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948B" w14:textId="77777777" w:rsidR="00965220" w:rsidRPr="009C541A" w:rsidRDefault="00965220" w:rsidP="00A849B9">
      <w:pPr>
        <w:spacing w:after="0" w:line="240" w:lineRule="auto"/>
        <w:contextualSpacing/>
        <w:jc w:val="center"/>
        <w:rPr>
          <w:rFonts w:ascii="Times New Roman" w:eastAsia="Calibri" w:hAnsi="Times New Roman" w:cs="Times New Roman"/>
          <w:sz w:val="24"/>
          <w:szCs w:val="24"/>
          <w:highlight w:val="green"/>
        </w:rPr>
      </w:pPr>
    </w:p>
    <w:p w14:paraId="58704AAF" w14:textId="0491980B" w:rsidR="00A849B9" w:rsidRPr="0044003A" w:rsidRDefault="00A849B9" w:rsidP="00A849B9">
      <w:pPr>
        <w:spacing w:after="0" w:line="240" w:lineRule="auto"/>
        <w:contextualSpacing/>
        <w:jc w:val="center"/>
        <w:rPr>
          <w:rFonts w:ascii="Times New Roman" w:eastAsia="Calibri" w:hAnsi="Times New Roman" w:cs="Times New Roman"/>
          <w:sz w:val="24"/>
          <w:szCs w:val="24"/>
        </w:rPr>
      </w:pPr>
      <w:r w:rsidRPr="0044003A">
        <w:rPr>
          <w:rFonts w:ascii="Times New Roman" w:eastAsia="Calibri" w:hAnsi="Times New Roman" w:cs="Times New Roman"/>
          <w:sz w:val="24"/>
          <w:szCs w:val="24"/>
        </w:rPr>
        <w:t>МУНИЦИПАЛЬНОЕ БЮДЖЕТНОЕ</w:t>
      </w:r>
    </w:p>
    <w:p w14:paraId="66EE0346" w14:textId="77777777" w:rsidR="00A849B9" w:rsidRPr="0044003A" w:rsidRDefault="00A849B9" w:rsidP="00A849B9">
      <w:pPr>
        <w:spacing w:after="0" w:line="240" w:lineRule="auto"/>
        <w:contextualSpacing/>
        <w:jc w:val="center"/>
        <w:rPr>
          <w:rFonts w:ascii="Times New Roman" w:eastAsia="Calibri" w:hAnsi="Times New Roman" w:cs="Times New Roman"/>
          <w:sz w:val="24"/>
          <w:szCs w:val="24"/>
        </w:rPr>
      </w:pPr>
      <w:r w:rsidRPr="0044003A">
        <w:rPr>
          <w:rFonts w:ascii="Times New Roman" w:eastAsia="Calibri" w:hAnsi="Times New Roman" w:cs="Times New Roman"/>
          <w:sz w:val="24"/>
          <w:szCs w:val="24"/>
        </w:rPr>
        <w:t>ОБЩЕОБРАЗОВАТЕЛЬНОЕ УЧРЕЖДЕНИЕ</w:t>
      </w:r>
    </w:p>
    <w:p w14:paraId="54007D41" w14:textId="77777777" w:rsidR="00A849B9" w:rsidRPr="0044003A" w:rsidRDefault="00A849B9" w:rsidP="00A849B9">
      <w:pPr>
        <w:spacing w:after="0" w:line="240" w:lineRule="auto"/>
        <w:contextualSpacing/>
        <w:jc w:val="center"/>
        <w:rPr>
          <w:rFonts w:ascii="Times New Roman" w:eastAsia="Calibri" w:hAnsi="Times New Roman" w:cs="Times New Roman"/>
          <w:sz w:val="24"/>
          <w:szCs w:val="24"/>
        </w:rPr>
      </w:pPr>
      <w:r w:rsidRPr="0044003A">
        <w:rPr>
          <w:rFonts w:ascii="Times New Roman" w:eastAsia="Calibri" w:hAnsi="Times New Roman" w:cs="Times New Roman"/>
          <w:sz w:val="24"/>
          <w:szCs w:val="24"/>
        </w:rPr>
        <w:t>«СРЕДНЯЯ ОБЩЕОБРАЗОВАТЕЛЬНАЯ ШКОЛА № 30</w:t>
      </w:r>
    </w:p>
    <w:p w14:paraId="31D204E0" w14:textId="77777777" w:rsidR="00A849B9" w:rsidRPr="0044003A" w:rsidRDefault="00A849B9" w:rsidP="00A849B9">
      <w:pPr>
        <w:spacing w:after="0" w:line="240" w:lineRule="auto"/>
        <w:contextualSpacing/>
        <w:jc w:val="center"/>
        <w:rPr>
          <w:rFonts w:ascii="Times New Roman" w:eastAsia="Calibri" w:hAnsi="Times New Roman" w:cs="Times New Roman"/>
          <w:sz w:val="24"/>
          <w:szCs w:val="24"/>
        </w:rPr>
      </w:pPr>
      <w:r w:rsidRPr="0044003A">
        <w:rPr>
          <w:rFonts w:ascii="Times New Roman" w:eastAsia="Calibri" w:hAnsi="Times New Roman" w:cs="Times New Roman"/>
          <w:sz w:val="24"/>
          <w:szCs w:val="24"/>
        </w:rPr>
        <w:t>ИМЕНИ ГЕРОЯ СОВЕТСКОГО СОЮЗА А.А. АМАТУНИ»</w:t>
      </w:r>
    </w:p>
    <w:p w14:paraId="6111CC2E" w14:textId="77777777" w:rsidR="00A849B9" w:rsidRPr="0044003A" w:rsidRDefault="00A849B9" w:rsidP="00A849B9">
      <w:pPr>
        <w:spacing w:after="0" w:line="240" w:lineRule="auto"/>
        <w:contextualSpacing/>
        <w:jc w:val="center"/>
        <w:rPr>
          <w:rFonts w:ascii="Times New Roman" w:eastAsia="Calibri" w:hAnsi="Times New Roman" w:cs="Times New Roman"/>
          <w:sz w:val="24"/>
          <w:szCs w:val="24"/>
        </w:rPr>
      </w:pPr>
      <w:r w:rsidRPr="0044003A">
        <w:rPr>
          <w:rFonts w:ascii="Times New Roman" w:eastAsia="Calibri" w:hAnsi="Times New Roman" w:cs="Times New Roman"/>
          <w:sz w:val="24"/>
          <w:szCs w:val="24"/>
        </w:rPr>
        <w:t>МУНИЦИПАЛЬНОГО ОБРАЗОВАНИЯ ГОРОДСКОЙ ОКРУГ СИМФЕРОПОЛЬ</w:t>
      </w:r>
    </w:p>
    <w:p w14:paraId="6C685CD2" w14:textId="02D2F381" w:rsidR="00C13646" w:rsidRPr="009C541A" w:rsidRDefault="00A849B9" w:rsidP="00A849B9">
      <w:pPr>
        <w:spacing w:after="0" w:line="240" w:lineRule="auto"/>
        <w:jc w:val="center"/>
        <w:rPr>
          <w:rFonts w:ascii="Times New Roman" w:hAnsi="Times New Roman" w:cs="Times New Roman"/>
          <w:sz w:val="28"/>
          <w:szCs w:val="28"/>
          <w:highlight w:val="green"/>
          <w:lang w:val="uk-UA"/>
        </w:rPr>
      </w:pPr>
      <w:r w:rsidRPr="0044003A">
        <w:rPr>
          <w:rFonts w:ascii="Times New Roman" w:eastAsia="Calibri" w:hAnsi="Times New Roman" w:cs="Times New Roman"/>
          <w:sz w:val="24"/>
          <w:szCs w:val="24"/>
        </w:rPr>
        <w:t>РЕСПУБЛИКИ КРЫМ</w:t>
      </w:r>
    </w:p>
    <w:p w14:paraId="7ABDD940" w14:textId="78AF3308" w:rsidR="00C13646" w:rsidRPr="009C541A" w:rsidRDefault="00A849B9" w:rsidP="00C13646">
      <w:pPr>
        <w:spacing w:after="0" w:line="240" w:lineRule="auto"/>
        <w:jc w:val="center"/>
        <w:rPr>
          <w:rFonts w:ascii="Bookman Old Style" w:hAnsi="Bookman Old Style" w:cs="Times New Roman"/>
          <w:b/>
          <w:sz w:val="56"/>
          <w:szCs w:val="56"/>
          <w:highlight w:val="green"/>
        </w:rPr>
      </w:pPr>
      <w:r w:rsidRPr="0044003A">
        <w:rPr>
          <w:rFonts w:ascii="Times New Roman" w:eastAsia="Calibri" w:hAnsi="Times New Roman" w:cs="Times New Roman"/>
          <w:noProof/>
          <w:sz w:val="24"/>
          <w:szCs w:val="24"/>
        </w:rPr>
        <w:drawing>
          <wp:inline distT="0" distB="0" distL="0" distR="0" wp14:anchorId="7445BB74" wp14:editId="32355398">
            <wp:extent cx="1971675" cy="1819275"/>
            <wp:effectExtent l="19050" t="0" r="9525" b="0"/>
            <wp:docPr id="16" name="Рисунок 1" descr="C:\Users\User\Documents\форма\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cuments\форма\Герб.jpg"/>
                    <pic:cNvPicPr>
                      <a:picLocks noChangeAspect="1" noChangeArrowheads="1"/>
                    </pic:cNvPicPr>
                  </pic:nvPicPr>
                  <pic:blipFill>
                    <a:blip r:embed="rId8" cstate="print"/>
                    <a:srcRect/>
                    <a:stretch>
                      <a:fillRect/>
                    </a:stretch>
                  </pic:blipFill>
                  <pic:spPr bwMode="auto">
                    <a:xfrm>
                      <a:off x="0" y="0"/>
                      <a:ext cx="1971675" cy="1819275"/>
                    </a:xfrm>
                    <a:prstGeom prst="rect">
                      <a:avLst/>
                    </a:prstGeom>
                    <a:noFill/>
                    <a:ln w="9525">
                      <a:noFill/>
                      <a:miter lim="800000"/>
                      <a:headEnd/>
                      <a:tailEnd/>
                    </a:ln>
                  </pic:spPr>
                </pic:pic>
              </a:graphicData>
            </a:graphic>
          </wp:inline>
        </w:drawing>
      </w:r>
    </w:p>
    <w:p w14:paraId="60445AEB" w14:textId="77777777" w:rsidR="00C13646" w:rsidRPr="009C541A" w:rsidRDefault="00C13646" w:rsidP="00C13646">
      <w:pPr>
        <w:spacing w:after="0" w:line="240" w:lineRule="auto"/>
        <w:jc w:val="center"/>
        <w:rPr>
          <w:rFonts w:ascii="Bookman Old Style" w:hAnsi="Bookman Old Style" w:cs="Times New Roman"/>
          <w:b/>
          <w:sz w:val="56"/>
          <w:szCs w:val="56"/>
          <w:highlight w:val="green"/>
        </w:rPr>
      </w:pPr>
    </w:p>
    <w:p w14:paraId="5C9AF942" w14:textId="77777777" w:rsidR="00C13646" w:rsidRPr="009C541A" w:rsidRDefault="00C13646" w:rsidP="00C13646">
      <w:pPr>
        <w:spacing w:after="0" w:line="240" w:lineRule="auto"/>
        <w:jc w:val="center"/>
        <w:rPr>
          <w:rFonts w:ascii="Bookman Old Style" w:hAnsi="Bookman Old Style" w:cs="Times New Roman"/>
          <w:b/>
          <w:sz w:val="56"/>
          <w:szCs w:val="56"/>
          <w:highlight w:val="green"/>
        </w:rPr>
      </w:pPr>
    </w:p>
    <w:p w14:paraId="40593BA8" w14:textId="77777777" w:rsidR="00C13646" w:rsidRPr="005E67F1" w:rsidRDefault="00C13646" w:rsidP="00C13646">
      <w:pPr>
        <w:spacing w:after="0" w:line="240" w:lineRule="auto"/>
        <w:jc w:val="center"/>
        <w:rPr>
          <w:rFonts w:ascii="Times New Roman" w:hAnsi="Times New Roman" w:cs="Times New Roman"/>
          <w:b/>
          <w:sz w:val="28"/>
          <w:szCs w:val="28"/>
          <w:highlight w:val="green"/>
        </w:rPr>
      </w:pPr>
    </w:p>
    <w:p w14:paraId="4C771292" w14:textId="53CCA74B" w:rsidR="005E67F1" w:rsidRPr="005E67F1" w:rsidRDefault="005E67F1" w:rsidP="00C13646">
      <w:pPr>
        <w:spacing w:after="0" w:line="240" w:lineRule="auto"/>
        <w:jc w:val="center"/>
        <w:rPr>
          <w:rFonts w:ascii="Times New Roman" w:hAnsi="Times New Roman" w:cs="Times New Roman"/>
          <w:b/>
          <w:color w:val="000000" w:themeColor="text1"/>
          <w:sz w:val="28"/>
          <w:szCs w:val="28"/>
        </w:rPr>
      </w:pPr>
      <w:r w:rsidRPr="005E67F1">
        <w:rPr>
          <w:rFonts w:ascii="Times New Roman" w:hAnsi="Times New Roman" w:cs="Times New Roman"/>
          <w:b/>
          <w:color w:val="000000" w:themeColor="text1"/>
          <w:sz w:val="28"/>
          <w:szCs w:val="28"/>
        </w:rPr>
        <w:t>Реализация</w:t>
      </w:r>
    </w:p>
    <w:p w14:paraId="7022EFD0" w14:textId="2EB5B823" w:rsidR="005E67F1" w:rsidRPr="005E67F1" w:rsidRDefault="005E67F1" w:rsidP="00C1364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м</w:t>
      </w:r>
      <w:r w:rsidRPr="005E67F1">
        <w:rPr>
          <w:rFonts w:ascii="Times New Roman" w:hAnsi="Times New Roman" w:cs="Times New Roman"/>
          <w:b/>
          <w:color w:val="000000" w:themeColor="text1"/>
          <w:sz w:val="28"/>
          <w:szCs w:val="28"/>
        </w:rPr>
        <w:t xml:space="preserve">ероприятий в рамках </w:t>
      </w:r>
      <w:r>
        <w:rPr>
          <w:rFonts w:ascii="Times New Roman" w:hAnsi="Times New Roman" w:cs="Times New Roman"/>
          <w:b/>
          <w:color w:val="000000" w:themeColor="text1"/>
          <w:sz w:val="28"/>
          <w:szCs w:val="28"/>
        </w:rPr>
        <w:t>п</w:t>
      </w:r>
      <w:r w:rsidRPr="005E67F1">
        <w:rPr>
          <w:rFonts w:ascii="Times New Roman" w:hAnsi="Times New Roman" w:cs="Times New Roman"/>
          <w:b/>
          <w:color w:val="000000" w:themeColor="text1"/>
          <w:sz w:val="28"/>
          <w:szCs w:val="28"/>
        </w:rPr>
        <w:t>лана</w:t>
      </w:r>
    </w:p>
    <w:p w14:paraId="6D3ACBAC" w14:textId="7A871D28" w:rsidR="005E67F1" w:rsidRPr="005E67F1" w:rsidRDefault="005E67F1" w:rsidP="00C13646">
      <w:pPr>
        <w:spacing w:after="0" w:line="240" w:lineRule="auto"/>
        <w:jc w:val="center"/>
        <w:rPr>
          <w:rFonts w:ascii="Times New Roman" w:hAnsi="Times New Roman" w:cs="Times New Roman"/>
          <w:b/>
          <w:color w:val="000000" w:themeColor="text1"/>
          <w:sz w:val="28"/>
          <w:szCs w:val="28"/>
        </w:rPr>
      </w:pPr>
      <w:r w:rsidRPr="005E67F1">
        <w:rPr>
          <w:rFonts w:ascii="Times New Roman" w:hAnsi="Times New Roman" w:cs="Times New Roman"/>
          <w:b/>
          <w:color w:val="000000" w:themeColor="text1"/>
          <w:sz w:val="28"/>
          <w:szCs w:val="28"/>
        </w:rPr>
        <w:t>внутренней системы оценки качества образования</w:t>
      </w:r>
    </w:p>
    <w:p w14:paraId="755C27DE" w14:textId="75906E85" w:rsidR="00C13646" w:rsidRPr="005E67F1" w:rsidRDefault="005E67F1" w:rsidP="005E67F1">
      <w:pPr>
        <w:jc w:val="center"/>
        <w:rPr>
          <w:rFonts w:ascii="Times New Roman" w:hAnsi="Times New Roman" w:cs="Times New Roman"/>
          <w:b/>
          <w:color w:val="000000" w:themeColor="text1"/>
          <w:sz w:val="28"/>
          <w:szCs w:val="28"/>
        </w:rPr>
      </w:pPr>
      <w:r w:rsidRPr="005E67F1">
        <w:rPr>
          <w:rFonts w:ascii="Times New Roman" w:hAnsi="Times New Roman" w:cs="Times New Roman"/>
          <w:b/>
          <w:color w:val="000000" w:themeColor="text1"/>
          <w:sz w:val="28"/>
          <w:szCs w:val="28"/>
        </w:rPr>
        <w:t>В 2022/2023 учебном году</w:t>
      </w:r>
    </w:p>
    <w:p w14:paraId="6B725387" w14:textId="77777777" w:rsidR="00C13646" w:rsidRPr="0044003A" w:rsidRDefault="00C13646" w:rsidP="00C13646"/>
    <w:p w14:paraId="3D374983" w14:textId="77777777" w:rsidR="00A849B9" w:rsidRPr="0044003A" w:rsidRDefault="00A849B9" w:rsidP="00C13646"/>
    <w:p w14:paraId="64170E49" w14:textId="77777777" w:rsidR="00C13646" w:rsidRPr="0044003A" w:rsidRDefault="00C13646" w:rsidP="00C13646"/>
    <w:p w14:paraId="638BF6C3" w14:textId="77777777" w:rsidR="00A85452" w:rsidRDefault="00A85452" w:rsidP="00C13646"/>
    <w:p w14:paraId="6697DC5D" w14:textId="77777777" w:rsidR="005E67F1" w:rsidRDefault="005E67F1" w:rsidP="00C13646"/>
    <w:p w14:paraId="43F4F0F6" w14:textId="77777777" w:rsidR="00E90083" w:rsidRDefault="00E90083" w:rsidP="00C13646"/>
    <w:p w14:paraId="419ED046" w14:textId="77777777" w:rsidR="005E67F1" w:rsidRDefault="005E67F1" w:rsidP="00C13646"/>
    <w:p w14:paraId="04A8DC7C" w14:textId="77777777" w:rsidR="005E67F1" w:rsidRDefault="005E67F1" w:rsidP="00C13646"/>
    <w:p w14:paraId="5D1F265C" w14:textId="77777777" w:rsidR="005E67F1" w:rsidRDefault="005E67F1" w:rsidP="00C13646"/>
    <w:p w14:paraId="0C65EB16" w14:textId="77777777" w:rsidR="005E67F1" w:rsidRDefault="005E67F1" w:rsidP="00C13646">
      <w:bookmarkStart w:id="0" w:name="_GoBack"/>
      <w:bookmarkEnd w:id="0"/>
    </w:p>
    <w:p w14:paraId="0F0F82CC" w14:textId="77777777" w:rsidR="005E67F1" w:rsidRPr="0044003A" w:rsidRDefault="005E67F1" w:rsidP="00C13646"/>
    <w:p w14:paraId="26CCE3D6" w14:textId="77777777" w:rsidR="00C13646" w:rsidRPr="0044003A" w:rsidRDefault="00C13646" w:rsidP="00C13646">
      <w:pPr>
        <w:spacing w:after="0" w:line="240" w:lineRule="auto"/>
        <w:jc w:val="center"/>
        <w:rPr>
          <w:rFonts w:ascii="Times New Roman" w:hAnsi="Times New Roman" w:cs="Times New Roman"/>
          <w:sz w:val="24"/>
          <w:szCs w:val="24"/>
        </w:rPr>
      </w:pPr>
      <w:r w:rsidRPr="0044003A">
        <w:rPr>
          <w:rFonts w:ascii="Times New Roman" w:hAnsi="Times New Roman" w:cs="Times New Roman"/>
          <w:sz w:val="24"/>
          <w:szCs w:val="24"/>
        </w:rPr>
        <w:t>Симферополь</w:t>
      </w:r>
    </w:p>
    <w:p w14:paraId="1D4D53BF" w14:textId="6B30D70B" w:rsidR="00C13646" w:rsidRDefault="00C13646" w:rsidP="00C13646">
      <w:pPr>
        <w:spacing w:after="0" w:line="240" w:lineRule="auto"/>
        <w:jc w:val="center"/>
        <w:rPr>
          <w:rFonts w:ascii="Times New Roman" w:hAnsi="Times New Roman" w:cs="Times New Roman"/>
          <w:sz w:val="24"/>
          <w:szCs w:val="24"/>
        </w:rPr>
      </w:pPr>
      <w:r w:rsidRPr="0044003A">
        <w:rPr>
          <w:rFonts w:ascii="Times New Roman" w:hAnsi="Times New Roman" w:cs="Times New Roman"/>
          <w:sz w:val="24"/>
          <w:szCs w:val="24"/>
        </w:rPr>
        <w:t>20</w:t>
      </w:r>
      <w:r w:rsidR="00D82091" w:rsidRPr="0044003A">
        <w:rPr>
          <w:rFonts w:ascii="Times New Roman" w:hAnsi="Times New Roman" w:cs="Times New Roman"/>
          <w:sz w:val="24"/>
          <w:szCs w:val="24"/>
        </w:rPr>
        <w:t>2</w:t>
      </w:r>
      <w:r w:rsidR="006C50E8">
        <w:rPr>
          <w:rFonts w:ascii="Times New Roman" w:hAnsi="Times New Roman" w:cs="Times New Roman"/>
          <w:sz w:val="24"/>
          <w:szCs w:val="24"/>
        </w:rPr>
        <w:t>3</w:t>
      </w:r>
      <w:r w:rsidRPr="0044003A">
        <w:rPr>
          <w:rFonts w:ascii="Times New Roman" w:hAnsi="Times New Roman" w:cs="Times New Roman"/>
          <w:sz w:val="24"/>
          <w:szCs w:val="24"/>
        </w:rPr>
        <w:t xml:space="preserve"> год</w:t>
      </w:r>
    </w:p>
    <w:p w14:paraId="61198ABF" w14:textId="77777777" w:rsidR="005E67F1" w:rsidRPr="0044003A" w:rsidRDefault="005E67F1" w:rsidP="00C13646">
      <w:pPr>
        <w:spacing w:after="0" w:line="240" w:lineRule="auto"/>
        <w:jc w:val="center"/>
        <w:rPr>
          <w:rFonts w:ascii="Times New Roman" w:hAnsi="Times New Roman" w:cs="Times New Roman"/>
          <w:sz w:val="24"/>
          <w:szCs w:val="24"/>
        </w:rPr>
      </w:pPr>
    </w:p>
    <w:p w14:paraId="25140E83" w14:textId="6BF4F67A" w:rsidR="00C923BF" w:rsidRPr="000A289F" w:rsidRDefault="00D30A6D" w:rsidP="00041E7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lastRenderedPageBreak/>
        <w:t xml:space="preserve">В соответствии с годовым планом </w:t>
      </w:r>
      <w:r w:rsidR="00C923BF" w:rsidRPr="000A289F">
        <w:rPr>
          <w:rFonts w:ascii="Times New Roman" w:hAnsi="Times New Roman" w:cs="Times New Roman"/>
          <w:sz w:val="24"/>
          <w:szCs w:val="24"/>
        </w:rPr>
        <w:t xml:space="preserve">работы школы </w:t>
      </w:r>
      <w:r w:rsidRPr="000A289F">
        <w:rPr>
          <w:rFonts w:ascii="Times New Roman" w:hAnsi="Times New Roman" w:cs="Times New Roman"/>
          <w:sz w:val="24"/>
          <w:szCs w:val="24"/>
        </w:rPr>
        <w:t xml:space="preserve">по итогам </w:t>
      </w:r>
      <w:r w:rsidR="000A1618" w:rsidRPr="000A289F">
        <w:rPr>
          <w:rFonts w:ascii="Times New Roman" w:hAnsi="Times New Roman" w:cs="Times New Roman"/>
          <w:sz w:val="24"/>
          <w:szCs w:val="24"/>
        </w:rPr>
        <w:t>20</w:t>
      </w:r>
      <w:r w:rsidR="002C01E7" w:rsidRPr="000A289F">
        <w:rPr>
          <w:rFonts w:ascii="Times New Roman" w:hAnsi="Times New Roman" w:cs="Times New Roman"/>
          <w:sz w:val="24"/>
          <w:szCs w:val="24"/>
        </w:rPr>
        <w:t>2</w:t>
      </w:r>
      <w:r w:rsidR="006C50E8" w:rsidRPr="000A289F">
        <w:rPr>
          <w:rFonts w:ascii="Times New Roman" w:hAnsi="Times New Roman" w:cs="Times New Roman"/>
          <w:sz w:val="24"/>
          <w:szCs w:val="24"/>
        </w:rPr>
        <w:t>2</w:t>
      </w:r>
      <w:r w:rsidR="00220039" w:rsidRPr="000A289F">
        <w:rPr>
          <w:rFonts w:ascii="Times New Roman" w:hAnsi="Times New Roman" w:cs="Times New Roman"/>
          <w:sz w:val="24"/>
          <w:szCs w:val="24"/>
        </w:rPr>
        <w:t>/</w:t>
      </w:r>
      <w:r w:rsidR="000A1618" w:rsidRPr="000A289F">
        <w:rPr>
          <w:rFonts w:ascii="Times New Roman" w:hAnsi="Times New Roman" w:cs="Times New Roman"/>
          <w:sz w:val="24"/>
          <w:szCs w:val="24"/>
        </w:rPr>
        <w:t>20</w:t>
      </w:r>
      <w:r w:rsidR="00D82091" w:rsidRPr="000A289F">
        <w:rPr>
          <w:rFonts w:ascii="Times New Roman" w:hAnsi="Times New Roman" w:cs="Times New Roman"/>
          <w:sz w:val="24"/>
          <w:szCs w:val="24"/>
        </w:rPr>
        <w:t>2</w:t>
      </w:r>
      <w:r w:rsidR="006C50E8" w:rsidRPr="000A289F">
        <w:rPr>
          <w:rFonts w:ascii="Times New Roman" w:hAnsi="Times New Roman" w:cs="Times New Roman"/>
          <w:sz w:val="24"/>
          <w:szCs w:val="24"/>
        </w:rPr>
        <w:t>3</w:t>
      </w:r>
      <w:r w:rsidR="000A1618" w:rsidRPr="000A289F">
        <w:rPr>
          <w:rFonts w:ascii="Times New Roman" w:hAnsi="Times New Roman" w:cs="Times New Roman"/>
          <w:sz w:val="24"/>
          <w:szCs w:val="24"/>
        </w:rPr>
        <w:t xml:space="preserve"> учебного </w:t>
      </w:r>
      <w:r w:rsidRPr="000A289F">
        <w:rPr>
          <w:rFonts w:ascii="Times New Roman" w:hAnsi="Times New Roman" w:cs="Times New Roman"/>
          <w:sz w:val="24"/>
          <w:szCs w:val="24"/>
        </w:rPr>
        <w:t>года проводи</w:t>
      </w:r>
      <w:r w:rsidR="00C923BF" w:rsidRPr="000A289F">
        <w:rPr>
          <w:rFonts w:ascii="Times New Roman" w:hAnsi="Times New Roman" w:cs="Times New Roman"/>
          <w:sz w:val="24"/>
          <w:szCs w:val="24"/>
        </w:rPr>
        <w:t>л</w:t>
      </w:r>
      <w:r w:rsidRPr="000A289F">
        <w:rPr>
          <w:rFonts w:ascii="Times New Roman" w:hAnsi="Times New Roman" w:cs="Times New Roman"/>
          <w:sz w:val="24"/>
          <w:szCs w:val="24"/>
        </w:rPr>
        <w:t xml:space="preserve">ся комплексный анализ деятельности </w:t>
      </w:r>
      <w:r w:rsidR="00C923BF" w:rsidRPr="000A289F">
        <w:rPr>
          <w:rFonts w:ascii="Times New Roman" w:hAnsi="Times New Roman" w:cs="Times New Roman"/>
          <w:sz w:val="24"/>
          <w:szCs w:val="24"/>
        </w:rPr>
        <w:t>учебного учреждения.</w:t>
      </w:r>
    </w:p>
    <w:p w14:paraId="0D7D885E" w14:textId="66C33E08" w:rsidR="00D30A6D" w:rsidRPr="000A289F" w:rsidRDefault="00D30A6D" w:rsidP="00041E73">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b/>
          <w:bCs/>
          <w:sz w:val="24"/>
          <w:szCs w:val="24"/>
        </w:rPr>
        <w:t xml:space="preserve">Цель анализа: </w:t>
      </w:r>
      <w:r w:rsidR="00C923BF" w:rsidRPr="000A289F">
        <w:rPr>
          <w:rFonts w:ascii="Times New Roman" w:hAnsi="Times New Roman" w:cs="Times New Roman"/>
          <w:bCs/>
          <w:sz w:val="24"/>
          <w:szCs w:val="24"/>
        </w:rPr>
        <w:t xml:space="preserve">проведение </w:t>
      </w:r>
      <w:r w:rsidR="00425C9B" w:rsidRPr="000A289F">
        <w:rPr>
          <w:rFonts w:ascii="Times New Roman" w:hAnsi="Times New Roman" w:cs="Times New Roman"/>
          <w:sz w:val="24"/>
          <w:szCs w:val="24"/>
        </w:rPr>
        <w:t>внутренней</w:t>
      </w:r>
      <w:r w:rsidRPr="000A289F">
        <w:rPr>
          <w:rFonts w:ascii="Times New Roman" w:hAnsi="Times New Roman" w:cs="Times New Roman"/>
          <w:sz w:val="24"/>
          <w:szCs w:val="24"/>
        </w:rPr>
        <w:t xml:space="preserve"> диагностики,</w:t>
      </w:r>
      <w:r w:rsidRPr="000A289F">
        <w:rPr>
          <w:rFonts w:ascii="Times New Roman" w:hAnsi="Times New Roman" w:cs="Times New Roman"/>
          <w:b/>
          <w:bCs/>
          <w:sz w:val="24"/>
          <w:szCs w:val="24"/>
        </w:rPr>
        <w:t xml:space="preserve"> </w:t>
      </w:r>
      <w:r w:rsidRPr="000A289F">
        <w:rPr>
          <w:rFonts w:ascii="Times New Roman" w:hAnsi="Times New Roman" w:cs="Times New Roman"/>
          <w:sz w:val="24"/>
          <w:szCs w:val="24"/>
        </w:rPr>
        <w:t>регулирование и</w:t>
      </w:r>
      <w:r w:rsidRPr="000A289F">
        <w:rPr>
          <w:rFonts w:ascii="Times New Roman" w:hAnsi="Times New Roman" w:cs="Times New Roman"/>
          <w:b/>
          <w:bCs/>
          <w:sz w:val="24"/>
          <w:szCs w:val="24"/>
        </w:rPr>
        <w:t xml:space="preserve"> </w:t>
      </w:r>
      <w:r w:rsidRPr="000A289F">
        <w:rPr>
          <w:rFonts w:ascii="Times New Roman" w:hAnsi="Times New Roman" w:cs="Times New Roman"/>
          <w:sz w:val="24"/>
          <w:szCs w:val="24"/>
        </w:rPr>
        <w:t>коррекция управленческой деятельности администрации</w:t>
      </w:r>
      <w:r w:rsidR="00F0697A" w:rsidRPr="000A289F">
        <w:rPr>
          <w:rFonts w:ascii="Times New Roman" w:hAnsi="Times New Roman" w:cs="Times New Roman"/>
          <w:sz w:val="24"/>
          <w:szCs w:val="24"/>
        </w:rPr>
        <w:t>, педагогического коллектива</w:t>
      </w:r>
      <w:r w:rsidRPr="000A289F">
        <w:rPr>
          <w:rFonts w:ascii="Times New Roman" w:hAnsi="Times New Roman" w:cs="Times New Roman"/>
          <w:sz w:val="24"/>
          <w:szCs w:val="24"/>
        </w:rPr>
        <w:t xml:space="preserve"> для наиболее эффективного и целенаправленного достижения поставленных задач на </w:t>
      </w:r>
      <w:r w:rsidR="000A1618" w:rsidRPr="000A289F">
        <w:rPr>
          <w:rFonts w:ascii="Times New Roman" w:hAnsi="Times New Roman" w:cs="Times New Roman"/>
          <w:sz w:val="24"/>
          <w:szCs w:val="24"/>
        </w:rPr>
        <w:t>следующий</w:t>
      </w:r>
      <w:r w:rsidRPr="000A289F">
        <w:rPr>
          <w:rFonts w:ascii="Times New Roman" w:hAnsi="Times New Roman" w:cs="Times New Roman"/>
          <w:sz w:val="24"/>
          <w:szCs w:val="24"/>
        </w:rPr>
        <w:t xml:space="preserve"> учебный год.</w:t>
      </w:r>
    </w:p>
    <w:p w14:paraId="2993E579" w14:textId="77777777" w:rsidR="00C13646" w:rsidRPr="000A289F" w:rsidRDefault="00C13646" w:rsidP="00041E73">
      <w:pPr>
        <w:shd w:val="clear" w:color="auto" w:fill="FFFFFF"/>
        <w:suppressAutoHyphens/>
        <w:spacing w:after="0" w:line="360" w:lineRule="auto"/>
        <w:jc w:val="both"/>
        <w:rPr>
          <w:rFonts w:ascii="Times New Roman" w:eastAsia="Calibri" w:hAnsi="Times New Roman" w:cs="Times New Roman"/>
          <w:b/>
          <w:color w:val="000000" w:themeColor="text1"/>
          <w:sz w:val="24"/>
          <w:szCs w:val="24"/>
          <w:lang w:eastAsia="zh-CN"/>
        </w:rPr>
      </w:pPr>
      <w:r w:rsidRPr="000A289F">
        <w:rPr>
          <w:rFonts w:ascii="Times New Roman" w:eastAsia="Calibri" w:hAnsi="Times New Roman" w:cs="Times New Roman"/>
          <w:b/>
          <w:color w:val="000000" w:themeColor="text1"/>
          <w:sz w:val="24"/>
          <w:szCs w:val="24"/>
          <w:lang w:eastAsia="zh-CN"/>
        </w:rPr>
        <w:t>Анализ работы образовательного учреждения способствует:</w:t>
      </w:r>
    </w:p>
    <w:p w14:paraId="29D71A37" w14:textId="77777777" w:rsidR="00C13646" w:rsidRPr="000A289F" w:rsidRDefault="00C13646" w:rsidP="00A845CB">
      <w:pPr>
        <w:numPr>
          <w:ilvl w:val="0"/>
          <w:numId w:val="5"/>
        </w:numPr>
        <w:shd w:val="clear" w:color="auto" w:fill="FFFFFF"/>
        <w:tabs>
          <w:tab w:val="clear" w:pos="900"/>
        </w:tabs>
        <w:suppressAutoHyphens/>
        <w:spacing w:after="0" w:line="360" w:lineRule="auto"/>
        <w:jc w:val="both"/>
        <w:rPr>
          <w:rFonts w:ascii="Times New Roman" w:eastAsia="Calibri" w:hAnsi="Times New Roman" w:cs="Times New Roman"/>
          <w:sz w:val="24"/>
          <w:szCs w:val="24"/>
          <w:lang w:eastAsia="zh-CN"/>
        </w:rPr>
      </w:pPr>
      <w:r w:rsidRPr="000A289F">
        <w:rPr>
          <w:rFonts w:ascii="Times New Roman" w:eastAsia="Calibri" w:hAnsi="Times New Roman" w:cs="Times New Roman"/>
          <w:sz w:val="24"/>
          <w:szCs w:val="24"/>
          <w:lang w:eastAsia="zh-CN"/>
        </w:rPr>
        <w:t>Рефлексивной оценке результатов деятельности педагогического коллектива, осознанию своих целей и задач и степени их достижения.</w:t>
      </w:r>
    </w:p>
    <w:p w14:paraId="3C157FDB" w14:textId="77777777" w:rsidR="00C13646" w:rsidRPr="000A289F" w:rsidRDefault="00C13646" w:rsidP="00A845CB">
      <w:pPr>
        <w:numPr>
          <w:ilvl w:val="0"/>
          <w:numId w:val="5"/>
        </w:numPr>
        <w:shd w:val="clear" w:color="auto" w:fill="FFFFFF"/>
        <w:tabs>
          <w:tab w:val="clear" w:pos="900"/>
        </w:tabs>
        <w:suppressAutoHyphens/>
        <w:spacing w:after="0" w:line="360" w:lineRule="auto"/>
        <w:jc w:val="both"/>
        <w:rPr>
          <w:rFonts w:ascii="Times New Roman" w:eastAsia="Calibri" w:hAnsi="Times New Roman" w:cs="Times New Roman"/>
          <w:sz w:val="24"/>
          <w:szCs w:val="24"/>
          <w:lang w:eastAsia="zh-CN"/>
        </w:rPr>
      </w:pPr>
      <w:r w:rsidRPr="000A289F">
        <w:rPr>
          <w:rFonts w:ascii="Times New Roman" w:eastAsia="Calibri" w:hAnsi="Times New Roman" w:cs="Times New Roman"/>
          <w:sz w:val="24"/>
          <w:szCs w:val="24"/>
          <w:lang w:eastAsia="zh-CN"/>
        </w:rPr>
        <w:t>Возможности заявить о своих достижениях, отличительных показателях.</w:t>
      </w:r>
    </w:p>
    <w:p w14:paraId="1FD6C02A" w14:textId="77777777" w:rsidR="00C13646" w:rsidRPr="000A289F" w:rsidRDefault="00C13646" w:rsidP="00A845CB">
      <w:pPr>
        <w:numPr>
          <w:ilvl w:val="0"/>
          <w:numId w:val="5"/>
        </w:numPr>
        <w:shd w:val="clear" w:color="auto" w:fill="FFFFFF"/>
        <w:tabs>
          <w:tab w:val="clear" w:pos="900"/>
        </w:tabs>
        <w:suppressAutoHyphens/>
        <w:spacing w:after="0" w:line="360" w:lineRule="auto"/>
        <w:jc w:val="both"/>
        <w:rPr>
          <w:rFonts w:ascii="Times New Roman" w:eastAsia="Calibri" w:hAnsi="Times New Roman" w:cs="Times New Roman"/>
          <w:sz w:val="24"/>
          <w:szCs w:val="24"/>
          <w:lang w:eastAsia="zh-CN"/>
        </w:rPr>
      </w:pPr>
      <w:r w:rsidRPr="000A289F">
        <w:rPr>
          <w:rFonts w:ascii="Times New Roman" w:eastAsia="Calibri" w:hAnsi="Times New Roman" w:cs="Times New Roman"/>
          <w:sz w:val="24"/>
          <w:szCs w:val="24"/>
          <w:lang w:eastAsia="zh-CN"/>
        </w:rPr>
        <w:t>Отметить существующие проблемные зоны.</w:t>
      </w:r>
    </w:p>
    <w:p w14:paraId="0C96C94D" w14:textId="77777777" w:rsidR="00C13646" w:rsidRPr="000A289F" w:rsidRDefault="00C13646" w:rsidP="00A845CB">
      <w:pPr>
        <w:numPr>
          <w:ilvl w:val="0"/>
          <w:numId w:val="5"/>
        </w:numPr>
        <w:shd w:val="clear" w:color="auto" w:fill="FFFFFF"/>
        <w:tabs>
          <w:tab w:val="clear" w:pos="900"/>
        </w:tabs>
        <w:suppressAutoHyphens/>
        <w:spacing w:after="0" w:line="360" w:lineRule="auto"/>
        <w:jc w:val="both"/>
        <w:rPr>
          <w:rFonts w:ascii="Times New Roman" w:eastAsia="Calibri" w:hAnsi="Times New Roman" w:cs="Times New Roman"/>
          <w:sz w:val="24"/>
          <w:szCs w:val="24"/>
          <w:lang w:eastAsia="zh-CN"/>
        </w:rPr>
      </w:pPr>
      <w:r w:rsidRPr="000A289F">
        <w:rPr>
          <w:rFonts w:ascii="Times New Roman" w:eastAsia="Calibri" w:hAnsi="Times New Roman" w:cs="Times New Roman"/>
          <w:sz w:val="24"/>
          <w:szCs w:val="24"/>
          <w:lang w:eastAsia="zh-CN"/>
        </w:rPr>
        <w:t>Задать вектор дальнейшего развития школы.</w:t>
      </w:r>
    </w:p>
    <w:p w14:paraId="0FB551BD" w14:textId="77777777" w:rsidR="00ED3124" w:rsidRPr="000A289F" w:rsidRDefault="00ED3124" w:rsidP="00ED3124">
      <w:pPr>
        <w:spacing w:after="0" w:line="240" w:lineRule="auto"/>
        <w:jc w:val="both"/>
        <w:rPr>
          <w:rFonts w:ascii="Times New Roman" w:eastAsiaTheme="minorHAnsi" w:hAnsi="Times New Roman" w:cs="Times New Roman"/>
          <w:sz w:val="24"/>
          <w:szCs w:val="24"/>
          <w:lang w:eastAsia="en-US"/>
        </w:rPr>
      </w:pPr>
    </w:p>
    <w:p w14:paraId="3A0D6D11" w14:textId="77777777" w:rsidR="00C13646" w:rsidRPr="000A289F" w:rsidRDefault="000C5F97" w:rsidP="000523EA">
      <w:pPr>
        <w:spacing w:after="0" w:line="240" w:lineRule="auto"/>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 xml:space="preserve">1. </w:t>
      </w:r>
      <w:r w:rsidR="00C13646" w:rsidRPr="000A289F">
        <w:rPr>
          <w:rFonts w:ascii="Times New Roman" w:hAnsi="Times New Roman" w:cs="Times New Roman"/>
          <w:b/>
          <w:color w:val="000000" w:themeColor="text1"/>
          <w:sz w:val="24"/>
          <w:szCs w:val="24"/>
        </w:rPr>
        <w:t>Общая характеристика образовательного учреждения</w:t>
      </w:r>
    </w:p>
    <w:p w14:paraId="301E01DD" w14:textId="77777777" w:rsidR="00AE4551" w:rsidRPr="000A289F" w:rsidRDefault="00AE4551" w:rsidP="00ED3124">
      <w:pPr>
        <w:spacing w:after="0" w:line="240" w:lineRule="auto"/>
        <w:rPr>
          <w:rFonts w:ascii="Times New Roman" w:hAnsi="Times New Roman" w:cs="Times New Roman"/>
          <w:b/>
          <w:color w:val="000000" w:themeColor="text1"/>
          <w:sz w:val="24"/>
          <w:szCs w:val="24"/>
        </w:rPr>
      </w:pPr>
    </w:p>
    <w:tbl>
      <w:tblPr>
        <w:tblStyle w:val="a3"/>
        <w:tblW w:w="9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556"/>
        <w:gridCol w:w="6050"/>
      </w:tblGrid>
      <w:tr w:rsidR="00AE4551" w:rsidRPr="000A289F" w14:paraId="139E3E63" w14:textId="77777777" w:rsidTr="00A21D9C">
        <w:tc>
          <w:tcPr>
            <w:tcW w:w="3556" w:type="dxa"/>
          </w:tcPr>
          <w:p w14:paraId="0A3A4937" w14:textId="77777777" w:rsidR="00AE4551" w:rsidRPr="000A289F" w:rsidRDefault="00AE4551" w:rsidP="00AE4551">
            <w:pPr>
              <w:spacing w:after="0" w:line="240" w:lineRule="auto"/>
              <w:contextualSpacing/>
              <w:rPr>
                <w:rFonts w:ascii="Times New Roman" w:hAnsi="Times New Roman" w:cs="Times New Roman"/>
                <w:b/>
                <w:color w:val="000000"/>
                <w:sz w:val="24"/>
                <w:szCs w:val="24"/>
              </w:rPr>
            </w:pPr>
            <w:r w:rsidRPr="000A289F">
              <w:rPr>
                <w:rFonts w:ascii="Times New Roman" w:hAnsi="Times New Roman" w:cs="Times New Roman"/>
                <w:b/>
                <w:bCs/>
                <w:sz w:val="24"/>
                <w:szCs w:val="24"/>
              </w:rPr>
              <w:t>Полное наименование в соответствии с Уставом</w:t>
            </w:r>
          </w:p>
        </w:tc>
        <w:tc>
          <w:tcPr>
            <w:tcW w:w="6050" w:type="dxa"/>
          </w:tcPr>
          <w:p w14:paraId="791772DB" w14:textId="53166B7E" w:rsidR="00AE4551" w:rsidRPr="000A289F" w:rsidRDefault="00AE4551" w:rsidP="00AE4551">
            <w:pPr>
              <w:spacing w:after="0" w:line="240" w:lineRule="auto"/>
              <w:contextualSpacing/>
              <w:rPr>
                <w:rFonts w:ascii="Times New Roman" w:hAnsi="Times New Roman" w:cs="Times New Roman"/>
                <w:color w:val="000000"/>
                <w:sz w:val="24"/>
                <w:szCs w:val="24"/>
                <w:lang w:val="uk-UA"/>
              </w:rPr>
            </w:pPr>
            <w:r w:rsidRPr="000A289F">
              <w:rPr>
                <w:rFonts w:ascii="Times New Roman" w:hAnsi="Times New Roman" w:cs="Times New Roman"/>
                <w:bCs/>
                <w:sz w:val="24"/>
                <w:szCs w:val="24"/>
              </w:rPr>
              <w:t xml:space="preserve">Муниципальное бюджетное общеобразовательное учреждение </w:t>
            </w:r>
            <w:r w:rsidR="005D4B72" w:rsidRPr="000A289F">
              <w:rPr>
                <w:rFonts w:ascii="Times New Roman" w:hAnsi="Times New Roman" w:cs="Times New Roman"/>
                <w:bCs/>
                <w:sz w:val="24"/>
                <w:szCs w:val="24"/>
              </w:rPr>
              <w:t>«</w:t>
            </w:r>
            <w:r w:rsidRPr="000A289F">
              <w:rPr>
                <w:rFonts w:ascii="Times New Roman" w:hAnsi="Times New Roman" w:cs="Times New Roman"/>
                <w:bCs/>
                <w:sz w:val="24"/>
                <w:szCs w:val="24"/>
              </w:rPr>
              <w:t xml:space="preserve">Средняя </w:t>
            </w:r>
            <w:r w:rsidR="00F01140" w:rsidRPr="000A289F">
              <w:rPr>
                <w:rFonts w:ascii="Times New Roman" w:hAnsi="Times New Roman" w:cs="Times New Roman"/>
                <w:bCs/>
                <w:sz w:val="24"/>
                <w:szCs w:val="24"/>
              </w:rPr>
              <w:t xml:space="preserve">общеобразовательная школа №30 имени </w:t>
            </w:r>
            <w:r w:rsidR="00DB6A1C" w:rsidRPr="000A289F">
              <w:rPr>
                <w:rFonts w:ascii="Times New Roman" w:hAnsi="Times New Roman" w:cs="Times New Roman"/>
                <w:bCs/>
                <w:sz w:val="24"/>
                <w:szCs w:val="24"/>
              </w:rPr>
              <w:t xml:space="preserve">героя Советского Союза </w:t>
            </w:r>
            <w:r w:rsidR="00F01140" w:rsidRPr="000A289F">
              <w:rPr>
                <w:rFonts w:ascii="Times New Roman" w:hAnsi="Times New Roman" w:cs="Times New Roman"/>
                <w:bCs/>
                <w:sz w:val="24"/>
                <w:szCs w:val="24"/>
              </w:rPr>
              <w:t>А.А. Аматуни</w:t>
            </w:r>
            <w:r w:rsidR="005D4B72" w:rsidRPr="000A289F">
              <w:rPr>
                <w:rFonts w:ascii="Times New Roman" w:hAnsi="Times New Roman" w:cs="Times New Roman"/>
                <w:bCs/>
                <w:sz w:val="24"/>
                <w:szCs w:val="24"/>
              </w:rPr>
              <w:t>»</w:t>
            </w:r>
            <w:r w:rsidR="00F01140" w:rsidRPr="000A289F">
              <w:rPr>
                <w:rFonts w:ascii="Times New Roman" w:hAnsi="Times New Roman" w:cs="Times New Roman"/>
                <w:bCs/>
                <w:sz w:val="24"/>
                <w:szCs w:val="24"/>
              </w:rPr>
              <w:t xml:space="preserve"> </w:t>
            </w:r>
            <w:r w:rsidRPr="000A289F">
              <w:rPr>
                <w:rFonts w:ascii="Times New Roman" w:hAnsi="Times New Roman" w:cs="Times New Roman"/>
                <w:bCs/>
                <w:sz w:val="24"/>
                <w:szCs w:val="24"/>
              </w:rPr>
              <w:t>муниципального образования городской округ Симферополь Республики Крым</w:t>
            </w:r>
          </w:p>
        </w:tc>
      </w:tr>
      <w:tr w:rsidR="00AE4551" w:rsidRPr="000A289F" w14:paraId="0CA9894A" w14:textId="77777777" w:rsidTr="00A21D9C">
        <w:tc>
          <w:tcPr>
            <w:tcW w:w="3556" w:type="dxa"/>
          </w:tcPr>
          <w:p w14:paraId="38CC1523" w14:textId="77777777" w:rsidR="00AE4551" w:rsidRPr="000A289F" w:rsidRDefault="00AE4551" w:rsidP="00AE4551">
            <w:pPr>
              <w:spacing w:after="0" w:line="240" w:lineRule="auto"/>
              <w:contextualSpacing/>
              <w:rPr>
                <w:rFonts w:ascii="Times New Roman" w:hAnsi="Times New Roman" w:cs="Times New Roman"/>
                <w:b/>
                <w:color w:val="000000"/>
                <w:sz w:val="24"/>
                <w:szCs w:val="24"/>
              </w:rPr>
            </w:pPr>
            <w:r w:rsidRPr="000A289F">
              <w:rPr>
                <w:rFonts w:ascii="Times New Roman" w:hAnsi="Times New Roman" w:cs="Times New Roman"/>
                <w:b/>
                <w:color w:val="000000"/>
                <w:sz w:val="24"/>
                <w:szCs w:val="24"/>
              </w:rPr>
              <w:t>Юридический адрес</w:t>
            </w:r>
          </w:p>
        </w:tc>
        <w:tc>
          <w:tcPr>
            <w:tcW w:w="6050" w:type="dxa"/>
          </w:tcPr>
          <w:p w14:paraId="0853A9E6"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color w:val="000000"/>
                <w:sz w:val="24"/>
                <w:szCs w:val="24"/>
              </w:rPr>
              <w:t>295043 Российская Федерация, Республика Крым, город Симферополь, улица Киевская, 116-А</w:t>
            </w:r>
          </w:p>
        </w:tc>
      </w:tr>
      <w:tr w:rsidR="00AE4551" w:rsidRPr="000A289F" w14:paraId="7BC71981" w14:textId="77777777" w:rsidTr="00A21D9C">
        <w:tc>
          <w:tcPr>
            <w:tcW w:w="3556" w:type="dxa"/>
          </w:tcPr>
          <w:p w14:paraId="5F04A037" w14:textId="77777777" w:rsidR="00AE4551" w:rsidRPr="000A289F" w:rsidRDefault="00AE4551" w:rsidP="00AE4551">
            <w:pPr>
              <w:spacing w:after="0" w:line="240" w:lineRule="auto"/>
              <w:contextualSpacing/>
              <w:rPr>
                <w:rFonts w:ascii="Times New Roman" w:hAnsi="Times New Roman" w:cs="Times New Roman"/>
                <w:b/>
                <w:color w:val="000000"/>
                <w:sz w:val="24"/>
                <w:szCs w:val="24"/>
              </w:rPr>
            </w:pPr>
            <w:r w:rsidRPr="000A289F">
              <w:rPr>
                <w:rFonts w:ascii="Times New Roman" w:hAnsi="Times New Roman" w:cs="Times New Roman"/>
                <w:b/>
                <w:color w:val="000000"/>
                <w:sz w:val="24"/>
                <w:szCs w:val="24"/>
              </w:rPr>
              <w:t>Фактический адрес</w:t>
            </w:r>
          </w:p>
        </w:tc>
        <w:tc>
          <w:tcPr>
            <w:tcW w:w="6050" w:type="dxa"/>
          </w:tcPr>
          <w:p w14:paraId="4F8350FF"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color w:val="000000"/>
                <w:sz w:val="24"/>
                <w:szCs w:val="24"/>
              </w:rPr>
              <w:t>295043 Российская Федерация, Республика Крым, город Симферополь, улица Киевская, 116-А</w:t>
            </w:r>
          </w:p>
        </w:tc>
      </w:tr>
      <w:tr w:rsidR="00AE4551" w:rsidRPr="000A289F" w14:paraId="1C47EB00" w14:textId="77777777" w:rsidTr="00A21D9C">
        <w:tc>
          <w:tcPr>
            <w:tcW w:w="3556" w:type="dxa"/>
          </w:tcPr>
          <w:p w14:paraId="202A6606"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Телефон, факс, E-mail</w:t>
            </w:r>
          </w:p>
        </w:tc>
        <w:tc>
          <w:tcPr>
            <w:tcW w:w="6050" w:type="dxa"/>
          </w:tcPr>
          <w:p w14:paraId="1598A6E9" w14:textId="4CDC6E2A" w:rsidR="00AE4551" w:rsidRPr="000A289F" w:rsidRDefault="00AE4551" w:rsidP="00AE4551">
            <w:pPr>
              <w:pStyle w:val="aa"/>
              <w:spacing w:after="0" w:line="240" w:lineRule="auto"/>
              <w:contextualSpacing/>
              <w:rPr>
                <w:rFonts w:ascii="Times New Roman" w:hAnsi="Times New Roman" w:cs="Times New Roman"/>
                <w:color w:val="000000"/>
                <w:sz w:val="24"/>
                <w:szCs w:val="24"/>
                <w:lang w:val="en-US"/>
              </w:rPr>
            </w:pPr>
            <w:r w:rsidRPr="000A289F">
              <w:rPr>
                <w:rFonts w:ascii="Times New Roman" w:hAnsi="Times New Roman" w:cs="Times New Roman"/>
                <w:sz w:val="24"/>
                <w:szCs w:val="24"/>
                <w:lang w:val="en-US"/>
              </w:rPr>
              <w:t xml:space="preserve">(0652) 22-34-15; </w:t>
            </w:r>
            <w:r w:rsidR="00567D1C" w:rsidRPr="000A289F">
              <w:rPr>
                <w:rFonts w:ascii="Times New Roman" w:hAnsi="Times New Roman" w:cs="Times New Roman"/>
                <w:sz w:val="24"/>
                <w:szCs w:val="24"/>
                <w:lang w:val="en-US"/>
              </w:rPr>
              <w:t>school30 Simfеropol@ crimeaedu.ru</w:t>
            </w:r>
          </w:p>
        </w:tc>
      </w:tr>
      <w:tr w:rsidR="00AE4551" w:rsidRPr="000A289F" w14:paraId="74215D29" w14:textId="77777777" w:rsidTr="00A21D9C">
        <w:tc>
          <w:tcPr>
            <w:tcW w:w="3556" w:type="dxa"/>
          </w:tcPr>
          <w:p w14:paraId="0E0F14E0"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Учредитель</w:t>
            </w:r>
          </w:p>
        </w:tc>
        <w:tc>
          <w:tcPr>
            <w:tcW w:w="6050" w:type="dxa"/>
          </w:tcPr>
          <w:p w14:paraId="73A09FDA"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color w:val="000000"/>
                <w:sz w:val="24"/>
                <w:szCs w:val="24"/>
              </w:rPr>
              <w:t>Муниципальное казенное учреждение управление образования администрации города Симферополя Республики Крым.</w:t>
            </w:r>
          </w:p>
        </w:tc>
      </w:tr>
      <w:tr w:rsidR="00AE4551" w:rsidRPr="000A289F" w14:paraId="6FDBB531" w14:textId="77777777" w:rsidTr="00A21D9C">
        <w:tc>
          <w:tcPr>
            <w:tcW w:w="3556" w:type="dxa"/>
          </w:tcPr>
          <w:p w14:paraId="3EFFEE8C"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Лицензия на право ведения образовательной деятельности</w:t>
            </w:r>
          </w:p>
        </w:tc>
        <w:tc>
          <w:tcPr>
            <w:tcW w:w="6050" w:type="dxa"/>
          </w:tcPr>
          <w:p w14:paraId="76DF4EB7" w14:textId="2E2310CC" w:rsidR="00AE4551" w:rsidRPr="000A289F" w:rsidRDefault="00A131EB"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szCs w:val="24"/>
              </w:rPr>
              <w:t>№1507 от 27 августа 2019г., серия 82Л01 №0001621</w:t>
            </w:r>
          </w:p>
        </w:tc>
      </w:tr>
      <w:tr w:rsidR="00AE4551" w:rsidRPr="000A289F" w14:paraId="3BEDF43E" w14:textId="77777777" w:rsidTr="00A21D9C">
        <w:tc>
          <w:tcPr>
            <w:tcW w:w="3556" w:type="dxa"/>
          </w:tcPr>
          <w:p w14:paraId="5AC31C99" w14:textId="77777777" w:rsidR="00AE4551" w:rsidRPr="000A289F" w:rsidRDefault="00AE4551" w:rsidP="00AE4551">
            <w:pPr>
              <w:spacing w:after="0" w:line="240" w:lineRule="auto"/>
              <w:contextualSpacing/>
              <w:rPr>
                <w:rFonts w:ascii="Times New Roman" w:hAnsi="Times New Roman" w:cs="Times New Roman"/>
                <w:bCs/>
                <w:iCs/>
                <w:sz w:val="24"/>
                <w:szCs w:val="24"/>
              </w:rPr>
            </w:pPr>
            <w:r w:rsidRPr="000A289F">
              <w:rPr>
                <w:rFonts w:ascii="Times New Roman" w:hAnsi="Times New Roman" w:cs="Times New Roman"/>
                <w:b/>
                <w:sz w:val="24"/>
                <w:szCs w:val="24"/>
              </w:rPr>
              <w:t>Свидетельство о государственной аккредитации</w:t>
            </w:r>
          </w:p>
        </w:tc>
        <w:tc>
          <w:tcPr>
            <w:tcW w:w="6050" w:type="dxa"/>
          </w:tcPr>
          <w:p w14:paraId="7C6EA647" w14:textId="21FF5100" w:rsidR="00AE4551" w:rsidRPr="000A289F" w:rsidRDefault="00A131EB"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szCs w:val="24"/>
              </w:rPr>
              <w:t>№0607 от 17 октября 2019г., серия 82А01 №0000642</w:t>
            </w:r>
          </w:p>
        </w:tc>
      </w:tr>
      <w:tr w:rsidR="00AE4551" w:rsidRPr="000A289F" w14:paraId="4F8DBC2C" w14:textId="77777777" w:rsidTr="00A21D9C">
        <w:tc>
          <w:tcPr>
            <w:tcW w:w="3556" w:type="dxa"/>
          </w:tcPr>
          <w:p w14:paraId="32BFD181"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Характеристика образовательной программы, реализуемой в образовательном учреждении, ее инновационный характер и дополнительные образовательные услуги</w:t>
            </w:r>
          </w:p>
        </w:tc>
        <w:tc>
          <w:tcPr>
            <w:tcW w:w="6050" w:type="dxa"/>
          </w:tcPr>
          <w:p w14:paraId="03D519AF" w14:textId="77777777" w:rsidR="00AE4551" w:rsidRPr="000A289F" w:rsidRDefault="00AE4551"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В школе реализуются следующие основные общеобразовательные программы:</w:t>
            </w:r>
          </w:p>
          <w:p w14:paraId="2146FD8E" w14:textId="77777777" w:rsidR="00AE4551" w:rsidRPr="000A289F" w:rsidRDefault="00AE4551"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Образовательная программа начального общего образования;</w:t>
            </w:r>
          </w:p>
          <w:p w14:paraId="3B7A0628" w14:textId="77777777" w:rsidR="00AE4551" w:rsidRPr="000A289F" w:rsidRDefault="00AE4551"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Образовательная программа основного общего образования;</w:t>
            </w:r>
          </w:p>
          <w:p w14:paraId="534AF0A4" w14:textId="77777777" w:rsidR="00AE4551" w:rsidRPr="000A289F" w:rsidRDefault="00AE4551"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Образовательная программа среднего общего образования;</w:t>
            </w:r>
          </w:p>
          <w:p w14:paraId="7CFEA1AF"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sz w:val="24"/>
                <w:szCs w:val="24"/>
              </w:rPr>
              <w:t>-Образовательные программы дополнительного образования.</w:t>
            </w:r>
          </w:p>
        </w:tc>
      </w:tr>
      <w:tr w:rsidR="00AE4551" w:rsidRPr="000A289F" w14:paraId="75F4F758" w14:textId="77777777" w:rsidTr="00A21D9C">
        <w:tc>
          <w:tcPr>
            <w:tcW w:w="3556" w:type="dxa"/>
          </w:tcPr>
          <w:p w14:paraId="0B78B8BB"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lastRenderedPageBreak/>
              <w:t>Характеристика социума</w:t>
            </w:r>
          </w:p>
        </w:tc>
        <w:tc>
          <w:tcPr>
            <w:tcW w:w="6050" w:type="dxa"/>
          </w:tcPr>
          <w:p w14:paraId="3153A21F" w14:textId="77777777" w:rsidR="00AE4551" w:rsidRPr="000A289F" w:rsidRDefault="00AE4551"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Социум родителей в социальном плане: рабочие, служащие, предприниматели.</w:t>
            </w:r>
          </w:p>
          <w:p w14:paraId="707F3DF9" w14:textId="77777777" w:rsidR="00AE4551" w:rsidRPr="000A289F" w:rsidRDefault="00AE4551"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Проведенный анализ показывает, что в школе есть разные категории семей и учащихся:</w:t>
            </w:r>
          </w:p>
          <w:p w14:paraId="5C797AEF" w14:textId="288F601B" w:rsidR="00AE4551" w:rsidRPr="000A289F" w:rsidRDefault="00AE4551"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 неполные семьи</w:t>
            </w:r>
            <w:r w:rsidR="00E9214C" w:rsidRPr="000A289F">
              <w:rPr>
                <w:rFonts w:ascii="Times New Roman" w:hAnsi="Times New Roman" w:cs="Times New Roman"/>
                <w:sz w:val="24"/>
                <w:szCs w:val="24"/>
              </w:rPr>
              <w:t>;</w:t>
            </w:r>
          </w:p>
          <w:p w14:paraId="3B6DF7DE" w14:textId="390302C1" w:rsidR="00AE4551" w:rsidRPr="000A289F" w:rsidRDefault="00AE4551"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 многодетные семьи;</w:t>
            </w:r>
          </w:p>
          <w:p w14:paraId="438D6714" w14:textId="1BA432B5" w:rsidR="00B35AD4" w:rsidRPr="000A289F" w:rsidRDefault="00B35AD4"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 малообеспеченные</w:t>
            </w:r>
            <w:r w:rsidR="004863D7" w:rsidRPr="000A289F">
              <w:rPr>
                <w:rFonts w:ascii="Times New Roman" w:hAnsi="Times New Roman" w:cs="Times New Roman"/>
                <w:sz w:val="24"/>
                <w:szCs w:val="24"/>
              </w:rPr>
              <w:t xml:space="preserve"> семьи;</w:t>
            </w:r>
          </w:p>
          <w:p w14:paraId="04CADFB6" w14:textId="77777777" w:rsidR="00AE4551" w:rsidRPr="000A289F" w:rsidRDefault="00AE4551" w:rsidP="00AE4551">
            <w:pPr>
              <w:spacing w:after="0" w:line="240" w:lineRule="auto"/>
              <w:contextualSpacing/>
              <w:jc w:val="both"/>
              <w:rPr>
                <w:rFonts w:ascii="Times New Roman" w:hAnsi="Times New Roman" w:cs="Times New Roman"/>
                <w:i/>
                <w:color w:val="000000"/>
                <w:sz w:val="24"/>
                <w:szCs w:val="24"/>
              </w:rPr>
            </w:pPr>
            <w:r w:rsidRPr="000A289F">
              <w:rPr>
                <w:rFonts w:ascii="Times New Roman" w:hAnsi="Times New Roman" w:cs="Times New Roman"/>
                <w:sz w:val="24"/>
                <w:szCs w:val="24"/>
              </w:rPr>
              <w:t>- семьи, находящиеся в зоне социального риска, дети из этих семей склонны к правонарушениям.</w:t>
            </w:r>
          </w:p>
        </w:tc>
      </w:tr>
      <w:tr w:rsidR="00AE4551" w:rsidRPr="0044003A" w14:paraId="36547178" w14:textId="77777777" w:rsidTr="00A21D9C">
        <w:tc>
          <w:tcPr>
            <w:tcW w:w="3556" w:type="dxa"/>
          </w:tcPr>
          <w:p w14:paraId="51C1EDF1"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Характеристика контингента учащихся (количество учащихся по классам, средняя наполняемость класса по ступеням)</w:t>
            </w:r>
          </w:p>
        </w:tc>
        <w:tc>
          <w:tcPr>
            <w:tcW w:w="6050" w:type="dxa"/>
          </w:tcPr>
          <w:p w14:paraId="22686026" w14:textId="4B071A71" w:rsidR="00015DD9" w:rsidRPr="000A289F" w:rsidRDefault="00015DD9"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На начало учебного года:</w:t>
            </w:r>
          </w:p>
          <w:p w14:paraId="6A8E2CA7" w14:textId="568F8388" w:rsidR="00015DD9" w:rsidRPr="000A289F" w:rsidRDefault="00015DD9"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 количество учащихся составило </w:t>
            </w:r>
            <w:r w:rsidR="006B3B87" w:rsidRPr="000A289F">
              <w:rPr>
                <w:rFonts w:ascii="Times New Roman" w:hAnsi="Times New Roman" w:cs="Times New Roman"/>
                <w:sz w:val="24"/>
                <w:szCs w:val="24"/>
              </w:rPr>
              <w:t>–</w:t>
            </w:r>
            <w:r w:rsidRPr="000A289F">
              <w:rPr>
                <w:rFonts w:ascii="Times New Roman" w:hAnsi="Times New Roman" w:cs="Times New Roman"/>
                <w:sz w:val="24"/>
                <w:szCs w:val="24"/>
              </w:rPr>
              <w:t xml:space="preserve"> </w:t>
            </w:r>
            <w:r w:rsidR="00DA0487" w:rsidRPr="000A289F">
              <w:rPr>
                <w:rFonts w:ascii="Times New Roman" w:hAnsi="Times New Roman" w:cs="Times New Roman"/>
                <w:sz w:val="24"/>
                <w:szCs w:val="24"/>
              </w:rPr>
              <w:t>1</w:t>
            </w:r>
            <w:r w:rsidR="0050374D" w:rsidRPr="000A289F">
              <w:rPr>
                <w:rFonts w:ascii="Times New Roman" w:hAnsi="Times New Roman" w:cs="Times New Roman"/>
                <w:sz w:val="24"/>
                <w:szCs w:val="24"/>
              </w:rPr>
              <w:t xml:space="preserve">276 </w:t>
            </w:r>
            <w:r w:rsidRPr="000A289F">
              <w:rPr>
                <w:rFonts w:ascii="Times New Roman" w:hAnsi="Times New Roman" w:cs="Times New Roman"/>
                <w:sz w:val="24"/>
                <w:szCs w:val="24"/>
              </w:rPr>
              <w:t>человек</w:t>
            </w:r>
            <w:r w:rsidR="006B3B87" w:rsidRPr="000A289F">
              <w:rPr>
                <w:rFonts w:ascii="Times New Roman" w:hAnsi="Times New Roman" w:cs="Times New Roman"/>
                <w:sz w:val="24"/>
                <w:szCs w:val="24"/>
              </w:rPr>
              <w:t>;</w:t>
            </w:r>
          </w:p>
          <w:p w14:paraId="6F2A840F" w14:textId="0C7AAA9F" w:rsidR="006B3B87" w:rsidRPr="000A289F" w:rsidRDefault="006B3B87"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количество классов – 4</w:t>
            </w:r>
            <w:r w:rsidR="0050374D" w:rsidRPr="000A289F">
              <w:rPr>
                <w:rFonts w:ascii="Times New Roman" w:hAnsi="Times New Roman" w:cs="Times New Roman"/>
                <w:sz w:val="24"/>
                <w:szCs w:val="24"/>
              </w:rPr>
              <w:t>2</w:t>
            </w:r>
            <w:r w:rsidRPr="000A289F">
              <w:rPr>
                <w:rFonts w:ascii="Times New Roman" w:hAnsi="Times New Roman" w:cs="Times New Roman"/>
                <w:sz w:val="24"/>
                <w:szCs w:val="24"/>
              </w:rPr>
              <w:t>;</w:t>
            </w:r>
          </w:p>
          <w:p w14:paraId="6AE363D9" w14:textId="77777777" w:rsidR="00091310" w:rsidRPr="000A289F" w:rsidRDefault="00091310" w:rsidP="00091310">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количество учащихся, требующих особого педагогического внимания - 10;</w:t>
            </w:r>
          </w:p>
          <w:p w14:paraId="307A591E" w14:textId="77777777" w:rsidR="00091310" w:rsidRPr="000A289F" w:rsidRDefault="00091310" w:rsidP="00091310">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количество учащихся, состоящих на учете ПДНОП-0, ВШУ-9;</w:t>
            </w:r>
          </w:p>
          <w:p w14:paraId="60B9B348" w14:textId="77777777" w:rsidR="00091310" w:rsidRPr="000A289F" w:rsidRDefault="00091310" w:rsidP="00091310">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количество учащихся школы из многодетных семей - 129</w:t>
            </w:r>
          </w:p>
          <w:p w14:paraId="4F1FB3C3" w14:textId="77777777" w:rsidR="00091310" w:rsidRPr="000A289F" w:rsidRDefault="00091310" w:rsidP="00091310">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количество СОП - 1;</w:t>
            </w:r>
          </w:p>
          <w:p w14:paraId="0E401B2E" w14:textId="77777777" w:rsidR="00091310" w:rsidRPr="000A289F" w:rsidRDefault="00091310" w:rsidP="00091310">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количество детей, находящиеся под опекой – 9.</w:t>
            </w:r>
          </w:p>
          <w:p w14:paraId="42FBE931" w14:textId="77777777" w:rsidR="006B3B87" w:rsidRPr="000A289F" w:rsidRDefault="006B3B87" w:rsidP="00AE4551">
            <w:pPr>
              <w:spacing w:after="0" w:line="240" w:lineRule="auto"/>
              <w:contextualSpacing/>
              <w:rPr>
                <w:rFonts w:ascii="Times New Roman" w:hAnsi="Times New Roman" w:cs="Times New Roman"/>
                <w:sz w:val="24"/>
                <w:szCs w:val="24"/>
              </w:rPr>
            </w:pPr>
          </w:p>
          <w:p w14:paraId="17D223E0" w14:textId="0326FF6D" w:rsidR="00AE4551" w:rsidRPr="000A289F" w:rsidRDefault="00AE4551"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На </w:t>
            </w:r>
            <w:r w:rsidR="0080362A" w:rsidRPr="000A289F">
              <w:rPr>
                <w:rFonts w:ascii="Times New Roman" w:hAnsi="Times New Roman" w:cs="Times New Roman"/>
                <w:sz w:val="24"/>
                <w:szCs w:val="24"/>
              </w:rPr>
              <w:t>конец</w:t>
            </w:r>
            <w:r w:rsidRPr="000A289F">
              <w:rPr>
                <w:rFonts w:ascii="Times New Roman" w:hAnsi="Times New Roman" w:cs="Times New Roman"/>
                <w:sz w:val="24"/>
                <w:szCs w:val="24"/>
              </w:rPr>
              <w:t xml:space="preserve"> 20</w:t>
            </w:r>
            <w:r w:rsidR="00EB3DAA" w:rsidRPr="000A289F">
              <w:rPr>
                <w:rFonts w:ascii="Times New Roman" w:hAnsi="Times New Roman" w:cs="Times New Roman"/>
                <w:sz w:val="24"/>
                <w:szCs w:val="24"/>
              </w:rPr>
              <w:t>2</w:t>
            </w:r>
            <w:r w:rsidR="0050374D" w:rsidRPr="000A289F">
              <w:rPr>
                <w:rFonts w:ascii="Times New Roman" w:hAnsi="Times New Roman" w:cs="Times New Roman"/>
                <w:sz w:val="24"/>
                <w:szCs w:val="24"/>
              </w:rPr>
              <w:t>2/</w:t>
            </w:r>
            <w:r w:rsidRPr="000A289F">
              <w:rPr>
                <w:rFonts w:ascii="Times New Roman" w:hAnsi="Times New Roman" w:cs="Times New Roman"/>
                <w:sz w:val="24"/>
                <w:szCs w:val="24"/>
              </w:rPr>
              <w:t>20</w:t>
            </w:r>
            <w:r w:rsidR="00E6743D" w:rsidRPr="000A289F">
              <w:rPr>
                <w:rFonts w:ascii="Times New Roman" w:hAnsi="Times New Roman" w:cs="Times New Roman"/>
                <w:sz w:val="24"/>
                <w:szCs w:val="24"/>
              </w:rPr>
              <w:t>2</w:t>
            </w:r>
            <w:r w:rsidR="0050374D" w:rsidRPr="000A289F">
              <w:rPr>
                <w:rFonts w:ascii="Times New Roman" w:hAnsi="Times New Roman" w:cs="Times New Roman"/>
                <w:sz w:val="24"/>
                <w:szCs w:val="24"/>
              </w:rPr>
              <w:t>3</w:t>
            </w:r>
            <w:r w:rsidRPr="000A289F">
              <w:rPr>
                <w:rFonts w:ascii="Times New Roman" w:hAnsi="Times New Roman" w:cs="Times New Roman"/>
                <w:sz w:val="24"/>
                <w:szCs w:val="24"/>
              </w:rPr>
              <w:t xml:space="preserve"> учебного года:</w:t>
            </w:r>
          </w:p>
          <w:p w14:paraId="73B6FC5F" w14:textId="6FF8C1BF" w:rsidR="00AE4551" w:rsidRPr="000A289F" w:rsidRDefault="00AE4551"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количество обучающихся составило 1</w:t>
            </w:r>
            <w:r w:rsidR="0050374D" w:rsidRPr="000A289F">
              <w:rPr>
                <w:rFonts w:ascii="Times New Roman" w:hAnsi="Times New Roman" w:cs="Times New Roman"/>
                <w:sz w:val="24"/>
                <w:szCs w:val="24"/>
              </w:rPr>
              <w:t>267</w:t>
            </w:r>
            <w:r w:rsidR="00DA0487" w:rsidRPr="000A289F">
              <w:rPr>
                <w:rFonts w:ascii="Times New Roman" w:hAnsi="Times New Roman" w:cs="Times New Roman"/>
                <w:sz w:val="24"/>
                <w:szCs w:val="24"/>
              </w:rPr>
              <w:t xml:space="preserve"> </w:t>
            </w:r>
            <w:r w:rsidRPr="000A289F">
              <w:rPr>
                <w:rFonts w:ascii="Times New Roman" w:hAnsi="Times New Roman" w:cs="Times New Roman"/>
                <w:sz w:val="24"/>
                <w:szCs w:val="24"/>
              </w:rPr>
              <w:t>человек;</w:t>
            </w:r>
          </w:p>
          <w:p w14:paraId="4DFCCAF6" w14:textId="35E82731" w:rsidR="00AE4551" w:rsidRPr="000A289F" w:rsidRDefault="00AE4551" w:rsidP="00AE4551">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количество классов –</w:t>
            </w:r>
            <w:r w:rsidR="0080362A" w:rsidRPr="000A289F">
              <w:rPr>
                <w:rFonts w:ascii="Times New Roman" w:hAnsi="Times New Roman" w:cs="Times New Roman"/>
                <w:sz w:val="24"/>
                <w:szCs w:val="24"/>
              </w:rPr>
              <w:t>4</w:t>
            </w:r>
            <w:r w:rsidR="0050374D" w:rsidRPr="000A289F">
              <w:rPr>
                <w:rFonts w:ascii="Times New Roman" w:hAnsi="Times New Roman" w:cs="Times New Roman"/>
                <w:sz w:val="24"/>
                <w:szCs w:val="24"/>
              </w:rPr>
              <w:t>2</w:t>
            </w:r>
            <w:r w:rsidRPr="000A289F">
              <w:rPr>
                <w:rFonts w:ascii="Times New Roman" w:hAnsi="Times New Roman" w:cs="Times New Roman"/>
                <w:sz w:val="24"/>
                <w:szCs w:val="24"/>
              </w:rPr>
              <w:t>;</w:t>
            </w:r>
          </w:p>
          <w:p w14:paraId="02DE81ED" w14:textId="77777777" w:rsidR="00091310" w:rsidRPr="000A289F" w:rsidRDefault="00091310" w:rsidP="00091310">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количество учащихся, требующих особого педагогического внимания - 23;</w:t>
            </w:r>
          </w:p>
          <w:p w14:paraId="2D2B0716" w14:textId="77777777" w:rsidR="00091310" w:rsidRPr="000A289F" w:rsidRDefault="00091310" w:rsidP="00091310">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количество учащихся, состоящих на учете ПДНОП- 4, ВШУ-13;</w:t>
            </w:r>
          </w:p>
          <w:p w14:paraId="66BBB45A" w14:textId="77777777" w:rsidR="00091310" w:rsidRPr="000A289F" w:rsidRDefault="00091310" w:rsidP="00091310">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количество учащихся школы из многодетных семей - 132;</w:t>
            </w:r>
          </w:p>
          <w:p w14:paraId="4A02DDFA" w14:textId="77777777" w:rsidR="00091310" w:rsidRPr="000A289F" w:rsidRDefault="00091310" w:rsidP="00091310">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количество СОП - 6;</w:t>
            </w:r>
          </w:p>
          <w:p w14:paraId="6B0A8E45" w14:textId="77777777" w:rsidR="00091310" w:rsidRPr="000A289F" w:rsidRDefault="00091310" w:rsidP="00091310">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количество детей, находящиеся под опекой – 8.</w:t>
            </w:r>
          </w:p>
          <w:p w14:paraId="6AC5838C" w14:textId="77777777" w:rsidR="00AE4551" w:rsidRPr="0044003A" w:rsidRDefault="00AE4551"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На выбор школы учащимися и их родителями большое влияние оказывает комфортная социально- адаптирующая среда, которая позволяет школьникам проявить себя как в урочной, так и во внеурочной (творческой, спортивной, социальной) деятельности. Анкетирование показывает, что большинство родителей нацелено на продолжение образования ребенка в средних профессиональных училищах и высших учебных заведениях, поддерживает инновации, которые способствуют повышению качества образования и помогают учащимся определиться с выбором будущей профессии.</w:t>
            </w:r>
          </w:p>
        </w:tc>
      </w:tr>
      <w:tr w:rsidR="00AE4551" w:rsidRPr="0044003A" w14:paraId="00744DB7" w14:textId="77777777" w:rsidTr="00A21D9C">
        <w:tc>
          <w:tcPr>
            <w:tcW w:w="3556" w:type="dxa"/>
          </w:tcPr>
          <w:p w14:paraId="6091D9BD" w14:textId="77777777" w:rsidR="00AE4551" w:rsidRPr="000A289F" w:rsidRDefault="00AE4551" w:rsidP="00AE4551">
            <w:pPr>
              <w:spacing w:after="0" w:line="240" w:lineRule="auto"/>
              <w:contextualSpacing/>
              <w:rPr>
                <w:rFonts w:ascii="Times New Roman" w:hAnsi="Times New Roman" w:cs="Times New Roman"/>
                <w:b/>
                <w:bCs/>
                <w:iCs/>
                <w:sz w:val="24"/>
                <w:szCs w:val="24"/>
              </w:rPr>
            </w:pPr>
            <w:r w:rsidRPr="000A289F">
              <w:rPr>
                <w:rFonts w:ascii="Times New Roman" w:hAnsi="Times New Roman" w:cs="Times New Roman"/>
                <w:b/>
                <w:bCs/>
                <w:iCs/>
                <w:sz w:val="24"/>
                <w:szCs w:val="24"/>
              </w:rPr>
              <w:t>Режим работы учреждения в начальной, основной, средней школе</w:t>
            </w:r>
          </w:p>
        </w:tc>
        <w:tc>
          <w:tcPr>
            <w:tcW w:w="6050" w:type="dxa"/>
          </w:tcPr>
          <w:p w14:paraId="565B1CFF" w14:textId="59A19284" w:rsidR="00AE4551" w:rsidRPr="000A289F" w:rsidRDefault="00AE4551" w:rsidP="00AE4551">
            <w:pPr>
              <w:spacing w:after="0" w:line="240" w:lineRule="auto"/>
              <w:contextualSpacing/>
              <w:jc w:val="both"/>
              <w:rPr>
                <w:rFonts w:ascii="Times New Roman" w:hAnsi="Times New Roman" w:cs="Times New Roman"/>
                <w:color w:val="000000"/>
                <w:sz w:val="24"/>
                <w:szCs w:val="24"/>
              </w:rPr>
            </w:pPr>
            <w:r w:rsidRPr="000A289F">
              <w:rPr>
                <w:rFonts w:ascii="Times New Roman" w:hAnsi="Times New Roman" w:cs="Times New Roman"/>
                <w:sz w:val="24"/>
                <w:szCs w:val="24"/>
              </w:rPr>
              <w:t>Школа работает в одну смену. Занятия начинаются в 8-</w:t>
            </w:r>
            <w:r w:rsidR="00316007" w:rsidRPr="000A289F">
              <w:rPr>
                <w:rFonts w:ascii="Times New Roman" w:hAnsi="Times New Roman" w:cs="Times New Roman"/>
                <w:sz w:val="24"/>
                <w:szCs w:val="24"/>
              </w:rPr>
              <w:t>00</w:t>
            </w:r>
            <w:r w:rsidRPr="000A289F">
              <w:rPr>
                <w:rFonts w:ascii="Times New Roman" w:hAnsi="Times New Roman" w:cs="Times New Roman"/>
                <w:sz w:val="24"/>
                <w:szCs w:val="24"/>
              </w:rPr>
              <w:t>, заканчиваются в 18-00 с учетом групп ПД, занятий внеурочной деятельности и дополнительного образования. Обучение учащихся организуется в режиме пятидневной учебной недели.</w:t>
            </w:r>
          </w:p>
        </w:tc>
      </w:tr>
      <w:tr w:rsidR="00AE4551" w:rsidRPr="0044003A" w14:paraId="656624A5" w14:textId="77777777" w:rsidTr="00A21D9C">
        <w:tc>
          <w:tcPr>
            <w:tcW w:w="3556" w:type="dxa"/>
          </w:tcPr>
          <w:p w14:paraId="08D60840" w14:textId="77777777" w:rsidR="00AE4551" w:rsidRPr="000A289F" w:rsidRDefault="00AE4551" w:rsidP="00AE4551">
            <w:pPr>
              <w:spacing w:after="0" w:line="240" w:lineRule="auto"/>
              <w:contextualSpacing/>
              <w:rPr>
                <w:rFonts w:ascii="Times New Roman" w:hAnsi="Times New Roman" w:cs="Times New Roman"/>
                <w:color w:val="000000"/>
                <w:sz w:val="24"/>
                <w:szCs w:val="24"/>
              </w:rPr>
            </w:pPr>
            <w:r w:rsidRPr="000A289F">
              <w:rPr>
                <w:rFonts w:ascii="Times New Roman" w:hAnsi="Times New Roman" w:cs="Times New Roman"/>
                <w:b/>
                <w:bCs/>
                <w:iCs/>
                <w:sz w:val="24"/>
                <w:szCs w:val="24"/>
              </w:rPr>
              <w:t>Формы получения образования</w:t>
            </w:r>
            <w:r w:rsidR="00987729" w:rsidRPr="000A289F">
              <w:rPr>
                <w:rFonts w:ascii="Times New Roman" w:hAnsi="Times New Roman" w:cs="Times New Roman"/>
                <w:b/>
                <w:bCs/>
                <w:iCs/>
                <w:sz w:val="24"/>
                <w:szCs w:val="24"/>
              </w:rPr>
              <w:t xml:space="preserve"> и формы обучения</w:t>
            </w:r>
          </w:p>
        </w:tc>
        <w:tc>
          <w:tcPr>
            <w:tcW w:w="6050" w:type="dxa"/>
          </w:tcPr>
          <w:p w14:paraId="16073D85" w14:textId="77777777" w:rsidR="00AE4551" w:rsidRPr="000A289F" w:rsidRDefault="0026461C" w:rsidP="00AE4551">
            <w:pPr>
              <w:spacing w:after="0" w:line="24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В образовательной организации: очная.</w:t>
            </w:r>
          </w:p>
          <w:p w14:paraId="2B7E0351" w14:textId="77777777" w:rsidR="00041E73" w:rsidRPr="000A289F" w:rsidRDefault="0026461C" w:rsidP="00041E7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Вне образовательной организации: семейное образование</w:t>
            </w:r>
            <w:r w:rsidR="00041E73" w:rsidRPr="000A289F">
              <w:rPr>
                <w:rFonts w:ascii="Times New Roman" w:hAnsi="Times New Roman" w:cs="Times New Roman"/>
                <w:sz w:val="24"/>
                <w:szCs w:val="24"/>
              </w:rPr>
              <w:t>.</w:t>
            </w:r>
          </w:p>
          <w:p w14:paraId="76097F50" w14:textId="37329B56" w:rsidR="00987729" w:rsidRPr="000A289F" w:rsidRDefault="00987729" w:rsidP="00041E7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lastRenderedPageBreak/>
              <w:t>Надомное (и</w:t>
            </w:r>
            <w:r w:rsidR="004C2BB3" w:rsidRPr="000A289F">
              <w:rPr>
                <w:rFonts w:ascii="Times New Roman" w:hAnsi="Times New Roman" w:cs="Times New Roman"/>
                <w:sz w:val="24"/>
                <w:szCs w:val="24"/>
              </w:rPr>
              <w:t xml:space="preserve">ндивидуальное обучение на дому) </w:t>
            </w:r>
            <w:r w:rsidRPr="000A289F">
              <w:rPr>
                <w:rFonts w:ascii="Times New Roman" w:hAnsi="Times New Roman" w:cs="Times New Roman"/>
                <w:sz w:val="24"/>
                <w:szCs w:val="24"/>
              </w:rPr>
              <w:t>организуется по заявлению родителей (законных представителей) при предоставлении медицинских документов по утвержденной форме.</w:t>
            </w:r>
          </w:p>
        </w:tc>
      </w:tr>
      <w:tr w:rsidR="00AE4551" w:rsidRPr="0044003A" w14:paraId="1A8085BD" w14:textId="77777777" w:rsidTr="00A21D9C">
        <w:tc>
          <w:tcPr>
            <w:tcW w:w="3556" w:type="dxa"/>
          </w:tcPr>
          <w:p w14:paraId="1A98CAD9" w14:textId="77777777" w:rsidR="00AE4551" w:rsidRPr="000A289F" w:rsidRDefault="00AE4551" w:rsidP="00AE4551">
            <w:pPr>
              <w:pStyle w:val="a4"/>
              <w:spacing w:after="0" w:line="240" w:lineRule="auto"/>
              <w:ind w:left="0"/>
              <w:rPr>
                <w:rFonts w:ascii="Times New Roman" w:hAnsi="Times New Roman" w:cs="Times New Roman"/>
                <w:b/>
                <w:color w:val="C10000"/>
                <w:sz w:val="24"/>
                <w:szCs w:val="24"/>
              </w:rPr>
            </w:pPr>
            <w:r w:rsidRPr="000A289F">
              <w:rPr>
                <w:rFonts w:ascii="Times New Roman" w:hAnsi="Times New Roman" w:cs="Times New Roman"/>
                <w:b/>
                <w:sz w:val="24"/>
                <w:szCs w:val="24"/>
              </w:rPr>
              <w:lastRenderedPageBreak/>
              <w:t>Руководитель ОУ</w:t>
            </w:r>
          </w:p>
        </w:tc>
        <w:tc>
          <w:tcPr>
            <w:tcW w:w="6050" w:type="dxa"/>
          </w:tcPr>
          <w:p w14:paraId="72AAB8CD" w14:textId="77777777" w:rsidR="00AE4551" w:rsidRPr="000A289F" w:rsidRDefault="00AE4551" w:rsidP="00AE4551">
            <w:pPr>
              <w:spacing w:after="0" w:line="240" w:lineRule="auto"/>
              <w:contextualSpacing/>
              <w:rPr>
                <w:rFonts w:ascii="Times New Roman" w:hAnsi="Times New Roman" w:cs="Times New Roman"/>
                <w:b/>
                <w:color w:val="C10000"/>
                <w:sz w:val="24"/>
                <w:szCs w:val="24"/>
              </w:rPr>
            </w:pPr>
            <w:r w:rsidRPr="000A289F">
              <w:rPr>
                <w:rFonts w:ascii="Times New Roman" w:hAnsi="Times New Roman" w:cs="Times New Roman"/>
                <w:sz w:val="24"/>
                <w:szCs w:val="24"/>
              </w:rPr>
              <w:t xml:space="preserve">Медина Ирина Васильевна, </w:t>
            </w:r>
            <w:r w:rsidRPr="000A289F">
              <w:rPr>
                <w:rFonts w:ascii="Times New Roman" w:hAnsi="Times New Roman" w:cs="Times New Roman"/>
                <w:iCs/>
                <w:sz w:val="24"/>
                <w:szCs w:val="24"/>
              </w:rPr>
              <w:t>осуществляет общее руководство всеми направлениями деятельности ОУ в соответствии с его Уставом и законодательством РФ, высшая квалификационная категория.</w:t>
            </w:r>
          </w:p>
        </w:tc>
      </w:tr>
    </w:tbl>
    <w:p w14:paraId="4F97617A" w14:textId="77777777" w:rsidR="00AE4551" w:rsidRPr="0044003A" w:rsidRDefault="00AE4551" w:rsidP="00842DFC">
      <w:pPr>
        <w:spacing w:after="0" w:line="240" w:lineRule="auto"/>
        <w:jc w:val="both"/>
        <w:rPr>
          <w:rFonts w:ascii="Times New Roman" w:hAnsi="Times New Roman" w:cs="Times New Roman"/>
          <w:color w:val="000000" w:themeColor="text1"/>
          <w:sz w:val="24"/>
          <w:szCs w:val="24"/>
        </w:rPr>
      </w:pPr>
    </w:p>
    <w:p w14:paraId="7D835989" w14:textId="77777777" w:rsidR="00B46EA6" w:rsidRPr="000A289F" w:rsidRDefault="00C13646" w:rsidP="00C13646">
      <w:pPr>
        <w:spacing w:after="0" w:line="240" w:lineRule="auto"/>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Формы группового участия работников</w:t>
      </w:r>
      <w:r w:rsidR="00B46EA6" w:rsidRPr="000A289F">
        <w:rPr>
          <w:rFonts w:ascii="Times New Roman" w:eastAsiaTheme="minorHAnsi" w:hAnsi="Times New Roman" w:cs="Times New Roman"/>
          <w:b/>
          <w:color w:val="000000" w:themeColor="text1"/>
          <w:sz w:val="24"/>
          <w:szCs w:val="24"/>
          <w:lang w:eastAsia="en-US"/>
        </w:rPr>
        <w:t xml:space="preserve"> </w:t>
      </w:r>
      <w:r w:rsidRPr="000A289F">
        <w:rPr>
          <w:rFonts w:ascii="Times New Roman" w:eastAsiaTheme="minorHAnsi" w:hAnsi="Times New Roman" w:cs="Times New Roman"/>
          <w:b/>
          <w:color w:val="000000" w:themeColor="text1"/>
          <w:sz w:val="24"/>
          <w:szCs w:val="24"/>
          <w:lang w:eastAsia="en-US"/>
        </w:rPr>
        <w:t>школы</w:t>
      </w:r>
    </w:p>
    <w:p w14:paraId="330EE344" w14:textId="77777777" w:rsidR="00C13646" w:rsidRPr="000A289F" w:rsidRDefault="00C13646" w:rsidP="00C13646">
      <w:pPr>
        <w:spacing w:after="0" w:line="240" w:lineRule="auto"/>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в управлении учебным заведением</w:t>
      </w:r>
    </w:p>
    <w:p w14:paraId="5D318357" w14:textId="77777777" w:rsidR="00C13646" w:rsidRPr="000A289F" w:rsidRDefault="00C13646" w:rsidP="00C13646">
      <w:pPr>
        <w:spacing w:after="0" w:line="240" w:lineRule="auto"/>
        <w:jc w:val="center"/>
        <w:rPr>
          <w:rFonts w:ascii="Times New Roman" w:eastAsiaTheme="minorHAnsi" w:hAnsi="Times New Roman" w:cs="Times New Roman"/>
          <w:b/>
          <w:i/>
          <w:color w:val="7030A0"/>
          <w:sz w:val="24"/>
          <w:szCs w:val="24"/>
          <w:u w:val="single"/>
          <w:lang w:eastAsia="en-US"/>
        </w:rPr>
      </w:pPr>
    </w:p>
    <w:p w14:paraId="4F888010" w14:textId="107BDB9E" w:rsidR="00C13646" w:rsidRPr="000A289F" w:rsidRDefault="00B46EA6" w:rsidP="00041E73">
      <w:pPr>
        <w:spacing w:after="0" w:line="360" w:lineRule="auto"/>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xml:space="preserve">Основанием для создания коллегиальных органов управления (групп) служит способность и желание её участников успешнее решать поставленные перед школой задачи. Группы работают либо под руководством одного из членов администрации (педагогический совет, аттестационная </w:t>
      </w:r>
      <w:r w:rsidR="008776DF" w:rsidRPr="000A289F">
        <w:rPr>
          <w:rFonts w:ascii="Times New Roman" w:eastAsiaTheme="minorHAnsi" w:hAnsi="Times New Roman" w:cs="Times New Roman"/>
          <w:sz w:val="24"/>
          <w:szCs w:val="24"/>
          <w:lang w:eastAsia="en-US"/>
        </w:rPr>
        <w:t xml:space="preserve">комиссия, методический совет), либо </w:t>
      </w:r>
      <w:r w:rsidR="00C13646" w:rsidRPr="000A289F">
        <w:rPr>
          <w:rFonts w:ascii="Times New Roman" w:eastAsiaTheme="minorHAnsi" w:hAnsi="Times New Roman" w:cs="Times New Roman"/>
          <w:sz w:val="24"/>
          <w:szCs w:val="24"/>
          <w:lang w:eastAsia="en-US"/>
        </w:rPr>
        <w:t>являются самоуправляемыми (методические, творческие группы).</w:t>
      </w:r>
    </w:p>
    <w:p w14:paraId="42A5CF63" w14:textId="77777777" w:rsidR="00007A61" w:rsidRPr="000A289F" w:rsidRDefault="00007A61" w:rsidP="00C13646">
      <w:pPr>
        <w:spacing w:after="0" w:line="240" w:lineRule="auto"/>
        <w:jc w:val="both"/>
        <w:rPr>
          <w:rFonts w:ascii="Times New Roman" w:eastAsiaTheme="minorHAnsi" w:hAnsi="Times New Roman" w:cs="Times New Roman"/>
          <w:sz w:val="24"/>
          <w:szCs w:val="24"/>
          <w:lang w:eastAsia="en-US"/>
        </w:rPr>
      </w:pPr>
    </w:p>
    <w:tbl>
      <w:tblPr>
        <w:tblStyle w:val="a3"/>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35"/>
        <w:gridCol w:w="3160"/>
        <w:gridCol w:w="1843"/>
        <w:gridCol w:w="2268"/>
      </w:tblGrid>
      <w:tr w:rsidR="00C13646" w:rsidRPr="000A289F" w14:paraId="463852DA" w14:textId="77777777" w:rsidTr="00A21D9C">
        <w:tc>
          <w:tcPr>
            <w:tcW w:w="2335" w:type="dxa"/>
            <w:vAlign w:val="center"/>
          </w:tcPr>
          <w:p w14:paraId="6E11E02E" w14:textId="77777777" w:rsidR="00C13646" w:rsidRPr="000A289F" w:rsidRDefault="00C13646" w:rsidP="00630301">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Формы участия</w:t>
            </w:r>
          </w:p>
        </w:tc>
        <w:tc>
          <w:tcPr>
            <w:tcW w:w="3160" w:type="dxa"/>
            <w:vAlign w:val="center"/>
          </w:tcPr>
          <w:p w14:paraId="3ED22F09" w14:textId="77777777" w:rsidR="00C13646" w:rsidRPr="000A289F" w:rsidRDefault="00C13646" w:rsidP="00630301">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Функции органов</w:t>
            </w:r>
          </w:p>
        </w:tc>
        <w:tc>
          <w:tcPr>
            <w:tcW w:w="1843" w:type="dxa"/>
            <w:vAlign w:val="center"/>
          </w:tcPr>
          <w:p w14:paraId="20633C85" w14:textId="77777777" w:rsidR="00C13646" w:rsidRPr="000A289F" w:rsidRDefault="00C13646" w:rsidP="00630301">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Руководители управления</w:t>
            </w:r>
          </w:p>
        </w:tc>
        <w:tc>
          <w:tcPr>
            <w:tcW w:w="2268" w:type="dxa"/>
            <w:vAlign w:val="center"/>
          </w:tcPr>
          <w:p w14:paraId="1A158266" w14:textId="77777777" w:rsidR="00C13646" w:rsidRPr="000A289F" w:rsidRDefault="00C13646" w:rsidP="00630301">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Режим работы органов участия в управлении</w:t>
            </w:r>
          </w:p>
        </w:tc>
      </w:tr>
      <w:tr w:rsidR="00C13646" w:rsidRPr="000A289F" w14:paraId="15278570" w14:textId="77777777" w:rsidTr="00A21D9C">
        <w:tc>
          <w:tcPr>
            <w:tcW w:w="2335" w:type="dxa"/>
          </w:tcPr>
          <w:p w14:paraId="79CF6031" w14:textId="77777777" w:rsidR="00C13646" w:rsidRPr="000A289F" w:rsidRDefault="00C13646"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Педсовет школы</w:t>
            </w:r>
          </w:p>
        </w:tc>
        <w:tc>
          <w:tcPr>
            <w:tcW w:w="3160" w:type="dxa"/>
          </w:tcPr>
          <w:p w14:paraId="653B1341" w14:textId="77777777" w:rsidR="00C13646" w:rsidRPr="000A289F" w:rsidRDefault="000F47F4"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Рассмотрение основных вопросов учебно-воспитательной работы учебного учреждения</w:t>
            </w:r>
            <w:r w:rsidR="0099625A" w:rsidRPr="000A289F">
              <w:rPr>
                <w:rFonts w:ascii="Times New Roman" w:hAnsi="Times New Roman" w:cs="Times New Roman"/>
                <w:sz w:val="24"/>
                <w:szCs w:val="24"/>
              </w:rPr>
              <w:t>.</w:t>
            </w:r>
          </w:p>
          <w:p w14:paraId="265E9C93"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Осуществляет текущее руководство образовательной деятельностью Школы, в том числе рассматривает вопросы:</w:t>
            </w:r>
          </w:p>
          <w:p w14:paraId="16A985D4"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развития образовательных услуг;</w:t>
            </w:r>
          </w:p>
          <w:p w14:paraId="007FC201"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регламентации образовательных отношений;</w:t>
            </w:r>
          </w:p>
          <w:p w14:paraId="40424561"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разработки образовательных программ;</w:t>
            </w:r>
          </w:p>
          <w:p w14:paraId="496C69BD"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выбора учебников, учебных пособий, средств обучения и воспитания;</w:t>
            </w:r>
          </w:p>
          <w:p w14:paraId="5F21523F"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материально-технического обеспечения образовательного процесса;</w:t>
            </w:r>
          </w:p>
          <w:p w14:paraId="1C5D2BE2" w14:textId="77777777" w:rsidR="0099625A" w:rsidRPr="000A289F" w:rsidRDefault="0099625A" w:rsidP="0099625A">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аттестации, повышения квалификации педагогических работников;</w:t>
            </w:r>
          </w:p>
          <w:p w14:paraId="23AA2054" w14:textId="3D692D48" w:rsidR="0099625A" w:rsidRPr="000A289F" w:rsidRDefault="0099625A" w:rsidP="0099625A">
            <w:pPr>
              <w:spacing w:after="0" w:line="240" w:lineRule="auto"/>
              <w:contextualSpacing/>
              <w:rPr>
                <w:rFonts w:ascii="Times New Roman" w:hAnsi="Times New Roman" w:cs="Times New Roman"/>
                <w:sz w:val="24"/>
                <w:szCs w:val="24"/>
              </w:rPr>
            </w:pPr>
            <w:r w:rsidRPr="000A289F">
              <w:rPr>
                <w:rFonts w:ascii="Times New Roman" w:eastAsia="Times New Roman" w:hAnsi="Times New Roman" w:cs="Times New Roman"/>
                <w:szCs w:val="24"/>
              </w:rPr>
              <w:t>− координации деятельности методических объединений.</w:t>
            </w:r>
          </w:p>
        </w:tc>
        <w:tc>
          <w:tcPr>
            <w:tcW w:w="1843" w:type="dxa"/>
          </w:tcPr>
          <w:p w14:paraId="50A6F8FA"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Директор  </w:t>
            </w:r>
          </w:p>
        </w:tc>
        <w:tc>
          <w:tcPr>
            <w:tcW w:w="2268" w:type="dxa"/>
          </w:tcPr>
          <w:p w14:paraId="30AA6D15"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Не менее 4</w:t>
            </w:r>
            <w:r w:rsidR="00BD3D0D" w:rsidRPr="000A289F">
              <w:rPr>
                <w:rFonts w:ascii="Times New Roman" w:hAnsi="Times New Roman" w:cs="Times New Roman"/>
                <w:sz w:val="24"/>
                <w:szCs w:val="24"/>
              </w:rPr>
              <w:t>-х</w:t>
            </w:r>
            <w:r w:rsidRPr="000A289F">
              <w:rPr>
                <w:rFonts w:ascii="Times New Roman" w:hAnsi="Times New Roman" w:cs="Times New Roman"/>
                <w:sz w:val="24"/>
                <w:szCs w:val="24"/>
              </w:rPr>
              <w:t xml:space="preserve"> раз в год</w:t>
            </w:r>
          </w:p>
        </w:tc>
      </w:tr>
      <w:tr w:rsidR="00E242BE" w:rsidRPr="000A289F" w14:paraId="3B22D54C" w14:textId="77777777" w:rsidTr="00A21D9C">
        <w:tc>
          <w:tcPr>
            <w:tcW w:w="2335" w:type="dxa"/>
            <w:shd w:val="clear" w:color="auto" w:fill="FFFFFF"/>
          </w:tcPr>
          <w:p w14:paraId="305B4688" w14:textId="67D19B25" w:rsidR="00E242BE" w:rsidRPr="000A289F" w:rsidRDefault="00E242BE" w:rsidP="00E242BE">
            <w:pPr>
              <w:spacing w:after="0" w:line="240" w:lineRule="auto"/>
              <w:contextualSpacing/>
              <w:rPr>
                <w:rFonts w:ascii="Times New Roman" w:hAnsi="Times New Roman" w:cs="Times New Roman"/>
                <w:b/>
                <w:sz w:val="24"/>
                <w:szCs w:val="24"/>
              </w:rPr>
            </w:pPr>
            <w:r w:rsidRPr="000A289F">
              <w:rPr>
                <w:rFonts w:ascii="Times New Roman" w:eastAsia="Times New Roman" w:hAnsi="Times New Roman" w:cs="Times New Roman"/>
                <w:b/>
                <w:szCs w:val="24"/>
              </w:rPr>
              <w:lastRenderedPageBreak/>
              <w:t>Общее собрание трудового коллектива</w:t>
            </w:r>
          </w:p>
        </w:tc>
        <w:tc>
          <w:tcPr>
            <w:tcW w:w="3160" w:type="dxa"/>
            <w:shd w:val="clear" w:color="auto" w:fill="FFFFFF"/>
          </w:tcPr>
          <w:p w14:paraId="6F39D41F" w14:textId="77777777" w:rsidR="00E242BE" w:rsidRPr="000A289F" w:rsidRDefault="00E242BE" w:rsidP="00E242BE">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Реализует право работников участвовать в управлении образовательной организацией, в том числе:</w:t>
            </w:r>
          </w:p>
          <w:p w14:paraId="188BA8DE" w14:textId="77777777" w:rsidR="00E242BE" w:rsidRPr="000A289F" w:rsidRDefault="00E242BE" w:rsidP="00E242BE">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участвовать в разработке и принятии коллективного договора, Правил трудового распорядка, изменений и дополнений к ним;</w:t>
            </w:r>
          </w:p>
          <w:p w14:paraId="40DA0D03" w14:textId="77777777" w:rsidR="00E242BE" w:rsidRPr="000A289F" w:rsidRDefault="00E242BE" w:rsidP="00E242BE">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принимать локальные акты, которые регламентируют деятельность образовательной организации и связаны с правами и обязанностями работников;</w:t>
            </w:r>
          </w:p>
          <w:p w14:paraId="0832070E" w14:textId="77777777" w:rsidR="00E242BE" w:rsidRPr="000A289F" w:rsidRDefault="00E242BE" w:rsidP="00E242BE">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разрешать конфликтные ситуации между работниками и администрацией образовательной организации;</w:t>
            </w:r>
          </w:p>
          <w:p w14:paraId="38AD98C3" w14:textId="02456B32" w:rsidR="00E242BE" w:rsidRPr="000A289F" w:rsidRDefault="00E242BE" w:rsidP="00E242BE">
            <w:pPr>
              <w:spacing w:after="0" w:line="240" w:lineRule="auto"/>
              <w:contextualSpacing/>
              <w:rPr>
                <w:rFonts w:ascii="Times New Roman" w:hAnsi="Times New Roman" w:cs="Times New Roman"/>
                <w:sz w:val="24"/>
                <w:szCs w:val="24"/>
              </w:rPr>
            </w:pPr>
            <w:r w:rsidRPr="000A289F">
              <w:rPr>
                <w:rFonts w:ascii="Times New Roman" w:eastAsia="Times New Roman" w:hAnsi="Times New Roman" w:cs="Times New Roman"/>
                <w:szCs w:val="24"/>
              </w:rPr>
              <w:t>− вносить предложения по корректировке плана мероприятий организации, совершенствованию ее работы и развитию материальной базы.</w:t>
            </w:r>
          </w:p>
        </w:tc>
        <w:tc>
          <w:tcPr>
            <w:tcW w:w="1843" w:type="dxa"/>
          </w:tcPr>
          <w:p w14:paraId="76CA4402" w14:textId="3C04827B" w:rsidR="00E242BE" w:rsidRPr="000A289F" w:rsidRDefault="009A3955" w:rsidP="00E242BE">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Директор</w:t>
            </w:r>
          </w:p>
        </w:tc>
        <w:tc>
          <w:tcPr>
            <w:tcW w:w="2268" w:type="dxa"/>
          </w:tcPr>
          <w:p w14:paraId="489FF265" w14:textId="72259CB7" w:rsidR="00E242BE" w:rsidRPr="000A289F" w:rsidRDefault="009A3955" w:rsidP="00E242BE">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По мере необходимости</w:t>
            </w:r>
          </w:p>
        </w:tc>
      </w:tr>
      <w:tr w:rsidR="00F33FC3" w:rsidRPr="000A289F" w14:paraId="539E8BB1" w14:textId="77777777" w:rsidTr="00A21D9C">
        <w:tc>
          <w:tcPr>
            <w:tcW w:w="2335" w:type="dxa"/>
            <w:shd w:val="clear" w:color="auto" w:fill="FFFFFF"/>
          </w:tcPr>
          <w:p w14:paraId="6A7DEC7D" w14:textId="0D057D97" w:rsidR="00F33FC3" w:rsidRPr="000A289F" w:rsidRDefault="00F33FC3" w:rsidP="00F33FC3">
            <w:pPr>
              <w:spacing w:after="0" w:line="240" w:lineRule="auto"/>
              <w:contextualSpacing/>
              <w:rPr>
                <w:rFonts w:ascii="Times New Roman" w:eastAsia="Times New Roman" w:hAnsi="Times New Roman" w:cs="Times New Roman"/>
                <w:b/>
                <w:szCs w:val="24"/>
              </w:rPr>
            </w:pPr>
            <w:r w:rsidRPr="000A289F">
              <w:rPr>
                <w:rFonts w:ascii="Times New Roman" w:eastAsia="Times New Roman" w:hAnsi="Times New Roman" w:cs="Times New Roman"/>
                <w:b/>
                <w:szCs w:val="24"/>
              </w:rPr>
              <w:t>Совет школы</w:t>
            </w:r>
          </w:p>
        </w:tc>
        <w:tc>
          <w:tcPr>
            <w:tcW w:w="3160" w:type="dxa"/>
            <w:shd w:val="clear" w:color="auto" w:fill="FFFFFF"/>
          </w:tcPr>
          <w:p w14:paraId="4D912FDB" w14:textId="77777777" w:rsidR="00F33FC3" w:rsidRPr="000A289F" w:rsidRDefault="00F33FC3" w:rsidP="00F33FC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Решение проблем жизнеобеспечения работы школы</w:t>
            </w:r>
          </w:p>
          <w:p w14:paraId="26AFD4DC" w14:textId="31805560"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Рассматривает вопросы:</w:t>
            </w:r>
          </w:p>
          <w:p w14:paraId="4285CEF1" w14:textId="77777777"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развития образовательной организации;</w:t>
            </w:r>
          </w:p>
          <w:p w14:paraId="2260D748" w14:textId="77777777"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финансово-хозяйственной деятельности;</w:t>
            </w:r>
          </w:p>
          <w:p w14:paraId="782FB5ED" w14:textId="77777777"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материально-технического обеспечения;</w:t>
            </w:r>
          </w:p>
          <w:p w14:paraId="59633DF5" w14:textId="77777777"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изучения спроса жителей микрорайона на предоставление образовательным учреждением дополнительных образовательных услуг;</w:t>
            </w:r>
          </w:p>
          <w:p w14:paraId="7BE660C2" w14:textId="4F4CB965" w:rsidR="00F33FC3" w:rsidRPr="000A289F" w:rsidRDefault="00F33FC3" w:rsidP="00F33FC3">
            <w:pPr>
              <w:spacing w:after="0"/>
              <w:rPr>
                <w:rFonts w:ascii="Times New Roman" w:eastAsia="Times New Roman" w:hAnsi="Times New Roman" w:cs="Times New Roman"/>
                <w:szCs w:val="24"/>
              </w:rPr>
            </w:pPr>
            <w:r w:rsidRPr="000A289F">
              <w:rPr>
                <w:rFonts w:ascii="Times New Roman" w:eastAsia="Times New Roman" w:hAnsi="Times New Roman" w:cs="Times New Roman"/>
                <w:szCs w:val="24"/>
              </w:rPr>
              <w:t>- соблюдения здоровых и безопасных условий обучения, воспитания и труда в образовательном учреждении.</w:t>
            </w:r>
          </w:p>
        </w:tc>
        <w:tc>
          <w:tcPr>
            <w:tcW w:w="1843" w:type="dxa"/>
          </w:tcPr>
          <w:p w14:paraId="501ADB27" w14:textId="273641D6" w:rsidR="00F33FC3" w:rsidRPr="000A289F" w:rsidRDefault="00F33FC3" w:rsidP="00F33FC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Председатель Совета школы</w:t>
            </w:r>
          </w:p>
        </w:tc>
        <w:tc>
          <w:tcPr>
            <w:tcW w:w="2268" w:type="dxa"/>
          </w:tcPr>
          <w:p w14:paraId="31563791" w14:textId="7A3A8153" w:rsidR="00F33FC3" w:rsidRPr="000A289F" w:rsidRDefault="00F33FC3" w:rsidP="00F33FC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4 раза в год</w:t>
            </w:r>
          </w:p>
        </w:tc>
      </w:tr>
      <w:tr w:rsidR="00C13646" w:rsidRPr="000A289F" w14:paraId="4B15D9DD" w14:textId="77777777" w:rsidTr="00A21D9C">
        <w:tc>
          <w:tcPr>
            <w:tcW w:w="2335" w:type="dxa"/>
          </w:tcPr>
          <w:p w14:paraId="2836E61E" w14:textId="77777777" w:rsidR="00C13646" w:rsidRPr="000A289F" w:rsidRDefault="00C13646"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Методический совет</w:t>
            </w:r>
          </w:p>
        </w:tc>
        <w:tc>
          <w:tcPr>
            <w:tcW w:w="3160" w:type="dxa"/>
          </w:tcPr>
          <w:p w14:paraId="5D26CADD" w14:textId="77777777" w:rsidR="00C13646" w:rsidRPr="000A289F" w:rsidRDefault="007438CA" w:rsidP="007438C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У</w:t>
            </w:r>
            <w:r w:rsidR="00C13646" w:rsidRPr="000A289F">
              <w:rPr>
                <w:rFonts w:ascii="Times New Roman" w:hAnsi="Times New Roman" w:cs="Times New Roman"/>
                <w:sz w:val="24"/>
                <w:szCs w:val="24"/>
              </w:rPr>
              <w:t xml:space="preserve">чебно-методическая поддержка </w:t>
            </w:r>
            <w:r w:rsidR="00BF698A" w:rsidRPr="000A289F">
              <w:rPr>
                <w:rFonts w:ascii="Times New Roman" w:hAnsi="Times New Roman" w:cs="Times New Roman"/>
                <w:sz w:val="24"/>
                <w:szCs w:val="24"/>
              </w:rPr>
              <w:t>Ш</w:t>
            </w:r>
            <w:r w:rsidR="00C13646" w:rsidRPr="000A289F">
              <w:rPr>
                <w:rFonts w:ascii="Times New Roman" w:hAnsi="Times New Roman" w:cs="Times New Roman"/>
                <w:sz w:val="24"/>
                <w:szCs w:val="24"/>
              </w:rPr>
              <w:t>МО</w:t>
            </w:r>
          </w:p>
        </w:tc>
        <w:tc>
          <w:tcPr>
            <w:tcW w:w="1843" w:type="dxa"/>
          </w:tcPr>
          <w:p w14:paraId="34416271"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Заместитель директора по УВР</w:t>
            </w:r>
          </w:p>
        </w:tc>
        <w:tc>
          <w:tcPr>
            <w:tcW w:w="2268" w:type="dxa"/>
          </w:tcPr>
          <w:p w14:paraId="4B6A60F1" w14:textId="4E4D50F3" w:rsidR="00C13646" w:rsidRPr="000A289F" w:rsidRDefault="00701BA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Не менее 4-х раз в год</w:t>
            </w:r>
          </w:p>
        </w:tc>
      </w:tr>
      <w:tr w:rsidR="00892948" w:rsidRPr="000A289F" w14:paraId="54746F5B" w14:textId="77777777" w:rsidTr="00A21D9C">
        <w:tc>
          <w:tcPr>
            <w:tcW w:w="2335" w:type="dxa"/>
          </w:tcPr>
          <w:p w14:paraId="73C16793" w14:textId="5431FA99" w:rsidR="00892948" w:rsidRPr="000A289F" w:rsidRDefault="00892948"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lastRenderedPageBreak/>
              <w:t>Совет наставников</w:t>
            </w:r>
          </w:p>
        </w:tc>
        <w:tc>
          <w:tcPr>
            <w:tcW w:w="3160" w:type="dxa"/>
          </w:tcPr>
          <w:p w14:paraId="5DAF6065" w14:textId="1C29A731" w:rsidR="00892948" w:rsidRPr="000A289F" w:rsidRDefault="00892948" w:rsidP="007438C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Методическое сопровождение молодых педагогов</w:t>
            </w:r>
          </w:p>
        </w:tc>
        <w:tc>
          <w:tcPr>
            <w:tcW w:w="1843" w:type="dxa"/>
          </w:tcPr>
          <w:p w14:paraId="2C11F568" w14:textId="7FB2AE64" w:rsidR="00892948" w:rsidRPr="000A289F" w:rsidRDefault="00892948"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Заместитель директора по УВР</w:t>
            </w:r>
          </w:p>
        </w:tc>
        <w:tc>
          <w:tcPr>
            <w:tcW w:w="2268" w:type="dxa"/>
          </w:tcPr>
          <w:p w14:paraId="48007424" w14:textId="4C86165F" w:rsidR="00892948" w:rsidRPr="000A289F" w:rsidRDefault="00892948"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Не менее 4-х раз в год</w:t>
            </w:r>
          </w:p>
        </w:tc>
      </w:tr>
      <w:tr w:rsidR="00C13646" w:rsidRPr="000A289F" w14:paraId="09E86C80" w14:textId="77777777" w:rsidTr="00A21D9C">
        <w:tc>
          <w:tcPr>
            <w:tcW w:w="2335" w:type="dxa"/>
          </w:tcPr>
          <w:p w14:paraId="2053C4BC" w14:textId="77777777" w:rsidR="00C13646" w:rsidRPr="000A289F" w:rsidRDefault="00BD3D0D"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Методическое объединение</w:t>
            </w:r>
            <w:r w:rsidR="00C13646" w:rsidRPr="000A289F">
              <w:rPr>
                <w:rFonts w:ascii="Times New Roman" w:hAnsi="Times New Roman" w:cs="Times New Roman"/>
                <w:b/>
                <w:sz w:val="24"/>
                <w:szCs w:val="24"/>
              </w:rPr>
              <w:t xml:space="preserve"> классных </w:t>
            </w:r>
            <w:r w:rsidR="00630301" w:rsidRPr="000A289F">
              <w:rPr>
                <w:rFonts w:ascii="Times New Roman" w:hAnsi="Times New Roman" w:cs="Times New Roman"/>
                <w:b/>
                <w:sz w:val="24"/>
                <w:szCs w:val="24"/>
              </w:rPr>
              <w:t xml:space="preserve">руководителей </w:t>
            </w:r>
            <w:r w:rsidR="00C13646" w:rsidRPr="000A289F">
              <w:rPr>
                <w:rFonts w:ascii="Times New Roman" w:hAnsi="Times New Roman" w:cs="Times New Roman"/>
                <w:b/>
                <w:sz w:val="24"/>
                <w:szCs w:val="24"/>
              </w:rPr>
              <w:t>(начальные классы, среднее и старшее звено)</w:t>
            </w:r>
          </w:p>
        </w:tc>
        <w:tc>
          <w:tcPr>
            <w:tcW w:w="3160" w:type="dxa"/>
          </w:tcPr>
          <w:p w14:paraId="48AF24C8" w14:textId="77777777" w:rsidR="00C13646" w:rsidRPr="000A289F" w:rsidRDefault="00C13646" w:rsidP="007438C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Управление деятельностью класса </w:t>
            </w:r>
          </w:p>
        </w:tc>
        <w:tc>
          <w:tcPr>
            <w:tcW w:w="1843" w:type="dxa"/>
          </w:tcPr>
          <w:p w14:paraId="0222E740" w14:textId="77777777" w:rsidR="00C13646" w:rsidRPr="000A289F" w:rsidRDefault="00C13646" w:rsidP="00BD3D0D">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Классный руководитель, руководитель МО классных руководителей</w:t>
            </w:r>
          </w:p>
        </w:tc>
        <w:tc>
          <w:tcPr>
            <w:tcW w:w="2268" w:type="dxa"/>
          </w:tcPr>
          <w:p w14:paraId="100E2685" w14:textId="77777777" w:rsidR="00C13646" w:rsidRPr="000A289F" w:rsidRDefault="00BD3D0D"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Не мене 4-</w:t>
            </w:r>
            <w:r w:rsidR="00C13646" w:rsidRPr="000A289F">
              <w:rPr>
                <w:rFonts w:ascii="Times New Roman" w:hAnsi="Times New Roman" w:cs="Times New Roman"/>
                <w:sz w:val="24"/>
                <w:szCs w:val="24"/>
              </w:rPr>
              <w:t xml:space="preserve">х раз в год </w:t>
            </w:r>
          </w:p>
        </w:tc>
      </w:tr>
      <w:tr w:rsidR="00C13646" w:rsidRPr="000A289F" w14:paraId="43ED4E7D" w14:textId="77777777" w:rsidTr="00A21D9C">
        <w:tc>
          <w:tcPr>
            <w:tcW w:w="2335" w:type="dxa"/>
          </w:tcPr>
          <w:p w14:paraId="34972D1D" w14:textId="77777777" w:rsidR="00C13646" w:rsidRPr="000A289F" w:rsidRDefault="00BD3D0D"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 xml:space="preserve">Школьное методическое </w:t>
            </w:r>
            <w:r w:rsidR="00DB6FF4" w:rsidRPr="000A289F">
              <w:rPr>
                <w:rFonts w:ascii="Times New Roman" w:hAnsi="Times New Roman" w:cs="Times New Roman"/>
                <w:b/>
                <w:sz w:val="24"/>
                <w:szCs w:val="24"/>
              </w:rPr>
              <w:t>объединение</w:t>
            </w:r>
            <w:r w:rsidR="00C13646" w:rsidRPr="000A289F">
              <w:rPr>
                <w:rFonts w:ascii="Times New Roman" w:hAnsi="Times New Roman" w:cs="Times New Roman"/>
                <w:b/>
                <w:sz w:val="24"/>
                <w:szCs w:val="24"/>
              </w:rPr>
              <w:t xml:space="preserve"> учителей предметников</w:t>
            </w:r>
          </w:p>
        </w:tc>
        <w:tc>
          <w:tcPr>
            <w:tcW w:w="3160" w:type="dxa"/>
          </w:tcPr>
          <w:p w14:paraId="26AA775F"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Управление преподаванием учебного предмета или цикла предметов </w:t>
            </w:r>
          </w:p>
        </w:tc>
        <w:tc>
          <w:tcPr>
            <w:tcW w:w="1843" w:type="dxa"/>
          </w:tcPr>
          <w:p w14:paraId="74B23613"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Руководители </w:t>
            </w:r>
            <w:r w:rsidR="002B03A9" w:rsidRPr="000A289F">
              <w:rPr>
                <w:rFonts w:ascii="Times New Roman" w:hAnsi="Times New Roman" w:cs="Times New Roman"/>
                <w:sz w:val="24"/>
                <w:szCs w:val="24"/>
              </w:rPr>
              <w:t>Ш</w:t>
            </w:r>
            <w:r w:rsidRPr="000A289F">
              <w:rPr>
                <w:rFonts w:ascii="Times New Roman" w:hAnsi="Times New Roman" w:cs="Times New Roman"/>
                <w:sz w:val="24"/>
                <w:szCs w:val="24"/>
              </w:rPr>
              <w:t>МО</w:t>
            </w:r>
          </w:p>
        </w:tc>
        <w:tc>
          <w:tcPr>
            <w:tcW w:w="2268" w:type="dxa"/>
          </w:tcPr>
          <w:p w14:paraId="73D16A70" w14:textId="77777777" w:rsidR="00C13646" w:rsidRPr="000A289F" w:rsidRDefault="00BD3D0D"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Не мене 4-</w:t>
            </w:r>
            <w:r w:rsidR="00C13646" w:rsidRPr="000A289F">
              <w:rPr>
                <w:rFonts w:ascii="Times New Roman" w:hAnsi="Times New Roman" w:cs="Times New Roman"/>
                <w:sz w:val="24"/>
                <w:szCs w:val="24"/>
              </w:rPr>
              <w:t xml:space="preserve">х раз в год </w:t>
            </w:r>
          </w:p>
        </w:tc>
      </w:tr>
      <w:tr w:rsidR="00C13646" w:rsidRPr="000A289F" w14:paraId="6B419542" w14:textId="77777777" w:rsidTr="00A21D9C">
        <w:tc>
          <w:tcPr>
            <w:tcW w:w="2335" w:type="dxa"/>
          </w:tcPr>
          <w:p w14:paraId="01E8D85F" w14:textId="77777777" w:rsidR="00C13646" w:rsidRPr="000A289F" w:rsidRDefault="00DB6FF4"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Т</w:t>
            </w:r>
            <w:r w:rsidR="00C13646" w:rsidRPr="000A289F">
              <w:rPr>
                <w:rFonts w:ascii="Times New Roman" w:hAnsi="Times New Roman" w:cs="Times New Roman"/>
                <w:b/>
                <w:sz w:val="24"/>
                <w:szCs w:val="24"/>
              </w:rPr>
              <w:t>ворческие группы</w:t>
            </w:r>
          </w:p>
        </w:tc>
        <w:tc>
          <w:tcPr>
            <w:tcW w:w="3160" w:type="dxa"/>
          </w:tcPr>
          <w:p w14:paraId="5CC16883" w14:textId="77777777" w:rsidR="00C13646" w:rsidRPr="000A289F" w:rsidRDefault="00DA2AE2"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Изучение, разработка и обобщение материала по направлениям образовательной деятельности</w:t>
            </w:r>
          </w:p>
        </w:tc>
        <w:tc>
          <w:tcPr>
            <w:tcW w:w="1843" w:type="dxa"/>
          </w:tcPr>
          <w:p w14:paraId="02D345AF"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Руководитель группы из числа учителей или других специалистов </w:t>
            </w:r>
          </w:p>
        </w:tc>
        <w:tc>
          <w:tcPr>
            <w:tcW w:w="2268" w:type="dxa"/>
          </w:tcPr>
          <w:p w14:paraId="7E24F7C1" w14:textId="77777777" w:rsidR="00C13646" w:rsidRPr="000A289F" w:rsidRDefault="002B03A9"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По мере необходимости </w:t>
            </w:r>
            <w:r w:rsidR="00C13646" w:rsidRPr="000A289F">
              <w:rPr>
                <w:rFonts w:ascii="Times New Roman" w:hAnsi="Times New Roman" w:cs="Times New Roman"/>
                <w:sz w:val="24"/>
                <w:szCs w:val="24"/>
              </w:rPr>
              <w:t xml:space="preserve"> </w:t>
            </w:r>
          </w:p>
        </w:tc>
      </w:tr>
      <w:tr w:rsidR="00C13646" w:rsidRPr="000A289F" w14:paraId="7E9BC877" w14:textId="77777777" w:rsidTr="00A21D9C">
        <w:tc>
          <w:tcPr>
            <w:tcW w:w="2335" w:type="dxa"/>
          </w:tcPr>
          <w:p w14:paraId="4E07F658" w14:textId="77777777" w:rsidR="00C13646" w:rsidRPr="000A289F" w:rsidRDefault="00C13646" w:rsidP="00BF698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 xml:space="preserve">Аттестационная комиссия </w:t>
            </w:r>
          </w:p>
        </w:tc>
        <w:tc>
          <w:tcPr>
            <w:tcW w:w="3160" w:type="dxa"/>
          </w:tcPr>
          <w:p w14:paraId="22826111" w14:textId="77777777" w:rsidR="00C13646" w:rsidRPr="000A289F" w:rsidRDefault="00C13646" w:rsidP="00DB6FF4">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Аттестация и оценка работы кадров</w:t>
            </w:r>
          </w:p>
        </w:tc>
        <w:tc>
          <w:tcPr>
            <w:tcW w:w="1843" w:type="dxa"/>
          </w:tcPr>
          <w:p w14:paraId="7ED28D82"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Директор</w:t>
            </w:r>
          </w:p>
        </w:tc>
        <w:tc>
          <w:tcPr>
            <w:tcW w:w="2268" w:type="dxa"/>
          </w:tcPr>
          <w:p w14:paraId="6E8BA73D" w14:textId="77777777" w:rsidR="00C13646" w:rsidRPr="000A289F" w:rsidRDefault="00C13646" w:rsidP="00BF698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Работа с экспертами.</w:t>
            </w:r>
          </w:p>
        </w:tc>
      </w:tr>
    </w:tbl>
    <w:p w14:paraId="3966806E" w14:textId="77777777" w:rsidR="00C13646" w:rsidRPr="000A289F" w:rsidRDefault="00C13646" w:rsidP="00C13646">
      <w:pPr>
        <w:spacing w:after="0" w:line="240" w:lineRule="auto"/>
        <w:jc w:val="both"/>
        <w:rPr>
          <w:rFonts w:ascii="Times New Roman" w:eastAsiaTheme="minorHAnsi" w:hAnsi="Times New Roman" w:cs="Times New Roman"/>
          <w:sz w:val="24"/>
          <w:szCs w:val="24"/>
          <w:lang w:eastAsia="en-US"/>
        </w:rPr>
      </w:pPr>
    </w:p>
    <w:p w14:paraId="2C59D7E6" w14:textId="77777777" w:rsidR="00C13646" w:rsidRPr="000A289F" w:rsidRDefault="00C13646" w:rsidP="00C13646">
      <w:pPr>
        <w:spacing w:after="0" w:line="240" w:lineRule="auto"/>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Формы группового участия родителей в управлении школой</w:t>
      </w:r>
      <w:r w:rsidRPr="000A289F">
        <w:rPr>
          <w:rFonts w:ascii="Times New Roman" w:eastAsiaTheme="minorHAnsi" w:hAnsi="Times New Roman" w:cs="Times New Roman"/>
          <w:b/>
          <w:color w:val="000000" w:themeColor="text1"/>
          <w:sz w:val="24"/>
          <w:szCs w:val="24"/>
          <w:lang w:eastAsia="en-US"/>
        </w:rPr>
        <w:cr/>
      </w:r>
    </w:p>
    <w:tbl>
      <w:tblPr>
        <w:tblStyle w:val="a3"/>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35"/>
        <w:gridCol w:w="3236"/>
        <w:gridCol w:w="1867"/>
        <w:gridCol w:w="2268"/>
      </w:tblGrid>
      <w:tr w:rsidR="00C13646" w:rsidRPr="000A289F" w14:paraId="2F0EC12C" w14:textId="77777777" w:rsidTr="00A21D9C">
        <w:tc>
          <w:tcPr>
            <w:tcW w:w="2235" w:type="dxa"/>
          </w:tcPr>
          <w:p w14:paraId="0DBC6787" w14:textId="77777777" w:rsidR="00C13646" w:rsidRPr="000A289F" w:rsidRDefault="00C13646" w:rsidP="00AD67F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Формы участия</w:t>
            </w:r>
          </w:p>
        </w:tc>
        <w:tc>
          <w:tcPr>
            <w:tcW w:w="3236" w:type="dxa"/>
          </w:tcPr>
          <w:p w14:paraId="0FDC58C6" w14:textId="77777777" w:rsidR="00C13646" w:rsidRPr="000A289F" w:rsidRDefault="00C13646" w:rsidP="00AD67FA">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Функции органов</w:t>
            </w:r>
          </w:p>
        </w:tc>
        <w:tc>
          <w:tcPr>
            <w:tcW w:w="1867" w:type="dxa"/>
          </w:tcPr>
          <w:p w14:paraId="13465649" w14:textId="77777777" w:rsidR="00C13646" w:rsidRPr="000A289F" w:rsidRDefault="00C13646" w:rsidP="00AD67FA">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Руководители органов управления</w:t>
            </w:r>
          </w:p>
        </w:tc>
        <w:tc>
          <w:tcPr>
            <w:tcW w:w="2268" w:type="dxa"/>
          </w:tcPr>
          <w:p w14:paraId="0C68E465" w14:textId="77777777" w:rsidR="00C13646" w:rsidRPr="000A289F" w:rsidRDefault="00C13646" w:rsidP="00AD67FA">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Режим работы органов участия в управлении</w:t>
            </w:r>
          </w:p>
        </w:tc>
      </w:tr>
      <w:tr w:rsidR="00F33FC3" w:rsidRPr="000A289F" w14:paraId="19C34F3E" w14:textId="77777777" w:rsidTr="00A21D9C">
        <w:tc>
          <w:tcPr>
            <w:tcW w:w="2235" w:type="dxa"/>
            <w:shd w:val="clear" w:color="auto" w:fill="FFFFFF"/>
          </w:tcPr>
          <w:p w14:paraId="64157D97" w14:textId="79B16C5C" w:rsidR="00F33FC3" w:rsidRPr="000A289F" w:rsidRDefault="00F33FC3" w:rsidP="00F33FC3">
            <w:pPr>
              <w:spacing w:after="0" w:line="240" w:lineRule="auto"/>
              <w:contextualSpacing/>
              <w:rPr>
                <w:rFonts w:ascii="Times New Roman" w:hAnsi="Times New Roman" w:cs="Times New Roman"/>
                <w:b/>
                <w:sz w:val="24"/>
                <w:szCs w:val="24"/>
              </w:rPr>
            </w:pPr>
            <w:r w:rsidRPr="000A289F">
              <w:rPr>
                <w:rFonts w:ascii="Times New Roman" w:eastAsia="Times New Roman" w:hAnsi="Times New Roman" w:cs="Times New Roman"/>
                <w:b/>
                <w:sz w:val="24"/>
                <w:szCs w:val="24"/>
              </w:rPr>
              <w:t>Совет родителей (законных представителей учащихся)</w:t>
            </w:r>
          </w:p>
        </w:tc>
        <w:tc>
          <w:tcPr>
            <w:tcW w:w="3236" w:type="dxa"/>
            <w:shd w:val="clear" w:color="auto" w:fill="FFFFFF"/>
          </w:tcPr>
          <w:p w14:paraId="26970A46" w14:textId="77777777" w:rsidR="00F33FC3" w:rsidRPr="000A289F" w:rsidRDefault="00F33FC3" w:rsidP="00F33FC3">
            <w:pPr>
              <w:spacing w:after="0"/>
              <w:rPr>
                <w:rFonts w:ascii="Times New Roman" w:eastAsia="Times New Roman" w:hAnsi="Times New Roman" w:cs="Times New Roman"/>
                <w:sz w:val="24"/>
                <w:szCs w:val="24"/>
              </w:rPr>
            </w:pPr>
            <w:r w:rsidRPr="000A289F">
              <w:rPr>
                <w:rFonts w:ascii="Times New Roman" w:eastAsia="Times New Roman" w:hAnsi="Times New Roman" w:cs="Times New Roman"/>
                <w:sz w:val="24"/>
                <w:szCs w:val="24"/>
              </w:rPr>
              <w:t>Принимает активное участие в:</w:t>
            </w:r>
          </w:p>
          <w:p w14:paraId="0B71D4DB" w14:textId="77777777" w:rsidR="00F33FC3" w:rsidRPr="000A289F" w:rsidRDefault="00F33FC3" w:rsidP="00F33FC3">
            <w:pPr>
              <w:spacing w:after="0"/>
              <w:rPr>
                <w:rFonts w:ascii="Times New Roman" w:eastAsia="Times New Roman" w:hAnsi="Times New Roman" w:cs="Times New Roman"/>
                <w:sz w:val="24"/>
                <w:szCs w:val="24"/>
              </w:rPr>
            </w:pPr>
            <w:r w:rsidRPr="000A289F">
              <w:rPr>
                <w:rFonts w:ascii="Times New Roman" w:eastAsia="Times New Roman" w:hAnsi="Times New Roman" w:cs="Times New Roman"/>
                <w:sz w:val="24"/>
                <w:szCs w:val="24"/>
              </w:rPr>
              <w:t>- в воспитании у обучающихся уважения у окружающим, сознательной дисциплины, культуры поведения;</w:t>
            </w:r>
          </w:p>
          <w:p w14:paraId="28FF9C98" w14:textId="77777777" w:rsidR="00F33FC3" w:rsidRPr="000A289F" w:rsidRDefault="00F33FC3" w:rsidP="00F33FC3">
            <w:pPr>
              <w:spacing w:after="0"/>
              <w:rPr>
                <w:rFonts w:ascii="Times New Roman" w:eastAsia="Times New Roman" w:hAnsi="Times New Roman" w:cs="Times New Roman"/>
                <w:sz w:val="24"/>
                <w:szCs w:val="24"/>
              </w:rPr>
            </w:pPr>
            <w:r w:rsidRPr="000A289F">
              <w:rPr>
                <w:rFonts w:ascii="Times New Roman" w:eastAsia="Times New Roman" w:hAnsi="Times New Roman" w:cs="Times New Roman"/>
                <w:sz w:val="24"/>
                <w:szCs w:val="24"/>
              </w:rPr>
              <w:t>- повышении педагогической культуры родителей (законных представителей) обучающихся на основе программы педагогического всеобуча;</w:t>
            </w:r>
          </w:p>
          <w:p w14:paraId="71272E2F" w14:textId="77777777" w:rsidR="00F33FC3" w:rsidRPr="000A289F" w:rsidRDefault="00F33FC3" w:rsidP="00F33FC3">
            <w:pPr>
              <w:spacing w:after="0"/>
              <w:rPr>
                <w:rFonts w:ascii="Times New Roman" w:eastAsia="Times New Roman" w:hAnsi="Times New Roman" w:cs="Times New Roman"/>
                <w:sz w:val="24"/>
                <w:szCs w:val="24"/>
              </w:rPr>
            </w:pPr>
            <w:r w:rsidRPr="000A289F">
              <w:rPr>
                <w:rFonts w:ascii="Times New Roman" w:eastAsia="Times New Roman" w:hAnsi="Times New Roman" w:cs="Times New Roman"/>
                <w:sz w:val="24"/>
                <w:szCs w:val="24"/>
              </w:rPr>
              <w:t>- проведении разъяснительной работы среди родителей (законных представителей) обучающихся по разъяснению их прав и обязанностей;</w:t>
            </w:r>
          </w:p>
          <w:p w14:paraId="277FE412" w14:textId="0723BF68" w:rsidR="00F33FC3" w:rsidRPr="000A289F" w:rsidRDefault="00F33FC3" w:rsidP="00F33FC3">
            <w:pPr>
              <w:spacing w:after="0" w:line="240" w:lineRule="auto"/>
              <w:contextualSpacing/>
              <w:rPr>
                <w:rFonts w:ascii="Times New Roman" w:hAnsi="Times New Roman" w:cs="Times New Roman"/>
                <w:sz w:val="24"/>
                <w:szCs w:val="24"/>
              </w:rPr>
            </w:pPr>
            <w:r w:rsidRPr="000A289F">
              <w:rPr>
                <w:rFonts w:ascii="Times New Roman" w:eastAsia="Times New Roman" w:hAnsi="Times New Roman" w:cs="Times New Roman"/>
                <w:sz w:val="24"/>
                <w:szCs w:val="24"/>
              </w:rPr>
              <w:lastRenderedPageBreak/>
              <w:t>- в работе по профилактике правонарушений и безнадзорности, участие в деятельности Совета по профилактике безнадзорности и правонарушений среди обучающихся школы.</w:t>
            </w:r>
          </w:p>
        </w:tc>
        <w:tc>
          <w:tcPr>
            <w:tcW w:w="1867" w:type="dxa"/>
          </w:tcPr>
          <w:p w14:paraId="705D54B0" w14:textId="4FC6ADB8" w:rsidR="00F33FC3" w:rsidRPr="000A289F" w:rsidRDefault="00BD5A12" w:rsidP="00F33FC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lastRenderedPageBreak/>
              <w:t>Председатель совета родителей</w:t>
            </w:r>
          </w:p>
        </w:tc>
        <w:tc>
          <w:tcPr>
            <w:tcW w:w="2268" w:type="dxa"/>
          </w:tcPr>
          <w:p w14:paraId="4786CF16" w14:textId="69DF5755" w:rsidR="00F33FC3" w:rsidRPr="000A289F" w:rsidRDefault="00BD5A12" w:rsidP="00F33FC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4 раза в год</w:t>
            </w:r>
          </w:p>
        </w:tc>
      </w:tr>
      <w:tr w:rsidR="00C13646" w:rsidRPr="000A289F" w14:paraId="5D5C9410" w14:textId="77777777" w:rsidTr="00A21D9C">
        <w:tc>
          <w:tcPr>
            <w:tcW w:w="2235" w:type="dxa"/>
          </w:tcPr>
          <w:p w14:paraId="74C3C59A" w14:textId="77777777" w:rsidR="00C13646" w:rsidRPr="000A289F" w:rsidRDefault="00C13646" w:rsidP="00AD67FA">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Обще</w:t>
            </w:r>
            <w:r w:rsidR="00C51DD4" w:rsidRPr="000A289F">
              <w:rPr>
                <w:rFonts w:ascii="Times New Roman" w:hAnsi="Times New Roman" w:cs="Times New Roman"/>
                <w:b/>
                <w:sz w:val="24"/>
                <w:szCs w:val="24"/>
              </w:rPr>
              <w:t>школьный родительский комитет, р</w:t>
            </w:r>
            <w:r w:rsidRPr="000A289F">
              <w:rPr>
                <w:rFonts w:ascii="Times New Roman" w:hAnsi="Times New Roman" w:cs="Times New Roman"/>
                <w:b/>
                <w:sz w:val="24"/>
                <w:szCs w:val="24"/>
              </w:rPr>
              <w:t xml:space="preserve">одительский комитет класса </w:t>
            </w:r>
          </w:p>
        </w:tc>
        <w:tc>
          <w:tcPr>
            <w:tcW w:w="3236" w:type="dxa"/>
          </w:tcPr>
          <w:p w14:paraId="15809B1C" w14:textId="77777777" w:rsidR="00C13646" w:rsidRPr="000A289F" w:rsidRDefault="00C13646" w:rsidP="00C51DD4">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Решение проблем жизнеобеспечения учебно-воспитательного процесса в школе, классе. Организация воспитательной работы с учащимися класса</w:t>
            </w:r>
          </w:p>
        </w:tc>
        <w:tc>
          <w:tcPr>
            <w:tcW w:w="1867" w:type="dxa"/>
          </w:tcPr>
          <w:p w14:paraId="01CB45E3" w14:textId="77777777" w:rsidR="00C13646" w:rsidRPr="000A289F" w:rsidRDefault="00C13646" w:rsidP="00AD67F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Председатель общешкольного родительского комитета. Председатель классного родительского комитета </w:t>
            </w:r>
          </w:p>
        </w:tc>
        <w:tc>
          <w:tcPr>
            <w:tcW w:w="2268" w:type="dxa"/>
          </w:tcPr>
          <w:p w14:paraId="6E44B83B" w14:textId="77777777" w:rsidR="00C13646" w:rsidRPr="000A289F" w:rsidRDefault="00C13646" w:rsidP="00AD67FA">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4 раза в год</w:t>
            </w:r>
          </w:p>
        </w:tc>
      </w:tr>
    </w:tbl>
    <w:p w14:paraId="43A9187B" w14:textId="77777777" w:rsidR="00C13646" w:rsidRPr="000A289F" w:rsidRDefault="00C13646" w:rsidP="00C13646">
      <w:pPr>
        <w:spacing w:after="0" w:line="240" w:lineRule="auto"/>
        <w:rPr>
          <w:rFonts w:ascii="Times New Roman" w:eastAsiaTheme="minorHAnsi" w:hAnsi="Times New Roman" w:cs="Times New Roman"/>
          <w:sz w:val="24"/>
          <w:szCs w:val="24"/>
          <w:lang w:eastAsia="en-US"/>
        </w:rPr>
      </w:pPr>
    </w:p>
    <w:p w14:paraId="491D0B63" w14:textId="77777777" w:rsidR="00C13646" w:rsidRPr="000A289F" w:rsidRDefault="00C13646" w:rsidP="00C13646">
      <w:pPr>
        <w:spacing w:after="0" w:line="240" w:lineRule="auto"/>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Формы совместного участия учителей,</w:t>
      </w:r>
    </w:p>
    <w:p w14:paraId="7A4AB399" w14:textId="77777777" w:rsidR="00C13646" w:rsidRPr="000A289F" w:rsidRDefault="00C13646" w:rsidP="00C13646">
      <w:pPr>
        <w:spacing w:after="0" w:line="240" w:lineRule="auto"/>
        <w:jc w:val="center"/>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родителей и общественности в управлении школой</w:t>
      </w:r>
    </w:p>
    <w:p w14:paraId="1ED8DE3C" w14:textId="77777777" w:rsidR="00C13646" w:rsidRPr="000A289F" w:rsidRDefault="00C13646" w:rsidP="00C13646">
      <w:pPr>
        <w:spacing w:after="0" w:line="240" w:lineRule="auto"/>
        <w:jc w:val="center"/>
        <w:rPr>
          <w:rFonts w:ascii="Times New Roman" w:eastAsiaTheme="minorHAnsi" w:hAnsi="Times New Roman" w:cs="Times New Roman"/>
          <w:i/>
          <w:sz w:val="24"/>
          <w:szCs w:val="24"/>
          <w:u w:val="single"/>
          <w:lang w:eastAsia="en-US"/>
        </w:rPr>
      </w:pPr>
    </w:p>
    <w:tbl>
      <w:tblPr>
        <w:tblStyle w:val="a3"/>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324"/>
        <w:gridCol w:w="3171"/>
        <w:gridCol w:w="1843"/>
        <w:gridCol w:w="2268"/>
      </w:tblGrid>
      <w:tr w:rsidR="00C13646" w:rsidRPr="000A289F" w14:paraId="18566F23" w14:textId="77777777" w:rsidTr="00A21D9C">
        <w:tc>
          <w:tcPr>
            <w:tcW w:w="2324" w:type="dxa"/>
          </w:tcPr>
          <w:p w14:paraId="00D25BC6" w14:textId="77777777" w:rsidR="00C13646" w:rsidRPr="000A289F" w:rsidRDefault="00C13646" w:rsidP="00355BDB">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Формы участия</w:t>
            </w:r>
          </w:p>
        </w:tc>
        <w:tc>
          <w:tcPr>
            <w:tcW w:w="3171" w:type="dxa"/>
          </w:tcPr>
          <w:p w14:paraId="21176258" w14:textId="77777777" w:rsidR="00C13646" w:rsidRPr="000A289F" w:rsidRDefault="00C13646" w:rsidP="00355BDB">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Функции органов</w:t>
            </w:r>
          </w:p>
        </w:tc>
        <w:tc>
          <w:tcPr>
            <w:tcW w:w="1843" w:type="dxa"/>
          </w:tcPr>
          <w:p w14:paraId="19249247" w14:textId="77777777" w:rsidR="00C13646" w:rsidRPr="000A289F" w:rsidRDefault="00C13646" w:rsidP="00355BDB">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Руководители органов управления</w:t>
            </w:r>
          </w:p>
        </w:tc>
        <w:tc>
          <w:tcPr>
            <w:tcW w:w="2268" w:type="dxa"/>
          </w:tcPr>
          <w:p w14:paraId="2B0C77A3" w14:textId="77777777" w:rsidR="00C13646" w:rsidRPr="000A289F" w:rsidRDefault="00C13646" w:rsidP="00355BDB">
            <w:pPr>
              <w:spacing w:after="0" w:line="240" w:lineRule="auto"/>
              <w:contextualSpacing/>
              <w:jc w:val="center"/>
              <w:rPr>
                <w:rFonts w:ascii="Times New Roman" w:hAnsi="Times New Roman" w:cs="Times New Roman"/>
                <w:b/>
                <w:sz w:val="24"/>
                <w:szCs w:val="24"/>
              </w:rPr>
            </w:pPr>
            <w:r w:rsidRPr="000A289F">
              <w:rPr>
                <w:rFonts w:ascii="Times New Roman" w:hAnsi="Times New Roman" w:cs="Times New Roman"/>
                <w:b/>
                <w:sz w:val="24"/>
                <w:szCs w:val="24"/>
              </w:rPr>
              <w:t>Режим работы органов участия в управлении</w:t>
            </w:r>
          </w:p>
        </w:tc>
      </w:tr>
      <w:tr w:rsidR="00C13646" w:rsidRPr="000A289F" w14:paraId="2EBEDB09" w14:textId="77777777" w:rsidTr="00A21D9C">
        <w:tc>
          <w:tcPr>
            <w:tcW w:w="2324" w:type="dxa"/>
          </w:tcPr>
          <w:p w14:paraId="46F2556A" w14:textId="08CDDE03" w:rsidR="00C13646" w:rsidRPr="000A289F" w:rsidRDefault="00C13646" w:rsidP="00355BDB">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Конференция</w:t>
            </w:r>
          </w:p>
        </w:tc>
        <w:tc>
          <w:tcPr>
            <w:tcW w:w="3171" w:type="dxa"/>
          </w:tcPr>
          <w:p w14:paraId="59C38E79" w14:textId="77777777" w:rsidR="00C13646" w:rsidRPr="000A289F" w:rsidRDefault="00C13646" w:rsidP="008F269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Принятие</w:t>
            </w:r>
            <w:r w:rsidR="008F2693" w:rsidRPr="000A289F">
              <w:rPr>
                <w:rFonts w:ascii="Times New Roman" w:hAnsi="Times New Roman" w:cs="Times New Roman"/>
                <w:sz w:val="24"/>
                <w:szCs w:val="24"/>
              </w:rPr>
              <w:t xml:space="preserve"> </w:t>
            </w:r>
            <w:r w:rsidRPr="000A289F">
              <w:rPr>
                <w:rFonts w:ascii="Times New Roman" w:hAnsi="Times New Roman" w:cs="Times New Roman"/>
                <w:sz w:val="24"/>
                <w:szCs w:val="24"/>
              </w:rPr>
              <w:t xml:space="preserve">концептуального проекта развития школы. Выбор совета школы </w:t>
            </w:r>
          </w:p>
        </w:tc>
        <w:tc>
          <w:tcPr>
            <w:tcW w:w="1843" w:type="dxa"/>
          </w:tcPr>
          <w:p w14:paraId="3E3D9AB7" w14:textId="77777777" w:rsidR="00C13646" w:rsidRPr="000A289F" w:rsidRDefault="008F2693" w:rsidP="00355BDB">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Директор</w:t>
            </w:r>
          </w:p>
        </w:tc>
        <w:tc>
          <w:tcPr>
            <w:tcW w:w="2268" w:type="dxa"/>
          </w:tcPr>
          <w:p w14:paraId="5C652164" w14:textId="77777777" w:rsidR="00C13646" w:rsidRPr="000A289F" w:rsidRDefault="006F0B97" w:rsidP="00355BDB">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1 раз в </w:t>
            </w:r>
            <w:r w:rsidR="00C13646" w:rsidRPr="000A289F">
              <w:rPr>
                <w:rFonts w:ascii="Times New Roman" w:hAnsi="Times New Roman" w:cs="Times New Roman"/>
                <w:sz w:val="24"/>
                <w:szCs w:val="24"/>
              </w:rPr>
              <w:t>год</w:t>
            </w:r>
          </w:p>
        </w:tc>
      </w:tr>
      <w:tr w:rsidR="00C13646" w:rsidRPr="000A289F" w14:paraId="47D14CC5" w14:textId="77777777" w:rsidTr="00A21D9C">
        <w:tc>
          <w:tcPr>
            <w:tcW w:w="2324" w:type="dxa"/>
          </w:tcPr>
          <w:p w14:paraId="6AE5BCB6" w14:textId="77777777" w:rsidR="00C13646" w:rsidRPr="000A289F" w:rsidRDefault="00C13646" w:rsidP="00355BDB">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Совет школы</w:t>
            </w:r>
          </w:p>
        </w:tc>
        <w:tc>
          <w:tcPr>
            <w:tcW w:w="3171" w:type="dxa"/>
          </w:tcPr>
          <w:p w14:paraId="0A858729" w14:textId="77777777" w:rsidR="00C13646" w:rsidRPr="000A289F" w:rsidRDefault="00C13646" w:rsidP="008F269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Стратегическое планирование развития школы. Проблемы жизнеобеспечения работы школы </w:t>
            </w:r>
          </w:p>
        </w:tc>
        <w:tc>
          <w:tcPr>
            <w:tcW w:w="1843" w:type="dxa"/>
          </w:tcPr>
          <w:p w14:paraId="3F9ED8E1" w14:textId="77777777" w:rsidR="00C13646" w:rsidRPr="000A289F" w:rsidRDefault="00C13646" w:rsidP="008F269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Председатель Совета школы</w:t>
            </w:r>
          </w:p>
        </w:tc>
        <w:tc>
          <w:tcPr>
            <w:tcW w:w="2268" w:type="dxa"/>
          </w:tcPr>
          <w:p w14:paraId="4BF3174A" w14:textId="77777777" w:rsidR="00C13646" w:rsidRPr="000A289F" w:rsidRDefault="00C13646" w:rsidP="00355BDB">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4 раза в год </w:t>
            </w:r>
          </w:p>
        </w:tc>
      </w:tr>
      <w:tr w:rsidR="00C13646" w:rsidRPr="000A289F" w14:paraId="741093F6" w14:textId="77777777" w:rsidTr="00A21D9C">
        <w:tc>
          <w:tcPr>
            <w:tcW w:w="2324" w:type="dxa"/>
          </w:tcPr>
          <w:p w14:paraId="437B0812" w14:textId="77777777" w:rsidR="00C13646" w:rsidRPr="000A289F" w:rsidRDefault="00C13646" w:rsidP="008F2693">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Общешкольные родительские собрания</w:t>
            </w:r>
          </w:p>
        </w:tc>
        <w:tc>
          <w:tcPr>
            <w:tcW w:w="3171" w:type="dxa"/>
          </w:tcPr>
          <w:p w14:paraId="61F16098" w14:textId="77777777" w:rsidR="00C13646" w:rsidRPr="000A289F" w:rsidRDefault="00C13646" w:rsidP="008F2693">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Проблемы УВР, заслушивание публичного отчёта, пополнение материально-технической базы школы. </w:t>
            </w:r>
          </w:p>
        </w:tc>
        <w:tc>
          <w:tcPr>
            <w:tcW w:w="1843" w:type="dxa"/>
          </w:tcPr>
          <w:p w14:paraId="0413A10E" w14:textId="77777777" w:rsidR="00C13646" w:rsidRPr="000A289F" w:rsidRDefault="00C13646" w:rsidP="00355BDB">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Заместитель директора по ВР</w:t>
            </w:r>
          </w:p>
        </w:tc>
        <w:tc>
          <w:tcPr>
            <w:tcW w:w="2268" w:type="dxa"/>
          </w:tcPr>
          <w:p w14:paraId="001656E7" w14:textId="77777777" w:rsidR="00C13646" w:rsidRPr="000A289F" w:rsidRDefault="00D976D4" w:rsidP="00355BDB">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В</w:t>
            </w:r>
            <w:r w:rsidR="00C13646" w:rsidRPr="000A289F">
              <w:rPr>
                <w:rFonts w:ascii="Times New Roman" w:hAnsi="Times New Roman" w:cs="Times New Roman"/>
                <w:sz w:val="24"/>
                <w:szCs w:val="24"/>
              </w:rPr>
              <w:t xml:space="preserve"> соответствии с планом работы школы</w:t>
            </w:r>
          </w:p>
        </w:tc>
      </w:tr>
    </w:tbl>
    <w:p w14:paraId="3B093F7A" w14:textId="77777777" w:rsidR="00C13646" w:rsidRPr="000A289F" w:rsidRDefault="00C13646" w:rsidP="00C13646">
      <w:pPr>
        <w:spacing w:after="0" w:line="240" w:lineRule="auto"/>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sz w:val="24"/>
          <w:szCs w:val="24"/>
          <w:lang w:eastAsia="en-US"/>
        </w:rPr>
        <w:cr/>
      </w:r>
      <w:r w:rsidRPr="000A289F">
        <w:rPr>
          <w:rFonts w:ascii="Times New Roman" w:eastAsiaTheme="minorHAnsi" w:hAnsi="Times New Roman" w:cs="Times New Roman"/>
          <w:b/>
          <w:color w:val="000000" w:themeColor="text1"/>
          <w:sz w:val="24"/>
          <w:szCs w:val="24"/>
          <w:lang w:eastAsia="en-US"/>
        </w:rPr>
        <w:t>Формы группового участия учащихся в управлении школой</w:t>
      </w:r>
    </w:p>
    <w:p w14:paraId="6CD4FD37" w14:textId="77777777" w:rsidR="00C13646" w:rsidRPr="000A289F" w:rsidRDefault="00C13646" w:rsidP="00C13646">
      <w:pPr>
        <w:spacing w:after="0" w:line="240" w:lineRule="auto"/>
        <w:jc w:val="center"/>
        <w:rPr>
          <w:rFonts w:ascii="Times New Roman" w:eastAsiaTheme="minorHAnsi" w:hAnsi="Times New Roman" w:cs="Times New Roman"/>
          <w:color w:val="000000" w:themeColor="text1"/>
          <w:sz w:val="24"/>
          <w:szCs w:val="24"/>
          <w:lang w:eastAsia="en-US"/>
        </w:rPr>
      </w:pPr>
    </w:p>
    <w:tbl>
      <w:tblPr>
        <w:tblStyle w:val="a3"/>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6"/>
        <w:gridCol w:w="3249"/>
        <w:gridCol w:w="1824"/>
        <w:gridCol w:w="2287"/>
      </w:tblGrid>
      <w:tr w:rsidR="00C13646" w:rsidRPr="000A289F" w14:paraId="7EE223E0" w14:textId="77777777" w:rsidTr="00A21D9C">
        <w:tc>
          <w:tcPr>
            <w:tcW w:w="2246" w:type="dxa"/>
          </w:tcPr>
          <w:p w14:paraId="42031546" w14:textId="77777777" w:rsidR="00C13646" w:rsidRPr="000A289F" w:rsidRDefault="00C13646" w:rsidP="00E657D8">
            <w:pPr>
              <w:spacing w:after="0" w:line="240" w:lineRule="auto"/>
              <w:contextualSpacing/>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Формы участия</w:t>
            </w:r>
          </w:p>
        </w:tc>
        <w:tc>
          <w:tcPr>
            <w:tcW w:w="3249" w:type="dxa"/>
          </w:tcPr>
          <w:p w14:paraId="0B5406A9" w14:textId="77777777" w:rsidR="00C13646" w:rsidRPr="000A289F" w:rsidRDefault="00C13646" w:rsidP="00E657D8">
            <w:pPr>
              <w:spacing w:after="0" w:line="240" w:lineRule="auto"/>
              <w:contextualSpacing/>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 xml:space="preserve">Функции органов </w:t>
            </w:r>
          </w:p>
        </w:tc>
        <w:tc>
          <w:tcPr>
            <w:tcW w:w="1824" w:type="dxa"/>
          </w:tcPr>
          <w:p w14:paraId="319027E9" w14:textId="77777777" w:rsidR="00C13646" w:rsidRPr="000A289F" w:rsidRDefault="00C13646" w:rsidP="00760851">
            <w:pPr>
              <w:spacing w:after="0" w:line="240" w:lineRule="auto"/>
              <w:contextualSpacing/>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 xml:space="preserve">Руководитель </w:t>
            </w:r>
          </w:p>
        </w:tc>
        <w:tc>
          <w:tcPr>
            <w:tcW w:w="2287" w:type="dxa"/>
          </w:tcPr>
          <w:p w14:paraId="0257D710" w14:textId="77777777" w:rsidR="00C13646" w:rsidRPr="000A289F" w:rsidRDefault="00C13646" w:rsidP="00E657D8">
            <w:pPr>
              <w:spacing w:after="0" w:line="240" w:lineRule="auto"/>
              <w:contextualSpacing/>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Куратор, координатор</w:t>
            </w:r>
          </w:p>
        </w:tc>
      </w:tr>
      <w:tr w:rsidR="00C13646" w:rsidRPr="000A289F" w14:paraId="4C81A740" w14:textId="77777777" w:rsidTr="00A21D9C">
        <w:tc>
          <w:tcPr>
            <w:tcW w:w="2246" w:type="dxa"/>
          </w:tcPr>
          <w:p w14:paraId="448748E1" w14:textId="77777777" w:rsidR="00C13646" w:rsidRPr="000A289F" w:rsidRDefault="00C13646" w:rsidP="00E657D8">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Совет учащихся</w:t>
            </w:r>
          </w:p>
        </w:tc>
        <w:tc>
          <w:tcPr>
            <w:tcW w:w="3249" w:type="dxa"/>
          </w:tcPr>
          <w:p w14:paraId="1503BDED"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Обеспечение взаимодействия классных коллективов, организация жизнедеятельности общешкольного коллектива, вовлечение учащихся в активную школьную жизнь, формирование, информирование ученического и </w:t>
            </w:r>
            <w:r w:rsidRPr="000A289F">
              <w:rPr>
                <w:rFonts w:ascii="Times New Roman" w:hAnsi="Times New Roman" w:cs="Times New Roman"/>
                <w:sz w:val="24"/>
                <w:szCs w:val="24"/>
              </w:rPr>
              <w:lastRenderedPageBreak/>
              <w:t>педагогического коллектив о ходе и результатах работы школьного самоуправления</w:t>
            </w:r>
          </w:p>
        </w:tc>
        <w:tc>
          <w:tcPr>
            <w:tcW w:w="1824" w:type="dxa"/>
          </w:tcPr>
          <w:p w14:paraId="4B99ECF0"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lastRenderedPageBreak/>
              <w:t>Президент школы</w:t>
            </w:r>
          </w:p>
        </w:tc>
        <w:tc>
          <w:tcPr>
            <w:tcW w:w="2287" w:type="dxa"/>
          </w:tcPr>
          <w:p w14:paraId="6B2383BC"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Заместитель директора по ВР </w:t>
            </w:r>
          </w:p>
        </w:tc>
      </w:tr>
      <w:tr w:rsidR="00C13646" w:rsidRPr="000A289F" w14:paraId="4CB91984" w14:textId="77777777" w:rsidTr="00A21D9C">
        <w:tc>
          <w:tcPr>
            <w:tcW w:w="2246" w:type="dxa"/>
          </w:tcPr>
          <w:p w14:paraId="24FA2814" w14:textId="77777777" w:rsidR="00C13646" w:rsidRPr="000A289F" w:rsidRDefault="00C13646" w:rsidP="00E657D8">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Кабинет министров</w:t>
            </w:r>
          </w:p>
        </w:tc>
        <w:tc>
          <w:tcPr>
            <w:tcW w:w="3249" w:type="dxa"/>
          </w:tcPr>
          <w:p w14:paraId="2BE05B56"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Организация и проведение общешкольных мероприятий и коллективных творческих дел</w:t>
            </w:r>
          </w:p>
        </w:tc>
        <w:tc>
          <w:tcPr>
            <w:tcW w:w="1824" w:type="dxa"/>
          </w:tcPr>
          <w:p w14:paraId="591CC470"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Премьер-министр </w:t>
            </w:r>
          </w:p>
        </w:tc>
        <w:tc>
          <w:tcPr>
            <w:tcW w:w="2287" w:type="dxa"/>
          </w:tcPr>
          <w:p w14:paraId="3FA8E07E"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Педагог-организатор</w:t>
            </w:r>
          </w:p>
        </w:tc>
      </w:tr>
      <w:tr w:rsidR="00C13646" w:rsidRPr="000A289F" w14:paraId="79CEE9DC" w14:textId="77777777" w:rsidTr="00A21D9C">
        <w:tc>
          <w:tcPr>
            <w:tcW w:w="2246" w:type="dxa"/>
          </w:tcPr>
          <w:p w14:paraId="7414AB53" w14:textId="77777777" w:rsidR="00C13646" w:rsidRPr="000A289F" w:rsidRDefault="00C13646" w:rsidP="00E657D8">
            <w:pPr>
              <w:spacing w:after="0" w:line="240" w:lineRule="auto"/>
              <w:contextualSpacing/>
              <w:rPr>
                <w:rFonts w:ascii="Times New Roman" w:hAnsi="Times New Roman" w:cs="Times New Roman"/>
                <w:b/>
                <w:sz w:val="24"/>
                <w:szCs w:val="24"/>
              </w:rPr>
            </w:pPr>
            <w:r w:rsidRPr="000A289F">
              <w:rPr>
                <w:rFonts w:ascii="Times New Roman" w:hAnsi="Times New Roman" w:cs="Times New Roman"/>
                <w:b/>
                <w:sz w:val="24"/>
                <w:szCs w:val="24"/>
              </w:rPr>
              <w:t xml:space="preserve">Совет профилактики правонарушений </w:t>
            </w:r>
          </w:p>
        </w:tc>
        <w:tc>
          <w:tcPr>
            <w:tcW w:w="3249" w:type="dxa"/>
          </w:tcPr>
          <w:p w14:paraId="57FD8F34"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Предупреждение асоциального поведения, профилактика правонарушений, предупреждение прогулов </w:t>
            </w:r>
          </w:p>
        </w:tc>
        <w:tc>
          <w:tcPr>
            <w:tcW w:w="1824" w:type="dxa"/>
          </w:tcPr>
          <w:p w14:paraId="356BA811"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Социальный педагог</w:t>
            </w:r>
          </w:p>
        </w:tc>
        <w:tc>
          <w:tcPr>
            <w:tcW w:w="2287" w:type="dxa"/>
          </w:tcPr>
          <w:p w14:paraId="7E1B5669" w14:textId="77777777" w:rsidR="00C13646" w:rsidRPr="000A289F" w:rsidRDefault="00C13646" w:rsidP="00E657D8">
            <w:pPr>
              <w:spacing w:after="0" w:line="240" w:lineRule="auto"/>
              <w:contextualSpacing/>
              <w:rPr>
                <w:rFonts w:ascii="Times New Roman" w:hAnsi="Times New Roman" w:cs="Times New Roman"/>
                <w:sz w:val="24"/>
                <w:szCs w:val="24"/>
              </w:rPr>
            </w:pPr>
            <w:r w:rsidRPr="000A289F">
              <w:rPr>
                <w:rFonts w:ascii="Times New Roman" w:hAnsi="Times New Roman" w:cs="Times New Roman"/>
                <w:sz w:val="24"/>
                <w:szCs w:val="24"/>
              </w:rPr>
              <w:t xml:space="preserve">Заместитель директора по ВР </w:t>
            </w:r>
          </w:p>
        </w:tc>
      </w:tr>
    </w:tbl>
    <w:p w14:paraId="11EE9689" w14:textId="77777777" w:rsidR="00C13646" w:rsidRPr="000A289F" w:rsidRDefault="00C13646" w:rsidP="00C13646">
      <w:pPr>
        <w:spacing w:after="0" w:line="240" w:lineRule="auto"/>
        <w:jc w:val="center"/>
        <w:rPr>
          <w:rFonts w:ascii="Times New Roman" w:eastAsiaTheme="minorHAnsi" w:hAnsi="Times New Roman" w:cs="Times New Roman"/>
          <w:sz w:val="24"/>
          <w:szCs w:val="24"/>
          <w:lang w:eastAsia="en-US"/>
        </w:rPr>
      </w:pPr>
    </w:p>
    <w:p w14:paraId="0911B1C2" w14:textId="77777777" w:rsidR="00481E66" w:rsidRPr="000A289F" w:rsidRDefault="000C5F97" w:rsidP="00481E66">
      <w:pPr>
        <w:pStyle w:val="a4"/>
        <w:spacing w:after="0" w:line="240" w:lineRule="auto"/>
        <w:ind w:left="780"/>
        <w:jc w:val="center"/>
        <w:rPr>
          <w:rFonts w:ascii="Times New Roman" w:hAnsi="Times New Roman" w:cs="Times New Roman"/>
          <w:b/>
          <w:color w:val="000000" w:themeColor="text1"/>
          <w:sz w:val="24"/>
          <w:szCs w:val="24"/>
        </w:rPr>
      </w:pPr>
      <w:r w:rsidRPr="000A289F">
        <w:rPr>
          <w:rFonts w:ascii="Times New Roman" w:hAnsi="Times New Roman" w:cs="Times New Roman"/>
          <w:b/>
          <w:color w:val="000000" w:themeColor="text1"/>
          <w:sz w:val="24"/>
          <w:szCs w:val="24"/>
        </w:rPr>
        <w:t xml:space="preserve">2. </w:t>
      </w:r>
      <w:r w:rsidR="00481E66" w:rsidRPr="000A289F">
        <w:rPr>
          <w:rFonts w:ascii="Times New Roman" w:hAnsi="Times New Roman" w:cs="Times New Roman"/>
          <w:b/>
          <w:color w:val="000000" w:themeColor="text1"/>
          <w:sz w:val="24"/>
          <w:szCs w:val="24"/>
        </w:rPr>
        <w:t>Основные направления деятельности школы</w:t>
      </w:r>
    </w:p>
    <w:p w14:paraId="06DD047F" w14:textId="77777777" w:rsidR="00481E66" w:rsidRPr="000A289F" w:rsidRDefault="00481E66" w:rsidP="00C13646">
      <w:pPr>
        <w:spacing w:after="0" w:line="240" w:lineRule="auto"/>
        <w:jc w:val="both"/>
        <w:rPr>
          <w:rFonts w:ascii="Times New Roman" w:hAnsi="Times New Roman" w:cs="Times New Roman"/>
          <w:color w:val="000000" w:themeColor="text1"/>
          <w:sz w:val="24"/>
          <w:szCs w:val="24"/>
        </w:rPr>
      </w:pPr>
    </w:p>
    <w:p w14:paraId="68022545" w14:textId="64C92950" w:rsidR="00E24F5A" w:rsidRPr="000A289F" w:rsidRDefault="00481E66"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ab/>
      </w:r>
      <w:r w:rsidR="009C6B25" w:rsidRPr="000A289F">
        <w:rPr>
          <w:rFonts w:ascii="Times New Roman" w:hAnsi="Times New Roman" w:cs="Times New Roman"/>
          <w:color w:val="000000" w:themeColor="text1"/>
          <w:sz w:val="24"/>
          <w:szCs w:val="24"/>
        </w:rPr>
        <w:t>В 20</w:t>
      </w:r>
      <w:r w:rsidR="00E9608B" w:rsidRPr="000A289F">
        <w:rPr>
          <w:rFonts w:ascii="Times New Roman" w:hAnsi="Times New Roman" w:cs="Times New Roman"/>
          <w:color w:val="000000" w:themeColor="text1"/>
          <w:sz w:val="24"/>
          <w:szCs w:val="24"/>
        </w:rPr>
        <w:t>2</w:t>
      </w:r>
      <w:r w:rsidR="00892948" w:rsidRPr="000A289F">
        <w:rPr>
          <w:rFonts w:ascii="Times New Roman" w:hAnsi="Times New Roman" w:cs="Times New Roman"/>
          <w:color w:val="000000" w:themeColor="text1"/>
          <w:sz w:val="24"/>
          <w:szCs w:val="24"/>
        </w:rPr>
        <w:t>2</w:t>
      </w:r>
      <w:r w:rsidR="00E676CC" w:rsidRPr="000A289F">
        <w:rPr>
          <w:rFonts w:ascii="Times New Roman" w:hAnsi="Times New Roman" w:cs="Times New Roman"/>
          <w:color w:val="000000" w:themeColor="text1"/>
          <w:sz w:val="24"/>
          <w:szCs w:val="24"/>
        </w:rPr>
        <w:t>/</w:t>
      </w:r>
      <w:r w:rsidR="009C6B25" w:rsidRPr="000A289F">
        <w:rPr>
          <w:rFonts w:ascii="Times New Roman" w:hAnsi="Times New Roman" w:cs="Times New Roman"/>
          <w:color w:val="000000" w:themeColor="text1"/>
          <w:sz w:val="24"/>
          <w:szCs w:val="24"/>
        </w:rPr>
        <w:t>20</w:t>
      </w:r>
      <w:r w:rsidR="00FD0570" w:rsidRPr="000A289F">
        <w:rPr>
          <w:rFonts w:ascii="Times New Roman" w:hAnsi="Times New Roman" w:cs="Times New Roman"/>
          <w:color w:val="000000" w:themeColor="text1"/>
          <w:sz w:val="24"/>
          <w:szCs w:val="24"/>
        </w:rPr>
        <w:t>2</w:t>
      </w:r>
      <w:r w:rsidR="00892948" w:rsidRPr="000A289F">
        <w:rPr>
          <w:rFonts w:ascii="Times New Roman" w:hAnsi="Times New Roman" w:cs="Times New Roman"/>
          <w:color w:val="000000" w:themeColor="text1"/>
          <w:sz w:val="24"/>
          <w:szCs w:val="24"/>
        </w:rPr>
        <w:t>3</w:t>
      </w:r>
      <w:r w:rsidR="009C6B25" w:rsidRPr="000A289F">
        <w:rPr>
          <w:rFonts w:ascii="Times New Roman" w:hAnsi="Times New Roman" w:cs="Times New Roman"/>
          <w:color w:val="000000" w:themeColor="text1"/>
          <w:sz w:val="24"/>
          <w:szCs w:val="24"/>
        </w:rPr>
        <w:t xml:space="preserve"> учебном году деятельность школы была направлена на реализацию Программы развития школы на 201</w:t>
      </w:r>
      <w:r w:rsidR="001613BD" w:rsidRPr="000A289F">
        <w:rPr>
          <w:rFonts w:ascii="Times New Roman" w:hAnsi="Times New Roman" w:cs="Times New Roman"/>
          <w:color w:val="000000" w:themeColor="text1"/>
          <w:sz w:val="24"/>
          <w:szCs w:val="24"/>
        </w:rPr>
        <w:t>9</w:t>
      </w:r>
      <w:r w:rsidR="009C6B25" w:rsidRPr="000A289F">
        <w:rPr>
          <w:rFonts w:ascii="Times New Roman" w:hAnsi="Times New Roman" w:cs="Times New Roman"/>
          <w:color w:val="000000" w:themeColor="text1"/>
          <w:sz w:val="24"/>
          <w:szCs w:val="24"/>
        </w:rPr>
        <w:t>-20</w:t>
      </w:r>
      <w:r w:rsidR="001613BD" w:rsidRPr="000A289F">
        <w:rPr>
          <w:rFonts w:ascii="Times New Roman" w:hAnsi="Times New Roman" w:cs="Times New Roman"/>
          <w:color w:val="000000" w:themeColor="text1"/>
          <w:sz w:val="24"/>
          <w:szCs w:val="24"/>
        </w:rPr>
        <w:t>23</w:t>
      </w:r>
      <w:r w:rsidR="009C6B25" w:rsidRPr="000A289F">
        <w:rPr>
          <w:rFonts w:ascii="Times New Roman" w:hAnsi="Times New Roman" w:cs="Times New Roman"/>
          <w:color w:val="000000" w:themeColor="text1"/>
          <w:sz w:val="24"/>
          <w:szCs w:val="24"/>
        </w:rPr>
        <w:t xml:space="preserve"> гг., </w:t>
      </w:r>
      <w:r w:rsidR="006D3634" w:rsidRPr="000A289F">
        <w:rPr>
          <w:rFonts w:ascii="Times New Roman" w:hAnsi="Times New Roman" w:cs="Times New Roman"/>
          <w:color w:val="000000" w:themeColor="text1"/>
          <w:sz w:val="24"/>
          <w:szCs w:val="24"/>
        </w:rPr>
        <w:t xml:space="preserve">годового </w:t>
      </w:r>
      <w:r w:rsidR="009C6B25" w:rsidRPr="000A289F">
        <w:rPr>
          <w:rFonts w:ascii="Times New Roman" w:hAnsi="Times New Roman" w:cs="Times New Roman"/>
          <w:color w:val="000000" w:themeColor="text1"/>
          <w:sz w:val="24"/>
          <w:szCs w:val="24"/>
        </w:rPr>
        <w:t>плана</w:t>
      </w:r>
      <w:r w:rsidR="006D3634" w:rsidRPr="000A289F">
        <w:rPr>
          <w:rFonts w:ascii="Times New Roman" w:hAnsi="Times New Roman" w:cs="Times New Roman"/>
          <w:color w:val="000000" w:themeColor="text1"/>
          <w:sz w:val="24"/>
          <w:szCs w:val="24"/>
        </w:rPr>
        <w:t xml:space="preserve"> работы школы на 20</w:t>
      </w:r>
      <w:r w:rsidR="00E9608B" w:rsidRPr="000A289F">
        <w:rPr>
          <w:rFonts w:ascii="Times New Roman" w:hAnsi="Times New Roman" w:cs="Times New Roman"/>
          <w:color w:val="000000" w:themeColor="text1"/>
          <w:sz w:val="24"/>
          <w:szCs w:val="24"/>
        </w:rPr>
        <w:t>2</w:t>
      </w:r>
      <w:r w:rsidR="00BF3C67" w:rsidRPr="000A289F">
        <w:rPr>
          <w:rFonts w:ascii="Times New Roman" w:hAnsi="Times New Roman" w:cs="Times New Roman"/>
          <w:color w:val="000000" w:themeColor="text1"/>
          <w:sz w:val="24"/>
          <w:szCs w:val="24"/>
        </w:rPr>
        <w:t>2</w:t>
      </w:r>
      <w:r w:rsidR="00E676CC" w:rsidRPr="000A289F">
        <w:rPr>
          <w:rFonts w:ascii="Times New Roman" w:hAnsi="Times New Roman" w:cs="Times New Roman"/>
          <w:color w:val="000000" w:themeColor="text1"/>
          <w:sz w:val="24"/>
          <w:szCs w:val="24"/>
        </w:rPr>
        <w:t>/</w:t>
      </w:r>
      <w:r w:rsidR="006D3634" w:rsidRPr="000A289F">
        <w:rPr>
          <w:rFonts w:ascii="Times New Roman" w:hAnsi="Times New Roman" w:cs="Times New Roman"/>
          <w:color w:val="000000" w:themeColor="text1"/>
          <w:sz w:val="24"/>
          <w:szCs w:val="24"/>
        </w:rPr>
        <w:t>202</w:t>
      </w:r>
      <w:r w:rsidR="00BF3C67" w:rsidRPr="000A289F">
        <w:rPr>
          <w:rFonts w:ascii="Times New Roman" w:hAnsi="Times New Roman" w:cs="Times New Roman"/>
          <w:color w:val="000000" w:themeColor="text1"/>
          <w:sz w:val="24"/>
          <w:szCs w:val="24"/>
        </w:rPr>
        <w:t>3</w:t>
      </w:r>
      <w:r w:rsidR="006D3634" w:rsidRPr="000A289F">
        <w:rPr>
          <w:rFonts w:ascii="Times New Roman" w:hAnsi="Times New Roman" w:cs="Times New Roman"/>
          <w:color w:val="000000" w:themeColor="text1"/>
          <w:sz w:val="24"/>
          <w:szCs w:val="24"/>
        </w:rPr>
        <w:t xml:space="preserve"> учебный год</w:t>
      </w:r>
      <w:r w:rsidR="00DD18A9" w:rsidRPr="000A289F">
        <w:rPr>
          <w:rFonts w:ascii="Times New Roman" w:hAnsi="Times New Roman" w:cs="Times New Roman"/>
          <w:color w:val="000000" w:themeColor="text1"/>
          <w:sz w:val="24"/>
          <w:szCs w:val="24"/>
        </w:rPr>
        <w:t xml:space="preserve"> через:</w:t>
      </w:r>
    </w:p>
    <w:p w14:paraId="0593FD73" w14:textId="7ED1EC05" w:rsidR="005D0409" w:rsidRPr="000A289F" w:rsidRDefault="005D0409"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 xml:space="preserve">- обеспечение получения обучающимися школы </w:t>
      </w:r>
      <w:r w:rsidR="00823F04" w:rsidRPr="000A289F">
        <w:rPr>
          <w:rFonts w:ascii="Times New Roman" w:hAnsi="Times New Roman" w:cs="Times New Roman"/>
          <w:color w:val="000000" w:themeColor="text1"/>
          <w:sz w:val="24"/>
          <w:szCs w:val="24"/>
        </w:rPr>
        <w:t>к</w:t>
      </w:r>
      <w:r w:rsidRPr="000A289F">
        <w:rPr>
          <w:rFonts w:ascii="Times New Roman" w:hAnsi="Times New Roman" w:cs="Times New Roman"/>
          <w:color w:val="000000" w:themeColor="text1"/>
          <w:sz w:val="24"/>
          <w:szCs w:val="24"/>
        </w:rPr>
        <w:t>ачественного общего образов</w:t>
      </w:r>
      <w:r w:rsidR="00823F04" w:rsidRPr="000A289F">
        <w:rPr>
          <w:rFonts w:ascii="Times New Roman" w:hAnsi="Times New Roman" w:cs="Times New Roman"/>
          <w:color w:val="000000" w:themeColor="text1"/>
          <w:sz w:val="24"/>
          <w:szCs w:val="24"/>
        </w:rPr>
        <w:t>а</w:t>
      </w:r>
      <w:r w:rsidRPr="000A289F">
        <w:rPr>
          <w:rFonts w:ascii="Times New Roman" w:hAnsi="Times New Roman" w:cs="Times New Roman"/>
          <w:color w:val="000000" w:themeColor="text1"/>
          <w:sz w:val="24"/>
          <w:szCs w:val="24"/>
        </w:rPr>
        <w:t>ния</w:t>
      </w:r>
      <w:r w:rsidR="00EA6B25" w:rsidRPr="000A289F">
        <w:rPr>
          <w:rFonts w:ascii="Times New Roman" w:hAnsi="Times New Roman" w:cs="Times New Roman"/>
          <w:color w:val="000000" w:themeColor="text1"/>
          <w:sz w:val="24"/>
          <w:szCs w:val="24"/>
        </w:rPr>
        <w:t xml:space="preserve">, </w:t>
      </w:r>
      <w:r w:rsidR="00EA6B25" w:rsidRPr="000A289F">
        <w:rPr>
          <w:rFonts w:ascii="Times New Roman" w:hAnsi="Times New Roman" w:cs="Times New Roman"/>
          <w:sz w:val="24"/>
          <w:szCs w:val="24"/>
        </w:rPr>
        <w:t>реализацию требований ФГОС НОО, ООО, СОО</w:t>
      </w:r>
      <w:r w:rsidR="00F12929" w:rsidRPr="000A289F">
        <w:rPr>
          <w:rFonts w:ascii="Times New Roman" w:hAnsi="Times New Roman" w:cs="Times New Roman"/>
          <w:color w:val="000000" w:themeColor="text1"/>
          <w:sz w:val="24"/>
          <w:szCs w:val="24"/>
        </w:rPr>
        <w:t>;</w:t>
      </w:r>
    </w:p>
    <w:p w14:paraId="7BF3CBE4" w14:textId="759D73D6" w:rsidR="00823F04" w:rsidRPr="000A289F" w:rsidRDefault="00823F04"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 организацию системы выявления, поддержки и развития одаренных детей;</w:t>
      </w:r>
    </w:p>
    <w:p w14:paraId="3471D92C" w14:textId="5282ED5C" w:rsidR="00823F04" w:rsidRPr="000A289F" w:rsidRDefault="00823F04"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 xml:space="preserve">- </w:t>
      </w:r>
      <w:r w:rsidR="00DD18A9" w:rsidRPr="000A289F">
        <w:rPr>
          <w:rFonts w:ascii="Times New Roman" w:hAnsi="Times New Roman" w:cs="Times New Roman"/>
          <w:color w:val="000000" w:themeColor="text1"/>
          <w:sz w:val="24"/>
          <w:szCs w:val="24"/>
        </w:rPr>
        <w:t>обеспечение доступа обучающихся к актуальным</w:t>
      </w:r>
      <w:r w:rsidR="00B93A83" w:rsidRPr="000A289F">
        <w:rPr>
          <w:rFonts w:ascii="Times New Roman" w:hAnsi="Times New Roman" w:cs="Times New Roman"/>
          <w:color w:val="000000" w:themeColor="text1"/>
          <w:sz w:val="24"/>
          <w:szCs w:val="24"/>
        </w:rPr>
        <w:t xml:space="preserve"> и востребованным программам дополнительного образования, </w:t>
      </w:r>
      <w:r w:rsidR="00303432" w:rsidRPr="000A289F">
        <w:rPr>
          <w:rFonts w:ascii="Times New Roman" w:hAnsi="Times New Roman" w:cs="Times New Roman"/>
          <w:sz w:val="24"/>
          <w:szCs w:val="24"/>
        </w:rPr>
        <w:t>общественным организациям</w:t>
      </w:r>
      <w:r w:rsidR="00F12929" w:rsidRPr="000A289F">
        <w:rPr>
          <w:rFonts w:ascii="Times New Roman" w:hAnsi="Times New Roman" w:cs="Times New Roman"/>
          <w:sz w:val="24"/>
          <w:szCs w:val="24"/>
        </w:rPr>
        <w:t>,</w:t>
      </w:r>
      <w:r w:rsidR="00303432" w:rsidRPr="000A289F">
        <w:rPr>
          <w:rFonts w:ascii="Times New Roman" w:hAnsi="Times New Roman" w:cs="Times New Roman"/>
          <w:color w:val="000000" w:themeColor="text1"/>
          <w:sz w:val="24"/>
          <w:szCs w:val="24"/>
        </w:rPr>
        <w:t xml:space="preserve"> </w:t>
      </w:r>
      <w:r w:rsidR="00B93A83" w:rsidRPr="000A289F">
        <w:rPr>
          <w:rFonts w:ascii="Times New Roman" w:hAnsi="Times New Roman" w:cs="Times New Roman"/>
          <w:color w:val="000000" w:themeColor="text1"/>
          <w:sz w:val="24"/>
          <w:szCs w:val="24"/>
        </w:rPr>
        <w:t>профориентацию;</w:t>
      </w:r>
    </w:p>
    <w:p w14:paraId="7C0EF077" w14:textId="5C4832C2" w:rsidR="00B93A83" w:rsidRPr="000A289F" w:rsidRDefault="00B93A83"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 совершенствование цифровой образовательной среды</w:t>
      </w:r>
      <w:r w:rsidR="00EA6B25" w:rsidRPr="000A289F">
        <w:rPr>
          <w:rFonts w:ascii="Times New Roman" w:hAnsi="Times New Roman" w:cs="Times New Roman"/>
          <w:color w:val="000000" w:themeColor="text1"/>
          <w:sz w:val="24"/>
          <w:szCs w:val="24"/>
        </w:rPr>
        <w:t>,</w:t>
      </w:r>
      <w:r w:rsidR="00C00899" w:rsidRPr="000A289F">
        <w:rPr>
          <w:rFonts w:ascii="Times New Roman" w:hAnsi="Times New Roman" w:cs="Times New Roman"/>
          <w:color w:val="000000" w:themeColor="text1"/>
          <w:sz w:val="24"/>
          <w:szCs w:val="24"/>
        </w:rPr>
        <w:t xml:space="preserve"> </w:t>
      </w:r>
      <w:r w:rsidR="00CE68F7" w:rsidRPr="000A289F">
        <w:rPr>
          <w:rFonts w:ascii="Times New Roman" w:hAnsi="Times New Roman" w:cs="Times New Roman"/>
          <w:sz w:val="24"/>
          <w:szCs w:val="24"/>
        </w:rPr>
        <w:t>системы дистанционного взаимодействия всех участников образовательного процесса;</w:t>
      </w:r>
    </w:p>
    <w:p w14:paraId="1D650C68" w14:textId="58D02453" w:rsidR="00B93A83" w:rsidRPr="000A289F" w:rsidRDefault="00B93A83" w:rsidP="004410EF">
      <w:pPr>
        <w:spacing w:after="0" w:line="360" w:lineRule="auto"/>
        <w:jc w:val="both"/>
        <w:rPr>
          <w:rFonts w:ascii="Times New Roman" w:hAnsi="Times New Roman" w:cs="Times New Roman"/>
          <w:sz w:val="24"/>
          <w:szCs w:val="24"/>
        </w:rPr>
      </w:pPr>
      <w:r w:rsidRPr="000A289F">
        <w:rPr>
          <w:rFonts w:ascii="Times New Roman" w:hAnsi="Times New Roman" w:cs="Times New Roman"/>
          <w:color w:val="000000" w:themeColor="text1"/>
          <w:sz w:val="24"/>
          <w:szCs w:val="24"/>
        </w:rPr>
        <w:t>-</w:t>
      </w:r>
      <w:r w:rsidR="00211B90" w:rsidRPr="000A289F">
        <w:rPr>
          <w:rFonts w:ascii="Times New Roman" w:hAnsi="Times New Roman" w:cs="Times New Roman"/>
          <w:color w:val="000000" w:themeColor="text1"/>
          <w:sz w:val="24"/>
          <w:szCs w:val="24"/>
        </w:rPr>
        <w:t xml:space="preserve"> </w:t>
      </w:r>
      <w:r w:rsidRPr="000A289F">
        <w:rPr>
          <w:rFonts w:ascii="Times New Roman" w:hAnsi="Times New Roman" w:cs="Times New Roman"/>
          <w:color w:val="000000" w:themeColor="text1"/>
          <w:sz w:val="24"/>
          <w:szCs w:val="24"/>
        </w:rPr>
        <w:t>создание условий для профессионального развития педагогов</w:t>
      </w:r>
      <w:r w:rsidR="008E5F6A" w:rsidRPr="000A289F">
        <w:rPr>
          <w:rFonts w:ascii="Times New Roman" w:hAnsi="Times New Roman" w:cs="Times New Roman"/>
          <w:color w:val="000000" w:themeColor="text1"/>
          <w:sz w:val="24"/>
          <w:szCs w:val="24"/>
        </w:rPr>
        <w:t xml:space="preserve">, </w:t>
      </w:r>
      <w:r w:rsidR="008E5F6A" w:rsidRPr="000A289F">
        <w:rPr>
          <w:rFonts w:ascii="Times New Roman" w:hAnsi="Times New Roman" w:cs="Times New Roman"/>
          <w:sz w:val="24"/>
          <w:szCs w:val="24"/>
        </w:rPr>
        <w:t>реализации творческого потенциала и повышения профессионального мастерства;</w:t>
      </w:r>
    </w:p>
    <w:p w14:paraId="1D32461C" w14:textId="2AC06E8D" w:rsidR="00C00899" w:rsidRPr="000A289F" w:rsidRDefault="00C00899" w:rsidP="00C00899">
      <w:pPr>
        <w:widowControl w:val="0"/>
        <w:spacing w:after="0" w:line="360" w:lineRule="auto"/>
        <w:contextualSpacing/>
        <w:jc w:val="both"/>
        <w:rPr>
          <w:rFonts w:ascii="Times New Roman" w:hAnsi="Times New Roman" w:cs="Times New Roman"/>
          <w:color w:val="000000"/>
          <w:sz w:val="24"/>
          <w:szCs w:val="24"/>
        </w:rPr>
      </w:pPr>
      <w:r w:rsidRPr="000A289F">
        <w:rPr>
          <w:rFonts w:ascii="Times New Roman" w:hAnsi="Times New Roman" w:cs="Times New Roman"/>
          <w:sz w:val="24"/>
          <w:szCs w:val="24"/>
        </w:rPr>
        <w:t>- развитие системы работы с молодыми педагогами;</w:t>
      </w:r>
    </w:p>
    <w:p w14:paraId="0322B7F6" w14:textId="191F6132" w:rsidR="00CE68F7" w:rsidRPr="000A289F" w:rsidRDefault="00B93A83" w:rsidP="00CE68F7">
      <w:pPr>
        <w:spacing w:after="0" w:line="360" w:lineRule="auto"/>
        <w:contextualSpacing/>
        <w:jc w:val="both"/>
        <w:rPr>
          <w:rFonts w:ascii="Times New Roman" w:hAnsi="Times New Roman" w:cs="Times New Roman"/>
          <w:sz w:val="24"/>
          <w:szCs w:val="24"/>
        </w:rPr>
      </w:pPr>
      <w:r w:rsidRPr="000A289F">
        <w:rPr>
          <w:rFonts w:ascii="Times New Roman" w:hAnsi="Times New Roman" w:cs="Times New Roman"/>
          <w:color w:val="000000" w:themeColor="text1"/>
          <w:sz w:val="24"/>
          <w:szCs w:val="24"/>
        </w:rPr>
        <w:t>-</w:t>
      </w:r>
      <w:r w:rsidR="00CE68F7" w:rsidRPr="000A289F">
        <w:rPr>
          <w:rFonts w:ascii="Times New Roman" w:hAnsi="Times New Roman" w:cs="Times New Roman"/>
          <w:sz w:val="24"/>
          <w:szCs w:val="24"/>
        </w:rPr>
        <w:t xml:space="preserve"> поддержку системы эффективного взаимодействия семьи и школы;</w:t>
      </w:r>
    </w:p>
    <w:p w14:paraId="5BAFB4C9" w14:textId="138A750D" w:rsidR="00B93A83" w:rsidRPr="000A289F" w:rsidRDefault="00CE68F7" w:rsidP="004410EF">
      <w:pPr>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 xml:space="preserve">- </w:t>
      </w:r>
      <w:r w:rsidR="00012076" w:rsidRPr="000A289F">
        <w:rPr>
          <w:rFonts w:ascii="Times New Roman" w:hAnsi="Times New Roman" w:cs="Times New Roman"/>
          <w:color w:val="000000" w:themeColor="text1"/>
          <w:sz w:val="24"/>
          <w:szCs w:val="24"/>
        </w:rPr>
        <w:t>организацию системы патриотического воспитания</w:t>
      </w:r>
      <w:r w:rsidR="00B323B5" w:rsidRPr="000A289F">
        <w:rPr>
          <w:rFonts w:ascii="Times New Roman" w:hAnsi="Times New Roman" w:cs="Times New Roman"/>
          <w:color w:val="000000" w:themeColor="text1"/>
          <w:sz w:val="24"/>
          <w:szCs w:val="24"/>
        </w:rPr>
        <w:t>;</w:t>
      </w:r>
    </w:p>
    <w:p w14:paraId="07EED4D2" w14:textId="4CE05508" w:rsidR="001A4D3F" w:rsidRPr="000A289F" w:rsidRDefault="001A4D3F" w:rsidP="001A4D3F">
      <w:pPr>
        <w:spacing w:after="0" w:line="36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 развитие необходимых условий для предоставления детям с ОВЗ равного доступа к качественному образованию с учетом особенностей их развития;</w:t>
      </w:r>
    </w:p>
    <w:p w14:paraId="0ADAAA9C" w14:textId="77777777" w:rsidR="001A4D3F" w:rsidRPr="000A289F" w:rsidRDefault="001A4D3F" w:rsidP="001A4D3F">
      <w:pPr>
        <w:spacing w:after="0" w:line="36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 совершенствование системы методической работы, инструментария для оценки деятельности школы;</w:t>
      </w:r>
    </w:p>
    <w:p w14:paraId="1FCCC528" w14:textId="337E799D" w:rsidR="001A4D3F" w:rsidRPr="000A289F" w:rsidRDefault="001A4D3F" w:rsidP="001A4D3F">
      <w:pPr>
        <w:pStyle w:val="ad"/>
        <w:shd w:val="clear" w:color="auto" w:fill="FFFFFF"/>
        <w:spacing w:after="0" w:line="360" w:lineRule="auto"/>
        <w:ind w:right="301"/>
        <w:contextualSpacing/>
        <w:jc w:val="both"/>
      </w:pPr>
      <w:r w:rsidRPr="000A289F">
        <w:t>- расширение взаимодействия школы с партнерами образовательной сети.</w:t>
      </w:r>
    </w:p>
    <w:p w14:paraId="41E0C33B" w14:textId="77777777"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ab/>
      </w:r>
      <w:r w:rsidR="00CE6EFD" w:rsidRPr="000A289F">
        <w:rPr>
          <w:rFonts w:ascii="Times New Roman" w:hAnsi="Times New Roman" w:cs="Times New Roman"/>
          <w:sz w:val="24"/>
          <w:szCs w:val="24"/>
        </w:rPr>
        <w:t xml:space="preserve">Основные направления </w:t>
      </w:r>
      <w:r w:rsidRPr="000A289F">
        <w:rPr>
          <w:rFonts w:ascii="Times New Roman" w:hAnsi="Times New Roman" w:cs="Times New Roman"/>
          <w:sz w:val="24"/>
          <w:szCs w:val="24"/>
        </w:rPr>
        <w:t xml:space="preserve">деятельности педагогического коллектива </w:t>
      </w:r>
      <w:r w:rsidR="00E50E69" w:rsidRPr="000A289F">
        <w:rPr>
          <w:rFonts w:ascii="Times New Roman" w:hAnsi="Times New Roman" w:cs="Times New Roman"/>
          <w:sz w:val="24"/>
          <w:szCs w:val="24"/>
        </w:rPr>
        <w:t>школы</w:t>
      </w:r>
      <w:r w:rsidRPr="000A289F">
        <w:rPr>
          <w:rFonts w:ascii="Times New Roman" w:hAnsi="Times New Roman" w:cs="Times New Roman"/>
          <w:sz w:val="24"/>
          <w:szCs w:val="24"/>
        </w:rPr>
        <w:t xml:space="preserve"> регламентировались нормативными документами:</w:t>
      </w:r>
    </w:p>
    <w:p w14:paraId="66AE95AF" w14:textId="77777777"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Федеральным законом от 29.12.2012 N 273-ФЗ «Об образовании в Российской Федерации»;</w:t>
      </w:r>
    </w:p>
    <w:p w14:paraId="52B13FF4" w14:textId="77777777"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Уставом школы;</w:t>
      </w:r>
    </w:p>
    <w:p w14:paraId="74EF4443" w14:textId="762D4C30"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lastRenderedPageBreak/>
        <w:t>- Основной образовательной программой</w:t>
      </w:r>
      <w:r w:rsidR="00CB002B" w:rsidRPr="000A289F">
        <w:rPr>
          <w:rFonts w:ascii="Times New Roman" w:hAnsi="Times New Roman" w:cs="Times New Roman"/>
          <w:sz w:val="24"/>
          <w:szCs w:val="24"/>
        </w:rPr>
        <w:t xml:space="preserve"> НОО, ООО, СОО</w:t>
      </w:r>
      <w:r w:rsidRPr="000A289F">
        <w:rPr>
          <w:rFonts w:ascii="Times New Roman" w:hAnsi="Times New Roman" w:cs="Times New Roman"/>
          <w:sz w:val="24"/>
          <w:szCs w:val="24"/>
        </w:rPr>
        <w:t>;</w:t>
      </w:r>
    </w:p>
    <w:p w14:paraId="1A1AA944" w14:textId="45E639C7"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Нормативными документами органов управления образовани</w:t>
      </w:r>
      <w:r w:rsidR="00CB002B" w:rsidRPr="000A289F">
        <w:rPr>
          <w:rFonts w:ascii="Times New Roman" w:hAnsi="Times New Roman" w:cs="Times New Roman"/>
          <w:sz w:val="24"/>
          <w:szCs w:val="24"/>
        </w:rPr>
        <w:t>я</w:t>
      </w:r>
      <w:r w:rsidRPr="000A289F">
        <w:rPr>
          <w:rFonts w:ascii="Times New Roman" w:hAnsi="Times New Roman" w:cs="Times New Roman"/>
          <w:sz w:val="24"/>
          <w:szCs w:val="24"/>
        </w:rPr>
        <w:t>;</w:t>
      </w:r>
    </w:p>
    <w:p w14:paraId="0BDC50FA" w14:textId="7A6AF507"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Учебным</w:t>
      </w:r>
      <w:r w:rsidR="000D299D" w:rsidRPr="000A289F">
        <w:rPr>
          <w:rFonts w:ascii="Times New Roman" w:hAnsi="Times New Roman" w:cs="Times New Roman"/>
          <w:sz w:val="24"/>
          <w:szCs w:val="24"/>
        </w:rPr>
        <w:t>и</w:t>
      </w:r>
      <w:r w:rsidRPr="000A289F">
        <w:rPr>
          <w:rFonts w:ascii="Times New Roman" w:hAnsi="Times New Roman" w:cs="Times New Roman"/>
          <w:sz w:val="24"/>
          <w:szCs w:val="24"/>
        </w:rPr>
        <w:t xml:space="preserve"> план</w:t>
      </w:r>
      <w:r w:rsidR="000D299D" w:rsidRPr="000A289F">
        <w:rPr>
          <w:rFonts w:ascii="Times New Roman" w:hAnsi="Times New Roman" w:cs="Times New Roman"/>
          <w:sz w:val="24"/>
          <w:szCs w:val="24"/>
        </w:rPr>
        <w:t>ами</w:t>
      </w:r>
      <w:r w:rsidRPr="000A289F">
        <w:rPr>
          <w:rFonts w:ascii="Times New Roman" w:hAnsi="Times New Roman" w:cs="Times New Roman"/>
          <w:sz w:val="24"/>
          <w:szCs w:val="24"/>
        </w:rPr>
        <w:t xml:space="preserve"> школы на 20</w:t>
      </w:r>
      <w:r w:rsidR="00B54E54" w:rsidRPr="000A289F">
        <w:rPr>
          <w:rFonts w:ascii="Times New Roman" w:hAnsi="Times New Roman" w:cs="Times New Roman"/>
          <w:sz w:val="24"/>
          <w:szCs w:val="24"/>
        </w:rPr>
        <w:t>2</w:t>
      </w:r>
      <w:r w:rsidR="00BF3C67" w:rsidRPr="000A289F">
        <w:rPr>
          <w:rFonts w:ascii="Times New Roman" w:hAnsi="Times New Roman" w:cs="Times New Roman"/>
          <w:sz w:val="24"/>
          <w:szCs w:val="24"/>
        </w:rPr>
        <w:t>2</w:t>
      </w:r>
      <w:r w:rsidR="00E676CC" w:rsidRPr="000A289F">
        <w:rPr>
          <w:rFonts w:ascii="Times New Roman" w:hAnsi="Times New Roman" w:cs="Times New Roman"/>
          <w:sz w:val="24"/>
          <w:szCs w:val="24"/>
        </w:rPr>
        <w:t>/</w:t>
      </w:r>
      <w:r w:rsidRPr="000A289F">
        <w:rPr>
          <w:rFonts w:ascii="Times New Roman" w:hAnsi="Times New Roman" w:cs="Times New Roman"/>
          <w:sz w:val="24"/>
          <w:szCs w:val="24"/>
        </w:rPr>
        <w:t>20</w:t>
      </w:r>
      <w:r w:rsidR="000D299D" w:rsidRPr="000A289F">
        <w:rPr>
          <w:rFonts w:ascii="Times New Roman" w:hAnsi="Times New Roman" w:cs="Times New Roman"/>
          <w:sz w:val="24"/>
          <w:szCs w:val="24"/>
        </w:rPr>
        <w:t>2</w:t>
      </w:r>
      <w:r w:rsidR="00BF3C67" w:rsidRPr="000A289F">
        <w:rPr>
          <w:rFonts w:ascii="Times New Roman" w:hAnsi="Times New Roman" w:cs="Times New Roman"/>
          <w:sz w:val="24"/>
          <w:szCs w:val="24"/>
        </w:rPr>
        <w:t>3</w:t>
      </w:r>
      <w:r w:rsidRPr="000A289F">
        <w:rPr>
          <w:rFonts w:ascii="Times New Roman" w:hAnsi="Times New Roman" w:cs="Times New Roman"/>
          <w:sz w:val="24"/>
          <w:szCs w:val="24"/>
        </w:rPr>
        <w:t xml:space="preserve"> учебный год;</w:t>
      </w:r>
    </w:p>
    <w:p w14:paraId="1E1B2DEF" w14:textId="021E0026" w:rsidR="00E24F5A" w:rsidRPr="000A289F" w:rsidRDefault="00E24F5A" w:rsidP="004410EF">
      <w:pPr>
        <w:autoSpaceDE w:val="0"/>
        <w:autoSpaceDN w:val="0"/>
        <w:adjustRightInd w:val="0"/>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Локальными актами школы.</w:t>
      </w:r>
    </w:p>
    <w:p w14:paraId="13BDFC9F" w14:textId="19767153" w:rsidR="008E1BF7" w:rsidRPr="000A289F" w:rsidRDefault="004D7518" w:rsidP="00D447B6">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ab/>
      </w:r>
      <w:r w:rsidR="008E1BF7" w:rsidRPr="000A289F">
        <w:rPr>
          <w:rFonts w:ascii="Times New Roman" w:eastAsiaTheme="minorHAnsi" w:hAnsi="Times New Roman" w:cs="Times New Roman"/>
          <w:sz w:val="24"/>
          <w:szCs w:val="24"/>
          <w:lang w:eastAsia="en-US"/>
        </w:rPr>
        <w:t xml:space="preserve">МБОУ </w:t>
      </w:r>
      <w:r w:rsidR="00545D3A" w:rsidRPr="000A289F">
        <w:rPr>
          <w:rFonts w:ascii="Times New Roman" w:eastAsiaTheme="minorHAnsi" w:hAnsi="Times New Roman" w:cs="Times New Roman"/>
          <w:sz w:val="24"/>
          <w:szCs w:val="24"/>
          <w:lang w:eastAsia="en-US"/>
        </w:rPr>
        <w:t>«</w:t>
      </w:r>
      <w:r w:rsidR="008E1BF7" w:rsidRPr="000A289F">
        <w:rPr>
          <w:rFonts w:ascii="Times New Roman" w:eastAsiaTheme="minorHAnsi" w:hAnsi="Times New Roman" w:cs="Times New Roman"/>
          <w:sz w:val="24"/>
          <w:szCs w:val="24"/>
          <w:lang w:eastAsia="en-US"/>
        </w:rPr>
        <w:t xml:space="preserve">СОШ № 30 </w:t>
      </w:r>
      <w:r w:rsidR="008E1BF7" w:rsidRPr="000A289F">
        <w:rPr>
          <w:rFonts w:ascii="Times New Roman" w:hAnsi="Times New Roman" w:cs="Times New Roman"/>
          <w:sz w:val="24"/>
          <w:szCs w:val="24"/>
        </w:rPr>
        <w:t>им. А.А. Аматуни</w:t>
      </w:r>
      <w:r w:rsidR="00545D3A" w:rsidRPr="000A289F">
        <w:rPr>
          <w:rFonts w:ascii="Times New Roman" w:hAnsi="Times New Roman" w:cs="Times New Roman"/>
          <w:sz w:val="24"/>
          <w:szCs w:val="24"/>
        </w:rPr>
        <w:t xml:space="preserve">» г. Симферополя </w:t>
      </w:r>
      <w:r w:rsidR="008E1BF7" w:rsidRPr="000A289F">
        <w:rPr>
          <w:rFonts w:ascii="Times New Roman" w:eastAsiaTheme="minorHAnsi" w:hAnsi="Times New Roman" w:cs="Times New Roman"/>
          <w:sz w:val="24"/>
          <w:szCs w:val="24"/>
          <w:lang w:eastAsia="en-US"/>
        </w:rPr>
        <w:t>является инновационным учреждением, школой - ресурсным центром, работающей по теме «Повышение качества образования в инновационной образовательной среде через использование современных педагогических технологий в условиях реализации ФГОС»</w:t>
      </w:r>
      <w:r w:rsidR="009A482F" w:rsidRPr="000A289F">
        <w:rPr>
          <w:rFonts w:ascii="Times New Roman" w:eastAsiaTheme="minorHAnsi" w:hAnsi="Times New Roman" w:cs="Times New Roman"/>
          <w:sz w:val="24"/>
          <w:szCs w:val="24"/>
          <w:lang w:eastAsia="en-US"/>
        </w:rPr>
        <w:t>.</w:t>
      </w:r>
    </w:p>
    <w:p w14:paraId="00F33AB1" w14:textId="4A1F184C" w:rsidR="00976393" w:rsidRPr="000A289F" w:rsidRDefault="00976393" w:rsidP="00976393">
      <w:pPr>
        <w:spacing w:after="0" w:line="360" w:lineRule="auto"/>
        <w:ind w:firstLine="708"/>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С 2022 года школа стала участником Проекта «Школа Минпросвещения России»</w:t>
      </w:r>
      <w:r w:rsidR="004F306D" w:rsidRPr="000A289F">
        <w:rPr>
          <w:rFonts w:ascii="Times New Roman" w:eastAsiaTheme="minorHAnsi" w:hAnsi="Times New Roman" w:cs="Times New Roman"/>
          <w:sz w:val="24"/>
          <w:szCs w:val="24"/>
          <w:lang w:eastAsia="en-US"/>
        </w:rPr>
        <w:t xml:space="preserve">. Участие в данном проекте </w:t>
      </w:r>
      <w:r w:rsidR="004F306D" w:rsidRPr="000A289F">
        <w:rPr>
          <w:rFonts w:ascii="Times New Roman" w:hAnsi="Times New Roman" w:cs="Times New Roman"/>
          <w:color w:val="000000"/>
          <w:sz w:val="24"/>
          <w:szCs w:val="24"/>
          <w:bdr w:val="none" w:sz="0" w:space="0" w:color="auto" w:frame="1"/>
          <w:shd w:val="clear" w:color="auto" w:fill="FFFFFF"/>
        </w:rPr>
        <w:t xml:space="preserve">активизирует работу </w:t>
      </w:r>
      <w:r w:rsidR="008B4FF3" w:rsidRPr="000A289F">
        <w:rPr>
          <w:rFonts w:ascii="Times New Roman" w:hAnsi="Times New Roman" w:cs="Times New Roman"/>
          <w:color w:val="000000"/>
          <w:sz w:val="24"/>
          <w:szCs w:val="24"/>
          <w:bdr w:val="none" w:sz="0" w:space="0" w:color="auto" w:frame="1"/>
          <w:shd w:val="clear" w:color="auto" w:fill="FFFFFF"/>
        </w:rPr>
        <w:t>Ш</w:t>
      </w:r>
      <w:r w:rsidR="004F306D" w:rsidRPr="000A289F">
        <w:rPr>
          <w:rFonts w:ascii="Times New Roman" w:hAnsi="Times New Roman" w:cs="Times New Roman"/>
          <w:color w:val="000000"/>
          <w:sz w:val="24"/>
          <w:szCs w:val="24"/>
          <w:bdr w:val="none" w:sz="0" w:space="0" w:color="auto" w:frame="1"/>
          <w:shd w:val="clear" w:color="auto" w:fill="FFFFFF"/>
        </w:rPr>
        <w:t>колы по созданию условий получения качественного образования в соответствии с требованиями ФГОС каждым ребенком независимо от места проживания, социального статуса и доходов родителей. Проект способствует развитию различных направлений деятельности школы: воспитание личности, раскрытие творческого потенциала ребёнка, содействие осознанному выбору профессии, сохранение и укрепление здоровья, формирование мотивирующей образовательной среды и благоприятного школьного климата.</w:t>
      </w:r>
      <w:r w:rsidR="00942A42" w:rsidRPr="000A289F">
        <w:rPr>
          <w:rFonts w:ascii="Times New Roman" w:hAnsi="Times New Roman" w:cs="Times New Roman"/>
          <w:color w:val="000000"/>
          <w:sz w:val="24"/>
          <w:szCs w:val="24"/>
          <w:bdr w:val="none" w:sz="0" w:space="0" w:color="auto" w:frame="1"/>
          <w:shd w:val="clear" w:color="auto" w:fill="FFFFFF"/>
        </w:rPr>
        <w:t xml:space="preserve"> </w:t>
      </w:r>
      <w:r w:rsidR="008B4FF3" w:rsidRPr="000A289F">
        <w:rPr>
          <w:rFonts w:ascii="Times New Roman" w:hAnsi="Times New Roman" w:cs="Times New Roman"/>
          <w:color w:val="000000"/>
          <w:sz w:val="24"/>
          <w:szCs w:val="24"/>
          <w:bdr w:val="none" w:sz="0" w:space="0" w:color="auto" w:frame="1"/>
          <w:shd w:val="clear" w:color="auto" w:fill="FFFFFF"/>
        </w:rPr>
        <w:t>Школа прошла самодиагностику для определения сильных и слабых сторон, направлений развития, выявления факторов, влияющих на результат, и основание для принятия эффективных управленческих решений.</w:t>
      </w:r>
      <w:r w:rsidR="00942A42" w:rsidRPr="000A289F">
        <w:rPr>
          <w:rFonts w:ascii="Times New Roman" w:hAnsi="Times New Roman" w:cs="Times New Roman"/>
          <w:color w:val="000000"/>
          <w:sz w:val="24"/>
          <w:szCs w:val="24"/>
          <w:bdr w:val="none" w:sz="0" w:space="0" w:color="auto" w:frame="1"/>
          <w:shd w:val="clear" w:color="auto" w:fill="FFFFFF"/>
        </w:rPr>
        <w:t xml:space="preserve"> </w:t>
      </w:r>
      <w:r w:rsidR="008B4FF3" w:rsidRPr="000A289F">
        <w:rPr>
          <w:rFonts w:ascii="Times New Roman" w:hAnsi="Times New Roman" w:cs="Times New Roman"/>
          <w:color w:val="000000"/>
          <w:sz w:val="24"/>
          <w:szCs w:val="24"/>
          <w:bdr w:val="none" w:sz="0" w:space="0" w:color="auto" w:frame="1"/>
          <w:shd w:val="clear" w:color="auto" w:fill="FFFFFF"/>
        </w:rPr>
        <w:t xml:space="preserve">В процессе самодиагностики </w:t>
      </w:r>
      <w:r w:rsidR="0075253C" w:rsidRPr="000A289F">
        <w:rPr>
          <w:rFonts w:ascii="Times New Roman" w:hAnsi="Times New Roman" w:cs="Times New Roman"/>
          <w:color w:val="000000"/>
          <w:sz w:val="24"/>
          <w:szCs w:val="24"/>
          <w:bdr w:val="none" w:sz="0" w:space="0" w:color="auto" w:frame="1"/>
          <w:shd w:val="clear" w:color="auto" w:fill="FFFFFF"/>
        </w:rPr>
        <w:t xml:space="preserve">была </w:t>
      </w:r>
      <w:r w:rsidR="00931D33" w:rsidRPr="000A289F">
        <w:rPr>
          <w:rFonts w:ascii="Times New Roman" w:hAnsi="Times New Roman" w:cs="Times New Roman"/>
          <w:color w:val="000000"/>
          <w:sz w:val="24"/>
          <w:szCs w:val="24"/>
          <w:bdr w:val="none" w:sz="0" w:space="0" w:color="auto" w:frame="1"/>
          <w:shd w:val="clear" w:color="auto" w:fill="FFFFFF"/>
        </w:rPr>
        <w:t>сделан</w:t>
      </w:r>
      <w:r w:rsidR="0075253C" w:rsidRPr="000A289F">
        <w:rPr>
          <w:rFonts w:ascii="Times New Roman" w:hAnsi="Times New Roman" w:cs="Times New Roman"/>
          <w:color w:val="000000"/>
          <w:sz w:val="24"/>
          <w:szCs w:val="24"/>
          <w:bdr w:val="none" w:sz="0" w:space="0" w:color="auto" w:frame="1"/>
          <w:shd w:val="clear" w:color="auto" w:fill="FFFFFF"/>
        </w:rPr>
        <w:t>а</w:t>
      </w:r>
      <w:r w:rsidR="008B4FF3" w:rsidRPr="000A289F">
        <w:rPr>
          <w:rFonts w:ascii="Times New Roman" w:hAnsi="Times New Roman" w:cs="Times New Roman"/>
          <w:color w:val="000000"/>
          <w:sz w:val="24"/>
          <w:szCs w:val="24"/>
          <w:bdr w:val="none" w:sz="0" w:space="0" w:color="auto" w:frame="1"/>
          <w:shd w:val="clear" w:color="auto" w:fill="FFFFFF"/>
        </w:rPr>
        <w:t xml:space="preserve"> оценка состояния общеобразовательной организации </w:t>
      </w:r>
      <w:r w:rsidR="00931D33" w:rsidRPr="000A289F">
        <w:rPr>
          <w:rFonts w:ascii="Times New Roman" w:hAnsi="Times New Roman" w:cs="Times New Roman"/>
          <w:color w:val="000000"/>
          <w:sz w:val="24"/>
          <w:szCs w:val="24"/>
          <w:bdr w:val="none" w:sz="0" w:space="0" w:color="auto" w:frame="1"/>
          <w:shd w:val="clear" w:color="auto" w:fill="FFFFFF"/>
        </w:rPr>
        <w:t xml:space="preserve">и определен </w:t>
      </w:r>
      <w:r w:rsidR="008B4FF3" w:rsidRPr="000A289F">
        <w:rPr>
          <w:rFonts w:ascii="Times New Roman" w:hAnsi="Times New Roman" w:cs="Times New Roman"/>
          <w:color w:val="000000"/>
          <w:sz w:val="24"/>
          <w:szCs w:val="24"/>
          <w:bdr w:val="none" w:sz="0" w:space="0" w:color="auto" w:frame="1"/>
          <w:shd w:val="clear" w:color="auto" w:fill="FFFFFF"/>
        </w:rPr>
        <w:t>соответствующ</w:t>
      </w:r>
      <w:r w:rsidR="0075253C" w:rsidRPr="000A289F">
        <w:rPr>
          <w:rFonts w:ascii="Times New Roman" w:hAnsi="Times New Roman" w:cs="Times New Roman"/>
          <w:color w:val="000000"/>
          <w:sz w:val="24"/>
          <w:szCs w:val="24"/>
          <w:bdr w:val="none" w:sz="0" w:space="0" w:color="auto" w:frame="1"/>
          <w:shd w:val="clear" w:color="auto" w:fill="FFFFFF"/>
        </w:rPr>
        <w:t>ий</w:t>
      </w:r>
      <w:r w:rsidR="008B4FF3" w:rsidRPr="000A289F">
        <w:rPr>
          <w:rFonts w:ascii="Times New Roman" w:hAnsi="Times New Roman" w:cs="Times New Roman"/>
          <w:color w:val="000000"/>
          <w:sz w:val="24"/>
          <w:szCs w:val="24"/>
          <w:bdr w:val="none" w:sz="0" w:space="0" w:color="auto" w:frame="1"/>
          <w:shd w:val="clear" w:color="auto" w:fill="FFFFFF"/>
        </w:rPr>
        <w:t xml:space="preserve"> уров</w:t>
      </w:r>
      <w:r w:rsidR="0075253C" w:rsidRPr="000A289F">
        <w:rPr>
          <w:rFonts w:ascii="Times New Roman" w:hAnsi="Times New Roman" w:cs="Times New Roman"/>
          <w:color w:val="000000"/>
          <w:sz w:val="24"/>
          <w:szCs w:val="24"/>
          <w:bdr w:val="none" w:sz="0" w:space="0" w:color="auto" w:frame="1"/>
          <w:shd w:val="clear" w:color="auto" w:fill="FFFFFF"/>
        </w:rPr>
        <w:t xml:space="preserve">ень </w:t>
      </w:r>
      <w:r w:rsidR="00931D33" w:rsidRPr="000A289F">
        <w:rPr>
          <w:rFonts w:ascii="Times New Roman" w:hAnsi="Times New Roman" w:cs="Times New Roman"/>
          <w:color w:val="000000"/>
          <w:sz w:val="24"/>
          <w:szCs w:val="24"/>
          <w:bdr w:val="none" w:sz="0" w:space="0" w:color="auto" w:frame="1"/>
          <w:shd w:val="clear" w:color="auto" w:fill="FFFFFF"/>
        </w:rPr>
        <w:t xml:space="preserve"> - </w:t>
      </w:r>
      <w:r w:rsidR="0075253C" w:rsidRPr="000A289F">
        <w:rPr>
          <w:rFonts w:ascii="Times New Roman" w:hAnsi="Times New Roman" w:cs="Times New Roman"/>
          <w:color w:val="000000"/>
          <w:sz w:val="24"/>
          <w:szCs w:val="24"/>
          <w:bdr w:val="none" w:sz="0" w:space="0" w:color="auto" w:frame="1"/>
          <w:shd w:val="clear" w:color="auto" w:fill="FFFFFF"/>
        </w:rPr>
        <w:t>средний</w:t>
      </w:r>
      <w:r w:rsidR="008B4FF3" w:rsidRPr="000A289F">
        <w:rPr>
          <w:rFonts w:ascii="Times New Roman" w:hAnsi="Times New Roman" w:cs="Times New Roman"/>
          <w:color w:val="000000"/>
          <w:sz w:val="24"/>
          <w:szCs w:val="24"/>
          <w:bdr w:val="none" w:sz="0" w:space="0" w:color="auto" w:frame="1"/>
          <w:shd w:val="clear" w:color="auto" w:fill="FFFFFF"/>
        </w:rPr>
        <w:t>.</w:t>
      </w:r>
    </w:p>
    <w:p w14:paraId="1CF7B630" w14:textId="663FF332" w:rsidR="003E3E6D" w:rsidRPr="000A289F" w:rsidRDefault="008E1BF7" w:rsidP="00D447B6">
      <w:pPr>
        <w:spacing w:after="0" w:line="360" w:lineRule="auto"/>
        <w:jc w:val="both"/>
        <w:rPr>
          <w:rFonts w:ascii="Times New Roman" w:eastAsia="Times New Roman" w:hAnsi="Times New Roman" w:cs="Times New Roman"/>
          <w:color w:val="000000" w:themeColor="text1"/>
          <w:sz w:val="21"/>
          <w:szCs w:val="21"/>
        </w:rPr>
      </w:pPr>
      <w:r w:rsidRPr="000A289F">
        <w:rPr>
          <w:rFonts w:ascii="Times New Roman" w:hAnsi="Times New Roman" w:cs="Times New Roman"/>
          <w:color w:val="000000"/>
          <w:sz w:val="24"/>
          <w:szCs w:val="24"/>
        </w:rPr>
        <w:tab/>
        <w:t xml:space="preserve">Основная деятельность ресурсного центра заключается в грамотной организации работы коллектива с материально-техническим, информационным, учебным, методическим и лабораторным ресурсами, полученных в рамках </w:t>
      </w:r>
      <w:r w:rsidRPr="000A289F">
        <w:rPr>
          <w:rFonts w:ascii="Times New Roman" w:eastAsiaTheme="minorHAnsi" w:hAnsi="Times New Roman" w:cs="Times New Roman"/>
          <w:sz w:val="24"/>
          <w:szCs w:val="24"/>
          <w:lang w:eastAsia="en-US"/>
        </w:rPr>
        <w:t>программы «Модернизация региональных систем образования»</w:t>
      </w:r>
      <w:r w:rsidRPr="000A289F">
        <w:rPr>
          <w:rFonts w:ascii="Times New Roman" w:hAnsi="Times New Roman" w:cs="Times New Roman"/>
          <w:color w:val="000000"/>
          <w:sz w:val="24"/>
          <w:szCs w:val="24"/>
        </w:rPr>
        <w:t>. Эта доступность материалов позволяет значительно улучшить эффективность образовательного процесса, осуществлять узконаправленную поддержку творчески и интеллектуально одаренных детей, развивать уже имеющие профессиональные возможности учителей.</w:t>
      </w:r>
      <w:r w:rsidRPr="000A289F">
        <w:rPr>
          <w:rFonts w:ascii="Times New Roman" w:hAnsi="Times New Roman" w:cs="Times New Roman"/>
          <w:color w:val="000000"/>
          <w:sz w:val="24"/>
          <w:szCs w:val="24"/>
          <w:shd w:val="clear" w:color="auto" w:fill="FFFFFF"/>
        </w:rPr>
        <w:t xml:space="preserve"> </w:t>
      </w:r>
      <w:r w:rsidRPr="000A289F">
        <w:rPr>
          <w:rFonts w:ascii="Times New Roman" w:hAnsi="Times New Roman" w:cs="Times New Roman"/>
          <w:color w:val="000000"/>
          <w:sz w:val="24"/>
          <w:szCs w:val="24"/>
        </w:rPr>
        <w:t xml:space="preserve">Работа в таком формате дала возможность сформировать у педагогов и школьников умение самостоятельно изучать и переучиваться, что невозможно без навыков работы с информационными технологиями, без доступа во всемирную сеть интернет, без грамотного взаимодействия со всеми элементами информации. </w:t>
      </w:r>
      <w:r w:rsidR="007D722B" w:rsidRPr="000A289F">
        <w:rPr>
          <w:rFonts w:ascii="Times New Roman" w:hAnsi="Times New Roman" w:cs="Times New Roman"/>
          <w:color w:val="000000"/>
          <w:sz w:val="24"/>
          <w:szCs w:val="24"/>
        </w:rPr>
        <w:t>С</w:t>
      </w:r>
      <w:r w:rsidRPr="000A289F">
        <w:rPr>
          <w:rFonts w:ascii="Times New Roman" w:eastAsiaTheme="minorHAnsi" w:hAnsi="Times New Roman" w:cs="Times New Roman"/>
          <w:sz w:val="24"/>
          <w:szCs w:val="24"/>
          <w:lang w:eastAsia="en-US"/>
        </w:rPr>
        <w:t>оздание развивающей образовательной среды, обеспечивающей комплекс возможностей для саморазвития всех</w:t>
      </w:r>
      <w:r w:rsidR="002F2EF2" w:rsidRPr="000A289F">
        <w:rPr>
          <w:rFonts w:ascii="Times New Roman" w:eastAsiaTheme="minorHAnsi" w:hAnsi="Times New Roman" w:cs="Times New Roman"/>
          <w:sz w:val="24"/>
          <w:szCs w:val="24"/>
          <w:lang w:eastAsia="en-US"/>
        </w:rPr>
        <w:t xml:space="preserve"> </w:t>
      </w:r>
      <w:r w:rsidRPr="000A289F">
        <w:rPr>
          <w:rFonts w:ascii="Times New Roman" w:eastAsiaTheme="minorHAnsi" w:hAnsi="Times New Roman" w:cs="Times New Roman"/>
          <w:sz w:val="24"/>
          <w:szCs w:val="24"/>
          <w:lang w:eastAsia="en-US"/>
        </w:rPr>
        <w:t>субъектов образовательного</w:t>
      </w:r>
      <w:r w:rsidR="002F2EF2" w:rsidRPr="000A289F">
        <w:rPr>
          <w:rFonts w:ascii="Times New Roman" w:eastAsiaTheme="minorHAnsi" w:hAnsi="Times New Roman" w:cs="Times New Roman"/>
          <w:sz w:val="24"/>
          <w:szCs w:val="24"/>
          <w:lang w:eastAsia="en-US"/>
        </w:rPr>
        <w:t xml:space="preserve"> </w:t>
      </w:r>
      <w:r w:rsidRPr="000A289F">
        <w:rPr>
          <w:rFonts w:ascii="Times New Roman" w:eastAsiaTheme="minorHAnsi" w:hAnsi="Times New Roman" w:cs="Times New Roman"/>
          <w:sz w:val="24"/>
          <w:szCs w:val="24"/>
          <w:lang w:eastAsia="en-US"/>
        </w:rPr>
        <w:t>процесса</w:t>
      </w:r>
      <w:r w:rsidR="003E3E6D" w:rsidRPr="000A289F">
        <w:rPr>
          <w:rFonts w:ascii="Times New Roman" w:eastAsiaTheme="minorHAnsi" w:hAnsi="Times New Roman" w:cs="Times New Roman"/>
          <w:sz w:val="24"/>
          <w:szCs w:val="24"/>
          <w:lang w:eastAsia="en-US"/>
        </w:rPr>
        <w:t xml:space="preserve"> в Школе</w:t>
      </w:r>
      <w:r w:rsidR="00E33636" w:rsidRPr="000A289F">
        <w:rPr>
          <w:rFonts w:ascii="Times New Roman" w:eastAsiaTheme="minorHAnsi" w:hAnsi="Times New Roman" w:cs="Times New Roman"/>
          <w:sz w:val="24"/>
          <w:szCs w:val="24"/>
          <w:lang w:eastAsia="en-US"/>
        </w:rPr>
        <w:t>,</w:t>
      </w:r>
      <w:r w:rsidR="007D722B" w:rsidRPr="000A289F">
        <w:rPr>
          <w:rFonts w:ascii="Times New Roman" w:eastAsiaTheme="minorHAnsi" w:hAnsi="Times New Roman" w:cs="Times New Roman"/>
          <w:sz w:val="24"/>
          <w:szCs w:val="24"/>
          <w:lang w:eastAsia="en-US"/>
        </w:rPr>
        <w:t xml:space="preserve"> позволило</w:t>
      </w:r>
      <w:r w:rsidR="002F2EF2" w:rsidRPr="000A289F">
        <w:rPr>
          <w:rFonts w:ascii="Times New Roman" w:eastAsiaTheme="minorHAnsi" w:hAnsi="Times New Roman" w:cs="Times New Roman"/>
          <w:sz w:val="24"/>
          <w:szCs w:val="24"/>
          <w:lang w:eastAsia="en-US"/>
        </w:rPr>
        <w:t xml:space="preserve"> </w:t>
      </w:r>
      <w:r w:rsidR="00B13658" w:rsidRPr="000A289F">
        <w:rPr>
          <w:rFonts w:ascii="Times New Roman" w:eastAsiaTheme="minorHAnsi" w:hAnsi="Times New Roman" w:cs="Times New Roman"/>
          <w:sz w:val="24"/>
          <w:szCs w:val="24"/>
          <w:lang w:eastAsia="en-US"/>
        </w:rPr>
        <w:t>в</w:t>
      </w:r>
      <w:r w:rsidR="00046897" w:rsidRPr="000A289F">
        <w:rPr>
          <w:rFonts w:ascii="Times New Roman" w:eastAsiaTheme="minorHAnsi" w:hAnsi="Times New Roman" w:cs="Times New Roman"/>
          <w:sz w:val="24"/>
          <w:szCs w:val="24"/>
          <w:lang w:eastAsia="en-US"/>
        </w:rPr>
        <w:t xml:space="preserve"> 202</w:t>
      </w:r>
      <w:r w:rsidR="00B13658" w:rsidRPr="000A289F">
        <w:rPr>
          <w:rFonts w:ascii="Times New Roman" w:eastAsiaTheme="minorHAnsi" w:hAnsi="Times New Roman" w:cs="Times New Roman"/>
          <w:sz w:val="24"/>
          <w:szCs w:val="24"/>
          <w:lang w:eastAsia="en-US"/>
        </w:rPr>
        <w:t>2</w:t>
      </w:r>
      <w:r w:rsidR="00E676CC" w:rsidRPr="000A289F">
        <w:rPr>
          <w:rFonts w:ascii="Times New Roman" w:eastAsiaTheme="minorHAnsi" w:hAnsi="Times New Roman" w:cs="Times New Roman"/>
          <w:sz w:val="24"/>
          <w:szCs w:val="24"/>
          <w:lang w:eastAsia="en-US"/>
        </w:rPr>
        <w:t>/</w:t>
      </w:r>
      <w:r w:rsidR="00046897" w:rsidRPr="000A289F">
        <w:rPr>
          <w:rFonts w:ascii="Times New Roman" w:eastAsiaTheme="minorHAnsi" w:hAnsi="Times New Roman" w:cs="Times New Roman"/>
          <w:sz w:val="24"/>
          <w:szCs w:val="24"/>
          <w:lang w:eastAsia="en-US"/>
        </w:rPr>
        <w:t>202</w:t>
      </w:r>
      <w:r w:rsidR="00B13658" w:rsidRPr="000A289F">
        <w:rPr>
          <w:rFonts w:ascii="Times New Roman" w:eastAsiaTheme="minorHAnsi" w:hAnsi="Times New Roman" w:cs="Times New Roman"/>
          <w:sz w:val="24"/>
          <w:szCs w:val="24"/>
          <w:lang w:eastAsia="en-US"/>
        </w:rPr>
        <w:t>3</w:t>
      </w:r>
      <w:r w:rsidR="00046897" w:rsidRPr="000A289F">
        <w:rPr>
          <w:rFonts w:ascii="Times New Roman" w:eastAsiaTheme="minorHAnsi" w:hAnsi="Times New Roman" w:cs="Times New Roman"/>
          <w:sz w:val="24"/>
          <w:szCs w:val="24"/>
          <w:lang w:eastAsia="en-US"/>
        </w:rPr>
        <w:t xml:space="preserve"> учебно</w:t>
      </w:r>
      <w:r w:rsidR="00B13658" w:rsidRPr="000A289F">
        <w:rPr>
          <w:rFonts w:ascii="Times New Roman" w:eastAsiaTheme="minorHAnsi" w:hAnsi="Times New Roman" w:cs="Times New Roman"/>
          <w:sz w:val="24"/>
          <w:szCs w:val="24"/>
          <w:lang w:eastAsia="en-US"/>
        </w:rPr>
        <w:t>м</w:t>
      </w:r>
      <w:r w:rsidR="00046897" w:rsidRPr="000A289F">
        <w:rPr>
          <w:rFonts w:ascii="Times New Roman" w:eastAsiaTheme="minorHAnsi" w:hAnsi="Times New Roman" w:cs="Times New Roman"/>
          <w:sz w:val="24"/>
          <w:szCs w:val="24"/>
          <w:lang w:eastAsia="en-US"/>
        </w:rPr>
        <w:t xml:space="preserve"> год</w:t>
      </w:r>
      <w:r w:rsidR="00B13658" w:rsidRPr="000A289F">
        <w:rPr>
          <w:rFonts w:ascii="Times New Roman" w:eastAsiaTheme="minorHAnsi" w:hAnsi="Times New Roman" w:cs="Times New Roman"/>
          <w:sz w:val="24"/>
          <w:szCs w:val="24"/>
          <w:lang w:eastAsia="en-US"/>
        </w:rPr>
        <w:t>у</w:t>
      </w:r>
      <w:r w:rsidR="00E33636" w:rsidRPr="000A289F">
        <w:rPr>
          <w:rFonts w:ascii="Times New Roman" w:eastAsiaTheme="minorHAnsi" w:hAnsi="Times New Roman" w:cs="Times New Roman"/>
          <w:sz w:val="24"/>
          <w:szCs w:val="24"/>
          <w:lang w:eastAsia="en-US"/>
        </w:rPr>
        <w:t xml:space="preserve"> </w:t>
      </w:r>
      <w:r w:rsidR="00B13658" w:rsidRPr="000A289F">
        <w:rPr>
          <w:rFonts w:ascii="Times New Roman" w:eastAsiaTheme="minorHAnsi" w:hAnsi="Times New Roman" w:cs="Times New Roman"/>
          <w:sz w:val="24"/>
          <w:szCs w:val="24"/>
          <w:lang w:eastAsia="en-US"/>
        </w:rPr>
        <w:t>продолжить</w:t>
      </w:r>
      <w:r w:rsidR="00E33636" w:rsidRPr="000A289F">
        <w:rPr>
          <w:rFonts w:ascii="Times New Roman" w:eastAsiaTheme="minorHAnsi" w:hAnsi="Times New Roman" w:cs="Times New Roman"/>
          <w:sz w:val="24"/>
          <w:szCs w:val="24"/>
          <w:lang w:eastAsia="en-US"/>
        </w:rPr>
        <w:t xml:space="preserve"> реализацию р</w:t>
      </w:r>
      <w:r w:rsidR="00131539" w:rsidRPr="000A289F">
        <w:rPr>
          <w:rFonts w:ascii="Times New Roman" w:eastAsiaTheme="minorHAnsi" w:hAnsi="Times New Roman" w:cs="Times New Roman"/>
          <w:sz w:val="24"/>
          <w:szCs w:val="24"/>
          <w:lang w:eastAsia="en-US"/>
        </w:rPr>
        <w:t>егионального инновационного проекта «Курчатовский класс»</w:t>
      </w:r>
      <w:r w:rsidR="00827CD6" w:rsidRPr="000A289F">
        <w:rPr>
          <w:rFonts w:ascii="Times New Roman" w:eastAsiaTheme="minorHAnsi" w:hAnsi="Times New Roman" w:cs="Times New Roman"/>
          <w:sz w:val="24"/>
          <w:szCs w:val="24"/>
          <w:lang w:eastAsia="en-US"/>
        </w:rPr>
        <w:t xml:space="preserve"> в 5-Н</w:t>
      </w:r>
      <w:r w:rsidR="00B13658" w:rsidRPr="000A289F">
        <w:rPr>
          <w:rFonts w:ascii="Times New Roman" w:eastAsiaTheme="minorHAnsi" w:hAnsi="Times New Roman" w:cs="Times New Roman"/>
          <w:sz w:val="24"/>
          <w:szCs w:val="24"/>
          <w:lang w:eastAsia="en-US"/>
        </w:rPr>
        <w:t xml:space="preserve"> и 6-Н</w:t>
      </w:r>
      <w:r w:rsidR="00827CD6" w:rsidRPr="000A289F">
        <w:rPr>
          <w:rFonts w:ascii="Times New Roman" w:eastAsiaTheme="minorHAnsi" w:hAnsi="Times New Roman" w:cs="Times New Roman"/>
          <w:sz w:val="24"/>
          <w:szCs w:val="24"/>
          <w:lang w:eastAsia="en-US"/>
        </w:rPr>
        <w:t xml:space="preserve"> </w:t>
      </w:r>
      <w:r w:rsidR="00B13658" w:rsidRPr="000A289F">
        <w:rPr>
          <w:rFonts w:ascii="Times New Roman" w:eastAsiaTheme="minorHAnsi" w:hAnsi="Times New Roman" w:cs="Times New Roman"/>
          <w:sz w:val="24"/>
          <w:szCs w:val="24"/>
          <w:lang w:eastAsia="en-US"/>
        </w:rPr>
        <w:t xml:space="preserve">курчатовских </w:t>
      </w:r>
      <w:r w:rsidR="00827CD6" w:rsidRPr="000A289F">
        <w:rPr>
          <w:rFonts w:ascii="Times New Roman" w:eastAsiaTheme="minorHAnsi" w:hAnsi="Times New Roman" w:cs="Times New Roman"/>
          <w:sz w:val="24"/>
          <w:szCs w:val="24"/>
          <w:lang w:eastAsia="en-US"/>
        </w:rPr>
        <w:t>класс</w:t>
      </w:r>
      <w:r w:rsidR="00B13658" w:rsidRPr="000A289F">
        <w:rPr>
          <w:rFonts w:ascii="Times New Roman" w:eastAsiaTheme="minorHAnsi" w:hAnsi="Times New Roman" w:cs="Times New Roman"/>
          <w:sz w:val="24"/>
          <w:szCs w:val="24"/>
          <w:lang w:eastAsia="en-US"/>
        </w:rPr>
        <w:t>ах</w:t>
      </w:r>
      <w:r w:rsidR="003E3E6D" w:rsidRPr="000A289F">
        <w:rPr>
          <w:rFonts w:ascii="Times New Roman" w:eastAsiaTheme="minorHAnsi" w:hAnsi="Times New Roman" w:cs="Times New Roman"/>
          <w:sz w:val="24"/>
          <w:szCs w:val="24"/>
          <w:lang w:eastAsia="en-US"/>
        </w:rPr>
        <w:t xml:space="preserve">. </w:t>
      </w:r>
      <w:r w:rsidR="003E3E6D" w:rsidRPr="000A289F">
        <w:rPr>
          <w:rFonts w:ascii="Times New Roman" w:eastAsia="Times New Roman" w:hAnsi="Times New Roman" w:cs="Times New Roman"/>
          <w:color w:val="000000" w:themeColor="text1"/>
          <w:sz w:val="24"/>
          <w:szCs w:val="24"/>
          <w:shd w:val="clear" w:color="auto" w:fill="FFFFFF"/>
        </w:rPr>
        <w:t xml:space="preserve">Проект позволит сделать существенный шаг вперед в </w:t>
      </w:r>
      <w:r w:rsidR="003E3E6D" w:rsidRPr="000A289F">
        <w:rPr>
          <w:rFonts w:ascii="Times New Roman" w:eastAsia="Times New Roman" w:hAnsi="Times New Roman" w:cs="Times New Roman"/>
          <w:color w:val="000000" w:themeColor="text1"/>
          <w:sz w:val="24"/>
          <w:szCs w:val="24"/>
          <w:shd w:val="clear" w:color="auto" w:fill="FFFFFF"/>
        </w:rPr>
        <w:lastRenderedPageBreak/>
        <w:t>развитии предпрофильного образования, сформировать конвергентную образовательную среду обучения, поощрить творческую инициативу учителей.</w:t>
      </w:r>
      <w:r w:rsidR="00D447B6" w:rsidRPr="000A289F">
        <w:rPr>
          <w:rFonts w:ascii="Times New Roman" w:eastAsia="Times New Roman" w:hAnsi="Times New Roman" w:cs="Times New Roman"/>
          <w:color w:val="000000" w:themeColor="text1"/>
          <w:sz w:val="24"/>
          <w:szCs w:val="24"/>
          <w:shd w:val="clear" w:color="auto" w:fill="FFFFFF"/>
        </w:rPr>
        <w:t xml:space="preserve"> </w:t>
      </w:r>
      <w:r w:rsidR="003E3E6D" w:rsidRPr="000A289F">
        <w:rPr>
          <w:rFonts w:ascii="Times New Roman" w:eastAsia="Times New Roman" w:hAnsi="Times New Roman" w:cs="Times New Roman"/>
          <w:color w:val="000000" w:themeColor="text1"/>
          <w:sz w:val="24"/>
          <w:szCs w:val="24"/>
        </w:rPr>
        <w:t>Педагоги, участв</w:t>
      </w:r>
      <w:r w:rsidR="00B702DF" w:rsidRPr="000A289F">
        <w:rPr>
          <w:rFonts w:ascii="Times New Roman" w:eastAsia="Times New Roman" w:hAnsi="Times New Roman" w:cs="Times New Roman"/>
          <w:color w:val="000000" w:themeColor="text1"/>
          <w:sz w:val="24"/>
          <w:szCs w:val="24"/>
        </w:rPr>
        <w:t>ующие</w:t>
      </w:r>
      <w:r w:rsidR="003E3E6D" w:rsidRPr="000A289F">
        <w:rPr>
          <w:rFonts w:ascii="Times New Roman" w:eastAsia="Times New Roman" w:hAnsi="Times New Roman" w:cs="Times New Roman"/>
          <w:color w:val="000000" w:themeColor="text1"/>
          <w:sz w:val="24"/>
          <w:szCs w:val="24"/>
        </w:rPr>
        <w:t xml:space="preserve"> в</w:t>
      </w:r>
      <w:r w:rsidR="009C541A" w:rsidRPr="000A289F">
        <w:rPr>
          <w:rFonts w:ascii="Times New Roman" w:eastAsia="Times New Roman" w:hAnsi="Times New Roman" w:cs="Times New Roman"/>
          <w:color w:val="000000" w:themeColor="text1"/>
          <w:sz w:val="24"/>
          <w:szCs w:val="24"/>
        </w:rPr>
        <w:t xml:space="preserve"> </w:t>
      </w:r>
      <w:r w:rsidR="003E3E6D" w:rsidRPr="000A289F">
        <w:rPr>
          <w:rFonts w:ascii="Times New Roman" w:eastAsia="Times New Roman" w:hAnsi="Times New Roman" w:cs="Times New Roman"/>
          <w:color w:val="000000" w:themeColor="text1"/>
          <w:sz w:val="24"/>
          <w:szCs w:val="24"/>
        </w:rPr>
        <w:t>проекте</w:t>
      </w:r>
      <w:r w:rsidR="009C541A" w:rsidRPr="000A289F">
        <w:rPr>
          <w:rFonts w:ascii="Times New Roman" w:eastAsia="Times New Roman" w:hAnsi="Times New Roman" w:cs="Times New Roman"/>
          <w:color w:val="000000" w:themeColor="text1"/>
          <w:sz w:val="24"/>
          <w:szCs w:val="24"/>
        </w:rPr>
        <w:t>,</w:t>
      </w:r>
      <w:r w:rsidR="003E3E6D" w:rsidRPr="000A289F">
        <w:rPr>
          <w:rFonts w:ascii="Times New Roman" w:eastAsia="Times New Roman" w:hAnsi="Times New Roman" w:cs="Times New Roman"/>
          <w:color w:val="000000" w:themeColor="text1"/>
          <w:sz w:val="24"/>
          <w:szCs w:val="24"/>
        </w:rPr>
        <w:t xml:space="preserve"> получа</w:t>
      </w:r>
      <w:r w:rsidR="001E7903" w:rsidRPr="000A289F">
        <w:rPr>
          <w:rFonts w:ascii="Times New Roman" w:eastAsia="Times New Roman" w:hAnsi="Times New Roman" w:cs="Times New Roman"/>
          <w:color w:val="000000" w:themeColor="text1"/>
          <w:sz w:val="24"/>
          <w:szCs w:val="24"/>
        </w:rPr>
        <w:t>ют</w:t>
      </w:r>
      <w:r w:rsidR="003E3E6D" w:rsidRPr="000A289F">
        <w:rPr>
          <w:rFonts w:ascii="Times New Roman" w:eastAsia="Times New Roman" w:hAnsi="Times New Roman" w:cs="Times New Roman"/>
          <w:color w:val="000000" w:themeColor="text1"/>
          <w:sz w:val="24"/>
          <w:szCs w:val="24"/>
        </w:rPr>
        <w:t xml:space="preserve"> возможность повысить качество создания и использования новых образовательных технологий, на основе междисциплинарного обучения, эффективно планировать и осуществлять образовательные и воспитательные задачи.</w:t>
      </w:r>
      <w:r w:rsidR="00D447B6" w:rsidRPr="000A289F">
        <w:rPr>
          <w:rFonts w:ascii="Times New Roman" w:eastAsia="Times New Roman" w:hAnsi="Times New Roman" w:cs="Times New Roman"/>
          <w:color w:val="000000" w:themeColor="text1"/>
          <w:sz w:val="24"/>
          <w:szCs w:val="24"/>
        </w:rPr>
        <w:t xml:space="preserve"> </w:t>
      </w:r>
      <w:r w:rsidR="003E3E6D" w:rsidRPr="000A289F">
        <w:rPr>
          <w:rFonts w:ascii="Times New Roman" w:eastAsia="Times New Roman" w:hAnsi="Times New Roman" w:cs="Times New Roman"/>
          <w:color w:val="000000" w:themeColor="text1"/>
          <w:sz w:val="24"/>
          <w:szCs w:val="24"/>
        </w:rPr>
        <w:t>Обучающиеся будут активно приобретать навыки экспериментальной работы и исследовательской деятельности в формате конвергентного обучения</w:t>
      </w:r>
      <w:r w:rsidR="00827CD6" w:rsidRPr="000A289F">
        <w:rPr>
          <w:rFonts w:ascii="Times New Roman" w:eastAsia="Times New Roman" w:hAnsi="Times New Roman" w:cs="Times New Roman"/>
          <w:color w:val="000000" w:themeColor="text1"/>
          <w:sz w:val="24"/>
          <w:szCs w:val="24"/>
        </w:rPr>
        <w:t>.</w:t>
      </w:r>
    </w:p>
    <w:p w14:paraId="2EB50DA1" w14:textId="57C563E2" w:rsidR="008E1BF7" w:rsidRPr="000A289F" w:rsidRDefault="008E1BF7" w:rsidP="00D447B6">
      <w:pPr>
        <w:spacing w:after="0" w:line="360" w:lineRule="auto"/>
        <w:contextualSpacing/>
        <w:jc w:val="both"/>
        <w:rPr>
          <w:rFonts w:ascii="Times New Roman" w:hAnsi="Times New Roman" w:cs="Times New Roman"/>
          <w:color w:val="000000" w:themeColor="text1"/>
          <w:sz w:val="24"/>
          <w:szCs w:val="24"/>
          <w:shd w:val="clear" w:color="auto" w:fill="FFFFFF"/>
        </w:rPr>
      </w:pPr>
      <w:r w:rsidRPr="000A289F">
        <w:rPr>
          <w:rFonts w:ascii="Times New Roman" w:eastAsia="Calibri" w:hAnsi="Times New Roman" w:cs="Times New Roman"/>
          <w:color w:val="000000" w:themeColor="text1"/>
          <w:sz w:val="24"/>
          <w:szCs w:val="24"/>
          <w:lang w:eastAsia="en-US"/>
        </w:rPr>
        <w:tab/>
      </w:r>
      <w:r w:rsidRPr="000A289F">
        <w:rPr>
          <w:rFonts w:ascii="Times New Roman" w:hAnsi="Times New Roman" w:cs="Times New Roman"/>
          <w:color w:val="000000" w:themeColor="text1"/>
          <w:sz w:val="24"/>
          <w:szCs w:val="24"/>
          <w:shd w:val="clear" w:color="auto" w:fill="FFFFFF"/>
        </w:rPr>
        <w:t>Одним из приоритетных направлений работы школы является качественная предпрофильная подготовка в среднем звене и профильное обучение в старшей школе, ориентированное на удовлетворение познава</w:t>
      </w:r>
      <w:r w:rsidRPr="000A289F">
        <w:rPr>
          <w:rFonts w:ascii="Times New Roman" w:hAnsi="Times New Roman" w:cs="Times New Roman"/>
          <w:color w:val="000000" w:themeColor="text1"/>
          <w:sz w:val="24"/>
          <w:szCs w:val="24"/>
          <w:shd w:val="clear" w:color="auto" w:fill="FFFFFF"/>
        </w:rPr>
        <w:softHyphen/>
        <w:t xml:space="preserve">тельных интересов, развитие способностей каждого школьника, подготовку к успешной сдаче ГИА и дальнейшему обучению. </w:t>
      </w:r>
      <w:r w:rsidR="00EB7517" w:rsidRPr="000A289F">
        <w:rPr>
          <w:rFonts w:ascii="Times New Roman" w:hAnsi="Times New Roman" w:cs="Times New Roman"/>
          <w:color w:val="000000" w:themeColor="text1"/>
          <w:sz w:val="24"/>
          <w:szCs w:val="24"/>
          <w:shd w:val="clear" w:color="auto" w:fill="FFFFFF"/>
        </w:rPr>
        <w:t>Реализация этого направления осуществляется при мобилизации всех кадровых, образовательных, организационных и материальных ресурсов общеобразовательного учреждения: преподавание осуществляют высококвалифицированные специалисты, учебные кабине</w:t>
      </w:r>
      <w:r w:rsidR="00EB7517" w:rsidRPr="000A289F">
        <w:rPr>
          <w:rFonts w:ascii="Times New Roman" w:hAnsi="Times New Roman" w:cs="Times New Roman"/>
          <w:color w:val="000000" w:themeColor="text1"/>
          <w:sz w:val="24"/>
          <w:szCs w:val="24"/>
          <w:shd w:val="clear" w:color="auto" w:fill="FFFFFF"/>
        </w:rPr>
        <w:softHyphen/>
        <w:t xml:space="preserve">ты, укомплектованы соответствующим оборудованием. Также, проводятся разнообразные профориентационные мероприятия: экскурсии на предприятия и в образовательные учреждения профессионального образования, круглые столы, конференции, олимпиады, соревнования, поисковые и научные исследования, дополняющие систему профильной подготовки обучающихся. </w:t>
      </w:r>
      <w:r w:rsidR="003147E6" w:rsidRPr="000A289F">
        <w:rPr>
          <w:rFonts w:ascii="Times New Roman" w:hAnsi="Times New Roman" w:cs="Times New Roman"/>
          <w:color w:val="000000" w:themeColor="text1"/>
          <w:sz w:val="24"/>
          <w:szCs w:val="24"/>
          <w:shd w:val="clear" w:color="auto" w:fill="FFFFFF"/>
        </w:rPr>
        <w:t>В</w:t>
      </w:r>
      <w:r w:rsidR="00D65A20" w:rsidRPr="000A289F">
        <w:rPr>
          <w:rFonts w:ascii="Times New Roman" w:hAnsi="Times New Roman" w:cs="Times New Roman"/>
          <w:color w:val="000000" w:themeColor="text1"/>
          <w:sz w:val="24"/>
          <w:szCs w:val="24"/>
          <w:shd w:val="clear" w:color="auto" w:fill="FFFFFF"/>
        </w:rPr>
        <w:t xml:space="preserve"> 202</w:t>
      </w:r>
      <w:r w:rsidR="003147E6" w:rsidRPr="000A289F">
        <w:rPr>
          <w:rFonts w:ascii="Times New Roman" w:hAnsi="Times New Roman" w:cs="Times New Roman"/>
          <w:color w:val="000000" w:themeColor="text1"/>
          <w:sz w:val="24"/>
          <w:szCs w:val="24"/>
          <w:shd w:val="clear" w:color="auto" w:fill="FFFFFF"/>
        </w:rPr>
        <w:t>2</w:t>
      </w:r>
      <w:r w:rsidR="00C436B6" w:rsidRPr="000A289F">
        <w:rPr>
          <w:rFonts w:ascii="Times New Roman" w:hAnsi="Times New Roman" w:cs="Times New Roman"/>
          <w:color w:val="000000" w:themeColor="text1"/>
          <w:sz w:val="24"/>
          <w:szCs w:val="24"/>
          <w:shd w:val="clear" w:color="auto" w:fill="FFFFFF"/>
        </w:rPr>
        <w:t>/</w:t>
      </w:r>
      <w:r w:rsidR="00D65A20" w:rsidRPr="000A289F">
        <w:rPr>
          <w:rFonts w:ascii="Times New Roman" w:hAnsi="Times New Roman" w:cs="Times New Roman"/>
          <w:color w:val="000000" w:themeColor="text1"/>
          <w:sz w:val="24"/>
          <w:szCs w:val="24"/>
          <w:shd w:val="clear" w:color="auto" w:fill="FFFFFF"/>
        </w:rPr>
        <w:t>202</w:t>
      </w:r>
      <w:r w:rsidR="003147E6" w:rsidRPr="000A289F">
        <w:rPr>
          <w:rFonts w:ascii="Times New Roman" w:hAnsi="Times New Roman" w:cs="Times New Roman"/>
          <w:color w:val="000000" w:themeColor="text1"/>
          <w:sz w:val="24"/>
          <w:szCs w:val="24"/>
          <w:shd w:val="clear" w:color="auto" w:fill="FFFFFF"/>
        </w:rPr>
        <w:t>3</w:t>
      </w:r>
      <w:r w:rsidR="00D65A20" w:rsidRPr="000A289F">
        <w:rPr>
          <w:rFonts w:ascii="Times New Roman" w:hAnsi="Times New Roman" w:cs="Times New Roman"/>
          <w:color w:val="000000" w:themeColor="text1"/>
          <w:sz w:val="24"/>
          <w:szCs w:val="24"/>
          <w:shd w:val="clear" w:color="auto" w:fill="FFFFFF"/>
        </w:rPr>
        <w:t xml:space="preserve"> учебно</w:t>
      </w:r>
      <w:r w:rsidR="003147E6" w:rsidRPr="000A289F">
        <w:rPr>
          <w:rFonts w:ascii="Times New Roman" w:hAnsi="Times New Roman" w:cs="Times New Roman"/>
          <w:color w:val="000000" w:themeColor="text1"/>
          <w:sz w:val="24"/>
          <w:szCs w:val="24"/>
          <w:shd w:val="clear" w:color="auto" w:fill="FFFFFF"/>
        </w:rPr>
        <w:t>м</w:t>
      </w:r>
      <w:r w:rsidR="00D65A20" w:rsidRPr="000A289F">
        <w:rPr>
          <w:rFonts w:ascii="Times New Roman" w:hAnsi="Times New Roman" w:cs="Times New Roman"/>
          <w:color w:val="000000" w:themeColor="text1"/>
          <w:sz w:val="24"/>
          <w:szCs w:val="24"/>
          <w:shd w:val="clear" w:color="auto" w:fill="FFFFFF"/>
        </w:rPr>
        <w:t xml:space="preserve"> год</w:t>
      </w:r>
      <w:r w:rsidR="003147E6" w:rsidRPr="000A289F">
        <w:rPr>
          <w:rFonts w:ascii="Times New Roman" w:hAnsi="Times New Roman" w:cs="Times New Roman"/>
          <w:color w:val="000000" w:themeColor="text1"/>
          <w:sz w:val="24"/>
          <w:szCs w:val="24"/>
          <w:shd w:val="clear" w:color="auto" w:fill="FFFFFF"/>
        </w:rPr>
        <w:t>у</w:t>
      </w:r>
      <w:r w:rsidR="00D65A20" w:rsidRPr="000A289F">
        <w:rPr>
          <w:rFonts w:ascii="Times New Roman" w:hAnsi="Times New Roman" w:cs="Times New Roman"/>
          <w:color w:val="000000" w:themeColor="text1"/>
          <w:sz w:val="24"/>
          <w:szCs w:val="24"/>
          <w:shd w:val="clear" w:color="auto" w:fill="FFFFFF"/>
        </w:rPr>
        <w:t xml:space="preserve"> </w:t>
      </w:r>
      <w:r w:rsidR="00E32D27" w:rsidRPr="000A289F">
        <w:rPr>
          <w:rFonts w:ascii="Times New Roman" w:hAnsi="Times New Roman"/>
          <w:sz w:val="24"/>
          <w:szCs w:val="24"/>
        </w:rPr>
        <w:t xml:space="preserve">в рамках </w:t>
      </w:r>
      <w:r w:rsidR="003147E6" w:rsidRPr="000A289F">
        <w:rPr>
          <w:rFonts w:ascii="Times New Roman" w:hAnsi="Times New Roman"/>
          <w:sz w:val="24"/>
          <w:szCs w:val="24"/>
        </w:rPr>
        <w:t>пред</w:t>
      </w:r>
      <w:r w:rsidR="00E32D27" w:rsidRPr="000A289F">
        <w:rPr>
          <w:rFonts w:ascii="Times New Roman" w:hAnsi="Times New Roman"/>
          <w:sz w:val="24"/>
          <w:szCs w:val="24"/>
        </w:rPr>
        <w:t>профессионального образования учащихся, на основании</w:t>
      </w:r>
      <w:r w:rsidR="00E32D27" w:rsidRPr="000A289F">
        <w:t xml:space="preserve"> </w:t>
      </w:r>
      <w:r w:rsidR="00E32D27" w:rsidRPr="000A289F">
        <w:rPr>
          <w:rFonts w:ascii="Times New Roman" w:hAnsi="Times New Roman"/>
          <w:sz w:val="24"/>
          <w:szCs w:val="24"/>
        </w:rPr>
        <w:t xml:space="preserve">Договора  о сетевой форме реализации дополнительных общеобразовательных программ между Федеральным государственным автономным образовательным учреждением высшего образования «Крымский федеральный университет имени В.И. Вернадского» и Муниципальным бюджетным общеобразовательным учреждением «Средняя общеобразовательная школа №30 им. А. А. Аматуни», заявлений родителей (законных представителей), </w:t>
      </w:r>
      <w:r w:rsidR="003147E6" w:rsidRPr="000A289F">
        <w:rPr>
          <w:rFonts w:ascii="Times New Roman" w:hAnsi="Times New Roman"/>
          <w:sz w:val="24"/>
          <w:szCs w:val="24"/>
        </w:rPr>
        <w:t>продолжил обучение 10</w:t>
      </w:r>
      <w:r w:rsidR="00EC4A62" w:rsidRPr="000A289F">
        <w:rPr>
          <w:rFonts w:ascii="Times New Roman" w:hAnsi="Times New Roman" w:cs="Times New Roman"/>
          <w:color w:val="000000" w:themeColor="text1"/>
          <w:sz w:val="24"/>
          <w:szCs w:val="24"/>
          <w:shd w:val="clear" w:color="auto" w:fill="FFFFFF"/>
        </w:rPr>
        <w:t xml:space="preserve"> колледж-класс</w:t>
      </w:r>
      <w:r w:rsidR="003147E6" w:rsidRPr="000A289F">
        <w:rPr>
          <w:rFonts w:ascii="Times New Roman" w:hAnsi="Times New Roman" w:cs="Times New Roman"/>
          <w:color w:val="000000" w:themeColor="text1"/>
          <w:sz w:val="24"/>
          <w:szCs w:val="24"/>
          <w:shd w:val="clear" w:color="auto" w:fill="FFFFFF"/>
        </w:rPr>
        <w:t>.</w:t>
      </w:r>
      <w:r w:rsidR="002F7B20" w:rsidRPr="000A289F">
        <w:rPr>
          <w:rFonts w:ascii="Times New Roman" w:hAnsi="Times New Roman" w:cs="Times New Roman"/>
          <w:color w:val="000000" w:themeColor="text1"/>
          <w:sz w:val="24"/>
          <w:szCs w:val="24"/>
          <w:shd w:val="clear" w:color="auto" w:fill="FFFFFF"/>
        </w:rPr>
        <w:t xml:space="preserve"> Основа модели</w:t>
      </w:r>
      <w:r w:rsidR="009B2E79" w:rsidRPr="000A289F">
        <w:rPr>
          <w:rFonts w:ascii="Times New Roman" w:hAnsi="Times New Roman" w:cs="Times New Roman"/>
          <w:color w:val="000000" w:themeColor="text1"/>
          <w:sz w:val="24"/>
          <w:szCs w:val="24"/>
          <w:shd w:val="clear" w:color="auto" w:fill="FFFFFF"/>
        </w:rPr>
        <w:t xml:space="preserve"> профильного параллельного обучения по модели колледж-</w:t>
      </w:r>
      <w:r w:rsidR="00811BF3" w:rsidRPr="000A289F">
        <w:rPr>
          <w:rFonts w:ascii="Times New Roman" w:hAnsi="Times New Roman" w:cs="Times New Roman"/>
          <w:color w:val="000000" w:themeColor="text1"/>
          <w:sz w:val="24"/>
          <w:szCs w:val="24"/>
          <w:shd w:val="clear" w:color="auto" w:fill="FFFFFF"/>
        </w:rPr>
        <w:t>класса – создание единого образовательного пространства на основе интеграции содержания</w:t>
      </w:r>
      <w:r w:rsidR="00215373" w:rsidRPr="000A289F">
        <w:rPr>
          <w:rFonts w:ascii="Times New Roman" w:hAnsi="Times New Roman" w:cs="Times New Roman"/>
          <w:color w:val="000000" w:themeColor="text1"/>
          <w:sz w:val="24"/>
          <w:szCs w:val="24"/>
          <w:shd w:val="clear" w:color="auto" w:fill="FFFFFF"/>
        </w:rPr>
        <w:t xml:space="preserve"> среднего общего и среднего профессионального образования путем сетевого взаимодействия Школы и </w:t>
      </w:r>
      <w:r w:rsidR="009F0CED" w:rsidRPr="000A289F">
        <w:rPr>
          <w:rFonts w:ascii="Times New Roman" w:hAnsi="Times New Roman" w:cs="Times New Roman"/>
          <w:color w:val="000000" w:themeColor="text1"/>
          <w:sz w:val="24"/>
          <w:szCs w:val="24"/>
          <w:shd w:val="clear" w:color="auto" w:fill="FFFFFF"/>
        </w:rPr>
        <w:t>ФГАОУ ВО «</w:t>
      </w:r>
      <w:r w:rsidR="00215373" w:rsidRPr="000A289F">
        <w:rPr>
          <w:rFonts w:ascii="Times New Roman" w:hAnsi="Times New Roman" w:cs="Times New Roman"/>
          <w:color w:val="000000" w:themeColor="text1"/>
          <w:sz w:val="24"/>
          <w:szCs w:val="24"/>
          <w:shd w:val="clear" w:color="auto" w:fill="FFFFFF"/>
        </w:rPr>
        <w:t xml:space="preserve">КФУ </w:t>
      </w:r>
      <w:r w:rsidR="009F0CED" w:rsidRPr="000A289F">
        <w:rPr>
          <w:rFonts w:ascii="Times New Roman" w:hAnsi="Times New Roman" w:cs="Times New Roman"/>
          <w:color w:val="000000" w:themeColor="text1"/>
          <w:sz w:val="24"/>
          <w:szCs w:val="24"/>
          <w:shd w:val="clear" w:color="auto" w:fill="FFFFFF"/>
        </w:rPr>
        <w:t>им. В.И. Вернадского»</w:t>
      </w:r>
      <w:r w:rsidR="00AD4CA1" w:rsidRPr="000A289F">
        <w:rPr>
          <w:rFonts w:ascii="Times New Roman" w:hAnsi="Times New Roman" w:cs="Times New Roman"/>
          <w:color w:val="000000" w:themeColor="text1"/>
          <w:sz w:val="24"/>
          <w:szCs w:val="24"/>
          <w:shd w:val="clear" w:color="auto" w:fill="FFFFFF"/>
        </w:rPr>
        <w:t xml:space="preserve">. </w:t>
      </w:r>
    </w:p>
    <w:p w14:paraId="46CEB92A" w14:textId="739D3FD5" w:rsidR="008E1BF7" w:rsidRPr="000A289F" w:rsidRDefault="008E1BF7" w:rsidP="004410EF">
      <w:pPr>
        <w:spacing w:after="0" w:line="36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ab/>
        <w:t xml:space="preserve">В целях научно-методического обеспечения содержания образования, реализуемого в ОУ, полной реализации Государственных стандартов образования, регионального и школьного компонентов, освоения педагогами современных продуктивных образовательных технологий, создания информационных, научных, методических условий для развития профессионального потенциала и педагогического творчества учителей в школе реализуется система методической поддержки через продуктивные формы и виды работы: </w:t>
      </w:r>
    </w:p>
    <w:p w14:paraId="03A264F7" w14:textId="77777777" w:rsidR="008E1BF7" w:rsidRPr="000A289F" w:rsidRDefault="008E1BF7" w:rsidP="004410EF">
      <w:pPr>
        <w:spacing w:before="100" w:beforeAutospacing="1" w:after="0" w:line="360" w:lineRule="auto"/>
        <w:contextualSpacing/>
        <w:jc w:val="both"/>
        <w:rPr>
          <w:rFonts w:ascii="Times New Roman" w:hAnsi="Times New Roman" w:cs="Times New Roman"/>
          <w:i/>
          <w:sz w:val="24"/>
          <w:szCs w:val="24"/>
        </w:rPr>
      </w:pPr>
      <w:r w:rsidRPr="000A289F">
        <w:rPr>
          <w:rFonts w:ascii="Times New Roman" w:hAnsi="Times New Roman" w:cs="Times New Roman"/>
          <w:sz w:val="24"/>
          <w:szCs w:val="24"/>
        </w:rPr>
        <w:t>- педагогический совет;</w:t>
      </w:r>
    </w:p>
    <w:p w14:paraId="08081001" w14:textId="77777777" w:rsidR="008E1BF7" w:rsidRPr="000A289F" w:rsidRDefault="008E1BF7" w:rsidP="004410EF">
      <w:pPr>
        <w:spacing w:before="100" w:beforeAutospacing="1" w:after="0" w:line="36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lastRenderedPageBreak/>
        <w:t>- методический совет;</w:t>
      </w:r>
    </w:p>
    <w:p w14:paraId="520E1CCB" w14:textId="0ABB7A8F" w:rsidR="006D6A5A" w:rsidRPr="000A289F" w:rsidRDefault="006D6A5A" w:rsidP="004410EF">
      <w:pPr>
        <w:spacing w:before="100" w:beforeAutospacing="1" w:after="0" w:line="360" w:lineRule="auto"/>
        <w:contextualSpacing/>
        <w:jc w:val="both"/>
        <w:rPr>
          <w:rFonts w:ascii="Times New Roman" w:hAnsi="Times New Roman" w:cs="Times New Roman"/>
          <w:i/>
          <w:sz w:val="24"/>
          <w:szCs w:val="24"/>
        </w:rPr>
      </w:pPr>
      <w:r w:rsidRPr="000A289F">
        <w:rPr>
          <w:rFonts w:ascii="Times New Roman" w:hAnsi="Times New Roman" w:cs="Times New Roman"/>
          <w:sz w:val="24"/>
          <w:szCs w:val="24"/>
        </w:rPr>
        <w:t>- совет наставников;</w:t>
      </w:r>
    </w:p>
    <w:p w14:paraId="385AB9A6" w14:textId="77777777" w:rsidR="008E1BF7" w:rsidRPr="000A289F" w:rsidRDefault="008E1BF7" w:rsidP="004410EF">
      <w:pPr>
        <w:spacing w:before="100" w:beforeAutospacing="1" w:after="0" w:line="360" w:lineRule="auto"/>
        <w:contextualSpacing/>
        <w:jc w:val="both"/>
        <w:rPr>
          <w:rFonts w:ascii="Times New Roman" w:hAnsi="Times New Roman" w:cs="Times New Roman"/>
          <w:i/>
          <w:sz w:val="24"/>
          <w:szCs w:val="24"/>
        </w:rPr>
      </w:pPr>
      <w:r w:rsidRPr="000A289F">
        <w:rPr>
          <w:rFonts w:ascii="Times New Roman" w:hAnsi="Times New Roman" w:cs="Times New Roman"/>
          <w:sz w:val="24"/>
          <w:szCs w:val="24"/>
        </w:rPr>
        <w:t>- психолого-педагогические семинары;</w:t>
      </w:r>
    </w:p>
    <w:p w14:paraId="0B90F37E" w14:textId="77777777" w:rsidR="008E1BF7" w:rsidRPr="000A289F" w:rsidRDefault="008E1BF7" w:rsidP="004410EF">
      <w:pPr>
        <w:spacing w:before="100" w:beforeAutospacing="1" w:after="0" w:line="360" w:lineRule="auto"/>
        <w:contextualSpacing/>
        <w:jc w:val="both"/>
        <w:rPr>
          <w:rFonts w:ascii="Times New Roman" w:hAnsi="Times New Roman" w:cs="Times New Roman"/>
          <w:i/>
          <w:sz w:val="24"/>
          <w:szCs w:val="24"/>
        </w:rPr>
      </w:pPr>
      <w:r w:rsidRPr="000A289F">
        <w:rPr>
          <w:rFonts w:ascii="Times New Roman" w:hAnsi="Times New Roman" w:cs="Times New Roman"/>
          <w:sz w:val="24"/>
          <w:szCs w:val="24"/>
        </w:rPr>
        <w:t>- научно-практическая конференция;</w:t>
      </w:r>
    </w:p>
    <w:p w14:paraId="0CBD9F96" w14:textId="77777777" w:rsidR="008E1BF7" w:rsidRPr="000A289F" w:rsidRDefault="008E1BF7" w:rsidP="004410EF">
      <w:pPr>
        <w:spacing w:before="100" w:beforeAutospacing="1"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деятельность предметных методических объединений;</w:t>
      </w:r>
    </w:p>
    <w:p w14:paraId="619FFB15" w14:textId="77777777" w:rsidR="008E1BF7" w:rsidRPr="000A289F" w:rsidRDefault="008E1BF7" w:rsidP="004410EF">
      <w:pPr>
        <w:spacing w:before="100" w:beforeAutospacing="1"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деятельность динамических и постоянных творческих групп;</w:t>
      </w:r>
    </w:p>
    <w:p w14:paraId="51703A4E"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семинары-практикумы;</w:t>
      </w:r>
    </w:p>
    <w:p w14:paraId="5979AED5"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открытые уроки;</w:t>
      </w:r>
    </w:p>
    <w:p w14:paraId="2C34FBD2"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круглые столы;</w:t>
      </w:r>
    </w:p>
    <w:p w14:paraId="07AD63FC"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деловые игры.</w:t>
      </w:r>
    </w:p>
    <w:p w14:paraId="21E172F8"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методические консультации;</w:t>
      </w:r>
    </w:p>
    <w:p w14:paraId="61046550"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наставничество;</w:t>
      </w:r>
    </w:p>
    <w:p w14:paraId="00AFAA5F" w14:textId="77777777" w:rsidR="008E1BF7" w:rsidRPr="000A289F" w:rsidRDefault="008E1BF7" w:rsidP="004410EF">
      <w:pPr>
        <w:spacing w:after="0" w:line="360" w:lineRule="auto"/>
        <w:contextualSpacing/>
        <w:rPr>
          <w:rFonts w:ascii="Times New Roman" w:hAnsi="Times New Roman" w:cs="Times New Roman"/>
          <w:i/>
          <w:sz w:val="24"/>
          <w:szCs w:val="24"/>
        </w:rPr>
      </w:pPr>
      <w:r w:rsidRPr="000A289F">
        <w:rPr>
          <w:rFonts w:ascii="Times New Roman" w:hAnsi="Times New Roman" w:cs="Times New Roman"/>
          <w:sz w:val="24"/>
          <w:szCs w:val="24"/>
        </w:rPr>
        <w:t>- самообразовательная работа.</w:t>
      </w:r>
    </w:p>
    <w:p w14:paraId="6E27BF19" w14:textId="77777777" w:rsidR="008E1BF7" w:rsidRPr="000A289F" w:rsidRDefault="008E1BF7" w:rsidP="004410EF">
      <w:pPr>
        <w:spacing w:after="0" w:line="360" w:lineRule="auto"/>
        <w:ind w:firstLine="284"/>
        <w:contextualSpacing/>
        <w:jc w:val="both"/>
        <w:rPr>
          <w:rFonts w:ascii="Times New Roman" w:hAnsi="Times New Roman" w:cs="Times New Roman"/>
          <w:sz w:val="24"/>
          <w:szCs w:val="24"/>
        </w:rPr>
      </w:pPr>
      <w:r w:rsidRPr="000A289F">
        <w:rPr>
          <w:rFonts w:ascii="Times New Roman" w:hAnsi="Times New Roman" w:cs="Times New Roman"/>
          <w:color w:val="000000"/>
          <w:sz w:val="24"/>
          <w:szCs w:val="24"/>
        </w:rPr>
        <w:tab/>
      </w:r>
      <w:r w:rsidRPr="000A289F">
        <w:rPr>
          <w:rFonts w:ascii="Times New Roman" w:hAnsi="Times New Roman" w:cs="Times New Roman"/>
          <w:color w:val="000000"/>
          <w:sz w:val="24"/>
          <w:szCs w:val="24"/>
          <w:bdr w:val="none" w:sz="0" w:space="0" w:color="auto" w:frame="1"/>
        </w:rPr>
        <w:t xml:space="preserve">Для поддержки молодых педагогов школы, содействия их профессиональному росту и повышению квалификации, в учебном учреждении организована работа Школы молодого учителя, целью которой </w:t>
      </w:r>
      <w:r w:rsidRPr="000A289F">
        <w:rPr>
          <w:rFonts w:ascii="Times New Roman" w:hAnsi="Times New Roman" w:cs="Times New Roman"/>
          <w:sz w:val="24"/>
          <w:szCs w:val="24"/>
        </w:rPr>
        <w:t>является формирование у молодых специалистов потребности в непрерывном самообразовании, индивидуального стиля творческой его профессиональной деятельности; создание условий для успешной адаптации молодого специалиста в условиях современной школы.</w:t>
      </w:r>
    </w:p>
    <w:p w14:paraId="05DB11F4" w14:textId="4118D7A7" w:rsidR="008E1BF7" w:rsidRPr="000A289F" w:rsidRDefault="008E1BF7" w:rsidP="004410EF">
      <w:pPr>
        <w:spacing w:after="0" w:line="360" w:lineRule="auto"/>
        <w:contextualSpacing/>
        <w:jc w:val="both"/>
        <w:rPr>
          <w:rFonts w:ascii="Times New Roman" w:hAnsi="Times New Roman" w:cs="Times New Roman"/>
          <w:sz w:val="24"/>
          <w:szCs w:val="24"/>
        </w:rPr>
      </w:pPr>
      <w:r w:rsidRPr="000A289F">
        <w:rPr>
          <w:rFonts w:ascii="Times New Roman" w:hAnsi="Times New Roman" w:cs="Times New Roman"/>
          <w:sz w:val="24"/>
          <w:szCs w:val="24"/>
        </w:rPr>
        <w:tab/>
      </w:r>
      <w:r w:rsidR="00A00E7D" w:rsidRPr="000A289F">
        <w:rPr>
          <w:rFonts w:ascii="Times New Roman" w:hAnsi="Times New Roman" w:cs="Times New Roman"/>
          <w:sz w:val="24"/>
          <w:szCs w:val="24"/>
        </w:rPr>
        <w:t>В 20</w:t>
      </w:r>
      <w:r w:rsidR="00033280" w:rsidRPr="000A289F">
        <w:rPr>
          <w:rFonts w:ascii="Times New Roman" w:hAnsi="Times New Roman" w:cs="Times New Roman"/>
          <w:sz w:val="24"/>
          <w:szCs w:val="24"/>
        </w:rPr>
        <w:t>2</w:t>
      </w:r>
      <w:r w:rsidR="00DB07C0" w:rsidRPr="000A289F">
        <w:rPr>
          <w:rFonts w:ascii="Times New Roman" w:hAnsi="Times New Roman" w:cs="Times New Roman"/>
          <w:sz w:val="24"/>
          <w:szCs w:val="24"/>
        </w:rPr>
        <w:t>2</w:t>
      </w:r>
      <w:r w:rsidR="00A514A3" w:rsidRPr="000A289F">
        <w:rPr>
          <w:rFonts w:ascii="Times New Roman" w:hAnsi="Times New Roman" w:cs="Times New Roman"/>
          <w:sz w:val="24"/>
          <w:szCs w:val="24"/>
        </w:rPr>
        <w:t>/</w:t>
      </w:r>
      <w:r w:rsidR="00A00E7D" w:rsidRPr="000A289F">
        <w:rPr>
          <w:rFonts w:ascii="Times New Roman" w:hAnsi="Times New Roman" w:cs="Times New Roman"/>
          <w:sz w:val="24"/>
          <w:szCs w:val="24"/>
        </w:rPr>
        <w:t>202</w:t>
      </w:r>
      <w:r w:rsidR="00DB07C0" w:rsidRPr="000A289F">
        <w:rPr>
          <w:rFonts w:ascii="Times New Roman" w:hAnsi="Times New Roman" w:cs="Times New Roman"/>
          <w:sz w:val="24"/>
          <w:szCs w:val="24"/>
        </w:rPr>
        <w:t>3</w:t>
      </w:r>
      <w:r w:rsidR="00A00E7D" w:rsidRPr="000A289F">
        <w:rPr>
          <w:rFonts w:ascii="Times New Roman" w:hAnsi="Times New Roman" w:cs="Times New Roman"/>
          <w:sz w:val="24"/>
          <w:szCs w:val="24"/>
        </w:rPr>
        <w:t xml:space="preserve"> учебном году велась</w:t>
      </w:r>
      <w:r w:rsidRPr="000A289F">
        <w:rPr>
          <w:rFonts w:ascii="Times New Roman" w:hAnsi="Times New Roman" w:cs="Times New Roman"/>
          <w:sz w:val="24"/>
          <w:szCs w:val="24"/>
        </w:rPr>
        <w:t xml:space="preserve"> системн</w:t>
      </w:r>
      <w:r w:rsidR="00422200" w:rsidRPr="000A289F">
        <w:rPr>
          <w:rFonts w:ascii="Times New Roman" w:hAnsi="Times New Roman" w:cs="Times New Roman"/>
          <w:sz w:val="24"/>
          <w:szCs w:val="24"/>
        </w:rPr>
        <w:t>ая</w:t>
      </w:r>
      <w:r w:rsidRPr="000A289F">
        <w:rPr>
          <w:rFonts w:ascii="Times New Roman" w:hAnsi="Times New Roman" w:cs="Times New Roman"/>
          <w:sz w:val="24"/>
          <w:szCs w:val="24"/>
        </w:rPr>
        <w:t xml:space="preserve"> работ</w:t>
      </w:r>
      <w:r w:rsidR="00422200" w:rsidRPr="000A289F">
        <w:rPr>
          <w:rFonts w:ascii="Times New Roman" w:hAnsi="Times New Roman" w:cs="Times New Roman"/>
          <w:sz w:val="24"/>
          <w:szCs w:val="24"/>
        </w:rPr>
        <w:t>а</w:t>
      </w:r>
      <w:r w:rsidRPr="000A289F">
        <w:rPr>
          <w:rFonts w:ascii="Times New Roman" w:hAnsi="Times New Roman" w:cs="Times New Roman"/>
          <w:sz w:val="24"/>
          <w:szCs w:val="24"/>
        </w:rPr>
        <w:t xml:space="preserve"> с интеллектуально одаренными учащимися,</w:t>
      </w:r>
      <w:r w:rsidR="00422200" w:rsidRPr="000A289F">
        <w:rPr>
          <w:rFonts w:ascii="Times New Roman" w:hAnsi="Times New Roman" w:cs="Times New Roman"/>
          <w:sz w:val="24"/>
          <w:szCs w:val="24"/>
        </w:rPr>
        <w:t xml:space="preserve"> направленная на</w:t>
      </w:r>
      <w:r w:rsidRPr="000A289F">
        <w:rPr>
          <w:rFonts w:ascii="Times New Roman" w:hAnsi="Times New Roman" w:cs="Times New Roman"/>
          <w:sz w:val="24"/>
          <w:szCs w:val="24"/>
        </w:rPr>
        <w:t xml:space="preserve"> развити</w:t>
      </w:r>
      <w:r w:rsidR="00422200" w:rsidRPr="000A289F">
        <w:rPr>
          <w:rFonts w:ascii="Times New Roman" w:hAnsi="Times New Roman" w:cs="Times New Roman"/>
          <w:sz w:val="24"/>
          <w:szCs w:val="24"/>
        </w:rPr>
        <w:t>е</w:t>
      </w:r>
      <w:r w:rsidRPr="000A289F">
        <w:rPr>
          <w:rFonts w:ascii="Times New Roman" w:hAnsi="Times New Roman" w:cs="Times New Roman"/>
          <w:sz w:val="24"/>
          <w:szCs w:val="24"/>
        </w:rPr>
        <w:t xml:space="preserve"> познавательных интересов, </w:t>
      </w:r>
      <w:r w:rsidR="003C320F" w:rsidRPr="000A289F">
        <w:rPr>
          <w:rFonts w:ascii="Times New Roman" w:hAnsi="Times New Roman" w:cs="Times New Roman"/>
          <w:sz w:val="24"/>
          <w:szCs w:val="24"/>
        </w:rPr>
        <w:t xml:space="preserve">кругозора в различных областях знаний, </w:t>
      </w:r>
      <w:r w:rsidRPr="000A289F">
        <w:rPr>
          <w:rFonts w:ascii="Times New Roman" w:hAnsi="Times New Roman" w:cs="Times New Roman"/>
          <w:sz w:val="24"/>
          <w:szCs w:val="24"/>
        </w:rPr>
        <w:t>творчества учащихся, привития навыков самостоятельной работы и вовлечение учащихся в научный поиск</w:t>
      </w:r>
      <w:r w:rsidR="00422200" w:rsidRPr="000A289F">
        <w:rPr>
          <w:rFonts w:ascii="Times New Roman" w:hAnsi="Times New Roman" w:cs="Times New Roman"/>
          <w:sz w:val="24"/>
          <w:szCs w:val="24"/>
        </w:rPr>
        <w:t>.</w:t>
      </w:r>
    </w:p>
    <w:p w14:paraId="404C8400" w14:textId="3C9A66F6" w:rsidR="008E1BF7" w:rsidRPr="000A289F" w:rsidRDefault="008E1BF7" w:rsidP="004410EF">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ab/>
        <w:t>Сох</w:t>
      </w:r>
      <w:r w:rsidR="00D03F59" w:rsidRPr="000A289F">
        <w:rPr>
          <w:rFonts w:ascii="Times New Roman" w:eastAsiaTheme="minorHAnsi" w:hAnsi="Times New Roman" w:cs="Times New Roman"/>
          <w:sz w:val="24"/>
          <w:szCs w:val="24"/>
          <w:lang w:eastAsia="en-US"/>
        </w:rPr>
        <w:t xml:space="preserve">ранение и укрепление здоровья </w:t>
      </w:r>
      <w:r w:rsidR="00422200" w:rsidRPr="000A289F">
        <w:rPr>
          <w:rFonts w:ascii="Times New Roman" w:eastAsiaTheme="minorHAnsi" w:hAnsi="Times New Roman" w:cs="Times New Roman"/>
          <w:sz w:val="24"/>
          <w:szCs w:val="24"/>
          <w:lang w:eastAsia="en-US"/>
        </w:rPr>
        <w:t xml:space="preserve">обучающихся </w:t>
      </w:r>
      <w:r w:rsidR="00D03F59" w:rsidRPr="000A289F">
        <w:rPr>
          <w:rFonts w:ascii="Times New Roman" w:eastAsiaTheme="minorHAnsi" w:hAnsi="Times New Roman" w:cs="Times New Roman"/>
          <w:sz w:val="24"/>
          <w:szCs w:val="24"/>
          <w:lang w:eastAsia="en-US"/>
        </w:rPr>
        <w:t>- одн</w:t>
      </w:r>
      <w:r w:rsidR="00CA3329" w:rsidRPr="000A289F">
        <w:rPr>
          <w:rFonts w:ascii="Times New Roman" w:eastAsiaTheme="minorHAnsi" w:hAnsi="Times New Roman" w:cs="Times New Roman"/>
          <w:sz w:val="24"/>
          <w:szCs w:val="24"/>
          <w:lang w:eastAsia="en-US"/>
        </w:rPr>
        <w:t xml:space="preserve">о из важнейших направлений </w:t>
      </w:r>
      <w:r w:rsidR="00D03F59" w:rsidRPr="000A289F">
        <w:rPr>
          <w:rFonts w:ascii="Times New Roman" w:eastAsiaTheme="minorHAnsi" w:hAnsi="Times New Roman" w:cs="Times New Roman"/>
          <w:sz w:val="24"/>
          <w:szCs w:val="24"/>
          <w:lang w:eastAsia="en-US"/>
        </w:rPr>
        <w:t xml:space="preserve">работы </w:t>
      </w:r>
      <w:r w:rsidRPr="000A289F">
        <w:rPr>
          <w:rFonts w:ascii="Times New Roman" w:eastAsiaTheme="minorHAnsi" w:hAnsi="Times New Roman" w:cs="Times New Roman"/>
          <w:sz w:val="24"/>
          <w:szCs w:val="24"/>
          <w:lang w:eastAsia="en-US"/>
        </w:rPr>
        <w:t xml:space="preserve">коллектива. Спортивно-оздоровительные мероприятия разнообразны, проводятся </w:t>
      </w:r>
      <w:r w:rsidR="00CA3329" w:rsidRPr="000A289F">
        <w:rPr>
          <w:rFonts w:ascii="Times New Roman" w:eastAsiaTheme="minorHAnsi" w:hAnsi="Times New Roman" w:cs="Times New Roman"/>
          <w:sz w:val="24"/>
          <w:szCs w:val="24"/>
          <w:lang w:eastAsia="en-US"/>
        </w:rPr>
        <w:t xml:space="preserve">как в урочное, так и </w:t>
      </w:r>
      <w:r w:rsidRPr="000A289F">
        <w:rPr>
          <w:rFonts w:ascii="Times New Roman" w:eastAsiaTheme="minorHAnsi" w:hAnsi="Times New Roman" w:cs="Times New Roman"/>
          <w:sz w:val="24"/>
          <w:szCs w:val="24"/>
          <w:lang w:eastAsia="en-US"/>
        </w:rPr>
        <w:t>во внеурочное время на спортивно-игровых площадках.</w:t>
      </w:r>
    </w:p>
    <w:p w14:paraId="5270BCFB" w14:textId="00D1602C" w:rsidR="008E1BF7" w:rsidRPr="0044003A" w:rsidRDefault="008E1BF7" w:rsidP="004410EF">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ab/>
        <w:t>С целью воспитания чувства гордости за родную школу, сохранения и развития школьных традиций, отображен</w:t>
      </w:r>
      <w:r w:rsidR="000D49F3" w:rsidRPr="000A289F">
        <w:rPr>
          <w:rFonts w:ascii="Times New Roman" w:eastAsiaTheme="minorHAnsi" w:hAnsi="Times New Roman" w:cs="Times New Roman"/>
          <w:sz w:val="24"/>
          <w:szCs w:val="24"/>
          <w:lang w:eastAsia="en-US"/>
        </w:rPr>
        <w:t xml:space="preserve">ия индивидуальности учреждения </w:t>
      </w:r>
      <w:r w:rsidRPr="000A289F">
        <w:rPr>
          <w:rFonts w:ascii="Times New Roman" w:eastAsiaTheme="minorHAnsi" w:hAnsi="Times New Roman" w:cs="Times New Roman"/>
          <w:sz w:val="24"/>
          <w:szCs w:val="24"/>
          <w:lang w:eastAsia="en-US"/>
        </w:rPr>
        <w:t>в школе создана символика: эмблема, девиз, гимн. О работе школы, ее успехах, проблемах, планах на будущее есть публикации на сайте ОУ, в местных газетах, телеви</w:t>
      </w:r>
      <w:r w:rsidR="00801EC9" w:rsidRPr="000A289F">
        <w:rPr>
          <w:rFonts w:ascii="Times New Roman" w:eastAsiaTheme="minorHAnsi" w:hAnsi="Times New Roman" w:cs="Times New Roman"/>
          <w:sz w:val="24"/>
          <w:szCs w:val="24"/>
          <w:lang w:eastAsia="en-US"/>
        </w:rPr>
        <w:t>зионные интервью</w:t>
      </w:r>
      <w:r w:rsidR="00DB07C0" w:rsidRPr="000A289F">
        <w:rPr>
          <w:rFonts w:ascii="Times New Roman" w:eastAsiaTheme="minorHAnsi" w:hAnsi="Times New Roman" w:cs="Times New Roman"/>
          <w:sz w:val="24"/>
          <w:szCs w:val="24"/>
          <w:lang w:eastAsia="en-US"/>
        </w:rPr>
        <w:t>, соцсетях</w:t>
      </w:r>
      <w:r w:rsidRPr="000A289F">
        <w:rPr>
          <w:rFonts w:ascii="Times New Roman" w:eastAsiaTheme="minorHAnsi" w:hAnsi="Times New Roman" w:cs="Times New Roman"/>
          <w:sz w:val="24"/>
          <w:szCs w:val="24"/>
          <w:lang w:eastAsia="en-US"/>
        </w:rPr>
        <w:t>.</w:t>
      </w:r>
    </w:p>
    <w:p w14:paraId="4A0EBFE0" w14:textId="24025943" w:rsidR="008E1BF7" w:rsidRPr="000A289F" w:rsidRDefault="008E1BF7" w:rsidP="004410EF">
      <w:pPr>
        <w:spacing w:after="0" w:line="360" w:lineRule="auto"/>
        <w:contextualSpacing/>
        <w:jc w:val="both"/>
        <w:rPr>
          <w:rFonts w:ascii="Times New Roman" w:eastAsiaTheme="minorHAnsi" w:hAnsi="Times New Roman" w:cs="Times New Roman"/>
          <w:sz w:val="24"/>
          <w:szCs w:val="24"/>
          <w:lang w:eastAsia="en-US"/>
        </w:rPr>
      </w:pPr>
      <w:r w:rsidRPr="0044003A">
        <w:rPr>
          <w:rFonts w:ascii="Times New Roman" w:eastAsiaTheme="minorHAnsi" w:hAnsi="Times New Roman" w:cs="Times New Roman"/>
          <w:sz w:val="24"/>
          <w:szCs w:val="24"/>
          <w:lang w:eastAsia="en-US"/>
        </w:rPr>
        <w:tab/>
      </w:r>
      <w:r w:rsidRPr="000A289F">
        <w:rPr>
          <w:rFonts w:ascii="Times New Roman" w:eastAsiaTheme="minorHAnsi" w:hAnsi="Times New Roman" w:cs="Times New Roman"/>
          <w:sz w:val="24"/>
          <w:szCs w:val="24"/>
          <w:lang w:eastAsia="en-US"/>
        </w:rPr>
        <w:t xml:space="preserve">Процесс воспитания важнейших качеств личности в школе построен на позициях взаимодействия с родителями обучающихся. </w:t>
      </w:r>
      <w:r w:rsidRPr="000A289F">
        <w:rPr>
          <w:rFonts w:ascii="Times New Roman" w:hAnsi="Times New Roman" w:cs="Times New Roman"/>
          <w:color w:val="000000"/>
          <w:sz w:val="24"/>
          <w:szCs w:val="24"/>
          <w:shd w:val="clear" w:color="auto" w:fill="FFFFFF"/>
        </w:rPr>
        <w:t xml:space="preserve">Семья вместе со школой создаёт тот важнейший комплекс факторов и условий воспитывающей среды, который определяет </w:t>
      </w:r>
      <w:r w:rsidRPr="000A289F">
        <w:rPr>
          <w:rFonts w:ascii="Times New Roman" w:hAnsi="Times New Roman" w:cs="Times New Roman"/>
          <w:color w:val="000000"/>
          <w:sz w:val="24"/>
          <w:szCs w:val="24"/>
          <w:shd w:val="clear" w:color="auto" w:fill="FFFFFF"/>
        </w:rPr>
        <w:lastRenderedPageBreak/>
        <w:t xml:space="preserve">эффективность всего образовательного процесса. Поэтому в приоритете остается </w:t>
      </w:r>
      <w:r w:rsidR="00C31C60" w:rsidRPr="000A289F">
        <w:rPr>
          <w:rFonts w:ascii="Times New Roman" w:hAnsi="Times New Roman" w:cs="Times New Roman"/>
          <w:color w:val="000000"/>
          <w:sz w:val="24"/>
          <w:szCs w:val="24"/>
          <w:shd w:val="clear" w:color="auto" w:fill="FFFFFF"/>
        </w:rPr>
        <w:t>развитие</w:t>
      </w:r>
      <w:r w:rsidRPr="000A289F">
        <w:rPr>
          <w:rFonts w:ascii="Times New Roman" w:hAnsi="Times New Roman" w:cs="Times New Roman"/>
          <w:color w:val="000000"/>
          <w:sz w:val="24"/>
          <w:szCs w:val="24"/>
          <w:shd w:val="clear" w:color="auto" w:fill="FFFFFF"/>
        </w:rPr>
        <w:t xml:space="preserve"> активного сотрудничества школы с родительской общественностью.</w:t>
      </w:r>
    </w:p>
    <w:p w14:paraId="32E3D449" w14:textId="77777777" w:rsidR="008E1BF7" w:rsidRPr="000A289F" w:rsidRDefault="008E1BF7" w:rsidP="004410EF">
      <w:pPr>
        <w:spacing w:before="100" w:beforeAutospacing="1" w:after="0" w:line="360" w:lineRule="auto"/>
        <w:contextualSpacing/>
        <w:jc w:val="both"/>
        <w:rPr>
          <w:rFonts w:ascii="Times New Roman" w:eastAsia="Calibri" w:hAnsi="Times New Roman" w:cs="Times New Roman"/>
          <w:color w:val="000000"/>
          <w:sz w:val="24"/>
          <w:szCs w:val="24"/>
          <w:lang w:eastAsia="en-US"/>
        </w:rPr>
      </w:pPr>
      <w:r w:rsidRPr="000A289F">
        <w:rPr>
          <w:rFonts w:ascii="Times New Roman" w:hAnsi="Times New Roman" w:cs="Times New Roman"/>
          <w:color w:val="00000A"/>
          <w:sz w:val="24"/>
          <w:szCs w:val="24"/>
        </w:rPr>
        <w:tab/>
      </w:r>
      <w:r w:rsidRPr="000A289F">
        <w:rPr>
          <w:rFonts w:ascii="Times New Roman" w:eastAsia="Calibri" w:hAnsi="Times New Roman" w:cs="Times New Roman"/>
          <w:color w:val="000000"/>
          <w:sz w:val="24"/>
          <w:szCs w:val="24"/>
          <w:lang w:eastAsia="en-US"/>
        </w:rPr>
        <w:t>В рамках федеральной программы «Доступная среда» школа располагает оборудованием для детей с ограниченными возможностями здоровья (нарушением опорно-двигательного аппарата): мобильный лестничный подъемник, предназначенный для подъема-спуска по лестнице человека в инвалидной коляске, оборудованные санузлы, наличие пандуса.</w:t>
      </w:r>
    </w:p>
    <w:p w14:paraId="6304CA27" w14:textId="77777777" w:rsidR="00E22AFF" w:rsidRPr="000A289F" w:rsidRDefault="006E2857" w:rsidP="004410EF">
      <w:pPr>
        <w:spacing w:after="0" w:line="360" w:lineRule="auto"/>
        <w:contextualSpacing/>
        <w:jc w:val="both"/>
        <w:rPr>
          <w:rFonts w:ascii="Times New Roman" w:hAnsi="Times New Roman" w:cs="Times New Roman"/>
          <w:sz w:val="24"/>
          <w:szCs w:val="24"/>
        </w:rPr>
      </w:pPr>
      <w:r w:rsidRPr="000A289F">
        <w:rPr>
          <w:rFonts w:ascii="Times New Roman" w:eastAsia="Calibri" w:hAnsi="Times New Roman" w:cs="Times New Roman"/>
          <w:sz w:val="24"/>
          <w:szCs w:val="24"/>
          <w:lang w:eastAsia="en-US"/>
        </w:rPr>
        <w:tab/>
      </w:r>
      <w:r w:rsidR="00C13646" w:rsidRPr="000A289F">
        <w:rPr>
          <w:rFonts w:ascii="Times New Roman" w:hAnsi="Times New Roman" w:cs="Times New Roman"/>
          <w:sz w:val="24"/>
          <w:szCs w:val="24"/>
        </w:rPr>
        <w:t>Управление учебно-воспитательным процессом в школе, выбор содержания, форм, средств и методов деятельности педагогического коллектива осуществлялись через согласованную работу структурных подразделений школы, методических объединений</w:t>
      </w:r>
      <w:r w:rsidR="00CA3329" w:rsidRPr="000A289F">
        <w:rPr>
          <w:rFonts w:ascii="Times New Roman" w:hAnsi="Times New Roman" w:cs="Times New Roman"/>
          <w:sz w:val="24"/>
          <w:szCs w:val="24"/>
        </w:rPr>
        <w:t xml:space="preserve"> </w:t>
      </w:r>
      <w:r w:rsidR="00C13646" w:rsidRPr="000A289F">
        <w:rPr>
          <w:rFonts w:ascii="Times New Roman" w:hAnsi="Times New Roman" w:cs="Times New Roman"/>
          <w:sz w:val="24"/>
          <w:szCs w:val="24"/>
        </w:rPr>
        <w:t>учителей и классных руководителей.</w:t>
      </w:r>
      <w:r w:rsidR="00684BED" w:rsidRPr="000A289F">
        <w:rPr>
          <w:rFonts w:ascii="Times New Roman" w:hAnsi="Times New Roman" w:cs="Times New Roman"/>
          <w:sz w:val="24"/>
          <w:szCs w:val="24"/>
        </w:rPr>
        <w:t xml:space="preserve"> </w:t>
      </w:r>
    </w:p>
    <w:p w14:paraId="5B2408EA" w14:textId="520E3496" w:rsidR="007E053D" w:rsidRPr="000A289F" w:rsidRDefault="00AA4E40" w:rsidP="004410EF">
      <w:pPr>
        <w:spacing w:after="0" w:line="360" w:lineRule="auto"/>
        <w:ind w:firstLine="708"/>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Положительную роль в эффективном осуществлении управленческой деятельностью</w:t>
      </w:r>
      <w:r w:rsidR="007E053D" w:rsidRPr="000A289F">
        <w:rPr>
          <w:rFonts w:ascii="Times New Roman" w:eastAsiaTheme="minorHAnsi" w:hAnsi="Times New Roman" w:cs="Times New Roman"/>
          <w:sz w:val="24"/>
          <w:szCs w:val="24"/>
          <w:lang w:eastAsia="en-US"/>
        </w:rPr>
        <w:t xml:space="preserve"> </w:t>
      </w:r>
      <w:r w:rsidRPr="000A289F">
        <w:rPr>
          <w:rFonts w:ascii="Times New Roman" w:eastAsiaTheme="minorHAnsi" w:hAnsi="Times New Roman" w:cs="Times New Roman"/>
          <w:sz w:val="24"/>
          <w:szCs w:val="24"/>
          <w:lang w:eastAsia="en-US"/>
        </w:rPr>
        <w:t>оказывают</w:t>
      </w:r>
      <w:r w:rsidR="007E053D" w:rsidRPr="000A289F">
        <w:rPr>
          <w:rFonts w:ascii="Times New Roman" w:eastAsiaTheme="minorHAnsi" w:hAnsi="Times New Roman" w:cs="Times New Roman"/>
          <w:sz w:val="24"/>
          <w:szCs w:val="24"/>
          <w:lang w:eastAsia="en-US"/>
        </w:rPr>
        <w:t xml:space="preserve"> </w:t>
      </w:r>
      <w:r w:rsidRPr="000A289F">
        <w:rPr>
          <w:rFonts w:ascii="Times New Roman" w:eastAsiaTheme="minorHAnsi" w:hAnsi="Times New Roman" w:cs="Times New Roman"/>
          <w:sz w:val="24"/>
          <w:szCs w:val="24"/>
          <w:lang w:eastAsia="en-US"/>
        </w:rPr>
        <w:t>ч</w:t>
      </w:r>
      <w:r w:rsidR="00684BED" w:rsidRPr="000A289F">
        <w:rPr>
          <w:rFonts w:ascii="Times New Roman" w:hAnsi="Times New Roman" w:cs="Times New Roman"/>
          <w:color w:val="000000"/>
          <w:sz w:val="24"/>
          <w:szCs w:val="24"/>
          <w:shd w:val="clear" w:color="auto" w:fill="FFFFFF"/>
        </w:rPr>
        <w:t xml:space="preserve">еткое определение функциональных обязанностей администрации, </w:t>
      </w:r>
      <w:r w:rsidR="00611925" w:rsidRPr="000A289F">
        <w:rPr>
          <w:rFonts w:ascii="Times New Roman" w:hAnsi="Times New Roman" w:cs="Times New Roman"/>
          <w:color w:val="000000"/>
          <w:sz w:val="24"/>
          <w:szCs w:val="24"/>
          <w:shd w:val="clear" w:color="auto" w:fill="FFFFFF"/>
        </w:rPr>
        <w:t xml:space="preserve">грамотная </w:t>
      </w:r>
      <w:r w:rsidR="007A7659" w:rsidRPr="000A289F">
        <w:rPr>
          <w:rFonts w:ascii="Times New Roman" w:hAnsi="Times New Roman" w:cs="Times New Roman"/>
          <w:color w:val="000000"/>
          <w:sz w:val="24"/>
          <w:szCs w:val="24"/>
          <w:shd w:val="clear" w:color="auto" w:fill="FFFFFF"/>
        </w:rPr>
        <w:t>организ</w:t>
      </w:r>
      <w:r w:rsidR="00611925" w:rsidRPr="000A289F">
        <w:rPr>
          <w:rFonts w:ascii="Times New Roman" w:hAnsi="Times New Roman" w:cs="Times New Roman"/>
          <w:color w:val="000000"/>
          <w:sz w:val="24"/>
          <w:szCs w:val="24"/>
          <w:shd w:val="clear" w:color="auto" w:fill="FFFFFF"/>
        </w:rPr>
        <w:t>ация</w:t>
      </w:r>
      <w:r w:rsidR="007A7659" w:rsidRPr="000A289F">
        <w:rPr>
          <w:rFonts w:ascii="Times New Roman" w:hAnsi="Times New Roman" w:cs="Times New Roman"/>
          <w:color w:val="000000"/>
          <w:sz w:val="24"/>
          <w:szCs w:val="24"/>
          <w:shd w:val="clear" w:color="auto" w:fill="FFFFFF"/>
        </w:rPr>
        <w:t xml:space="preserve"> работ</w:t>
      </w:r>
      <w:r w:rsidR="00611925" w:rsidRPr="000A289F">
        <w:rPr>
          <w:rFonts w:ascii="Times New Roman" w:hAnsi="Times New Roman" w:cs="Times New Roman"/>
          <w:color w:val="000000"/>
          <w:sz w:val="24"/>
          <w:szCs w:val="24"/>
          <w:shd w:val="clear" w:color="auto" w:fill="FFFFFF"/>
        </w:rPr>
        <w:t>ы</w:t>
      </w:r>
      <w:r w:rsidR="007A7659" w:rsidRPr="000A289F">
        <w:rPr>
          <w:rFonts w:ascii="Times New Roman" w:hAnsi="Times New Roman" w:cs="Times New Roman"/>
          <w:color w:val="000000"/>
          <w:sz w:val="24"/>
          <w:szCs w:val="24"/>
          <w:shd w:val="clear" w:color="auto" w:fill="FFFFFF"/>
        </w:rPr>
        <w:t xml:space="preserve"> коллектива,</w:t>
      </w:r>
      <w:r w:rsidR="00684BED" w:rsidRPr="000A289F">
        <w:rPr>
          <w:rFonts w:ascii="Times New Roman" w:hAnsi="Times New Roman" w:cs="Times New Roman"/>
          <w:color w:val="000000"/>
          <w:sz w:val="24"/>
          <w:szCs w:val="24"/>
          <w:shd w:val="clear" w:color="auto" w:fill="FFFFFF"/>
        </w:rPr>
        <w:t xml:space="preserve"> </w:t>
      </w:r>
      <w:r w:rsidR="00BF7BC0" w:rsidRPr="000A289F">
        <w:rPr>
          <w:rFonts w:ascii="Times New Roman" w:hAnsi="Times New Roman" w:cs="Times New Roman"/>
          <w:color w:val="000000"/>
          <w:sz w:val="24"/>
          <w:szCs w:val="24"/>
          <w:shd w:val="clear" w:color="auto" w:fill="FFFFFF"/>
        </w:rPr>
        <w:t>мониторинг учебного процесса на диагностической основе</w:t>
      </w:r>
      <w:r w:rsidR="00A77118" w:rsidRPr="000A289F">
        <w:rPr>
          <w:rFonts w:ascii="Times New Roman" w:hAnsi="Times New Roman" w:cs="Times New Roman"/>
          <w:color w:val="000000"/>
          <w:sz w:val="24"/>
          <w:szCs w:val="24"/>
          <w:shd w:val="clear" w:color="auto" w:fill="FFFFFF"/>
        </w:rPr>
        <w:t xml:space="preserve">, </w:t>
      </w:r>
      <w:r w:rsidR="00A77118" w:rsidRPr="000A289F">
        <w:rPr>
          <w:rFonts w:ascii="Times New Roman" w:eastAsiaTheme="minorHAnsi" w:hAnsi="Times New Roman" w:cs="Times New Roman"/>
          <w:sz w:val="24"/>
          <w:szCs w:val="24"/>
          <w:lang w:eastAsia="en-US"/>
        </w:rPr>
        <w:t>использование школьной локальной информационной сети</w:t>
      </w:r>
      <w:r w:rsidR="007E053D" w:rsidRPr="000A289F">
        <w:rPr>
          <w:rFonts w:ascii="Times New Roman" w:eastAsiaTheme="minorHAnsi" w:hAnsi="Times New Roman" w:cs="Times New Roman"/>
          <w:sz w:val="24"/>
          <w:szCs w:val="24"/>
          <w:lang w:eastAsia="en-US"/>
        </w:rPr>
        <w:t>.</w:t>
      </w:r>
      <w:r w:rsidR="007A7659" w:rsidRPr="000A289F">
        <w:rPr>
          <w:rFonts w:ascii="Times New Roman" w:hAnsi="Times New Roman" w:cs="Times New Roman"/>
          <w:color w:val="000000"/>
          <w:sz w:val="24"/>
          <w:szCs w:val="24"/>
          <w:shd w:val="clear" w:color="auto" w:fill="FFFFFF"/>
        </w:rPr>
        <w:t xml:space="preserve"> </w:t>
      </w:r>
      <w:r w:rsidR="007E053D" w:rsidRPr="000A289F">
        <w:rPr>
          <w:rFonts w:ascii="Times New Roman" w:eastAsiaTheme="minorHAnsi" w:hAnsi="Times New Roman" w:cs="Times New Roman"/>
          <w:sz w:val="24"/>
          <w:szCs w:val="24"/>
          <w:lang w:eastAsia="en-US"/>
        </w:rPr>
        <w:t>Целенаправленно выстраивается взаимодействие с сопутствующими и вспомогательными службами школы: психологом, социальным педагогом, педагогом-организатором, педагогами дополнительного образования, библиотекарем. Следует считать, что управленческая деятельность школы находится на удовлетворительном уровне.</w:t>
      </w:r>
    </w:p>
    <w:p w14:paraId="64359B19" w14:textId="77777777" w:rsidR="00A5516D" w:rsidRPr="000A289F" w:rsidRDefault="00EB694B" w:rsidP="004410EF">
      <w:pPr>
        <w:spacing w:after="0" w:line="360" w:lineRule="auto"/>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ab/>
      </w:r>
      <w:r w:rsidR="00A5516D" w:rsidRPr="000A289F">
        <w:rPr>
          <w:rFonts w:ascii="Times New Roman" w:eastAsia="Calibri" w:hAnsi="Times New Roman" w:cs="Times New Roman"/>
          <w:color w:val="000000"/>
          <w:sz w:val="24"/>
          <w:szCs w:val="24"/>
          <w:lang w:eastAsia="en-US"/>
        </w:rPr>
        <w:t>Для обеспечения полноценного образовательного процесса школа имеет:</w:t>
      </w:r>
    </w:p>
    <w:p w14:paraId="48F529FE" w14:textId="77777777" w:rsidR="004F0139" w:rsidRPr="000A289F" w:rsidRDefault="004F0139" w:rsidP="00ED5661">
      <w:pPr>
        <w:spacing w:after="0" w:line="360" w:lineRule="auto"/>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- 47 предметных кабинета, 16 из которых оснащены современным инновационным оборудованием, в том числе:</w:t>
      </w:r>
    </w:p>
    <w:p w14:paraId="0058E406"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- 2 компьютерных кабинета;</w:t>
      </w:r>
    </w:p>
    <w:p w14:paraId="6D30591F"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- 2 кабинета технологии;</w:t>
      </w:r>
    </w:p>
    <w:p w14:paraId="72D7FB23" w14:textId="77777777" w:rsidR="004F0139" w:rsidRPr="000A289F" w:rsidRDefault="004F0139" w:rsidP="00ED5661">
      <w:pPr>
        <w:spacing w:before="120"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color w:val="000000"/>
          <w:sz w:val="24"/>
          <w:szCs w:val="24"/>
          <w:lang w:eastAsia="en-US"/>
        </w:rPr>
        <w:t xml:space="preserve">- </w:t>
      </w:r>
      <w:r w:rsidRPr="000A289F">
        <w:rPr>
          <w:rFonts w:ascii="Times New Roman" w:eastAsia="Times New Roman" w:hAnsi="Times New Roman" w:cs="Times New Roman"/>
          <w:sz w:val="24"/>
          <w:szCs w:val="24"/>
        </w:rPr>
        <w:t>к</w:t>
      </w:r>
      <w:r w:rsidRPr="000A289F">
        <w:rPr>
          <w:rFonts w:ascii="Times New Roman" w:eastAsiaTheme="minorHAnsi" w:hAnsi="Times New Roman" w:cs="Times New Roman"/>
          <w:sz w:val="24"/>
          <w:szCs w:val="24"/>
          <w:lang w:eastAsia="en-US"/>
        </w:rPr>
        <w:t>абинет ОБЖ (оборудован тренажерами «Александр», «Лазерный тир», обязательные стенды и др.), также:</w:t>
      </w:r>
    </w:p>
    <w:p w14:paraId="62CA661F"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библиотеку, оснащенную компьютерами;</w:t>
      </w:r>
    </w:p>
    <w:p w14:paraId="09BCAF92"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медицинский кабинет;</w:t>
      </w:r>
    </w:p>
    <w:p w14:paraId="26A834A1"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процедурный кабинет;</w:t>
      </w:r>
    </w:p>
    <w:p w14:paraId="1DF7CDFF"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кабинет социальной службы;</w:t>
      </w:r>
    </w:p>
    <w:p w14:paraId="46A66A61"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кабинет психолога и логопеда;</w:t>
      </w:r>
    </w:p>
    <w:p w14:paraId="794BF4A9"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столовую на 200 посадочных мест с пищеблоком;</w:t>
      </w:r>
    </w:p>
    <w:p w14:paraId="71F5E709"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- 2 спортивных зала (большой и малый);</w:t>
      </w:r>
    </w:p>
    <w:p w14:paraId="01AD36FD" w14:textId="77777777"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 актовый зал на 280 посадочных мест;</w:t>
      </w:r>
    </w:p>
    <w:p w14:paraId="6D233EFB" w14:textId="213808BF" w:rsidR="004F0139" w:rsidRPr="000A289F" w:rsidRDefault="004F0139" w:rsidP="00ED5661">
      <w:pPr>
        <w:spacing w:after="0" w:line="360" w:lineRule="auto"/>
        <w:ind w:left="567" w:hanging="567"/>
        <w:contextualSpacing/>
        <w:jc w:val="both"/>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lastRenderedPageBreak/>
        <w:t>- музей боевой славы</w:t>
      </w:r>
      <w:r w:rsidR="006B0096" w:rsidRPr="000A289F">
        <w:rPr>
          <w:rFonts w:ascii="Times New Roman" w:eastAsiaTheme="minorHAnsi" w:hAnsi="Times New Roman" w:cs="Times New Roman"/>
          <w:color w:val="000000"/>
          <w:sz w:val="24"/>
          <w:szCs w:val="24"/>
          <w:lang w:eastAsia="en-US"/>
        </w:rPr>
        <w:t>;</w:t>
      </w:r>
    </w:p>
    <w:p w14:paraId="08D54458" w14:textId="2CD3070D" w:rsidR="006B0096" w:rsidRPr="000A289F" w:rsidRDefault="006B0096" w:rsidP="00ED5661">
      <w:pPr>
        <w:spacing w:after="0" w:line="360" w:lineRule="auto"/>
        <w:ind w:left="567" w:hanging="567"/>
        <w:contextualSpacing/>
        <w:jc w:val="both"/>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color w:val="000000" w:themeColor="text1"/>
          <w:sz w:val="24"/>
          <w:szCs w:val="24"/>
          <w:lang w:eastAsia="en-US"/>
        </w:rPr>
        <w:t xml:space="preserve">- </w:t>
      </w:r>
      <w:r w:rsidR="00E072FF" w:rsidRPr="000A289F">
        <w:rPr>
          <w:rFonts w:ascii="Times New Roman" w:eastAsiaTheme="minorHAnsi" w:hAnsi="Times New Roman" w:cs="Times New Roman"/>
          <w:color w:val="000000" w:themeColor="text1"/>
          <w:sz w:val="24"/>
          <w:szCs w:val="24"/>
          <w:lang w:eastAsia="en-US"/>
        </w:rPr>
        <w:t>центр</w:t>
      </w:r>
      <w:r w:rsidRPr="000A289F">
        <w:rPr>
          <w:rFonts w:ascii="Times New Roman" w:eastAsiaTheme="minorHAnsi" w:hAnsi="Times New Roman" w:cs="Times New Roman"/>
          <w:color w:val="000000" w:themeColor="text1"/>
          <w:sz w:val="24"/>
          <w:szCs w:val="24"/>
          <w:lang w:eastAsia="en-US"/>
        </w:rPr>
        <w:t xml:space="preserve"> инициатив.</w:t>
      </w:r>
    </w:p>
    <w:p w14:paraId="0AAEE35F" w14:textId="287681D2" w:rsidR="00A5516D" w:rsidRPr="000A289F" w:rsidRDefault="00A5516D" w:rsidP="004410EF">
      <w:pPr>
        <w:spacing w:after="0" w:line="360" w:lineRule="auto"/>
        <w:ind w:firstLine="567"/>
        <w:contextualSpacing/>
        <w:jc w:val="both"/>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Школа подключена к сети Интернет, создана локальная сеть, объединяющая кабинеты администрации. Библиотека школы подключена к сети Интернет. В наличие электронная почта (</w:t>
      </w:r>
      <w:hyperlink r:id="rId9" w:history="1">
        <w:r w:rsidR="008131E6" w:rsidRPr="000A289F">
          <w:rPr>
            <w:rStyle w:val="afc"/>
            <w:rFonts w:ascii="Times New Roman" w:hAnsi="Times New Roman" w:cs="Times New Roman"/>
            <w:color w:val="000000"/>
            <w:sz w:val="24"/>
            <w:szCs w:val="24"/>
          </w:rPr>
          <w:t xml:space="preserve">school30 </w:t>
        </w:r>
        <w:r w:rsidR="008131E6" w:rsidRPr="000A289F">
          <w:rPr>
            <w:rStyle w:val="afc"/>
            <w:rFonts w:ascii="Times New Roman" w:hAnsi="Times New Roman" w:cs="Times New Roman"/>
            <w:color w:val="000000"/>
            <w:sz w:val="24"/>
            <w:szCs w:val="24"/>
            <w:lang w:val="en-US"/>
          </w:rPr>
          <w:t>S</w:t>
        </w:r>
        <w:r w:rsidR="008131E6" w:rsidRPr="000A289F">
          <w:rPr>
            <w:rStyle w:val="afc"/>
            <w:rFonts w:ascii="Times New Roman" w:hAnsi="Times New Roman" w:cs="Times New Roman"/>
            <w:color w:val="000000"/>
            <w:sz w:val="24"/>
            <w:szCs w:val="24"/>
          </w:rPr>
          <w:t>imfе</w:t>
        </w:r>
        <w:r w:rsidR="008131E6" w:rsidRPr="000A289F">
          <w:rPr>
            <w:rStyle w:val="afc"/>
            <w:rFonts w:ascii="Times New Roman" w:hAnsi="Times New Roman" w:cs="Times New Roman"/>
            <w:color w:val="000000"/>
            <w:sz w:val="24"/>
            <w:szCs w:val="24"/>
            <w:lang w:val="en-US"/>
          </w:rPr>
          <w:t>ropol</w:t>
        </w:r>
        <w:r w:rsidR="008131E6" w:rsidRPr="000A289F">
          <w:rPr>
            <w:rStyle w:val="afc"/>
            <w:rFonts w:ascii="Times New Roman" w:hAnsi="Times New Roman" w:cs="Times New Roman"/>
            <w:color w:val="000000"/>
            <w:sz w:val="24"/>
            <w:szCs w:val="24"/>
          </w:rPr>
          <w:t xml:space="preserve">@ </w:t>
        </w:r>
        <w:r w:rsidR="008131E6" w:rsidRPr="000A289F">
          <w:rPr>
            <w:rStyle w:val="afc"/>
            <w:rFonts w:ascii="Times New Roman" w:hAnsi="Times New Roman" w:cs="Times New Roman"/>
            <w:color w:val="000000"/>
            <w:sz w:val="24"/>
            <w:szCs w:val="24"/>
            <w:lang w:val="en-US"/>
          </w:rPr>
          <w:t>crimeaedu</w:t>
        </w:r>
        <w:r w:rsidR="008131E6" w:rsidRPr="000A289F">
          <w:rPr>
            <w:rStyle w:val="afc"/>
            <w:rFonts w:ascii="Times New Roman" w:hAnsi="Times New Roman" w:cs="Times New Roman"/>
            <w:color w:val="000000"/>
            <w:sz w:val="24"/>
            <w:szCs w:val="24"/>
          </w:rPr>
          <w:t>.ru</w:t>
        </w:r>
      </w:hyperlink>
      <w:r w:rsidRPr="000A289F">
        <w:rPr>
          <w:rFonts w:ascii="Times New Roman" w:eastAsia="Calibri" w:hAnsi="Times New Roman" w:cs="Times New Roman"/>
          <w:color w:val="000000"/>
          <w:sz w:val="24"/>
          <w:szCs w:val="24"/>
          <w:lang w:eastAsia="en-US"/>
        </w:rPr>
        <w:t>).</w:t>
      </w:r>
    </w:p>
    <w:p w14:paraId="536DB1C9" w14:textId="77777777" w:rsidR="00A5516D" w:rsidRPr="000A289F" w:rsidRDefault="00A5516D" w:rsidP="004410EF">
      <w:pPr>
        <w:spacing w:after="0" w:line="360" w:lineRule="auto"/>
        <w:ind w:firstLine="567"/>
        <w:contextualSpacing/>
        <w:jc w:val="both"/>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sz w:val="24"/>
          <w:szCs w:val="24"/>
          <w:lang w:eastAsia="en-US"/>
        </w:rPr>
        <w:t xml:space="preserve">Состояние зданий и помещений ОУ, их содержание соответствует всем требованиям для организации образовательного процесса. </w:t>
      </w:r>
      <w:r w:rsidRPr="000A289F">
        <w:rPr>
          <w:rFonts w:ascii="Times New Roman" w:eastAsia="Calibri" w:hAnsi="Times New Roman" w:cs="Times New Roman"/>
          <w:color w:val="000000"/>
          <w:sz w:val="24"/>
          <w:szCs w:val="24"/>
          <w:lang w:eastAsia="en-US"/>
        </w:rPr>
        <w:t>Школа в достаточном количестве оснащена первичными средствами пожаротушения, есть автоматическая система оповещения.</w:t>
      </w:r>
    </w:p>
    <w:p w14:paraId="324A4E8D" w14:textId="77777777" w:rsidR="00207DB2" w:rsidRPr="000A289F" w:rsidRDefault="00207DB2" w:rsidP="00207DB2">
      <w:pPr>
        <w:spacing w:after="0" w:line="240" w:lineRule="auto"/>
        <w:ind w:firstLine="567"/>
        <w:contextualSpacing/>
        <w:jc w:val="center"/>
        <w:rPr>
          <w:rFonts w:ascii="Times New Roman" w:eastAsia="Calibri" w:hAnsi="Times New Roman" w:cs="Times New Roman"/>
          <w:b/>
          <w:color w:val="000000"/>
          <w:sz w:val="24"/>
          <w:szCs w:val="24"/>
          <w:lang w:eastAsia="en-US"/>
        </w:rPr>
      </w:pPr>
      <w:r w:rsidRPr="000A289F">
        <w:rPr>
          <w:rFonts w:ascii="Times New Roman" w:eastAsia="Calibri" w:hAnsi="Times New Roman" w:cs="Times New Roman"/>
          <w:b/>
          <w:color w:val="000000"/>
          <w:sz w:val="24"/>
          <w:szCs w:val="24"/>
          <w:lang w:eastAsia="en-US"/>
        </w:rPr>
        <w:t>Обеспеченность средствами ИКТ</w:t>
      </w:r>
    </w:p>
    <w:p w14:paraId="67B44B97" w14:textId="77777777" w:rsidR="00207DB2" w:rsidRPr="000A289F" w:rsidRDefault="00207DB2" w:rsidP="00207DB2">
      <w:pPr>
        <w:spacing w:after="0" w:line="240" w:lineRule="auto"/>
        <w:ind w:firstLine="567"/>
        <w:contextualSpacing/>
        <w:jc w:val="center"/>
        <w:rPr>
          <w:rFonts w:ascii="Times New Roman" w:eastAsia="Calibri" w:hAnsi="Times New Roman" w:cs="Times New Roman"/>
          <w:color w:val="000000"/>
          <w:sz w:val="24"/>
          <w:szCs w:val="24"/>
          <w:lang w:eastAsia="en-US"/>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567"/>
        <w:gridCol w:w="5346"/>
        <w:gridCol w:w="1853"/>
      </w:tblGrid>
      <w:tr w:rsidR="00670E1D" w:rsidRPr="000A289F" w14:paraId="4E89ACA5" w14:textId="77777777" w:rsidTr="00A21D9C">
        <w:trPr>
          <w:jc w:val="center"/>
        </w:trPr>
        <w:tc>
          <w:tcPr>
            <w:tcW w:w="567" w:type="dxa"/>
          </w:tcPr>
          <w:p w14:paraId="0AC4CDEE" w14:textId="77777777" w:rsidR="00670E1D" w:rsidRPr="000A289F" w:rsidRDefault="00670E1D" w:rsidP="00A82638">
            <w:pPr>
              <w:spacing w:after="0" w:line="240" w:lineRule="auto"/>
              <w:contextualSpacing/>
              <w:jc w:val="center"/>
              <w:rPr>
                <w:rFonts w:ascii="Times New Roman" w:eastAsia="Calibri" w:hAnsi="Times New Roman" w:cs="Times New Roman"/>
                <w:b/>
                <w:sz w:val="24"/>
                <w:szCs w:val="24"/>
                <w:lang w:eastAsia="en-US"/>
              </w:rPr>
            </w:pPr>
            <w:r w:rsidRPr="000A289F">
              <w:rPr>
                <w:rFonts w:ascii="Times New Roman" w:eastAsia="Calibri" w:hAnsi="Times New Roman" w:cs="Times New Roman"/>
                <w:b/>
                <w:sz w:val="24"/>
                <w:szCs w:val="24"/>
                <w:lang w:eastAsia="en-US"/>
              </w:rPr>
              <w:t>№ п/п</w:t>
            </w:r>
          </w:p>
        </w:tc>
        <w:tc>
          <w:tcPr>
            <w:tcW w:w="5346" w:type="dxa"/>
          </w:tcPr>
          <w:p w14:paraId="3B1CD06B" w14:textId="77777777" w:rsidR="00670E1D" w:rsidRPr="000A289F" w:rsidRDefault="00670E1D" w:rsidP="00A82638">
            <w:pPr>
              <w:spacing w:after="0" w:line="240" w:lineRule="auto"/>
              <w:contextualSpacing/>
              <w:jc w:val="center"/>
              <w:rPr>
                <w:rFonts w:ascii="Times New Roman" w:eastAsia="Calibri" w:hAnsi="Times New Roman" w:cs="Times New Roman"/>
                <w:b/>
                <w:sz w:val="24"/>
                <w:szCs w:val="24"/>
                <w:lang w:eastAsia="en-US"/>
              </w:rPr>
            </w:pPr>
            <w:r w:rsidRPr="000A289F">
              <w:rPr>
                <w:rFonts w:ascii="Times New Roman" w:eastAsia="Calibri" w:hAnsi="Times New Roman" w:cs="Times New Roman"/>
                <w:b/>
                <w:sz w:val="24"/>
                <w:szCs w:val="24"/>
                <w:lang w:eastAsia="en-US"/>
              </w:rPr>
              <w:t>Наименование ИКТ</w:t>
            </w:r>
          </w:p>
        </w:tc>
        <w:tc>
          <w:tcPr>
            <w:tcW w:w="1853" w:type="dxa"/>
          </w:tcPr>
          <w:p w14:paraId="5B74721C" w14:textId="77777777" w:rsidR="00670E1D" w:rsidRPr="000A289F" w:rsidRDefault="00670E1D" w:rsidP="004C2BB3">
            <w:pPr>
              <w:spacing w:after="0" w:line="240" w:lineRule="auto"/>
              <w:contextualSpacing/>
              <w:jc w:val="center"/>
              <w:rPr>
                <w:rFonts w:ascii="Times New Roman" w:eastAsia="Calibri" w:hAnsi="Times New Roman" w:cs="Times New Roman"/>
                <w:b/>
                <w:sz w:val="24"/>
                <w:szCs w:val="24"/>
                <w:lang w:eastAsia="en-US"/>
              </w:rPr>
            </w:pPr>
            <w:r w:rsidRPr="000A289F">
              <w:rPr>
                <w:rFonts w:ascii="Times New Roman" w:eastAsia="Calibri" w:hAnsi="Times New Roman" w:cs="Times New Roman"/>
                <w:b/>
                <w:sz w:val="24"/>
                <w:szCs w:val="24"/>
                <w:lang w:eastAsia="en-US"/>
              </w:rPr>
              <w:t>Наличие</w:t>
            </w:r>
          </w:p>
        </w:tc>
      </w:tr>
      <w:tr w:rsidR="00670E1D" w:rsidRPr="000A289F" w14:paraId="72665906" w14:textId="77777777" w:rsidTr="00A21D9C">
        <w:trPr>
          <w:jc w:val="center"/>
        </w:trPr>
        <w:tc>
          <w:tcPr>
            <w:tcW w:w="567" w:type="dxa"/>
          </w:tcPr>
          <w:p w14:paraId="12B12789"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w:t>
            </w:r>
          </w:p>
        </w:tc>
        <w:tc>
          <w:tcPr>
            <w:tcW w:w="5346" w:type="dxa"/>
          </w:tcPr>
          <w:p w14:paraId="31467455" w14:textId="77777777" w:rsidR="00670E1D" w:rsidRPr="000A289F" w:rsidRDefault="00670E1D" w:rsidP="00A82638">
            <w:pPr>
              <w:spacing w:after="0" w:line="240" w:lineRule="auto"/>
              <w:contextualSpacing/>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Документ-камера</w:t>
            </w:r>
          </w:p>
        </w:tc>
        <w:tc>
          <w:tcPr>
            <w:tcW w:w="1853" w:type="dxa"/>
          </w:tcPr>
          <w:p w14:paraId="76E9B83E"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11</w:t>
            </w:r>
          </w:p>
        </w:tc>
      </w:tr>
      <w:tr w:rsidR="00670E1D" w:rsidRPr="000A289F" w14:paraId="35096684" w14:textId="77777777" w:rsidTr="00A21D9C">
        <w:trPr>
          <w:jc w:val="center"/>
        </w:trPr>
        <w:tc>
          <w:tcPr>
            <w:tcW w:w="567" w:type="dxa"/>
          </w:tcPr>
          <w:p w14:paraId="5B722A72"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2</w:t>
            </w:r>
          </w:p>
        </w:tc>
        <w:tc>
          <w:tcPr>
            <w:tcW w:w="5346" w:type="dxa"/>
          </w:tcPr>
          <w:p w14:paraId="45D34D93"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Интерактивная система: интерактивная доска со специализированным программным обеспечением, с ультракороткофокусным проектором</w:t>
            </w:r>
          </w:p>
        </w:tc>
        <w:tc>
          <w:tcPr>
            <w:tcW w:w="1853" w:type="dxa"/>
          </w:tcPr>
          <w:p w14:paraId="5653EB66" w14:textId="2A074C42"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16</w:t>
            </w:r>
          </w:p>
        </w:tc>
      </w:tr>
      <w:tr w:rsidR="00670E1D" w:rsidRPr="000A289F" w14:paraId="0E74747F" w14:textId="77777777" w:rsidTr="00A21D9C">
        <w:trPr>
          <w:jc w:val="center"/>
        </w:trPr>
        <w:tc>
          <w:tcPr>
            <w:tcW w:w="567" w:type="dxa"/>
          </w:tcPr>
          <w:p w14:paraId="44AEAD65"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4</w:t>
            </w:r>
          </w:p>
        </w:tc>
        <w:tc>
          <w:tcPr>
            <w:tcW w:w="5346" w:type="dxa"/>
          </w:tcPr>
          <w:p w14:paraId="7C3ED48E"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Компьютер портативный педагога</w:t>
            </w:r>
          </w:p>
        </w:tc>
        <w:tc>
          <w:tcPr>
            <w:tcW w:w="1853" w:type="dxa"/>
          </w:tcPr>
          <w:p w14:paraId="116D35C3" w14:textId="75E9948E"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49</w:t>
            </w:r>
          </w:p>
        </w:tc>
      </w:tr>
      <w:tr w:rsidR="00670E1D" w:rsidRPr="000A289F" w14:paraId="085EE3BE" w14:textId="77777777" w:rsidTr="00A21D9C">
        <w:trPr>
          <w:jc w:val="center"/>
        </w:trPr>
        <w:tc>
          <w:tcPr>
            <w:tcW w:w="567" w:type="dxa"/>
          </w:tcPr>
          <w:p w14:paraId="24A5D4D3"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5</w:t>
            </w:r>
          </w:p>
        </w:tc>
        <w:tc>
          <w:tcPr>
            <w:tcW w:w="5346" w:type="dxa"/>
          </w:tcPr>
          <w:p w14:paraId="08E26E55"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Компьютер портативный ученика</w:t>
            </w:r>
          </w:p>
        </w:tc>
        <w:tc>
          <w:tcPr>
            <w:tcW w:w="1853" w:type="dxa"/>
          </w:tcPr>
          <w:p w14:paraId="71AF77E3" w14:textId="037CCD73"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34</w:t>
            </w:r>
          </w:p>
        </w:tc>
      </w:tr>
      <w:tr w:rsidR="00670E1D" w:rsidRPr="000A289F" w14:paraId="315E8F3F" w14:textId="77777777" w:rsidTr="00A21D9C">
        <w:trPr>
          <w:jc w:val="center"/>
        </w:trPr>
        <w:tc>
          <w:tcPr>
            <w:tcW w:w="567" w:type="dxa"/>
          </w:tcPr>
          <w:p w14:paraId="3B53A2E6"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6</w:t>
            </w:r>
          </w:p>
        </w:tc>
        <w:tc>
          <w:tcPr>
            <w:tcW w:w="5346" w:type="dxa"/>
          </w:tcPr>
          <w:p w14:paraId="129D3836"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МФУ</w:t>
            </w:r>
          </w:p>
        </w:tc>
        <w:tc>
          <w:tcPr>
            <w:tcW w:w="1853" w:type="dxa"/>
          </w:tcPr>
          <w:p w14:paraId="34821D40" w14:textId="5DC667A8" w:rsidR="00670E1D" w:rsidRPr="000A289F" w:rsidRDefault="00D83B12"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22</w:t>
            </w:r>
          </w:p>
        </w:tc>
      </w:tr>
      <w:tr w:rsidR="00670E1D" w:rsidRPr="000A289F" w14:paraId="5D4B9DBD" w14:textId="77777777" w:rsidTr="00A21D9C">
        <w:trPr>
          <w:jc w:val="center"/>
        </w:trPr>
        <w:tc>
          <w:tcPr>
            <w:tcW w:w="567" w:type="dxa"/>
          </w:tcPr>
          <w:p w14:paraId="13AA3B55"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7</w:t>
            </w:r>
          </w:p>
        </w:tc>
        <w:tc>
          <w:tcPr>
            <w:tcW w:w="5346" w:type="dxa"/>
          </w:tcPr>
          <w:p w14:paraId="04B2DE62"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 xml:space="preserve">Принтер </w:t>
            </w:r>
            <w:r w:rsidRPr="000A289F">
              <w:rPr>
                <w:rFonts w:ascii="Times New Roman" w:eastAsia="Calibri" w:hAnsi="Times New Roman" w:cs="Times New Roman"/>
                <w:color w:val="000000"/>
                <w:sz w:val="24"/>
                <w:szCs w:val="24"/>
                <w:lang w:val="en-US" w:eastAsia="en-US"/>
              </w:rPr>
              <w:t>HP</w:t>
            </w:r>
          </w:p>
        </w:tc>
        <w:tc>
          <w:tcPr>
            <w:tcW w:w="1853" w:type="dxa"/>
          </w:tcPr>
          <w:p w14:paraId="5D0A1969" w14:textId="2166E71E"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w:t>
            </w:r>
          </w:p>
        </w:tc>
      </w:tr>
      <w:tr w:rsidR="00670E1D" w:rsidRPr="000A289F" w14:paraId="3DE95949" w14:textId="77777777" w:rsidTr="00A21D9C">
        <w:trPr>
          <w:jc w:val="center"/>
        </w:trPr>
        <w:tc>
          <w:tcPr>
            <w:tcW w:w="567" w:type="dxa"/>
          </w:tcPr>
          <w:p w14:paraId="38EF5532"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8</w:t>
            </w:r>
          </w:p>
        </w:tc>
        <w:tc>
          <w:tcPr>
            <w:tcW w:w="5346" w:type="dxa"/>
          </w:tcPr>
          <w:p w14:paraId="50A42A77"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 xml:space="preserve">Проектор </w:t>
            </w:r>
            <w:r w:rsidRPr="000A289F">
              <w:rPr>
                <w:rFonts w:ascii="Times New Roman" w:eastAsia="Calibri" w:hAnsi="Times New Roman" w:cs="Times New Roman"/>
                <w:color w:val="000000"/>
                <w:sz w:val="24"/>
                <w:szCs w:val="24"/>
                <w:lang w:val="en-US" w:eastAsia="en-US"/>
              </w:rPr>
              <w:t>EPSON</w:t>
            </w:r>
            <w:r w:rsidRPr="000A289F">
              <w:rPr>
                <w:rFonts w:ascii="Times New Roman" w:eastAsia="Calibri" w:hAnsi="Times New Roman" w:cs="Times New Roman"/>
                <w:color w:val="000000"/>
                <w:sz w:val="24"/>
                <w:szCs w:val="24"/>
                <w:lang w:eastAsia="en-US"/>
              </w:rPr>
              <w:t xml:space="preserve"> </w:t>
            </w:r>
          </w:p>
        </w:tc>
        <w:tc>
          <w:tcPr>
            <w:tcW w:w="1853" w:type="dxa"/>
          </w:tcPr>
          <w:p w14:paraId="44FE0620" w14:textId="10A8CA34" w:rsidR="00670E1D" w:rsidRPr="000A289F" w:rsidRDefault="00D83B12"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7</w:t>
            </w:r>
          </w:p>
        </w:tc>
      </w:tr>
      <w:tr w:rsidR="00670E1D" w:rsidRPr="000A289F" w14:paraId="2F5E5147" w14:textId="77777777" w:rsidTr="00A21D9C">
        <w:trPr>
          <w:jc w:val="center"/>
        </w:trPr>
        <w:tc>
          <w:tcPr>
            <w:tcW w:w="567" w:type="dxa"/>
          </w:tcPr>
          <w:p w14:paraId="3C1309EE"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9</w:t>
            </w:r>
          </w:p>
        </w:tc>
        <w:tc>
          <w:tcPr>
            <w:tcW w:w="5346" w:type="dxa"/>
          </w:tcPr>
          <w:p w14:paraId="4170C315"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val="en-US" w:eastAsia="en-US"/>
              </w:rPr>
            </w:pPr>
            <w:r w:rsidRPr="000A289F">
              <w:rPr>
                <w:rFonts w:ascii="Times New Roman" w:eastAsia="Calibri" w:hAnsi="Times New Roman" w:cs="Times New Roman"/>
                <w:color w:val="000000"/>
                <w:sz w:val="24"/>
                <w:szCs w:val="24"/>
                <w:lang w:eastAsia="en-US"/>
              </w:rPr>
              <w:t xml:space="preserve">Проектор </w:t>
            </w:r>
            <w:r w:rsidRPr="000A289F">
              <w:rPr>
                <w:rFonts w:ascii="Times New Roman" w:eastAsia="Calibri" w:hAnsi="Times New Roman" w:cs="Times New Roman"/>
                <w:color w:val="000000"/>
                <w:sz w:val="24"/>
                <w:szCs w:val="24"/>
                <w:lang w:val="en-US" w:eastAsia="en-US"/>
              </w:rPr>
              <w:t>ASUS</w:t>
            </w:r>
          </w:p>
        </w:tc>
        <w:tc>
          <w:tcPr>
            <w:tcW w:w="1853" w:type="dxa"/>
          </w:tcPr>
          <w:p w14:paraId="1DF8CB62" w14:textId="0B1C6688"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w:t>
            </w:r>
          </w:p>
        </w:tc>
      </w:tr>
      <w:tr w:rsidR="00670E1D" w:rsidRPr="000A289F" w14:paraId="2F19AC00" w14:textId="77777777" w:rsidTr="00A21D9C">
        <w:trPr>
          <w:jc w:val="center"/>
        </w:trPr>
        <w:tc>
          <w:tcPr>
            <w:tcW w:w="567" w:type="dxa"/>
          </w:tcPr>
          <w:p w14:paraId="5060CE02"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10</w:t>
            </w:r>
          </w:p>
        </w:tc>
        <w:tc>
          <w:tcPr>
            <w:tcW w:w="5346" w:type="dxa"/>
          </w:tcPr>
          <w:p w14:paraId="2CCC0BED"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Система видеонаблюдения</w:t>
            </w:r>
          </w:p>
        </w:tc>
        <w:tc>
          <w:tcPr>
            <w:tcW w:w="1853" w:type="dxa"/>
          </w:tcPr>
          <w:p w14:paraId="2AF25DD6" w14:textId="66506C24" w:rsidR="00670E1D" w:rsidRPr="000A289F" w:rsidRDefault="00D83B12"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2</w:t>
            </w:r>
          </w:p>
        </w:tc>
      </w:tr>
      <w:tr w:rsidR="00670E1D" w:rsidRPr="000A289F" w14:paraId="173BF82C" w14:textId="77777777" w:rsidTr="00A21D9C">
        <w:trPr>
          <w:jc w:val="center"/>
        </w:trPr>
        <w:tc>
          <w:tcPr>
            <w:tcW w:w="567" w:type="dxa"/>
          </w:tcPr>
          <w:p w14:paraId="06E84EBA"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11</w:t>
            </w:r>
          </w:p>
        </w:tc>
        <w:tc>
          <w:tcPr>
            <w:tcW w:w="5346" w:type="dxa"/>
          </w:tcPr>
          <w:p w14:paraId="1920D711"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Телевизор</w:t>
            </w:r>
          </w:p>
        </w:tc>
        <w:tc>
          <w:tcPr>
            <w:tcW w:w="1853" w:type="dxa"/>
          </w:tcPr>
          <w:p w14:paraId="1BE76212" w14:textId="74A518D3"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w:t>
            </w:r>
            <w:r w:rsidR="00D83B12" w:rsidRPr="000A289F">
              <w:rPr>
                <w:rFonts w:ascii="Times New Roman" w:eastAsia="Calibri" w:hAnsi="Times New Roman" w:cs="Times New Roman"/>
                <w:sz w:val="24"/>
                <w:szCs w:val="24"/>
                <w:lang w:eastAsia="en-US"/>
              </w:rPr>
              <w:t>6</w:t>
            </w:r>
          </w:p>
        </w:tc>
      </w:tr>
      <w:tr w:rsidR="00670E1D" w:rsidRPr="000A289F" w14:paraId="7F00D945" w14:textId="77777777" w:rsidTr="00A21D9C">
        <w:trPr>
          <w:jc w:val="center"/>
        </w:trPr>
        <w:tc>
          <w:tcPr>
            <w:tcW w:w="567" w:type="dxa"/>
          </w:tcPr>
          <w:p w14:paraId="72AC7CEF"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12</w:t>
            </w:r>
          </w:p>
        </w:tc>
        <w:tc>
          <w:tcPr>
            <w:tcW w:w="5346" w:type="dxa"/>
          </w:tcPr>
          <w:p w14:paraId="5E41CB91"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Терминал групповой видеоконференцсвязи</w:t>
            </w:r>
          </w:p>
        </w:tc>
        <w:tc>
          <w:tcPr>
            <w:tcW w:w="1853" w:type="dxa"/>
          </w:tcPr>
          <w:p w14:paraId="1D2B6580"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w:t>
            </w:r>
          </w:p>
        </w:tc>
      </w:tr>
      <w:tr w:rsidR="00670E1D" w:rsidRPr="000A289F" w14:paraId="61F5E0C7" w14:textId="77777777" w:rsidTr="00A21D9C">
        <w:trPr>
          <w:jc w:val="center"/>
        </w:trPr>
        <w:tc>
          <w:tcPr>
            <w:tcW w:w="567" w:type="dxa"/>
          </w:tcPr>
          <w:p w14:paraId="5E9C2DD7"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13</w:t>
            </w:r>
          </w:p>
        </w:tc>
        <w:tc>
          <w:tcPr>
            <w:tcW w:w="5346" w:type="dxa"/>
          </w:tcPr>
          <w:p w14:paraId="28978206"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Тир электронный</w:t>
            </w:r>
          </w:p>
        </w:tc>
        <w:tc>
          <w:tcPr>
            <w:tcW w:w="1853" w:type="dxa"/>
          </w:tcPr>
          <w:p w14:paraId="5763EFC1"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w:t>
            </w:r>
          </w:p>
        </w:tc>
      </w:tr>
      <w:tr w:rsidR="00670E1D" w:rsidRPr="000A289F" w14:paraId="0367B05B" w14:textId="77777777" w:rsidTr="00A21D9C">
        <w:trPr>
          <w:jc w:val="center"/>
        </w:trPr>
        <w:tc>
          <w:tcPr>
            <w:tcW w:w="567" w:type="dxa"/>
          </w:tcPr>
          <w:p w14:paraId="30BD19EC"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14</w:t>
            </w:r>
          </w:p>
        </w:tc>
        <w:tc>
          <w:tcPr>
            <w:tcW w:w="5346" w:type="dxa"/>
          </w:tcPr>
          <w:p w14:paraId="61982E3A"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 xml:space="preserve">Цифровая система печати </w:t>
            </w:r>
          </w:p>
        </w:tc>
        <w:tc>
          <w:tcPr>
            <w:tcW w:w="1853" w:type="dxa"/>
          </w:tcPr>
          <w:p w14:paraId="26324974"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w:t>
            </w:r>
          </w:p>
        </w:tc>
      </w:tr>
      <w:tr w:rsidR="00670E1D" w:rsidRPr="000A289F" w14:paraId="3733401F" w14:textId="77777777" w:rsidTr="00A21D9C">
        <w:trPr>
          <w:jc w:val="center"/>
        </w:trPr>
        <w:tc>
          <w:tcPr>
            <w:tcW w:w="567" w:type="dxa"/>
          </w:tcPr>
          <w:p w14:paraId="3BE53F57"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15</w:t>
            </w:r>
          </w:p>
        </w:tc>
        <w:tc>
          <w:tcPr>
            <w:tcW w:w="5346" w:type="dxa"/>
          </w:tcPr>
          <w:p w14:paraId="64BBD3DB" w14:textId="77777777" w:rsidR="00670E1D" w:rsidRPr="000A289F" w:rsidRDefault="00670E1D" w:rsidP="00A82638">
            <w:pPr>
              <w:spacing w:after="0" w:line="240" w:lineRule="auto"/>
              <w:contextualSpacing/>
              <w:rPr>
                <w:rFonts w:ascii="Times New Roman" w:eastAsia="Calibri" w:hAnsi="Times New Roman" w:cs="Times New Roman"/>
                <w:color w:val="000000"/>
                <w:sz w:val="24"/>
                <w:szCs w:val="24"/>
                <w:lang w:eastAsia="en-US"/>
              </w:rPr>
            </w:pPr>
            <w:r w:rsidRPr="000A289F">
              <w:rPr>
                <w:rFonts w:ascii="Times New Roman" w:eastAsia="Calibri" w:hAnsi="Times New Roman" w:cs="Times New Roman"/>
                <w:color w:val="000000"/>
                <w:sz w:val="24"/>
                <w:szCs w:val="24"/>
                <w:lang w:eastAsia="en-US"/>
              </w:rPr>
              <w:t xml:space="preserve">Цифровой </w:t>
            </w:r>
            <w:r w:rsidRPr="000A289F">
              <w:rPr>
                <w:rFonts w:ascii="Times New Roman" w:eastAsia="Calibri" w:hAnsi="Times New Roman" w:cs="Times New Roman"/>
                <w:color w:val="000000"/>
                <w:sz w:val="24"/>
                <w:szCs w:val="24"/>
                <w:lang w:val="en-US" w:eastAsia="en-US"/>
              </w:rPr>
              <w:t>USB-</w:t>
            </w:r>
            <w:r w:rsidRPr="000A289F">
              <w:rPr>
                <w:rFonts w:ascii="Times New Roman" w:eastAsia="Calibri" w:hAnsi="Times New Roman" w:cs="Times New Roman"/>
                <w:color w:val="000000"/>
                <w:sz w:val="24"/>
                <w:szCs w:val="24"/>
                <w:lang w:eastAsia="en-US"/>
              </w:rPr>
              <w:t xml:space="preserve">микроскоп </w:t>
            </w:r>
          </w:p>
        </w:tc>
        <w:tc>
          <w:tcPr>
            <w:tcW w:w="1853" w:type="dxa"/>
          </w:tcPr>
          <w:p w14:paraId="14BB5DF1" w14:textId="77777777" w:rsidR="00670E1D" w:rsidRPr="000A289F" w:rsidRDefault="00670E1D" w:rsidP="00A82638">
            <w:pPr>
              <w:spacing w:after="0" w:line="240" w:lineRule="auto"/>
              <w:contextualSpacing/>
              <w:jc w:val="center"/>
              <w:rPr>
                <w:rFonts w:ascii="Times New Roman" w:eastAsia="Calibri" w:hAnsi="Times New Roman" w:cs="Times New Roman"/>
                <w:sz w:val="24"/>
                <w:szCs w:val="24"/>
                <w:lang w:eastAsia="en-US"/>
              </w:rPr>
            </w:pPr>
            <w:r w:rsidRPr="000A289F">
              <w:rPr>
                <w:rFonts w:ascii="Times New Roman" w:eastAsia="Calibri" w:hAnsi="Times New Roman" w:cs="Times New Roman"/>
                <w:sz w:val="24"/>
                <w:szCs w:val="24"/>
                <w:lang w:eastAsia="en-US"/>
              </w:rPr>
              <w:t>16</w:t>
            </w:r>
          </w:p>
        </w:tc>
      </w:tr>
    </w:tbl>
    <w:p w14:paraId="6364A73A" w14:textId="77777777" w:rsidR="00C13646" w:rsidRPr="000A289F" w:rsidRDefault="00C13646" w:rsidP="00C13646">
      <w:pPr>
        <w:spacing w:after="0" w:line="240" w:lineRule="auto"/>
        <w:jc w:val="both"/>
        <w:rPr>
          <w:rFonts w:ascii="Times New Roman" w:eastAsiaTheme="minorHAnsi" w:hAnsi="Times New Roman" w:cs="Times New Roman"/>
          <w:sz w:val="24"/>
          <w:szCs w:val="24"/>
          <w:lang w:eastAsia="en-US"/>
        </w:rPr>
      </w:pPr>
    </w:p>
    <w:p w14:paraId="27704E60" w14:textId="77777777" w:rsidR="00631878" w:rsidRPr="000A289F" w:rsidRDefault="000C5F97" w:rsidP="008A1736">
      <w:pPr>
        <w:tabs>
          <w:tab w:val="left" w:pos="3230"/>
        </w:tabs>
        <w:spacing w:after="0" w:line="360" w:lineRule="auto"/>
        <w:contextualSpacing/>
        <w:jc w:val="center"/>
        <w:rPr>
          <w:rFonts w:ascii="Times New Roman" w:eastAsiaTheme="minorHAnsi" w:hAnsi="Times New Roman" w:cs="Times New Roman"/>
          <w:b/>
          <w:sz w:val="28"/>
          <w:szCs w:val="28"/>
          <w:lang w:eastAsia="en-US"/>
        </w:rPr>
      </w:pPr>
      <w:r w:rsidRPr="000A289F">
        <w:rPr>
          <w:rFonts w:ascii="Times New Roman" w:eastAsiaTheme="minorHAnsi" w:hAnsi="Times New Roman" w:cs="Times New Roman"/>
          <w:b/>
          <w:sz w:val="28"/>
          <w:szCs w:val="28"/>
          <w:lang w:eastAsia="en-US"/>
        </w:rPr>
        <w:t>3.</w:t>
      </w:r>
      <w:r w:rsidRPr="000A289F">
        <w:rPr>
          <w:rFonts w:ascii="Times New Roman" w:eastAsiaTheme="minorHAnsi" w:hAnsi="Times New Roman" w:cs="Times New Roman"/>
          <w:sz w:val="28"/>
          <w:szCs w:val="28"/>
          <w:lang w:eastAsia="en-US"/>
        </w:rPr>
        <w:t xml:space="preserve"> </w:t>
      </w:r>
      <w:r w:rsidR="00631878" w:rsidRPr="000A289F">
        <w:rPr>
          <w:rFonts w:ascii="Times New Roman" w:eastAsiaTheme="minorHAnsi" w:hAnsi="Times New Roman" w:cs="Times New Roman"/>
          <w:b/>
          <w:sz w:val="28"/>
          <w:szCs w:val="28"/>
          <w:lang w:eastAsia="en-US"/>
        </w:rPr>
        <w:t>Кадровое обеспечение и система работы с кадрами</w:t>
      </w:r>
    </w:p>
    <w:p w14:paraId="1A7B830E" w14:textId="30FA0183" w:rsidR="00BB3AD9" w:rsidRPr="000A289F" w:rsidRDefault="000C5F97" w:rsidP="008A1736">
      <w:pPr>
        <w:tabs>
          <w:tab w:val="left" w:pos="0"/>
        </w:tabs>
        <w:spacing w:after="0" w:line="360" w:lineRule="auto"/>
        <w:contextualSpacing/>
        <w:jc w:val="center"/>
        <w:rPr>
          <w:rFonts w:ascii="Times New Roman" w:eastAsiaTheme="minorHAnsi" w:hAnsi="Times New Roman" w:cs="Times New Roman"/>
          <w:b/>
          <w:sz w:val="24"/>
          <w:szCs w:val="24"/>
          <w:lang w:eastAsia="en-US"/>
        </w:rPr>
      </w:pPr>
      <w:r w:rsidRPr="000A289F">
        <w:rPr>
          <w:rFonts w:ascii="Times New Roman" w:eastAsiaTheme="minorHAnsi" w:hAnsi="Times New Roman" w:cs="Times New Roman"/>
          <w:b/>
          <w:sz w:val="24"/>
          <w:szCs w:val="24"/>
          <w:lang w:eastAsia="en-US"/>
        </w:rPr>
        <w:t>3.1.</w:t>
      </w:r>
      <w:r w:rsidR="00804B42" w:rsidRPr="000A289F">
        <w:rPr>
          <w:rFonts w:ascii="Times New Roman" w:eastAsiaTheme="minorHAnsi" w:hAnsi="Times New Roman" w:cs="Times New Roman"/>
          <w:b/>
          <w:sz w:val="24"/>
          <w:szCs w:val="24"/>
          <w:lang w:eastAsia="en-US"/>
        </w:rPr>
        <w:t xml:space="preserve"> Образование, педагогический стаж работы</w:t>
      </w:r>
    </w:p>
    <w:p w14:paraId="0F5F832F" w14:textId="26ABC82A" w:rsidR="00631878" w:rsidRPr="000A289F" w:rsidRDefault="00631878" w:rsidP="00FD0E88">
      <w:pPr>
        <w:tabs>
          <w:tab w:val="left" w:pos="0"/>
        </w:tabs>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Из педагогических работников (</w:t>
      </w:r>
      <w:r w:rsidR="00574669" w:rsidRPr="000A289F">
        <w:rPr>
          <w:rFonts w:ascii="Times New Roman" w:eastAsiaTheme="minorHAnsi" w:hAnsi="Times New Roman" w:cs="Times New Roman"/>
          <w:sz w:val="24"/>
          <w:szCs w:val="24"/>
          <w:lang w:eastAsia="en-US"/>
        </w:rPr>
        <w:t>65</w:t>
      </w:r>
      <w:r w:rsidRPr="000A289F">
        <w:rPr>
          <w:rFonts w:ascii="Times New Roman" w:eastAsiaTheme="minorHAnsi" w:hAnsi="Times New Roman" w:cs="Times New Roman"/>
          <w:sz w:val="24"/>
          <w:szCs w:val="24"/>
          <w:lang w:eastAsia="en-US"/>
        </w:rPr>
        <w:t xml:space="preserve"> человек</w:t>
      </w:r>
      <w:r w:rsidR="007C748C" w:rsidRPr="000A289F">
        <w:rPr>
          <w:rFonts w:ascii="Times New Roman" w:eastAsiaTheme="minorHAnsi" w:hAnsi="Times New Roman" w:cs="Times New Roman"/>
          <w:sz w:val="24"/>
          <w:szCs w:val="24"/>
          <w:lang w:eastAsia="en-US"/>
        </w:rPr>
        <w:t xml:space="preserve"> на </w:t>
      </w:r>
      <w:r w:rsidR="0018218A" w:rsidRPr="000A289F">
        <w:rPr>
          <w:rFonts w:ascii="Times New Roman" w:eastAsiaTheme="minorHAnsi" w:hAnsi="Times New Roman" w:cs="Times New Roman"/>
          <w:sz w:val="24"/>
          <w:szCs w:val="24"/>
          <w:lang w:eastAsia="en-US"/>
        </w:rPr>
        <w:t>25</w:t>
      </w:r>
      <w:r w:rsidR="007C748C" w:rsidRPr="000A289F">
        <w:rPr>
          <w:rFonts w:ascii="Times New Roman" w:eastAsiaTheme="minorHAnsi" w:hAnsi="Times New Roman" w:cs="Times New Roman"/>
          <w:sz w:val="24"/>
          <w:szCs w:val="24"/>
          <w:lang w:eastAsia="en-US"/>
        </w:rPr>
        <w:t>.0</w:t>
      </w:r>
      <w:r w:rsidR="0018218A" w:rsidRPr="000A289F">
        <w:rPr>
          <w:rFonts w:ascii="Times New Roman" w:eastAsiaTheme="minorHAnsi" w:hAnsi="Times New Roman" w:cs="Times New Roman"/>
          <w:sz w:val="24"/>
          <w:szCs w:val="24"/>
          <w:lang w:eastAsia="en-US"/>
        </w:rPr>
        <w:t>5</w:t>
      </w:r>
      <w:r w:rsidR="007C748C" w:rsidRPr="000A289F">
        <w:rPr>
          <w:rFonts w:ascii="Times New Roman" w:eastAsiaTheme="minorHAnsi" w:hAnsi="Times New Roman" w:cs="Times New Roman"/>
          <w:sz w:val="24"/>
          <w:szCs w:val="24"/>
          <w:lang w:eastAsia="en-US"/>
        </w:rPr>
        <w:t>.20</w:t>
      </w:r>
      <w:r w:rsidR="00BC6D08" w:rsidRPr="000A289F">
        <w:rPr>
          <w:rFonts w:ascii="Times New Roman" w:eastAsiaTheme="minorHAnsi" w:hAnsi="Times New Roman" w:cs="Times New Roman"/>
          <w:sz w:val="24"/>
          <w:szCs w:val="24"/>
          <w:lang w:eastAsia="en-US"/>
        </w:rPr>
        <w:t>2</w:t>
      </w:r>
      <w:r w:rsidR="00574669" w:rsidRPr="000A289F">
        <w:rPr>
          <w:rFonts w:ascii="Times New Roman" w:eastAsiaTheme="minorHAnsi" w:hAnsi="Times New Roman" w:cs="Times New Roman"/>
          <w:sz w:val="24"/>
          <w:szCs w:val="24"/>
          <w:lang w:eastAsia="en-US"/>
        </w:rPr>
        <w:t>3</w:t>
      </w:r>
      <w:r w:rsidR="007C748C" w:rsidRPr="000A289F">
        <w:rPr>
          <w:rFonts w:ascii="Times New Roman" w:eastAsiaTheme="minorHAnsi" w:hAnsi="Times New Roman" w:cs="Times New Roman"/>
          <w:sz w:val="24"/>
          <w:szCs w:val="24"/>
          <w:lang w:eastAsia="en-US"/>
        </w:rPr>
        <w:t>г.</w:t>
      </w:r>
      <w:r w:rsidRPr="000A289F">
        <w:rPr>
          <w:rFonts w:ascii="Times New Roman" w:eastAsiaTheme="minorHAnsi" w:hAnsi="Times New Roman" w:cs="Times New Roman"/>
          <w:sz w:val="24"/>
          <w:szCs w:val="24"/>
          <w:lang w:eastAsia="en-US"/>
        </w:rPr>
        <w:t>):</w:t>
      </w:r>
    </w:p>
    <w:p w14:paraId="5E386668" w14:textId="1DB4C1F0" w:rsidR="00631878" w:rsidRPr="000A289F" w:rsidRDefault="00631878" w:rsidP="00FD0E88">
      <w:pPr>
        <w:tabs>
          <w:tab w:val="left" w:pos="0"/>
        </w:tabs>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высшее образование имеют 6</w:t>
      </w:r>
      <w:r w:rsidR="00574669" w:rsidRPr="000A289F">
        <w:rPr>
          <w:rFonts w:ascii="Times New Roman" w:eastAsiaTheme="minorHAnsi" w:hAnsi="Times New Roman" w:cs="Times New Roman"/>
          <w:sz w:val="24"/>
          <w:szCs w:val="24"/>
          <w:lang w:eastAsia="en-US"/>
        </w:rPr>
        <w:t>3</w:t>
      </w:r>
      <w:r w:rsidRPr="000A289F">
        <w:rPr>
          <w:rFonts w:ascii="Times New Roman" w:eastAsiaTheme="minorHAnsi" w:hAnsi="Times New Roman" w:cs="Times New Roman"/>
          <w:sz w:val="24"/>
          <w:szCs w:val="24"/>
          <w:lang w:eastAsia="en-US"/>
        </w:rPr>
        <w:t xml:space="preserve"> человек</w:t>
      </w:r>
      <w:r w:rsidR="00574669" w:rsidRPr="000A289F">
        <w:rPr>
          <w:rFonts w:ascii="Times New Roman" w:eastAsiaTheme="minorHAnsi" w:hAnsi="Times New Roman" w:cs="Times New Roman"/>
          <w:sz w:val="24"/>
          <w:szCs w:val="24"/>
          <w:lang w:eastAsia="en-US"/>
        </w:rPr>
        <w:t>а</w:t>
      </w:r>
      <w:r w:rsidRPr="000A289F">
        <w:rPr>
          <w:rFonts w:ascii="Times New Roman" w:eastAsiaTheme="minorHAnsi" w:hAnsi="Times New Roman" w:cs="Times New Roman"/>
          <w:sz w:val="24"/>
          <w:szCs w:val="24"/>
          <w:lang w:eastAsia="en-US"/>
        </w:rPr>
        <w:t xml:space="preserve"> (9</w:t>
      </w:r>
      <w:r w:rsidR="002A6D03" w:rsidRPr="000A289F">
        <w:rPr>
          <w:rFonts w:ascii="Times New Roman" w:eastAsiaTheme="minorHAnsi" w:hAnsi="Times New Roman" w:cs="Times New Roman"/>
          <w:sz w:val="24"/>
          <w:szCs w:val="24"/>
          <w:lang w:eastAsia="en-US"/>
        </w:rPr>
        <w:t>7</w:t>
      </w:r>
      <w:r w:rsidRPr="000A289F">
        <w:rPr>
          <w:rFonts w:ascii="Times New Roman" w:eastAsiaTheme="minorHAnsi" w:hAnsi="Times New Roman" w:cs="Times New Roman"/>
          <w:sz w:val="24"/>
          <w:szCs w:val="24"/>
          <w:lang w:eastAsia="en-US"/>
        </w:rPr>
        <w:t>%);</w:t>
      </w:r>
    </w:p>
    <w:p w14:paraId="34BD96CC" w14:textId="6A872EAB" w:rsidR="00631878" w:rsidRPr="000A289F" w:rsidRDefault="00631878" w:rsidP="00FD0E88">
      <w:pPr>
        <w:tabs>
          <w:tab w:val="left" w:pos="0"/>
        </w:tabs>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xml:space="preserve">- среднее профессиональное – </w:t>
      </w:r>
      <w:r w:rsidR="002A6D03" w:rsidRPr="000A289F">
        <w:rPr>
          <w:rFonts w:ascii="Times New Roman" w:eastAsiaTheme="minorHAnsi" w:hAnsi="Times New Roman" w:cs="Times New Roman"/>
          <w:sz w:val="24"/>
          <w:szCs w:val="24"/>
          <w:lang w:eastAsia="en-US"/>
        </w:rPr>
        <w:t>2</w:t>
      </w:r>
      <w:r w:rsidRPr="000A289F">
        <w:rPr>
          <w:rFonts w:ascii="Times New Roman" w:eastAsiaTheme="minorHAnsi" w:hAnsi="Times New Roman" w:cs="Times New Roman"/>
          <w:sz w:val="24"/>
          <w:szCs w:val="24"/>
          <w:lang w:eastAsia="en-US"/>
        </w:rPr>
        <w:t xml:space="preserve"> человек</w:t>
      </w:r>
      <w:r w:rsidR="002A6D03" w:rsidRPr="000A289F">
        <w:rPr>
          <w:rFonts w:ascii="Times New Roman" w:eastAsiaTheme="minorHAnsi" w:hAnsi="Times New Roman" w:cs="Times New Roman"/>
          <w:sz w:val="24"/>
          <w:szCs w:val="24"/>
          <w:lang w:eastAsia="en-US"/>
        </w:rPr>
        <w:t>а</w:t>
      </w:r>
      <w:r w:rsidRPr="000A289F">
        <w:rPr>
          <w:rFonts w:ascii="Times New Roman" w:eastAsiaTheme="minorHAnsi" w:hAnsi="Times New Roman" w:cs="Times New Roman"/>
          <w:sz w:val="24"/>
          <w:szCs w:val="24"/>
          <w:lang w:eastAsia="en-US"/>
        </w:rPr>
        <w:t xml:space="preserve"> (</w:t>
      </w:r>
      <w:r w:rsidR="002A6D03" w:rsidRPr="000A289F">
        <w:rPr>
          <w:rFonts w:ascii="Times New Roman" w:eastAsiaTheme="minorHAnsi" w:hAnsi="Times New Roman" w:cs="Times New Roman"/>
          <w:sz w:val="24"/>
          <w:szCs w:val="24"/>
          <w:lang w:eastAsia="en-US"/>
        </w:rPr>
        <w:t>3</w:t>
      </w:r>
      <w:r w:rsidRPr="000A289F">
        <w:rPr>
          <w:rFonts w:ascii="Times New Roman" w:eastAsiaTheme="minorHAnsi" w:hAnsi="Times New Roman" w:cs="Times New Roman"/>
          <w:sz w:val="24"/>
          <w:szCs w:val="24"/>
          <w:lang w:eastAsia="en-US"/>
        </w:rPr>
        <w:t>%);</w:t>
      </w:r>
    </w:p>
    <w:p w14:paraId="684EE2FA" w14:textId="77777777" w:rsidR="00631878" w:rsidRDefault="00631878" w:rsidP="00FD0E88">
      <w:pPr>
        <w:tabs>
          <w:tab w:val="left" w:pos="3230"/>
        </w:tabs>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w:t>
      </w:r>
      <w:r w:rsidR="00D44AEC" w:rsidRPr="000A289F">
        <w:rPr>
          <w:rFonts w:ascii="Times New Roman" w:eastAsiaTheme="minorHAnsi" w:hAnsi="Times New Roman" w:cs="Times New Roman"/>
          <w:sz w:val="24"/>
          <w:szCs w:val="24"/>
          <w:lang w:eastAsia="en-US"/>
        </w:rPr>
        <w:t xml:space="preserve"> з</w:t>
      </w:r>
      <w:r w:rsidRPr="000A289F">
        <w:rPr>
          <w:rFonts w:ascii="Times New Roman" w:eastAsiaTheme="minorHAnsi" w:hAnsi="Times New Roman" w:cs="Times New Roman"/>
          <w:sz w:val="24"/>
          <w:szCs w:val="24"/>
          <w:lang w:eastAsia="en-US"/>
        </w:rPr>
        <w:t>начком «Отличник народного образования» отмечены -2 человека;</w:t>
      </w:r>
    </w:p>
    <w:p w14:paraId="262E0C46" w14:textId="24C7287C" w:rsidR="007A6065" w:rsidRPr="000A289F" w:rsidRDefault="007A6065" w:rsidP="00FD0E88">
      <w:pPr>
        <w:tabs>
          <w:tab w:val="left" w:pos="3230"/>
        </w:tabs>
        <w:spacing w:after="0" w:line="360" w:lineRule="auto"/>
        <w:contextualSpacing/>
        <w:jc w:val="both"/>
        <w:rPr>
          <w:rFonts w:ascii="Times New Roman" w:eastAsiaTheme="minorHAnsi" w:hAnsi="Times New Roman" w:cs="Times New Roman"/>
          <w:color w:val="FF0000"/>
          <w:sz w:val="24"/>
          <w:szCs w:val="24"/>
          <w:lang w:eastAsia="en-US"/>
        </w:rPr>
      </w:pPr>
      <w:r w:rsidRPr="000A289F">
        <w:rPr>
          <w:rFonts w:ascii="Times New Roman" w:eastAsiaTheme="minorHAnsi" w:hAnsi="Times New Roman" w:cs="Times New Roman"/>
          <w:color w:val="FF0000"/>
          <w:sz w:val="24"/>
          <w:szCs w:val="24"/>
          <w:lang w:eastAsia="en-US"/>
        </w:rPr>
        <w:t>- заслуженный учитель РК - 2</w:t>
      </w:r>
    </w:p>
    <w:p w14:paraId="35668CFA" w14:textId="4F2E80DA" w:rsidR="00631878" w:rsidRPr="000A289F" w:rsidRDefault="00631878" w:rsidP="00FD0E88">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Почетной грамотой Министерства образования -</w:t>
      </w:r>
      <w:r w:rsidR="004C2BB3" w:rsidRPr="000A289F">
        <w:rPr>
          <w:rFonts w:ascii="Times New Roman" w:eastAsiaTheme="minorHAnsi" w:hAnsi="Times New Roman" w:cs="Times New Roman"/>
          <w:sz w:val="24"/>
          <w:szCs w:val="24"/>
          <w:lang w:eastAsia="en-US"/>
        </w:rPr>
        <w:t xml:space="preserve"> </w:t>
      </w:r>
      <w:r w:rsidR="0041348C" w:rsidRPr="000A289F">
        <w:rPr>
          <w:rFonts w:ascii="Times New Roman" w:eastAsiaTheme="minorHAnsi" w:hAnsi="Times New Roman" w:cs="Times New Roman"/>
          <w:sz w:val="24"/>
          <w:szCs w:val="24"/>
          <w:lang w:eastAsia="en-US"/>
        </w:rPr>
        <w:t>6</w:t>
      </w:r>
      <w:r w:rsidRPr="000A289F">
        <w:rPr>
          <w:rFonts w:ascii="Times New Roman" w:eastAsiaTheme="minorHAnsi" w:hAnsi="Times New Roman" w:cs="Times New Roman"/>
          <w:sz w:val="24"/>
          <w:szCs w:val="24"/>
          <w:lang w:eastAsia="en-US"/>
        </w:rPr>
        <w:t xml:space="preserve"> человек;</w:t>
      </w:r>
    </w:p>
    <w:p w14:paraId="3A3B2BD6" w14:textId="3AC4A475" w:rsidR="00631878" w:rsidRPr="000A289F" w:rsidRDefault="00631878" w:rsidP="00FD0E88">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bCs/>
          <w:sz w:val="24"/>
          <w:szCs w:val="24"/>
          <w:lang w:eastAsia="en-US"/>
        </w:rPr>
        <w:t>- по стажу работы (основной состав, без совместителей и педагогов, находящихся в д/о)</w:t>
      </w:r>
    </w:p>
    <w:p w14:paraId="0B0D827E" w14:textId="77777777" w:rsidR="00631878" w:rsidRPr="000A289F" w:rsidRDefault="00631878" w:rsidP="00631878">
      <w:pPr>
        <w:spacing w:after="0" w:line="240" w:lineRule="auto"/>
        <w:contextualSpacing/>
        <w:jc w:val="both"/>
        <w:rPr>
          <w:rFonts w:ascii="Times New Roman" w:eastAsiaTheme="minorHAnsi" w:hAnsi="Times New Roman" w:cs="Times New Roman"/>
          <w:sz w:val="24"/>
          <w:szCs w:val="24"/>
          <w:lang w:eastAsia="en-US"/>
        </w:rPr>
      </w:pPr>
    </w:p>
    <w:tbl>
      <w:tblPr>
        <w:tblW w:w="86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31"/>
        <w:gridCol w:w="1438"/>
        <w:gridCol w:w="1559"/>
        <w:gridCol w:w="1559"/>
        <w:gridCol w:w="2126"/>
      </w:tblGrid>
      <w:tr w:rsidR="0041348C" w:rsidRPr="000A289F" w14:paraId="0F696FFD" w14:textId="71C35439" w:rsidTr="0041348C">
        <w:trPr>
          <w:trHeight w:val="157"/>
          <w:jc w:val="center"/>
        </w:trPr>
        <w:tc>
          <w:tcPr>
            <w:tcW w:w="1931" w:type="dxa"/>
          </w:tcPr>
          <w:p w14:paraId="2053D5C5" w14:textId="77777777" w:rsidR="0041348C" w:rsidRPr="000A289F" w:rsidRDefault="0041348C"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Менее 2-х лет</w:t>
            </w:r>
          </w:p>
        </w:tc>
        <w:tc>
          <w:tcPr>
            <w:tcW w:w="1438" w:type="dxa"/>
          </w:tcPr>
          <w:p w14:paraId="4B3CB0AC" w14:textId="77777777" w:rsidR="0041348C" w:rsidRPr="000A289F" w:rsidRDefault="0041348C"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2-5 лет</w:t>
            </w:r>
          </w:p>
        </w:tc>
        <w:tc>
          <w:tcPr>
            <w:tcW w:w="1559" w:type="dxa"/>
          </w:tcPr>
          <w:p w14:paraId="7252829C" w14:textId="77777777" w:rsidR="0041348C" w:rsidRPr="000A289F" w:rsidRDefault="0041348C"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5-10 лет</w:t>
            </w:r>
          </w:p>
        </w:tc>
        <w:tc>
          <w:tcPr>
            <w:tcW w:w="1559" w:type="dxa"/>
          </w:tcPr>
          <w:p w14:paraId="6269897D" w14:textId="77777777" w:rsidR="0041348C" w:rsidRPr="000A289F" w:rsidRDefault="0041348C"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10-20 лет</w:t>
            </w:r>
          </w:p>
        </w:tc>
        <w:tc>
          <w:tcPr>
            <w:tcW w:w="2126" w:type="dxa"/>
          </w:tcPr>
          <w:p w14:paraId="05CC7321" w14:textId="044A153D" w:rsidR="0041348C" w:rsidRPr="000A289F" w:rsidRDefault="0041348C"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20 лет и более</w:t>
            </w:r>
          </w:p>
        </w:tc>
      </w:tr>
      <w:tr w:rsidR="0041348C" w:rsidRPr="000A289F" w14:paraId="1BE19721" w14:textId="566A2334" w:rsidTr="0041348C">
        <w:trPr>
          <w:trHeight w:val="157"/>
          <w:jc w:val="center"/>
        </w:trPr>
        <w:tc>
          <w:tcPr>
            <w:tcW w:w="1931" w:type="dxa"/>
          </w:tcPr>
          <w:p w14:paraId="5AF9FCD3" w14:textId="3E0CE849" w:rsidR="0041348C" w:rsidRPr="000A289F" w:rsidRDefault="0041348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3</w:t>
            </w:r>
          </w:p>
        </w:tc>
        <w:tc>
          <w:tcPr>
            <w:tcW w:w="1438" w:type="dxa"/>
          </w:tcPr>
          <w:p w14:paraId="4365022B" w14:textId="5030FB99" w:rsidR="0041348C" w:rsidRPr="000A289F" w:rsidRDefault="0041348C" w:rsidP="00322956">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6</w:t>
            </w:r>
          </w:p>
        </w:tc>
        <w:tc>
          <w:tcPr>
            <w:tcW w:w="1559" w:type="dxa"/>
          </w:tcPr>
          <w:p w14:paraId="15110B75" w14:textId="2992F41E" w:rsidR="0041348C" w:rsidRPr="000A289F" w:rsidRDefault="0041348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9</w:t>
            </w:r>
          </w:p>
        </w:tc>
        <w:tc>
          <w:tcPr>
            <w:tcW w:w="1559" w:type="dxa"/>
          </w:tcPr>
          <w:p w14:paraId="49F14731" w14:textId="055B70A8" w:rsidR="0041348C" w:rsidRPr="000A289F" w:rsidRDefault="0041348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28</w:t>
            </w:r>
          </w:p>
        </w:tc>
        <w:tc>
          <w:tcPr>
            <w:tcW w:w="2126" w:type="dxa"/>
          </w:tcPr>
          <w:p w14:paraId="48450BC6" w14:textId="1FFD86C5" w:rsidR="0041348C" w:rsidRPr="000A289F" w:rsidRDefault="0041348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19</w:t>
            </w:r>
          </w:p>
        </w:tc>
      </w:tr>
    </w:tbl>
    <w:p w14:paraId="386F8B8E" w14:textId="77777777" w:rsidR="00631878" w:rsidRPr="000A289F" w:rsidRDefault="00631878" w:rsidP="00631878">
      <w:pPr>
        <w:spacing w:after="0" w:line="240" w:lineRule="auto"/>
        <w:contextualSpacing/>
        <w:jc w:val="center"/>
        <w:rPr>
          <w:rFonts w:ascii="Times New Roman" w:eastAsiaTheme="minorHAnsi" w:hAnsi="Times New Roman" w:cs="Times New Roman"/>
          <w:bCs/>
          <w:color w:val="000000"/>
          <w:sz w:val="24"/>
          <w:szCs w:val="24"/>
          <w:lang w:eastAsia="en-US"/>
        </w:rPr>
      </w:pPr>
    </w:p>
    <w:p w14:paraId="2A4993C4" w14:textId="24E5EE8D" w:rsidR="00631878" w:rsidRPr="000A289F" w:rsidRDefault="00BB3AD9" w:rsidP="00BB3AD9">
      <w:pPr>
        <w:spacing w:after="0" w:line="240" w:lineRule="auto"/>
        <w:contextualSpacing/>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bCs/>
          <w:color w:val="000000" w:themeColor="text1"/>
          <w:sz w:val="24"/>
          <w:szCs w:val="24"/>
          <w:lang w:eastAsia="en-US"/>
        </w:rPr>
        <w:t xml:space="preserve">- </w:t>
      </w:r>
      <w:r w:rsidR="00631878" w:rsidRPr="000A289F">
        <w:rPr>
          <w:rFonts w:ascii="Times New Roman" w:eastAsiaTheme="minorHAnsi" w:hAnsi="Times New Roman" w:cs="Times New Roman"/>
          <w:bCs/>
          <w:color w:val="000000" w:themeColor="text1"/>
          <w:sz w:val="24"/>
          <w:szCs w:val="24"/>
          <w:lang w:eastAsia="en-US"/>
        </w:rPr>
        <w:t>по квалификационным категориям</w:t>
      </w:r>
      <w:r w:rsidRPr="000A289F">
        <w:rPr>
          <w:rFonts w:ascii="Times New Roman" w:eastAsiaTheme="minorHAnsi" w:hAnsi="Times New Roman" w:cs="Times New Roman"/>
          <w:bCs/>
          <w:color w:val="000000" w:themeColor="text1"/>
          <w:sz w:val="24"/>
          <w:szCs w:val="24"/>
          <w:lang w:eastAsia="en-US"/>
        </w:rPr>
        <w:t xml:space="preserve"> </w:t>
      </w:r>
      <w:r w:rsidR="00631878" w:rsidRPr="000A289F">
        <w:rPr>
          <w:rFonts w:ascii="Times New Roman" w:eastAsiaTheme="minorHAnsi" w:hAnsi="Times New Roman" w:cs="Times New Roman"/>
          <w:color w:val="000000" w:themeColor="text1"/>
          <w:sz w:val="24"/>
          <w:szCs w:val="24"/>
          <w:lang w:eastAsia="en-US"/>
        </w:rPr>
        <w:t>педагогические работники</w:t>
      </w:r>
    </w:p>
    <w:p w14:paraId="63B67D20" w14:textId="77777777" w:rsidR="00BB3AD9" w:rsidRPr="000A289F" w:rsidRDefault="00BB3AD9" w:rsidP="00BB3AD9">
      <w:pPr>
        <w:spacing w:after="0" w:line="240" w:lineRule="auto"/>
        <w:contextualSpacing/>
        <w:rPr>
          <w:rFonts w:ascii="Times New Roman" w:eastAsiaTheme="minorHAnsi" w:hAnsi="Times New Roman" w:cs="Times New Roman"/>
          <w:color w:val="000000" w:themeColor="text1"/>
          <w:sz w:val="24"/>
          <w:szCs w:val="24"/>
          <w:lang w:eastAsia="en-US"/>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951"/>
        <w:gridCol w:w="2410"/>
        <w:gridCol w:w="2268"/>
        <w:gridCol w:w="1134"/>
        <w:gridCol w:w="1984"/>
      </w:tblGrid>
      <w:tr w:rsidR="0090259D" w:rsidRPr="000A289F" w14:paraId="0190D2AF" w14:textId="0CF65856" w:rsidTr="00ED5B1C">
        <w:trPr>
          <w:trHeight w:val="433"/>
        </w:trPr>
        <w:tc>
          <w:tcPr>
            <w:tcW w:w="1951" w:type="dxa"/>
          </w:tcPr>
          <w:p w14:paraId="6AEB13EE" w14:textId="77777777" w:rsidR="005D5103" w:rsidRPr="000A289F" w:rsidRDefault="005D5103" w:rsidP="00631878">
            <w:pPr>
              <w:spacing w:after="0" w:line="240" w:lineRule="auto"/>
              <w:contextualSpacing/>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Всего</w:t>
            </w:r>
          </w:p>
        </w:tc>
        <w:tc>
          <w:tcPr>
            <w:tcW w:w="2410" w:type="dxa"/>
          </w:tcPr>
          <w:p w14:paraId="57689376" w14:textId="77777777" w:rsidR="005D5103" w:rsidRPr="000A289F" w:rsidRDefault="005D5103" w:rsidP="00631878">
            <w:pPr>
              <w:spacing w:after="0" w:line="240" w:lineRule="auto"/>
              <w:contextualSpacing/>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Высшая квалификационная категория</w:t>
            </w:r>
          </w:p>
        </w:tc>
        <w:tc>
          <w:tcPr>
            <w:tcW w:w="2268" w:type="dxa"/>
          </w:tcPr>
          <w:p w14:paraId="61EDF566" w14:textId="77777777" w:rsidR="005D5103" w:rsidRPr="000A289F" w:rsidRDefault="005D5103" w:rsidP="00631878">
            <w:pPr>
              <w:spacing w:after="0" w:line="240" w:lineRule="auto"/>
              <w:contextualSpacing/>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1 квалификационная категория</w:t>
            </w:r>
          </w:p>
        </w:tc>
        <w:tc>
          <w:tcPr>
            <w:tcW w:w="1134" w:type="dxa"/>
          </w:tcPr>
          <w:p w14:paraId="00EC3A9A" w14:textId="25DBCFAE" w:rsidR="005D5103" w:rsidRPr="000A289F" w:rsidRDefault="005D5103" w:rsidP="00631878">
            <w:pPr>
              <w:spacing w:after="0" w:line="240" w:lineRule="auto"/>
              <w:contextualSpacing/>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СЗД</w:t>
            </w:r>
          </w:p>
        </w:tc>
        <w:tc>
          <w:tcPr>
            <w:tcW w:w="1984" w:type="dxa"/>
          </w:tcPr>
          <w:p w14:paraId="61A79DB4" w14:textId="29D97C70" w:rsidR="005D5103" w:rsidRPr="000A289F" w:rsidRDefault="005D5103" w:rsidP="00631878">
            <w:pPr>
              <w:spacing w:after="0" w:line="240" w:lineRule="auto"/>
              <w:contextualSpacing/>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Специалист</w:t>
            </w:r>
          </w:p>
        </w:tc>
      </w:tr>
      <w:tr w:rsidR="0090259D" w:rsidRPr="000A289F" w14:paraId="6B662319" w14:textId="7659E0A6" w:rsidTr="00ED5B1C">
        <w:trPr>
          <w:trHeight w:val="159"/>
        </w:trPr>
        <w:tc>
          <w:tcPr>
            <w:tcW w:w="1951" w:type="dxa"/>
          </w:tcPr>
          <w:p w14:paraId="2BEF218C" w14:textId="1E5770A3" w:rsidR="005D5103" w:rsidRPr="000A289F" w:rsidRDefault="00A069E8" w:rsidP="00631878">
            <w:pPr>
              <w:spacing w:after="0" w:line="240" w:lineRule="auto"/>
              <w:contextualSpacing/>
              <w:jc w:val="center"/>
              <w:rPr>
                <w:rFonts w:ascii="Times New Roman" w:eastAsiaTheme="minorHAnsi" w:hAnsi="Times New Roman" w:cs="Times New Roman"/>
                <w:color w:val="000000" w:themeColor="text1"/>
                <w:sz w:val="24"/>
                <w:szCs w:val="24"/>
                <w:lang w:eastAsia="en-US"/>
              </w:rPr>
            </w:pPr>
            <w:r w:rsidRPr="000A289F">
              <w:rPr>
                <w:rFonts w:ascii="Times New Roman" w:eastAsiaTheme="minorHAnsi" w:hAnsi="Times New Roman" w:cs="Times New Roman"/>
                <w:bCs/>
                <w:color w:val="000000" w:themeColor="text1"/>
                <w:sz w:val="24"/>
                <w:szCs w:val="24"/>
                <w:lang w:eastAsia="en-US"/>
              </w:rPr>
              <w:t>65</w:t>
            </w:r>
          </w:p>
        </w:tc>
        <w:tc>
          <w:tcPr>
            <w:tcW w:w="2410" w:type="dxa"/>
          </w:tcPr>
          <w:p w14:paraId="0FE6D003" w14:textId="72A89A32" w:rsidR="005D5103" w:rsidRPr="000A289F" w:rsidRDefault="005D5103" w:rsidP="000F0DA6">
            <w:pPr>
              <w:spacing w:after="0" w:line="240" w:lineRule="auto"/>
              <w:contextualSpacing/>
              <w:jc w:val="center"/>
              <w:rPr>
                <w:rFonts w:ascii="Times New Roman" w:eastAsiaTheme="minorHAnsi" w:hAnsi="Times New Roman" w:cs="Times New Roman"/>
                <w:color w:val="000000" w:themeColor="text1"/>
                <w:sz w:val="24"/>
                <w:szCs w:val="24"/>
                <w:lang w:val="en-US" w:eastAsia="en-US"/>
              </w:rPr>
            </w:pPr>
            <w:r w:rsidRPr="000A289F">
              <w:rPr>
                <w:rFonts w:ascii="Times New Roman" w:eastAsiaTheme="minorHAnsi" w:hAnsi="Times New Roman" w:cs="Times New Roman"/>
                <w:bCs/>
                <w:color w:val="000000" w:themeColor="text1"/>
                <w:sz w:val="24"/>
                <w:szCs w:val="24"/>
                <w:lang w:eastAsia="en-US"/>
              </w:rPr>
              <w:t>2</w:t>
            </w:r>
            <w:r w:rsidR="00C15547" w:rsidRPr="000A289F">
              <w:rPr>
                <w:rFonts w:ascii="Times New Roman" w:eastAsiaTheme="minorHAnsi" w:hAnsi="Times New Roman" w:cs="Times New Roman"/>
                <w:bCs/>
                <w:color w:val="000000" w:themeColor="text1"/>
                <w:sz w:val="24"/>
                <w:szCs w:val="24"/>
                <w:lang w:val="en-US" w:eastAsia="en-US"/>
              </w:rPr>
              <w:t>4</w:t>
            </w:r>
          </w:p>
        </w:tc>
        <w:tc>
          <w:tcPr>
            <w:tcW w:w="2268" w:type="dxa"/>
          </w:tcPr>
          <w:p w14:paraId="24C6CD9C" w14:textId="5D1DC8CB" w:rsidR="005D5103" w:rsidRPr="000A289F" w:rsidRDefault="0090336C" w:rsidP="00631878">
            <w:pPr>
              <w:spacing w:after="0" w:line="240" w:lineRule="auto"/>
              <w:contextualSpacing/>
              <w:jc w:val="center"/>
              <w:rPr>
                <w:rFonts w:ascii="Times New Roman" w:eastAsiaTheme="minorHAnsi" w:hAnsi="Times New Roman" w:cs="Times New Roman"/>
                <w:color w:val="000000" w:themeColor="text1"/>
                <w:sz w:val="24"/>
                <w:szCs w:val="24"/>
                <w:lang w:val="en-US" w:eastAsia="en-US"/>
              </w:rPr>
            </w:pPr>
            <w:r w:rsidRPr="000A289F">
              <w:rPr>
                <w:rFonts w:ascii="Times New Roman" w:eastAsiaTheme="minorHAnsi" w:hAnsi="Times New Roman" w:cs="Times New Roman"/>
                <w:bCs/>
                <w:color w:val="000000" w:themeColor="text1"/>
                <w:sz w:val="24"/>
                <w:szCs w:val="24"/>
                <w:lang w:val="en-US" w:eastAsia="en-US"/>
              </w:rPr>
              <w:t>14</w:t>
            </w:r>
          </w:p>
        </w:tc>
        <w:tc>
          <w:tcPr>
            <w:tcW w:w="1134" w:type="dxa"/>
          </w:tcPr>
          <w:p w14:paraId="79CA9294" w14:textId="3B4255B4" w:rsidR="005D5103" w:rsidRPr="000A289F" w:rsidRDefault="00C15547" w:rsidP="00631878">
            <w:pPr>
              <w:spacing w:after="0" w:line="240" w:lineRule="auto"/>
              <w:contextualSpacing/>
              <w:jc w:val="center"/>
              <w:rPr>
                <w:rFonts w:ascii="Times New Roman" w:eastAsiaTheme="minorHAnsi" w:hAnsi="Times New Roman" w:cs="Times New Roman"/>
                <w:color w:val="000000" w:themeColor="text1"/>
                <w:sz w:val="24"/>
                <w:szCs w:val="24"/>
                <w:lang w:val="en-US" w:eastAsia="en-US"/>
              </w:rPr>
            </w:pPr>
            <w:r w:rsidRPr="000A289F">
              <w:rPr>
                <w:rFonts w:ascii="Times New Roman" w:eastAsiaTheme="minorHAnsi" w:hAnsi="Times New Roman" w:cs="Times New Roman"/>
                <w:color w:val="000000" w:themeColor="text1"/>
                <w:sz w:val="24"/>
                <w:szCs w:val="24"/>
                <w:lang w:val="en-US" w:eastAsia="en-US"/>
              </w:rPr>
              <w:t>1</w:t>
            </w:r>
            <w:r w:rsidR="0090336C" w:rsidRPr="000A289F">
              <w:rPr>
                <w:rFonts w:ascii="Times New Roman" w:eastAsiaTheme="minorHAnsi" w:hAnsi="Times New Roman" w:cs="Times New Roman"/>
                <w:color w:val="000000" w:themeColor="text1"/>
                <w:sz w:val="24"/>
                <w:szCs w:val="24"/>
                <w:lang w:val="en-US" w:eastAsia="en-US"/>
              </w:rPr>
              <w:t>8</w:t>
            </w:r>
          </w:p>
        </w:tc>
        <w:tc>
          <w:tcPr>
            <w:tcW w:w="1984" w:type="dxa"/>
          </w:tcPr>
          <w:p w14:paraId="710C2D79" w14:textId="4A3409F2" w:rsidR="005D5103" w:rsidRPr="000A289F" w:rsidRDefault="0090336C" w:rsidP="00631878">
            <w:pPr>
              <w:spacing w:after="0" w:line="240" w:lineRule="auto"/>
              <w:contextualSpacing/>
              <w:jc w:val="center"/>
              <w:rPr>
                <w:rFonts w:ascii="Times New Roman" w:eastAsiaTheme="minorHAnsi" w:hAnsi="Times New Roman" w:cs="Times New Roman"/>
                <w:color w:val="000000" w:themeColor="text1"/>
                <w:sz w:val="24"/>
                <w:szCs w:val="24"/>
                <w:lang w:val="en-US" w:eastAsia="en-US"/>
              </w:rPr>
            </w:pPr>
            <w:r w:rsidRPr="000A289F">
              <w:rPr>
                <w:rFonts w:ascii="Times New Roman" w:eastAsiaTheme="minorHAnsi" w:hAnsi="Times New Roman" w:cs="Times New Roman"/>
                <w:color w:val="000000" w:themeColor="text1"/>
                <w:sz w:val="24"/>
                <w:szCs w:val="24"/>
                <w:lang w:val="en-US" w:eastAsia="en-US"/>
              </w:rPr>
              <w:t>9</w:t>
            </w:r>
          </w:p>
        </w:tc>
      </w:tr>
      <w:tr w:rsidR="0090259D" w:rsidRPr="000A289F" w14:paraId="28A5AF6A" w14:textId="7B396DD2" w:rsidTr="00ED5B1C">
        <w:trPr>
          <w:trHeight w:val="159"/>
        </w:trPr>
        <w:tc>
          <w:tcPr>
            <w:tcW w:w="1951" w:type="dxa"/>
          </w:tcPr>
          <w:p w14:paraId="485D6AE5" w14:textId="77777777" w:rsidR="005D5103" w:rsidRPr="000A289F" w:rsidRDefault="005D5103" w:rsidP="00631878">
            <w:pPr>
              <w:spacing w:after="0" w:line="240" w:lineRule="auto"/>
              <w:contextualSpacing/>
              <w:rPr>
                <w:rFonts w:ascii="Times New Roman" w:eastAsiaTheme="minorHAnsi" w:hAnsi="Times New Roman" w:cs="Times New Roman"/>
                <w:b/>
                <w:bCs/>
                <w:color w:val="000000" w:themeColor="text1"/>
                <w:sz w:val="24"/>
                <w:szCs w:val="24"/>
                <w:lang w:eastAsia="en-US"/>
              </w:rPr>
            </w:pPr>
            <w:r w:rsidRPr="000A289F">
              <w:rPr>
                <w:rFonts w:ascii="Times New Roman" w:eastAsiaTheme="minorHAnsi" w:hAnsi="Times New Roman" w:cs="Times New Roman"/>
                <w:color w:val="000000" w:themeColor="text1"/>
                <w:sz w:val="24"/>
                <w:szCs w:val="24"/>
                <w:lang w:eastAsia="en-US"/>
              </w:rPr>
              <w:t xml:space="preserve">Итого: % от общего числа педагогических работников </w:t>
            </w:r>
          </w:p>
        </w:tc>
        <w:tc>
          <w:tcPr>
            <w:tcW w:w="2410" w:type="dxa"/>
            <w:vAlign w:val="center"/>
          </w:tcPr>
          <w:p w14:paraId="42DAB3ED" w14:textId="1B998D91" w:rsidR="005D5103" w:rsidRPr="000A289F" w:rsidRDefault="00CE7EEA" w:rsidP="00011DBC">
            <w:pPr>
              <w:spacing w:after="0" w:line="240" w:lineRule="auto"/>
              <w:contextualSpacing/>
              <w:jc w:val="center"/>
              <w:rPr>
                <w:rFonts w:ascii="Times New Roman" w:eastAsiaTheme="minorHAnsi" w:hAnsi="Times New Roman" w:cs="Times New Roman"/>
                <w:bCs/>
                <w:color w:val="000000" w:themeColor="text1"/>
                <w:sz w:val="24"/>
                <w:szCs w:val="24"/>
                <w:lang w:eastAsia="en-US"/>
              </w:rPr>
            </w:pPr>
            <w:r w:rsidRPr="000A289F">
              <w:rPr>
                <w:rFonts w:ascii="Times New Roman" w:eastAsiaTheme="minorHAnsi" w:hAnsi="Times New Roman" w:cs="Times New Roman"/>
                <w:bCs/>
                <w:color w:val="000000" w:themeColor="text1"/>
                <w:sz w:val="24"/>
                <w:szCs w:val="24"/>
                <w:lang w:eastAsia="en-US"/>
              </w:rPr>
              <w:t>37</w:t>
            </w:r>
          </w:p>
        </w:tc>
        <w:tc>
          <w:tcPr>
            <w:tcW w:w="2268" w:type="dxa"/>
            <w:vAlign w:val="center"/>
          </w:tcPr>
          <w:p w14:paraId="5B3551AE" w14:textId="5FB3FE78" w:rsidR="005D5103" w:rsidRPr="000A289F" w:rsidRDefault="0090336C" w:rsidP="00011DBC">
            <w:pPr>
              <w:spacing w:after="0" w:line="240" w:lineRule="auto"/>
              <w:contextualSpacing/>
              <w:jc w:val="center"/>
              <w:rPr>
                <w:rFonts w:ascii="Times New Roman" w:eastAsiaTheme="minorHAnsi" w:hAnsi="Times New Roman" w:cs="Times New Roman"/>
                <w:bCs/>
                <w:color w:val="000000" w:themeColor="text1"/>
                <w:sz w:val="24"/>
                <w:szCs w:val="24"/>
                <w:lang w:val="en-US" w:eastAsia="en-US"/>
              </w:rPr>
            </w:pPr>
            <w:r w:rsidRPr="000A289F">
              <w:rPr>
                <w:rFonts w:ascii="Times New Roman" w:eastAsiaTheme="minorHAnsi" w:hAnsi="Times New Roman" w:cs="Times New Roman"/>
                <w:bCs/>
                <w:color w:val="000000" w:themeColor="text1"/>
                <w:sz w:val="24"/>
                <w:szCs w:val="24"/>
                <w:lang w:val="en-US" w:eastAsia="en-US"/>
              </w:rPr>
              <w:t>22</w:t>
            </w:r>
          </w:p>
        </w:tc>
        <w:tc>
          <w:tcPr>
            <w:tcW w:w="1134" w:type="dxa"/>
            <w:vAlign w:val="center"/>
          </w:tcPr>
          <w:p w14:paraId="278B5E19" w14:textId="143706EF" w:rsidR="005D5103" w:rsidRPr="000A289F" w:rsidRDefault="00B22323" w:rsidP="00011DBC">
            <w:pPr>
              <w:spacing w:after="0" w:line="240" w:lineRule="auto"/>
              <w:contextualSpacing/>
              <w:jc w:val="center"/>
              <w:rPr>
                <w:rFonts w:ascii="Times New Roman" w:eastAsiaTheme="minorHAnsi" w:hAnsi="Times New Roman" w:cs="Times New Roman"/>
                <w:color w:val="000000" w:themeColor="text1"/>
                <w:sz w:val="24"/>
                <w:szCs w:val="24"/>
                <w:lang w:val="en-US" w:eastAsia="en-US"/>
              </w:rPr>
            </w:pPr>
            <w:r w:rsidRPr="000A289F">
              <w:rPr>
                <w:rFonts w:ascii="Times New Roman" w:eastAsiaTheme="minorHAnsi" w:hAnsi="Times New Roman" w:cs="Times New Roman"/>
                <w:color w:val="000000" w:themeColor="text1"/>
                <w:sz w:val="24"/>
                <w:szCs w:val="24"/>
                <w:lang w:val="en-US" w:eastAsia="en-US"/>
              </w:rPr>
              <w:t>2</w:t>
            </w:r>
            <w:r w:rsidR="0090336C" w:rsidRPr="000A289F">
              <w:rPr>
                <w:rFonts w:ascii="Times New Roman" w:eastAsiaTheme="minorHAnsi" w:hAnsi="Times New Roman" w:cs="Times New Roman"/>
                <w:color w:val="000000" w:themeColor="text1"/>
                <w:sz w:val="24"/>
                <w:szCs w:val="24"/>
                <w:lang w:val="en-US" w:eastAsia="en-US"/>
              </w:rPr>
              <w:t>8</w:t>
            </w:r>
          </w:p>
        </w:tc>
        <w:tc>
          <w:tcPr>
            <w:tcW w:w="1984" w:type="dxa"/>
            <w:vAlign w:val="center"/>
          </w:tcPr>
          <w:p w14:paraId="6536FCA9" w14:textId="0440EC65" w:rsidR="005D5103" w:rsidRPr="000A289F" w:rsidRDefault="0090336C" w:rsidP="0090259D">
            <w:pPr>
              <w:spacing w:after="0" w:line="240" w:lineRule="auto"/>
              <w:contextualSpacing/>
              <w:jc w:val="center"/>
              <w:rPr>
                <w:rFonts w:ascii="Times New Roman" w:eastAsiaTheme="minorHAnsi" w:hAnsi="Times New Roman" w:cs="Times New Roman"/>
                <w:color w:val="000000" w:themeColor="text1"/>
                <w:sz w:val="24"/>
                <w:szCs w:val="24"/>
                <w:lang w:val="en-US" w:eastAsia="en-US"/>
              </w:rPr>
            </w:pPr>
            <w:r w:rsidRPr="000A289F">
              <w:rPr>
                <w:rFonts w:ascii="Times New Roman" w:eastAsiaTheme="minorHAnsi" w:hAnsi="Times New Roman" w:cs="Times New Roman"/>
                <w:color w:val="000000" w:themeColor="text1"/>
                <w:sz w:val="24"/>
                <w:szCs w:val="24"/>
                <w:lang w:val="en-US" w:eastAsia="en-US"/>
              </w:rPr>
              <w:t>13</w:t>
            </w:r>
          </w:p>
        </w:tc>
      </w:tr>
    </w:tbl>
    <w:p w14:paraId="7747302C" w14:textId="77777777" w:rsidR="00631878" w:rsidRPr="000A289F" w:rsidRDefault="00631878" w:rsidP="00631878">
      <w:pPr>
        <w:spacing w:after="0" w:line="240" w:lineRule="auto"/>
        <w:contextualSpacing/>
        <w:jc w:val="center"/>
        <w:rPr>
          <w:rFonts w:ascii="Times New Roman" w:eastAsiaTheme="minorHAnsi" w:hAnsi="Times New Roman" w:cs="Times New Roman"/>
          <w:sz w:val="24"/>
          <w:szCs w:val="24"/>
          <w:lang w:eastAsia="en-US"/>
        </w:rPr>
      </w:pPr>
    </w:p>
    <w:p w14:paraId="011010CF" w14:textId="23FD6D18" w:rsidR="00631878" w:rsidRPr="000A289F" w:rsidRDefault="00BB3AD9" w:rsidP="00BB3AD9">
      <w:pPr>
        <w:spacing w:after="0" w:line="240" w:lineRule="auto"/>
        <w:contextualSpacing/>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xml:space="preserve">- </w:t>
      </w:r>
      <w:r w:rsidR="00631878" w:rsidRPr="000A289F">
        <w:rPr>
          <w:rFonts w:ascii="Times New Roman" w:eastAsiaTheme="minorHAnsi" w:hAnsi="Times New Roman" w:cs="Times New Roman"/>
          <w:sz w:val="24"/>
          <w:szCs w:val="24"/>
          <w:lang w:eastAsia="en-US"/>
        </w:rPr>
        <w:t>руководящие работники</w:t>
      </w:r>
    </w:p>
    <w:p w14:paraId="60617C63" w14:textId="77777777" w:rsidR="00631878" w:rsidRPr="000A289F" w:rsidRDefault="00631878" w:rsidP="00631878">
      <w:pPr>
        <w:spacing w:after="0" w:line="240" w:lineRule="auto"/>
        <w:contextualSpacing/>
        <w:jc w:val="center"/>
        <w:rPr>
          <w:rFonts w:ascii="Times New Roman" w:eastAsiaTheme="minorHAnsi" w:hAnsi="Times New Roman" w:cs="Times New Roman"/>
          <w:sz w:val="24"/>
          <w:szCs w:val="24"/>
          <w:lang w:eastAsia="en-US"/>
        </w:rPr>
      </w:pP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2410"/>
        <w:gridCol w:w="2552"/>
        <w:gridCol w:w="1984"/>
      </w:tblGrid>
      <w:tr w:rsidR="00FE2BB1" w:rsidRPr="000A289F" w14:paraId="5B1DCFB1" w14:textId="5A90EEEB" w:rsidTr="00ED5B1C">
        <w:trPr>
          <w:trHeight w:val="436"/>
        </w:trPr>
        <w:tc>
          <w:tcPr>
            <w:tcW w:w="2943" w:type="dxa"/>
          </w:tcPr>
          <w:p w14:paraId="16EDBBBC" w14:textId="77777777" w:rsidR="00FE2BB1" w:rsidRPr="000A289F" w:rsidRDefault="00FE2BB1"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Всего</w:t>
            </w:r>
          </w:p>
        </w:tc>
        <w:tc>
          <w:tcPr>
            <w:tcW w:w="2410" w:type="dxa"/>
          </w:tcPr>
          <w:p w14:paraId="3947CB1A" w14:textId="77777777" w:rsidR="00FE2BB1" w:rsidRPr="000A289F" w:rsidRDefault="00FE2BB1"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Высшая квалификационная категория</w:t>
            </w:r>
          </w:p>
        </w:tc>
        <w:tc>
          <w:tcPr>
            <w:tcW w:w="2552" w:type="dxa"/>
          </w:tcPr>
          <w:p w14:paraId="124779F1" w14:textId="77777777" w:rsidR="00FE2BB1" w:rsidRPr="000A289F" w:rsidRDefault="00FE2BB1"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I квалификационная категория</w:t>
            </w:r>
          </w:p>
        </w:tc>
        <w:tc>
          <w:tcPr>
            <w:tcW w:w="1984" w:type="dxa"/>
          </w:tcPr>
          <w:p w14:paraId="052AA483" w14:textId="4F64F511" w:rsidR="00FE2BB1" w:rsidRPr="000A289F" w:rsidRDefault="00FE2BB1" w:rsidP="00631878">
            <w:pPr>
              <w:spacing w:after="0" w:line="240" w:lineRule="auto"/>
              <w:contextualSpacing/>
              <w:jc w:val="center"/>
              <w:rPr>
                <w:rFonts w:ascii="Times New Roman" w:eastAsiaTheme="minorHAnsi" w:hAnsi="Times New Roman" w:cs="Times New Roman"/>
                <w:b/>
                <w:color w:val="000000"/>
                <w:sz w:val="24"/>
                <w:szCs w:val="24"/>
                <w:lang w:eastAsia="en-US"/>
              </w:rPr>
            </w:pPr>
            <w:r w:rsidRPr="000A289F">
              <w:rPr>
                <w:rFonts w:ascii="Times New Roman" w:eastAsiaTheme="minorHAnsi" w:hAnsi="Times New Roman" w:cs="Times New Roman"/>
                <w:b/>
                <w:color w:val="000000"/>
                <w:sz w:val="24"/>
                <w:szCs w:val="24"/>
                <w:lang w:eastAsia="en-US"/>
              </w:rPr>
              <w:t>СЗД</w:t>
            </w:r>
          </w:p>
        </w:tc>
      </w:tr>
      <w:tr w:rsidR="00FE2BB1" w:rsidRPr="000A289F" w14:paraId="41BC5203" w14:textId="4FF5EF5C" w:rsidTr="00ED5B1C">
        <w:trPr>
          <w:trHeight w:val="160"/>
        </w:trPr>
        <w:tc>
          <w:tcPr>
            <w:tcW w:w="2943" w:type="dxa"/>
          </w:tcPr>
          <w:p w14:paraId="21B59B89" w14:textId="77777777" w:rsidR="00FE2BB1" w:rsidRPr="000A289F" w:rsidRDefault="00FE2BB1"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b/>
                <w:bCs/>
                <w:color w:val="000000"/>
                <w:sz w:val="24"/>
                <w:szCs w:val="24"/>
                <w:lang w:eastAsia="en-US"/>
              </w:rPr>
              <w:t>5</w:t>
            </w:r>
          </w:p>
        </w:tc>
        <w:tc>
          <w:tcPr>
            <w:tcW w:w="2410" w:type="dxa"/>
          </w:tcPr>
          <w:p w14:paraId="4F1C8F44" w14:textId="16BA8E06" w:rsidR="00FE2BB1" w:rsidRPr="000A289F" w:rsidRDefault="0080551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b/>
                <w:bCs/>
                <w:color w:val="000000"/>
                <w:sz w:val="24"/>
                <w:szCs w:val="24"/>
                <w:lang w:eastAsia="en-US"/>
              </w:rPr>
              <w:t>4</w:t>
            </w:r>
          </w:p>
        </w:tc>
        <w:tc>
          <w:tcPr>
            <w:tcW w:w="2552" w:type="dxa"/>
          </w:tcPr>
          <w:p w14:paraId="15B0FBE6" w14:textId="7ABFBED1" w:rsidR="00FE2BB1" w:rsidRPr="000A289F" w:rsidRDefault="0080551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b/>
                <w:bCs/>
                <w:color w:val="000000"/>
                <w:sz w:val="24"/>
                <w:szCs w:val="24"/>
                <w:lang w:eastAsia="en-US"/>
              </w:rPr>
              <w:t>-</w:t>
            </w:r>
          </w:p>
        </w:tc>
        <w:tc>
          <w:tcPr>
            <w:tcW w:w="1984" w:type="dxa"/>
          </w:tcPr>
          <w:p w14:paraId="28EC77FC" w14:textId="3874D05D" w:rsidR="00FE2BB1" w:rsidRPr="000A289F" w:rsidRDefault="00FE2BB1" w:rsidP="00631878">
            <w:pPr>
              <w:spacing w:after="0" w:line="240" w:lineRule="auto"/>
              <w:contextualSpacing/>
              <w:jc w:val="center"/>
              <w:rPr>
                <w:rFonts w:ascii="Times New Roman" w:eastAsiaTheme="minorHAnsi" w:hAnsi="Times New Roman" w:cs="Times New Roman"/>
                <w:b/>
                <w:bCs/>
                <w:color w:val="000000"/>
                <w:sz w:val="24"/>
                <w:szCs w:val="24"/>
                <w:lang w:eastAsia="en-US"/>
              </w:rPr>
            </w:pPr>
            <w:r w:rsidRPr="000A289F">
              <w:rPr>
                <w:rFonts w:ascii="Times New Roman" w:eastAsiaTheme="minorHAnsi" w:hAnsi="Times New Roman" w:cs="Times New Roman"/>
                <w:b/>
                <w:bCs/>
                <w:color w:val="000000"/>
                <w:sz w:val="24"/>
                <w:szCs w:val="24"/>
                <w:lang w:eastAsia="en-US"/>
              </w:rPr>
              <w:t>1</w:t>
            </w:r>
          </w:p>
        </w:tc>
      </w:tr>
      <w:tr w:rsidR="00FE2BB1" w:rsidRPr="000A289F" w14:paraId="531EC27D" w14:textId="12C3D70A" w:rsidTr="00ED5B1C">
        <w:trPr>
          <w:trHeight w:val="576"/>
        </w:trPr>
        <w:tc>
          <w:tcPr>
            <w:tcW w:w="2943" w:type="dxa"/>
          </w:tcPr>
          <w:p w14:paraId="70A3246A" w14:textId="77777777" w:rsidR="00FE2BB1" w:rsidRPr="000A289F" w:rsidRDefault="00FE2BB1" w:rsidP="00631878">
            <w:pPr>
              <w:spacing w:after="0" w:line="240" w:lineRule="auto"/>
              <w:contextualSpacing/>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Итого: % от общего числа руководящих работников</w:t>
            </w:r>
          </w:p>
        </w:tc>
        <w:tc>
          <w:tcPr>
            <w:tcW w:w="2410" w:type="dxa"/>
          </w:tcPr>
          <w:p w14:paraId="3DB8E2DB" w14:textId="41EA278F" w:rsidR="00FE2BB1" w:rsidRPr="000A289F" w:rsidRDefault="0080551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8</w:t>
            </w:r>
            <w:r w:rsidR="00FE2BB1" w:rsidRPr="000A289F">
              <w:rPr>
                <w:rFonts w:ascii="Times New Roman" w:eastAsiaTheme="minorHAnsi" w:hAnsi="Times New Roman" w:cs="Times New Roman"/>
                <w:color w:val="000000"/>
                <w:sz w:val="24"/>
                <w:szCs w:val="24"/>
                <w:lang w:eastAsia="en-US"/>
              </w:rPr>
              <w:t>0</w:t>
            </w:r>
          </w:p>
        </w:tc>
        <w:tc>
          <w:tcPr>
            <w:tcW w:w="2552" w:type="dxa"/>
          </w:tcPr>
          <w:p w14:paraId="78E3B835" w14:textId="482B05C4" w:rsidR="00FE2BB1" w:rsidRPr="000A289F" w:rsidRDefault="0080551C"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w:t>
            </w:r>
          </w:p>
        </w:tc>
        <w:tc>
          <w:tcPr>
            <w:tcW w:w="1984" w:type="dxa"/>
          </w:tcPr>
          <w:p w14:paraId="7E1D61F6" w14:textId="406679FC" w:rsidR="00FE2BB1" w:rsidRPr="000A289F" w:rsidRDefault="00FC0E74" w:rsidP="00631878">
            <w:pPr>
              <w:spacing w:after="0" w:line="240" w:lineRule="auto"/>
              <w:contextualSpacing/>
              <w:jc w:val="center"/>
              <w:rPr>
                <w:rFonts w:ascii="Times New Roman" w:eastAsiaTheme="minorHAnsi" w:hAnsi="Times New Roman" w:cs="Times New Roman"/>
                <w:color w:val="000000"/>
                <w:sz w:val="24"/>
                <w:szCs w:val="24"/>
                <w:lang w:eastAsia="en-US"/>
              </w:rPr>
            </w:pPr>
            <w:r w:rsidRPr="000A289F">
              <w:rPr>
                <w:rFonts w:ascii="Times New Roman" w:eastAsiaTheme="minorHAnsi" w:hAnsi="Times New Roman" w:cs="Times New Roman"/>
                <w:color w:val="000000"/>
                <w:sz w:val="24"/>
                <w:szCs w:val="24"/>
                <w:lang w:eastAsia="en-US"/>
              </w:rPr>
              <w:t>20</w:t>
            </w:r>
          </w:p>
        </w:tc>
      </w:tr>
    </w:tbl>
    <w:p w14:paraId="5E180B5A" w14:textId="77777777" w:rsidR="00631878" w:rsidRPr="000A289F" w:rsidRDefault="00631878" w:rsidP="00631878">
      <w:pPr>
        <w:spacing w:after="0" w:line="240" w:lineRule="auto"/>
        <w:contextualSpacing/>
        <w:jc w:val="center"/>
        <w:rPr>
          <w:rFonts w:ascii="Times New Roman" w:eastAsiaTheme="minorHAnsi" w:hAnsi="Times New Roman" w:cs="Times New Roman"/>
          <w:sz w:val="24"/>
          <w:szCs w:val="24"/>
          <w:lang w:eastAsia="en-US"/>
        </w:rPr>
      </w:pPr>
    </w:p>
    <w:p w14:paraId="5B7862A5" w14:textId="0E283068" w:rsidR="00631878" w:rsidRPr="000A289F" w:rsidRDefault="00BB3AD9" w:rsidP="00BB3AD9">
      <w:pPr>
        <w:spacing w:after="0" w:line="240" w:lineRule="auto"/>
        <w:contextualSpacing/>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 xml:space="preserve">- </w:t>
      </w:r>
      <w:r w:rsidR="00631878" w:rsidRPr="000A289F">
        <w:rPr>
          <w:rFonts w:ascii="Times New Roman" w:eastAsiaTheme="minorHAnsi" w:hAnsi="Times New Roman" w:cs="Times New Roman"/>
          <w:sz w:val="24"/>
          <w:szCs w:val="24"/>
          <w:lang w:eastAsia="en-US"/>
        </w:rPr>
        <w:t>сведения о совместителях</w:t>
      </w:r>
    </w:p>
    <w:p w14:paraId="346D43CF" w14:textId="77777777" w:rsidR="00BB3AD9" w:rsidRPr="000A289F" w:rsidRDefault="00BB3AD9" w:rsidP="00BB3AD9">
      <w:pPr>
        <w:spacing w:after="0" w:line="240" w:lineRule="auto"/>
        <w:contextualSpacing/>
        <w:rPr>
          <w:rFonts w:ascii="Times New Roman" w:eastAsiaTheme="minorHAnsi" w:hAnsi="Times New Roman" w:cs="Times New Roman"/>
          <w:sz w:val="24"/>
          <w:szCs w:val="24"/>
          <w:lang w:eastAsia="en-US"/>
        </w:rPr>
      </w:pPr>
    </w:p>
    <w:tbl>
      <w:tblP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9"/>
        <w:gridCol w:w="1134"/>
        <w:gridCol w:w="1276"/>
        <w:gridCol w:w="1134"/>
        <w:gridCol w:w="1275"/>
        <w:gridCol w:w="993"/>
        <w:gridCol w:w="1134"/>
        <w:gridCol w:w="992"/>
        <w:gridCol w:w="850"/>
      </w:tblGrid>
      <w:tr w:rsidR="00631878" w:rsidRPr="000A289F" w14:paraId="54997D76" w14:textId="77777777" w:rsidTr="00ED5B1C">
        <w:trPr>
          <w:trHeight w:val="160"/>
        </w:trPr>
        <w:tc>
          <w:tcPr>
            <w:tcW w:w="959" w:type="dxa"/>
            <w:vMerge w:val="restart"/>
          </w:tcPr>
          <w:p w14:paraId="5ECF3D4E" w14:textId="77777777" w:rsidR="00631878" w:rsidRPr="000A289F" w:rsidRDefault="00631878" w:rsidP="00631878">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Всего</w:t>
            </w:r>
          </w:p>
        </w:tc>
        <w:tc>
          <w:tcPr>
            <w:tcW w:w="4819" w:type="dxa"/>
            <w:gridSpan w:val="4"/>
          </w:tcPr>
          <w:p w14:paraId="4F6FC2C2" w14:textId="77777777" w:rsidR="00631878" w:rsidRPr="000A289F" w:rsidRDefault="00631878" w:rsidP="00631878">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Из них</w:t>
            </w:r>
          </w:p>
        </w:tc>
        <w:tc>
          <w:tcPr>
            <w:tcW w:w="3969" w:type="dxa"/>
            <w:gridSpan w:val="4"/>
          </w:tcPr>
          <w:p w14:paraId="0D8F7C20" w14:textId="77777777" w:rsidR="00631878" w:rsidRPr="000A289F" w:rsidRDefault="00631878" w:rsidP="00631878">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По образовательному уровню</w:t>
            </w:r>
          </w:p>
        </w:tc>
      </w:tr>
      <w:tr w:rsidR="00631878" w:rsidRPr="000A289F" w14:paraId="7037FBA8" w14:textId="77777777" w:rsidTr="00ED5B1C">
        <w:trPr>
          <w:trHeight w:val="301"/>
        </w:trPr>
        <w:tc>
          <w:tcPr>
            <w:tcW w:w="959" w:type="dxa"/>
            <w:vMerge/>
          </w:tcPr>
          <w:p w14:paraId="1F6F0DA8" w14:textId="77777777" w:rsidR="00631878" w:rsidRPr="000A289F" w:rsidRDefault="00631878" w:rsidP="00631878">
            <w:pPr>
              <w:spacing w:after="0" w:line="240" w:lineRule="auto"/>
              <w:contextualSpacing/>
              <w:rPr>
                <w:rFonts w:ascii="Times New Roman" w:eastAsiaTheme="minorHAnsi" w:hAnsi="Times New Roman" w:cs="Times New Roman"/>
                <w:color w:val="000000" w:themeColor="text1"/>
                <w:sz w:val="16"/>
                <w:szCs w:val="16"/>
                <w:lang w:eastAsia="en-US"/>
              </w:rPr>
            </w:pPr>
          </w:p>
        </w:tc>
        <w:tc>
          <w:tcPr>
            <w:tcW w:w="1134" w:type="dxa"/>
          </w:tcPr>
          <w:p w14:paraId="026BAE31" w14:textId="2BF6548A"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Работники Вузов</w:t>
            </w:r>
          </w:p>
        </w:tc>
        <w:tc>
          <w:tcPr>
            <w:tcW w:w="1276" w:type="dxa"/>
          </w:tcPr>
          <w:p w14:paraId="78063E34" w14:textId="2415EAB5"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Пенсионеры</w:t>
            </w:r>
          </w:p>
        </w:tc>
        <w:tc>
          <w:tcPr>
            <w:tcW w:w="1134" w:type="dxa"/>
          </w:tcPr>
          <w:p w14:paraId="228D37C6" w14:textId="77D9DA8C"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Студенты</w:t>
            </w:r>
          </w:p>
        </w:tc>
        <w:tc>
          <w:tcPr>
            <w:tcW w:w="1275" w:type="dxa"/>
          </w:tcPr>
          <w:p w14:paraId="1EA15A1C" w14:textId="77777777"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Сотрудники ОУ</w:t>
            </w:r>
          </w:p>
        </w:tc>
        <w:tc>
          <w:tcPr>
            <w:tcW w:w="993" w:type="dxa"/>
          </w:tcPr>
          <w:p w14:paraId="2F0A99F9" w14:textId="7BA220EC"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Высшее</w:t>
            </w:r>
          </w:p>
        </w:tc>
        <w:tc>
          <w:tcPr>
            <w:tcW w:w="1134" w:type="dxa"/>
          </w:tcPr>
          <w:p w14:paraId="44C1A8F8" w14:textId="15D5E583"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Н/ высшее</w:t>
            </w:r>
          </w:p>
        </w:tc>
        <w:tc>
          <w:tcPr>
            <w:tcW w:w="992" w:type="dxa"/>
          </w:tcPr>
          <w:p w14:paraId="547BFED2" w14:textId="49D29C18"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Сред. спец.</w:t>
            </w:r>
          </w:p>
        </w:tc>
        <w:tc>
          <w:tcPr>
            <w:tcW w:w="850" w:type="dxa"/>
          </w:tcPr>
          <w:p w14:paraId="33EB9821" w14:textId="2FBB25D4" w:rsidR="00631878" w:rsidRPr="000A289F" w:rsidRDefault="00631878" w:rsidP="00E81ACF">
            <w:pPr>
              <w:spacing w:after="0" w:line="240" w:lineRule="auto"/>
              <w:contextualSpacing/>
              <w:jc w:val="center"/>
              <w:rPr>
                <w:rFonts w:ascii="Times New Roman" w:eastAsiaTheme="minorHAnsi" w:hAnsi="Times New Roman" w:cs="Times New Roman"/>
                <w:b/>
                <w:color w:val="000000" w:themeColor="text1"/>
                <w:sz w:val="16"/>
                <w:szCs w:val="16"/>
                <w:lang w:eastAsia="en-US"/>
              </w:rPr>
            </w:pPr>
            <w:r w:rsidRPr="000A289F">
              <w:rPr>
                <w:rFonts w:ascii="Times New Roman" w:eastAsiaTheme="minorHAnsi" w:hAnsi="Times New Roman" w:cs="Times New Roman"/>
                <w:b/>
                <w:color w:val="000000" w:themeColor="text1"/>
                <w:sz w:val="16"/>
                <w:szCs w:val="16"/>
                <w:lang w:eastAsia="en-US"/>
              </w:rPr>
              <w:t>Среднее</w:t>
            </w:r>
          </w:p>
        </w:tc>
      </w:tr>
      <w:tr w:rsidR="00631878" w:rsidRPr="000A289F" w14:paraId="4F793821" w14:textId="77777777" w:rsidTr="00ED5B1C">
        <w:trPr>
          <w:trHeight w:val="442"/>
        </w:trPr>
        <w:tc>
          <w:tcPr>
            <w:tcW w:w="959" w:type="dxa"/>
            <w:vAlign w:val="center"/>
          </w:tcPr>
          <w:p w14:paraId="2EBE5BC9" w14:textId="4CF58E42" w:rsidR="00631878" w:rsidRPr="000A289F" w:rsidRDefault="006159A7"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4</w:t>
            </w:r>
          </w:p>
        </w:tc>
        <w:tc>
          <w:tcPr>
            <w:tcW w:w="1134" w:type="dxa"/>
            <w:vAlign w:val="center"/>
          </w:tcPr>
          <w:p w14:paraId="57D3FC52" w14:textId="77777777" w:rsidR="00631878" w:rsidRPr="000A289F" w:rsidRDefault="00631878"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c>
          <w:tcPr>
            <w:tcW w:w="1276" w:type="dxa"/>
            <w:vAlign w:val="center"/>
          </w:tcPr>
          <w:p w14:paraId="7A83A882" w14:textId="36A9F3EC" w:rsidR="00631878" w:rsidRPr="000A289F" w:rsidRDefault="00CF1109"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c>
          <w:tcPr>
            <w:tcW w:w="1134" w:type="dxa"/>
            <w:vAlign w:val="center"/>
          </w:tcPr>
          <w:p w14:paraId="27E47173" w14:textId="77777777" w:rsidR="00631878" w:rsidRPr="000A289F" w:rsidRDefault="00631878"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c>
          <w:tcPr>
            <w:tcW w:w="1275" w:type="dxa"/>
            <w:vAlign w:val="center"/>
          </w:tcPr>
          <w:p w14:paraId="01E103C0" w14:textId="54E11C7D" w:rsidR="00631878" w:rsidRPr="000A289F" w:rsidRDefault="00CF1109"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4</w:t>
            </w:r>
          </w:p>
        </w:tc>
        <w:tc>
          <w:tcPr>
            <w:tcW w:w="993" w:type="dxa"/>
            <w:vAlign w:val="center"/>
          </w:tcPr>
          <w:p w14:paraId="30598E5B" w14:textId="5F2CD086" w:rsidR="00631878" w:rsidRPr="000A289F" w:rsidRDefault="00CF1109" w:rsidP="006159A7">
            <w:pPr>
              <w:spacing w:after="0" w:line="240" w:lineRule="auto"/>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4</w:t>
            </w:r>
          </w:p>
        </w:tc>
        <w:tc>
          <w:tcPr>
            <w:tcW w:w="1134" w:type="dxa"/>
            <w:vAlign w:val="center"/>
          </w:tcPr>
          <w:p w14:paraId="76B6F5FA" w14:textId="6848DC2F" w:rsidR="00631878" w:rsidRPr="000A289F" w:rsidRDefault="006159A7" w:rsidP="006159A7">
            <w:pPr>
              <w:spacing w:after="0" w:line="240" w:lineRule="auto"/>
              <w:ind w:right="1566"/>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c>
          <w:tcPr>
            <w:tcW w:w="992" w:type="dxa"/>
            <w:vAlign w:val="center"/>
          </w:tcPr>
          <w:p w14:paraId="64075C26" w14:textId="5DBF5139" w:rsidR="00631878" w:rsidRPr="000A289F" w:rsidRDefault="00CF1109" w:rsidP="006159A7">
            <w:pPr>
              <w:spacing w:after="0" w:line="240" w:lineRule="auto"/>
              <w:ind w:right="1566"/>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c>
          <w:tcPr>
            <w:tcW w:w="850" w:type="dxa"/>
            <w:vAlign w:val="center"/>
          </w:tcPr>
          <w:p w14:paraId="0967000A" w14:textId="35A5E9E3" w:rsidR="00631878" w:rsidRPr="000A289F" w:rsidRDefault="006159A7" w:rsidP="006159A7">
            <w:pPr>
              <w:spacing w:after="0" w:line="240" w:lineRule="auto"/>
              <w:ind w:right="1566"/>
              <w:contextualSpacing/>
              <w:jc w:val="center"/>
              <w:rPr>
                <w:rFonts w:ascii="Times New Roman" w:eastAsiaTheme="minorHAnsi" w:hAnsi="Times New Roman" w:cs="Times New Roman"/>
                <w:b/>
                <w:color w:val="000000" w:themeColor="text1"/>
                <w:sz w:val="20"/>
                <w:szCs w:val="20"/>
                <w:lang w:eastAsia="en-US"/>
              </w:rPr>
            </w:pPr>
            <w:r w:rsidRPr="000A289F">
              <w:rPr>
                <w:rFonts w:ascii="Times New Roman" w:eastAsiaTheme="minorHAnsi" w:hAnsi="Times New Roman" w:cs="Times New Roman"/>
                <w:b/>
                <w:color w:val="000000" w:themeColor="text1"/>
                <w:sz w:val="20"/>
                <w:szCs w:val="20"/>
                <w:lang w:eastAsia="en-US"/>
              </w:rPr>
              <w:t>-</w:t>
            </w:r>
          </w:p>
        </w:tc>
      </w:tr>
    </w:tbl>
    <w:p w14:paraId="786B222D" w14:textId="77777777" w:rsidR="00631878" w:rsidRPr="000A289F" w:rsidRDefault="00631878" w:rsidP="00C13646">
      <w:pPr>
        <w:tabs>
          <w:tab w:val="left" w:pos="3230"/>
        </w:tabs>
        <w:spacing w:after="0" w:line="240" w:lineRule="auto"/>
        <w:jc w:val="both"/>
        <w:rPr>
          <w:rFonts w:ascii="Times New Roman" w:eastAsiaTheme="minorHAnsi" w:hAnsi="Times New Roman" w:cs="Times New Roman"/>
          <w:sz w:val="24"/>
          <w:szCs w:val="24"/>
          <w:lang w:eastAsia="en-US"/>
        </w:rPr>
      </w:pPr>
    </w:p>
    <w:p w14:paraId="410B1088" w14:textId="77777777" w:rsidR="0045413A" w:rsidRPr="000A289F" w:rsidRDefault="0045413A" w:rsidP="002F037E">
      <w:pPr>
        <w:autoSpaceDE w:val="0"/>
        <w:autoSpaceDN w:val="0"/>
        <w:adjustRightInd w:val="0"/>
        <w:spacing w:after="0" w:line="360" w:lineRule="auto"/>
        <w:jc w:val="both"/>
        <w:rPr>
          <w:rFonts w:ascii="Times New Roman" w:hAnsi="Times New Roman" w:cs="Times New Roman"/>
          <w:color w:val="000000" w:themeColor="text1"/>
          <w:sz w:val="24"/>
          <w:szCs w:val="24"/>
        </w:rPr>
      </w:pPr>
      <w:r w:rsidRPr="000A289F">
        <w:rPr>
          <w:rFonts w:ascii="Times New Roman" w:hAnsi="Times New Roman" w:cs="Times New Roman"/>
          <w:color w:val="000000" w:themeColor="text1"/>
          <w:sz w:val="24"/>
          <w:szCs w:val="24"/>
        </w:rPr>
        <w:t>Профессиональная компетентность руководящих и педагогич</w:t>
      </w:r>
      <w:r w:rsidR="00AB4247" w:rsidRPr="000A289F">
        <w:rPr>
          <w:rFonts w:ascii="Times New Roman" w:hAnsi="Times New Roman" w:cs="Times New Roman"/>
          <w:color w:val="000000" w:themeColor="text1"/>
          <w:sz w:val="24"/>
          <w:szCs w:val="24"/>
        </w:rPr>
        <w:t xml:space="preserve">еских кадров соответствует типу </w:t>
      </w:r>
      <w:r w:rsidRPr="000A289F">
        <w:rPr>
          <w:rFonts w:ascii="Times New Roman" w:hAnsi="Times New Roman" w:cs="Times New Roman"/>
          <w:color w:val="000000" w:themeColor="text1"/>
          <w:sz w:val="24"/>
          <w:szCs w:val="24"/>
        </w:rPr>
        <w:t>образовательного учреждения и позволяет решать вопросы управления школой</w:t>
      </w:r>
      <w:r w:rsidR="004D111E" w:rsidRPr="000A289F">
        <w:rPr>
          <w:rFonts w:ascii="Times New Roman" w:hAnsi="Times New Roman" w:cs="Times New Roman"/>
          <w:color w:val="000000" w:themeColor="text1"/>
          <w:sz w:val="24"/>
          <w:szCs w:val="24"/>
        </w:rPr>
        <w:t>,</w:t>
      </w:r>
      <w:r w:rsidRPr="000A289F">
        <w:rPr>
          <w:rFonts w:ascii="Times New Roman" w:hAnsi="Times New Roman" w:cs="Times New Roman"/>
          <w:color w:val="000000" w:themeColor="text1"/>
          <w:sz w:val="24"/>
          <w:szCs w:val="24"/>
        </w:rPr>
        <w:t xml:space="preserve"> обучения и развития обучающихся в соответств</w:t>
      </w:r>
      <w:r w:rsidR="00AB4247" w:rsidRPr="000A289F">
        <w:rPr>
          <w:rFonts w:ascii="Times New Roman" w:hAnsi="Times New Roman" w:cs="Times New Roman"/>
          <w:color w:val="000000" w:themeColor="text1"/>
          <w:sz w:val="24"/>
          <w:szCs w:val="24"/>
        </w:rPr>
        <w:t>ии с требованиями государственных образовательных стандартов</w:t>
      </w:r>
      <w:r w:rsidR="005B32B3" w:rsidRPr="000A289F">
        <w:rPr>
          <w:rFonts w:ascii="Times New Roman" w:hAnsi="Times New Roman" w:cs="Times New Roman"/>
          <w:color w:val="000000" w:themeColor="text1"/>
          <w:sz w:val="24"/>
          <w:szCs w:val="24"/>
        </w:rPr>
        <w:t>.</w:t>
      </w:r>
      <w:r w:rsidR="00E82834" w:rsidRPr="000A289F">
        <w:rPr>
          <w:rFonts w:ascii="Times New Roman" w:hAnsi="Times New Roman" w:cs="Times New Roman"/>
          <w:color w:val="000000" w:themeColor="text1"/>
          <w:sz w:val="24"/>
          <w:szCs w:val="24"/>
        </w:rPr>
        <w:t xml:space="preserve"> Кадровый состав школы пополнился молодыми специалистами</w:t>
      </w:r>
      <w:r w:rsidR="00B53AF1" w:rsidRPr="000A289F">
        <w:rPr>
          <w:rFonts w:ascii="Times New Roman" w:hAnsi="Times New Roman" w:cs="Times New Roman"/>
          <w:color w:val="000000" w:themeColor="text1"/>
          <w:sz w:val="24"/>
          <w:szCs w:val="24"/>
        </w:rPr>
        <w:t>, для которых создана профессионально - развивающая среда</w:t>
      </w:r>
      <w:r w:rsidR="005B0780" w:rsidRPr="000A289F">
        <w:rPr>
          <w:rFonts w:ascii="Times New Roman" w:hAnsi="Times New Roman" w:cs="Times New Roman"/>
          <w:color w:val="000000" w:themeColor="text1"/>
          <w:sz w:val="24"/>
          <w:szCs w:val="24"/>
        </w:rPr>
        <w:t>, реализуемая в рамках программы Школы молодого учителя.</w:t>
      </w:r>
    </w:p>
    <w:p w14:paraId="136FAA48" w14:textId="77777777" w:rsidR="00101C86" w:rsidRPr="000A289F" w:rsidRDefault="00804B42" w:rsidP="008A1736">
      <w:pPr>
        <w:autoSpaceDE w:val="0"/>
        <w:autoSpaceDN w:val="0"/>
        <w:adjustRightInd w:val="0"/>
        <w:spacing w:after="0" w:line="360" w:lineRule="auto"/>
        <w:jc w:val="center"/>
        <w:rPr>
          <w:rFonts w:ascii="Times New Roman" w:hAnsi="Times New Roman"/>
          <w:b/>
          <w:sz w:val="24"/>
          <w:szCs w:val="24"/>
        </w:rPr>
      </w:pPr>
      <w:r w:rsidRPr="000A289F">
        <w:rPr>
          <w:rFonts w:ascii="Times New Roman" w:hAnsi="Times New Roman" w:cs="Times New Roman"/>
          <w:b/>
          <w:color w:val="000000" w:themeColor="text1"/>
          <w:sz w:val="24"/>
          <w:szCs w:val="24"/>
        </w:rPr>
        <w:t xml:space="preserve">3.2. </w:t>
      </w:r>
      <w:r w:rsidRPr="000A289F">
        <w:rPr>
          <w:rFonts w:ascii="Times New Roman" w:hAnsi="Times New Roman"/>
          <w:b/>
          <w:sz w:val="24"/>
          <w:szCs w:val="24"/>
        </w:rPr>
        <w:t>Результативность курсовой подготовки.</w:t>
      </w:r>
    </w:p>
    <w:p w14:paraId="3DE458A9" w14:textId="77777777" w:rsidR="001E0BC1" w:rsidRPr="000A289F" w:rsidRDefault="001E0BC1" w:rsidP="002F037E">
      <w:pPr>
        <w:pStyle w:val="aa"/>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 xml:space="preserve">Система мер по </w:t>
      </w:r>
      <w:r w:rsidR="004C2BB3" w:rsidRPr="000A289F">
        <w:rPr>
          <w:rFonts w:ascii="Times New Roman" w:hAnsi="Times New Roman" w:cs="Times New Roman"/>
          <w:sz w:val="24"/>
          <w:szCs w:val="24"/>
        </w:rPr>
        <w:t xml:space="preserve">непрерывному педагогическому </w:t>
      </w:r>
      <w:r w:rsidRPr="000A289F">
        <w:rPr>
          <w:rFonts w:ascii="Times New Roman" w:hAnsi="Times New Roman" w:cs="Times New Roman"/>
          <w:sz w:val="24"/>
          <w:szCs w:val="24"/>
        </w:rPr>
        <w:t>образованию</w:t>
      </w:r>
      <w:r w:rsidR="004C2BB3" w:rsidRPr="000A289F">
        <w:rPr>
          <w:rFonts w:ascii="Times New Roman" w:hAnsi="Times New Roman" w:cs="Times New Roman"/>
          <w:sz w:val="24"/>
          <w:szCs w:val="24"/>
        </w:rPr>
        <w:t xml:space="preserve"> как принцип организации послевузовского образования направлена на усиление</w:t>
      </w:r>
      <w:r w:rsidRPr="000A289F">
        <w:rPr>
          <w:rFonts w:ascii="Times New Roman" w:hAnsi="Times New Roman" w:cs="Times New Roman"/>
          <w:sz w:val="24"/>
          <w:szCs w:val="24"/>
        </w:rPr>
        <w:t xml:space="preserve"> профессиональной подготовки педагогов. Важным является повышение квалификации педагогических кадров через п</w:t>
      </w:r>
      <w:r w:rsidR="004C2BB3" w:rsidRPr="000A289F">
        <w:rPr>
          <w:rFonts w:ascii="Times New Roman" w:hAnsi="Times New Roman" w:cs="Times New Roman"/>
          <w:sz w:val="24"/>
          <w:szCs w:val="24"/>
        </w:rPr>
        <w:t>рохождение курсовой подготовки.</w:t>
      </w:r>
    </w:p>
    <w:p w14:paraId="7C2A1053" w14:textId="1BB19EF7" w:rsidR="001E0BC1" w:rsidRPr="000A289F" w:rsidRDefault="001E0BC1" w:rsidP="002F037E">
      <w:pPr>
        <w:pStyle w:val="aa"/>
        <w:spacing w:after="0" w:line="360" w:lineRule="auto"/>
        <w:jc w:val="both"/>
        <w:rPr>
          <w:rFonts w:ascii="Times New Roman" w:hAnsi="Times New Roman" w:cs="Times New Roman"/>
          <w:sz w:val="24"/>
          <w:szCs w:val="24"/>
        </w:rPr>
      </w:pPr>
      <w:r w:rsidRPr="000A289F">
        <w:rPr>
          <w:rFonts w:ascii="Times New Roman" w:hAnsi="Times New Roman" w:cs="Times New Roman"/>
          <w:sz w:val="24"/>
          <w:szCs w:val="24"/>
        </w:rPr>
        <w:t>Прошли курсовую подготовку в 20</w:t>
      </w:r>
      <w:r w:rsidR="00EA75E8" w:rsidRPr="000A289F">
        <w:rPr>
          <w:rFonts w:ascii="Times New Roman" w:hAnsi="Times New Roman" w:cs="Times New Roman"/>
          <w:sz w:val="24"/>
          <w:szCs w:val="24"/>
        </w:rPr>
        <w:t>2</w:t>
      </w:r>
      <w:r w:rsidR="002B0993" w:rsidRPr="000A289F">
        <w:rPr>
          <w:rFonts w:ascii="Times New Roman" w:hAnsi="Times New Roman" w:cs="Times New Roman"/>
          <w:sz w:val="24"/>
          <w:szCs w:val="24"/>
        </w:rPr>
        <w:t>2</w:t>
      </w:r>
      <w:r w:rsidR="00F85514" w:rsidRPr="000A289F">
        <w:rPr>
          <w:rFonts w:ascii="Times New Roman" w:hAnsi="Times New Roman" w:cs="Times New Roman"/>
          <w:sz w:val="24"/>
          <w:szCs w:val="24"/>
        </w:rPr>
        <w:t>/</w:t>
      </w:r>
      <w:r w:rsidRPr="000A289F">
        <w:rPr>
          <w:rFonts w:ascii="Times New Roman" w:hAnsi="Times New Roman" w:cs="Times New Roman"/>
          <w:sz w:val="24"/>
          <w:szCs w:val="24"/>
        </w:rPr>
        <w:t>20</w:t>
      </w:r>
      <w:r w:rsidR="000D5B58" w:rsidRPr="000A289F">
        <w:rPr>
          <w:rFonts w:ascii="Times New Roman" w:hAnsi="Times New Roman" w:cs="Times New Roman"/>
          <w:sz w:val="24"/>
          <w:szCs w:val="24"/>
        </w:rPr>
        <w:t>2</w:t>
      </w:r>
      <w:r w:rsidR="002B0993" w:rsidRPr="000A289F">
        <w:rPr>
          <w:rFonts w:ascii="Times New Roman" w:hAnsi="Times New Roman" w:cs="Times New Roman"/>
          <w:sz w:val="24"/>
          <w:szCs w:val="24"/>
        </w:rPr>
        <w:t>3</w:t>
      </w:r>
      <w:r w:rsidR="00EA75E8" w:rsidRPr="000A289F">
        <w:rPr>
          <w:rFonts w:ascii="Times New Roman" w:hAnsi="Times New Roman" w:cs="Times New Roman"/>
          <w:sz w:val="24"/>
          <w:szCs w:val="24"/>
        </w:rPr>
        <w:t xml:space="preserve"> </w:t>
      </w:r>
      <w:r w:rsidRPr="000A289F">
        <w:rPr>
          <w:rFonts w:ascii="Times New Roman" w:hAnsi="Times New Roman" w:cs="Times New Roman"/>
          <w:sz w:val="24"/>
          <w:szCs w:val="24"/>
        </w:rPr>
        <w:t>учебном году</w:t>
      </w:r>
      <w:r w:rsidR="002F037E" w:rsidRPr="000A289F">
        <w:rPr>
          <w:rFonts w:ascii="Times New Roman" w:hAnsi="Times New Roman" w:cs="Times New Roman"/>
          <w:sz w:val="24"/>
          <w:szCs w:val="24"/>
        </w:rPr>
        <w:t xml:space="preserve"> следующие педагогические работники</w:t>
      </w:r>
    </w:p>
    <w:p w14:paraId="6A309A20" w14:textId="460B6E44" w:rsidR="00C311C8" w:rsidRPr="000A289F" w:rsidRDefault="00BB3B01" w:rsidP="00BB3B01">
      <w:pPr>
        <w:pStyle w:val="aa"/>
        <w:spacing w:after="0" w:line="360" w:lineRule="auto"/>
        <w:jc w:val="center"/>
        <w:rPr>
          <w:rFonts w:ascii="Times New Roman" w:hAnsi="Times New Roman" w:cs="Times New Roman"/>
          <w:b/>
          <w:bCs/>
        </w:rPr>
      </w:pPr>
      <w:r w:rsidRPr="000A289F">
        <w:rPr>
          <w:rFonts w:ascii="Times New Roman" w:hAnsi="Times New Roman" w:cs="Times New Roman"/>
          <w:b/>
          <w:bCs/>
        </w:rPr>
        <w:t>Кафедра учителей начальной школы</w:t>
      </w: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31"/>
        <w:gridCol w:w="2071"/>
        <w:gridCol w:w="2438"/>
        <w:gridCol w:w="1479"/>
        <w:gridCol w:w="2004"/>
      </w:tblGrid>
      <w:tr w:rsidR="007A6065" w:rsidRPr="000A289F" w14:paraId="038BD280" w14:textId="77777777" w:rsidTr="007A6065">
        <w:tc>
          <w:tcPr>
            <w:tcW w:w="1931" w:type="dxa"/>
            <w:vAlign w:val="center"/>
          </w:tcPr>
          <w:p w14:paraId="58013C61" w14:textId="77777777" w:rsidR="007A6065" w:rsidRPr="000A289F" w:rsidRDefault="007A6065" w:rsidP="007A6065">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ФИО учителя</w:t>
            </w:r>
          </w:p>
        </w:tc>
        <w:tc>
          <w:tcPr>
            <w:tcW w:w="2071" w:type="dxa"/>
            <w:vAlign w:val="center"/>
          </w:tcPr>
          <w:p w14:paraId="427635AC" w14:textId="77777777" w:rsidR="007A6065" w:rsidRPr="000A289F" w:rsidRDefault="007A6065" w:rsidP="007A6065">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Учреждение, на базе которого пройдены курсы</w:t>
            </w:r>
          </w:p>
        </w:tc>
        <w:tc>
          <w:tcPr>
            <w:tcW w:w="2438" w:type="dxa"/>
            <w:vAlign w:val="center"/>
          </w:tcPr>
          <w:p w14:paraId="4BF5D88E" w14:textId="77777777" w:rsidR="007A6065" w:rsidRPr="000A289F" w:rsidRDefault="007A6065" w:rsidP="007A6065">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Направление курсовой подготовки, тема</w:t>
            </w:r>
          </w:p>
        </w:tc>
        <w:tc>
          <w:tcPr>
            <w:tcW w:w="1479" w:type="dxa"/>
            <w:vAlign w:val="center"/>
          </w:tcPr>
          <w:p w14:paraId="3181ADF5" w14:textId="77777777" w:rsidR="007A6065" w:rsidRPr="000A289F" w:rsidRDefault="007A6065" w:rsidP="007A6065">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Сроки прохождения</w:t>
            </w:r>
          </w:p>
        </w:tc>
        <w:tc>
          <w:tcPr>
            <w:tcW w:w="2004" w:type="dxa"/>
            <w:vAlign w:val="center"/>
          </w:tcPr>
          <w:p w14:paraId="56FB58D5" w14:textId="77777777" w:rsidR="007A6065" w:rsidRPr="000A289F" w:rsidRDefault="007A6065" w:rsidP="007A6065">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 сертификата, объем аудиторных часов</w:t>
            </w:r>
          </w:p>
        </w:tc>
      </w:tr>
      <w:tr w:rsidR="007A6065" w:rsidRPr="000A289F" w14:paraId="1D2ED12A" w14:textId="77777777" w:rsidTr="007A6065">
        <w:tc>
          <w:tcPr>
            <w:tcW w:w="1931" w:type="dxa"/>
          </w:tcPr>
          <w:p w14:paraId="26173A4A" w14:textId="7B133B9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lastRenderedPageBreak/>
              <w:t>Бервинова Н.А</w:t>
            </w:r>
            <w:r w:rsidR="003D1287" w:rsidRPr="000A289F">
              <w:rPr>
                <w:rFonts w:ascii="Times New Roman" w:eastAsia="Calibri" w:hAnsi="Times New Roman" w:cs="Times New Roman"/>
                <w:sz w:val="20"/>
                <w:szCs w:val="20"/>
                <w:lang w:eastAsia="en-US"/>
              </w:rPr>
              <w:t>.</w:t>
            </w:r>
          </w:p>
        </w:tc>
        <w:tc>
          <w:tcPr>
            <w:tcW w:w="2071" w:type="dxa"/>
          </w:tcPr>
          <w:p w14:paraId="6423EECA"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Theme="minorHAnsi" w:hAnsi="Times New Roman" w:cs="Times New Roman"/>
                <w:sz w:val="20"/>
                <w:szCs w:val="20"/>
                <w:lang w:eastAsia="en-US"/>
              </w:rPr>
              <w:t>Министерство Просвещения Российской Федерации</w:t>
            </w:r>
          </w:p>
        </w:tc>
        <w:tc>
          <w:tcPr>
            <w:tcW w:w="2438" w:type="dxa"/>
          </w:tcPr>
          <w:p w14:paraId="518CA747" w14:textId="1CA28B1D"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Theme="minorHAnsi" w:hAnsi="Times New Roman" w:cs="Times New Roman"/>
                <w:sz w:val="20"/>
                <w:szCs w:val="20"/>
                <w:lang w:eastAsia="en-US"/>
              </w:rPr>
              <w:t>«Вводный дистанционный курс в программу «Орлята России»</w:t>
            </w:r>
          </w:p>
        </w:tc>
        <w:tc>
          <w:tcPr>
            <w:tcW w:w="1479" w:type="dxa"/>
          </w:tcPr>
          <w:p w14:paraId="1BFA3E37"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25 мая 2023</w:t>
            </w:r>
          </w:p>
        </w:tc>
        <w:tc>
          <w:tcPr>
            <w:tcW w:w="2004" w:type="dxa"/>
          </w:tcPr>
          <w:p w14:paraId="6A317B46" w14:textId="77777777" w:rsidR="007A6065" w:rsidRPr="000A289F" w:rsidRDefault="007A6065"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 4648</w:t>
            </w:r>
          </w:p>
          <w:p w14:paraId="07532E95"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16 часов</w:t>
            </w:r>
          </w:p>
        </w:tc>
      </w:tr>
      <w:tr w:rsidR="007A6065" w:rsidRPr="000A289F" w14:paraId="52C3DD0D" w14:textId="77777777" w:rsidTr="007A6065">
        <w:tc>
          <w:tcPr>
            <w:tcW w:w="1931" w:type="dxa"/>
          </w:tcPr>
          <w:p w14:paraId="281AF33A"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Чигидин С.А.</w:t>
            </w:r>
          </w:p>
        </w:tc>
        <w:tc>
          <w:tcPr>
            <w:tcW w:w="2071" w:type="dxa"/>
          </w:tcPr>
          <w:p w14:paraId="2CF1D00A" w14:textId="77777777" w:rsidR="007A6065" w:rsidRPr="000A289F" w:rsidRDefault="007A6065" w:rsidP="007A6065">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Министерство Просвещения Российской Федерации</w:t>
            </w:r>
          </w:p>
        </w:tc>
        <w:tc>
          <w:tcPr>
            <w:tcW w:w="2438" w:type="dxa"/>
          </w:tcPr>
          <w:p w14:paraId="53C6CC8C" w14:textId="3C8BF1EA" w:rsidR="007A6065" w:rsidRPr="000A289F" w:rsidRDefault="007A6065" w:rsidP="007A6065">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«Вводный дистанционный курс в программу «Орлята России»</w:t>
            </w:r>
          </w:p>
        </w:tc>
        <w:tc>
          <w:tcPr>
            <w:tcW w:w="1479" w:type="dxa"/>
          </w:tcPr>
          <w:p w14:paraId="0CA20A8D"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24 мая 2023</w:t>
            </w:r>
          </w:p>
        </w:tc>
        <w:tc>
          <w:tcPr>
            <w:tcW w:w="2004" w:type="dxa"/>
          </w:tcPr>
          <w:p w14:paraId="3F7B8815" w14:textId="77777777" w:rsidR="007A6065" w:rsidRPr="000A289F" w:rsidRDefault="007A6065"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 4923</w:t>
            </w:r>
          </w:p>
          <w:p w14:paraId="012064B3" w14:textId="77777777" w:rsidR="007A6065" w:rsidRPr="000A289F" w:rsidRDefault="007A6065"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Calibri" w:hAnsi="Times New Roman" w:cs="Times New Roman"/>
                <w:sz w:val="20"/>
                <w:szCs w:val="20"/>
                <w:lang w:eastAsia="en-US"/>
              </w:rPr>
              <w:t>16 часов</w:t>
            </w:r>
          </w:p>
        </w:tc>
      </w:tr>
      <w:tr w:rsidR="007A6065" w:rsidRPr="000A289F" w14:paraId="3B24BCEE" w14:textId="77777777" w:rsidTr="007A6065">
        <w:tc>
          <w:tcPr>
            <w:tcW w:w="1931" w:type="dxa"/>
          </w:tcPr>
          <w:p w14:paraId="3F041424"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Болотская В.В.</w:t>
            </w:r>
          </w:p>
        </w:tc>
        <w:tc>
          <w:tcPr>
            <w:tcW w:w="2071" w:type="dxa"/>
          </w:tcPr>
          <w:p w14:paraId="1A8574E8" w14:textId="77777777" w:rsidR="007A6065" w:rsidRPr="000A289F" w:rsidRDefault="007A6065" w:rsidP="007A6065">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Министерство Просвещения Российской Федерации</w:t>
            </w:r>
          </w:p>
        </w:tc>
        <w:tc>
          <w:tcPr>
            <w:tcW w:w="2438" w:type="dxa"/>
          </w:tcPr>
          <w:p w14:paraId="0CE2BB3B" w14:textId="40780484" w:rsidR="007A6065" w:rsidRPr="000A289F" w:rsidRDefault="007A6065" w:rsidP="00D07F3A">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«Вводный дистанционный курс в программу «Орлята России»</w:t>
            </w:r>
          </w:p>
        </w:tc>
        <w:tc>
          <w:tcPr>
            <w:tcW w:w="1479" w:type="dxa"/>
          </w:tcPr>
          <w:p w14:paraId="71357CD4"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26 мая 2023</w:t>
            </w:r>
          </w:p>
        </w:tc>
        <w:tc>
          <w:tcPr>
            <w:tcW w:w="2004" w:type="dxa"/>
          </w:tcPr>
          <w:p w14:paraId="2C02CC46" w14:textId="77777777" w:rsidR="007A6065" w:rsidRPr="000A289F" w:rsidRDefault="007A6065"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 5083</w:t>
            </w:r>
          </w:p>
          <w:p w14:paraId="02636BA1" w14:textId="77777777" w:rsidR="007A6065" w:rsidRPr="000A289F" w:rsidRDefault="007A6065"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Calibri" w:hAnsi="Times New Roman" w:cs="Times New Roman"/>
                <w:sz w:val="20"/>
                <w:szCs w:val="20"/>
                <w:lang w:eastAsia="en-US"/>
              </w:rPr>
              <w:t>16 часов</w:t>
            </w:r>
          </w:p>
        </w:tc>
      </w:tr>
      <w:tr w:rsidR="007A6065" w:rsidRPr="000A289F" w14:paraId="281644C6" w14:textId="77777777" w:rsidTr="007A6065">
        <w:tc>
          <w:tcPr>
            <w:tcW w:w="1931" w:type="dxa"/>
          </w:tcPr>
          <w:p w14:paraId="0B70CE35"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Theme="minorHAnsi" w:hAnsi="Times New Roman" w:cs="Times New Roman"/>
                <w:color w:val="000000"/>
                <w:sz w:val="20"/>
                <w:szCs w:val="20"/>
                <w:lang w:eastAsia="en-US"/>
              </w:rPr>
              <w:t>Кочегура Т.А.</w:t>
            </w:r>
          </w:p>
        </w:tc>
        <w:tc>
          <w:tcPr>
            <w:tcW w:w="2071" w:type="dxa"/>
          </w:tcPr>
          <w:p w14:paraId="01A38646"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Theme="minorHAnsi" w:hAnsi="Times New Roman" w:cs="Times New Roman"/>
                <w:sz w:val="20"/>
                <w:szCs w:val="20"/>
                <w:lang w:eastAsia="en-US"/>
              </w:rPr>
              <w:t>Министерство Просвещения Российской Федерации</w:t>
            </w:r>
          </w:p>
        </w:tc>
        <w:tc>
          <w:tcPr>
            <w:tcW w:w="2438" w:type="dxa"/>
          </w:tcPr>
          <w:p w14:paraId="7962D5B0" w14:textId="01D60D09" w:rsidR="007A6065" w:rsidRPr="000A289F" w:rsidRDefault="007A6065" w:rsidP="00D07F3A">
            <w:pPr>
              <w:spacing w:after="0" w:line="240" w:lineRule="auto"/>
              <w:rPr>
                <w:rFonts w:ascii="Times New Roman" w:eastAsia="Calibri" w:hAnsi="Times New Roman" w:cs="Times New Roman"/>
                <w:sz w:val="20"/>
                <w:szCs w:val="20"/>
                <w:lang w:eastAsia="en-US"/>
              </w:rPr>
            </w:pPr>
            <w:r w:rsidRPr="000A289F">
              <w:rPr>
                <w:rFonts w:ascii="Times New Roman" w:eastAsiaTheme="minorHAnsi" w:hAnsi="Times New Roman" w:cs="Times New Roman"/>
                <w:sz w:val="20"/>
                <w:szCs w:val="20"/>
                <w:lang w:eastAsia="en-US"/>
              </w:rPr>
              <w:t>«Вводный дистанционный курс в программу «Орлята России»</w:t>
            </w:r>
          </w:p>
        </w:tc>
        <w:tc>
          <w:tcPr>
            <w:tcW w:w="1479" w:type="dxa"/>
          </w:tcPr>
          <w:p w14:paraId="5FACABDC"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26 мая 2023</w:t>
            </w:r>
          </w:p>
        </w:tc>
        <w:tc>
          <w:tcPr>
            <w:tcW w:w="2004" w:type="dxa"/>
          </w:tcPr>
          <w:p w14:paraId="7E4A0417"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5086</w:t>
            </w:r>
          </w:p>
          <w:p w14:paraId="788BD924"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16 часов</w:t>
            </w:r>
          </w:p>
        </w:tc>
      </w:tr>
      <w:tr w:rsidR="007A6065" w:rsidRPr="000A289F" w14:paraId="40A82D70" w14:textId="77777777" w:rsidTr="007A6065">
        <w:tc>
          <w:tcPr>
            <w:tcW w:w="1931" w:type="dxa"/>
          </w:tcPr>
          <w:p w14:paraId="79591BCB"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Пенькова С.В.</w:t>
            </w:r>
          </w:p>
        </w:tc>
        <w:tc>
          <w:tcPr>
            <w:tcW w:w="2071" w:type="dxa"/>
          </w:tcPr>
          <w:p w14:paraId="6A8C3FF7"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ФГАОУ ДПО «Академия реализации государственной политики и профессионального развития работников образования Министерства просвещения Российской Федерации»</w:t>
            </w:r>
          </w:p>
        </w:tc>
        <w:tc>
          <w:tcPr>
            <w:tcW w:w="2438" w:type="dxa"/>
          </w:tcPr>
          <w:p w14:paraId="217EE570" w14:textId="77777777" w:rsidR="007A6065" w:rsidRPr="000A289F" w:rsidRDefault="007A6065"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«Реализация требований обновленных ФГОС НОО, ФГОС ООО в работе учителя»</w:t>
            </w:r>
          </w:p>
        </w:tc>
        <w:tc>
          <w:tcPr>
            <w:tcW w:w="1479" w:type="dxa"/>
          </w:tcPr>
          <w:p w14:paraId="1C34B316"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29.03.22-12.05.22</w:t>
            </w:r>
          </w:p>
        </w:tc>
        <w:tc>
          <w:tcPr>
            <w:tcW w:w="2004" w:type="dxa"/>
          </w:tcPr>
          <w:p w14:paraId="2CC70BB7" w14:textId="77777777" w:rsidR="007A6065" w:rsidRPr="000A289F" w:rsidRDefault="007A6065" w:rsidP="003D1287">
            <w:pPr>
              <w:spacing w:after="0" w:line="240" w:lineRule="auto"/>
              <w:rPr>
                <w:rFonts w:ascii="Times New Roman" w:eastAsiaTheme="minorHAnsi" w:hAnsi="Times New Roman" w:cs="Times New Roman"/>
                <w:color w:val="242322"/>
                <w:sz w:val="20"/>
                <w:szCs w:val="20"/>
                <w:shd w:val="clear" w:color="auto" w:fill="FFFFFF"/>
                <w:lang w:eastAsia="en-US"/>
              </w:rPr>
            </w:pPr>
            <w:r w:rsidRPr="000A289F">
              <w:rPr>
                <w:rFonts w:ascii="Times New Roman" w:eastAsiaTheme="minorHAnsi" w:hAnsi="Times New Roman" w:cs="Times New Roman"/>
                <w:color w:val="242322"/>
                <w:sz w:val="20"/>
                <w:szCs w:val="20"/>
                <w:shd w:val="clear" w:color="auto" w:fill="FFFFFF"/>
                <w:lang w:eastAsia="en-US"/>
              </w:rPr>
              <w:t>150000122661</w:t>
            </w:r>
          </w:p>
          <w:p w14:paraId="6B193236"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36 часов</w:t>
            </w:r>
          </w:p>
        </w:tc>
      </w:tr>
      <w:tr w:rsidR="007A6065" w:rsidRPr="000A289F" w14:paraId="597A66DA" w14:textId="77777777" w:rsidTr="007A6065">
        <w:tc>
          <w:tcPr>
            <w:tcW w:w="1931" w:type="dxa"/>
          </w:tcPr>
          <w:p w14:paraId="0EE40A37"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Бобко А.В.</w:t>
            </w:r>
          </w:p>
        </w:tc>
        <w:tc>
          <w:tcPr>
            <w:tcW w:w="2071" w:type="dxa"/>
          </w:tcPr>
          <w:p w14:paraId="5D68A25E" w14:textId="0C1B0585" w:rsidR="007A6065" w:rsidRPr="000A289F" w:rsidRDefault="003D1287"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438" w:type="dxa"/>
          </w:tcPr>
          <w:p w14:paraId="1229C771" w14:textId="77777777" w:rsidR="007A6065" w:rsidRPr="000A289F" w:rsidRDefault="007A6065" w:rsidP="007A6065">
            <w:pPr>
              <w:spacing w:after="0" w:line="240" w:lineRule="auto"/>
              <w:jc w:val="both"/>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Использование речевых средств и средств информационно-коммуникационных технологий при работе с тек</w:t>
            </w:r>
          </w:p>
        </w:tc>
        <w:tc>
          <w:tcPr>
            <w:tcW w:w="1479" w:type="dxa"/>
          </w:tcPr>
          <w:p w14:paraId="67D504FA"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14.11.2022-16.112022</w:t>
            </w:r>
          </w:p>
        </w:tc>
        <w:tc>
          <w:tcPr>
            <w:tcW w:w="2004" w:type="dxa"/>
          </w:tcPr>
          <w:p w14:paraId="722CDD3C"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№1085</w:t>
            </w:r>
          </w:p>
          <w:p w14:paraId="3E302EA6"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18 часов</w:t>
            </w:r>
          </w:p>
        </w:tc>
      </w:tr>
      <w:tr w:rsidR="007A6065" w:rsidRPr="000A289F" w14:paraId="044AD07D" w14:textId="77777777" w:rsidTr="007A6065">
        <w:tc>
          <w:tcPr>
            <w:tcW w:w="1931" w:type="dxa"/>
            <w:vMerge w:val="restart"/>
            <w:vAlign w:val="center"/>
          </w:tcPr>
          <w:p w14:paraId="2AAE8ADD" w14:textId="77777777" w:rsidR="007A6065" w:rsidRPr="000A289F" w:rsidRDefault="007A6065" w:rsidP="007A6065">
            <w:pPr>
              <w:tabs>
                <w:tab w:val="left" w:pos="3230"/>
              </w:tabs>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Лунева В.М.</w:t>
            </w:r>
          </w:p>
        </w:tc>
        <w:tc>
          <w:tcPr>
            <w:tcW w:w="2071" w:type="dxa"/>
          </w:tcPr>
          <w:p w14:paraId="0511F8B6" w14:textId="77777777" w:rsidR="007A6065" w:rsidRPr="000A289F" w:rsidRDefault="007A6065" w:rsidP="007A6065">
            <w:pPr>
              <w:spacing w:after="0" w:line="240" w:lineRule="auto"/>
              <w:rPr>
                <w:rFonts w:eastAsia="Calibri"/>
                <w:sz w:val="20"/>
                <w:szCs w:val="20"/>
                <w:lang w:eastAsia="en-US"/>
              </w:rPr>
            </w:pPr>
            <w:r w:rsidRPr="000A289F">
              <w:rPr>
                <w:rFonts w:ascii="Times New Roman" w:eastAsiaTheme="minorHAnsi" w:hAnsi="Times New Roman" w:cs="Times New Roman"/>
                <w:sz w:val="20"/>
                <w:szCs w:val="20"/>
                <w:lang w:eastAsia="en-US"/>
              </w:rPr>
              <w:t>Министерство Просвещения Российской Федерации</w:t>
            </w:r>
          </w:p>
        </w:tc>
        <w:tc>
          <w:tcPr>
            <w:tcW w:w="2438" w:type="dxa"/>
          </w:tcPr>
          <w:p w14:paraId="1D7F08FB" w14:textId="77777777" w:rsidR="007A6065" w:rsidRPr="000A289F" w:rsidRDefault="007A6065" w:rsidP="00D07F3A">
            <w:pPr>
              <w:spacing w:after="0" w:line="240" w:lineRule="auto"/>
              <w:rPr>
                <w:rFonts w:eastAsia="Calibri"/>
                <w:sz w:val="20"/>
                <w:szCs w:val="20"/>
                <w:lang w:eastAsia="en-US"/>
              </w:rPr>
            </w:pPr>
            <w:r w:rsidRPr="000A289F">
              <w:rPr>
                <w:rFonts w:ascii="Times New Roman" w:eastAsiaTheme="minorHAnsi" w:hAnsi="Times New Roman" w:cs="Times New Roman"/>
                <w:sz w:val="20"/>
                <w:szCs w:val="20"/>
                <w:lang w:eastAsia="en-US"/>
              </w:rPr>
              <w:t>«Вводный дистанционный курс в программу «Орлята России»</w:t>
            </w:r>
          </w:p>
        </w:tc>
        <w:tc>
          <w:tcPr>
            <w:tcW w:w="1479" w:type="dxa"/>
          </w:tcPr>
          <w:p w14:paraId="2D8834C4"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26.05.2023</w:t>
            </w:r>
          </w:p>
          <w:p w14:paraId="5D5D03CA" w14:textId="77777777" w:rsidR="007A6065" w:rsidRPr="000A289F" w:rsidRDefault="007A6065" w:rsidP="007A6065">
            <w:pPr>
              <w:spacing w:after="0" w:line="240" w:lineRule="auto"/>
              <w:rPr>
                <w:rFonts w:eastAsia="Calibri"/>
                <w:sz w:val="20"/>
                <w:szCs w:val="20"/>
                <w:lang w:eastAsia="en-US"/>
              </w:rPr>
            </w:pPr>
            <w:r w:rsidRPr="000A289F">
              <w:rPr>
                <w:rFonts w:ascii="Times New Roman" w:eastAsia="Calibri" w:hAnsi="Times New Roman" w:cs="Times New Roman"/>
                <w:sz w:val="20"/>
                <w:szCs w:val="20"/>
                <w:lang w:eastAsia="en-US"/>
              </w:rPr>
              <w:t>- 30.05.2023</w:t>
            </w:r>
          </w:p>
        </w:tc>
        <w:tc>
          <w:tcPr>
            <w:tcW w:w="2004" w:type="dxa"/>
          </w:tcPr>
          <w:p w14:paraId="54674C40"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4865</w:t>
            </w:r>
          </w:p>
          <w:p w14:paraId="19E5145C" w14:textId="77777777" w:rsidR="007A6065" w:rsidRPr="000A289F" w:rsidRDefault="007A6065" w:rsidP="003D1287">
            <w:pPr>
              <w:spacing w:after="0" w:line="240" w:lineRule="auto"/>
              <w:rPr>
                <w:rFonts w:eastAsia="Calibri"/>
                <w:sz w:val="20"/>
                <w:szCs w:val="20"/>
                <w:lang w:eastAsia="en-US"/>
              </w:rPr>
            </w:pPr>
            <w:r w:rsidRPr="000A289F">
              <w:rPr>
                <w:rFonts w:ascii="Times New Roman" w:eastAsia="Calibri" w:hAnsi="Times New Roman" w:cs="Times New Roman"/>
                <w:sz w:val="20"/>
                <w:szCs w:val="20"/>
                <w:lang w:eastAsia="en-US"/>
              </w:rPr>
              <w:t>16 часов</w:t>
            </w:r>
          </w:p>
        </w:tc>
      </w:tr>
      <w:tr w:rsidR="007A6065" w:rsidRPr="000A289F" w14:paraId="0B557A48" w14:textId="77777777" w:rsidTr="007A6065">
        <w:tc>
          <w:tcPr>
            <w:tcW w:w="1931" w:type="dxa"/>
            <w:vMerge/>
          </w:tcPr>
          <w:p w14:paraId="452CEE54"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p>
        </w:tc>
        <w:tc>
          <w:tcPr>
            <w:tcW w:w="2071" w:type="dxa"/>
          </w:tcPr>
          <w:p w14:paraId="67BFD8B7" w14:textId="3D3B469C" w:rsidR="007A6065" w:rsidRPr="000A289F" w:rsidRDefault="007A6065" w:rsidP="007A6065">
            <w:pPr>
              <w:spacing w:after="0" w:line="240" w:lineRule="auto"/>
              <w:rPr>
                <w:rFonts w:eastAsia="Calibri"/>
                <w:sz w:val="20"/>
                <w:szCs w:val="20"/>
                <w:lang w:eastAsia="en-US"/>
              </w:rPr>
            </w:pPr>
            <w:r w:rsidRPr="000A289F">
              <w:rPr>
                <w:rFonts w:ascii="Times New Roman" w:eastAsia="Calibri" w:hAnsi="Times New Roman" w:cs="Times New Roman"/>
                <w:sz w:val="20"/>
                <w:szCs w:val="20"/>
                <w:lang w:eastAsia="en-US"/>
              </w:rPr>
              <w:t>фГБНУ «Институт изучения детства, семьи и воспитания Российской академии образования» ФГБнУ «ИИДСВ РАО»)</w:t>
            </w:r>
          </w:p>
        </w:tc>
        <w:tc>
          <w:tcPr>
            <w:tcW w:w="2438" w:type="dxa"/>
          </w:tcPr>
          <w:p w14:paraId="45E9DA45" w14:textId="77777777" w:rsidR="007A6065" w:rsidRPr="000A289F" w:rsidRDefault="007A6065" w:rsidP="00D07F3A">
            <w:pPr>
              <w:spacing w:after="0" w:line="240" w:lineRule="auto"/>
              <w:rPr>
                <w:rFonts w:eastAsia="Calibri"/>
                <w:sz w:val="20"/>
                <w:szCs w:val="20"/>
                <w:lang w:eastAsia="en-US"/>
              </w:rPr>
            </w:pPr>
            <w:r w:rsidRPr="000A289F">
              <w:rPr>
                <w:rFonts w:ascii="Times New Roman" w:eastAsia="Calibri" w:hAnsi="Times New Roman" w:cs="Times New Roman"/>
                <w:sz w:val="20"/>
                <w:szCs w:val="20"/>
                <w:lang w:eastAsia="en-US"/>
              </w:rPr>
              <w:t>«Программирование воспитания в образовательных организациях»</w:t>
            </w:r>
          </w:p>
        </w:tc>
        <w:tc>
          <w:tcPr>
            <w:tcW w:w="1479" w:type="dxa"/>
          </w:tcPr>
          <w:p w14:paraId="37675139" w14:textId="0C81359C" w:rsidR="007A6065" w:rsidRPr="000A289F" w:rsidRDefault="007A6065" w:rsidP="007A6065">
            <w:pPr>
              <w:spacing w:after="0" w:line="240" w:lineRule="auto"/>
              <w:jc w:val="center"/>
              <w:rPr>
                <w:rFonts w:eastAsia="Calibri"/>
                <w:sz w:val="20"/>
                <w:szCs w:val="20"/>
                <w:lang w:eastAsia="en-US"/>
              </w:rPr>
            </w:pPr>
            <w:r w:rsidRPr="000A289F">
              <w:rPr>
                <w:rFonts w:ascii="Times New Roman" w:eastAsia="Calibri" w:hAnsi="Times New Roman" w:cs="Times New Roman"/>
                <w:sz w:val="20"/>
                <w:szCs w:val="20"/>
                <w:lang w:eastAsia="en-US"/>
              </w:rPr>
              <w:t>21.11.2022</w:t>
            </w:r>
            <w:r w:rsidR="00D07F3A" w:rsidRPr="000A289F">
              <w:rPr>
                <w:rFonts w:ascii="Times New Roman" w:eastAsia="Calibri" w:hAnsi="Times New Roman" w:cs="Times New Roman"/>
                <w:sz w:val="20"/>
                <w:szCs w:val="20"/>
                <w:lang w:eastAsia="en-US"/>
              </w:rPr>
              <w:t xml:space="preserve"> </w:t>
            </w:r>
            <w:r w:rsidRPr="000A289F">
              <w:rPr>
                <w:rFonts w:ascii="Times New Roman" w:eastAsia="Calibri" w:hAnsi="Times New Roman" w:cs="Times New Roman"/>
                <w:sz w:val="20"/>
                <w:szCs w:val="20"/>
                <w:lang w:eastAsia="en-US"/>
              </w:rPr>
              <w:t>- 11.12. 2023</w:t>
            </w:r>
          </w:p>
        </w:tc>
        <w:tc>
          <w:tcPr>
            <w:tcW w:w="2004" w:type="dxa"/>
          </w:tcPr>
          <w:p w14:paraId="11A3CE7A"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ЮФО- 07\ РКр- 339</w:t>
            </w:r>
          </w:p>
          <w:p w14:paraId="5434DED5" w14:textId="77777777" w:rsidR="007A6065" w:rsidRPr="000A289F" w:rsidRDefault="007A6065" w:rsidP="003D1287">
            <w:pPr>
              <w:spacing w:after="0" w:line="240" w:lineRule="auto"/>
              <w:rPr>
                <w:rFonts w:eastAsia="Calibri"/>
                <w:sz w:val="20"/>
                <w:szCs w:val="20"/>
                <w:lang w:eastAsia="en-US"/>
              </w:rPr>
            </w:pPr>
            <w:r w:rsidRPr="000A289F">
              <w:rPr>
                <w:rFonts w:ascii="Times New Roman" w:eastAsia="Calibri" w:hAnsi="Times New Roman" w:cs="Times New Roman"/>
                <w:sz w:val="20"/>
                <w:szCs w:val="20"/>
                <w:lang w:eastAsia="en-US"/>
              </w:rPr>
              <w:t>36 часов</w:t>
            </w:r>
          </w:p>
        </w:tc>
      </w:tr>
      <w:tr w:rsidR="007A6065" w:rsidRPr="000A289F" w14:paraId="5743B760" w14:textId="77777777" w:rsidTr="007A6065">
        <w:tc>
          <w:tcPr>
            <w:tcW w:w="1931" w:type="dxa"/>
            <w:vMerge/>
          </w:tcPr>
          <w:p w14:paraId="6940DB05"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p>
        </w:tc>
        <w:tc>
          <w:tcPr>
            <w:tcW w:w="2071" w:type="dxa"/>
          </w:tcPr>
          <w:p w14:paraId="781F37DD" w14:textId="42CAA80E" w:rsidR="007A6065" w:rsidRPr="000A289F" w:rsidRDefault="003D1287"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438" w:type="dxa"/>
          </w:tcPr>
          <w:p w14:paraId="60AF0C73" w14:textId="7C3CA2B7" w:rsidR="007A6065" w:rsidRPr="000A289F" w:rsidRDefault="007A6065"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xml:space="preserve">«Эффективные средства формы и методы работы с детьми с ОВЗ (в </w:t>
            </w:r>
            <w:r w:rsidR="00D07F3A" w:rsidRPr="000A289F">
              <w:rPr>
                <w:rFonts w:ascii="Times New Roman" w:eastAsia="Calibri" w:hAnsi="Times New Roman" w:cs="Times New Roman"/>
                <w:sz w:val="20"/>
                <w:szCs w:val="20"/>
                <w:lang w:eastAsia="en-US"/>
              </w:rPr>
              <w:t>том числе в</w:t>
            </w:r>
            <w:r w:rsidRPr="000A289F">
              <w:rPr>
                <w:rFonts w:ascii="Times New Roman" w:eastAsia="Calibri" w:hAnsi="Times New Roman" w:cs="Times New Roman"/>
                <w:sz w:val="20"/>
                <w:szCs w:val="20"/>
                <w:lang w:eastAsia="en-US"/>
              </w:rPr>
              <w:t xml:space="preserve"> условиях дистанционного обучения.)»</w:t>
            </w:r>
          </w:p>
        </w:tc>
        <w:tc>
          <w:tcPr>
            <w:tcW w:w="1479" w:type="dxa"/>
          </w:tcPr>
          <w:p w14:paraId="367D78A9"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xml:space="preserve">с 19.12.2022 </w:t>
            </w:r>
          </w:p>
          <w:p w14:paraId="068ABFEB"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по 21.12.2022</w:t>
            </w:r>
          </w:p>
        </w:tc>
        <w:tc>
          <w:tcPr>
            <w:tcW w:w="2004" w:type="dxa"/>
          </w:tcPr>
          <w:p w14:paraId="13F149A7"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11431</w:t>
            </w:r>
          </w:p>
          <w:p w14:paraId="2AA356BF"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18 часов</w:t>
            </w:r>
          </w:p>
        </w:tc>
      </w:tr>
      <w:tr w:rsidR="007A6065" w:rsidRPr="000A289F" w14:paraId="65287502" w14:textId="77777777" w:rsidTr="007A6065">
        <w:tc>
          <w:tcPr>
            <w:tcW w:w="1931" w:type="dxa"/>
            <w:vMerge w:val="restart"/>
          </w:tcPr>
          <w:p w14:paraId="5BDEBD7B"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Алиева А.Ф.</w:t>
            </w:r>
          </w:p>
        </w:tc>
        <w:tc>
          <w:tcPr>
            <w:tcW w:w="2071" w:type="dxa"/>
          </w:tcPr>
          <w:p w14:paraId="0B180F33"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ООО «Центр инновационного образования и воспитания»</w:t>
            </w:r>
          </w:p>
        </w:tc>
        <w:tc>
          <w:tcPr>
            <w:tcW w:w="2438" w:type="dxa"/>
          </w:tcPr>
          <w:p w14:paraId="350BC024" w14:textId="77777777" w:rsidR="007A6065" w:rsidRPr="000A289F" w:rsidRDefault="007A6065"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«Аспекты применения государственных символов Российской Федерации в обучении и воспитании»</w:t>
            </w:r>
          </w:p>
        </w:tc>
        <w:tc>
          <w:tcPr>
            <w:tcW w:w="1479" w:type="dxa"/>
          </w:tcPr>
          <w:p w14:paraId="1ED6E9CA" w14:textId="116DE10C" w:rsidR="007A6065" w:rsidRPr="000A289F" w:rsidRDefault="00B07C3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0</w:t>
            </w:r>
            <w:r w:rsidR="007A6065" w:rsidRPr="000A289F">
              <w:rPr>
                <w:rFonts w:ascii="Times New Roman" w:eastAsia="Calibri" w:hAnsi="Times New Roman" w:cs="Times New Roman"/>
                <w:sz w:val="20"/>
                <w:szCs w:val="20"/>
                <w:lang w:eastAsia="en-US"/>
              </w:rPr>
              <w:t>6.02.23</w:t>
            </w:r>
          </w:p>
        </w:tc>
        <w:tc>
          <w:tcPr>
            <w:tcW w:w="2004" w:type="dxa"/>
          </w:tcPr>
          <w:p w14:paraId="35D3B384"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651-2020826</w:t>
            </w:r>
          </w:p>
          <w:p w14:paraId="159A8D39"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36 часов</w:t>
            </w:r>
          </w:p>
        </w:tc>
      </w:tr>
      <w:tr w:rsidR="007A6065" w:rsidRPr="000A289F" w14:paraId="325598BC" w14:textId="77777777" w:rsidTr="007A6065">
        <w:tc>
          <w:tcPr>
            <w:tcW w:w="1931" w:type="dxa"/>
            <w:vMerge/>
          </w:tcPr>
          <w:p w14:paraId="5C1DBB7F"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p>
        </w:tc>
        <w:tc>
          <w:tcPr>
            <w:tcW w:w="2071" w:type="dxa"/>
          </w:tcPr>
          <w:p w14:paraId="7BAED4F2"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ООО «Центр инновационного образования и воспитания»</w:t>
            </w:r>
          </w:p>
        </w:tc>
        <w:tc>
          <w:tcPr>
            <w:tcW w:w="2438" w:type="dxa"/>
          </w:tcPr>
          <w:p w14:paraId="7D2C31A2" w14:textId="77777777" w:rsidR="007A6065" w:rsidRPr="000A289F" w:rsidRDefault="007A6065"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«Аспекты правового регулирования образования в Российской Федерации»</w:t>
            </w:r>
          </w:p>
        </w:tc>
        <w:tc>
          <w:tcPr>
            <w:tcW w:w="1479" w:type="dxa"/>
          </w:tcPr>
          <w:p w14:paraId="23791F72" w14:textId="55329AEA" w:rsidR="007A6065" w:rsidRPr="000A289F" w:rsidRDefault="00B07C3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0</w:t>
            </w:r>
            <w:r w:rsidR="007A6065" w:rsidRPr="000A289F">
              <w:rPr>
                <w:rFonts w:ascii="Times New Roman" w:eastAsia="Calibri" w:hAnsi="Times New Roman" w:cs="Times New Roman"/>
                <w:sz w:val="20"/>
                <w:szCs w:val="20"/>
                <w:lang w:eastAsia="en-US"/>
              </w:rPr>
              <w:t>2.05.23</w:t>
            </w:r>
          </w:p>
        </w:tc>
        <w:tc>
          <w:tcPr>
            <w:tcW w:w="2004" w:type="dxa"/>
          </w:tcPr>
          <w:p w14:paraId="78B81B2C"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653-2020826</w:t>
            </w:r>
          </w:p>
          <w:p w14:paraId="49F7611E"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121 час</w:t>
            </w:r>
          </w:p>
        </w:tc>
      </w:tr>
      <w:tr w:rsidR="007A6065" w:rsidRPr="000A289F" w14:paraId="30671799" w14:textId="77777777" w:rsidTr="007A6065">
        <w:tc>
          <w:tcPr>
            <w:tcW w:w="1931" w:type="dxa"/>
            <w:vMerge/>
          </w:tcPr>
          <w:p w14:paraId="18D14029"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p>
        </w:tc>
        <w:tc>
          <w:tcPr>
            <w:tcW w:w="2071" w:type="dxa"/>
          </w:tcPr>
          <w:p w14:paraId="2E9732E5"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xml:space="preserve">ООО «Центр инновационного </w:t>
            </w:r>
            <w:r w:rsidRPr="000A289F">
              <w:rPr>
                <w:rFonts w:ascii="Times New Roman" w:eastAsia="Calibri" w:hAnsi="Times New Roman" w:cs="Times New Roman"/>
                <w:sz w:val="20"/>
                <w:szCs w:val="20"/>
                <w:lang w:eastAsia="en-US"/>
              </w:rPr>
              <w:lastRenderedPageBreak/>
              <w:t>образования и воспитания»</w:t>
            </w:r>
          </w:p>
        </w:tc>
        <w:tc>
          <w:tcPr>
            <w:tcW w:w="2438" w:type="dxa"/>
          </w:tcPr>
          <w:p w14:paraId="79885866" w14:textId="77777777" w:rsidR="007A6065" w:rsidRPr="000A289F" w:rsidRDefault="007A6065"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lastRenderedPageBreak/>
              <w:t>«Основные аспекты прав и интересов детей»</w:t>
            </w:r>
          </w:p>
        </w:tc>
        <w:tc>
          <w:tcPr>
            <w:tcW w:w="1479" w:type="dxa"/>
          </w:tcPr>
          <w:p w14:paraId="7EB43FC1" w14:textId="3F5F3B43" w:rsidR="007A6065" w:rsidRPr="000A289F" w:rsidRDefault="00B07C3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0</w:t>
            </w:r>
            <w:r w:rsidR="007A6065" w:rsidRPr="000A289F">
              <w:rPr>
                <w:rFonts w:ascii="Times New Roman" w:eastAsia="Calibri" w:hAnsi="Times New Roman" w:cs="Times New Roman"/>
                <w:sz w:val="20"/>
                <w:szCs w:val="20"/>
                <w:lang w:eastAsia="en-US"/>
              </w:rPr>
              <w:t>2.05.23</w:t>
            </w:r>
          </w:p>
        </w:tc>
        <w:tc>
          <w:tcPr>
            <w:tcW w:w="2004" w:type="dxa"/>
          </w:tcPr>
          <w:p w14:paraId="63FED54F"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644-2020826</w:t>
            </w:r>
          </w:p>
          <w:p w14:paraId="424A1DD4"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36 часов</w:t>
            </w:r>
          </w:p>
        </w:tc>
      </w:tr>
      <w:tr w:rsidR="007A6065" w:rsidRPr="000A289F" w14:paraId="07EC52EF" w14:textId="77777777" w:rsidTr="007A6065">
        <w:tc>
          <w:tcPr>
            <w:tcW w:w="1931" w:type="dxa"/>
            <w:vMerge/>
          </w:tcPr>
          <w:p w14:paraId="7E010A4A"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p>
        </w:tc>
        <w:tc>
          <w:tcPr>
            <w:tcW w:w="2071" w:type="dxa"/>
          </w:tcPr>
          <w:p w14:paraId="08F4C48E"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ООО «Центр инновационного образования и воспитания»</w:t>
            </w:r>
          </w:p>
        </w:tc>
        <w:tc>
          <w:tcPr>
            <w:tcW w:w="2438" w:type="dxa"/>
          </w:tcPr>
          <w:p w14:paraId="31251EE1" w14:textId="77777777" w:rsidR="007A6065" w:rsidRPr="000A289F" w:rsidRDefault="007A6065"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«Основы обеспечения информационной безопасности детей»</w:t>
            </w:r>
          </w:p>
        </w:tc>
        <w:tc>
          <w:tcPr>
            <w:tcW w:w="1479" w:type="dxa"/>
          </w:tcPr>
          <w:p w14:paraId="781E666A" w14:textId="43715221" w:rsidR="007A6065" w:rsidRPr="000A289F" w:rsidRDefault="00B07C3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0</w:t>
            </w:r>
            <w:r w:rsidR="007A6065" w:rsidRPr="000A289F">
              <w:rPr>
                <w:rFonts w:ascii="Times New Roman" w:eastAsia="Calibri" w:hAnsi="Times New Roman" w:cs="Times New Roman"/>
                <w:sz w:val="20"/>
                <w:szCs w:val="20"/>
                <w:lang w:eastAsia="en-US"/>
              </w:rPr>
              <w:t>2.05.23</w:t>
            </w:r>
          </w:p>
        </w:tc>
        <w:tc>
          <w:tcPr>
            <w:tcW w:w="2004" w:type="dxa"/>
          </w:tcPr>
          <w:p w14:paraId="414BF80E"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463-2020826</w:t>
            </w:r>
          </w:p>
          <w:p w14:paraId="1A77FB31"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36 часов</w:t>
            </w:r>
          </w:p>
        </w:tc>
      </w:tr>
      <w:tr w:rsidR="007A6065" w:rsidRPr="000A289F" w14:paraId="5FF219EE" w14:textId="77777777" w:rsidTr="007A6065">
        <w:tc>
          <w:tcPr>
            <w:tcW w:w="1931" w:type="dxa"/>
            <w:vMerge/>
          </w:tcPr>
          <w:p w14:paraId="10363CEB"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p>
        </w:tc>
        <w:tc>
          <w:tcPr>
            <w:tcW w:w="2071" w:type="dxa"/>
          </w:tcPr>
          <w:p w14:paraId="0BCBCFA7"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ООО «Центр инновационного образования и воспитания»</w:t>
            </w:r>
          </w:p>
        </w:tc>
        <w:tc>
          <w:tcPr>
            <w:tcW w:w="2438" w:type="dxa"/>
          </w:tcPr>
          <w:p w14:paraId="24E9E9B3" w14:textId="77777777" w:rsidR="007A6065" w:rsidRPr="000A289F" w:rsidRDefault="007A6065"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«Применение санитарно-эпидемиологических требований СП 2.4. 3648-20 к образовательным организациям»</w:t>
            </w:r>
          </w:p>
        </w:tc>
        <w:tc>
          <w:tcPr>
            <w:tcW w:w="1479" w:type="dxa"/>
          </w:tcPr>
          <w:p w14:paraId="3CB73C10" w14:textId="6D689F31" w:rsidR="007A6065" w:rsidRPr="000A289F" w:rsidRDefault="00B07C3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0</w:t>
            </w:r>
            <w:r w:rsidR="007A6065" w:rsidRPr="000A289F">
              <w:rPr>
                <w:rFonts w:ascii="Times New Roman" w:eastAsia="Calibri" w:hAnsi="Times New Roman" w:cs="Times New Roman"/>
                <w:sz w:val="20"/>
                <w:szCs w:val="20"/>
                <w:lang w:eastAsia="en-US"/>
              </w:rPr>
              <w:t>2.05.23</w:t>
            </w:r>
          </w:p>
        </w:tc>
        <w:tc>
          <w:tcPr>
            <w:tcW w:w="2004" w:type="dxa"/>
          </w:tcPr>
          <w:p w14:paraId="5C8808F4"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646-2020826</w:t>
            </w:r>
          </w:p>
          <w:p w14:paraId="69CC5BFE"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36 часов</w:t>
            </w:r>
          </w:p>
        </w:tc>
      </w:tr>
      <w:tr w:rsidR="007A6065" w:rsidRPr="000A289F" w14:paraId="04FB6C2F" w14:textId="77777777" w:rsidTr="007A6065">
        <w:tc>
          <w:tcPr>
            <w:tcW w:w="1931" w:type="dxa"/>
            <w:vMerge/>
          </w:tcPr>
          <w:p w14:paraId="65D9A68F"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p>
        </w:tc>
        <w:tc>
          <w:tcPr>
            <w:tcW w:w="2071" w:type="dxa"/>
          </w:tcPr>
          <w:p w14:paraId="69D7B9C0"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ООО «Центр инновационного образования и воспитания»</w:t>
            </w:r>
          </w:p>
        </w:tc>
        <w:tc>
          <w:tcPr>
            <w:tcW w:w="2438" w:type="dxa"/>
          </w:tcPr>
          <w:p w14:paraId="13FDF9FB" w14:textId="77777777" w:rsidR="007A6065" w:rsidRPr="000A289F" w:rsidRDefault="007A6065"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«Организация правового просвящения в образовательной организации»</w:t>
            </w:r>
          </w:p>
        </w:tc>
        <w:tc>
          <w:tcPr>
            <w:tcW w:w="1479" w:type="dxa"/>
          </w:tcPr>
          <w:p w14:paraId="116BD5FF" w14:textId="61B00785" w:rsidR="007A6065" w:rsidRPr="000A289F" w:rsidRDefault="00B07C3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0</w:t>
            </w:r>
            <w:r w:rsidR="007A6065" w:rsidRPr="000A289F">
              <w:rPr>
                <w:rFonts w:ascii="Times New Roman" w:eastAsia="Calibri" w:hAnsi="Times New Roman" w:cs="Times New Roman"/>
                <w:sz w:val="20"/>
                <w:szCs w:val="20"/>
                <w:lang w:eastAsia="en-US"/>
              </w:rPr>
              <w:t>2.05.23</w:t>
            </w:r>
          </w:p>
        </w:tc>
        <w:tc>
          <w:tcPr>
            <w:tcW w:w="2004" w:type="dxa"/>
          </w:tcPr>
          <w:p w14:paraId="70FD59DF"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648-2020826</w:t>
            </w:r>
          </w:p>
          <w:p w14:paraId="426DAFBB"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36 часов</w:t>
            </w:r>
          </w:p>
        </w:tc>
      </w:tr>
      <w:tr w:rsidR="007A6065" w:rsidRPr="000A289F" w14:paraId="2698406B" w14:textId="77777777" w:rsidTr="007A6065">
        <w:tc>
          <w:tcPr>
            <w:tcW w:w="1931" w:type="dxa"/>
            <w:vMerge w:val="restart"/>
          </w:tcPr>
          <w:p w14:paraId="3C71F2FC"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Мунтяну И.А.</w:t>
            </w:r>
          </w:p>
        </w:tc>
        <w:tc>
          <w:tcPr>
            <w:tcW w:w="2071" w:type="dxa"/>
          </w:tcPr>
          <w:p w14:paraId="7A8371F4" w14:textId="40E2CF1A" w:rsidR="007A6065" w:rsidRPr="000A289F" w:rsidRDefault="003D1287"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438" w:type="dxa"/>
          </w:tcPr>
          <w:p w14:paraId="1FB797A0"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«Внеурочная деятельность в начальной школе: проектирование и реализация (т.ч. с использованием электронных ресурсов)»</w:t>
            </w:r>
          </w:p>
        </w:tc>
        <w:tc>
          <w:tcPr>
            <w:tcW w:w="1479" w:type="dxa"/>
          </w:tcPr>
          <w:p w14:paraId="6140A3DF"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С 23 ноября по 25 ноября 2022г.</w:t>
            </w:r>
          </w:p>
        </w:tc>
        <w:tc>
          <w:tcPr>
            <w:tcW w:w="2004" w:type="dxa"/>
          </w:tcPr>
          <w:p w14:paraId="07DB9E8C"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10551 от 30 ноября 2022г.,</w:t>
            </w:r>
          </w:p>
          <w:p w14:paraId="0F5E0FFE" w14:textId="77777777" w:rsidR="007A6065" w:rsidRPr="000A289F"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в объеме 18 часов</w:t>
            </w:r>
          </w:p>
        </w:tc>
      </w:tr>
      <w:tr w:rsidR="007A6065" w:rsidRPr="00577D56" w14:paraId="14613500" w14:textId="77777777" w:rsidTr="007A6065">
        <w:tc>
          <w:tcPr>
            <w:tcW w:w="1931" w:type="dxa"/>
            <w:vMerge/>
          </w:tcPr>
          <w:p w14:paraId="39EC04BD" w14:textId="77777777" w:rsidR="007A6065" w:rsidRPr="000A289F" w:rsidRDefault="007A6065" w:rsidP="007A6065">
            <w:pPr>
              <w:tabs>
                <w:tab w:val="left" w:pos="3230"/>
              </w:tabs>
              <w:spacing w:after="0" w:line="240" w:lineRule="auto"/>
              <w:rPr>
                <w:rFonts w:ascii="Times New Roman" w:eastAsia="Calibri" w:hAnsi="Times New Roman" w:cs="Times New Roman"/>
                <w:sz w:val="20"/>
                <w:szCs w:val="20"/>
                <w:lang w:eastAsia="en-US"/>
              </w:rPr>
            </w:pPr>
          </w:p>
        </w:tc>
        <w:tc>
          <w:tcPr>
            <w:tcW w:w="2071" w:type="dxa"/>
          </w:tcPr>
          <w:p w14:paraId="2E7EA585"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ООО «Центр инновационного образования и воспитания»</w:t>
            </w:r>
          </w:p>
        </w:tc>
        <w:tc>
          <w:tcPr>
            <w:tcW w:w="2438" w:type="dxa"/>
          </w:tcPr>
          <w:p w14:paraId="4BA0B782" w14:textId="77777777" w:rsidR="007A6065" w:rsidRPr="000A289F" w:rsidRDefault="007A6065" w:rsidP="007A6065">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«Аспекты применения государственных символов Российской Федерации в обучении и воспитании»</w:t>
            </w:r>
          </w:p>
        </w:tc>
        <w:tc>
          <w:tcPr>
            <w:tcW w:w="1479" w:type="dxa"/>
          </w:tcPr>
          <w:p w14:paraId="6FACC80C" w14:textId="77777777" w:rsidR="007A6065" w:rsidRPr="000A289F" w:rsidRDefault="007A6065" w:rsidP="007A6065">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17.02.2023г.</w:t>
            </w:r>
          </w:p>
        </w:tc>
        <w:tc>
          <w:tcPr>
            <w:tcW w:w="2004" w:type="dxa"/>
          </w:tcPr>
          <w:p w14:paraId="52835BAF" w14:textId="77777777" w:rsidR="007A6065" w:rsidRPr="00577D56" w:rsidRDefault="007A6065"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651-2310272 от 17.02.2023г., в объеме 36 часов</w:t>
            </w:r>
          </w:p>
        </w:tc>
      </w:tr>
    </w:tbl>
    <w:p w14:paraId="3F920A0F" w14:textId="6098B5BE" w:rsidR="001762F4" w:rsidRPr="009C541A" w:rsidRDefault="001762F4" w:rsidP="001762F4">
      <w:pPr>
        <w:pStyle w:val="aa"/>
        <w:spacing w:after="0" w:line="360" w:lineRule="auto"/>
        <w:rPr>
          <w:rFonts w:ascii="Times New Roman" w:hAnsi="Times New Roman" w:cs="Times New Roman"/>
          <w:b/>
          <w:bCs/>
          <w:highlight w:val="green"/>
        </w:rPr>
      </w:pPr>
    </w:p>
    <w:p w14:paraId="4F01C9DF" w14:textId="1A862ACD" w:rsidR="00BB3B01" w:rsidRPr="000A289F" w:rsidRDefault="00BB3B01" w:rsidP="00BB3B01">
      <w:pPr>
        <w:pStyle w:val="aa"/>
        <w:spacing w:after="0" w:line="360" w:lineRule="auto"/>
        <w:jc w:val="center"/>
        <w:rPr>
          <w:rFonts w:ascii="Times New Roman" w:hAnsi="Times New Roman" w:cs="Times New Roman"/>
          <w:b/>
          <w:bCs/>
          <w:sz w:val="24"/>
          <w:szCs w:val="24"/>
        </w:rPr>
      </w:pPr>
      <w:r w:rsidRPr="000A289F">
        <w:rPr>
          <w:rFonts w:ascii="Times New Roman" w:hAnsi="Times New Roman" w:cs="Times New Roman"/>
          <w:b/>
          <w:bCs/>
          <w:sz w:val="24"/>
          <w:szCs w:val="24"/>
        </w:rPr>
        <w:t>Кафедра учителей социально- гуманитарного цикла</w:t>
      </w: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27"/>
        <w:gridCol w:w="1780"/>
        <w:gridCol w:w="2489"/>
        <w:gridCol w:w="1484"/>
        <w:gridCol w:w="2043"/>
      </w:tblGrid>
      <w:tr w:rsidR="00D07F3A" w:rsidRPr="000A289F" w14:paraId="4CB28971" w14:textId="77777777" w:rsidTr="00D07F3A">
        <w:tc>
          <w:tcPr>
            <w:tcW w:w="2127" w:type="dxa"/>
            <w:vAlign w:val="center"/>
          </w:tcPr>
          <w:p w14:paraId="5350FE90" w14:textId="77777777" w:rsidR="00D07F3A" w:rsidRPr="000A289F" w:rsidRDefault="00D07F3A" w:rsidP="00D07F3A">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ФИО учителя</w:t>
            </w:r>
          </w:p>
        </w:tc>
        <w:tc>
          <w:tcPr>
            <w:tcW w:w="1780" w:type="dxa"/>
            <w:vAlign w:val="center"/>
          </w:tcPr>
          <w:p w14:paraId="6542B559" w14:textId="77777777" w:rsidR="00D07F3A" w:rsidRPr="000A289F" w:rsidRDefault="00D07F3A" w:rsidP="00D07F3A">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Учреждение, на базе которого пройдены курсы</w:t>
            </w:r>
          </w:p>
        </w:tc>
        <w:tc>
          <w:tcPr>
            <w:tcW w:w="2489" w:type="dxa"/>
            <w:vAlign w:val="center"/>
          </w:tcPr>
          <w:p w14:paraId="4B340BC5" w14:textId="77777777" w:rsidR="00D07F3A" w:rsidRPr="000A289F" w:rsidRDefault="00D07F3A" w:rsidP="00D07F3A">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Направление курсовой подготовки, тема</w:t>
            </w:r>
          </w:p>
        </w:tc>
        <w:tc>
          <w:tcPr>
            <w:tcW w:w="1484" w:type="dxa"/>
            <w:vAlign w:val="center"/>
          </w:tcPr>
          <w:p w14:paraId="26B468BF" w14:textId="77777777" w:rsidR="00D07F3A" w:rsidRPr="000A289F" w:rsidRDefault="00D07F3A" w:rsidP="00D07F3A">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Сроки прохождения</w:t>
            </w:r>
          </w:p>
        </w:tc>
        <w:tc>
          <w:tcPr>
            <w:tcW w:w="2043" w:type="dxa"/>
            <w:vAlign w:val="center"/>
          </w:tcPr>
          <w:p w14:paraId="72233B9A" w14:textId="77777777" w:rsidR="00D07F3A" w:rsidRPr="000A289F" w:rsidRDefault="00D07F3A" w:rsidP="00D07F3A">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 сертификата, объем аудиторных часов</w:t>
            </w:r>
          </w:p>
        </w:tc>
      </w:tr>
      <w:tr w:rsidR="00D07F3A" w:rsidRPr="000A289F" w14:paraId="5584E913" w14:textId="77777777" w:rsidTr="00D07F3A">
        <w:tc>
          <w:tcPr>
            <w:tcW w:w="2127" w:type="dxa"/>
            <w:vMerge w:val="restart"/>
            <w:vAlign w:val="center"/>
          </w:tcPr>
          <w:p w14:paraId="784F8FAF" w14:textId="623C4742" w:rsidR="00D07F3A" w:rsidRPr="000A289F" w:rsidRDefault="00D07F3A" w:rsidP="00D07F3A">
            <w:pPr>
              <w:tabs>
                <w:tab w:val="left" w:pos="3230"/>
              </w:tabs>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Степанова М.О.</w:t>
            </w:r>
          </w:p>
        </w:tc>
        <w:tc>
          <w:tcPr>
            <w:tcW w:w="1780" w:type="dxa"/>
          </w:tcPr>
          <w:p w14:paraId="1F483266" w14:textId="47038D52" w:rsidR="00D07F3A" w:rsidRPr="000A289F" w:rsidRDefault="003D1287" w:rsidP="00D07F3A">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489" w:type="dxa"/>
          </w:tcPr>
          <w:p w14:paraId="2FC2366B" w14:textId="77777777" w:rsidR="00D07F3A" w:rsidRPr="000A289F" w:rsidRDefault="00D07F3A"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Подготовка экспертов (председателей и членов) предметных комиссий по проверке выполнения заданий с развернутым ответов экзаменационных работ ЕГЭ (обществознание)</w:t>
            </w:r>
          </w:p>
        </w:tc>
        <w:tc>
          <w:tcPr>
            <w:tcW w:w="1484" w:type="dxa"/>
          </w:tcPr>
          <w:p w14:paraId="48AE65A9" w14:textId="77777777" w:rsidR="00D07F3A" w:rsidRPr="000A289F" w:rsidRDefault="00D07F3A" w:rsidP="00D07F3A">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13.03.2023-17.03.2023</w:t>
            </w:r>
          </w:p>
        </w:tc>
        <w:tc>
          <w:tcPr>
            <w:tcW w:w="2043" w:type="dxa"/>
          </w:tcPr>
          <w:p w14:paraId="657EE679" w14:textId="77777777" w:rsidR="00D07F3A" w:rsidRPr="000A289F" w:rsidRDefault="00D07F3A"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№2427</w:t>
            </w:r>
          </w:p>
          <w:p w14:paraId="0D88D5F6" w14:textId="77777777" w:rsidR="00D07F3A" w:rsidRPr="000A289F" w:rsidRDefault="00D07F3A"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36 часов</w:t>
            </w:r>
          </w:p>
        </w:tc>
      </w:tr>
      <w:tr w:rsidR="00D07F3A" w:rsidRPr="000A289F" w14:paraId="7C5816EB" w14:textId="77777777" w:rsidTr="00D07F3A">
        <w:tc>
          <w:tcPr>
            <w:tcW w:w="2127" w:type="dxa"/>
            <w:vMerge/>
          </w:tcPr>
          <w:p w14:paraId="66EE6C45" w14:textId="71978228" w:rsidR="00D07F3A" w:rsidRPr="000A289F" w:rsidRDefault="00D07F3A" w:rsidP="00D07F3A">
            <w:pPr>
              <w:tabs>
                <w:tab w:val="left" w:pos="3230"/>
              </w:tabs>
              <w:spacing w:after="0" w:line="240" w:lineRule="auto"/>
              <w:rPr>
                <w:rFonts w:ascii="Times New Roman" w:eastAsia="Calibri" w:hAnsi="Times New Roman" w:cs="Times New Roman"/>
                <w:sz w:val="20"/>
                <w:szCs w:val="20"/>
                <w:lang w:eastAsia="en-US"/>
              </w:rPr>
            </w:pPr>
          </w:p>
        </w:tc>
        <w:tc>
          <w:tcPr>
            <w:tcW w:w="1780" w:type="dxa"/>
          </w:tcPr>
          <w:p w14:paraId="63BC8242" w14:textId="468990F7" w:rsidR="00D07F3A" w:rsidRPr="000A289F" w:rsidRDefault="003D1287" w:rsidP="00D07F3A">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489" w:type="dxa"/>
          </w:tcPr>
          <w:p w14:paraId="51DE0D18" w14:textId="77777777" w:rsidR="00D07F3A" w:rsidRPr="000A289F" w:rsidRDefault="00D07F3A"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Подготовка экспертов (председателей и членов) предметных комиссий по проверке выполнения заданий с развернутым ответов экзаменационных работ ОГЭ (обществознание)</w:t>
            </w:r>
          </w:p>
        </w:tc>
        <w:tc>
          <w:tcPr>
            <w:tcW w:w="1484" w:type="dxa"/>
          </w:tcPr>
          <w:p w14:paraId="4EA939DE" w14:textId="77777777" w:rsidR="00D07F3A" w:rsidRPr="000A289F" w:rsidRDefault="00D07F3A"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03.04.2023-07.04.2023</w:t>
            </w:r>
          </w:p>
        </w:tc>
        <w:tc>
          <w:tcPr>
            <w:tcW w:w="2043" w:type="dxa"/>
          </w:tcPr>
          <w:p w14:paraId="4D1DE5EB" w14:textId="77777777" w:rsidR="00D07F3A" w:rsidRPr="000A289F" w:rsidRDefault="00D07F3A"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3495</w:t>
            </w:r>
          </w:p>
          <w:p w14:paraId="1A4FA420" w14:textId="77777777" w:rsidR="00D07F3A" w:rsidRPr="000A289F" w:rsidRDefault="00D07F3A"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36 часов</w:t>
            </w:r>
          </w:p>
        </w:tc>
      </w:tr>
      <w:tr w:rsidR="00D07F3A" w:rsidRPr="000A289F" w14:paraId="112D3F9F" w14:textId="77777777" w:rsidTr="00D07F3A">
        <w:tc>
          <w:tcPr>
            <w:tcW w:w="2127" w:type="dxa"/>
            <w:vMerge w:val="restart"/>
            <w:vAlign w:val="center"/>
          </w:tcPr>
          <w:p w14:paraId="5A743785" w14:textId="5C256487" w:rsidR="00D07F3A" w:rsidRPr="000A289F" w:rsidRDefault="00D07F3A" w:rsidP="00D07F3A">
            <w:pPr>
              <w:tabs>
                <w:tab w:val="left" w:pos="3230"/>
              </w:tabs>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Шаповалова Н.А.</w:t>
            </w:r>
          </w:p>
        </w:tc>
        <w:tc>
          <w:tcPr>
            <w:tcW w:w="1780" w:type="dxa"/>
          </w:tcPr>
          <w:p w14:paraId="3782D6CA" w14:textId="1853A500" w:rsidR="00D07F3A" w:rsidRPr="000A289F" w:rsidRDefault="003D1287"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489" w:type="dxa"/>
          </w:tcPr>
          <w:p w14:paraId="3176C552" w14:textId="77777777" w:rsidR="00D07F3A" w:rsidRPr="000A289F" w:rsidRDefault="00D07F3A"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Подготовка экспертов (председателей и членов) предметных комиссий по проверке выполнения заданий с развернутым ответов экзаменационных работ ОГЭ (обществознание)</w:t>
            </w:r>
          </w:p>
        </w:tc>
        <w:tc>
          <w:tcPr>
            <w:tcW w:w="1484" w:type="dxa"/>
          </w:tcPr>
          <w:p w14:paraId="347CAEA3" w14:textId="77777777" w:rsidR="00D07F3A" w:rsidRPr="000A289F" w:rsidRDefault="00D07F3A"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10.04.2023-     14.04.2023</w:t>
            </w:r>
          </w:p>
        </w:tc>
        <w:tc>
          <w:tcPr>
            <w:tcW w:w="2043" w:type="dxa"/>
          </w:tcPr>
          <w:p w14:paraId="2E446082" w14:textId="77777777" w:rsidR="00D07F3A" w:rsidRPr="000A289F" w:rsidRDefault="00D07F3A"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№3904</w:t>
            </w:r>
          </w:p>
          <w:p w14:paraId="2E947A86" w14:textId="77777777" w:rsidR="00D07F3A" w:rsidRPr="000A289F" w:rsidRDefault="00D07F3A"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36 часов</w:t>
            </w:r>
          </w:p>
        </w:tc>
      </w:tr>
      <w:tr w:rsidR="00D07F3A" w:rsidRPr="000A289F" w14:paraId="59CA6361" w14:textId="77777777" w:rsidTr="00D07F3A">
        <w:tc>
          <w:tcPr>
            <w:tcW w:w="2127" w:type="dxa"/>
            <w:vMerge/>
            <w:vAlign w:val="center"/>
          </w:tcPr>
          <w:p w14:paraId="0FEE818B" w14:textId="6BC8B81D" w:rsidR="00D07F3A" w:rsidRPr="000A289F" w:rsidRDefault="00D07F3A" w:rsidP="00D07F3A">
            <w:pPr>
              <w:tabs>
                <w:tab w:val="left" w:pos="3230"/>
              </w:tabs>
              <w:spacing w:after="0" w:line="240" w:lineRule="auto"/>
              <w:jc w:val="center"/>
              <w:rPr>
                <w:rFonts w:ascii="Times New Roman" w:eastAsia="Calibri" w:hAnsi="Times New Roman" w:cs="Times New Roman"/>
                <w:sz w:val="20"/>
                <w:szCs w:val="20"/>
                <w:lang w:eastAsia="en-US"/>
              </w:rPr>
            </w:pPr>
          </w:p>
        </w:tc>
        <w:tc>
          <w:tcPr>
            <w:tcW w:w="1780" w:type="dxa"/>
          </w:tcPr>
          <w:p w14:paraId="4BEC6F9C" w14:textId="77777777" w:rsidR="00D07F3A" w:rsidRPr="000A289F" w:rsidRDefault="00D07F3A"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Всероссийский форум «Педагоги России: инновации в образовании»</w:t>
            </w:r>
          </w:p>
        </w:tc>
        <w:tc>
          <w:tcPr>
            <w:tcW w:w="2489" w:type="dxa"/>
          </w:tcPr>
          <w:p w14:paraId="4882A3C4" w14:textId="77777777" w:rsidR="00D07F3A" w:rsidRPr="000A289F" w:rsidRDefault="00D07F3A" w:rsidP="00D07F3A">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Управление образовательными стандартами и проектирование бизнес-</w:t>
            </w:r>
            <w:r w:rsidRPr="000A289F">
              <w:rPr>
                <w:rFonts w:ascii="Times New Roman" w:eastAsia="Calibri" w:hAnsi="Times New Roman" w:cs="Times New Roman"/>
                <w:sz w:val="20"/>
                <w:szCs w:val="20"/>
                <w:lang w:eastAsia="en-US"/>
              </w:rPr>
              <w:lastRenderedPageBreak/>
              <w:t>процессов в образовании в контексте ФГОС»</w:t>
            </w:r>
          </w:p>
        </w:tc>
        <w:tc>
          <w:tcPr>
            <w:tcW w:w="1484" w:type="dxa"/>
          </w:tcPr>
          <w:p w14:paraId="56D165DA" w14:textId="737D8A2B" w:rsidR="00D07F3A" w:rsidRPr="000A289F" w:rsidRDefault="00D07F3A" w:rsidP="00D07F3A">
            <w:pPr>
              <w:spacing w:after="0" w:line="240" w:lineRule="auto"/>
              <w:rPr>
                <w:rFonts w:ascii="Times New Roman" w:eastAsia="Calibri" w:hAnsi="Times New Roman" w:cs="Times New Roman"/>
                <w:sz w:val="20"/>
                <w:szCs w:val="20"/>
                <w:lang w:val="en-US" w:eastAsia="en-US"/>
              </w:rPr>
            </w:pPr>
            <w:r w:rsidRPr="000A289F">
              <w:rPr>
                <w:rFonts w:ascii="Times New Roman" w:eastAsia="Calibri" w:hAnsi="Times New Roman" w:cs="Times New Roman"/>
                <w:sz w:val="20"/>
                <w:szCs w:val="20"/>
                <w:lang w:eastAsia="en-US"/>
              </w:rPr>
              <w:lastRenderedPageBreak/>
              <w:t>10.02.2023- 12.02.2023</w:t>
            </w:r>
          </w:p>
        </w:tc>
        <w:tc>
          <w:tcPr>
            <w:tcW w:w="2043" w:type="dxa"/>
          </w:tcPr>
          <w:p w14:paraId="3A3D3942" w14:textId="77777777" w:rsidR="00D07F3A" w:rsidRPr="000A289F" w:rsidRDefault="00D07F3A"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16 часов</w:t>
            </w:r>
          </w:p>
        </w:tc>
      </w:tr>
    </w:tbl>
    <w:p w14:paraId="7C7A1B30" w14:textId="77777777" w:rsidR="00D07F3A" w:rsidRPr="000A289F" w:rsidRDefault="00D07F3A" w:rsidP="00BB3B01">
      <w:pPr>
        <w:pStyle w:val="aa"/>
        <w:spacing w:after="0" w:line="360" w:lineRule="auto"/>
        <w:jc w:val="center"/>
        <w:rPr>
          <w:rFonts w:ascii="Times New Roman" w:hAnsi="Times New Roman" w:cs="Times New Roman"/>
          <w:b/>
          <w:bCs/>
          <w:sz w:val="24"/>
          <w:szCs w:val="24"/>
        </w:rPr>
      </w:pPr>
    </w:p>
    <w:p w14:paraId="74C1448C" w14:textId="41812B41" w:rsidR="00DE3C84" w:rsidRPr="000A289F" w:rsidRDefault="00DE3C84" w:rsidP="00A40FE4">
      <w:pPr>
        <w:autoSpaceDE w:val="0"/>
        <w:autoSpaceDN w:val="0"/>
        <w:adjustRightInd w:val="0"/>
        <w:spacing w:after="0" w:line="240" w:lineRule="auto"/>
        <w:jc w:val="both"/>
        <w:rPr>
          <w:rFonts w:ascii="Times New Roman" w:hAnsi="Times New Roman"/>
          <w:b/>
          <w:sz w:val="24"/>
          <w:szCs w:val="24"/>
        </w:rPr>
      </w:pPr>
    </w:p>
    <w:p w14:paraId="13654478" w14:textId="6552007E" w:rsidR="00D1179C" w:rsidRPr="000A289F" w:rsidRDefault="00E42E9B" w:rsidP="00E42E9B">
      <w:pPr>
        <w:autoSpaceDE w:val="0"/>
        <w:autoSpaceDN w:val="0"/>
        <w:adjustRightInd w:val="0"/>
        <w:spacing w:after="0" w:line="240" w:lineRule="auto"/>
        <w:jc w:val="center"/>
        <w:rPr>
          <w:rFonts w:ascii="Times New Roman" w:hAnsi="Times New Roman"/>
          <w:b/>
          <w:sz w:val="24"/>
          <w:szCs w:val="24"/>
        </w:rPr>
      </w:pPr>
      <w:r w:rsidRPr="000A289F">
        <w:rPr>
          <w:rFonts w:ascii="Times New Roman" w:hAnsi="Times New Roman"/>
          <w:b/>
          <w:sz w:val="24"/>
          <w:szCs w:val="24"/>
        </w:rPr>
        <w:t>Кафедра учителей русского языка и литературы</w:t>
      </w:r>
    </w:p>
    <w:p w14:paraId="15E9CB5A" w14:textId="452AEC8C" w:rsidR="008326D1" w:rsidRPr="000A289F" w:rsidRDefault="008326D1" w:rsidP="00E42E9B">
      <w:pPr>
        <w:autoSpaceDE w:val="0"/>
        <w:autoSpaceDN w:val="0"/>
        <w:adjustRightInd w:val="0"/>
        <w:spacing w:after="0" w:line="240" w:lineRule="auto"/>
        <w:jc w:val="center"/>
        <w:rPr>
          <w:rFonts w:ascii="Times New Roman" w:hAnsi="Times New Roman"/>
          <w:b/>
          <w:sz w:val="24"/>
          <w:szCs w:val="24"/>
        </w:rPr>
      </w:pP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66"/>
        <w:gridCol w:w="1913"/>
        <w:gridCol w:w="2474"/>
        <w:gridCol w:w="1537"/>
        <w:gridCol w:w="2033"/>
      </w:tblGrid>
      <w:tr w:rsidR="00F265D0" w:rsidRPr="000A289F" w14:paraId="1F449B51" w14:textId="77777777" w:rsidTr="003D1287">
        <w:tc>
          <w:tcPr>
            <w:tcW w:w="1966" w:type="dxa"/>
            <w:vAlign w:val="center"/>
          </w:tcPr>
          <w:p w14:paraId="009B658C" w14:textId="77777777" w:rsidR="00F265D0" w:rsidRPr="000A289F" w:rsidRDefault="00F265D0" w:rsidP="00F265D0">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ФИО учителя</w:t>
            </w:r>
          </w:p>
        </w:tc>
        <w:tc>
          <w:tcPr>
            <w:tcW w:w="1913" w:type="dxa"/>
            <w:vAlign w:val="center"/>
          </w:tcPr>
          <w:p w14:paraId="64934F86" w14:textId="77777777" w:rsidR="00F265D0" w:rsidRPr="000A289F" w:rsidRDefault="00F265D0" w:rsidP="00F265D0">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Учреждение, на базе которого пройдены курсы</w:t>
            </w:r>
          </w:p>
        </w:tc>
        <w:tc>
          <w:tcPr>
            <w:tcW w:w="2474" w:type="dxa"/>
            <w:vAlign w:val="center"/>
          </w:tcPr>
          <w:p w14:paraId="025EB335" w14:textId="77777777" w:rsidR="00F265D0" w:rsidRPr="000A289F" w:rsidRDefault="00F265D0" w:rsidP="00F265D0">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Направление курсовой подготовки, тема</w:t>
            </w:r>
          </w:p>
        </w:tc>
        <w:tc>
          <w:tcPr>
            <w:tcW w:w="1537" w:type="dxa"/>
            <w:vAlign w:val="center"/>
          </w:tcPr>
          <w:p w14:paraId="060DA9EF" w14:textId="77777777" w:rsidR="00F265D0" w:rsidRPr="000A289F" w:rsidRDefault="00F265D0" w:rsidP="00F265D0">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Сроки прохождения</w:t>
            </w:r>
          </w:p>
        </w:tc>
        <w:tc>
          <w:tcPr>
            <w:tcW w:w="2033" w:type="dxa"/>
            <w:vAlign w:val="center"/>
          </w:tcPr>
          <w:p w14:paraId="553CF9B6" w14:textId="77777777" w:rsidR="00F265D0" w:rsidRPr="000A289F" w:rsidRDefault="00F265D0" w:rsidP="00F265D0">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 сертификата, объем аудиторных часов</w:t>
            </w:r>
          </w:p>
        </w:tc>
      </w:tr>
      <w:tr w:rsidR="003D1287" w:rsidRPr="000A289F" w14:paraId="273BA8A8" w14:textId="77777777" w:rsidTr="003D1287">
        <w:tc>
          <w:tcPr>
            <w:tcW w:w="1966" w:type="dxa"/>
          </w:tcPr>
          <w:p w14:paraId="260745AC" w14:textId="77777777" w:rsidR="003D1287" w:rsidRPr="000A289F" w:rsidRDefault="003D1287"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Ткаченко Л.А.</w:t>
            </w:r>
          </w:p>
        </w:tc>
        <w:tc>
          <w:tcPr>
            <w:tcW w:w="1913" w:type="dxa"/>
          </w:tcPr>
          <w:p w14:paraId="0008A9C3" w14:textId="740FBB5E" w:rsidR="003D1287" w:rsidRPr="000A289F" w:rsidRDefault="003D1287"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474" w:type="dxa"/>
          </w:tcPr>
          <w:p w14:paraId="67653BE2" w14:textId="63F1433A" w:rsidR="003D1287" w:rsidRPr="000A289F" w:rsidRDefault="003D1287"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Эксперты ЕГЭ, литература</w:t>
            </w:r>
          </w:p>
        </w:tc>
        <w:tc>
          <w:tcPr>
            <w:tcW w:w="1537" w:type="dxa"/>
          </w:tcPr>
          <w:p w14:paraId="31B74716" w14:textId="77777777" w:rsidR="003D1287" w:rsidRPr="000A289F" w:rsidRDefault="003D1287"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27.02.23 – 03.03.23</w:t>
            </w:r>
          </w:p>
        </w:tc>
        <w:tc>
          <w:tcPr>
            <w:tcW w:w="2033" w:type="dxa"/>
          </w:tcPr>
          <w:p w14:paraId="5F2EF361" w14:textId="77777777" w:rsidR="003D1287" w:rsidRPr="000A289F" w:rsidRDefault="003D1287"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36 часов</w:t>
            </w:r>
          </w:p>
        </w:tc>
      </w:tr>
      <w:tr w:rsidR="003D1287" w:rsidRPr="000A289F" w14:paraId="30208CD8" w14:textId="77777777" w:rsidTr="003D1287">
        <w:tc>
          <w:tcPr>
            <w:tcW w:w="1966" w:type="dxa"/>
            <w:vMerge w:val="restart"/>
          </w:tcPr>
          <w:p w14:paraId="36C1F565" w14:textId="77777777" w:rsidR="003D1287" w:rsidRPr="000A289F" w:rsidRDefault="003D1287" w:rsidP="003D1287">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Поляков Ю.А.</w:t>
            </w:r>
          </w:p>
        </w:tc>
        <w:tc>
          <w:tcPr>
            <w:tcW w:w="1913" w:type="dxa"/>
          </w:tcPr>
          <w:p w14:paraId="49EFFEA7" w14:textId="37C9EB9E" w:rsidR="003D1287" w:rsidRPr="000A289F" w:rsidRDefault="003D1287"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474" w:type="dxa"/>
          </w:tcPr>
          <w:p w14:paraId="17093A24" w14:textId="77777777" w:rsidR="003D1287" w:rsidRPr="000A289F" w:rsidRDefault="003D1287"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Эксперт ЕГЭ</w:t>
            </w:r>
          </w:p>
        </w:tc>
        <w:tc>
          <w:tcPr>
            <w:tcW w:w="1537" w:type="dxa"/>
          </w:tcPr>
          <w:p w14:paraId="58083904" w14:textId="77777777" w:rsidR="003D1287" w:rsidRPr="000A289F" w:rsidRDefault="003D1287"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6.03.2023-13.03.2023</w:t>
            </w:r>
          </w:p>
        </w:tc>
        <w:tc>
          <w:tcPr>
            <w:tcW w:w="2033" w:type="dxa"/>
          </w:tcPr>
          <w:p w14:paraId="4E80224C" w14:textId="77777777" w:rsidR="003D1287" w:rsidRPr="000A289F" w:rsidRDefault="003D1287"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36</w:t>
            </w:r>
          </w:p>
          <w:p w14:paraId="24B0A144" w14:textId="77777777" w:rsidR="003D1287" w:rsidRPr="000A289F" w:rsidRDefault="003D1287"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РК 0000080918</w:t>
            </w:r>
          </w:p>
          <w:p w14:paraId="27277782" w14:textId="77777777" w:rsidR="003D1287" w:rsidRPr="000A289F" w:rsidRDefault="003D1287" w:rsidP="003D1287">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№2300</w:t>
            </w:r>
          </w:p>
        </w:tc>
      </w:tr>
      <w:tr w:rsidR="00F265D0" w:rsidRPr="000A289F" w14:paraId="50CF7AFE" w14:textId="77777777" w:rsidTr="003D1287">
        <w:tc>
          <w:tcPr>
            <w:tcW w:w="1966" w:type="dxa"/>
            <w:vMerge/>
          </w:tcPr>
          <w:p w14:paraId="6BC81368" w14:textId="77777777" w:rsidR="00F265D0" w:rsidRPr="000A289F" w:rsidRDefault="00F265D0" w:rsidP="00F265D0">
            <w:pPr>
              <w:tabs>
                <w:tab w:val="left" w:pos="3230"/>
              </w:tabs>
              <w:spacing w:after="0" w:line="240" w:lineRule="auto"/>
              <w:rPr>
                <w:rFonts w:ascii="Times New Roman" w:eastAsia="Calibri" w:hAnsi="Times New Roman" w:cs="Times New Roman"/>
                <w:sz w:val="20"/>
                <w:szCs w:val="20"/>
                <w:lang w:eastAsia="en-US"/>
              </w:rPr>
            </w:pPr>
          </w:p>
        </w:tc>
        <w:tc>
          <w:tcPr>
            <w:tcW w:w="1913" w:type="dxa"/>
          </w:tcPr>
          <w:p w14:paraId="759D6DEC" w14:textId="77777777" w:rsidR="00F265D0" w:rsidRPr="000A289F" w:rsidRDefault="00F265D0" w:rsidP="00F265D0">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«АРТЕК»</w:t>
            </w:r>
          </w:p>
        </w:tc>
        <w:tc>
          <w:tcPr>
            <w:tcW w:w="2474" w:type="dxa"/>
          </w:tcPr>
          <w:p w14:paraId="338EDB5D" w14:textId="77777777" w:rsidR="00F265D0" w:rsidRPr="000A289F" w:rsidRDefault="00F265D0" w:rsidP="00F265D0">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Советник директора по воспитанию и взаимодействии. С детскими общественными объединениями</w:t>
            </w:r>
          </w:p>
        </w:tc>
        <w:tc>
          <w:tcPr>
            <w:tcW w:w="1537" w:type="dxa"/>
          </w:tcPr>
          <w:p w14:paraId="0A825688" w14:textId="77777777" w:rsidR="00F265D0" w:rsidRPr="000A289F" w:rsidRDefault="00F265D0" w:rsidP="00F265D0">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27.06.2022-29.09.2022</w:t>
            </w:r>
          </w:p>
        </w:tc>
        <w:tc>
          <w:tcPr>
            <w:tcW w:w="2033" w:type="dxa"/>
          </w:tcPr>
          <w:p w14:paraId="453E476B" w14:textId="77777777" w:rsidR="00F265D0" w:rsidRPr="000A289F" w:rsidRDefault="00F265D0" w:rsidP="00F265D0">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176 час ов</w:t>
            </w:r>
          </w:p>
          <w:p w14:paraId="0146AD90" w14:textId="77777777" w:rsidR="00F265D0" w:rsidRPr="000A289F" w:rsidRDefault="00F265D0" w:rsidP="00F265D0">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340000423572</w:t>
            </w:r>
          </w:p>
          <w:p w14:paraId="0F7D310D" w14:textId="77777777" w:rsidR="00F265D0" w:rsidRPr="000A289F" w:rsidRDefault="00F265D0" w:rsidP="00F265D0">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№11746</w:t>
            </w:r>
          </w:p>
        </w:tc>
      </w:tr>
    </w:tbl>
    <w:p w14:paraId="047486C2" w14:textId="77777777" w:rsidR="00F265D0" w:rsidRPr="000A289F" w:rsidRDefault="00F265D0" w:rsidP="00E42E9B">
      <w:pPr>
        <w:autoSpaceDE w:val="0"/>
        <w:autoSpaceDN w:val="0"/>
        <w:adjustRightInd w:val="0"/>
        <w:spacing w:after="0" w:line="240" w:lineRule="auto"/>
        <w:jc w:val="center"/>
        <w:rPr>
          <w:rFonts w:ascii="Times New Roman" w:hAnsi="Times New Roman"/>
          <w:b/>
          <w:sz w:val="24"/>
          <w:szCs w:val="24"/>
        </w:rPr>
      </w:pPr>
    </w:p>
    <w:p w14:paraId="2A01F5B5" w14:textId="77777777" w:rsidR="00E42E9B" w:rsidRPr="000A289F" w:rsidRDefault="00E42E9B" w:rsidP="00E42E9B">
      <w:pPr>
        <w:autoSpaceDE w:val="0"/>
        <w:autoSpaceDN w:val="0"/>
        <w:adjustRightInd w:val="0"/>
        <w:spacing w:after="0" w:line="240" w:lineRule="auto"/>
        <w:rPr>
          <w:rFonts w:ascii="Times New Roman" w:hAnsi="Times New Roman"/>
          <w:b/>
          <w:sz w:val="24"/>
          <w:szCs w:val="24"/>
        </w:rPr>
      </w:pPr>
    </w:p>
    <w:p w14:paraId="3B7B4B82" w14:textId="079562DC" w:rsidR="00D1179C" w:rsidRPr="000A289F" w:rsidRDefault="003876FA" w:rsidP="003876FA">
      <w:pPr>
        <w:autoSpaceDE w:val="0"/>
        <w:autoSpaceDN w:val="0"/>
        <w:adjustRightInd w:val="0"/>
        <w:spacing w:after="0" w:line="240" w:lineRule="auto"/>
        <w:jc w:val="center"/>
        <w:rPr>
          <w:rFonts w:ascii="Times New Roman" w:hAnsi="Times New Roman"/>
          <w:b/>
          <w:sz w:val="24"/>
          <w:szCs w:val="24"/>
        </w:rPr>
      </w:pPr>
      <w:r w:rsidRPr="000A289F">
        <w:rPr>
          <w:rFonts w:ascii="Times New Roman" w:hAnsi="Times New Roman"/>
          <w:b/>
          <w:sz w:val="24"/>
          <w:szCs w:val="24"/>
        </w:rPr>
        <w:t>Кафедра учителей иностранных языков</w:t>
      </w:r>
    </w:p>
    <w:p w14:paraId="08FE3A16" w14:textId="1C071F42" w:rsidR="00173BE3" w:rsidRPr="000A289F" w:rsidRDefault="00173BE3" w:rsidP="003876FA">
      <w:pPr>
        <w:autoSpaceDE w:val="0"/>
        <w:autoSpaceDN w:val="0"/>
        <w:adjustRightInd w:val="0"/>
        <w:spacing w:after="0" w:line="240" w:lineRule="auto"/>
        <w:jc w:val="center"/>
        <w:rPr>
          <w:rFonts w:ascii="Times New Roman" w:hAnsi="Times New Roman"/>
          <w:b/>
          <w:sz w:val="24"/>
          <w:szCs w:val="24"/>
        </w:rPr>
      </w:pPr>
    </w:p>
    <w:tbl>
      <w:tblPr>
        <w:tblStyle w:val="a3"/>
        <w:tblW w:w="10048"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33"/>
        <w:gridCol w:w="2150"/>
        <w:gridCol w:w="2504"/>
        <w:gridCol w:w="1751"/>
        <w:gridCol w:w="1910"/>
      </w:tblGrid>
      <w:tr w:rsidR="00505BF7" w:rsidRPr="000A289F" w14:paraId="67883979" w14:textId="77777777" w:rsidTr="00733BEB">
        <w:tc>
          <w:tcPr>
            <w:tcW w:w="1733" w:type="dxa"/>
            <w:vAlign w:val="center"/>
          </w:tcPr>
          <w:p w14:paraId="3080C358" w14:textId="77777777" w:rsidR="00505BF7" w:rsidRPr="000A289F" w:rsidRDefault="00505BF7" w:rsidP="00D547B7">
            <w:pPr>
              <w:spacing w:after="0" w:line="240" w:lineRule="atLeast"/>
              <w:jc w:val="center"/>
              <w:rPr>
                <w:rFonts w:ascii="Times New Roman" w:eastAsia="Calibri" w:hAnsi="Times New Roman" w:cs="Times New Roman"/>
                <w:b/>
                <w:iCs/>
                <w:sz w:val="20"/>
                <w:szCs w:val="20"/>
              </w:rPr>
            </w:pPr>
            <w:r w:rsidRPr="000A289F">
              <w:rPr>
                <w:rFonts w:ascii="Times New Roman" w:eastAsia="Calibri" w:hAnsi="Times New Roman" w:cs="Times New Roman"/>
                <w:b/>
                <w:iCs/>
                <w:sz w:val="20"/>
                <w:szCs w:val="20"/>
              </w:rPr>
              <w:t>ФИО учителя</w:t>
            </w:r>
          </w:p>
        </w:tc>
        <w:tc>
          <w:tcPr>
            <w:tcW w:w="2150" w:type="dxa"/>
            <w:vAlign w:val="center"/>
          </w:tcPr>
          <w:p w14:paraId="56D2DFC2" w14:textId="77777777" w:rsidR="00505BF7" w:rsidRPr="000A289F" w:rsidRDefault="00505BF7" w:rsidP="00D547B7">
            <w:pPr>
              <w:spacing w:after="0" w:line="240" w:lineRule="atLeast"/>
              <w:jc w:val="center"/>
              <w:rPr>
                <w:rFonts w:ascii="Times New Roman" w:eastAsia="Calibri" w:hAnsi="Times New Roman" w:cs="Times New Roman"/>
                <w:b/>
                <w:iCs/>
                <w:sz w:val="20"/>
                <w:szCs w:val="20"/>
              </w:rPr>
            </w:pPr>
            <w:r w:rsidRPr="000A289F">
              <w:rPr>
                <w:rFonts w:ascii="Times New Roman" w:eastAsia="Calibri" w:hAnsi="Times New Roman" w:cs="Times New Roman"/>
                <w:b/>
                <w:iCs/>
                <w:sz w:val="20"/>
                <w:szCs w:val="20"/>
              </w:rPr>
              <w:t>Учреждение, на базе которого пройдены курсы</w:t>
            </w:r>
          </w:p>
        </w:tc>
        <w:tc>
          <w:tcPr>
            <w:tcW w:w="2504" w:type="dxa"/>
            <w:vAlign w:val="center"/>
          </w:tcPr>
          <w:p w14:paraId="72DEF8AE" w14:textId="77777777" w:rsidR="00505BF7" w:rsidRPr="000A289F" w:rsidRDefault="00505BF7" w:rsidP="00D547B7">
            <w:pPr>
              <w:spacing w:after="0" w:line="240" w:lineRule="atLeast"/>
              <w:jc w:val="center"/>
              <w:rPr>
                <w:rFonts w:ascii="Times New Roman" w:eastAsia="Calibri" w:hAnsi="Times New Roman" w:cs="Times New Roman"/>
                <w:b/>
                <w:iCs/>
                <w:sz w:val="20"/>
                <w:szCs w:val="20"/>
              </w:rPr>
            </w:pPr>
            <w:r w:rsidRPr="000A289F">
              <w:rPr>
                <w:rFonts w:ascii="Times New Roman" w:eastAsia="Calibri" w:hAnsi="Times New Roman" w:cs="Times New Roman"/>
                <w:b/>
                <w:iCs/>
                <w:sz w:val="20"/>
                <w:szCs w:val="20"/>
              </w:rPr>
              <w:t>Направление курсовой подготовки, тема</w:t>
            </w:r>
          </w:p>
        </w:tc>
        <w:tc>
          <w:tcPr>
            <w:tcW w:w="1751" w:type="dxa"/>
            <w:vAlign w:val="center"/>
          </w:tcPr>
          <w:p w14:paraId="6EF717EE" w14:textId="77777777" w:rsidR="00505BF7" w:rsidRPr="000A289F" w:rsidRDefault="00505BF7" w:rsidP="00D547B7">
            <w:pPr>
              <w:spacing w:after="0" w:line="240" w:lineRule="atLeast"/>
              <w:jc w:val="center"/>
              <w:rPr>
                <w:rFonts w:ascii="Times New Roman" w:eastAsia="Calibri" w:hAnsi="Times New Roman" w:cs="Times New Roman"/>
                <w:b/>
                <w:iCs/>
                <w:sz w:val="20"/>
                <w:szCs w:val="20"/>
              </w:rPr>
            </w:pPr>
            <w:r w:rsidRPr="000A289F">
              <w:rPr>
                <w:rFonts w:ascii="Times New Roman" w:eastAsia="Calibri" w:hAnsi="Times New Roman" w:cs="Times New Roman"/>
                <w:b/>
                <w:iCs/>
                <w:sz w:val="20"/>
                <w:szCs w:val="20"/>
              </w:rPr>
              <w:t>Сроки прохождения</w:t>
            </w:r>
          </w:p>
        </w:tc>
        <w:tc>
          <w:tcPr>
            <w:tcW w:w="1910" w:type="dxa"/>
            <w:vAlign w:val="center"/>
          </w:tcPr>
          <w:p w14:paraId="185DF4E2" w14:textId="77777777" w:rsidR="00505BF7" w:rsidRPr="000A289F" w:rsidRDefault="00505BF7" w:rsidP="00D547B7">
            <w:pPr>
              <w:spacing w:after="0" w:line="240" w:lineRule="atLeast"/>
              <w:jc w:val="center"/>
              <w:rPr>
                <w:rFonts w:ascii="Times New Roman" w:eastAsia="Calibri" w:hAnsi="Times New Roman" w:cs="Times New Roman"/>
                <w:b/>
                <w:iCs/>
                <w:sz w:val="20"/>
                <w:szCs w:val="20"/>
              </w:rPr>
            </w:pPr>
            <w:r w:rsidRPr="000A289F">
              <w:rPr>
                <w:rFonts w:ascii="Times New Roman" w:eastAsia="Calibri" w:hAnsi="Times New Roman" w:cs="Times New Roman"/>
                <w:b/>
                <w:iCs/>
                <w:sz w:val="20"/>
                <w:szCs w:val="20"/>
              </w:rPr>
              <w:t>№ сертификата, объем аудиторных часов</w:t>
            </w:r>
          </w:p>
        </w:tc>
      </w:tr>
      <w:tr w:rsidR="00505BF7" w:rsidRPr="000A289F" w14:paraId="6774DA5C" w14:textId="77777777" w:rsidTr="00733BEB">
        <w:trPr>
          <w:trHeight w:val="852"/>
        </w:trPr>
        <w:tc>
          <w:tcPr>
            <w:tcW w:w="1733" w:type="dxa"/>
          </w:tcPr>
          <w:p w14:paraId="6E09C4FB" w14:textId="07087885" w:rsidR="00505BF7" w:rsidRPr="000A289F" w:rsidRDefault="00505BF7" w:rsidP="00505BF7">
            <w:pPr>
              <w:autoSpaceDE w:val="0"/>
              <w:autoSpaceDN w:val="0"/>
              <w:adjustRightInd w:val="0"/>
              <w:spacing w:after="0" w:line="240" w:lineRule="atLeast"/>
              <w:rPr>
                <w:rFonts w:ascii="Times New Roman" w:eastAsia="Calibri" w:hAnsi="Times New Roman" w:cs="Times New Roman"/>
                <w:iCs/>
                <w:sz w:val="20"/>
                <w:szCs w:val="20"/>
              </w:rPr>
            </w:pPr>
            <w:r w:rsidRPr="000A289F">
              <w:rPr>
                <w:rFonts w:ascii="Times New Roman" w:hAnsi="Times New Roman" w:cs="Times New Roman"/>
                <w:iCs/>
                <w:color w:val="000000"/>
                <w:sz w:val="20"/>
                <w:szCs w:val="20"/>
              </w:rPr>
              <w:t>Лисина Н.М.</w:t>
            </w:r>
          </w:p>
        </w:tc>
        <w:tc>
          <w:tcPr>
            <w:tcW w:w="2150" w:type="dxa"/>
          </w:tcPr>
          <w:p w14:paraId="07D6C82D" w14:textId="77777777" w:rsidR="00505BF7" w:rsidRPr="000A289F" w:rsidRDefault="00505BF7" w:rsidP="00D547B7">
            <w:pPr>
              <w:spacing w:after="0" w:line="240" w:lineRule="atLeast"/>
              <w:rPr>
                <w:rFonts w:ascii="Times New Roman" w:eastAsia="Calibri" w:hAnsi="Times New Roman" w:cs="Times New Roman"/>
                <w:iCs/>
                <w:sz w:val="20"/>
                <w:szCs w:val="20"/>
              </w:rPr>
            </w:pPr>
            <w:r w:rsidRPr="000A289F">
              <w:rPr>
                <w:rFonts w:ascii="Times New Roman" w:eastAsia="Times New Roman" w:hAnsi="Times New Roman"/>
                <w:iCs/>
                <w:sz w:val="20"/>
                <w:szCs w:val="20"/>
              </w:rPr>
              <w:t>Московский институт повышения квалификации</w:t>
            </w:r>
          </w:p>
        </w:tc>
        <w:tc>
          <w:tcPr>
            <w:tcW w:w="2504" w:type="dxa"/>
          </w:tcPr>
          <w:p w14:paraId="55CA1015" w14:textId="77777777" w:rsidR="00505BF7" w:rsidRPr="000A289F" w:rsidRDefault="00505BF7" w:rsidP="00733BEB">
            <w:pPr>
              <w:spacing w:after="0" w:line="240" w:lineRule="atLeast"/>
              <w:rPr>
                <w:rFonts w:ascii="Times New Roman" w:eastAsia="Calibri" w:hAnsi="Times New Roman" w:cs="Times New Roman"/>
                <w:iCs/>
                <w:sz w:val="20"/>
                <w:szCs w:val="20"/>
              </w:rPr>
            </w:pPr>
            <w:r w:rsidRPr="000A289F">
              <w:rPr>
                <w:rFonts w:ascii="Times New Roman" w:eastAsia="Times New Roman" w:hAnsi="Times New Roman"/>
                <w:iCs/>
                <w:sz w:val="20"/>
                <w:szCs w:val="20"/>
              </w:rPr>
              <w:t>«Подготовка к ВПР по английскому языку»,</w:t>
            </w:r>
          </w:p>
        </w:tc>
        <w:tc>
          <w:tcPr>
            <w:tcW w:w="1751" w:type="dxa"/>
          </w:tcPr>
          <w:p w14:paraId="43D7D623" w14:textId="77777777" w:rsidR="00505BF7" w:rsidRPr="000A289F" w:rsidRDefault="00505BF7" w:rsidP="00D547B7">
            <w:pPr>
              <w:spacing w:after="0" w:line="240" w:lineRule="atLeast"/>
              <w:rPr>
                <w:rFonts w:ascii="Times New Roman" w:eastAsia="Calibri" w:hAnsi="Times New Roman" w:cs="Times New Roman"/>
                <w:iCs/>
                <w:sz w:val="20"/>
                <w:szCs w:val="20"/>
              </w:rPr>
            </w:pPr>
            <w:r w:rsidRPr="000A289F">
              <w:rPr>
                <w:rFonts w:ascii="Times New Roman" w:hAnsi="Times New Roman"/>
                <w:iCs/>
                <w:sz w:val="20"/>
                <w:szCs w:val="20"/>
              </w:rPr>
              <w:t>05.01-28.01.2023</w:t>
            </w:r>
          </w:p>
        </w:tc>
        <w:tc>
          <w:tcPr>
            <w:tcW w:w="1910" w:type="dxa"/>
          </w:tcPr>
          <w:p w14:paraId="4A3ED4C1" w14:textId="77777777" w:rsidR="00505BF7" w:rsidRPr="000A289F" w:rsidRDefault="00505BF7" w:rsidP="00D547B7">
            <w:pPr>
              <w:spacing w:after="0" w:line="240" w:lineRule="atLeast"/>
              <w:rPr>
                <w:rFonts w:ascii="Times New Roman" w:eastAsia="Calibri" w:hAnsi="Times New Roman" w:cs="Times New Roman"/>
                <w:iCs/>
                <w:sz w:val="20"/>
                <w:szCs w:val="20"/>
              </w:rPr>
            </w:pPr>
            <w:r w:rsidRPr="000A289F">
              <w:rPr>
                <w:rFonts w:ascii="Times New Roman" w:eastAsia="Times New Roman" w:hAnsi="Times New Roman"/>
                <w:iCs/>
                <w:sz w:val="20"/>
                <w:szCs w:val="20"/>
              </w:rPr>
              <w:t>№0014357, 108ч</w:t>
            </w:r>
          </w:p>
        </w:tc>
      </w:tr>
      <w:tr w:rsidR="00505BF7" w:rsidRPr="000A289F" w14:paraId="2410304C" w14:textId="77777777" w:rsidTr="00733BEB">
        <w:trPr>
          <w:trHeight w:val="1565"/>
        </w:trPr>
        <w:tc>
          <w:tcPr>
            <w:tcW w:w="1733" w:type="dxa"/>
          </w:tcPr>
          <w:p w14:paraId="253FF895" w14:textId="48101936" w:rsidR="00505BF7" w:rsidRPr="000A289F" w:rsidRDefault="00505BF7" w:rsidP="00D547B7">
            <w:pPr>
              <w:tabs>
                <w:tab w:val="left" w:pos="3230"/>
              </w:tabs>
              <w:spacing w:after="0" w:line="240" w:lineRule="atLeast"/>
              <w:rPr>
                <w:rFonts w:ascii="Times New Roman" w:eastAsia="Calibri" w:hAnsi="Times New Roman" w:cs="Times New Roman"/>
                <w:iCs/>
                <w:sz w:val="20"/>
                <w:szCs w:val="20"/>
              </w:rPr>
            </w:pPr>
            <w:r w:rsidRPr="000A289F">
              <w:rPr>
                <w:rFonts w:ascii="Times New Roman" w:hAnsi="Times New Roman" w:cs="Times New Roman"/>
                <w:iCs/>
                <w:color w:val="000000"/>
                <w:sz w:val="20"/>
                <w:szCs w:val="20"/>
              </w:rPr>
              <w:t>Онищенко.</w:t>
            </w:r>
            <w:r w:rsidR="00733BEB" w:rsidRPr="000A289F">
              <w:rPr>
                <w:rFonts w:ascii="Times New Roman" w:hAnsi="Times New Roman" w:cs="Times New Roman"/>
                <w:iCs/>
                <w:color w:val="000000"/>
                <w:sz w:val="20"/>
                <w:szCs w:val="20"/>
              </w:rPr>
              <w:t xml:space="preserve"> </w:t>
            </w:r>
            <w:r w:rsidRPr="000A289F">
              <w:rPr>
                <w:rFonts w:ascii="Times New Roman" w:hAnsi="Times New Roman" w:cs="Times New Roman"/>
                <w:iCs/>
                <w:color w:val="000000"/>
                <w:sz w:val="20"/>
                <w:szCs w:val="20"/>
              </w:rPr>
              <w:t xml:space="preserve">Н.В. </w:t>
            </w:r>
          </w:p>
        </w:tc>
        <w:tc>
          <w:tcPr>
            <w:tcW w:w="2150" w:type="dxa"/>
          </w:tcPr>
          <w:p w14:paraId="22303C9B" w14:textId="1DD8597D" w:rsidR="00505BF7" w:rsidRPr="000A289F" w:rsidRDefault="003D1287" w:rsidP="00D547B7">
            <w:pPr>
              <w:spacing w:after="0" w:line="240" w:lineRule="atLeast"/>
              <w:rPr>
                <w:rFonts w:ascii="Times New Roman" w:eastAsia="Calibri" w:hAnsi="Times New Roman" w:cs="Times New Roman"/>
                <w:iCs/>
                <w:sz w:val="20"/>
                <w:szCs w:val="20"/>
              </w:rPr>
            </w:pPr>
            <w:r w:rsidRPr="000A289F">
              <w:rPr>
                <w:rFonts w:ascii="Times New Roman" w:eastAsia="Calibri" w:hAnsi="Times New Roman" w:cs="Times New Roman"/>
                <w:sz w:val="20"/>
                <w:szCs w:val="20"/>
                <w:lang w:eastAsia="en-US"/>
              </w:rPr>
              <w:t>ГБОУ ДПО РК «КРИППО»</w:t>
            </w:r>
          </w:p>
        </w:tc>
        <w:tc>
          <w:tcPr>
            <w:tcW w:w="2504" w:type="dxa"/>
          </w:tcPr>
          <w:p w14:paraId="2F91BCEF" w14:textId="77777777" w:rsidR="00505BF7" w:rsidRPr="000A289F" w:rsidRDefault="00505BF7" w:rsidP="00733BEB">
            <w:pPr>
              <w:spacing w:after="0" w:line="240" w:lineRule="atLeast"/>
              <w:rPr>
                <w:rFonts w:ascii="Times New Roman" w:eastAsia="Calibri" w:hAnsi="Times New Roman" w:cs="Times New Roman"/>
                <w:iCs/>
                <w:sz w:val="20"/>
                <w:szCs w:val="20"/>
              </w:rPr>
            </w:pPr>
            <w:r w:rsidRPr="000A289F">
              <w:rPr>
                <w:rFonts w:ascii="Times New Roman" w:eastAsia="Calibri" w:hAnsi="Times New Roman" w:cs="Times New Roman"/>
                <w:iCs/>
                <w:sz w:val="20"/>
                <w:szCs w:val="20"/>
              </w:rPr>
              <w:t>«Содержание и организация учебно-воспитательного процесса по английскому языку в общеобразовательной организации в соответствии с ФГОС»</w:t>
            </w:r>
          </w:p>
        </w:tc>
        <w:tc>
          <w:tcPr>
            <w:tcW w:w="1751" w:type="dxa"/>
          </w:tcPr>
          <w:p w14:paraId="0509E043" w14:textId="77777777" w:rsidR="00505BF7" w:rsidRPr="000A289F" w:rsidRDefault="00505BF7" w:rsidP="00D547B7">
            <w:pPr>
              <w:spacing w:after="0" w:line="240" w:lineRule="atLeast"/>
              <w:rPr>
                <w:rFonts w:ascii="Times New Roman" w:eastAsia="Calibri" w:hAnsi="Times New Roman" w:cs="Times New Roman"/>
                <w:iCs/>
                <w:sz w:val="20"/>
                <w:szCs w:val="20"/>
              </w:rPr>
            </w:pPr>
            <w:r w:rsidRPr="000A289F">
              <w:rPr>
                <w:rFonts w:ascii="Times New Roman" w:eastAsia="Calibri" w:hAnsi="Times New Roman" w:cs="Times New Roman"/>
                <w:iCs/>
                <w:sz w:val="20"/>
                <w:szCs w:val="20"/>
              </w:rPr>
              <w:t>17.10-28.10. 2022</w:t>
            </w:r>
          </w:p>
        </w:tc>
        <w:tc>
          <w:tcPr>
            <w:tcW w:w="1910" w:type="dxa"/>
          </w:tcPr>
          <w:p w14:paraId="66ED3019" w14:textId="77777777" w:rsidR="00505BF7" w:rsidRPr="000A289F" w:rsidRDefault="00505BF7" w:rsidP="00D547B7">
            <w:pPr>
              <w:spacing w:after="0" w:line="240" w:lineRule="atLeast"/>
              <w:rPr>
                <w:rFonts w:ascii="Times New Roman" w:eastAsia="Calibri" w:hAnsi="Times New Roman" w:cs="Times New Roman"/>
                <w:iCs/>
                <w:sz w:val="20"/>
                <w:szCs w:val="20"/>
              </w:rPr>
            </w:pPr>
            <w:r w:rsidRPr="000A289F">
              <w:rPr>
                <w:rFonts w:ascii="Times New Roman" w:eastAsia="Calibri" w:hAnsi="Times New Roman" w:cs="Times New Roman"/>
                <w:iCs/>
                <w:sz w:val="20"/>
                <w:szCs w:val="20"/>
              </w:rPr>
              <w:t xml:space="preserve">РК </w:t>
            </w:r>
          </w:p>
          <w:p w14:paraId="345B0D0B" w14:textId="77777777" w:rsidR="00505BF7" w:rsidRPr="000A289F" w:rsidRDefault="00505BF7" w:rsidP="00D547B7">
            <w:pPr>
              <w:spacing w:after="0" w:line="240" w:lineRule="atLeast"/>
              <w:rPr>
                <w:rFonts w:ascii="Times New Roman" w:eastAsia="Calibri" w:hAnsi="Times New Roman" w:cs="Times New Roman"/>
                <w:iCs/>
                <w:sz w:val="20"/>
                <w:szCs w:val="20"/>
              </w:rPr>
            </w:pPr>
            <w:r w:rsidRPr="000A289F">
              <w:rPr>
                <w:rFonts w:ascii="Times New Roman" w:eastAsia="Calibri" w:hAnsi="Times New Roman" w:cs="Times New Roman"/>
                <w:iCs/>
                <w:sz w:val="20"/>
                <w:szCs w:val="20"/>
              </w:rPr>
              <w:t>0000076089</w:t>
            </w:r>
          </w:p>
        </w:tc>
      </w:tr>
      <w:tr w:rsidR="00505BF7" w:rsidRPr="000A289F" w14:paraId="1F3ABE0F" w14:textId="77777777" w:rsidTr="00733BEB">
        <w:tc>
          <w:tcPr>
            <w:tcW w:w="1733" w:type="dxa"/>
          </w:tcPr>
          <w:p w14:paraId="1C198A29" w14:textId="437A5B5F" w:rsidR="00505BF7" w:rsidRPr="000A289F" w:rsidRDefault="00733BEB" w:rsidP="00D547B7">
            <w:pPr>
              <w:tabs>
                <w:tab w:val="left" w:pos="3230"/>
              </w:tabs>
              <w:spacing w:after="0" w:line="240" w:lineRule="atLeast"/>
              <w:rPr>
                <w:rFonts w:ascii="Times New Roman" w:eastAsia="Calibri" w:hAnsi="Times New Roman" w:cs="Times New Roman"/>
                <w:iCs/>
                <w:sz w:val="20"/>
                <w:szCs w:val="20"/>
              </w:rPr>
            </w:pPr>
            <w:r w:rsidRPr="000A289F">
              <w:rPr>
                <w:rFonts w:ascii="Times New Roman" w:eastAsia="Calibri" w:hAnsi="Times New Roman" w:cs="Times New Roman"/>
                <w:iCs/>
                <w:sz w:val="20"/>
                <w:szCs w:val="20"/>
              </w:rPr>
              <w:t xml:space="preserve">Руденко </w:t>
            </w:r>
            <w:r w:rsidR="00505BF7" w:rsidRPr="000A289F">
              <w:rPr>
                <w:rFonts w:ascii="Times New Roman" w:eastAsia="Calibri" w:hAnsi="Times New Roman" w:cs="Times New Roman"/>
                <w:iCs/>
                <w:sz w:val="20"/>
                <w:szCs w:val="20"/>
              </w:rPr>
              <w:t xml:space="preserve">М.В. </w:t>
            </w:r>
          </w:p>
        </w:tc>
        <w:tc>
          <w:tcPr>
            <w:tcW w:w="2150" w:type="dxa"/>
          </w:tcPr>
          <w:p w14:paraId="1AD6035D" w14:textId="77777777" w:rsidR="00505BF7" w:rsidRPr="000A289F" w:rsidRDefault="00505BF7" w:rsidP="00D547B7">
            <w:pPr>
              <w:spacing w:after="0" w:line="240" w:lineRule="atLeast"/>
              <w:rPr>
                <w:rFonts w:ascii="Times New Roman" w:eastAsia="Calibri" w:hAnsi="Times New Roman" w:cs="Times New Roman"/>
                <w:iCs/>
                <w:sz w:val="20"/>
                <w:szCs w:val="20"/>
              </w:rPr>
            </w:pPr>
            <w:r w:rsidRPr="000A289F">
              <w:rPr>
                <w:rFonts w:ascii="Times New Roman" w:eastAsia="Calibri" w:hAnsi="Times New Roman" w:cs="Times New Roman"/>
                <w:sz w:val="20"/>
                <w:szCs w:val="20"/>
              </w:rPr>
              <w:t>Московский Университет ООО «Столичный центр образовательных технологий</w:t>
            </w:r>
          </w:p>
        </w:tc>
        <w:tc>
          <w:tcPr>
            <w:tcW w:w="2504" w:type="dxa"/>
          </w:tcPr>
          <w:p w14:paraId="1F4BD0AB" w14:textId="77777777" w:rsidR="00505BF7" w:rsidRPr="000A289F" w:rsidRDefault="00505BF7" w:rsidP="00D547B7">
            <w:pPr>
              <w:spacing w:after="0" w:line="240" w:lineRule="atLeast"/>
              <w:rPr>
                <w:rFonts w:ascii="Times New Roman" w:eastAsia="Calibri" w:hAnsi="Times New Roman" w:cs="Times New Roman"/>
                <w:iCs/>
                <w:sz w:val="20"/>
                <w:szCs w:val="20"/>
              </w:rPr>
            </w:pPr>
            <w:r w:rsidRPr="000A289F">
              <w:rPr>
                <w:rFonts w:ascii="Times New Roman" w:eastAsia="Calibri" w:hAnsi="Times New Roman" w:cs="Times New Roman"/>
                <w:sz w:val="20"/>
                <w:szCs w:val="20"/>
              </w:rPr>
              <w:t>Английский язык. Современные технологии обучения иностранному языку с учетом требований ФГОС»</w:t>
            </w:r>
          </w:p>
        </w:tc>
        <w:tc>
          <w:tcPr>
            <w:tcW w:w="1751" w:type="dxa"/>
          </w:tcPr>
          <w:p w14:paraId="3A90E758" w14:textId="77777777" w:rsidR="00505BF7" w:rsidRPr="000A289F" w:rsidRDefault="00505BF7" w:rsidP="00D547B7">
            <w:pPr>
              <w:spacing w:after="0" w:line="240" w:lineRule="atLeast"/>
              <w:rPr>
                <w:rFonts w:ascii="Times New Roman" w:eastAsia="Calibri" w:hAnsi="Times New Roman" w:cs="Times New Roman"/>
                <w:iCs/>
                <w:sz w:val="20"/>
                <w:szCs w:val="20"/>
              </w:rPr>
            </w:pPr>
            <w:r w:rsidRPr="000A289F">
              <w:rPr>
                <w:rFonts w:ascii="Times New Roman" w:eastAsia="Calibri" w:hAnsi="Times New Roman" w:cs="Times New Roman"/>
                <w:sz w:val="20"/>
                <w:szCs w:val="20"/>
              </w:rPr>
              <w:t>01.08. -16.08.2022</w:t>
            </w:r>
          </w:p>
        </w:tc>
        <w:tc>
          <w:tcPr>
            <w:tcW w:w="1910" w:type="dxa"/>
          </w:tcPr>
          <w:p w14:paraId="6407EFC9" w14:textId="77777777" w:rsidR="00505BF7" w:rsidRPr="000A289F" w:rsidRDefault="00505BF7" w:rsidP="00D547B7">
            <w:pPr>
              <w:spacing w:after="0" w:line="240" w:lineRule="atLeast"/>
              <w:jc w:val="center"/>
              <w:rPr>
                <w:rFonts w:ascii="Times New Roman" w:eastAsia="Calibri" w:hAnsi="Times New Roman" w:cs="Times New Roman"/>
                <w:sz w:val="20"/>
                <w:szCs w:val="20"/>
              </w:rPr>
            </w:pPr>
            <w:r w:rsidRPr="000A289F">
              <w:rPr>
                <w:rFonts w:ascii="Times New Roman" w:eastAsia="Calibri" w:hAnsi="Times New Roman" w:cs="Times New Roman"/>
                <w:sz w:val="20"/>
                <w:szCs w:val="20"/>
              </w:rPr>
              <w:t>ПК № СЦ 0002197</w:t>
            </w:r>
          </w:p>
          <w:p w14:paraId="1F86E38A" w14:textId="77777777" w:rsidR="00505BF7" w:rsidRPr="000A289F" w:rsidRDefault="00505BF7" w:rsidP="00D547B7">
            <w:pPr>
              <w:spacing w:after="0" w:line="240" w:lineRule="atLeast"/>
              <w:rPr>
                <w:rFonts w:ascii="Times New Roman" w:eastAsia="Calibri" w:hAnsi="Times New Roman" w:cs="Times New Roman"/>
                <w:sz w:val="20"/>
                <w:szCs w:val="20"/>
              </w:rPr>
            </w:pPr>
            <w:r w:rsidRPr="000A289F">
              <w:rPr>
                <w:rFonts w:ascii="Times New Roman" w:eastAsia="Calibri" w:hAnsi="Times New Roman" w:cs="Times New Roman"/>
                <w:sz w:val="20"/>
                <w:szCs w:val="20"/>
              </w:rPr>
              <w:t>Рег. Номер 2196</w:t>
            </w:r>
          </w:p>
          <w:p w14:paraId="14D3DFBB" w14:textId="77777777" w:rsidR="00505BF7" w:rsidRPr="000A289F" w:rsidRDefault="00505BF7" w:rsidP="00D547B7">
            <w:pPr>
              <w:spacing w:after="0" w:line="240" w:lineRule="atLeast"/>
              <w:rPr>
                <w:rFonts w:ascii="Times New Roman" w:eastAsia="Calibri" w:hAnsi="Times New Roman" w:cs="Times New Roman"/>
                <w:iCs/>
                <w:sz w:val="20"/>
                <w:szCs w:val="20"/>
              </w:rPr>
            </w:pPr>
            <w:r w:rsidRPr="000A289F">
              <w:rPr>
                <w:rFonts w:ascii="Times New Roman" w:eastAsia="Calibri" w:hAnsi="Times New Roman" w:cs="Times New Roman"/>
                <w:sz w:val="20"/>
                <w:szCs w:val="20"/>
              </w:rPr>
              <w:t>72 часа</w:t>
            </w:r>
          </w:p>
        </w:tc>
      </w:tr>
      <w:tr w:rsidR="00505BF7" w:rsidRPr="000A289F" w14:paraId="33A50BDF" w14:textId="77777777" w:rsidTr="00733BEB">
        <w:trPr>
          <w:trHeight w:val="1166"/>
        </w:trPr>
        <w:tc>
          <w:tcPr>
            <w:tcW w:w="1733" w:type="dxa"/>
            <w:vMerge w:val="restart"/>
          </w:tcPr>
          <w:p w14:paraId="02BEE555" w14:textId="262211B6" w:rsidR="00505BF7" w:rsidRPr="000A289F" w:rsidRDefault="00505BF7" w:rsidP="00D547B7">
            <w:pPr>
              <w:tabs>
                <w:tab w:val="left" w:pos="3230"/>
              </w:tabs>
              <w:rPr>
                <w:rFonts w:ascii="Times New Roman" w:eastAsia="Calibri" w:hAnsi="Times New Roman" w:cs="Times New Roman"/>
                <w:iCs/>
                <w:sz w:val="20"/>
                <w:szCs w:val="20"/>
              </w:rPr>
            </w:pPr>
            <w:r w:rsidRPr="000A289F">
              <w:rPr>
                <w:rFonts w:ascii="Times New Roman" w:eastAsia="Calibri" w:hAnsi="Times New Roman" w:cs="Times New Roman"/>
                <w:iCs/>
                <w:sz w:val="20"/>
                <w:szCs w:val="20"/>
              </w:rPr>
              <w:t xml:space="preserve">Тиличкина. Е.Б. </w:t>
            </w:r>
          </w:p>
        </w:tc>
        <w:tc>
          <w:tcPr>
            <w:tcW w:w="2150" w:type="dxa"/>
          </w:tcPr>
          <w:p w14:paraId="70709A02" w14:textId="77777777" w:rsidR="00505BF7" w:rsidRPr="000A289F" w:rsidRDefault="00505BF7" w:rsidP="00D547B7">
            <w:pPr>
              <w:rPr>
                <w:rFonts w:ascii="Times New Roman" w:eastAsia="Calibri" w:hAnsi="Times New Roman" w:cs="Times New Roman"/>
                <w:iCs/>
                <w:sz w:val="20"/>
                <w:szCs w:val="20"/>
              </w:rPr>
            </w:pPr>
            <w:r w:rsidRPr="000A289F">
              <w:rPr>
                <w:rFonts w:ascii="Times New Roman" w:eastAsia="Calibri" w:hAnsi="Times New Roman" w:cs="Times New Roman"/>
                <w:sz w:val="20"/>
                <w:szCs w:val="20"/>
              </w:rPr>
              <w:t xml:space="preserve">ФГБНУ «ИИДСВ РАО» </w:t>
            </w:r>
          </w:p>
        </w:tc>
        <w:tc>
          <w:tcPr>
            <w:tcW w:w="2504" w:type="dxa"/>
          </w:tcPr>
          <w:p w14:paraId="2AD13E69" w14:textId="77777777" w:rsidR="00505BF7" w:rsidRPr="000A289F" w:rsidRDefault="00505BF7" w:rsidP="00D547B7">
            <w:pPr>
              <w:jc w:val="both"/>
              <w:rPr>
                <w:rFonts w:ascii="Times New Roman" w:eastAsia="Calibri" w:hAnsi="Times New Roman" w:cs="Times New Roman"/>
                <w:iCs/>
                <w:sz w:val="20"/>
                <w:szCs w:val="20"/>
              </w:rPr>
            </w:pPr>
            <w:r w:rsidRPr="000A289F">
              <w:rPr>
                <w:rFonts w:ascii="Times New Roman" w:eastAsia="Calibri" w:hAnsi="Times New Roman" w:cs="Times New Roman"/>
                <w:sz w:val="20"/>
                <w:szCs w:val="20"/>
              </w:rPr>
              <w:t>«Программирование воспитания в общеобразовательных организациях»</w:t>
            </w:r>
          </w:p>
        </w:tc>
        <w:tc>
          <w:tcPr>
            <w:tcW w:w="1751" w:type="dxa"/>
          </w:tcPr>
          <w:p w14:paraId="3853FA1E" w14:textId="77777777" w:rsidR="00505BF7" w:rsidRPr="000A289F" w:rsidRDefault="00505BF7" w:rsidP="00D547B7">
            <w:pPr>
              <w:rPr>
                <w:rFonts w:ascii="Times New Roman" w:eastAsia="Calibri" w:hAnsi="Times New Roman" w:cs="Times New Roman"/>
                <w:iCs/>
                <w:sz w:val="20"/>
                <w:szCs w:val="20"/>
              </w:rPr>
            </w:pPr>
            <w:r w:rsidRPr="000A289F">
              <w:rPr>
                <w:rFonts w:ascii="Times New Roman" w:eastAsia="Calibri" w:hAnsi="Times New Roman" w:cs="Times New Roman"/>
                <w:sz w:val="20"/>
                <w:szCs w:val="20"/>
              </w:rPr>
              <w:t xml:space="preserve">21.11-11.12.2022 </w:t>
            </w:r>
          </w:p>
        </w:tc>
        <w:tc>
          <w:tcPr>
            <w:tcW w:w="1910" w:type="dxa"/>
          </w:tcPr>
          <w:p w14:paraId="08AF1EAD" w14:textId="77777777" w:rsidR="00505BF7" w:rsidRPr="000A289F" w:rsidRDefault="00505BF7" w:rsidP="00D547B7">
            <w:pPr>
              <w:rPr>
                <w:rFonts w:ascii="Times New Roman" w:eastAsia="Calibri" w:hAnsi="Times New Roman" w:cs="Times New Roman"/>
                <w:sz w:val="20"/>
                <w:szCs w:val="20"/>
              </w:rPr>
            </w:pPr>
            <w:r w:rsidRPr="000A289F">
              <w:rPr>
                <w:rFonts w:ascii="Times New Roman" w:eastAsia="Calibri" w:hAnsi="Times New Roman" w:cs="Times New Roman"/>
                <w:sz w:val="20"/>
                <w:szCs w:val="20"/>
              </w:rPr>
              <w:t xml:space="preserve"> № 772418673007; 36 часов.</w:t>
            </w:r>
          </w:p>
          <w:p w14:paraId="41389B27" w14:textId="77777777" w:rsidR="00505BF7" w:rsidRPr="000A289F" w:rsidRDefault="00505BF7" w:rsidP="00D547B7">
            <w:pPr>
              <w:rPr>
                <w:rFonts w:ascii="Times New Roman" w:eastAsia="Calibri" w:hAnsi="Times New Roman" w:cs="Times New Roman"/>
                <w:iCs/>
                <w:sz w:val="20"/>
                <w:szCs w:val="20"/>
              </w:rPr>
            </w:pPr>
          </w:p>
        </w:tc>
      </w:tr>
      <w:tr w:rsidR="00505BF7" w:rsidRPr="000A289F" w14:paraId="5BF6229F" w14:textId="77777777" w:rsidTr="00733BEB">
        <w:tc>
          <w:tcPr>
            <w:tcW w:w="1733" w:type="dxa"/>
            <w:vMerge/>
          </w:tcPr>
          <w:p w14:paraId="5DC548A5" w14:textId="77777777" w:rsidR="00505BF7" w:rsidRPr="000A289F" w:rsidRDefault="00505BF7" w:rsidP="00D547B7">
            <w:pPr>
              <w:tabs>
                <w:tab w:val="left" w:pos="3230"/>
              </w:tabs>
              <w:rPr>
                <w:rFonts w:ascii="Times New Roman" w:eastAsia="Calibri" w:hAnsi="Times New Roman" w:cs="Times New Roman"/>
                <w:iCs/>
                <w:sz w:val="20"/>
                <w:szCs w:val="20"/>
              </w:rPr>
            </w:pPr>
          </w:p>
        </w:tc>
        <w:tc>
          <w:tcPr>
            <w:tcW w:w="2150" w:type="dxa"/>
          </w:tcPr>
          <w:p w14:paraId="7480CB96" w14:textId="77777777" w:rsidR="00505BF7" w:rsidRPr="000A289F" w:rsidRDefault="00505BF7" w:rsidP="00D547B7">
            <w:pPr>
              <w:rPr>
                <w:rFonts w:ascii="Times New Roman" w:eastAsia="Calibri" w:hAnsi="Times New Roman" w:cs="Times New Roman"/>
                <w:sz w:val="20"/>
                <w:szCs w:val="20"/>
              </w:rPr>
            </w:pPr>
            <w:r w:rsidRPr="000A289F">
              <w:rPr>
                <w:rFonts w:ascii="Times New Roman" w:eastAsia="Calibri" w:hAnsi="Times New Roman" w:cs="Times New Roman"/>
                <w:sz w:val="20"/>
                <w:szCs w:val="20"/>
              </w:rPr>
              <w:t>ООО «Московский институт профессиональной переподготовки и повышения квалификации»</w:t>
            </w:r>
          </w:p>
        </w:tc>
        <w:tc>
          <w:tcPr>
            <w:tcW w:w="2504" w:type="dxa"/>
          </w:tcPr>
          <w:p w14:paraId="0C0F3E0B" w14:textId="77777777" w:rsidR="00505BF7" w:rsidRPr="000A289F" w:rsidRDefault="00505BF7" w:rsidP="00D547B7">
            <w:pPr>
              <w:jc w:val="both"/>
              <w:rPr>
                <w:rFonts w:ascii="Times New Roman" w:eastAsia="Calibri" w:hAnsi="Times New Roman" w:cs="Times New Roman"/>
                <w:sz w:val="20"/>
                <w:szCs w:val="20"/>
              </w:rPr>
            </w:pPr>
            <w:r w:rsidRPr="000A289F">
              <w:rPr>
                <w:rFonts w:ascii="Times New Roman" w:eastAsia="Calibri" w:hAnsi="Times New Roman" w:cs="Times New Roman"/>
                <w:sz w:val="20"/>
                <w:szCs w:val="20"/>
              </w:rPr>
              <w:t>«Эффективное использование современных компьютерных технологий в процессе обучения в условиях реализации ФГОС»</w:t>
            </w:r>
          </w:p>
        </w:tc>
        <w:tc>
          <w:tcPr>
            <w:tcW w:w="1751" w:type="dxa"/>
          </w:tcPr>
          <w:p w14:paraId="3FCBEBE9" w14:textId="77777777" w:rsidR="00505BF7" w:rsidRPr="000A289F" w:rsidRDefault="00505BF7" w:rsidP="00D547B7">
            <w:pPr>
              <w:rPr>
                <w:rFonts w:ascii="Times New Roman" w:eastAsia="Calibri" w:hAnsi="Times New Roman" w:cs="Times New Roman"/>
                <w:sz w:val="20"/>
                <w:szCs w:val="20"/>
              </w:rPr>
            </w:pPr>
            <w:r w:rsidRPr="000A289F">
              <w:rPr>
                <w:rFonts w:ascii="Times New Roman" w:eastAsia="Calibri" w:hAnsi="Times New Roman" w:cs="Times New Roman"/>
                <w:sz w:val="20"/>
                <w:szCs w:val="20"/>
              </w:rPr>
              <w:t xml:space="preserve">08.11-10.01.2023 </w:t>
            </w:r>
          </w:p>
        </w:tc>
        <w:tc>
          <w:tcPr>
            <w:tcW w:w="1910" w:type="dxa"/>
          </w:tcPr>
          <w:p w14:paraId="0D26212A" w14:textId="77777777" w:rsidR="00505BF7" w:rsidRPr="000A289F" w:rsidRDefault="00505BF7" w:rsidP="00D547B7">
            <w:pPr>
              <w:spacing w:after="0" w:line="240" w:lineRule="atLeast"/>
              <w:rPr>
                <w:rFonts w:ascii="Times New Roman" w:eastAsia="Calibri" w:hAnsi="Times New Roman" w:cs="Times New Roman"/>
                <w:sz w:val="20"/>
                <w:szCs w:val="20"/>
              </w:rPr>
            </w:pPr>
            <w:r w:rsidRPr="000A289F">
              <w:rPr>
                <w:rFonts w:ascii="Times New Roman" w:eastAsia="Calibri" w:hAnsi="Times New Roman" w:cs="Times New Roman"/>
                <w:sz w:val="20"/>
                <w:szCs w:val="20"/>
              </w:rPr>
              <w:t xml:space="preserve"> № 0032306, </w:t>
            </w:r>
          </w:p>
          <w:p w14:paraId="0AD301BB" w14:textId="77777777" w:rsidR="00505BF7" w:rsidRPr="000A289F" w:rsidRDefault="00505BF7" w:rsidP="00D547B7">
            <w:pPr>
              <w:spacing w:after="0" w:line="240" w:lineRule="atLeast"/>
              <w:rPr>
                <w:rFonts w:ascii="Times New Roman" w:eastAsia="Calibri" w:hAnsi="Times New Roman" w:cs="Times New Roman"/>
                <w:sz w:val="20"/>
                <w:szCs w:val="20"/>
              </w:rPr>
            </w:pPr>
            <w:r w:rsidRPr="000A289F">
              <w:rPr>
                <w:rFonts w:ascii="Times New Roman" w:eastAsia="Calibri" w:hAnsi="Times New Roman" w:cs="Times New Roman"/>
                <w:sz w:val="20"/>
                <w:szCs w:val="20"/>
              </w:rPr>
              <w:t>72 часа.</w:t>
            </w:r>
          </w:p>
        </w:tc>
      </w:tr>
    </w:tbl>
    <w:p w14:paraId="381E556A" w14:textId="28ED3803" w:rsidR="004F7E7D" w:rsidRPr="000A289F" w:rsidRDefault="004F7E7D" w:rsidP="004F7E7D">
      <w:pPr>
        <w:autoSpaceDE w:val="0"/>
        <w:autoSpaceDN w:val="0"/>
        <w:adjustRightInd w:val="0"/>
        <w:spacing w:after="0" w:line="240" w:lineRule="auto"/>
        <w:jc w:val="center"/>
        <w:rPr>
          <w:rFonts w:ascii="Times New Roman" w:hAnsi="Times New Roman"/>
          <w:b/>
          <w:sz w:val="24"/>
          <w:szCs w:val="24"/>
        </w:rPr>
      </w:pPr>
      <w:r w:rsidRPr="000A289F">
        <w:rPr>
          <w:rFonts w:ascii="Times New Roman" w:hAnsi="Times New Roman"/>
          <w:b/>
          <w:sz w:val="24"/>
          <w:szCs w:val="24"/>
        </w:rPr>
        <w:t>Кафедра учителей естественного цикла</w:t>
      </w:r>
    </w:p>
    <w:p w14:paraId="77F690D3" w14:textId="77777777" w:rsidR="005202AF" w:rsidRPr="000A289F" w:rsidRDefault="005202AF" w:rsidP="004F7E7D">
      <w:pPr>
        <w:autoSpaceDE w:val="0"/>
        <w:autoSpaceDN w:val="0"/>
        <w:adjustRightInd w:val="0"/>
        <w:spacing w:after="0" w:line="240" w:lineRule="auto"/>
        <w:jc w:val="center"/>
        <w:rPr>
          <w:rFonts w:ascii="Times New Roman" w:hAnsi="Times New Roman"/>
          <w:b/>
          <w:sz w:val="20"/>
          <w:szCs w:val="20"/>
        </w:rPr>
      </w:pP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37"/>
        <w:gridCol w:w="1985"/>
        <w:gridCol w:w="2974"/>
        <w:gridCol w:w="1484"/>
        <w:gridCol w:w="2043"/>
      </w:tblGrid>
      <w:tr w:rsidR="005202AF" w:rsidRPr="000A289F" w14:paraId="45311A41" w14:textId="77777777" w:rsidTr="005202AF">
        <w:tc>
          <w:tcPr>
            <w:tcW w:w="1437" w:type="dxa"/>
            <w:vAlign w:val="center"/>
          </w:tcPr>
          <w:p w14:paraId="0E3C1BE0" w14:textId="77777777" w:rsidR="005202AF" w:rsidRPr="000A289F" w:rsidRDefault="005202AF" w:rsidP="00D547B7">
            <w:pPr>
              <w:jc w:val="center"/>
              <w:rPr>
                <w:rFonts w:ascii="Times New Roman" w:eastAsia="Calibri" w:hAnsi="Times New Roman" w:cs="Times New Roman"/>
                <w:b/>
                <w:sz w:val="20"/>
                <w:szCs w:val="20"/>
              </w:rPr>
            </w:pPr>
            <w:r w:rsidRPr="000A289F">
              <w:rPr>
                <w:rFonts w:ascii="Times New Roman" w:eastAsia="Calibri" w:hAnsi="Times New Roman" w:cs="Times New Roman"/>
                <w:b/>
                <w:sz w:val="20"/>
                <w:szCs w:val="20"/>
              </w:rPr>
              <w:lastRenderedPageBreak/>
              <w:t>ФИО учителя</w:t>
            </w:r>
          </w:p>
        </w:tc>
        <w:tc>
          <w:tcPr>
            <w:tcW w:w="1985" w:type="dxa"/>
            <w:vAlign w:val="center"/>
          </w:tcPr>
          <w:p w14:paraId="330628AF" w14:textId="77777777" w:rsidR="005202AF" w:rsidRPr="000A289F" w:rsidRDefault="005202AF" w:rsidP="00D547B7">
            <w:pPr>
              <w:jc w:val="center"/>
              <w:rPr>
                <w:rFonts w:ascii="Times New Roman" w:eastAsia="Calibri" w:hAnsi="Times New Roman" w:cs="Times New Roman"/>
                <w:b/>
                <w:sz w:val="20"/>
                <w:szCs w:val="20"/>
              </w:rPr>
            </w:pPr>
            <w:r w:rsidRPr="000A289F">
              <w:rPr>
                <w:rFonts w:ascii="Times New Roman" w:eastAsia="Calibri" w:hAnsi="Times New Roman" w:cs="Times New Roman"/>
                <w:b/>
                <w:sz w:val="20"/>
                <w:szCs w:val="20"/>
              </w:rPr>
              <w:t>Учреждение, на базе которого пройдены курсы</w:t>
            </w:r>
          </w:p>
        </w:tc>
        <w:tc>
          <w:tcPr>
            <w:tcW w:w="2974" w:type="dxa"/>
            <w:vAlign w:val="center"/>
          </w:tcPr>
          <w:p w14:paraId="0E537FEB" w14:textId="77777777" w:rsidR="005202AF" w:rsidRPr="000A289F" w:rsidRDefault="005202AF" w:rsidP="00D547B7">
            <w:pPr>
              <w:jc w:val="center"/>
              <w:rPr>
                <w:rFonts w:ascii="Times New Roman" w:eastAsia="Calibri" w:hAnsi="Times New Roman" w:cs="Times New Roman"/>
                <w:b/>
                <w:sz w:val="20"/>
                <w:szCs w:val="20"/>
              </w:rPr>
            </w:pPr>
            <w:r w:rsidRPr="000A289F">
              <w:rPr>
                <w:rFonts w:ascii="Times New Roman" w:eastAsia="Calibri" w:hAnsi="Times New Roman" w:cs="Times New Roman"/>
                <w:b/>
                <w:sz w:val="20"/>
                <w:szCs w:val="20"/>
              </w:rPr>
              <w:t>Направление курсовой подготовки, тема</w:t>
            </w:r>
          </w:p>
        </w:tc>
        <w:tc>
          <w:tcPr>
            <w:tcW w:w="1484" w:type="dxa"/>
            <w:vAlign w:val="center"/>
          </w:tcPr>
          <w:p w14:paraId="345F12A5" w14:textId="77777777" w:rsidR="005202AF" w:rsidRPr="000A289F" w:rsidRDefault="005202AF" w:rsidP="00D547B7">
            <w:pPr>
              <w:jc w:val="center"/>
              <w:rPr>
                <w:rFonts w:ascii="Times New Roman" w:eastAsia="Calibri" w:hAnsi="Times New Roman" w:cs="Times New Roman"/>
                <w:b/>
                <w:sz w:val="20"/>
                <w:szCs w:val="20"/>
              </w:rPr>
            </w:pPr>
            <w:r w:rsidRPr="000A289F">
              <w:rPr>
                <w:rFonts w:ascii="Times New Roman" w:eastAsia="Calibri" w:hAnsi="Times New Roman" w:cs="Times New Roman"/>
                <w:b/>
                <w:sz w:val="20"/>
                <w:szCs w:val="20"/>
              </w:rPr>
              <w:t>Сроки прохождения</w:t>
            </w:r>
          </w:p>
        </w:tc>
        <w:tc>
          <w:tcPr>
            <w:tcW w:w="2043" w:type="dxa"/>
            <w:vAlign w:val="center"/>
          </w:tcPr>
          <w:p w14:paraId="3E5B073A" w14:textId="77777777" w:rsidR="005202AF" w:rsidRPr="000A289F" w:rsidRDefault="005202AF" w:rsidP="00D547B7">
            <w:pPr>
              <w:jc w:val="center"/>
              <w:rPr>
                <w:rFonts w:ascii="Times New Roman" w:eastAsia="Calibri" w:hAnsi="Times New Roman" w:cs="Times New Roman"/>
                <w:b/>
                <w:sz w:val="20"/>
                <w:szCs w:val="20"/>
              </w:rPr>
            </w:pPr>
            <w:r w:rsidRPr="000A289F">
              <w:rPr>
                <w:rFonts w:ascii="Times New Roman" w:eastAsia="Calibri" w:hAnsi="Times New Roman" w:cs="Times New Roman"/>
                <w:b/>
                <w:sz w:val="20"/>
                <w:szCs w:val="20"/>
              </w:rPr>
              <w:t>№ сертификата, объем аудиторных часов</w:t>
            </w:r>
          </w:p>
        </w:tc>
      </w:tr>
      <w:tr w:rsidR="005202AF" w:rsidRPr="000A289F" w14:paraId="3676141B" w14:textId="77777777" w:rsidTr="005202AF">
        <w:tc>
          <w:tcPr>
            <w:tcW w:w="1437" w:type="dxa"/>
          </w:tcPr>
          <w:p w14:paraId="07C915D2" w14:textId="77777777" w:rsidR="005202AF" w:rsidRPr="000A289F" w:rsidRDefault="005202AF" w:rsidP="00D547B7">
            <w:pPr>
              <w:tabs>
                <w:tab w:val="left" w:pos="3230"/>
              </w:tabs>
              <w:rPr>
                <w:rFonts w:ascii="Times New Roman" w:eastAsia="Calibri" w:hAnsi="Times New Roman" w:cs="Times New Roman"/>
                <w:sz w:val="20"/>
                <w:szCs w:val="20"/>
              </w:rPr>
            </w:pPr>
            <w:r w:rsidRPr="000A289F">
              <w:rPr>
                <w:rFonts w:ascii="Times New Roman" w:hAnsi="Times New Roman" w:cs="Times New Roman"/>
                <w:color w:val="000000"/>
                <w:sz w:val="20"/>
                <w:szCs w:val="20"/>
              </w:rPr>
              <w:t>Белик М.В.</w:t>
            </w:r>
          </w:p>
        </w:tc>
        <w:tc>
          <w:tcPr>
            <w:tcW w:w="1985" w:type="dxa"/>
          </w:tcPr>
          <w:p w14:paraId="4856C379" w14:textId="2D74233A" w:rsidR="005202AF" w:rsidRPr="000A289F" w:rsidRDefault="003D1287" w:rsidP="00D547B7">
            <w:pPr>
              <w:tabs>
                <w:tab w:val="left" w:pos="3230"/>
              </w:tabs>
              <w:rPr>
                <w:rFonts w:ascii="Times New Roman" w:hAnsi="Times New Roman" w:cs="Times New Roman"/>
                <w:color w:val="000000"/>
                <w:sz w:val="20"/>
                <w:szCs w:val="20"/>
              </w:rPr>
            </w:pPr>
            <w:r w:rsidRPr="000A289F">
              <w:rPr>
                <w:rFonts w:ascii="Times New Roman" w:eastAsia="Calibri" w:hAnsi="Times New Roman" w:cs="Times New Roman"/>
                <w:sz w:val="20"/>
                <w:szCs w:val="20"/>
                <w:lang w:eastAsia="en-US"/>
              </w:rPr>
              <w:t>ГБОУ ДПО РК «КРИППО»</w:t>
            </w:r>
          </w:p>
        </w:tc>
        <w:tc>
          <w:tcPr>
            <w:tcW w:w="2974" w:type="dxa"/>
          </w:tcPr>
          <w:p w14:paraId="4395DCE9" w14:textId="77777777" w:rsidR="005202AF" w:rsidRPr="000A289F" w:rsidRDefault="005202AF" w:rsidP="00D547B7">
            <w:pPr>
              <w:rPr>
                <w:rFonts w:ascii="Times New Roman" w:eastAsia="Calibri" w:hAnsi="Times New Roman" w:cs="Times New Roman"/>
                <w:sz w:val="20"/>
                <w:szCs w:val="20"/>
              </w:rPr>
            </w:pPr>
            <w:r w:rsidRPr="000A289F">
              <w:rPr>
                <w:rFonts w:ascii="Times New Roman" w:eastAsia="Calibri" w:hAnsi="Times New Roman" w:cs="Times New Roman"/>
                <w:sz w:val="20"/>
                <w:szCs w:val="20"/>
              </w:rPr>
              <w:t>«Особенности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 (география)</w:t>
            </w:r>
          </w:p>
        </w:tc>
        <w:tc>
          <w:tcPr>
            <w:tcW w:w="1484" w:type="dxa"/>
          </w:tcPr>
          <w:p w14:paraId="6748BC52" w14:textId="2BC251CA" w:rsidR="005202AF" w:rsidRPr="000A289F" w:rsidRDefault="005202AF" w:rsidP="00D547B7">
            <w:pPr>
              <w:rPr>
                <w:rFonts w:ascii="Times New Roman" w:eastAsia="Calibri" w:hAnsi="Times New Roman" w:cs="Times New Roman"/>
                <w:sz w:val="20"/>
                <w:szCs w:val="20"/>
              </w:rPr>
            </w:pPr>
            <w:r w:rsidRPr="000A289F">
              <w:rPr>
                <w:rFonts w:ascii="Times New Roman" w:hAnsi="Times New Roman" w:cs="Times New Roman"/>
                <w:sz w:val="20"/>
                <w:szCs w:val="20"/>
              </w:rPr>
              <w:t>18.04-</w:t>
            </w:r>
            <w:r w:rsidR="003D1287" w:rsidRPr="000A289F">
              <w:rPr>
                <w:rFonts w:ascii="Times New Roman" w:hAnsi="Times New Roman" w:cs="Times New Roman"/>
                <w:sz w:val="20"/>
                <w:szCs w:val="20"/>
              </w:rPr>
              <w:t xml:space="preserve">2023 </w:t>
            </w:r>
            <w:r w:rsidRPr="000A289F">
              <w:rPr>
                <w:rFonts w:ascii="Times New Roman" w:hAnsi="Times New Roman" w:cs="Times New Roman"/>
                <w:sz w:val="20"/>
                <w:szCs w:val="20"/>
              </w:rPr>
              <w:t>20.04.2023</w:t>
            </w:r>
          </w:p>
        </w:tc>
        <w:tc>
          <w:tcPr>
            <w:tcW w:w="2043" w:type="dxa"/>
          </w:tcPr>
          <w:p w14:paraId="6C6D8248" w14:textId="77777777" w:rsidR="005202AF" w:rsidRPr="000A289F" w:rsidRDefault="005202AF" w:rsidP="00D547B7">
            <w:pPr>
              <w:pStyle w:val="a4"/>
              <w:ind w:left="0"/>
              <w:rPr>
                <w:rFonts w:ascii="Times New Roman" w:hAnsi="Times New Roman" w:cs="Times New Roman"/>
                <w:sz w:val="20"/>
                <w:szCs w:val="20"/>
              </w:rPr>
            </w:pPr>
            <w:r w:rsidRPr="000A289F">
              <w:rPr>
                <w:rFonts w:ascii="Times New Roman" w:hAnsi="Times New Roman" w:cs="Times New Roman"/>
                <w:sz w:val="20"/>
                <w:szCs w:val="20"/>
              </w:rPr>
              <w:t>РК 0000082640</w:t>
            </w:r>
          </w:p>
          <w:p w14:paraId="402C04F5" w14:textId="77777777" w:rsidR="005202AF" w:rsidRPr="000A289F" w:rsidRDefault="005202AF" w:rsidP="00D547B7">
            <w:pPr>
              <w:rPr>
                <w:rFonts w:ascii="Times New Roman" w:hAnsi="Times New Roman" w:cs="Times New Roman"/>
                <w:sz w:val="20"/>
                <w:szCs w:val="20"/>
              </w:rPr>
            </w:pPr>
            <w:r w:rsidRPr="000A289F">
              <w:rPr>
                <w:rFonts w:ascii="Times New Roman" w:hAnsi="Times New Roman" w:cs="Times New Roman"/>
                <w:sz w:val="20"/>
                <w:szCs w:val="20"/>
              </w:rPr>
              <w:t xml:space="preserve">Регистрационный номер 4018, </w:t>
            </w:r>
          </w:p>
          <w:p w14:paraId="73C70E22" w14:textId="77777777" w:rsidR="005202AF" w:rsidRPr="000A289F" w:rsidRDefault="005202AF" w:rsidP="003D1287">
            <w:pPr>
              <w:rPr>
                <w:rFonts w:ascii="Times New Roman" w:eastAsia="Calibri" w:hAnsi="Times New Roman" w:cs="Times New Roman"/>
                <w:sz w:val="20"/>
                <w:szCs w:val="20"/>
              </w:rPr>
            </w:pPr>
            <w:r w:rsidRPr="000A289F">
              <w:rPr>
                <w:rFonts w:ascii="Times New Roman" w:hAnsi="Times New Roman" w:cs="Times New Roman"/>
                <w:sz w:val="20"/>
                <w:szCs w:val="20"/>
              </w:rPr>
              <w:t>18 часов</w:t>
            </w:r>
          </w:p>
        </w:tc>
      </w:tr>
    </w:tbl>
    <w:p w14:paraId="518C0A01" w14:textId="0468A368" w:rsidR="00C33D22" w:rsidRPr="000A289F" w:rsidRDefault="00C33D22" w:rsidP="005202AF">
      <w:pPr>
        <w:autoSpaceDE w:val="0"/>
        <w:autoSpaceDN w:val="0"/>
        <w:adjustRightInd w:val="0"/>
        <w:spacing w:after="0" w:line="240" w:lineRule="auto"/>
        <w:rPr>
          <w:rFonts w:ascii="Times New Roman" w:hAnsi="Times New Roman"/>
          <w:b/>
          <w:sz w:val="24"/>
          <w:szCs w:val="24"/>
        </w:rPr>
      </w:pPr>
    </w:p>
    <w:p w14:paraId="73AD4389" w14:textId="0824C782" w:rsidR="00960809" w:rsidRPr="000A289F" w:rsidRDefault="00AA334F" w:rsidP="00AA334F">
      <w:pPr>
        <w:autoSpaceDE w:val="0"/>
        <w:autoSpaceDN w:val="0"/>
        <w:adjustRightInd w:val="0"/>
        <w:spacing w:after="0" w:line="240" w:lineRule="auto"/>
        <w:jc w:val="center"/>
        <w:rPr>
          <w:rFonts w:ascii="Times New Roman" w:hAnsi="Times New Roman"/>
          <w:b/>
          <w:sz w:val="24"/>
          <w:szCs w:val="24"/>
        </w:rPr>
      </w:pPr>
      <w:r w:rsidRPr="000A289F">
        <w:rPr>
          <w:rFonts w:ascii="Times New Roman" w:hAnsi="Times New Roman"/>
          <w:b/>
          <w:sz w:val="24"/>
          <w:szCs w:val="24"/>
        </w:rPr>
        <w:t>Кафедра учителей математики, физики, информатики</w:t>
      </w:r>
    </w:p>
    <w:p w14:paraId="7A9B595C" w14:textId="77777777" w:rsidR="005202AF" w:rsidRPr="000A289F" w:rsidRDefault="005202AF" w:rsidP="00AA334F">
      <w:pPr>
        <w:autoSpaceDE w:val="0"/>
        <w:autoSpaceDN w:val="0"/>
        <w:adjustRightInd w:val="0"/>
        <w:spacing w:after="0" w:line="240" w:lineRule="auto"/>
        <w:jc w:val="center"/>
        <w:rPr>
          <w:rFonts w:ascii="Times New Roman" w:hAnsi="Times New Roman"/>
          <w:b/>
          <w:sz w:val="24"/>
          <w:szCs w:val="24"/>
        </w:rPr>
      </w:pP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5"/>
        <w:gridCol w:w="1922"/>
        <w:gridCol w:w="2489"/>
        <w:gridCol w:w="1484"/>
        <w:gridCol w:w="2043"/>
      </w:tblGrid>
      <w:tr w:rsidR="005202AF" w:rsidRPr="000A289F" w14:paraId="6CA8C260" w14:textId="77777777" w:rsidTr="005202AF">
        <w:tc>
          <w:tcPr>
            <w:tcW w:w="1985" w:type="dxa"/>
            <w:vAlign w:val="center"/>
          </w:tcPr>
          <w:p w14:paraId="39EFAE04" w14:textId="77777777" w:rsidR="005202AF" w:rsidRPr="000A289F" w:rsidRDefault="005202AF" w:rsidP="005202AF">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ФИО учителя</w:t>
            </w:r>
          </w:p>
        </w:tc>
        <w:tc>
          <w:tcPr>
            <w:tcW w:w="1922" w:type="dxa"/>
            <w:vAlign w:val="center"/>
          </w:tcPr>
          <w:p w14:paraId="3AF3AD0A" w14:textId="77777777" w:rsidR="005202AF" w:rsidRPr="000A289F" w:rsidRDefault="005202AF" w:rsidP="005202AF">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Учреждение, на базе которого пройдены курсы</w:t>
            </w:r>
          </w:p>
        </w:tc>
        <w:tc>
          <w:tcPr>
            <w:tcW w:w="2489" w:type="dxa"/>
            <w:vAlign w:val="center"/>
          </w:tcPr>
          <w:p w14:paraId="31422D74" w14:textId="77777777" w:rsidR="005202AF" w:rsidRPr="000A289F" w:rsidRDefault="005202AF" w:rsidP="005202AF">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Направление курсовой подготовки, тема</w:t>
            </w:r>
          </w:p>
        </w:tc>
        <w:tc>
          <w:tcPr>
            <w:tcW w:w="1484" w:type="dxa"/>
            <w:vAlign w:val="center"/>
          </w:tcPr>
          <w:p w14:paraId="52D6864B" w14:textId="77777777" w:rsidR="005202AF" w:rsidRPr="000A289F" w:rsidRDefault="005202AF" w:rsidP="005202AF">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Сроки прохождения</w:t>
            </w:r>
          </w:p>
        </w:tc>
        <w:tc>
          <w:tcPr>
            <w:tcW w:w="2043" w:type="dxa"/>
            <w:vAlign w:val="center"/>
          </w:tcPr>
          <w:p w14:paraId="0AEACC35" w14:textId="77777777" w:rsidR="005202AF" w:rsidRPr="000A289F" w:rsidRDefault="005202AF" w:rsidP="005202AF">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 сертификата, объем аудиторных часов</w:t>
            </w:r>
          </w:p>
        </w:tc>
      </w:tr>
      <w:tr w:rsidR="005202AF" w:rsidRPr="000A289F" w14:paraId="1B1A8E0E" w14:textId="77777777" w:rsidTr="005202AF">
        <w:tc>
          <w:tcPr>
            <w:tcW w:w="1985" w:type="dxa"/>
          </w:tcPr>
          <w:p w14:paraId="2135D4C3" w14:textId="77777777" w:rsidR="005202AF" w:rsidRPr="000A289F" w:rsidRDefault="005202AF" w:rsidP="005202AF">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Константинова Н. В.</w:t>
            </w:r>
          </w:p>
        </w:tc>
        <w:tc>
          <w:tcPr>
            <w:tcW w:w="1922" w:type="dxa"/>
          </w:tcPr>
          <w:p w14:paraId="2930084B" w14:textId="7D898B64" w:rsidR="005202AF" w:rsidRPr="000A289F" w:rsidRDefault="0017788B" w:rsidP="005202AF">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489" w:type="dxa"/>
          </w:tcPr>
          <w:p w14:paraId="32BAFBB7" w14:textId="77777777" w:rsidR="005202AF" w:rsidRPr="000A289F" w:rsidRDefault="005202AF" w:rsidP="0017788B">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Подготовка экспертов (председателей и членов) предметных комиссий по проверке выполнения заданий с развёрнутым ответом экзаменационных работ ЕГЭ (математика)</w:t>
            </w:r>
          </w:p>
        </w:tc>
        <w:tc>
          <w:tcPr>
            <w:tcW w:w="1484" w:type="dxa"/>
          </w:tcPr>
          <w:p w14:paraId="4A57667C" w14:textId="77777777" w:rsidR="005202AF" w:rsidRPr="000A289F" w:rsidRDefault="005202AF" w:rsidP="005202AF">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27.02.2023 – 03.03.2023</w:t>
            </w:r>
          </w:p>
        </w:tc>
        <w:tc>
          <w:tcPr>
            <w:tcW w:w="2043" w:type="dxa"/>
          </w:tcPr>
          <w:p w14:paraId="16037612" w14:textId="77777777" w:rsidR="005202AF" w:rsidRPr="000A289F" w:rsidRDefault="005202AF" w:rsidP="005202AF">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РК 0000080526</w:t>
            </w:r>
          </w:p>
          <w:p w14:paraId="1DD54DE8" w14:textId="77777777" w:rsidR="005202AF" w:rsidRPr="000A289F" w:rsidRDefault="005202AF" w:rsidP="005202AF">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36 часов</w:t>
            </w:r>
          </w:p>
        </w:tc>
      </w:tr>
      <w:tr w:rsidR="005202AF" w:rsidRPr="000A289F" w14:paraId="5724B874" w14:textId="77777777" w:rsidTr="005202AF">
        <w:tc>
          <w:tcPr>
            <w:tcW w:w="1985" w:type="dxa"/>
          </w:tcPr>
          <w:p w14:paraId="64C88194" w14:textId="77777777" w:rsidR="005202AF" w:rsidRPr="000A289F" w:rsidRDefault="005202AF" w:rsidP="005202AF">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xml:space="preserve">Лях А.А. </w:t>
            </w:r>
          </w:p>
        </w:tc>
        <w:tc>
          <w:tcPr>
            <w:tcW w:w="1922" w:type="dxa"/>
          </w:tcPr>
          <w:p w14:paraId="7B200A71" w14:textId="636ABB0D" w:rsidR="005202AF" w:rsidRPr="000A289F" w:rsidRDefault="003D1287" w:rsidP="003D1287">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489" w:type="dxa"/>
          </w:tcPr>
          <w:p w14:paraId="173D7EAC" w14:textId="77777777" w:rsidR="005202AF" w:rsidRPr="000A289F" w:rsidRDefault="005202AF" w:rsidP="0017788B">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Система подготовки учащихся к математическим олимпиадам и конкурсам</w:t>
            </w:r>
          </w:p>
        </w:tc>
        <w:tc>
          <w:tcPr>
            <w:tcW w:w="1484" w:type="dxa"/>
          </w:tcPr>
          <w:p w14:paraId="2D315C6F" w14:textId="77777777" w:rsidR="005202AF" w:rsidRPr="000A289F" w:rsidRDefault="005202AF" w:rsidP="005202AF">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С 24.10.22 по 28.10.22</w:t>
            </w:r>
          </w:p>
        </w:tc>
        <w:tc>
          <w:tcPr>
            <w:tcW w:w="2043" w:type="dxa"/>
          </w:tcPr>
          <w:p w14:paraId="59B3E0E5" w14:textId="77777777" w:rsidR="005202AF" w:rsidRPr="000A289F" w:rsidRDefault="005202AF" w:rsidP="005202AF">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РК 0000076233</w:t>
            </w:r>
          </w:p>
          <w:p w14:paraId="64C79179" w14:textId="77777777" w:rsidR="005202AF" w:rsidRPr="000A289F" w:rsidRDefault="005202AF" w:rsidP="005202AF">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36 ч.</w:t>
            </w:r>
          </w:p>
        </w:tc>
      </w:tr>
      <w:tr w:rsidR="005202AF" w:rsidRPr="000A289F" w14:paraId="251B0372" w14:textId="77777777" w:rsidTr="005202AF">
        <w:tc>
          <w:tcPr>
            <w:tcW w:w="1985" w:type="dxa"/>
          </w:tcPr>
          <w:p w14:paraId="29D52712" w14:textId="77777777" w:rsidR="005202AF" w:rsidRPr="000A289F" w:rsidRDefault="005202AF" w:rsidP="005202AF">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xml:space="preserve">Козарь Е.С. </w:t>
            </w:r>
          </w:p>
        </w:tc>
        <w:tc>
          <w:tcPr>
            <w:tcW w:w="1922" w:type="dxa"/>
          </w:tcPr>
          <w:p w14:paraId="7148A877" w14:textId="125BA5C8" w:rsidR="005202AF" w:rsidRPr="000A289F" w:rsidRDefault="0017788B" w:rsidP="005202AF">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489" w:type="dxa"/>
          </w:tcPr>
          <w:p w14:paraId="0B73CFA6" w14:textId="77777777" w:rsidR="005202AF" w:rsidRPr="000A289F" w:rsidRDefault="005202AF" w:rsidP="0017788B">
            <w:pPr>
              <w:spacing w:after="0" w:line="240" w:lineRule="auto"/>
              <w:rPr>
                <w:rFonts w:ascii="Times New Roman" w:eastAsia="Calibri" w:hAnsi="Times New Roman" w:cs="Times New Roman"/>
                <w:sz w:val="20"/>
                <w:szCs w:val="20"/>
                <w:lang w:eastAsia="en-US"/>
              </w:rPr>
            </w:pPr>
            <w:r w:rsidRPr="000A289F">
              <w:rPr>
                <w:rFonts w:ascii="Times New Roman" w:eastAsiaTheme="minorHAnsi" w:hAnsi="Times New Roman" w:cs="Times New Roman"/>
                <w:sz w:val="20"/>
                <w:szCs w:val="20"/>
                <w:lang w:eastAsia="en-US"/>
              </w:rPr>
              <w:t>«Преподавание учебного предмета «Астрономия» в соответствии с ФГОС ООО с использованием дистанционных образовательных ресурсов»</w:t>
            </w:r>
          </w:p>
        </w:tc>
        <w:tc>
          <w:tcPr>
            <w:tcW w:w="1484" w:type="dxa"/>
          </w:tcPr>
          <w:p w14:paraId="74F1D4DD" w14:textId="77777777" w:rsidR="005202AF" w:rsidRPr="000A289F" w:rsidRDefault="005202AF" w:rsidP="005202AF">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27 февраля 2023г.</w:t>
            </w:r>
          </w:p>
        </w:tc>
        <w:tc>
          <w:tcPr>
            <w:tcW w:w="2043" w:type="dxa"/>
          </w:tcPr>
          <w:p w14:paraId="7C802003" w14:textId="77777777" w:rsidR="005202AF" w:rsidRPr="000A289F" w:rsidRDefault="005202AF" w:rsidP="005202AF">
            <w:pPr>
              <w:spacing w:after="0" w:line="240" w:lineRule="auto"/>
              <w:rPr>
                <w:rFonts w:ascii="Times New Roman" w:eastAsiaTheme="minorHAnsi" w:hAnsi="Times New Roman" w:cs="Times New Roman"/>
                <w:sz w:val="20"/>
                <w:szCs w:val="20"/>
                <w:lang w:eastAsia="en-US"/>
              </w:rPr>
            </w:pPr>
            <w:r w:rsidRPr="000A289F">
              <w:rPr>
                <w:rFonts w:ascii="Times New Roman" w:eastAsiaTheme="minorHAnsi" w:hAnsi="Times New Roman" w:cs="Times New Roman"/>
                <w:sz w:val="20"/>
                <w:szCs w:val="20"/>
                <w:lang w:eastAsia="en-US"/>
              </w:rPr>
              <w:t xml:space="preserve">регистрационный номер 1642 РК 0000080260, </w:t>
            </w:r>
          </w:p>
          <w:p w14:paraId="5A590B80" w14:textId="77777777" w:rsidR="005202AF" w:rsidRPr="000A289F" w:rsidRDefault="005202AF" w:rsidP="005202AF">
            <w:pPr>
              <w:spacing w:after="0" w:line="240" w:lineRule="auto"/>
              <w:rPr>
                <w:rFonts w:ascii="Times New Roman" w:eastAsia="Calibri" w:hAnsi="Times New Roman" w:cs="Times New Roman"/>
                <w:sz w:val="20"/>
                <w:szCs w:val="20"/>
                <w:lang w:eastAsia="en-US"/>
              </w:rPr>
            </w:pPr>
            <w:r w:rsidRPr="000A289F">
              <w:rPr>
                <w:rFonts w:ascii="Times New Roman" w:eastAsiaTheme="minorHAnsi" w:hAnsi="Times New Roman" w:cs="Times New Roman"/>
                <w:sz w:val="20"/>
                <w:szCs w:val="20"/>
                <w:lang w:eastAsia="en-US"/>
              </w:rPr>
              <w:t>24 часа</w:t>
            </w:r>
          </w:p>
        </w:tc>
      </w:tr>
    </w:tbl>
    <w:p w14:paraId="49D98C7F" w14:textId="77777777" w:rsidR="005202AF" w:rsidRPr="000A289F" w:rsidRDefault="005202AF" w:rsidP="00AA334F">
      <w:pPr>
        <w:autoSpaceDE w:val="0"/>
        <w:autoSpaceDN w:val="0"/>
        <w:adjustRightInd w:val="0"/>
        <w:spacing w:after="0" w:line="240" w:lineRule="auto"/>
        <w:jc w:val="center"/>
        <w:rPr>
          <w:rFonts w:ascii="Times New Roman" w:hAnsi="Times New Roman"/>
          <w:b/>
          <w:sz w:val="24"/>
          <w:szCs w:val="24"/>
        </w:rPr>
      </w:pPr>
    </w:p>
    <w:p w14:paraId="25055AAC" w14:textId="2833BF12" w:rsidR="00960809" w:rsidRPr="000A289F" w:rsidRDefault="00FC7273" w:rsidP="00FC7273">
      <w:pPr>
        <w:autoSpaceDE w:val="0"/>
        <w:autoSpaceDN w:val="0"/>
        <w:adjustRightInd w:val="0"/>
        <w:spacing w:after="0" w:line="240" w:lineRule="auto"/>
        <w:jc w:val="center"/>
        <w:rPr>
          <w:rFonts w:ascii="Times New Roman" w:hAnsi="Times New Roman"/>
          <w:b/>
          <w:sz w:val="24"/>
          <w:szCs w:val="24"/>
        </w:rPr>
      </w:pPr>
      <w:r w:rsidRPr="000A289F">
        <w:rPr>
          <w:rFonts w:ascii="Times New Roman" w:hAnsi="Times New Roman"/>
          <w:b/>
          <w:sz w:val="24"/>
          <w:szCs w:val="24"/>
        </w:rPr>
        <w:t>Кафедра учителей художественно-эстетического цикла</w:t>
      </w:r>
    </w:p>
    <w:p w14:paraId="0E852F42" w14:textId="77777777" w:rsidR="00836273" w:rsidRPr="000A289F" w:rsidRDefault="00836273" w:rsidP="00FC7273">
      <w:pPr>
        <w:autoSpaceDE w:val="0"/>
        <w:autoSpaceDN w:val="0"/>
        <w:adjustRightInd w:val="0"/>
        <w:spacing w:after="0" w:line="240" w:lineRule="auto"/>
        <w:jc w:val="center"/>
        <w:rPr>
          <w:rFonts w:ascii="Times New Roman" w:hAnsi="Times New Roman"/>
          <w:b/>
          <w:sz w:val="24"/>
          <w:szCs w:val="24"/>
        </w:rPr>
      </w:pPr>
    </w:p>
    <w:tbl>
      <w:tblPr>
        <w:tblStyle w:val="a3"/>
        <w:tblW w:w="992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94"/>
        <w:gridCol w:w="2194"/>
        <w:gridCol w:w="2385"/>
        <w:gridCol w:w="1480"/>
        <w:gridCol w:w="1970"/>
      </w:tblGrid>
      <w:tr w:rsidR="00836273" w:rsidRPr="000A289F" w14:paraId="775A4026" w14:textId="77777777" w:rsidTr="00836273">
        <w:tc>
          <w:tcPr>
            <w:tcW w:w="1894" w:type="dxa"/>
            <w:vAlign w:val="center"/>
          </w:tcPr>
          <w:p w14:paraId="00CE013E" w14:textId="77777777" w:rsidR="00836273" w:rsidRPr="000A289F" w:rsidRDefault="00836273" w:rsidP="00836273">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ФИО учителя</w:t>
            </w:r>
          </w:p>
        </w:tc>
        <w:tc>
          <w:tcPr>
            <w:tcW w:w="2194" w:type="dxa"/>
            <w:vAlign w:val="center"/>
          </w:tcPr>
          <w:p w14:paraId="7A12511B" w14:textId="77777777" w:rsidR="00836273" w:rsidRPr="000A289F" w:rsidRDefault="00836273" w:rsidP="00836273">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Учреждение, на базе которого пройдены курсы</w:t>
            </w:r>
          </w:p>
        </w:tc>
        <w:tc>
          <w:tcPr>
            <w:tcW w:w="2385" w:type="dxa"/>
            <w:vAlign w:val="center"/>
          </w:tcPr>
          <w:p w14:paraId="2BBE71BF" w14:textId="77777777" w:rsidR="00836273" w:rsidRPr="000A289F" w:rsidRDefault="00836273" w:rsidP="00836273">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Направление курсовой подготовки, тема</w:t>
            </w:r>
          </w:p>
        </w:tc>
        <w:tc>
          <w:tcPr>
            <w:tcW w:w="1480" w:type="dxa"/>
            <w:vAlign w:val="center"/>
          </w:tcPr>
          <w:p w14:paraId="441E71D8" w14:textId="77777777" w:rsidR="00836273" w:rsidRPr="000A289F" w:rsidRDefault="00836273" w:rsidP="00836273">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Сроки прохождения</w:t>
            </w:r>
          </w:p>
        </w:tc>
        <w:tc>
          <w:tcPr>
            <w:tcW w:w="1970" w:type="dxa"/>
            <w:vAlign w:val="center"/>
          </w:tcPr>
          <w:p w14:paraId="5F0253EB" w14:textId="77777777" w:rsidR="00836273" w:rsidRPr="000A289F" w:rsidRDefault="00836273" w:rsidP="00836273">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 сертификата, объем аудиторных часов</w:t>
            </w:r>
          </w:p>
        </w:tc>
      </w:tr>
      <w:tr w:rsidR="00836273" w:rsidRPr="000A289F" w14:paraId="0F13C554" w14:textId="77777777" w:rsidTr="00836273">
        <w:tc>
          <w:tcPr>
            <w:tcW w:w="1894" w:type="dxa"/>
          </w:tcPr>
          <w:p w14:paraId="5C5BF394" w14:textId="77777777" w:rsidR="00836273" w:rsidRPr="000A289F" w:rsidRDefault="00836273" w:rsidP="00836273">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Тимченко В.А.</w:t>
            </w:r>
          </w:p>
        </w:tc>
        <w:tc>
          <w:tcPr>
            <w:tcW w:w="2194" w:type="dxa"/>
          </w:tcPr>
          <w:p w14:paraId="60F5BA25" w14:textId="227DFA06" w:rsidR="00836273" w:rsidRPr="000A289F" w:rsidRDefault="00836273" w:rsidP="0017788B">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«Институт Профессиональной Подготовки «ПРОФИ»</w:t>
            </w:r>
            <w:r w:rsidR="0017788B" w:rsidRPr="000A289F">
              <w:rPr>
                <w:rFonts w:ascii="Times New Roman" w:eastAsia="Calibri" w:hAnsi="Times New Roman" w:cs="Times New Roman"/>
                <w:sz w:val="20"/>
                <w:szCs w:val="20"/>
                <w:lang w:eastAsia="en-US"/>
              </w:rPr>
              <w:t xml:space="preserve"> </w:t>
            </w:r>
            <w:r w:rsidRPr="000A289F">
              <w:rPr>
                <w:rFonts w:ascii="Times New Roman" w:eastAsia="Calibri" w:hAnsi="Times New Roman" w:cs="Times New Roman"/>
                <w:sz w:val="20"/>
                <w:szCs w:val="20"/>
                <w:lang w:eastAsia="en-US"/>
              </w:rPr>
              <w:t>г. Краснодар</w:t>
            </w:r>
          </w:p>
        </w:tc>
        <w:tc>
          <w:tcPr>
            <w:tcW w:w="2385" w:type="dxa"/>
          </w:tcPr>
          <w:p w14:paraId="4DF319E6" w14:textId="46F9F46D"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«Теория и методика преподавания музыки»</w:t>
            </w:r>
          </w:p>
        </w:tc>
        <w:tc>
          <w:tcPr>
            <w:tcW w:w="1480" w:type="dxa"/>
          </w:tcPr>
          <w:p w14:paraId="02355B15" w14:textId="77777777" w:rsidR="00836273" w:rsidRPr="000A289F" w:rsidRDefault="00836273" w:rsidP="00836273">
            <w:pPr>
              <w:spacing w:after="0" w:line="240" w:lineRule="auto"/>
              <w:jc w:val="center"/>
              <w:rPr>
                <w:rFonts w:ascii="Times New Roman" w:eastAsia="Calibri" w:hAnsi="Times New Roman" w:cs="Times New Roman"/>
                <w:sz w:val="20"/>
                <w:szCs w:val="20"/>
                <w:lang w:eastAsia="en-US"/>
              </w:rPr>
            </w:pPr>
          </w:p>
          <w:p w14:paraId="4872EBF5" w14:textId="77777777" w:rsidR="00836273" w:rsidRPr="000A289F" w:rsidRDefault="00836273" w:rsidP="00836273">
            <w:pPr>
              <w:spacing w:after="0" w:line="240" w:lineRule="auto"/>
              <w:jc w:val="center"/>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17.03.2023г.</w:t>
            </w:r>
          </w:p>
        </w:tc>
        <w:tc>
          <w:tcPr>
            <w:tcW w:w="1970" w:type="dxa"/>
          </w:tcPr>
          <w:p w14:paraId="7BD2F9BB"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23/03/494.1-01</w:t>
            </w:r>
          </w:p>
          <w:p w14:paraId="67C37211"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72 часа</w:t>
            </w:r>
          </w:p>
          <w:p w14:paraId="4FFBEF2F"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p>
        </w:tc>
      </w:tr>
      <w:tr w:rsidR="00836273" w:rsidRPr="000A289F" w14:paraId="174562D7" w14:textId="77777777" w:rsidTr="00836273">
        <w:tc>
          <w:tcPr>
            <w:tcW w:w="1894" w:type="dxa"/>
          </w:tcPr>
          <w:p w14:paraId="0485E689" w14:textId="77777777" w:rsidR="00836273" w:rsidRPr="000A289F" w:rsidRDefault="00836273" w:rsidP="00836273">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Радомская С.А.</w:t>
            </w:r>
          </w:p>
        </w:tc>
        <w:tc>
          <w:tcPr>
            <w:tcW w:w="2194" w:type="dxa"/>
          </w:tcPr>
          <w:p w14:paraId="1FE9C008"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МБОУ ДПО «ИМЦ»</w:t>
            </w:r>
          </w:p>
        </w:tc>
        <w:tc>
          <w:tcPr>
            <w:tcW w:w="2385" w:type="dxa"/>
          </w:tcPr>
          <w:p w14:paraId="6578B777" w14:textId="77777777" w:rsidR="00836273" w:rsidRPr="000A289F" w:rsidRDefault="00836273" w:rsidP="00836273">
            <w:pPr>
              <w:spacing w:after="0" w:line="240" w:lineRule="auto"/>
              <w:jc w:val="both"/>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Применение ИКТ в профессиональной деятельности педагогического работника</w:t>
            </w:r>
          </w:p>
        </w:tc>
        <w:tc>
          <w:tcPr>
            <w:tcW w:w="1480" w:type="dxa"/>
          </w:tcPr>
          <w:p w14:paraId="632331C9"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14.02.2023-03.03.2023</w:t>
            </w:r>
          </w:p>
        </w:tc>
        <w:tc>
          <w:tcPr>
            <w:tcW w:w="1970" w:type="dxa"/>
          </w:tcPr>
          <w:p w14:paraId="5839D8E4"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6794</w:t>
            </w:r>
          </w:p>
          <w:p w14:paraId="3E4279BF"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24 часа</w:t>
            </w:r>
          </w:p>
        </w:tc>
      </w:tr>
      <w:tr w:rsidR="00836273" w:rsidRPr="000A289F" w14:paraId="055D3199" w14:textId="77777777" w:rsidTr="00836273">
        <w:tc>
          <w:tcPr>
            <w:tcW w:w="1894" w:type="dxa"/>
          </w:tcPr>
          <w:p w14:paraId="5BED8C66" w14:textId="77777777" w:rsidR="00836273" w:rsidRPr="000A289F" w:rsidRDefault="00836273" w:rsidP="00836273">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Иващик В.Ю.</w:t>
            </w:r>
          </w:p>
        </w:tc>
        <w:tc>
          <w:tcPr>
            <w:tcW w:w="2194" w:type="dxa"/>
          </w:tcPr>
          <w:p w14:paraId="43300B08"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МБОУ ДПО «ИМЦ»</w:t>
            </w:r>
          </w:p>
        </w:tc>
        <w:tc>
          <w:tcPr>
            <w:tcW w:w="2385" w:type="dxa"/>
          </w:tcPr>
          <w:p w14:paraId="252413EA" w14:textId="77777777" w:rsidR="00836273" w:rsidRPr="000A289F" w:rsidRDefault="00836273" w:rsidP="00836273">
            <w:pPr>
              <w:spacing w:after="0" w:line="240" w:lineRule="auto"/>
              <w:jc w:val="both"/>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Применение ИКТ в профессиональной деятельности педагогического работника</w:t>
            </w:r>
          </w:p>
        </w:tc>
        <w:tc>
          <w:tcPr>
            <w:tcW w:w="1480" w:type="dxa"/>
          </w:tcPr>
          <w:p w14:paraId="741CC1F6"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14.02.2023-03.03.2023</w:t>
            </w:r>
          </w:p>
        </w:tc>
        <w:tc>
          <w:tcPr>
            <w:tcW w:w="1970" w:type="dxa"/>
          </w:tcPr>
          <w:p w14:paraId="0E49DEED"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6793</w:t>
            </w:r>
          </w:p>
          <w:p w14:paraId="42F9D495"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24 часа</w:t>
            </w:r>
          </w:p>
        </w:tc>
      </w:tr>
      <w:tr w:rsidR="00836273" w:rsidRPr="000A289F" w14:paraId="53E9AB21" w14:textId="77777777" w:rsidTr="00836273">
        <w:tc>
          <w:tcPr>
            <w:tcW w:w="1894" w:type="dxa"/>
          </w:tcPr>
          <w:p w14:paraId="63446969" w14:textId="6C6A598A" w:rsidR="00836273" w:rsidRPr="000A289F" w:rsidRDefault="00836273" w:rsidP="00836273">
            <w:pPr>
              <w:tabs>
                <w:tab w:val="left" w:pos="3230"/>
              </w:tabs>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Григорьева М.И.</w:t>
            </w:r>
          </w:p>
        </w:tc>
        <w:tc>
          <w:tcPr>
            <w:tcW w:w="2194" w:type="dxa"/>
          </w:tcPr>
          <w:p w14:paraId="528CCF23" w14:textId="29AC9386" w:rsidR="00836273" w:rsidRPr="000A289F" w:rsidRDefault="0017788B"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ГБОУ ДПО РК «КРИППО»</w:t>
            </w:r>
          </w:p>
        </w:tc>
        <w:tc>
          <w:tcPr>
            <w:tcW w:w="2385" w:type="dxa"/>
          </w:tcPr>
          <w:p w14:paraId="7EF3646D" w14:textId="77777777" w:rsidR="00836273" w:rsidRPr="000A289F" w:rsidRDefault="00836273" w:rsidP="00836273">
            <w:pPr>
              <w:spacing w:after="0" w:line="240" w:lineRule="auto"/>
              <w:jc w:val="both"/>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 xml:space="preserve">«Актуальные вопросы дополнительного </w:t>
            </w:r>
            <w:r w:rsidRPr="000A289F">
              <w:rPr>
                <w:rFonts w:ascii="Times New Roman" w:eastAsia="Calibri" w:hAnsi="Times New Roman" w:cs="Times New Roman"/>
                <w:sz w:val="20"/>
                <w:szCs w:val="20"/>
                <w:lang w:eastAsia="en-US"/>
              </w:rPr>
              <w:lastRenderedPageBreak/>
              <w:t>образования: хореография, музыкальная (хоровая) деятельность»</w:t>
            </w:r>
          </w:p>
        </w:tc>
        <w:tc>
          <w:tcPr>
            <w:tcW w:w="1480" w:type="dxa"/>
          </w:tcPr>
          <w:p w14:paraId="5A60AD52"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lastRenderedPageBreak/>
              <w:t>12.09.22-</w:t>
            </w:r>
          </w:p>
          <w:p w14:paraId="49E60937"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16.09.22</w:t>
            </w:r>
          </w:p>
        </w:tc>
        <w:tc>
          <w:tcPr>
            <w:tcW w:w="1970" w:type="dxa"/>
          </w:tcPr>
          <w:p w14:paraId="18FC6870"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РК0000074693</w:t>
            </w:r>
          </w:p>
          <w:p w14:paraId="263F41EB"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t>Регистр №7702</w:t>
            </w:r>
          </w:p>
          <w:p w14:paraId="63D094CF" w14:textId="77777777" w:rsidR="00836273" w:rsidRPr="000A289F" w:rsidRDefault="00836273" w:rsidP="00836273">
            <w:pPr>
              <w:spacing w:after="0" w:line="240" w:lineRule="auto"/>
              <w:rPr>
                <w:rFonts w:ascii="Times New Roman" w:eastAsia="Calibri" w:hAnsi="Times New Roman" w:cs="Times New Roman"/>
                <w:sz w:val="20"/>
                <w:szCs w:val="20"/>
                <w:lang w:eastAsia="en-US"/>
              </w:rPr>
            </w:pPr>
            <w:r w:rsidRPr="000A289F">
              <w:rPr>
                <w:rFonts w:ascii="Times New Roman" w:eastAsia="Calibri" w:hAnsi="Times New Roman" w:cs="Times New Roman"/>
                <w:sz w:val="20"/>
                <w:szCs w:val="20"/>
                <w:lang w:eastAsia="en-US"/>
              </w:rPr>
              <w:lastRenderedPageBreak/>
              <w:t>(36 часов)</w:t>
            </w:r>
          </w:p>
        </w:tc>
      </w:tr>
    </w:tbl>
    <w:p w14:paraId="1B774DFC" w14:textId="77777777" w:rsidR="00836273" w:rsidRPr="000A289F" w:rsidRDefault="00836273" w:rsidP="00FC7273">
      <w:pPr>
        <w:autoSpaceDE w:val="0"/>
        <w:autoSpaceDN w:val="0"/>
        <w:adjustRightInd w:val="0"/>
        <w:spacing w:after="0" w:line="240" w:lineRule="auto"/>
        <w:jc w:val="center"/>
        <w:rPr>
          <w:rFonts w:ascii="Times New Roman" w:hAnsi="Times New Roman"/>
          <w:b/>
          <w:sz w:val="24"/>
          <w:szCs w:val="24"/>
        </w:rPr>
      </w:pPr>
    </w:p>
    <w:p w14:paraId="5C73EBF0" w14:textId="77777777" w:rsidR="000153AE" w:rsidRPr="000A289F" w:rsidRDefault="000153AE" w:rsidP="000153AE">
      <w:pPr>
        <w:autoSpaceDE w:val="0"/>
        <w:autoSpaceDN w:val="0"/>
        <w:adjustRightInd w:val="0"/>
        <w:spacing w:after="0" w:line="240" w:lineRule="auto"/>
        <w:rPr>
          <w:rFonts w:ascii="Times New Roman" w:hAnsi="Times New Roman"/>
          <w:b/>
          <w:sz w:val="24"/>
          <w:szCs w:val="24"/>
        </w:rPr>
      </w:pPr>
    </w:p>
    <w:p w14:paraId="2048AC4C" w14:textId="77777777" w:rsidR="007A65A2" w:rsidRPr="000A289F" w:rsidRDefault="002635F3" w:rsidP="00B978CD">
      <w:pPr>
        <w:tabs>
          <w:tab w:val="left" w:pos="3230"/>
        </w:tabs>
        <w:spacing w:after="0" w:line="360" w:lineRule="auto"/>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3.</w:t>
      </w:r>
      <w:r w:rsidR="00DD234D" w:rsidRPr="000A289F">
        <w:rPr>
          <w:rFonts w:ascii="Times New Roman" w:eastAsiaTheme="minorHAnsi" w:hAnsi="Times New Roman" w:cs="Times New Roman"/>
          <w:b/>
          <w:color w:val="000000" w:themeColor="text1"/>
          <w:sz w:val="24"/>
          <w:szCs w:val="24"/>
          <w:lang w:eastAsia="en-US"/>
        </w:rPr>
        <w:t>3</w:t>
      </w:r>
      <w:r w:rsidRPr="000A289F">
        <w:rPr>
          <w:rFonts w:ascii="Times New Roman" w:eastAsiaTheme="minorHAnsi" w:hAnsi="Times New Roman" w:cs="Times New Roman"/>
          <w:b/>
          <w:color w:val="000000" w:themeColor="text1"/>
          <w:sz w:val="24"/>
          <w:szCs w:val="24"/>
          <w:lang w:eastAsia="en-US"/>
        </w:rPr>
        <w:t>. Результаты аттестации</w:t>
      </w:r>
    </w:p>
    <w:p w14:paraId="1F06B1A8" w14:textId="0E8091ED" w:rsidR="00717272" w:rsidRPr="000A289F" w:rsidRDefault="00717272" w:rsidP="006B1BC5">
      <w:pPr>
        <w:pStyle w:val="aa"/>
        <w:spacing w:after="0" w:line="360" w:lineRule="auto"/>
        <w:jc w:val="both"/>
        <w:rPr>
          <w:rFonts w:ascii="Times New Roman" w:hAnsi="Times New Roman" w:cs="Times New Roman"/>
          <w:color w:val="000000"/>
          <w:sz w:val="24"/>
          <w:szCs w:val="24"/>
        </w:rPr>
      </w:pPr>
      <w:r w:rsidRPr="000A289F">
        <w:rPr>
          <w:rFonts w:ascii="Times New Roman" w:hAnsi="Times New Roman" w:cs="Times New Roman"/>
          <w:color w:val="000000"/>
          <w:sz w:val="24"/>
          <w:szCs w:val="24"/>
        </w:rPr>
        <w:t>Аттестация педагогических кадров играет важную роль в управлении образовательным процессом, так как это комплексная оценка уровня квалификации, педагогического профессионализма и продуктивности деятельности работников школы. В 20</w:t>
      </w:r>
      <w:r w:rsidR="00DA5825" w:rsidRPr="000A289F">
        <w:rPr>
          <w:rFonts w:ascii="Times New Roman" w:hAnsi="Times New Roman" w:cs="Times New Roman"/>
          <w:color w:val="000000"/>
          <w:sz w:val="24"/>
          <w:szCs w:val="24"/>
        </w:rPr>
        <w:t>2</w:t>
      </w:r>
      <w:r w:rsidR="008B6C6C" w:rsidRPr="000A289F">
        <w:rPr>
          <w:rFonts w:ascii="Times New Roman" w:hAnsi="Times New Roman" w:cs="Times New Roman"/>
          <w:color w:val="000000"/>
          <w:sz w:val="24"/>
          <w:szCs w:val="24"/>
        </w:rPr>
        <w:t>2</w:t>
      </w:r>
      <w:r w:rsidRPr="000A289F">
        <w:rPr>
          <w:rFonts w:ascii="Times New Roman" w:hAnsi="Times New Roman" w:cs="Times New Roman"/>
          <w:color w:val="000000"/>
          <w:sz w:val="24"/>
          <w:szCs w:val="24"/>
        </w:rPr>
        <w:t>/20</w:t>
      </w:r>
      <w:r w:rsidR="00604CB2" w:rsidRPr="000A289F">
        <w:rPr>
          <w:rFonts w:ascii="Times New Roman" w:hAnsi="Times New Roman" w:cs="Times New Roman"/>
          <w:color w:val="000000"/>
          <w:sz w:val="24"/>
          <w:szCs w:val="24"/>
        </w:rPr>
        <w:t>2</w:t>
      </w:r>
      <w:r w:rsidR="008B6C6C" w:rsidRPr="000A289F">
        <w:rPr>
          <w:rFonts w:ascii="Times New Roman" w:hAnsi="Times New Roman" w:cs="Times New Roman"/>
          <w:color w:val="000000"/>
          <w:sz w:val="24"/>
          <w:szCs w:val="24"/>
        </w:rPr>
        <w:t>3</w:t>
      </w:r>
      <w:r w:rsidRPr="000A289F">
        <w:rPr>
          <w:rFonts w:ascii="Times New Roman" w:hAnsi="Times New Roman" w:cs="Times New Roman"/>
          <w:color w:val="000000"/>
          <w:sz w:val="24"/>
          <w:szCs w:val="24"/>
        </w:rPr>
        <w:t xml:space="preserve"> учебном году прошли аттестацию следующие педагогические работники школы</w:t>
      </w:r>
    </w:p>
    <w:p w14:paraId="32E141EF" w14:textId="5BA92975" w:rsidR="00DA5825" w:rsidRPr="000A289F" w:rsidRDefault="00571CDE" w:rsidP="00D76841">
      <w:pPr>
        <w:tabs>
          <w:tab w:val="left" w:pos="3230"/>
        </w:tabs>
        <w:spacing w:after="0"/>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Методическое объединение учителей русского языка и литературы</w:t>
      </w:r>
    </w:p>
    <w:p w14:paraId="03A85E33" w14:textId="77777777" w:rsidR="00571CDE" w:rsidRPr="000A289F" w:rsidRDefault="00571CDE" w:rsidP="00D76841">
      <w:pPr>
        <w:tabs>
          <w:tab w:val="left" w:pos="3230"/>
        </w:tabs>
        <w:spacing w:after="0"/>
        <w:jc w:val="center"/>
        <w:rPr>
          <w:rFonts w:ascii="Times New Roman" w:eastAsiaTheme="minorHAnsi" w:hAnsi="Times New Roman" w:cs="Times New Roman"/>
          <w:b/>
          <w:color w:val="000000" w:themeColor="text1"/>
          <w:sz w:val="24"/>
          <w:szCs w:val="24"/>
          <w:lang w:eastAsia="en-US"/>
        </w:rPr>
      </w:pPr>
    </w:p>
    <w:tbl>
      <w:tblPr>
        <w:tblStyle w:val="a3"/>
        <w:tblW w:w="949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3"/>
        <w:gridCol w:w="2035"/>
        <w:gridCol w:w="2005"/>
        <w:gridCol w:w="3394"/>
      </w:tblGrid>
      <w:tr w:rsidR="00571CDE" w:rsidRPr="000A289F" w14:paraId="647F7B2E" w14:textId="77777777" w:rsidTr="004E15AF">
        <w:tc>
          <w:tcPr>
            <w:tcW w:w="2063" w:type="dxa"/>
            <w:vAlign w:val="center"/>
          </w:tcPr>
          <w:p w14:paraId="15472874" w14:textId="77777777" w:rsidR="00571CDE" w:rsidRPr="000A289F" w:rsidRDefault="00571CDE" w:rsidP="00571CDE">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ФИО учителя</w:t>
            </w:r>
          </w:p>
        </w:tc>
        <w:tc>
          <w:tcPr>
            <w:tcW w:w="2035" w:type="dxa"/>
            <w:vAlign w:val="center"/>
          </w:tcPr>
          <w:p w14:paraId="65E793F3" w14:textId="77777777" w:rsidR="00571CDE" w:rsidRPr="000A289F" w:rsidRDefault="00571CDE" w:rsidP="00571CDE">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Квалификационная категория до аттестации</w:t>
            </w:r>
          </w:p>
        </w:tc>
        <w:tc>
          <w:tcPr>
            <w:tcW w:w="2005" w:type="dxa"/>
            <w:vAlign w:val="center"/>
          </w:tcPr>
          <w:p w14:paraId="0023B8C2" w14:textId="77777777" w:rsidR="00571CDE" w:rsidRPr="000A289F" w:rsidRDefault="00571CDE" w:rsidP="00571CDE">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Присвоенная</w:t>
            </w:r>
          </w:p>
          <w:p w14:paraId="75739808" w14:textId="77777777" w:rsidR="00571CDE" w:rsidRPr="000A289F" w:rsidRDefault="00571CDE" w:rsidP="00571CDE">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квалификационная категория</w:t>
            </w:r>
          </w:p>
        </w:tc>
        <w:tc>
          <w:tcPr>
            <w:tcW w:w="3394" w:type="dxa"/>
            <w:vAlign w:val="center"/>
          </w:tcPr>
          <w:p w14:paraId="6E9C5587" w14:textId="77777777" w:rsidR="00571CDE" w:rsidRPr="000A289F" w:rsidRDefault="00571CDE" w:rsidP="00571CDE">
            <w:pPr>
              <w:spacing w:after="0" w:line="240" w:lineRule="auto"/>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Документ</w:t>
            </w:r>
          </w:p>
          <w:p w14:paraId="7E8A168C" w14:textId="77777777" w:rsidR="00571CDE" w:rsidRPr="000A289F" w:rsidRDefault="00571CDE" w:rsidP="00571CDE">
            <w:pPr>
              <w:spacing w:after="0" w:line="240" w:lineRule="auto"/>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(реквизиты приказа МОНМ РК об установлении квалификационной категории:</w:t>
            </w:r>
          </w:p>
          <w:p w14:paraId="128FF877" w14:textId="77777777" w:rsidR="00571CDE" w:rsidRPr="000A289F" w:rsidRDefault="00571CDE" w:rsidP="00571CDE">
            <w:pPr>
              <w:spacing w:after="0" w:line="240" w:lineRule="auto"/>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№____ от __________</w:t>
            </w:r>
          </w:p>
          <w:p w14:paraId="383BAD98" w14:textId="77777777" w:rsidR="00571CDE" w:rsidRPr="000A289F" w:rsidRDefault="00571CDE" w:rsidP="00571CDE">
            <w:pPr>
              <w:spacing w:after="0" w:line="240" w:lineRule="auto"/>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 протокола заседания АК школы для прошедших аттестацию на СЗД)</w:t>
            </w:r>
          </w:p>
        </w:tc>
      </w:tr>
      <w:tr w:rsidR="008B6C6C" w:rsidRPr="000A289F" w14:paraId="0832E47E" w14:textId="77777777" w:rsidTr="004E15AF">
        <w:tc>
          <w:tcPr>
            <w:tcW w:w="2063" w:type="dxa"/>
          </w:tcPr>
          <w:p w14:paraId="09A5812F" w14:textId="707758A3" w:rsidR="008B6C6C" w:rsidRPr="000A289F" w:rsidRDefault="008B6C6C" w:rsidP="008B6C6C">
            <w:pPr>
              <w:spacing w:after="0" w:line="240" w:lineRule="auto"/>
              <w:rPr>
                <w:rFonts w:ascii="Times New Roman" w:eastAsia="Calibri" w:hAnsi="Times New Roman" w:cs="Times New Roman"/>
                <w:lang w:eastAsia="en-US"/>
              </w:rPr>
            </w:pPr>
            <w:r w:rsidRPr="000A289F">
              <w:rPr>
                <w:rFonts w:ascii="Times New Roman" w:hAnsi="Times New Roman" w:cs="Times New Roman"/>
              </w:rPr>
              <w:t>Британ И.С.</w:t>
            </w:r>
          </w:p>
        </w:tc>
        <w:tc>
          <w:tcPr>
            <w:tcW w:w="2035" w:type="dxa"/>
          </w:tcPr>
          <w:p w14:paraId="2D59AA03" w14:textId="5D9E6298" w:rsidR="008B6C6C" w:rsidRPr="000A289F" w:rsidRDefault="008B6C6C" w:rsidP="008B6C6C">
            <w:pPr>
              <w:spacing w:after="0" w:line="240" w:lineRule="auto"/>
              <w:jc w:val="center"/>
              <w:rPr>
                <w:rFonts w:ascii="Times New Roman" w:eastAsia="Calibri" w:hAnsi="Times New Roman" w:cs="Times New Roman"/>
                <w:lang w:eastAsia="en-US"/>
              </w:rPr>
            </w:pPr>
            <w:r w:rsidRPr="000A289F">
              <w:rPr>
                <w:rFonts w:ascii="Times New Roman" w:hAnsi="Times New Roman" w:cs="Times New Roman"/>
              </w:rPr>
              <w:t>-</w:t>
            </w:r>
          </w:p>
        </w:tc>
        <w:tc>
          <w:tcPr>
            <w:tcW w:w="2005" w:type="dxa"/>
          </w:tcPr>
          <w:p w14:paraId="63DC08EF" w14:textId="4FAF73B5" w:rsidR="008B6C6C" w:rsidRPr="000A289F" w:rsidRDefault="008B6C6C" w:rsidP="008B6C6C">
            <w:pPr>
              <w:spacing w:after="0" w:line="240" w:lineRule="auto"/>
              <w:jc w:val="center"/>
              <w:rPr>
                <w:rFonts w:ascii="Times New Roman" w:eastAsia="Calibri" w:hAnsi="Times New Roman" w:cs="Times New Roman"/>
                <w:lang w:eastAsia="en-US"/>
              </w:rPr>
            </w:pPr>
            <w:r w:rsidRPr="000A289F">
              <w:rPr>
                <w:rFonts w:ascii="Times New Roman" w:hAnsi="Times New Roman" w:cs="Times New Roman"/>
              </w:rPr>
              <w:t>1 категория</w:t>
            </w:r>
          </w:p>
        </w:tc>
        <w:tc>
          <w:tcPr>
            <w:tcW w:w="3394" w:type="dxa"/>
          </w:tcPr>
          <w:p w14:paraId="0B4F9C7B" w14:textId="6D2DDBED" w:rsidR="008B6C6C" w:rsidRPr="000A289F" w:rsidRDefault="00DD231E" w:rsidP="008B6C6C">
            <w:pPr>
              <w:spacing w:after="0" w:line="240" w:lineRule="auto"/>
              <w:rPr>
                <w:rFonts w:ascii="Times New Roman" w:eastAsia="Calibri" w:hAnsi="Times New Roman" w:cs="Times New Roman"/>
                <w:lang w:eastAsia="en-US"/>
              </w:rPr>
            </w:pPr>
            <w:r w:rsidRPr="000A289F">
              <w:rPr>
                <w:rFonts w:ascii="Times New Roman" w:hAnsi="Times New Roman" w:cs="Times New Roman"/>
              </w:rPr>
              <w:t xml:space="preserve">Приказ МОНМ РК </w:t>
            </w:r>
            <w:r w:rsidR="008B6C6C" w:rsidRPr="000A289F">
              <w:rPr>
                <w:rFonts w:ascii="Times New Roman" w:hAnsi="Times New Roman" w:cs="Times New Roman"/>
              </w:rPr>
              <w:t>№ 761 от 25 апреля 2023 г.</w:t>
            </w:r>
          </w:p>
        </w:tc>
      </w:tr>
      <w:tr w:rsidR="008B6C6C" w:rsidRPr="000A289F" w14:paraId="454B6BD6" w14:textId="77777777" w:rsidTr="004E15AF">
        <w:tc>
          <w:tcPr>
            <w:tcW w:w="2063" w:type="dxa"/>
          </w:tcPr>
          <w:p w14:paraId="30599DA2" w14:textId="2D904FD7" w:rsidR="008B6C6C" w:rsidRPr="000A289F" w:rsidRDefault="008B6C6C" w:rsidP="008B6C6C">
            <w:pPr>
              <w:spacing w:after="0" w:line="240" w:lineRule="auto"/>
              <w:rPr>
                <w:rFonts w:ascii="Times New Roman" w:eastAsia="Calibri" w:hAnsi="Times New Roman" w:cs="Times New Roman"/>
                <w:lang w:eastAsia="en-US"/>
              </w:rPr>
            </w:pPr>
            <w:r w:rsidRPr="000A289F">
              <w:rPr>
                <w:rFonts w:ascii="Times New Roman" w:eastAsia="Calibri" w:hAnsi="Times New Roman" w:cs="Times New Roman"/>
              </w:rPr>
              <w:t>Шубина Т.В.</w:t>
            </w:r>
          </w:p>
        </w:tc>
        <w:tc>
          <w:tcPr>
            <w:tcW w:w="2035" w:type="dxa"/>
          </w:tcPr>
          <w:p w14:paraId="79012C9C" w14:textId="5341BCE9" w:rsidR="008B6C6C" w:rsidRPr="000A289F" w:rsidRDefault="008B6C6C" w:rsidP="008B6C6C">
            <w:pPr>
              <w:spacing w:after="0" w:line="240" w:lineRule="auto"/>
              <w:jc w:val="center"/>
              <w:rPr>
                <w:rFonts w:ascii="Times New Roman" w:eastAsia="Calibri" w:hAnsi="Times New Roman" w:cs="Times New Roman"/>
                <w:lang w:eastAsia="en-US"/>
              </w:rPr>
            </w:pPr>
            <w:r w:rsidRPr="000A289F">
              <w:rPr>
                <w:rFonts w:ascii="Times New Roman" w:eastAsia="Calibri" w:hAnsi="Times New Roman" w:cs="Times New Roman"/>
              </w:rPr>
              <w:t xml:space="preserve">Высшая </w:t>
            </w:r>
          </w:p>
        </w:tc>
        <w:tc>
          <w:tcPr>
            <w:tcW w:w="2005" w:type="dxa"/>
          </w:tcPr>
          <w:p w14:paraId="3D1957EE" w14:textId="1BF90B8A" w:rsidR="008B6C6C" w:rsidRPr="000A289F" w:rsidRDefault="008B6C6C" w:rsidP="008B6C6C">
            <w:pPr>
              <w:spacing w:after="0" w:line="240" w:lineRule="auto"/>
              <w:jc w:val="center"/>
              <w:rPr>
                <w:rFonts w:ascii="Times New Roman" w:eastAsia="Calibri" w:hAnsi="Times New Roman" w:cs="Times New Roman"/>
                <w:lang w:eastAsia="en-US"/>
              </w:rPr>
            </w:pPr>
            <w:r w:rsidRPr="000A289F">
              <w:rPr>
                <w:rFonts w:ascii="Times New Roman" w:eastAsia="Calibri" w:hAnsi="Times New Roman" w:cs="Times New Roman"/>
              </w:rPr>
              <w:t xml:space="preserve">Высшая </w:t>
            </w:r>
          </w:p>
        </w:tc>
        <w:tc>
          <w:tcPr>
            <w:tcW w:w="3394" w:type="dxa"/>
          </w:tcPr>
          <w:p w14:paraId="104F17A9" w14:textId="55042752" w:rsidR="008B6C6C" w:rsidRPr="000A289F" w:rsidRDefault="008B6C6C" w:rsidP="008B6C6C">
            <w:pPr>
              <w:spacing w:after="0" w:line="240" w:lineRule="auto"/>
              <w:rPr>
                <w:rFonts w:ascii="Times New Roman" w:eastAsia="Calibri" w:hAnsi="Times New Roman" w:cs="Times New Roman"/>
                <w:lang w:eastAsia="en-US"/>
              </w:rPr>
            </w:pPr>
            <w:r w:rsidRPr="000A289F">
              <w:rPr>
                <w:rFonts w:ascii="Times New Roman" w:eastAsia="Calibri" w:hAnsi="Times New Roman" w:cs="Times New Roman"/>
              </w:rPr>
              <w:t xml:space="preserve">Приказ </w:t>
            </w:r>
            <w:r w:rsidR="00DD231E" w:rsidRPr="000A289F">
              <w:rPr>
                <w:rFonts w:ascii="Times New Roman" w:eastAsia="Calibri" w:hAnsi="Times New Roman" w:cs="Times New Roman"/>
              </w:rPr>
              <w:t xml:space="preserve">МОНМ РК </w:t>
            </w:r>
            <w:r w:rsidRPr="000A289F">
              <w:rPr>
                <w:rFonts w:ascii="Times New Roman" w:eastAsia="Calibri" w:hAnsi="Times New Roman" w:cs="Times New Roman"/>
              </w:rPr>
              <w:t>№ 914 от 23.05.2023г.</w:t>
            </w:r>
          </w:p>
        </w:tc>
      </w:tr>
    </w:tbl>
    <w:p w14:paraId="3B7F14A1" w14:textId="77777777" w:rsidR="00571CDE" w:rsidRPr="000A289F" w:rsidRDefault="00571CDE" w:rsidP="00571CDE">
      <w:pPr>
        <w:tabs>
          <w:tab w:val="left" w:pos="3230"/>
        </w:tabs>
        <w:spacing w:after="0"/>
        <w:rPr>
          <w:rFonts w:ascii="Times New Roman" w:eastAsiaTheme="minorHAnsi" w:hAnsi="Times New Roman" w:cs="Times New Roman"/>
          <w:b/>
          <w:color w:val="000000" w:themeColor="text1"/>
          <w:sz w:val="24"/>
          <w:szCs w:val="24"/>
          <w:lang w:eastAsia="en-US"/>
        </w:rPr>
      </w:pPr>
    </w:p>
    <w:p w14:paraId="200E1BFC" w14:textId="77777777" w:rsidR="00235D5D" w:rsidRPr="000A289F" w:rsidRDefault="00235D5D" w:rsidP="00D76841">
      <w:pPr>
        <w:tabs>
          <w:tab w:val="left" w:pos="3230"/>
        </w:tabs>
        <w:spacing w:after="0"/>
        <w:jc w:val="center"/>
        <w:rPr>
          <w:rFonts w:ascii="Times New Roman" w:eastAsiaTheme="minorHAnsi" w:hAnsi="Times New Roman" w:cs="Times New Roman"/>
          <w:b/>
          <w:color w:val="000000" w:themeColor="text1"/>
          <w:sz w:val="24"/>
          <w:szCs w:val="24"/>
          <w:lang w:eastAsia="en-US"/>
        </w:rPr>
      </w:pPr>
    </w:p>
    <w:p w14:paraId="3B157FFA" w14:textId="3388EEB0" w:rsidR="0044361C" w:rsidRPr="000A289F" w:rsidRDefault="0044361C" w:rsidP="0044361C">
      <w:pPr>
        <w:tabs>
          <w:tab w:val="left" w:pos="3230"/>
        </w:tabs>
        <w:spacing w:after="0"/>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Методическое объединение учителей математики, информатики, физики</w:t>
      </w:r>
    </w:p>
    <w:p w14:paraId="2739B10D" w14:textId="6B4A14C4" w:rsidR="008F73BF" w:rsidRPr="000A289F" w:rsidRDefault="008F73BF" w:rsidP="0044361C">
      <w:pPr>
        <w:tabs>
          <w:tab w:val="left" w:pos="3230"/>
        </w:tabs>
        <w:spacing w:after="0"/>
        <w:jc w:val="center"/>
        <w:rPr>
          <w:rFonts w:ascii="Times New Roman" w:eastAsiaTheme="minorHAnsi" w:hAnsi="Times New Roman" w:cs="Times New Roman"/>
          <w:b/>
          <w:color w:val="000000" w:themeColor="text1"/>
          <w:sz w:val="24"/>
          <w:szCs w:val="24"/>
          <w:lang w:eastAsia="en-US"/>
        </w:rPr>
      </w:pP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205"/>
        <w:gridCol w:w="2035"/>
        <w:gridCol w:w="2005"/>
        <w:gridCol w:w="3394"/>
      </w:tblGrid>
      <w:tr w:rsidR="008F73BF" w:rsidRPr="000A289F" w14:paraId="0DE41932" w14:textId="77777777" w:rsidTr="00D43713">
        <w:tc>
          <w:tcPr>
            <w:tcW w:w="2205" w:type="dxa"/>
            <w:vAlign w:val="center"/>
          </w:tcPr>
          <w:p w14:paraId="3673196D" w14:textId="77777777" w:rsidR="008F73BF" w:rsidRPr="000A289F" w:rsidRDefault="008F73BF" w:rsidP="00D11D3A">
            <w:pPr>
              <w:spacing w:after="0" w:line="240" w:lineRule="auto"/>
              <w:jc w:val="center"/>
              <w:rPr>
                <w:rFonts w:ascii="Times New Roman" w:hAnsi="Times New Roman"/>
                <w:b/>
                <w:sz w:val="20"/>
                <w:szCs w:val="20"/>
              </w:rPr>
            </w:pPr>
            <w:r w:rsidRPr="000A289F">
              <w:rPr>
                <w:rFonts w:ascii="Times New Roman" w:hAnsi="Times New Roman"/>
                <w:b/>
                <w:sz w:val="20"/>
                <w:szCs w:val="20"/>
              </w:rPr>
              <w:t>ФИО учителя</w:t>
            </w:r>
          </w:p>
        </w:tc>
        <w:tc>
          <w:tcPr>
            <w:tcW w:w="2035" w:type="dxa"/>
            <w:vAlign w:val="center"/>
          </w:tcPr>
          <w:p w14:paraId="78A345B5" w14:textId="77777777" w:rsidR="008F73BF" w:rsidRPr="000A289F" w:rsidRDefault="008F73BF" w:rsidP="00D11D3A">
            <w:pPr>
              <w:spacing w:after="0" w:line="240" w:lineRule="auto"/>
              <w:jc w:val="center"/>
              <w:rPr>
                <w:rFonts w:ascii="Times New Roman" w:hAnsi="Times New Roman"/>
                <w:b/>
                <w:sz w:val="20"/>
                <w:szCs w:val="20"/>
              </w:rPr>
            </w:pPr>
            <w:r w:rsidRPr="000A289F">
              <w:rPr>
                <w:rFonts w:ascii="Times New Roman" w:hAnsi="Times New Roman"/>
                <w:b/>
                <w:sz w:val="20"/>
                <w:szCs w:val="20"/>
              </w:rPr>
              <w:t>Квалификационная категория до аттестации</w:t>
            </w:r>
          </w:p>
        </w:tc>
        <w:tc>
          <w:tcPr>
            <w:tcW w:w="2005" w:type="dxa"/>
            <w:vAlign w:val="center"/>
          </w:tcPr>
          <w:p w14:paraId="2AB62C2A" w14:textId="77777777" w:rsidR="008F73BF" w:rsidRPr="000A289F" w:rsidRDefault="008F73BF" w:rsidP="00D11D3A">
            <w:pPr>
              <w:spacing w:after="0" w:line="240" w:lineRule="auto"/>
              <w:jc w:val="center"/>
              <w:rPr>
                <w:rFonts w:ascii="Times New Roman" w:hAnsi="Times New Roman"/>
                <w:b/>
                <w:sz w:val="20"/>
                <w:szCs w:val="20"/>
              </w:rPr>
            </w:pPr>
            <w:r w:rsidRPr="000A289F">
              <w:rPr>
                <w:rFonts w:ascii="Times New Roman" w:hAnsi="Times New Roman"/>
                <w:b/>
                <w:sz w:val="20"/>
                <w:szCs w:val="20"/>
              </w:rPr>
              <w:t>Присвоенная</w:t>
            </w:r>
          </w:p>
          <w:p w14:paraId="29C90107" w14:textId="77777777" w:rsidR="008F73BF" w:rsidRPr="000A289F" w:rsidRDefault="008F73BF" w:rsidP="00D11D3A">
            <w:pPr>
              <w:spacing w:after="0" w:line="240" w:lineRule="auto"/>
              <w:jc w:val="center"/>
              <w:rPr>
                <w:rFonts w:ascii="Times New Roman" w:hAnsi="Times New Roman"/>
                <w:b/>
                <w:sz w:val="20"/>
                <w:szCs w:val="20"/>
              </w:rPr>
            </w:pPr>
            <w:r w:rsidRPr="000A289F">
              <w:rPr>
                <w:rFonts w:ascii="Times New Roman" w:hAnsi="Times New Roman"/>
                <w:b/>
                <w:sz w:val="20"/>
                <w:szCs w:val="20"/>
              </w:rPr>
              <w:t>квалификационная категория</w:t>
            </w:r>
          </w:p>
        </w:tc>
        <w:tc>
          <w:tcPr>
            <w:tcW w:w="3394" w:type="dxa"/>
            <w:vAlign w:val="center"/>
          </w:tcPr>
          <w:p w14:paraId="1F39451C" w14:textId="77777777" w:rsidR="008F73BF" w:rsidRPr="000A289F" w:rsidRDefault="008F73BF" w:rsidP="00D11D3A">
            <w:pPr>
              <w:spacing w:after="0" w:line="240" w:lineRule="auto"/>
              <w:rPr>
                <w:rFonts w:ascii="Times New Roman" w:hAnsi="Times New Roman"/>
                <w:b/>
                <w:sz w:val="20"/>
                <w:szCs w:val="20"/>
              </w:rPr>
            </w:pPr>
            <w:r w:rsidRPr="000A289F">
              <w:rPr>
                <w:rFonts w:ascii="Times New Roman" w:hAnsi="Times New Roman"/>
                <w:b/>
                <w:sz w:val="20"/>
                <w:szCs w:val="20"/>
              </w:rPr>
              <w:t>Документ</w:t>
            </w:r>
          </w:p>
          <w:p w14:paraId="731CF54C" w14:textId="77777777" w:rsidR="008F73BF" w:rsidRPr="000A289F" w:rsidRDefault="008F73BF" w:rsidP="00D11D3A">
            <w:pPr>
              <w:spacing w:after="0" w:line="240" w:lineRule="auto"/>
              <w:rPr>
                <w:rFonts w:ascii="Times New Roman" w:hAnsi="Times New Roman"/>
                <w:b/>
                <w:sz w:val="20"/>
                <w:szCs w:val="20"/>
              </w:rPr>
            </w:pPr>
            <w:r w:rsidRPr="000A289F">
              <w:rPr>
                <w:rFonts w:ascii="Times New Roman" w:hAnsi="Times New Roman"/>
                <w:b/>
                <w:sz w:val="20"/>
                <w:szCs w:val="20"/>
              </w:rPr>
              <w:t>(реквизиты приказа МОНМ РК об установлении квалификационной категории:</w:t>
            </w:r>
          </w:p>
          <w:p w14:paraId="38FB524E" w14:textId="77777777" w:rsidR="008F73BF" w:rsidRPr="000A289F" w:rsidRDefault="008F73BF" w:rsidP="00D11D3A">
            <w:pPr>
              <w:spacing w:after="0" w:line="240" w:lineRule="auto"/>
              <w:rPr>
                <w:rFonts w:ascii="Times New Roman" w:hAnsi="Times New Roman"/>
                <w:b/>
                <w:sz w:val="20"/>
                <w:szCs w:val="20"/>
              </w:rPr>
            </w:pPr>
            <w:r w:rsidRPr="000A289F">
              <w:rPr>
                <w:rFonts w:ascii="Times New Roman" w:hAnsi="Times New Roman"/>
                <w:b/>
                <w:sz w:val="20"/>
                <w:szCs w:val="20"/>
              </w:rPr>
              <w:t>№____ от __________</w:t>
            </w:r>
          </w:p>
          <w:p w14:paraId="1C91512E" w14:textId="77777777" w:rsidR="008F73BF" w:rsidRPr="000A289F" w:rsidRDefault="008F73BF" w:rsidP="00D11D3A">
            <w:pPr>
              <w:spacing w:after="0" w:line="240" w:lineRule="auto"/>
              <w:rPr>
                <w:rFonts w:ascii="Times New Roman" w:hAnsi="Times New Roman"/>
                <w:b/>
                <w:sz w:val="20"/>
                <w:szCs w:val="20"/>
              </w:rPr>
            </w:pPr>
            <w:r w:rsidRPr="000A289F">
              <w:rPr>
                <w:rFonts w:ascii="Times New Roman" w:hAnsi="Times New Roman"/>
                <w:b/>
                <w:sz w:val="20"/>
                <w:szCs w:val="20"/>
              </w:rPr>
              <w:t>(№ протокола заседания АК школы для прошедших аттестацию на СЗД)</w:t>
            </w:r>
          </w:p>
        </w:tc>
      </w:tr>
      <w:tr w:rsidR="00FD1F6D" w:rsidRPr="000A289F" w14:paraId="69FE42C2" w14:textId="77777777" w:rsidTr="00D43713">
        <w:tc>
          <w:tcPr>
            <w:tcW w:w="2205" w:type="dxa"/>
          </w:tcPr>
          <w:p w14:paraId="02A75195" w14:textId="712F5207" w:rsidR="00FD1F6D" w:rsidRPr="000A289F" w:rsidRDefault="00FD1F6D" w:rsidP="00D43713">
            <w:pPr>
              <w:spacing w:after="0" w:line="240" w:lineRule="auto"/>
              <w:contextualSpacing/>
              <w:rPr>
                <w:rFonts w:ascii="Times New Roman" w:hAnsi="Times New Roman"/>
                <w:sz w:val="20"/>
                <w:szCs w:val="20"/>
              </w:rPr>
            </w:pPr>
            <w:r w:rsidRPr="000A289F">
              <w:rPr>
                <w:rFonts w:ascii="Times New Roman" w:hAnsi="Times New Roman" w:cs="Times New Roman"/>
                <w:color w:val="000000"/>
              </w:rPr>
              <w:t>Катунина А.Ю.</w:t>
            </w:r>
          </w:p>
        </w:tc>
        <w:tc>
          <w:tcPr>
            <w:tcW w:w="2035" w:type="dxa"/>
          </w:tcPr>
          <w:p w14:paraId="67F1805E" w14:textId="3477A9C6" w:rsidR="00FD1F6D" w:rsidRPr="000A289F" w:rsidRDefault="00FD1F6D" w:rsidP="00D43713">
            <w:pPr>
              <w:spacing w:after="0" w:line="240" w:lineRule="auto"/>
              <w:contextualSpacing/>
              <w:jc w:val="center"/>
              <w:rPr>
                <w:rFonts w:ascii="Times New Roman" w:hAnsi="Times New Roman"/>
              </w:rPr>
            </w:pPr>
            <w:r w:rsidRPr="000A289F">
              <w:rPr>
                <w:rFonts w:ascii="Times New Roman" w:eastAsia="Calibri" w:hAnsi="Times New Roman" w:cs="Times New Roman"/>
                <w:sz w:val="24"/>
                <w:szCs w:val="24"/>
              </w:rPr>
              <w:t>первая</w:t>
            </w:r>
          </w:p>
        </w:tc>
        <w:tc>
          <w:tcPr>
            <w:tcW w:w="2005" w:type="dxa"/>
          </w:tcPr>
          <w:p w14:paraId="36D67BAE" w14:textId="0BB675BC" w:rsidR="00FD1F6D" w:rsidRPr="000A289F" w:rsidRDefault="00FD1F6D" w:rsidP="00D43713">
            <w:pPr>
              <w:spacing w:after="0" w:line="240" w:lineRule="auto"/>
              <w:contextualSpacing/>
              <w:jc w:val="center"/>
              <w:rPr>
                <w:rFonts w:ascii="Times New Roman" w:hAnsi="Times New Roman"/>
              </w:rPr>
            </w:pPr>
            <w:r w:rsidRPr="000A289F">
              <w:rPr>
                <w:rFonts w:ascii="Times New Roman" w:eastAsia="Calibri" w:hAnsi="Times New Roman" w:cs="Times New Roman"/>
                <w:sz w:val="24"/>
                <w:szCs w:val="24"/>
              </w:rPr>
              <w:t>первая</w:t>
            </w:r>
          </w:p>
        </w:tc>
        <w:tc>
          <w:tcPr>
            <w:tcW w:w="3394" w:type="dxa"/>
          </w:tcPr>
          <w:p w14:paraId="5D56E598" w14:textId="1BE4A15D" w:rsidR="00FD1F6D" w:rsidRPr="000A289F" w:rsidRDefault="00FD1F6D" w:rsidP="00D43713">
            <w:pPr>
              <w:spacing w:after="0" w:line="240" w:lineRule="auto"/>
              <w:contextualSpacing/>
              <w:rPr>
                <w:rFonts w:ascii="Times New Roman" w:eastAsia="Calibri" w:hAnsi="Times New Roman" w:cs="Times New Roman"/>
                <w:sz w:val="24"/>
                <w:szCs w:val="24"/>
              </w:rPr>
            </w:pPr>
            <w:r w:rsidRPr="000A289F">
              <w:rPr>
                <w:rFonts w:ascii="Times New Roman" w:eastAsia="Calibri" w:hAnsi="Times New Roman" w:cs="Times New Roman"/>
                <w:sz w:val="24"/>
                <w:szCs w:val="24"/>
              </w:rPr>
              <w:t xml:space="preserve">Приказ </w:t>
            </w:r>
            <w:r w:rsidR="00DD231E" w:rsidRPr="000A289F">
              <w:rPr>
                <w:rFonts w:ascii="Times New Roman" w:eastAsia="Calibri" w:hAnsi="Times New Roman" w:cs="Times New Roman"/>
              </w:rPr>
              <w:t xml:space="preserve">МОНМ РК </w:t>
            </w:r>
            <w:r w:rsidRPr="000A289F">
              <w:rPr>
                <w:rFonts w:ascii="Times New Roman" w:eastAsia="Calibri" w:hAnsi="Times New Roman" w:cs="Times New Roman"/>
                <w:sz w:val="24"/>
                <w:szCs w:val="24"/>
              </w:rPr>
              <w:t>№366 от 28.02.2023</w:t>
            </w:r>
          </w:p>
          <w:p w14:paraId="5D539169" w14:textId="69B2D221" w:rsidR="00FD1F6D" w:rsidRPr="000A289F" w:rsidRDefault="00FD1F6D" w:rsidP="00D43713">
            <w:pPr>
              <w:spacing w:after="0" w:line="240" w:lineRule="auto"/>
              <w:contextualSpacing/>
              <w:rPr>
                <w:rFonts w:ascii="Times New Roman" w:hAnsi="Times New Roman"/>
              </w:rPr>
            </w:pPr>
            <w:r w:rsidRPr="000A289F">
              <w:rPr>
                <w:rFonts w:ascii="Times New Roman" w:eastAsia="Calibri" w:hAnsi="Times New Roman" w:cs="Times New Roman"/>
                <w:sz w:val="24"/>
                <w:szCs w:val="24"/>
              </w:rPr>
              <w:t>(протокол №2 от 16.02.2023)</w:t>
            </w:r>
          </w:p>
        </w:tc>
      </w:tr>
      <w:tr w:rsidR="00FD1F6D" w:rsidRPr="000A289F" w14:paraId="0B85E12A" w14:textId="77777777" w:rsidTr="00D43713">
        <w:tc>
          <w:tcPr>
            <w:tcW w:w="2205" w:type="dxa"/>
          </w:tcPr>
          <w:p w14:paraId="6E16BD35" w14:textId="13D3E891" w:rsidR="00FD1F6D" w:rsidRPr="000A289F" w:rsidRDefault="00FD1F6D" w:rsidP="00FD1F6D">
            <w:pPr>
              <w:spacing w:after="0" w:line="240" w:lineRule="auto"/>
              <w:rPr>
                <w:rFonts w:ascii="Times New Roman" w:hAnsi="Times New Roman"/>
              </w:rPr>
            </w:pPr>
            <w:r w:rsidRPr="000A289F">
              <w:rPr>
                <w:rFonts w:ascii="Times New Roman" w:hAnsi="Times New Roman" w:cs="Times New Roman"/>
                <w:color w:val="000000"/>
              </w:rPr>
              <w:t>Каримходжаева Д.Н</w:t>
            </w:r>
            <w:r w:rsidR="00D43713" w:rsidRPr="000A289F">
              <w:rPr>
                <w:rFonts w:ascii="Times New Roman" w:hAnsi="Times New Roman" w:cs="Times New Roman"/>
                <w:color w:val="000000"/>
              </w:rPr>
              <w:t>.</w:t>
            </w:r>
          </w:p>
        </w:tc>
        <w:tc>
          <w:tcPr>
            <w:tcW w:w="2035" w:type="dxa"/>
          </w:tcPr>
          <w:p w14:paraId="79658ACB" w14:textId="15D6AD51" w:rsidR="00FD1F6D" w:rsidRPr="000A289F" w:rsidRDefault="00FD1F6D" w:rsidP="00FD1F6D">
            <w:pPr>
              <w:spacing w:after="0" w:line="240" w:lineRule="auto"/>
              <w:jc w:val="center"/>
              <w:rPr>
                <w:rFonts w:ascii="Times New Roman" w:hAnsi="Times New Roman"/>
              </w:rPr>
            </w:pPr>
            <w:r w:rsidRPr="000A289F">
              <w:rPr>
                <w:rFonts w:ascii="Times New Roman" w:eastAsia="Calibri" w:hAnsi="Times New Roman" w:cs="Times New Roman"/>
                <w:sz w:val="24"/>
                <w:szCs w:val="24"/>
              </w:rPr>
              <w:t>первая</w:t>
            </w:r>
          </w:p>
        </w:tc>
        <w:tc>
          <w:tcPr>
            <w:tcW w:w="2005" w:type="dxa"/>
          </w:tcPr>
          <w:p w14:paraId="478A875B" w14:textId="59D57BDD" w:rsidR="00FD1F6D" w:rsidRPr="000A289F" w:rsidRDefault="00FD1F6D" w:rsidP="00FD1F6D">
            <w:pPr>
              <w:spacing w:after="0" w:line="240" w:lineRule="auto"/>
              <w:jc w:val="center"/>
              <w:rPr>
                <w:rFonts w:ascii="Times New Roman" w:hAnsi="Times New Roman"/>
              </w:rPr>
            </w:pPr>
            <w:r w:rsidRPr="000A289F">
              <w:rPr>
                <w:rFonts w:ascii="Times New Roman" w:eastAsia="Calibri" w:hAnsi="Times New Roman" w:cs="Times New Roman"/>
                <w:sz w:val="24"/>
                <w:szCs w:val="24"/>
              </w:rPr>
              <w:t>Высшая</w:t>
            </w:r>
          </w:p>
        </w:tc>
        <w:tc>
          <w:tcPr>
            <w:tcW w:w="3394" w:type="dxa"/>
          </w:tcPr>
          <w:p w14:paraId="28778068" w14:textId="6D83EFFC" w:rsidR="00FD1F6D" w:rsidRPr="000A289F" w:rsidRDefault="00DD231E" w:rsidP="00FD1F6D">
            <w:pPr>
              <w:spacing w:after="0" w:line="240" w:lineRule="auto"/>
              <w:rPr>
                <w:rFonts w:ascii="Times New Roman" w:hAnsi="Times New Roman"/>
              </w:rPr>
            </w:pPr>
            <w:r w:rsidRPr="000A289F">
              <w:rPr>
                <w:rFonts w:ascii="Times New Roman" w:eastAsia="Calibri" w:hAnsi="Times New Roman" w:cs="Times New Roman"/>
              </w:rPr>
              <w:t xml:space="preserve">Приказ МОНМ РК </w:t>
            </w:r>
            <w:r w:rsidR="00FD1F6D" w:rsidRPr="000A289F">
              <w:rPr>
                <w:rFonts w:ascii="Times New Roman" w:eastAsia="Calibri" w:hAnsi="Times New Roman" w:cs="Times New Roman"/>
                <w:sz w:val="24"/>
                <w:szCs w:val="24"/>
              </w:rPr>
              <w:t>№ 914 от 23.05.2023</w:t>
            </w:r>
          </w:p>
        </w:tc>
      </w:tr>
    </w:tbl>
    <w:p w14:paraId="140B8344" w14:textId="18B77616" w:rsidR="008F73BF" w:rsidRPr="000A289F" w:rsidRDefault="008F73BF" w:rsidP="0044361C">
      <w:pPr>
        <w:tabs>
          <w:tab w:val="left" w:pos="3230"/>
        </w:tabs>
        <w:spacing w:after="0"/>
        <w:jc w:val="center"/>
        <w:rPr>
          <w:rFonts w:ascii="Times New Roman" w:eastAsiaTheme="minorHAnsi" w:hAnsi="Times New Roman" w:cs="Times New Roman"/>
          <w:b/>
          <w:color w:val="000000" w:themeColor="text1"/>
          <w:sz w:val="24"/>
          <w:szCs w:val="24"/>
          <w:lang w:eastAsia="en-US"/>
        </w:rPr>
      </w:pPr>
    </w:p>
    <w:p w14:paraId="67AF70C2" w14:textId="03E08135" w:rsidR="00C470AB" w:rsidRPr="000A289F" w:rsidRDefault="00DD5D11" w:rsidP="00C80FB6">
      <w:pPr>
        <w:tabs>
          <w:tab w:val="left" w:pos="3230"/>
        </w:tabs>
        <w:spacing w:after="0"/>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Методической объединений учителей начальной школы</w:t>
      </w:r>
    </w:p>
    <w:tbl>
      <w:tblPr>
        <w:tblStyle w:val="a3"/>
        <w:tblW w:w="949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63"/>
        <w:gridCol w:w="2035"/>
        <w:gridCol w:w="2005"/>
        <w:gridCol w:w="3394"/>
      </w:tblGrid>
      <w:tr w:rsidR="00DD5D11" w:rsidRPr="000A289F" w14:paraId="4C0CD778" w14:textId="77777777" w:rsidTr="004E15AF">
        <w:tc>
          <w:tcPr>
            <w:tcW w:w="2063" w:type="dxa"/>
            <w:vAlign w:val="center"/>
          </w:tcPr>
          <w:p w14:paraId="0C548B2B" w14:textId="77777777" w:rsidR="00DD5D11" w:rsidRPr="000A289F" w:rsidRDefault="00DD5D11" w:rsidP="00DD5D11">
            <w:pPr>
              <w:spacing w:after="0" w:line="240" w:lineRule="auto"/>
              <w:contextualSpacing/>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ФИО учителя</w:t>
            </w:r>
          </w:p>
        </w:tc>
        <w:tc>
          <w:tcPr>
            <w:tcW w:w="2035" w:type="dxa"/>
            <w:vAlign w:val="center"/>
          </w:tcPr>
          <w:p w14:paraId="226BA9B8" w14:textId="77777777" w:rsidR="00DD5D11" w:rsidRPr="000A289F" w:rsidRDefault="00DD5D11" w:rsidP="00DD5D11">
            <w:pPr>
              <w:spacing w:after="0" w:line="240" w:lineRule="auto"/>
              <w:contextualSpacing/>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Квалификационная категория до аттестации</w:t>
            </w:r>
          </w:p>
        </w:tc>
        <w:tc>
          <w:tcPr>
            <w:tcW w:w="2005" w:type="dxa"/>
            <w:vAlign w:val="center"/>
          </w:tcPr>
          <w:p w14:paraId="175ABB0F" w14:textId="77777777" w:rsidR="00DD5D11" w:rsidRPr="000A289F" w:rsidRDefault="00DD5D11" w:rsidP="00DD5D11">
            <w:pPr>
              <w:spacing w:after="0" w:line="240" w:lineRule="auto"/>
              <w:contextualSpacing/>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Присвоенная</w:t>
            </w:r>
          </w:p>
          <w:p w14:paraId="0EC6DF4E" w14:textId="77777777" w:rsidR="00DD5D11" w:rsidRPr="000A289F" w:rsidRDefault="00DD5D11" w:rsidP="00DD5D11">
            <w:pPr>
              <w:spacing w:after="0" w:line="240" w:lineRule="auto"/>
              <w:contextualSpacing/>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квалификационная категория</w:t>
            </w:r>
          </w:p>
        </w:tc>
        <w:tc>
          <w:tcPr>
            <w:tcW w:w="3394" w:type="dxa"/>
            <w:vAlign w:val="center"/>
          </w:tcPr>
          <w:p w14:paraId="7E71774B" w14:textId="77777777" w:rsidR="00DD5D11" w:rsidRPr="000A289F" w:rsidRDefault="00DD5D11" w:rsidP="00DD5D11">
            <w:pPr>
              <w:spacing w:after="0" w:line="240" w:lineRule="auto"/>
              <w:contextualSpacing/>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Документ</w:t>
            </w:r>
          </w:p>
          <w:p w14:paraId="61FA6EC8" w14:textId="77777777" w:rsidR="00DD5D11" w:rsidRPr="000A289F" w:rsidRDefault="00DD5D11" w:rsidP="00DD5D11">
            <w:pPr>
              <w:spacing w:after="0" w:line="240" w:lineRule="auto"/>
              <w:contextualSpacing/>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(реквизиты приказа МОНМ РК об установлении квалификационной категории:</w:t>
            </w:r>
          </w:p>
          <w:p w14:paraId="5F78D648" w14:textId="77777777" w:rsidR="00DD5D11" w:rsidRPr="000A289F" w:rsidRDefault="00DD5D11" w:rsidP="00DD5D11">
            <w:pPr>
              <w:spacing w:after="0" w:line="240" w:lineRule="auto"/>
              <w:contextualSpacing/>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№____ от __________</w:t>
            </w:r>
          </w:p>
          <w:p w14:paraId="39C16A03" w14:textId="77777777" w:rsidR="00DD5D11" w:rsidRPr="000A289F" w:rsidRDefault="00DD5D11" w:rsidP="00DD5D11">
            <w:pPr>
              <w:spacing w:after="0" w:line="240" w:lineRule="auto"/>
              <w:contextualSpacing/>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 протокола заседания АК школы для прошедших аттестацию на СЗД)</w:t>
            </w:r>
          </w:p>
        </w:tc>
      </w:tr>
      <w:tr w:rsidR="00464DDB" w:rsidRPr="000A289F" w14:paraId="7E7C1AAC" w14:textId="77777777" w:rsidTr="00D547B7">
        <w:tc>
          <w:tcPr>
            <w:tcW w:w="2063" w:type="dxa"/>
          </w:tcPr>
          <w:p w14:paraId="23B30364" w14:textId="22DE2ECD" w:rsidR="00464DDB" w:rsidRPr="000A289F" w:rsidRDefault="00464DDB" w:rsidP="00464DDB">
            <w:pPr>
              <w:spacing w:after="0" w:line="240" w:lineRule="auto"/>
              <w:contextualSpacing/>
              <w:rPr>
                <w:rFonts w:ascii="Times New Roman" w:eastAsia="Calibri" w:hAnsi="Times New Roman" w:cs="Times New Roman"/>
                <w:lang w:eastAsia="en-US"/>
              </w:rPr>
            </w:pPr>
            <w:r w:rsidRPr="000A289F">
              <w:rPr>
                <w:rFonts w:ascii="Times New Roman" w:eastAsia="Calibri" w:hAnsi="Times New Roman" w:cs="Times New Roman"/>
                <w:sz w:val="20"/>
                <w:szCs w:val="20"/>
              </w:rPr>
              <w:lastRenderedPageBreak/>
              <w:t>Бервинова Н.А.</w:t>
            </w:r>
          </w:p>
        </w:tc>
        <w:tc>
          <w:tcPr>
            <w:tcW w:w="2035" w:type="dxa"/>
          </w:tcPr>
          <w:p w14:paraId="2595E347" w14:textId="2AFB6281" w:rsidR="00464DDB" w:rsidRPr="000A289F" w:rsidRDefault="00464DDB" w:rsidP="00464DDB">
            <w:pPr>
              <w:spacing w:after="0" w:line="240" w:lineRule="auto"/>
              <w:contextualSpacing/>
              <w:jc w:val="center"/>
              <w:rPr>
                <w:rFonts w:ascii="Times New Roman" w:eastAsia="Calibri" w:hAnsi="Times New Roman" w:cs="Times New Roman"/>
                <w:lang w:eastAsia="en-US"/>
              </w:rPr>
            </w:pPr>
            <w:r w:rsidRPr="000A289F">
              <w:rPr>
                <w:rFonts w:ascii="Times New Roman" w:eastAsia="Calibri" w:hAnsi="Times New Roman" w:cs="Times New Roman"/>
                <w:sz w:val="20"/>
                <w:szCs w:val="20"/>
              </w:rPr>
              <w:t>высшая</w:t>
            </w:r>
          </w:p>
        </w:tc>
        <w:tc>
          <w:tcPr>
            <w:tcW w:w="2005" w:type="dxa"/>
          </w:tcPr>
          <w:p w14:paraId="023CED5E" w14:textId="300AA2B6" w:rsidR="00464DDB" w:rsidRPr="000A289F" w:rsidRDefault="00464DDB" w:rsidP="00464DDB">
            <w:pPr>
              <w:spacing w:after="0" w:line="240" w:lineRule="auto"/>
              <w:contextualSpacing/>
              <w:jc w:val="center"/>
              <w:rPr>
                <w:rFonts w:ascii="Times New Roman" w:eastAsia="Calibri" w:hAnsi="Times New Roman" w:cs="Times New Roman"/>
                <w:lang w:eastAsia="en-US"/>
              </w:rPr>
            </w:pPr>
            <w:r w:rsidRPr="000A289F">
              <w:rPr>
                <w:rFonts w:ascii="Times New Roman" w:eastAsia="Calibri" w:hAnsi="Times New Roman" w:cs="Times New Roman"/>
                <w:sz w:val="20"/>
                <w:szCs w:val="20"/>
              </w:rPr>
              <w:t>высшая</w:t>
            </w:r>
          </w:p>
        </w:tc>
        <w:tc>
          <w:tcPr>
            <w:tcW w:w="3394" w:type="dxa"/>
          </w:tcPr>
          <w:p w14:paraId="766AE911" w14:textId="04300090" w:rsidR="00464DDB" w:rsidRPr="000A289F" w:rsidRDefault="00464DDB" w:rsidP="00464DDB">
            <w:pPr>
              <w:spacing w:after="0" w:line="240" w:lineRule="auto"/>
              <w:contextualSpacing/>
              <w:rPr>
                <w:rFonts w:ascii="Times New Roman" w:eastAsia="Calibri" w:hAnsi="Times New Roman" w:cs="Times New Roman"/>
                <w:lang w:eastAsia="en-US"/>
              </w:rPr>
            </w:pPr>
            <w:r w:rsidRPr="000A289F">
              <w:rPr>
                <w:rFonts w:ascii="Times New Roman" w:eastAsia="Calibri" w:hAnsi="Times New Roman" w:cs="Times New Roman"/>
                <w:sz w:val="20"/>
                <w:szCs w:val="20"/>
              </w:rPr>
              <w:t xml:space="preserve">Приказ </w:t>
            </w:r>
            <w:r w:rsidR="00711BBD" w:rsidRPr="000A289F">
              <w:rPr>
                <w:rFonts w:ascii="Times New Roman" w:eastAsia="Calibri" w:hAnsi="Times New Roman" w:cs="Times New Roman"/>
              </w:rPr>
              <w:t xml:space="preserve">МОНМ РК </w:t>
            </w:r>
            <w:r w:rsidRPr="000A289F">
              <w:rPr>
                <w:rFonts w:ascii="Times New Roman" w:eastAsia="Calibri" w:hAnsi="Times New Roman" w:cs="Times New Roman"/>
                <w:sz w:val="20"/>
                <w:szCs w:val="20"/>
              </w:rPr>
              <w:t>№ 366 от 28.02.2023</w:t>
            </w:r>
          </w:p>
        </w:tc>
      </w:tr>
      <w:tr w:rsidR="00464DDB" w:rsidRPr="000A289F" w14:paraId="2C18997D" w14:textId="77777777" w:rsidTr="00D547B7">
        <w:tc>
          <w:tcPr>
            <w:tcW w:w="2063" w:type="dxa"/>
          </w:tcPr>
          <w:p w14:paraId="3615ABBD" w14:textId="32A253F8" w:rsidR="00464DDB" w:rsidRPr="000A289F" w:rsidRDefault="00464DDB" w:rsidP="00464DDB">
            <w:pPr>
              <w:spacing w:after="0" w:line="240" w:lineRule="auto"/>
              <w:contextualSpacing/>
              <w:rPr>
                <w:rFonts w:ascii="Times New Roman" w:eastAsia="Calibri" w:hAnsi="Times New Roman" w:cs="Times New Roman"/>
                <w:lang w:eastAsia="en-US"/>
              </w:rPr>
            </w:pPr>
            <w:r w:rsidRPr="000A289F">
              <w:rPr>
                <w:rFonts w:ascii="Times New Roman" w:eastAsia="Calibri" w:hAnsi="Times New Roman" w:cs="Times New Roman"/>
                <w:sz w:val="20"/>
                <w:szCs w:val="20"/>
              </w:rPr>
              <w:t>Осипова Т.Н.</w:t>
            </w:r>
          </w:p>
        </w:tc>
        <w:tc>
          <w:tcPr>
            <w:tcW w:w="2035" w:type="dxa"/>
          </w:tcPr>
          <w:p w14:paraId="786A3578" w14:textId="6A5D7479" w:rsidR="00464DDB" w:rsidRPr="000A289F" w:rsidRDefault="00464DDB" w:rsidP="00464DDB">
            <w:pPr>
              <w:spacing w:after="0" w:line="240" w:lineRule="auto"/>
              <w:contextualSpacing/>
              <w:jc w:val="center"/>
              <w:rPr>
                <w:rFonts w:ascii="Times New Roman" w:eastAsia="Calibri" w:hAnsi="Times New Roman" w:cs="Times New Roman"/>
                <w:lang w:eastAsia="en-US"/>
              </w:rPr>
            </w:pPr>
            <w:r w:rsidRPr="000A289F">
              <w:rPr>
                <w:rFonts w:ascii="Times New Roman" w:eastAsia="Calibri" w:hAnsi="Times New Roman" w:cs="Times New Roman"/>
                <w:sz w:val="20"/>
                <w:szCs w:val="20"/>
              </w:rPr>
              <w:t>СЗД</w:t>
            </w:r>
          </w:p>
        </w:tc>
        <w:tc>
          <w:tcPr>
            <w:tcW w:w="2005" w:type="dxa"/>
          </w:tcPr>
          <w:p w14:paraId="1D922532" w14:textId="21898F0B" w:rsidR="00464DDB" w:rsidRPr="000A289F" w:rsidRDefault="00464DDB" w:rsidP="00464DDB">
            <w:pPr>
              <w:spacing w:after="0" w:line="240" w:lineRule="auto"/>
              <w:contextualSpacing/>
              <w:jc w:val="center"/>
              <w:rPr>
                <w:rFonts w:ascii="Times New Roman" w:eastAsia="Calibri" w:hAnsi="Times New Roman" w:cs="Times New Roman"/>
                <w:lang w:eastAsia="en-US"/>
              </w:rPr>
            </w:pPr>
            <w:r w:rsidRPr="000A289F">
              <w:rPr>
                <w:rFonts w:ascii="Times New Roman" w:eastAsia="Calibri" w:hAnsi="Times New Roman" w:cs="Times New Roman"/>
                <w:sz w:val="20"/>
                <w:szCs w:val="20"/>
              </w:rPr>
              <w:t>Первая</w:t>
            </w:r>
          </w:p>
        </w:tc>
        <w:tc>
          <w:tcPr>
            <w:tcW w:w="3394" w:type="dxa"/>
          </w:tcPr>
          <w:p w14:paraId="0AA9B886" w14:textId="409249F6" w:rsidR="00464DDB" w:rsidRPr="000A289F" w:rsidRDefault="00464DDB" w:rsidP="00464DDB">
            <w:pPr>
              <w:spacing w:after="0" w:line="240" w:lineRule="auto"/>
              <w:contextualSpacing/>
              <w:rPr>
                <w:rFonts w:ascii="Times New Roman" w:eastAsia="Calibri" w:hAnsi="Times New Roman" w:cs="Times New Roman"/>
                <w:lang w:eastAsia="en-US"/>
              </w:rPr>
            </w:pPr>
            <w:r w:rsidRPr="000A289F">
              <w:rPr>
                <w:rFonts w:ascii="Times New Roman" w:eastAsia="Calibri" w:hAnsi="Times New Roman" w:cs="Times New Roman"/>
                <w:sz w:val="20"/>
                <w:szCs w:val="20"/>
              </w:rPr>
              <w:t xml:space="preserve">Приказ </w:t>
            </w:r>
            <w:r w:rsidR="00711BBD" w:rsidRPr="000A289F">
              <w:rPr>
                <w:rFonts w:ascii="Times New Roman" w:eastAsia="Calibri" w:hAnsi="Times New Roman" w:cs="Times New Roman"/>
              </w:rPr>
              <w:t xml:space="preserve">МОНМ РК </w:t>
            </w:r>
            <w:r w:rsidRPr="000A289F">
              <w:rPr>
                <w:rFonts w:ascii="Times New Roman" w:eastAsia="Calibri" w:hAnsi="Times New Roman" w:cs="Times New Roman"/>
                <w:sz w:val="20"/>
                <w:szCs w:val="20"/>
              </w:rPr>
              <w:t>№2038 от 21.12.22 г.</w:t>
            </w:r>
          </w:p>
        </w:tc>
      </w:tr>
      <w:tr w:rsidR="00464DDB" w:rsidRPr="000A289F" w14:paraId="4441CC20" w14:textId="77777777" w:rsidTr="00D547B7">
        <w:tc>
          <w:tcPr>
            <w:tcW w:w="2063" w:type="dxa"/>
          </w:tcPr>
          <w:p w14:paraId="0A8BE904" w14:textId="232636FF" w:rsidR="00464DDB" w:rsidRPr="000A289F" w:rsidRDefault="00464DDB" w:rsidP="00464DDB">
            <w:pPr>
              <w:spacing w:after="0" w:line="240" w:lineRule="auto"/>
              <w:contextualSpacing/>
              <w:rPr>
                <w:rFonts w:ascii="Times New Roman" w:eastAsia="Calibri" w:hAnsi="Times New Roman" w:cs="Times New Roman"/>
                <w:lang w:eastAsia="en-US"/>
              </w:rPr>
            </w:pPr>
            <w:r w:rsidRPr="000A289F">
              <w:rPr>
                <w:rFonts w:ascii="Times New Roman" w:eastAsia="Calibri" w:hAnsi="Times New Roman" w:cs="Times New Roman"/>
                <w:sz w:val="20"/>
                <w:szCs w:val="20"/>
              </w:rPr>
              <w:t>Пенькова С.В.</w:t>
            </w:r>
          </w:p>
        </w:tc>
        <w:tc>
          <w:tcPr>
            <w:tcW w:w="2035" w:type="dxa"/>
          </w:tcPr>
          <w:p w14:paraId="3476EE8F" w14:textId="2738DF00" w:rsidR="00464DDB" w:rsidRPr="000A289F" w:rsidRDefault="00464DDB" w:rsidP="00464DDB">
            <w:pPr>
              <w:spacing w:after="0" w:line="240" w:lineRule="auto"/>
              <w:contextualSpacing/>
              <w:jc w:val="center"/>
              <w:rPr>
                <w:rFonts w:ascii="Times New Roman" w:eastAsia="Calibri" w:hAnsi="Times New Roman" w:cs="Times New Roman"/>
                <w:lang w:eastAsia="en-US"/>
              </w:rPr>
            </w:pPr>
            <w:r w:rsidRPr="000A289F">
              <w:rPr>
                <w:rFonts w:ascii="Times New Roman" w:eastAsia="Calibri" w:hAnsi="Times New Roman" w:cs="Times New Roman"/>
                <w:sz w:val="24"/>
                <w:szCs w:val="20"/>
              </w:rPr>
              <w:t>БК</w:t>
            </w:r>
          </w:p>
        </w:tc>
        <w:tc>
          <w:tcPr>
            <w:tcW w:w="2005" w:type="dxa"/>
          </w:tcPr>
          <w:p w14:paraId="51AAAEF4" w14:textId="7D023C2F" w:rsidR="00464DDB" w:rsidRPr="000A289F" w:rsidRDefault="00464DDB" w:rsidP="00464DDB">
            <w:pPr>
              <w:spacing w:after="0" w:line="240" w:lineRule="auto"/>
              <w:contextualSpacing/>
              <w:jc w:val="center"/>
              <w:rPr>
                <w:rFonts w:ascii="Times New Roman" w:eastAsia="Calibri" w:hAnsi="Times New Roman" w:cs="Times New Roman"/>
                <w:lang w:eastAsia="en-US"/>
              </w:rPr>
            </w:pPr>
            <w:r w:rsidRPr="000A289F">
              <w:rPr>
                <w:rFonts w:ascii="Times New Roman" w:eastAsia="Calibri" w:hAnsi="Times New Roman" w:cs="Times New Roman"/>
                <w:sz w:val="20"/>
                <w:szCs w:val="20"/>
              </w:rPr>
              <w:t>СЗД</w:t>
            </w:r>
          </w:p>
        </w:tc>
        <w:tc>
          <w:tcPr>
            <w:tcW w:w="3394" w:type="dxa"/>
          </w:tcPr>
          <w:p w14:paraId="1C0699AA" w14:textId="4670CB3B" w:rsidR="00464DDB" w:rsidRPr="000A289F" w:rsidRDefault="00464DDB" w:rsidP="00464DDB">
            <w:pPr>
              <w:spacing w:after="0" w:line="240" w:lineRule="auto"/>
              <w:contextualSpacing/>
              <w:rPr>
                <w:rFonts w:ascii="Times New Roman" w:eastAsia="Calibri" w:hAnsi="Times New Roman" w:cs="Times New Roman"/>
                <w:lang w:eastAsia="en-US"/>
              </w:rPr>
            </w:pPr>
            <w:r w:rsidRPr="000A289F">
              <w:rPr>
                <w:rFonts w:ascii="Times New Roman" w:eastAsia="Calibri" w:hAnsi="Times New Roman" w:cs="Times New Roman"/>
                <w:sz w:val="20"/>
                <w:szCs w:val="20"/>
              </w:rPr>
              <w:t xml:space="preserve">Протокол </w:t>
            </w:r>
            <w:r w:rsidR="00711BBD" w:rsidRPr="000A289F">
              <w:rPr>
                <w:rFonts w:ascii="Times New Roman" w:eastAsia="Calibri" w:hAnsi="Times New Roman" w:cs="Times New Roman"/>
                <w:sz w:val="20"/>
                <w:szCs w:val="20"/>
              </w:rPr>
              <w:t xml:space="preserve">заседания АК </w:t>
            </w:r>
            <w:r w:rsidRPr="000A289F">
              <w:rPr>
                <w:rFonts w:ascii="Times New Roman" w:eastAsia="Calibri" w:hAnsi="Times New Roman" w:cs="Times New Roman"/>
                <w:sz w:val="20"/>
                <w:szCs w:val="20"/>
              </w:rPr>
              <w:t>№ 3 от 16.02.2023</w:t>
            </w:r>
          </w:p>
        </w:tc>
      </w:tr>
      <w:tr w:rsidR="00464DDB" w:rsidRPr="000A289F" w14:paraId="6F67A04D" w14:textId="77777777" w:rsidTr="00D547B7">
        <w:tc>
          <w:tcPr>
            <w:tcW w:w="2063" w:type="dxa"/>
          </w:tcPr>
          <w:p w14:paraId="0FCA0386" w14:textId="6577ACFC" w:rsidR="00464DDB" w:rsidRPr="000A289F" w:rsidRDefault="00464DDB" w:rsidP="00464DDB">
            <w:pPr>
              <w:spacing w:after="0" w:line="240" w:lineRule="auto"/>
              <w:contextualSpacing/>
              <w:rPr>
                <w:rFonts w:ascii="Times New Roman" w:eastAsia="Calibri" w:hAnsi="Times New Roman" w:cs="Times New Roman"/>
                <w:lang w:eastAsia="en-US"/>
              </w:rPr>
            </w:pPr>
            <w:r w:rsidRPr="000A289F">
              <w:rPr>
                <w:rFonts w:ascii="Times New Roman" w:eastAsia="Calibri" w:hAnsi="Times New Roman" w:cs="Times New Roman"/>
                <w:sz w:val="20"/>
                <w:szCs w:val="20"/>
              </w:rPr>
              <w:t>Трегубова Д.С.</w:t>
            </w:r>
          </w:p>
        </w:tc>
        <w:tc>
          <w:tcPr>
            <w:tcW w:w="2035" w:type="dxa"/>
          </w:tcPr>
          <w:p w14:paraId="53F5E274" w14:textId="5900D9A9" w:rsidR="00464DDB" w:rsidRPr="000A289F" w:rsidRDefault="00464DDB" w:rsidP="00464DDB">
            <w:pPr>
              <w:spacing w:after="0" w:line="240" w:lineRule="auto"/>
              <w:contextualSpacing/>
              <w:jc w:val="center"/>
              <w:rPr>
                <w:rFonts w:ascii="Times New Roman" w:eastAsia="Calibri" w:hAnsi="Times New Roman" w:cs="Times New Roman"/>
                <w:lang w:eastAsia="en-US"/>
              </w:rPr>
            </w:pPr>
            <w:r w:rsidRPr="000A289F">
              <w:rPr>
                <w:rFonts w:ascii="Times New Roman" w:eastAsia="Calibri" w:hAnsi="Times New Roman" w:cs="Times New Roman"/>
                <w:sz w:val="20"/>
                <w:szCs w:val="20"/>
              </w:rPr>
              <w:t>Специалист</w:t>
            </w:r>
          </w:p>
        </w:tc>
        <w:tc>
          <w:tcPr>
            <w:tcW w:w="2005" w:type="dxa"/>
          </w:tcPr>
          <w:p w14:paraId="1AFD4D84" w14:textId="0E7B4733" w:rsidR="00464DDB" w:rsidRPr="000A289F" w:rsidRDefault="00464DDB" w:rsidP="00464DDB">
            <w:pPr>
              <w:spacing w:after="0" w:line="240" w:lineRule="auto"/>
              <w:contextualSpacing/>
              <w:jc w:val="center"/>
              <w:rPr>
                <w:rFonts w:ascii="Times New Roman" w:eastAsia="Calibri" w:hAnsi="Times New Roman" w:cs="Times New Roman"/>
                <w:lang w:eastAsia="en-US"/>
              </w:rPr>
            </w:pPr>
            <w:r w:rsidRPr="000A289F">
              <w:rPr>
                <w:rFonts w:ascii="Times New Roman" w:eastAsia="Calibri" w:hAnsi="Times New Roman" w:cs="Times New Roman"/>
                <w:sz w:val="20"/>
                <w:szCs w:val="20"/>
              </w:rPr>
              <w:t>СЗД</w:t>
            </w:r>
          </w:p>
        </w:tc>
        <w:tc>
          <w:tcPr>
            <w:tcW w:w="3394" w:type="dxa"/>
          </w:tcPr>
          <w:p w14:paraId="02937E79" w14:textId="28A3676E" w:rsidR="00464DDB" w:rsidRPr="000A289F" w:rsidRDefault="00464DDB" w:rsidP="00464DDB">
            <w:pPr>
              <w:spacing w:after="0" w:line="240" w:lineRule="auto"/>
              <w:contextualSpacing/>
              <w:rPr>
                <w:rFonts w:ascii="Times New Roman" w:eastAsia="Calibri" w:hAnsi="Times New Roman" w:cs="Times New Roman"/>
                <w:lang w:eastAsia="en-US"/>
              </w:rPr>
            </w:pPr>
            <w:r w:rsidRPr="000A289F">
              <w:rPr>
                <w:rFonts w:ascii="Times New Roman" w:eastAsia="Calibri" w:hAnsi="Times New Roman" w:cs="Times New Roman"/>
                <w:sz w:val="20"/>
                <w:szCs w:val="20"/>
              </w:rPr>
              <w:t xml:space="preserve">Протокол </w:t>
            </w:r>
            <w:r w:rsidR="00711BBD" w:rsidRPr="000A289F">
              <w:rPr>
                <w:rFonts w:ascii="Times New Roman" w:eastAsia="Calibri" w:hAnsi="Times New Roman" w:cs="Times New Roman"/>
                <w:sz w:val="20"/>
                <w:szCs w:val="20"/>
              </w:rPr>
              <w:t xml:space="preserve">заседания АК </w:t>
            </w:r>
            <w:r w:rsidRPr="000A289F">
              <w:rPr>
                <w:rFonts w:ascii="Times New Roman" w:eastAsia="Calibri" w:hAnsi="Times New Roman" w:cs="Times New Roman"/>
                <w:sz w:val="20"/>
                <w:szCs w:val="20"/>
              </w:rPr>
              <w:t>№3 от 16.02.2023 г.</w:t>
            </w:r>
          </w:p>
        </w:tc>
      </w:tr>
    </w:tbl>
    <w:p w14:paraId="56C98733" w14:textId="413258E5" w:rsidR="00DD5D11" w:rsidRPr="000A289F" w:rsidRDefault="00DD5D11" w:rsidP="00C80FB6">
      <w:pPr>
        <w:tabs>
          <w:tab w:val="left" w:pos="3230"/>
        </w:tabs>
        <w:spacing w:after="0"/>
        <w:jc w:val="center"/>
        <w:rPr>
          <w:rFonts w:ascii="Times New Roman" w:eastAsiaTheme="minorHAnsi" w:hAnsi="Times New Roman" w:cs="Times New Roman"/>
          <w:b/>
          <w:color w:val="000000" w:themeColor="text1"/>
          <w:sz w:val="24"/>
          <w:szCs w:val="24"/>
          <w:lang w:eastAsia="en-US"/>
        </w:rPr>
      </w:pPr>
    </w:p>
    <w:p w14:paraId="438926ED" w14:textId="554C1033" w:rsidR="000A6933" w:rsidRPr="000A289F" w:rsidRDefault="000A6933" w:rsidP="00C80FB6">
      <w:pPr>
        <w:tabs>
          <w:tab w:val="left" w:pos="3230"/>
        </w:tabs>
        <w:spacing w:after="0"/>
        <w:jc w:val="center"/>
        <w:rPr>
          <w:rFonts w:ascii="Times New Roman" w:eastAsiaTheme="minorHAnsi" w:hAnsi="Times New Roman" w:cs="Times New Roman"/>
          <w:b/>
          <w:color w:val="000000" w:themeColor="text1"/>
          <w:sz w:val="24"/>
          <w:szCs w:val="24"/>
          <w:lang w:eastAsia="en-US"/>
        </w:rPr>
      </w:pPr>
      <w:r w:rsidRPr="000A289F">
        <w:rPr>
          <w:rFonts w:ascii="Times New Roman" w:eastAsiaTheme="minorHAnsi" w:hAnsi="Times New Roman" w:cs="Times New Roman"/>
          <w:b/>
          <w:color w:val="000000" w:themeColor="text1"/>
          <w:sz w:val="24"/>
          <w:szCs w:val="24"/>
          <w:lang w:eastAsia="en-US"/>
        </w:rPr>
        <w:t>Методическое объединений учителей английского языка</w:t>
      </w:r>
    </w:p>
    <w:tbl>
      <w:tblPr>
        <w:tblStyle w:val="a3"/>
        <w:tblW w:w="949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52"/>
        <w:gridCol w:w="2035"/>
        <w:gridCol w:w="2035"/>
        <w:gridCol w:w="3375"/>
      </w:tblGrid>
      <w:tr w:rsidR="000A6933" w:rsidRPr="000A289F" w14:paraId="70BDC041" w14:textId="77777777" w:rsidTr="004E15AF">
        <w:tc>
          <w:tcPr>
            <w:tcW w:w="2052" w:type="dxa"/>
            <w:vAlign w:val="center"/>
          </w:tcPr>
          <w:p w14:paraId="0F3BE1A1" w14:textId="77777777" w:rsidR="000A6933" w:rsidRPr="000A289F" w:rsidRDefault="000A6933" w:rsidP="000A6933">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ФИО учителя</w:t>
            </w:r>
          </w:p>
        </w:tc>
        <w:tc>
          <w:tcPr>
            <w:tcW w:w="2035" w:type="dxa"/>
            <w:vAlign w:val="center"/>
          </w:tcPr>
          <w:p w14:paraId="7C4C7FA3" w14:textId="02504A90" w:rsidR="000A6933" w:rsidRPr="000A289F" w:rsidRDefault="000A6933" w:rsidP="000A58C5">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Квалификационная</w:t>
            </w:r>
            <w:r w:rsidR="000A58C5" w:rsidRPr="000A289F">
              <w:rPr>
                <w:rFonts w:ascii="Times New Roman" w:eastAsia="Calibri" w:hAnsi="Times New Roman" w:cs="Times New Roman"/>
                <w:b/>
                <w:sz w:val="20"/>
                <w:szCs w:val="20"/>
                <w:lang w:eastAsia="en-US"/>
              </w:rPr>
              <w:t xml:space="preserve"> </w:t>
            </w:r>
            <w:r w:rsidRPr="000A289F">
              <w:rPr>
                <w:rFonts w:ascii="Times New Roman" w:eastAsia="Calibri" w:hAnsi="Times New Roman" w:cs="Times New Roman"/>
                <w:b/>
                <w:sz w:val="20"/>
                <w:szCs w:val="20"/>
                <w:lang w:eastAsia="en-US"/>
              </w:rPr>
              <w:t>категория до аттестации</w:t>
            </w:r>
          </w:p>
        </w:tc>
        <w:tc>
          <w:tcPr>
            <w:tcW w:w="2035" w:type="dxa"/>
            <w:vAlign w:val="center"/>
          </w:tcPr>
          <w:p w14:paraId="4E3190F8" w14:textId="798EF87D" w:rsidR="000A6933" w:rsidRPr="000A289F" w:rsidRDefault="000A6933" w:rsidP="000A58C5">
            <w:pPr>
              <w:spacing w:after="0" w:line="240" w:lineRule="auto"/>
              <w:jc w:val="center"/>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Присвоенная</w:t>
            </w:r>
            <w:r w:rsidR="000A58C5" w:rsidRPr="000A289F">
              <w:rPr>
                <w:rFonts w:ascii="Times New Roman" w:eastAsia="Calibri" w:hAnsi="Times New Roman" w:cs="Times New Roman"/>
                <w:b/>
                <w:sz w:val="20"/>
                <w:szCs w:val="20"/>
                <w:lang w:eastAsia="en-US"/>
              </w:rPr>
              <w:t xml:space="preserve"> </w:t>
            </w:r>
            <w:r w:rsidRPr="000A289F">
              <w:rPr>
                <w:rFonts w:ascii="Times New Roman" w:eastAsia="Calibri" w:hAnsi="Times New Roman" w:cs="Times New Roman"/>
                <w:b/>
                <w:sz w:val="20"/>
                <w:szCs w:val="20"/>
                <w:lang w:eastAsia="en-US"/>
              </w:rPr>
              <w:t>Квалификационная</w:t>
            </w:r>
            <w:r w:rsidR="000A58C5" w:rsidRPr="000A289F">
              <w:rPr>
                <w:rFonts w:ascii="Times New Roman" w:eastAsia="Calibri" w:hAnsi="Times New Roman" w:cs="Times New Roman"/>
                <w:b/>
                <w:sz w:val="20"/>
                <w:szCs w:val="20"/>
                <w:lang w:eastAsia="en-US"/>
              </w:rPr>
              <w:t xml:space="preserve"> </w:t>
            </w:r>
            <w:r w:rsidRPr="000A289F">
              <w:rPr>
                <w:rFonts w:ascii="Times New Roman" w:eastAsia="Calibri" w:hAnsi="Times New Roman" w:cs="Times New Roman"/>
                <w:b/>
                <w:sz w:val="20"/>
                <w:szCs w:val="20"/>
                <w:lang w:eastAsia="en-US"/>
              </w:rPr>
              <w:t>категория</w:t>
            </w:r>
          </w:p>
        </w:tc>
        <w:tc>
          <w:tcPr>
            <w:tcW w:w="3375" w:type="dxa"/>
            <w:vAlign w:val="center"/>
          </w:tcPr>
          <w:p w14:paraId="5E93483E" w14:textId="77777777" w:rsidR="000A6933" w:rsidRPr="000A289F" w:rsidRDefault="000A6933" w:rsidP="000A6933">
            <w:pPr>
              <w:spacing w:after="0" w:line="240" w:lineRule="auto"/>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Документ</w:t>
            </w:r>
          </w:p>
          <w:p w14:paraId="53475DAC" w14:textId="77777777" w:rsidR="000A6933" w:rsidRPr="000A289F" w:rsidRDefault="000A6933" w:rsidP="000A6933">
            <w:pPr>
              <w:spacing w:after="0" w:line="240" w:lineRule="auto"/>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(реквизиты приказа МОНМ РК об установлении квалификационной категории:</w:t>
            </w:r>
          </w:p>
          <w:p w14:paraId="73E15F94" w14:textId="77777777" w:rsidR="000A6933" w:rsidRPr="000A289F" w:rsidRDefault="000A6933" w:rsidP="000A6933">
            <w:pPr>
              <w:spacing w:after="0" w:line="240" w:lineRule="auto"/>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№____ от __________</w:t>
            </w:r>
          </w:p>
          <w:p w14:paraId="281CB7A3" w14:textId="77777777" w:rsidR="000A6933" w:rsidRPr="000A289F" w:rsidRDefault="000A6933" w:rsidP="000A6933">
            <w:pPr>
              <w:spacing w:after="0" w:line="240" w:lineRule="auto"/>
              <w:rPr>
                <w:rFonts w:ascii="Times New Roman" w:eastAsia="Calibri" w:hAnsi="Times New Roman" w:cs="Times New Roman"/>
                <w:b/>
                <w:sz w:val="20"/>
                <w:szCs w:val="20"/>
                <w:lang w:eastAsia="en-US"/>
              </w:rPr>
            </w:pPr>
            <w:r w:rsidRPr="000A289F">
              <w:rPr>
                <w:rFonts w:ascii="Times New Roman" w:eastAsia="Calibri" w:hAnsi="Times New Roman" w:cs="Times New Roman"/>
                <w:b/>
                <w:sz w:val="20"/>
                <w:szCs w:val="20"/>
                <w:lang w:eastAsia="en-US"/>
              </w:rPr>
              <w:t>(№ протокола заседания АК школы для прошедших аттестацию на СЗД)</w:t>
            </w:r>
          </w:p>
        </w:tc>
      </w:tr>
      <w:tr w:rsidR="003449CC" w:rsidRPr="000A289F" w14:paraId="6F35F658" w14:textId="77777777" w:rsidTr="004E15AF">
        <w:trPr>
          <w:trHeight w:val="609"/>
        </w:trPr>
        <w:tc>
          <w:tcPr>
            <w:tcW w:w="2052" w:type="dxa"/>
          </w:tcPr>
          <w:p w14:paraId="24778B9C" w14:textId="4C99680E" w:rsidR="003449CC" w:rsidRPr="000A289F" w:rsidRDefault="003449CC" w:rsidP="003449CC">
            <w:pPr>
              <w:autoSpaceDE w:val="0"/>
              <w:autoSpaceDN w:val="0"/>
              <w:adjustRightInd w:val="0"/>
              <w:spacing w:after="0" w:line="240" w:lineRule="auto"/>
              <w:rPr>
                <w:rFonts w:ascii="Times New Roman" w:eastAsiaTheme="minorHAnsi" w:hAnsi="Times New Roman" w:cs="Times New Roman"/>
                <w:color w:val="000000"/>
                <w:lang w:eastAsia="en-US"/>
              </w:rPr>
            </w:pPr>
            <w:r w:rsidRPr="000A289F">
              <w:rPr>
                <w:rFonts w:ascii="Times New Roman" w:eastAsia="Calibri" w:hAnsi="Times New Roman" w:cs="Times New Roman"/>
                <w:sz w:val="20"/>
                <w:szCs w:val="20"/>
              </w:rPr>
              <w:t>Тиличкина Е.Б.</w:t>
            </w:r>
          </w:p>
        </w:tc>
        <w:tc>
          <w:tcPr>
            <w:tcW w:w="2035" w:type="dxa"/>
          </w:tcPr>
          <w:p w14:paraId="1933A8F4" w14:textId="2900C286" w:rsidR="003449CC" w:rsidRPr="000A289F" w:rsidRDefault="003449CC" w:rsidP="003449CC">
            <w:pPr>
              <w:spacing w:after="0" w:line="240" w:lineRule="auto"/>
              <w:jc w:val="center"/>
              <w:rPr>
                <w:rFonts w:ascii="Times New Roman" w:eastAsia="Calibri" w:hAnsi="Times New Roman" w:cs="Times New Roman"/>
                <w:lang w:eastAsia="en-US"/>
              </w:rPr>
            </w:pPr>
            <w:r w:rsidRPr="000A289F">
              <w:rPr>
                <w:rFonts w:ascii="Times New Roman" w:eastAsia="Calibri" w:hAnsi="Times New Roman" w:cs="Times New Roman"/>
                <w:sz w:val="20"/>
                <w:szCs w:val="20"/>
              </w:rPr>
              <w:t>СЗД</w:t>
            </w:r>
          </w:p>
        </w:tc>
        <w:tc>
          <w:tcPr>
            <w:tcW w:w="2035" w:type="dxa"/>
          </w:tcPr>
          <w:p w14:paraId="6DE564D7" w14:textId="588844A0" w:rsidR="003449CC" w:rsidRPr="000A289F" w:rsidRDefault="003449CC" w:rsidP="003449CC">
            <w:pPr>
              <w:spacing w:after="0" w:line="240" w:lineRule="auto"/>
              <w:jc w:val="center"/>
              <w:rPr>
                <w:rFonts w:ascii="Times New Roman" w:eastAsia="Calibri" w:hAnsi="Times New Roman" w:cs="Times New Roman"/>
                <w:lang w:eastAsia="en-US"/>
              </w:rPr>
            </w:pPr>
            <w:r w:rsidRPr="000A289F">
              <w:rPr>
                <w:rFonts w:ascii="Times New Roman" w:eastAsia="Calibri" w:hAnsi="Times New Roman" w:cs="Times New Roman"/>
                <w:sz w:val="20"/>
                <w:szCs w:val="20"/>
              </w:rPr>
              <w:t>Первая</w:t>
            </w:r>
          </w:p>
        </w:tc>
        <w:tc>
          <w:tcPr>
            <w:tcW w:w="3375" w:type="dxa"/>
          </w:tcPr>
          <w:p w14:paraId="145A81E5" w14:textId="49355378" w:rsidR="003449CC" w:rsidRPr="000A289F" w:rsidRDefault="003449CC" w:rsidP="003449CC">
            <w:pPr>
              <w:rPr>
                <w:rFonts w:ascii="Times New Roman" w:eastAsia="Calibri" w:hAnsi="Times New Roman" w:cs="Times New Roman"/>
                <w:lang w:eastAsia="en-US"/>
              </w:rPr>
            </w:pPr>
            <w:r w:rsidRPr="000A289F">
              <w:rPr>
                <w:rFonts w:ascii="Times New Roman" w:eastAsia="Calibri" w:hAnsi="Times New Roman" w:cs="Times New Roman"/>
                <w:sz w:val="20"/>
                <w:szCs w:val="20"/>
              </w:rPr>
              <w:t>Приказ</w:t>
            </w:r>
            <w:r w:rsidRPr="000A289F">
              <w:rPr>
                <w:rFonts w:ascii="Times New Roman" w:eastAsia="Calibri" w:hAnsi="Times New Roman" w:cs="Times New Roman"/>
                <w:iCs/>
                <w:sz w:val="20"/>
                <w:szCs w:val="20"/>
              </w:rPr>
              <w:t xml:space="preserve"> МОНМ РК</w:t>
            </w:r>
            <w:r w:rsidRPr="000A289F">
              <w:rPr>
                <w:rFonts w:ascii="Times New Roman" w:eastAsia="Calibri" w:hAnsi="Times New Roman" w:cs="Times New Roman"/>
                <w:sz w:val="20"/>
                <w:szCs w:val="20"/>
              </w:rPr>
              <w:t xml:space="preserve"> № 761 от 25.04.2023</w:t>
            </w:r>
          </w:p>
        </w:tc>
      </w:tr>
      <w:tr w:rsidR="003449CC" w:rsidRPr="000A289F" w14:paraId="590076D2" w14:textId="77777777" w:rsidTr="004E15AF">
        <w:tc>
          <w:tcPr>
            <w:tcW w:w="2052" w:type="dxa"/>
          </w:tcPr>
          <w:p w14:paraId="12D63239" w14:textId="5083EF71" w:rsidR="003449CC" w:rsidRPr="000A289F" w:rsidRDefault="003449CC" w:rsidP="003449CC">
            <w:pPr>
              <w:autoSpaceDE w:val="0"/>
              <w:autoSpaceDN w:val="0"/>
              <w:adjustRightInd w:val="0"/>
              <w:spacing w:after="0" w:line="240" w:lineRule="auto"/>
              <w:rPr>
                <w:rFonts w:ascii="Times New Roman" w:eastAsiaTheme="minorHAnsi" w:hAnsi="Times New Roman" w:cs="Times New Roman"/>
                <w:color w:val="000000"/>
                <w:lang w:eastAsia="en-US"/>
              </w:rPr>
            </w:pPr>
            <w:r w:rsidRPr="000A289F">
              <w:rPr>
                <w:rFonts w:ascii="Times New Roman" w:eastAsia="Calibri" w:hAnsi="Times New Roman" w:cs="Times New Roman"/>
                <w:sz w:val="20"/>
                <w:szCs w:val="20"/>
              </w:rPr>
              <w:t>Унанян Р.С.</w:t>
            </w:r>
          </w:p>
        </w:tc>
        <w:tc>
          <w:tcPr>
            <w:tcW w:w="2035" w:type="dxa"/>
          </w:tcPr>
          <w:p w14:paraId="3E51602A" w14:textId="5218FBB9" w:rsidR="003449CC" w:rsidRPr="000A289F" w:rsidRDefault="003449CC" w:rsidP="003449CC">
            <w:pPr>
              <w:spacing w:after="0" w:line="240" w:lineRule="auto"/>
              <w:jc w:val="center"/>
              <w:rPr>
                <w:rFonts w:ascii="Times New Roman" w:eastAsia="Calibri" w:hAnsi="Times New Roman" w:cs="Times New Roman"/>
                <w:lang w:eastAsia="en-US"/>
              </w:rPr>
            </w:pPr>
            <w:r w:rsidRPr="000A289F">
              <w:rPr>
                <w:rFonts w:ascii="Times New Roman" w:eastAsia="Calibri" w:hAnsi="Times New Roman" w:cs="Times New Roman"/>
                <w:sz w:val="20"/>
                <w:szCs w:val="20"/>
              </w:rPr>
              <w:t>СЗД</w:t>
            </w:r>
          </w:p>
        </w:tc>
        <w:tc>
          <w:tcPr>
            <w:tcW w:w="2035" w:type="dxa"/>
          </w:tcPr>
          <w:p w14:paraId="52E31295" w14:textId="29DD9FCB" w:rsidR="003449CC" w:rsidRPr="000A289F" w:rsidRDefault="003449CC" w:rsidP="003449CC">
            <w:pPr>
              <w:spacing w:after="0" w:line="240" w:lineRule="auto"/>
              <w:jc w:val="center"/>
              <w:rPr>
                <w:rFonts w:ascii="Times New Roman" w:eastAsia="Calibri" w:hAnsi="Times New Roman" w:cs="Times New Roman"/>
                <w:lang w:eastAsia="en-US"/>
              </w:rPr>
            </w:pPr>
            <w:r w:rsidRPr="000A289F">
              <w:rPr>
                <w:rFonts w:ascii="Times New Roman" w:eastAsia="Calibri" w:hAnsi="Times New Roman" w:cs="Times New Roman"/>
                <w:sz w:val="20"/>
                <w:szCs w:val="20"/>
              </w:rPr>
              <w:t>Первая</w:t>
            </w:r>
          </w:p>
        </w:tc>
        <w:tc>
          <w:tcPr>
            <w:tcW w:w="3375" w:type="dxa"/>
          </w:tcPr>
          <w:p w14:paraId="6C4CCA79" w14:textId="013C99AC" w:rsidR="003449CC" w:rsidRPr="000A289F" w:rsidRDefault="003449CC" w:rsidP="003449CC">
            <w:pPr>
              <w:spacing w:after="0" w:line="240" w:lineRule="auto"/>
              <w:rPr>
                <w:rFonts w:ascii="Times New Roman" w:eastAsia="Calibri" w:hAnsi="Times New Roman" w:cs="Times New Roman"/>
                <w:lang w:eastAsia="en-US"/>
              </w:rPr>
            </w:pPr>
            <w:r w:rsidRPr="000A289F">
              <w:rPr>
                <w:rFonts w:ascii="Times New Roman" w:eastAsia="Calibri" w:hAnsi="Times New Roman" w:cs="Times New Roman"/>
                <w:sz w:val="20"/>
                <w:szCs w:val="20"/>
              </w:rPr>
              <w:t>Приказ</w:t>
            </w:r>
            <w:r w:rsidRPr="000A289F">
              <w:rPr>
                <w:rFonts w:ascii="Times New Roman" w:eastAsia="Calibri" w:hAnsi="Times New Roman" w:cs="Times New Roman"/>
                <w:iCs/>
                <w:sz w:val="20"/>
                <w:szCs w:val="20"/>
              </w:rPr>
              <w:t xml:space="preserve"> МОНМ РК</w:t>
            </w:r>
            <w:r w:rsidRPr="000A289F">
              <w:rPr>
                <w:rFonts w:ascii="Times New Roman" w:eastAsia="Calibri" w:hAnsi="Times New Roman" w:cs="Times New Roman"/>
                <w:sz w:val="20"/>
                <w:szCs w:val="20"/>
              </w:rPr>
              <w:t xml:space="preserve"> № 761 от 25.04.2023</w:t>
            </w:r>
          </w:p>
        </w:tc>
      </w:tr>
    </w:tbl>
    <w:p w14:paraId="62165EB3" w14:textId="77777777" w:rsidR="000A6933" w:rsidRPr="000A289F" w:rsidRDefault="000A6933" w:rsidP="00C80FB6">
      <w:pPr>
        <w:tabs>
          <w:tab w:val="left" w:pos="3230"/>
        </w:tabs>
        <w:spacing w:after="0"/>
        <w:jc w:val="center"/>
        <w:rPr>
          <w:rFonts w:ascii="Times New Roman" w:eastAsiaTheme="minorHAnsi" w:hAnsi="Times New Roman" w:cs="Times New Roman"/>
          <w:b/>
          <w:color w:val="000000" w:themeColor="text1"/>
          <w:sz w:val="24"/>
          <w:szCs w:val="24"/>
          <w:lang w:eastAsia="en-US"/>
        </w:rPr>
      </w:pPr>
    </w:p>
    <w:p w14:paraId="5E30C847" w14:textId="374D88FE" w:rsidR="00717272" w:rsidRPr="0044003A" w:rsidRDefault="00717272" w:rsidP="006B1BC5">
      <w:pPr>
        <w:pStyle w:val="aa"/>
        <w:spacing w:after="0" w:line="360" w:lineRule="auto"/>
        <w:jc w:val="both"/>
        <w:rPr>
          <w:rFonts w:ascii="Times New Roman" w:hAnsi="Times New Roman" w:cs="Times New Roman"/>
          <w:sz w:val="28"/>
          <w:szCs w:val="28"/>
        </w:rPr>
      </w:pPr>
      <w:r w:rsidRPr="000A289F">
        <w:rPr>
          <w:rFonts w:ascii="Times New Roman" w:hAnsi="Times New Roman" w:cs="Times New Roman"/>
          <w:color w:val="000000"/>
          <w:sz w:val="24"/>
          <w:szCs w:val="24"/>
        </w:rPr>
        <w:t>Все аттестационные мероприятия на соответствие занимаемой должности проходили в соответствии с графиком, составленным зам. директора по УВР по согласованию с аттестуемыми учителями и процедурой проведения аттестации.</w:t>
      </w:r>
    </w:p>
    <w:p w14:paraId="201F1ECB" w14:textId="4C42B58E" w:rsidR="00C13646" w:rsidRPr="000A289F" w:rsidRDefault="00DD234D" w:rsidP="00C13646">
      <w:pPr>
        <w:tabs>
          <w:tab w:val="left" w:pos="3230"/>
        </w:tabs>
        <w:spacing w:after="0"/>
        <w:jc w:val="center"/>
        <w:rPr>
          <w:rFonts w:ascii="Times New Roman" w:eastAsiaTheme="minorHAnsi" w:hAnsi="Times New Roman" w:cs="Times New Roman"/>
          <w:b/>
          <w:color w:val="000000" w:themeColor="text1"/>
          <w:sz w:val="28"/>
          <w:szCs w:val="28"/>
          <w:lang w:eastAsia="en-US"/>
        </w:rPr>
      </w:pPr>
      <w:r w:rsidRPr="000A289F">
        <w:rPr>
          <w:rFonts w:ascii="Times New Roman" w:eastAsiaTheme="minorHAnsi" w:hAnsi="Times New Roman" w:cs="Times New Roman"/>
          <w:b/>
          <w:color w:val="000000" w:themeColor="text1"/>
          <w:sz w:val="28"/>
          <w:szCs w:val="28"/>
          <w:lang w:eastAsia="en-US"/>
        </w:rPr>
        <w:t xml:space="preserve">4. </w:t>
      </w:r>
      <w:r w:rsidR="00C13646" w:rsidRPr="000A289F">
        <w:rPr>
          <w:rFonts w:ascii="Times New Roman" w:eastAsiaTheme="minorHAnsi" w:hAnsi="Times New Roman" w:cs="Times New Roman"/>
          <w:b/>
          <w:color w:val="000000" w:themeColor="text1"/>
          <w:sz w:val="28"/>
          <w:szCs w:val="28"/>
          <w:lang w:eastAsia="en-US"/>
        </w:rPr>
        <w:t>Анализ состояния образовательной деятельности</w:t>
      </w:r>
    </w:p>
    <w:p w14:paraId="64ED07FE" w14:textId="77777777" w:rsidR="00864DDB" w:rsidRPr="000A289F" w:rsidRDefault="00B50332" w:rsidP="00BB14EF">
      <w:pPr>
        <w:tabs>
          <w:tab w:val="left" w:pos="3230"/>
        </w:tabs>
        <w:spacing w:after="0" w:line="360" w:lineRule="auto"/>
        <w:contextualSpacing/>
        <w:jc w:val="center"/>
        <w:rPr>
          <w:rFonts w:ascii="Times New Roman" w:eastAsiaTheme="minorHAnsi" w:hAnsi="Times New Roman" w:cs="Times New Roman"/>
          <w:b/>
          <w:sz w:val="24"/>
          <w:szCs w:val="24"/>
          <w:lang w:eastAsia="en-US"/>
        </w:rPr>
      </w:pPr>
      <w:r w:rsidRPr="000A289F">
        <w:rPr>
          <w:rFonts w:ascii="Times New Roman" w:eastAsiaTheme="minorHAnsi" w:hAnsi="Times New Roman" w:cs="Times New Roman"/>
          <w:b/>
          <w:sz w:val="24"/>
          <w:szCs w:val="24"/>
          <w:lang w:eastAsia="en-US"/>
        </w:rPr>
        <w:t xml:space="preserve">4.1. </w:t>
      </w:r>
      <w:r w:rsidR="00864DDB" w:rsidRPr="000A289F">
        <w:rPr>
          <w:rFonts w:ascii="Times New Roman" w:eastAsiaTheme="minorHAnsi" w:hAnsi="Times New Roman" w:cs="Times New Roman"/>
          <w:b/>
          <w:sz w:val="24"/>
          <w:szCs w:val="24"/>
          <w:lang w:eastAsia="en-US"/>
        </w:rPr>
        <w:t>Контингент учащихся</w:t>
      </w:r>
    </w:p>
    <w:p w14:paraId="1B35ACE1" w14:textId="6139F67F" w:rsidR="007D5B36" w:rsidRPr="0044003A" w:rsidRDefault="00864DDB" w:rsidP="00B52AB3">
      <w:pPr>
        <w:spacing w:after="0" w:line="360" w:lineRule="auto"/>
        <w:contextualSpacing/>
        <w:jc w:val="both"/>
        <w:rPr>
          <w:rFonts w:ascii="Times New Roman" w:eastAsiaTheme="minorHAnsi" w:hAnsi="Times New Roman" w:cs="Times New Roman"/>
          <w:sz w:val="24"/>
          <w:szCs w:val="24"/>
          <w:lang w:eastAsia="en-US"/>
        </w:rPr>
      </w:pPr>
      <w:r w:rsidRPr="000A289F">
        <w:rPr>
          <w:rFonts w:ascii="Times New Roman" w:eastAsiaTheme="minorHAnsi" w:hAnsi="Times New Roman" w:cs="Times New Roman"/>
          <w:sz w:val="24"/>
          <w:szCs w:val="24"/>
          <w:lang w:eastAsia="en-US"/>
        </w:rPr>
        <w:tab/>
        <w:t>Общая численность учащихся на начало 20</w:t>
      </w:r>
      <w:r w:rsidR="00421E9D" w:rsidRPr="000A289F">
        <w:rPr>
          <w:rFonts w:ascii="Times New Roman" w:eastAsiaTheme="minorHAnsi" w:hAnsi="Times New Roman" w:cs="Times New Roman"/>
          <w:sz w:val="24"/>
          <w:szCs w:val="24"/>
          <w:lang w:eastAsia="en-US"/>
        </w:rPr>
        <w:t>2</w:t>
      </w:r>
      <w:r w:rsidR="007A0BFD" w:rsidRPr="000A289F">
        <w:rPr>
          <w:rFonts w:ascii="Times New Roman" w:eastAsiaTheme="minorHAnsi" w:hAnsi="Times New Roman" w:cs="Times New Roman"/>
          <w:sz w:val="24"/>
          <w:szCs w:val="24"/>
          <w:lang w:eastAsia="en-US"/>
        </w:rPr>
        <w:t>2</w:t>
      </w:r>
      <w:r w:rsidR="007032BC" w:rsidRPr="000A289F">
        <w:rPr>
          <w:rFonts w:ascii="Times New Roman" w:eastAsiaTheme="minorHAnsi" w:hAnsi="Times New Roman" w:cs="Times New Roman"/>
          <w:sz w:val="24"/>
          <w:szCs w:val="24"/>
          <w:lang w:eastAsia="en-US"/>
        </w:rPr>
        <w:t>/</w:t>
      </w:r>
      <w:r w:rsidRPr="000A289F">
        <w:rPr>
          <w:rFonts w:ascii="Times New Roman" w:eastAsiaTheme="minorHAnsi" w:hAnsi="Times New Roman" w:cs="Times New Roman"/>
          <w:sz w:val="24"/>
          <w:szCs w:val="24"/>
          <w:lang w:eastAsia="en-US"/>
        </w:rPr>
        <w:t>20</w:t>
      </w:r>
      <w:r w:rsidR="00BA5894" w:rsidRPr="000A289F">
        <w:rPr>
          <w:rFonts w:ascii="Times New Roman" w:eastAsiaTheme="minorHAnsi" w:hAnsi="Times New Roman" w:cs="Times New Roman"/>
          <w:sz w:val="24"/>
          <w:szCs w:val="24"/>
          <w:lang w:eastAsia="en-US"/>
        </w:rPr>
        <w:t>2</w:t>
      </w:r>
      <w:r w:rsidR="007A0BFD" w:rsidRPr="000A289F">
        <w:rPr>
          <w:rFonts w:ascii="Times New Roman" w:eastAsiaTheme="minorHAnsi" w:hAnsi="Times New Roman" w:cs="Times New Roman"/>
          <w:sz w:val="24"/>
          <w:szCs w:val="24"/>
          <w:lang w:eastAsia="en-US"/>
        </w:rPr>
        <w:t>3</w:t>
      </w:r>
      <w:r w:rsidRPr="000A289F">
        <w:rPr>
          <w:rFonts w:ascii="Times New Roman" w:eastAsiaTheme="minorHAnsi" w:hAnsi="Times New Roman" w:cs="Times New Roman"/>
          <w:sz w:val="24"/>
          <w:szCs w:val="24"/>
          <w:lang w:eastAsia="en-US"/>
        </w:rPr>
        <w:t xml:space="preserve"> учебного года составила 1</w:t>
      </w:r>
      <w:r w:rsidR="009516D8" w:rsidRPr="000A289F">
        <w:rPr>
          <w:rFonts w:ascii="Times New Roman" w:eastAsiaTheme="minorHAnsi" w:hAnsi="Times New Roman" w:cs="Times New Roman"/>
          <w:sz w:val="24"/>
          <w:szCs w:val="24"/>
          <w:lang w:eastAsia="en-US"/>
        </w:rPr>
        <w:t xml:space="preserve">276 </w:t>
      </w:r>
      <w:r w:rsidRPr="000A289F">
        <w:rPr>
          <w:rFonts w:ascii="Times New Roman" w:eastAsiaTheme="minorHAnsi" w:hAnsi="Times New Roman" w:cs="Times New Roman"/>
          <w:sz w:val="24"/>
          <w:szCs w:val="24"/>
          <w:lang w:eastAsia="en-US"/>
        </w:rPr>
        <w:t>человек</w:t>
      </w:r>
      <w:r w:rsidR="00F17319" w:rsidRPr="000A289F">
        <w:rPr>
          <w:rFonts w:ascii="Times New Roman" w:eastAsiaTheme="minorHAnsi" w:hAnsi="Times New Roman" w:cs="Times New Roman"/>
          <w:sz w:val="24"/>
          <w:szCs w:val="24"/>
          <w:lang w:eastAsia="en-US"/>
        </w:rPr>
        <w:t>, на конец года 1</w:t>
      </w:r>
      <w:r w:rsidR="009516D8" w:rsidRPr="000A289F">
        <w:rPr>
          <w:rFonts w:ascii="Times New Roman" w:eastAsiaTheme="minorHAnsi" w:hAnsi="Times New Roman" w:cs="Times New Roman"/>
          <w:sz w:val="24"/>
          <w:szCs w:val="24"/>
          <w:lang w:eastAsia="en-US"/>
        </w:rPr>
        <w:t>267</w:t>
      </w:r>
      <w:r w:rsidRPr="000A289F">
        <w:rPr>
          <w:rFonts w:ascii="Times New Roman" w:eastAsiaTheme="minorHAnsi" w:hAnsi="Times New Roman" w:cs="Times New Roman"/>
          <w:sz w:val="24"/>
          <w:szCs w:val="24"/>
          <w:lang w:eastAsia="en-US"/>
        </w:rPr>
        <w:t>. Анализ контингента учащихся школы показывает небольшую динамику роста обучающихся и классов-комплектов</w:t>
      </w:r>
      <w:r w:rsidR="00B52AB3" w:rsidRPr="000A289F">
        <w:rPr>
          <w:rFonts w:ascii="Times New Roman" w:eastAsiaTheme="minorHAnsi" w:hAnsi="Times New Roman" w:cs="Times New Roman"/>
          <w:sz w:val="24"/>
          <w:szCs w:val="24"/>
          <w:lang w:eastAsia="en-US"/>
        </w:rPr>
        <w:t>.</w:t>
      </w:r>
    </w:p>
    <w:tbl>
      <w:tblPr>
        <w:tblStyle w:val="11"/>
        <w:tblpPr w:leftFromText="180" w:rightFromText="180" w:vertAnchor="text" w:horzAnchor="page" w:tblpX="1061" w:tblpY="647"/>
        <w:tblW w:w="106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71"/>
        <w:gridCol w:w="591"/>
        <w:gridCol w:w="147"/>
        <w:gridCol w:w="426"/>
        <w:gridCol w:w="567"/>
        <w:gridCol w:w="491"/>
        <w:gridCol w:w="76"/>
        <w:gridCol w:w="372"/>
        <w:gridCol w:w="606"/>
        <w:gridCol w:w="448"/>
        <w:gridCol w:w="133"/>
        <w:gridCol w:w="470"/>
        <w:gridCol w:w="448"/>
        <w:gridCol w:w="499"/>
        <w:gridCol w:w="104"/>
        <w:gridCol w:w="448"/>
        <w:gridCol w:w="604"/>
        <w:gridCol w:w="262"/>
        <w:gridCol w:w="186"/>
        <w:gridCol w:w="603"/>
        <w:gridCol w:w="448"/>
        <w:gridCol w:w="180"/>
        <w:gridCol w:w="423"/>
        <w:gridCol w:w="448"/>
        <w:gridCol w:w="604"/>
      </w:tblGrid>
      <w:tr w:rsidR="00864DDB" w:rsidRPr="009C541A" w14:paraId="0E7200C1" w14:textId="77777777" w:rsidTr="007D1706">
        <w:trPr>
          <w:trHeight w:val="583"/>
        </w:trPr>
        <w:tc>
          <w:tcPr>
            <w:tcW w:w="1071" w:type="dxa"/>
            <w:vMerge w:val="restart"/>
          </w:tcPr>
          <w:p w14:paraId="037D0996" w14:textId="77777777" w:rsidR="00864DDB" w:rsidRPr="0044003A" w:rsidRDefault="00864DDB" w:rsidP="002845D8">
            <w:pPr>
              <w:spacing w:after="0" w:line="240" w:lineRule="auto"/>
              <w:contextualSpacing/>
              <w:rPr>
                <w:rFonts w:ascii="Times New Roman" w:hAnsi="Times New Roman" w:cs="Times New Roman"/>
                <w:b/>
                <w:sz w:val="18"/>
                <w:szCs w:val="18"/>
              </w:rPr>
            </w:pPr>
            <w:bookmarkStart w:id="1" w:name="_Hlk78198768"/>
            <w:r w:rsidRPr="0044003A">
              <w:rPr>
                <w:rFonts w:ascii="Times New Roman" w:hAnsi="Times New Roman" w:cs="Times New Roman"/>
                <w:b/>
                <w:sz w:val="18"/>
                <w:szCs w:val="18"/>
              </w:rPr>
              <w:t>Виды классов</w:t>
            </w:r>
          </w:p>
        </w:tc>
        <w:tc>
          <w:tcPr>
            <w:tcW w:w="3276" w:type="dxa"/>
            <w:gridSpan w:val="8"/>
          </w:tcPr>
          <w:p w14:paraId="6EE5755D" w14:textId="77777777" w:rsidR="00864DDB" w:rsidRPr="0044003A" w:rsidRDefault="00864DDB" w:rsidP="002845D8">
            <w:pPr>
              <w:spacing w:after="0" w:line="240" w:lineRule="auto"/>
              <w:contextualSpacing/>
              <w:jc w:val="center"/>
              <w:rPr>
                <w:rFonts w:ascii="Times New Roman" w:hAnsi="Times New Roman" w:cs="Times New Roman"/>
                <w:b/>
                <w:sz w:val="18"/>
                <w:szCs w:val="18"/>
              </w:rPr>
            </w:pPr>
            <w:r w:rsidRPr="0044003A">
              <w:rPr>
                <w:rFonts w:ascii="Times New Roman" w:hAnsi="Times New Roman" w:cs="Times New Roman"/>
                <w:b/>
                <w:sz w:val="18"/>
                <w:szCs w:val="18"/>
              </w:rPr>
              <w:t>Начальное общее образование</w:t>
            </w:r>
          </w:p>
        </w:tc>
        <w:tc>
          <w:tcPr>
            <w:tcW w:w="3154" w:type="dxa"/>
            <w:gridSpan w:val="8"/>
          </w:tcPr>
          <w:p w14:paraId="73D461A0" w14:textId="77777777" w:rsidR="00864DDB" w:rsidRPr="0044003A" w:rsidRDefault="00864DDB" w:rsidP="002845D8">
            <w:pPr>
              <w:snapToGrid w:val="0"/>
              <w:spacing w:after="0" w:line="240" w:lineRule="auto"/>
              <w:contextualSpacing/>
              <w:jc w:val="center"/>
              <w:rPr>
                <w:rFonts w:ascii="Times New Roman" w:hAnsi="Times New Roman" w:cs="Times New Roman"/>
                <w:b/>
                <w:sz w:val="18"/>
                <w:szCs w:val="18"/>
              </w:rPr>
            </w:pPr>
            <w:r w:rsidRPr="0044003A">
              <w:rPr>
                <w:rFonts w:ascii="Times New Roman" w:hAnsi="Times New Roman" w:cs="Times New Roman"/>
                <w:b/>
                <w:sz w:val="18"/>
                <w:szCs w:val="18"/>
              </w:rPr>
              <w:t>Основное общее образование</w:t>
            </w:r>
          </w:p>
        </w:tc>
        <w:tc>
          <w:tcPr>
            <w:tcW w:w="3154" w:type="dxa"/>
            <w:gridSpan w:val="8"/>
          </w:tcPr>
          <w:p w14:paraId="35B2263F" w14:textId="77777777" w:rsidR="00864DDB" w:rsidRPr="000A289F" w:rsidRDefault="00864DDB" w:rsidP="002845D8">
            <w:pPr>
              <w:snapToGrid w:val="0"/>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Среднее (полное) общее образование</w:t>
            </w:r>
          </w:p>
        </w:tc>
      </w:tr>
      <w:tr w:rsidR="000950BC" w:rsidRPr="009C541A" w14:paraId="3C0614ED" w14:textId="77777777" w:rsidTr="007D1706">
        <w:trPr>
          <w:trHeight w:val="322"/>
        </w:trPr>
        <w:tc>
          <w:tcPr>
            <w:tcW w:w="1071" w:type="dxa"/>
            <w:vMerge/>
          </w:tcPr>
          <w:p w14:paraId="469392A0" w14:textId="77777777" w:rsidR="000950BC" w:rsidRPr="0044003A" w:rsidRDefault="000950BC" w:rsidP="000950BC">
            <w:pPr>
              <w:spacing w:after="0" w:line="240" w:lineRule="auto"/>
              <w:contextualSpacing/>
              <w:jc w:val="both"/>
              <w:rPr>
                <w:rFonts w:ascii="Times New Roman" w:hAnsi="Times New Roman" w:cs="Times New Roman"/>
                <w:b/>
                <w:sz w:val="18"/>
                <w:szCs w:val="18"/>
              </w:rPr>
            </w:pPr>
          </w:p>
        </w:tc>
        <w:tc>
          <w:tcPr>
            <w:tcW w:w="1164" w:type="dxa"/>
            <w:gridSpan w:val="3"/>
          </w:tcPr>
          <w:p w14:paraId="266CEBE7" w14:textId="0D2B20E0" w:rsidR="000950BC" w:rsidRPr="000A289F" w:rsidRDefault="000950BC" w:rsidP="000950BC">
            <w:pPr>
              <w:spacing w:after="0" w:line="240" w:lineRule="auto"/>
              <w:contextualSpacing/>
              <w:jc w:val="both"/>
              <w:rPr>
                <w:rFonts w:ascii="Times New Roman" w:hAnsi="Times New Roman" w:cs="Times New Roman"/>
                <w:b/>
                <w:sz w:val="18"/>
                <w:szCs w:val="18"/>
              </w:rPr>
            </w:pPr>
            <w:r w:rsidRPr="000A289F">
              <w:rPr>
                <w:rFonts w:ascii="Times New Roman" w:hAnsi="Times New Roman" w:cs="Times New Roman"/>
                <w:b/>
                <w:sz w:val="18"/>
                <w:szCs w:val="18"/>
              </w:rPr>
              <w:t>2020/2021</w:t>
            </w:r>
          </w:p>
        </w:tc>
        <w:tc>
          <w:tcPr>
            <w:tcW w:w="1058" w:type="dxa"/>
            <w:gridSpan w:val="2"/>
          </w:tcPr>
          <w:p w14:paraId="3BA2C659" w14:textId="4A98F782" w:rsidR="000950BC" w:rsidRPr="000A289F" w:rsidRDefault="000950BC" w:rsidP="000950BC">
            <w:pPr>
              <w:spacing w:after="0" w:line="240" w:lineRule="auto"/>
              <w:contextualSpacing/>
              <w:jc w:val="both"/>
              <w:rPr>
                <w:rFonts w:ascii="Times New Roman" w:hAnsi="Times New Roman" w:cs="Times New Roman"/>
                <w:b/>
                <w:sz w:val="18"/>
                <w:szCs w:val="18"/>
              </w:rPr>
            </w:pPr>
            <w:r w:rsidRPr="000A289F">
              <w:rPr>
                <w:rFonts w:ascii="Times New Roman" w:hAnsi="Times New Roman" w:cs="Times New Roman"/>
                <w:b/>
                <w:sz w:val="18"/>
                <w:szCs w:val="18"/>
              </w:rPr>
              <w:t>2021/2022</w:t>
            </w:r>
          </w:p>
        </w:tc>
        <w:tc>
          <w:tcPr>
            <w:tcW w:w="1054" w:type="dxa"/>
            <w:gridSpan w:val="3"/>
          </w:tcPr>
          <w:p w14:paraId="6EA01E78" w14:textId="32CCA4F7" w:rsidR="000950BC" w:rsidRPr="000A289F" w:rsidRDefault="001D586A" w:rsidP="000950BC">
            <w:pPr>
              <w:spacing w:after="0" w:line="240" w:lineRule="auto"/>
              <w:contextualSpacing/>
              <w:jc w:val="both"/>
              <w:rPr>
                <w:rFonts w:ascii="Times New Roman" w:hAnsi="Times New Roman" w:cs="Times New Roman"/>
                <w:b/>
                <w:sz w:val="18"/>
                <w:szCs w:val="18"/>
              </w:rPr>
            </w:pPr>
            <w:r w:rsidRPr="000A289F">
              <w:rPr>
                <w:rFonts w:ascii="Times New Roman" w:hAnsi="Times New Roman" w:cs="Times New Roman"/>
                <w:b/>
                <w:sz w:val="18"/>
                <w:szCs w:val="18"/>
              </w:rPr>
              <w:t>2022/2023</w:t>
            </w:r>
          </w:p>
        </w:tc>
        <w:tc>
          <w:tcPr>
            <w:tcW w:w="1051" w:type="dxa"/>
            <w:gridSpan w:val="3"/>
          </w:tcPr>
          <w:p w14:paraId="0FBDCF24" w14:textId="1F97183F" w:rsidR="000950BC" w:rsidRPr="000A289F" w:rsidRDefault="000950BC" w:rsidP="000950BC">
            <w:pPr>
              <w:spacing w:after="0" w:line="240" w:lineRule="auto"/>
              <w:contextualSpacing/>
              <w:jc w:val="both"/>
              <w:rPr>
                <w:rFonts w:ascii="Times New Roman" w:hAnsi="Times New Roman" w:cs="Times New Roman"/>
                <w:b/>
                <w:sz w:val="18"/>
                <w:szCs w:val="18"/>
              </w:rPr>
            </w:pPr>
            <w:r w:rsidRPr="000A289F">
              <w:rPr>
                <w:rFonts w:ascii="Times New Roman" w:hAnsi="Times New Roman" w:cs="Times New Roman"/>
                <w:b/>
                <w:sz w:val="18"/>
                <w:szCs w:val="18"/>
              </w:rPr>
              <w:t>2020/2021</w:t>
            </w:r>
          </w:p>
        </w:tc>
        <w:tc>
          <w:tcPr>
            <w:tcW w:w="1051" w:type="dxa"/>
            <w:gridSpan w:val="3"/>
          </w:tcPr>
          <w:p w14:paraId="7FC06121" w14:textId="0289FA90" w:rsidR="000950BC" w:rsidRPr="000A289F" w:rsidRDefault="000950BC" w:rsidP="000950BC">
            <w:pPr>
              <w:spacing w:after="0" w:line="240" w:lineRule="auto"/>
              <w:contextualSpacing/>
              <w:jc w:val="both"/>
              <w:rPr>
                <w:rFonts w:ascii="Times New Roman" w:hAnsi="Times New Roman" w:cs="Times New Roman"/>
                <w:b/>
                <w:sz w:val="18"/>
                <w:szCs w:val="18"/>
              </w:rPr>
            </w:pPr>
            <w:r w:rsidRPr="000A289F">
              <w:rPr>
                <w:rFonts w:ascii="Times New Roman" w:hAnsi="Times New Roman" w:cs="Times New Roman"/>
                <w:b/>
                <w:sz w:val="18"/>
                <w:szCs w:val="18"/>
              </w:rPr>
              <w:t>2021/2022</w:t>
            </w:r>
          </w:p>
        </w:tc>
        <w:tc>
          <w:tcPr>
            <w:tcW w:w="1052" w:type="dxa"/>
            <w:gridSpan w:val="2"/>
          </w:tcPr>
          <w:p w14:paraId="125B3304" w14:textId="7B19EFE8" w:rsidR="000950BC" w:rsidRPr="000A289F" w:rsidRDefault="001D586A" w:rsidP="000950BC">
            <w:pPr>
              <w:spacing w:after="0" w:line="240" w:lineRule="auto"/>
              <w:contextualSpacing/>
              <w:jc w:val="both"/>
              <w:rPr>
                <w:rFonts w:ascii="Times New Roman" w:hAnsi="Times New Roman" w:cs="Times New Roman"/>
                <w:b/>
                <w:sz w:val="18"/>
                <w:szCs w:val="18"/>
              </w:rPr>
            </w:pPr>
            <w:r w:rsidRPr="000A289F">
              <w:rPr>
                <w:rFonts w:ascii="Times New Roman" w:hAnsi="Times New Roman" w:cs="Times New Roman"/>
                <w:b/>
                <w:sz w:val="18"/>
                <w:szCs w:val="18"/>
              </w:rPr>
              <w:t>2022/2023</w:t>
            </w:r>
          </w:p>
        </w:tc>
        <w:tc>
          <w:tcPr>
            <w:tcW w:w="1051" w:type="dxa"/>
            <w:gridSpan w:val="3"/>
          </w:tcPr>
          <w:p w14:paraId="4FC0D607" w14:textId="142B7A78" w:rsidR="000950BC" w:rsidRPr="000A289F" w:rsidRDefault="000950BC" w:rsidP="000950BC">
            <w:pPr>
              <w:spacing w:after="0" w:line="240" w:lineRule="auto"/>
              <w:contextualSpacing/>
              <w:jc w:val="both"/>
              <w:rPr>
                <w:rFonts w:ascii="Times New Roman" w:hAnsi="Times New Roman" w:cs="Times New Roman"/>
                <w:b/>
                <w:sz w:val="18"/>
                <w:szCs w:val="18"/>
              </w:rPr>
            </w:pPr>
            <w:r w:rsidRPr="000A289F">
              <w:rPr>
                <w:rFonts w:ascii="Times New Roman" w:hAnsi="Times New Roman" w:cs="Times New Roman"/>
                <w:b/>
                <w:sz w:val="18"/>
                <w:szCs w:val="18"/>
              </w:rPr>
              <w:t>2020/2021</w:t>
            </w:r>
          </w:p>
        </w:tc>
        <w:tc>
          <w:tcPr>
            <w:tcW w:w="1051" w:type="dxa"/>
            <w:gridSpan w:val="3"/>
          </w:tcPr>
          <w:p w14:paraId="33DF9F83" w14:textId="630601BE" w:rsidR="000950BC" w:rsidRPr="000A289F" w:rsidRDefault="000950BC" w:rsidP="000950BC">
            <w:pPr>
              <w:spacing w:after="0" w:line="240" w:lineRule="auto"/>
              <w:contextualSpacing/>
              <w:jc w:val="both"/>
              <w:rPr>
                <w:rFonts w:ascii="Times New Roman" w:hAnsi="Times New Roman" w:cs="Times New Roman"/>
                <w:b/>
                <w:sz w:val="18"/>
                <w:szCs w:val="18"/>
              </w:rPr>
            </w:pPr>
            <w:r w:rsidRPr="000A289F">
              <w:rPr>
                <w:rFonts w:ascii="Times New Roman" w:hAnsi="Times New Roman" w:cs="Times New Roman"/>
                <w:b/>
                <w:color w:val="000000" w:themeColor="text1"/>
                <w:sz w:val="18"/>
                <w:szCs w:val="18"/>
              </w:rPr>
              <w:t>2021/2022</w:t>
            </w:r>
          </w:p>
        </w:tc>
        <w:tc>
          <w:tcPr>
            <w:tcW w:w="1052" w:type="dxa"/>
            <w:gridSpan w:val="2"/>
          </w:tcPr>
          <w:p w14:paraId="24F73DAE" w14:textId="34DB40C0" w:rsidR="000950BC" w:rsidRPr="000A289F" w:rsidRDefault="001D586A" w:rsidP="000950BC">
            <w:pPr>
              <w:spacing w:after="0" w:line="240" w:lineRule="auto"/>
              <w:contextualSpacing/>
              <w:jc w:val="both"/>
              <w:rPr>
                <w:rFonts w:ascii="Times New Roman" w:hAnsi="Times New Roman" w:cs="Times New Roman"/>
                <w:b/>
                <w:color w:val="000000" w:themeColor="text1"/>
                <w:sz w:val="18"/>
                <w:szCs w:val="18"/>
              </w:rPr>
            </w:pPr>
            <w:r w:rsidRPr="000A289F">
              <w:rPr>
                <w:rFonts w:ascii="Times New Roman" w:hAnsi="Times New Roman" w:cs="Times New Roman"/>
                <w:b/>
                <w:color w:val="000000" w:themeColor="text1"/>
                <w:sz w:val="18"/>
                <w:szCs w:val="18"/>
              </w:rPr>
              <w:t>2022/2023</w:t>
            </w:r>
          </w:p>
        </w:tc>
      </w:tr>
      <w:tr w:rsidR="000950BC" w:rsidRPr="009C541A" w14:paraId="1BDDE043" w14:textId="77777777" w:rsidTr="007D1706">
        <w:trPr>
          <w:cantSplit/>
          <w:trHeight w:val="1442"/>
        </w:trPr>
        <w:tc>
          <w:tcPr>
            <w:tcW w:w="1071" w:type="dxa"/>
            <w:vMerge/>
          </w:tcPr>
          <w:p w14:paraId="505DA455" w14:textId="77777777" w:rsidR="000950BC" w:rsidRPr="0044003A" w:rsidRDefault="000950BC" w:rsidP="000950BC">
            <w:pPr>
              <w:spacing w:after="0" w:line="240" w:lineRule="auto"/>
              <w:contextualSpacing/>
              <w:jc w:val="both"/>
              <w:rPr>
                <w:rFonts w:ascii="Times New Roman" w:hAnsi="Times New Roman" w:cs="Times New Roman"/>
                <w:b/>
                <w:sz w:val="18"/>
                <w:szCs w:val="18"/>
              </w:rPr>
            </w:pPr>
          </w:p>
        </w:tc>
        <w:tc>
          <w:tcPr>
            <w:tcW w:w="591" w:type="dxa"/>
            <w:textDirection w:val="btLr"/>
          </w:tcPr>
          <w:p w14:paraId="337641B9" w14:textId="7592C506"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573" w:type="dxa"/>
            <w:gridSpan w:val="2"/>
            <w:textDirection w:val="btLr"/>
          </w:tcPr>
          <w:p w14:paraId="1A9D70A4" w14:textId="77777777"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30DEEBC7" w14:textId="24F707FD"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уч-ся</w:t>
            </w:r>
          </w:p>
        </w:tc>
        <w:tc>
          <w:tcPr>
            <w:tcW w:w="567" w:type="dxa"/>
            <w:textDirection w:val="btLr"/>
          </w:tcPr>
          <w:p w14:paraId="7307FF71" w14:textId="41F48F01"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491" w:type="dxa"/>
            <w:textDirection w:val="btLr"/>
          </w:tcPr>
          <w:p w14:paraId="5E1EF7D9" w14:textId="77777777"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5CD2DDC6" w14:textId="65171B8B"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уч-ся</w:t>
            </w:r>
          </w:p>
        </w:tc>
        <w:tc>
          <w:tcPr>
            <w:tcW w:w="448" w:type="dxa"/>
            <w:gridSpan w:val="2"/>
            <w:textDirection w:val="btLr"/>
          </w:tcPr>
          <w:p w14:paraId="2092E360" w14:textId="6EA319CF"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606" w:type="dxa"/>
            <w:textDirection w:val="btLr"/>
          </w:tcPr>
          <w:p w14:paraId="022218C2" w14:textId="77777777"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5F5F167B" w14:textId="711C7602"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уч-ся</w:t>
            </w:r>
          </w:p>
        </w:tc>
        <w:tc>
          <w:tcPr>
            <w:tcW w:w="448" w:type="dxa"/>
            <w:textDirection w:val="btLr"/>
          </w:tcPr>
          <w:p w14:paraId="5DEE5535" w14:textId="2E3F3A52"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603" w:type="dxa"/>
            <w:gridSpan w:val="2"/>
            <w:textDirection w:val="btLr"/>
          </w:tcPr>
          <w:p w14:paraId="4AAD1BC7" w14:textId="77777777"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29DDECA8" w14:textId="6E0F7FC6"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 xml:space="preserve">уч-ся </w:t>
            </w:r>
          </w:p>
        </w:tc>
        <w:tc>
          <w:tcPr>
            <w:tcW w:w="448" w:type="dxa"/>
            <w:textDirection w:val="btLr"/>
          </w:tcPr>
          <w:p w14:paraId="41CCB3F6" w14:textId="676C89AC"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603" w:type="dxa"/>
            <w:gridSpan w:val="2"/>
            <w:textDirection w:val="btLr"/>
          </w:tcPr>
          <w:p w14:paraId="49EA7F2C" w14:textId="77777777"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321CE0B9" w14:textId="441DA635"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 xml:space="preserve">уч-ся </w:t>
            </w:r>
          </w:p>
        </w:tc>
        <w:tc>
          <w:tcPr>
            <w:tcW w:w="448" w:type="dxa"/>
            <w:textDirection w:val="btLr"/>
          </w:tcPr>
          <w:p w14:paraId="18E5E99C" w14:textId="7CD2F427"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604" w:type="dxa"/>
            <w:textDirection w:val="btLr"/>
          </w:tcPr>
          <w:p w14:paraId="43ED72A1" w14:textId="77777777"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721C1F12" w14:textId="07536B13"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уч-ся</w:t>
            </w:r>
          </w:p>
        </w:tc>
        <w:tc>
          <w:tcPr>
            <w:tcW w:w="448" w:type="dxa"/>
            <w:gridSpan w:val="2"/>
            <w:textDirection w:val="btLr"/>
          </w:tcPr>
          <w:p w14:paraId="3BE0E149" w14:textId="533CAE69"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Кол-во классов</w:t>
            </w:r>
          </w:p>
        </w:tc>
        <w:tc>
          <w:tcPr>
            <w:tcW w:w="603" w:type="dxa"/>
            <w:textDirection w:val="btLr"/>
          </w:tcPr>
          <w:p w14:paraId="59FBE1DD" w14:textId="77777777"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649398A4" w14:textId="2F14AE75"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 xml:space="preserve">уч-ся </w:t>
            </w:r>
          </w:p>
        </w:tc>
        <w:tc>
          <w:tcPr>
            <w:tcW w:w="448" w:type="dxa"/>
            <w:textDirection w:val="btLr"/>
          </w:tcPr>
          <w:p w14:paraId="0D53C4BE" w14:textId="543AA79F"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color w:val="000000" w:themeColor="text1"/>
                <w:sz w:val="16"/>
                <w:szCs w:val="16"/>
              </w:rPr>
              <w:t>Кол-во классов</w:t>
            </w:r>
          </w:p>
        </w:tc>
        <w:tc>
          <w:tcPr>
            <w:tcW w:w="603" w:type="dxa"/>
            <w:gridSpan w:val="2"/>
            <w:textDirection w:val="btLr"/>
          </w:tcPr>
          <w:p w14:paraId="693D7419" w14:textId="77777777" w:rsidR="000950BC" w:rsidRPr="000A289F" w:rsidRDefault="000950BC" w:rsidP="000950BC">
            <w:pPr>
              <w:spacing w:after="0" w:line="240" w:lineRule="auto"/>
              <w:ind w:left="113" w:right="113"/>
              <w:contextualSpacing/>
              <w:rPr>
                <w:rFonts w:ascii="Times New Roman" w:hAnsi="Times New Roman" w:cs="Times New Roman"/>
                <w:b/>
                <w:color w:val="000000" w:themeColor="text1"/>
                <w:sz w:val="16"/>
                <w:szCs w:val="16"/>
              </w:rPr>
            </w:pPr>
            <w:r w:rsidRPr="000A289F">
              <w:rPr>
                <w:rFonts w:ascii="Times New Roman" w:hAnsi="Times New Roman" w:cs="Times New Roman"/>
                <w:b/>
                <w:color w:val="000000" w:themeColor="text1"/>
                <w:sz w:val="16"/>
                <w:szCs w:val="16"/>
              </w:rPr>
              <w:t>Численность</w:t>
            </w:r>
          </w:p>
          <w:p w14:paraId="1E6F532F" w14:textId="759BCE27"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color w:val="000000" w:themeColor="text1"/>
                <w:sz w:val="16"/>
                <w:szCs w:val="16"/>
              </w:rPr>
              <w:t xml:space="preserve">уч-ся </w:t>
            </w:r>
          </w:p>
        </w:tc>
        <w:tc>
          <w:tcPr>
            <w:tcW w:w="448" w:type="dxa"/>
            <w:textDirection w:val="btLr"/>
          </w:tcPr>
          <w:p w14:paraId="2FD70373" w14:textId="5C4ECC2A" w:rsidR="000950BC" w:rsidRPr="000A289F" w:rsidRDefault="000950BC" w:rsidP="000950BC">
            <w:pPr>
              <w:spacing w:after="0" w:line="240" w:lineRule="auto"/>
              <w:ind w:left="113" w:right="113"/>
              <w:contextualSpacing/>
              <w:rPr>
                <w:rFonts w:ascii="Times New Roman" w:hAnsi="Times New Roman" w:cs="Times New Roman"/>
                <w:b/>
                <w:color w:val="000000" w:themeColor="text1"/>
                <w:sz w:val="16"/>
                <w:szCs w:val="16"/>
              </w:rPr>
            </w:pPr>
            <w:r w:rsidRPr="000A289F">
              <w:rPr>
                <w:rFonts w:ascii="Times New Roman" w:hAnsi="Times New Roman" w:cs="Times New Roman"/>
                <w:b/>
                <w:sz w:val="16"/>
                <w:szCs w:val="16"/>
              </w:rPr>
              <w:t>Кол-во классов</w:t>
            </w:r>
          </w:p>
        </w:tc>
        <w:tc>
          <w:tcPr>
            <w:tcW w:w="604" w:type="dxa"/>
            <w:textDirection w:val="btLr"/>
          </w:tcPr>
          <w:p w14:paraId="55FB5600" w14:textId="77777777" w:rsidR="000950BC" w:rsidRPr="000A289F" w:rsidRDefault="000950BC" w:rsidP="000950BC">
            <w:pPr>
              <w:spacing w:after="0" w:line="240" w:lineRule="auto"/>
              <w:ind w:left="113" w:right="113"/>
              <w:contextualSpacing/>
              <w:rPr>
                <w:rFonts w:ascii="Times New Roman" w:hAnsi="Times New Roman" w:cs="Times New Roman"/>
                <w:b/>
                <w:sz w:val="16"/>
                <w:szCs w:val="16"/>
              </w:rPr>
            </w:pPr>
            <w:r w:rsidRPr="000A289F">
              <w:rPr>
                <w:rFonts w:ascii="Times New Roman" w:hAnsi="Times New Roman" w:cs="Times New Roman"/>
                <w:b/>
                <w:sz w:val="16"/>
                <w:szCs w:val="16"/>
              </w:rPr>
              <w:t>Численность</w:t>
            </w:r>
          </w:p>
          <w:p w14:paraId="71F9EBF4" w14:textId="261F29AD" w:rsidR="000950BC" w:rsidRPr="000A289F" w:rsidRDefault="000950BC" w:rsidP="000950BC">
            <w:pPr>
              <w:spacing w:after="0" w:line="240" w:lineRule="auto"/>
              <w:ind w:left="113" w:right="113"/>
              <w:contextualSpacing/>
              <w:rPr>
                <w:rFonts w:ascii="Times New Roman" w:hAnsi="Times New Roman" w:cs="Times New Roman"/>
                <w:b/>
                <w:color w:val="000000" w:themeColor="text1"/>
                <w:sz w:val="16"/>
                <w:szCs w:val="16"/>
              </w:rPr>
            </w:pPr>
            <w:r w:rsidRPr="000A289F">
              <w:rPr>
                <w:rFonts w:ascii="Times New Roman" w:hAnsi="Times New Roman" w:cs="Times New Roman"/>
                <w:b/>
                <w:sz w:val="16"/>
                <w:szCs w:val="16"/>
              </w:rPr>
              <w:t>уч-ся</w:t>
            </w:r>
          </w:p>
        </w:tc>
      </w:tr>
      <w:tr w:rsidR="00E072FF" w:rsidRPr="009C541A" w14:paraId="6E288B0D" w14:textId="77777777" w:rsidTr="007D1706">
        <w:trPr>
          <w:trHeight w:val="672"/>
        </w:trPr>
        <w:tc>
          <w:tcPr>
            <w:tcW w:w="1071" w:type="dxa"/>
          </w:tcPr>
          <w:p w14:paraId="29F11E1E" w14:textId="77777777" w:rsidR="00E072FF" w:rsidRPr="0044003A" w:rsidRDefault="00E072FF" w:rsidP="00E072FF">
            <w:pPr>
              <w:spacing w:after="0" w:line="240" w:lineRule="auto"/>
              <w:contextualSpacing/>
              <w:jc w:val="both"/>
              <w:rPr>
                <w:rFonts w:ascii="Times New Roman" w:hAnsi="Times New Roman" w:cs="Times New Roman"/>
                <w:color w:val="000000" w:themeColor="text1"/>
                <w:sz w:val="18"/>
                <w:szCs w:val="18"/>
              </w:rPr>
            </w:pPr>
            <w:r w:rsidRPr="0044003A">
              <w:rPr>
                <w:rFonts w:ascii="Times New Roman" w:hAnsi="Times New Roman" w:cs="Times New Roman"/>
                <w:color w:val="000000" w:themeColor="text1"/>
                <w:sz w:val="18"/>
                <w:szCs w:val="18"/>
              </w:rPr>
              <w:t>Общеобразовательные</w:t>
            </w:r>
          </w:p>
        </w:tc>
        <w:tc>
          <w:tcPr>
            <w:tcW w:w="591" w:type="dxa"/>
          </w:tcPr>
          <w:p w14:paraId="221D2C15" w14:textId="00018167" w:rsidR="00E072FF" w:rsidRPr="000A289F" w:rsidRDefault="00E072F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18</w:t>
            </w:r>
          </w:p>
        </w:tc>
        <w:tc>
          <w:tcPr>
            <w:tcW w:w="573" w:type="dxa"/>
            <w:gridSpan w:val="2"/>
          </w:tcPr>
          <w:p w14:paraId="5430EA89" w14:textId="54CDEF55" w:rsidR="00E072FF" w:rsidRPr="000A289F" w:rsidRDefault="00E072F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545</w:t>
            </w:r>
          </w:p>
        </w:tc>
        <w:tc>
          <w:tcPr>
            <w:tcW w:w="567" w:type="dxa"/>
          </w:tcPr>
          <w:p w14:paraId="73A2597E" w14:textId="7B638271" w:rsidR="00E072FF" w:rsidRPr="000A289F" w:rsidRDefault="00E072F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19</w:t>
            </w:r>
          </w:p>
        </w:tc>
        <w:tc>
          <w:tcPr>
            <w:tcW w:w="491" w:type="dxa"/>
          </w:tcPr>
          <w:p w14:paraId="36501ACE" w14:textId="33902CB3" w:rsidR="00E072FF" w:rsidRPr="000A289F" w:rsidRDefault="00E072F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581</w:t>
            </w:r>
          </w:p>
        </w:tc>
        <w:tc>
          <w:tcPr>
            <w:tcW w:w="448" w:type="dxa"/>
            <w:gridSpan w:val="2"/>
          </w:tcPr>
          <w:p w14:paraId="3A211732" w14:textId="193EFE48" w:rsidR="00E072FF" w:rsidRPr="000A289F" w:rsidRDefault="00E072F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20</w:t>
            </w:r>
          </w:p>
        </w:tc>
        <w:tc>
          <w:tcPr>
            <w:tcW w:w="606" w:type="dxa"/>
          </w:tcPr>
          <w:p w14:paraId="2283A225" w14:textId="20ADCCC7" w:rsidR="00E072FF" w:rsidRPr="000A289F" w:rsidRDefault="00E072F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610</w:t>
            </w:r>
          </w:p>
        </w:tc>
        <w:tc>
          <w:tcPr>
            <w:tcW w:w="448" w:type="dxa"/>
          </w:tcPr>
          <w:p w14:paraId="2EF03C23" w14:textId="3866C0CF" w:rsidR="00E072FF" w:rsidRPr="000A289F" w:rsidRDefault="00E072F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20</w:t>
            </w:r>
          </w:p>
        </w:tc>
        <w:tc>
          <w:tcPr>
            <w:tcW w:w="603" w:type="dxa"/>
            <w:gridSpan w:val="2"/>
          </w:tcPr>
          <w:p w14:paraId="513FC442" w14:textId="58FFA81A" w:rsidR="00E072FF" w:rsidRPr="000A289F" w:rsidRDefault="00E072F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600</w:t>
            </w:r>
          </w:p>
        </w:tc>
        <w:tc>
          <w:tcPr>
            <w:tcW w:w="448" w:type="dxa"/>
          </w:tcPr>
          <w:p w14:paraId="16590500" w14:textId="62E0E4A8" w:rsidR="00E072FF" w:rsidRPr="000A289F" w:rsidRDefault="00E072F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20</w:t>
            </w:r>
          </w:p>
        </w:tc>
        <w:tc>
          <w:tcPr>
            <w:tcW w:w="603" w:type="dxa"/>
            <w:gridSpan w:val="2"/>
          </w:tcPr>
          <w:p w14:paraId="70218F7D" w14:textId="68B0DA7E" w:rsidR="00E072FF" w:rsidRPr="000A289F" w:rsidRDefault="00E072F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555</w:t>
            </w:r>
          </w:p>
        </w:tc>
        <w:tc>
          <w:tcPr>
            <w:tcW w:w="448" w:type="dxa"/>
          </w:tcPr>
          <w:p w14:paraId="528A9AFB" w14:textId="6FAF39BE" w:rsidR="00E072FF" w:rsidRPr="000A289F" w:rsidRDefault="000A289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19</w:t>
            </w:r>
          </w:p>
        </w:tc>
        <w:tc>
          <w:tcPr>
            <w:tcW w:w="604" w:type="dxa"/>
          </w:tcPr>
          <w:p w14:paraId="2A6870AB" w14:textId="6CDF5A39" w:rsidR="00E072FF" w:rsidRPr="000A289F" w:rsidRDefault="000A289F" w:rsidP="00E072FF">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485</w:t>
            </w:r>
          </w:p>
        </w:tc>
        <w:tc>
          <w:tcPr>
            <w:tcW w:w="448" w:type="dxa"/>
            <w:gridSpan w:val="2"/>
          </w:tcPr>
          <w:p w14:paraId="03B70FAA" w14:textId="77777777" w:rsidR="00E072FF" w:rsidRPr="000A289F" w:rsidRDefault="00E072FF" w:rsidP="00E072FF">
            <w:pPr>
              <w:spacing w:after="0" w:line="240" w:lineRule="auto"/>
              <w:contextualSpacing/>
              <w:jc w:val="both"/>
              <w:rPr>
                <w:rFonts w:ascii="Times New Roman" w:hAnsi="Times New Roman" w:cs="Times New Roman"/>
                <w:sz w:val="18"/>
                <w:szCs w:val="18"/>
              </w:rPr>
            </w:pPr>
          </w:p>
        </w:tc>
        <w:tc>
          <w:tcPr>
            <w:tcW w:w="603" w:type="dxa"/>
          </w:tcPr>
          <w:p w14:paraId="20E0A16F" w14:textId="77777777" w:rsidR="00E072FF" w:rsidRPr="000A289F" w:rsidRDefault="00E072FF" w:rsidP="00E072FF">
            <w:pPr>
              <w:spacing w:after="0" w:line="240" w:lineRule="auto"/>
              <w:contextualSpacing/>
              <w:jc w:val="both"/>
              <w:rPr>
                <w:rFonts w:ascii="Times New Roman" w:hAnsi="Times New Roman" w:cs="Times New Roman"/>
                <w:sz w:val="18"/>
                <w:szCs w:val="18"/>
              </w:rPr>
            </w:pPr>
          </w:p>
        </w:tc>
        <w:tc>
          <w:tcPr>
            <w:tcW w:w="448" w:type="dxa"/>
          </w:tcPr>
          <w:p w14:paraId="649DED66" w14:textId="77777777" w:rsidR="00E072FF" w:rsidRPr="000A289F" w:rsidRDefault="00E072FF" w:rsidP="00E072FF">
            <w:pPr>
              <w:spacing w:after="0" w:line="240" w:lineRule="auto"/>
              <w:contextualSpacing/>
              <w:jc w:val="both"/>
              <w:rPr>
                <w:rFonts w:ascii="Times New Roman" w:hAnsi="Times New Roman" w:cs="Times New Roman"/>
                <w:sz w:val="18"/>
                <w:szCs w:val="18"/>
              </w:rPr>
            </w:pPr>
          </w:p>
        </w:tc>
        <w:tc>
          <w:tcPr>
            <w:tcW w:w="603" w:type="dxa"/>
            <w:gridSpan w:val="2"/>
          </w:tcPr>
          <w:p w14:paraId="19A9463D" w14:textId="77777777" w:rsidR="00E072FF" w:rsidRPr="000A289F" w:rsidRDefault="00E072FF" w:rsidP="00E072FF">
            <w:pPr>
              <w:spacing w:after="0" w:line="240" w:lineRule="auto"/>
              <w:contextualSpacing/>
              <w:jc w:val="both"/>
              <w:rPr>
                <w:rFonts w:ascii="Times New Roman" w:hAnsi="Times New Roman" w:cs="Times New Roman"/>
                <w:sz w:val="18"/>
                <w:szCs w:val="18"/>
              </w:rPr>
            </w:pPr>
          </w:p>
        </w:tc>
        <w:tc>
          <w:tcPr>
            <w:tcW w:w="448" w:type="dxa"/>
          </w:tcPr>
          <w:p w14:paraId="0DF84005" w14:textId="77777777" w:rsidR="00E072FF" w:rsidRPr="000A289F" w:rsidRDefault="00E072FF" w:rsidP="00E072FF">
            <w:pPr>
              <w:spacing w:after="0" w:line="240" w:lineRule="auto"/>
              <w:contextualSpacing/>
              <w:jc w:val="both"/>
              <w:rPr>
                <w:rFonts w:ascii="Times New Roman" w:hAnsi="Times New Roman" w:cs="Times New Roman"/>
                <w:sz w:val="18"/>
                <w:szCs w:val="18"/>
              </w:rPr>
            </w:pPr>
          </w:p>
        </w:tc>
        <w:tc>
          <w:tcPr>
            <w:tcW w:w="604" w:type="dxa"/>
          </w:tcPr>
          <w:p w14:paraId="07BCB997" w14:textId="77777777" w:rsidR="00E072FF" w:rsidRPr="000A289F" w:rsidRDefault="00E072FF" w:rsidP="00E072FF">
            <w:pPr>
              <w:spacing w:after="0" w:line="240" w:lineRule="auto"/>
              <w:contextualSpacing/>
              <w:jc w:val="both"/>
              <w:rPr>
                <w:rFonts w:ascii="Times New Roman" w:hAnsi="Times New Roman" w:cs="Times New Roman"/>
                <w:sz w:val="18"/>
                <w:szCs w:val="18"/>
              </w:rPr>
            </w:pPr>
          </w:p>
        </w:tc>
      </w:tr>
      <w:tr w:rsidR="000950BC" w:rsidRPr="009C541A" w14:paraId="55D27C01" w14:textId="77777777" w:rsidTr="007D1706">
        <w:trPr>
          <w:trHeight w:val="654"/>
        </w:trPr>
        <w:tc>
          <w:tcPr>
            <w:tcW w:w="1071" w:type="dxa"/>
          </w:tcPr>
          <w:p w14:paraId="246B7094" w14:textId="77777777" w:rsidR="000950BC" w:rsidRPr="0044003A" w:rsidRDefault="000950BC" w:rsidP="000950BC">
            <w:pPr>
              <w:spacing w:after="0" w:line="240" w:lineRule="auto"/>
              <w:contextualSpacing/>
              <w:jc w:val="both"/>
              <w:rPr>
                <w:rFonts w:ascii="Times New Roman" w:hAnsi="Times New Roman" w:cs="Times New Roman"/>
                <w:color w:val="000000" w:themeColor="text1"/>
                <w:sz w:val="18"/>
                <w:szCs w:val="18"/>
              </w:rPr>
            </w:pPr>
            <w:r w:rsidRPr="0044003A">
              <w:rPr>
                <w:rFonts w:ascii="Times New Roman" w:hAnsi="Times New Roman" w:cs="Times New Roman"/>
                <w:color w:val="000000" w:themeColor="text1"/>
                <w:sz w:val="18"/>
                <w:szCs w:val="18"/>
              </w:rPr>
              <w:t>Профильного обучения</w:t>
            </w:r>
          </w:p>
        </w:tc>
        <w:tc>
          <w:tcPr>
            <w:tcW w:w="591" w:type="dxa"/>
          </w:tcPr>
          <w:p w14:paraId="48CAA52C" w14:textId="5431E220"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573" w:type="dxa"/>
            <w:gridSpan w:val="2"/>
          </w:tcPr>
          <w:p w14:paraId="212F66CC" w14:textId="77777777"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567" w:type="dxa"/>
          </w:tcPr>
          <w:p w14:paraId="32876379" w14:textId="3A4DC2AB"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491" w:type="dxa"/>
          </w:tcPr>
          <w:p w14:paraId="0EFFD7C0" w14:textId="77777777"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448" w:type="dxa"/>
            <w:gridSpan w:val="2"/>
          </w:tcPr>
          <w:p w14:paraId="08049C79" w14:textId="77777777"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606" w:type="dxa"/>
          </w:tcPr>
          <w:p w14:paraId="33F37884" w14:textId="77777777"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448" w:type="dxa"/>
          </w:tcPr>
          <w:p w14:paraId="1E634063" w14:textId="77777777"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603" w:type="dxa"/>
            <w:gridSpan w:val="2"/>
          </w:tcPr>
          <w:p w14:paraId="60A9E709" w14:textId="77777777"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448" w:type="dxa"/>
          </w:tcPr>
          <w:p w14:paraId="711132A3" w14:textId="77777777"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603" w:type="dxa"/>
            <w:gridSpan w:val="2"/>
          </w:tcPr>
          <w:p w14:paraId="3BD08669" w14:textId="77777777"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448" w:type="dxa"/>
          </w:tcPr>
          <w:p w14:paraId="49C132E6" w14:textId="77777777"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604" w:type="dxa"/>
          </w:tcPr>
          <w:p w14:paraId="13CA89B5" w14:textId="77777777" w:rsidR="000950BC" w:rsidRPr="000A289F" w:rsidRDefault="000950BC" w:rsidP="000950BC">
            <w:pPr>
              <w:spacing w:after="0" w:line="240" w:lineRule="auto"/>
              <w:contextualSpacing/>
              <w:jc w:val="both"/>
              <w:rPr>
                <w:rFonts w:ascii="Times New Roman" w:hAnsi="Times New Roman" w:cs="Times New Roman"/>
                <w:sz w:val="18"/>
                <w:szCs w:val="18"/>
              </w:rPr>
            </w:pPr>
          </w:p>
        </w:tc>
        <w:tc>
          <w:tcPr>
            <w:tcW w:w="448" w:type="dxa"/>
            <w:gridSpan w:val="2"/>
          </w:tcPr>
          <w:p w14:paraId="5C11AAA9" w14:textId="5BC64273" w:rsidR="000950BC" w:rsidRPr="000A289F" w:rsidRDefault="000950BC" w:rsidP="000950BC">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3</w:t>
            </w:r>
          </w:p>
        </w:tc>
        <w:tc>
          <w:tcPr>
            <w:tcW w:w="603" w:type="dxa"/>
          </w:tcPr>
          <w:p w14:paraId="2CCD014B" w14:textId="5FF01E00" w:rsidR="000950BC" w:rsidRPr="000A289F" w:rsidRDefault="000950BC" w:rsidP="000950BC">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67</w:t>
            </w:r>
          </w:p>
        </w:tc>
        <w:tc>
          <w:tcPr>
            <w:tcW w:w="448" w:type="dxa"/>
          </w:tcPr>
          <w:p w14:paraId="4FB7634D" w14:textId="19BBD93E" w:rsidR="000950BC" w:rsidRPr="000A289F" w:rsidRDefault="000950BC" w:rsidP="000950BC">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2</w:t>
            </w:r>
          </w:p>
        </w:tc>
        <w:tc>
          <w:tcPr>
            <w:tcW w:w="603" w:type="dxa"/>
            <w:gridSpan w:val="2"/>
          </w:tcPr>
          <w:p w14:paraId="49695EA2" w14:textId="5689E0EF" w:rsidR="000950BC" w:rsidRPr="000A289F" w:rsidRDefault="000950BC" w:rsidP="000950BC">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62</w:t>
            </w:r>
          </w:p>
        </w:tc>
        <w:tc>
          <w:tcPr>
            <w:tcW w:w="448" w:type="dxa"/>
          </w:tcPr>
          <w:p w14:paraId="6A6048A3" w14:textId="0271708C" w:rsidR="000950BC" w:rsidRPr="000A289F" w:rsidRDefault="00207DA2" w:rsidP="000950BC">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3</w:t>
            </w:r>
          </w:p>
        </w:tc>
        <w:tc>
          <w:tcPr>
            <w:tcW w:w="604" w:type="dxa"/>
          </w:tcPr>
          <w:p w14:paraId="0ACF829D" w14:textId="3B4AA3CD" w:rsidR="000950BC" w:rsidRPr="000A289F" w:rsidRDefault="00207DA2" w:rsidP="000950BC">
            <w:pPr>
              <w:spacing w:after="0" w:line="240" w:lineRule="auto"/>
              <w:contextualSpacing/>
              <w:jc w:val="both"/>
              <w:rPr>
                <w:rFonts w:ascii="Times New Roman" w:hAnsi="Times New Roman" w:cs="Times New Roman"/>
                <w:sz w:val="18"/>
                <w:szCs w:val="18"/>
              </w:rPr>
            </w:pPr>
            <w:r w:rsidRPr="000A289F">
              <w:rPr>
                <w:rFonts w:ascii="Times New Roman" w:hAnsi="Times New Roman" w:cs="Times New Roman"/>
                <w:sz w:val="18"/>
                <w:szCs w:val="18"/>
              </w:rPr>
              <w:t>88</w:t>
            </w:r>
          </w:p>
        </w:tc>
      </w:tr>
      <w:tr w:rsidR="001D586A" w:rsidRPr="009C541A" w14:paraId="6AF8C146" w14:textId="77777777" w:rsidTr="007D1706">
        <w:trPr>
          <w:trHeight w:val="1097"/>
        </w:trPr>
        <w:tc>
          <w:tcPr>
            <w:tcW w:w="1071" w:type="dxa"/>
          </w:tcPr>
          <w:p w14:paraId="06EC0A55" w14:textId="77777777" w:rsidR="001D586A" w:rsidRPr="0044003A" w:rsidRDefault="001D586A" w:rsidP="001D586A">
            <w:pPr>
              <w:spacing w:after="0" w:line="240" w:lineRule="auto"/>
              <w:contextualSpacing/>
              <w:jc w:val="both"/>
              <w:rPr>
                <w:rFonts w:ascii="Times New Roman" w:hAnsi="Times New Roman" w:cs="Times New Roman"/>
                <w:color w:val="000000" w:themeColor="text1"/>
                <w:sz w:val="18"/>
                <w:szCs w:val="18"/>
              </w:rPr>
            </w:pPr>
            <w:r w:rsidRPr="0044003A">
              <w:rPr>
                <w:rFonts w:ascii="Times New Roman" w:hAnsi="Times New Roman" w:cs="Times New Roman"/>
                <w:color w:val="000000" w:themeColor="text1"/>
                <w:spacing w:val="-12"/>
                <w:sz w:val="18"/>
                <w:szCs w:val="18"/>
              </w:rPr>
              <w:lastRenderedPageBreak/>
              <w:t>С углубленным изучением отдельных предметов</w:t>
            </w:r>
          </w:p>
        </w:tc>
        <w:tc>
          <w:tcPr>
            <w:tcW w:w="591" w:type="dxa"/>
          </w:tcPr>
          <w:p w14:paraId="28551BCC" w14:textId="18BCD4D2" w:rsidR="001D586A" w:rsidRPr="000A289F" w:rsidRDefault="001D586A" w:rsidP="001D586A">
            <w:pPr>
              <w:spacing w:after="0" w:line="240" w:lineRule="auto"/>
              <w:contextualSpacing/>
              <w:rPr>
                <w:rFonts w:ascii="Times New Roman" w:hAnsi="Times New Roman" w:cs="Times New Roman"/>
                <w:sz w:val="18"/>
                <w:szCs w:val="18"/>
              </w:rPr>
            </w:pPr>
          </w:p>
        </w:tc>
        <w:tc>
          <w:tcPr>
            <w:tcW w:w="573" w:type="dxa"/>
            <w:gridSpan w:val="2"/>
          </w:tcPr>
          <w:p w14:paraId="64182E6F" w14:textId="1F3D450C" w:rsidR="001D586A" w:rsidRPr="000A289F" w:rsidRDefault="001D586A" w:rsidP="001D586A">
            <w:pPr>
              <w:spacing w:after="0" w:line="240" w:lineRule="auto"/>
              <w:contextualSpacing/>
              <w:rPr>
                <w:rFonts w:ascii="Times New Roman" w:hAnsi="Times New Roman" w:cs="Times New Roman"/>
                <w:sz w:val="18"/>
                <w:szCs w:val="18"/>
              </w:rPr>
            </w:pPr>
          </w:p>
        </w:tc>
        <w:tc>
          <w:tcPr>
            <w:tcW w:w="567" w:type="dxa"/>
          </w:tcPr>
          <w:p w14:paraId="0EBA438D" w14:textId="7D418833" w:rsidR="001D586A" w:rsidRPr="000A289F" w:rsidRDefault="001D586A" w:rsidP="001D586A">
            <w:pPr>
              <w:spacing w:after="0" w:line="240" w:lineRule="auto"/>
              <w:contextualSpacing/>
              <w:rPr>
                <w:rFonts w:ascii="Times New Roman" w:hAnsi="Times New Roman" w:cs="Times New Roman"/>
                <w:sz w:val="18"/>
                <w:szCs w:val="18"/>
              </w:rPr>
            </w:pPr>
          </w:p>
        </w:tc>
        <w:tc>
          <w:tcPr>
            <w:tcW w:w="491" w:type="dxa"/>
          </w:tcPr>
          <w:p w14:paraId="1ABE28EE" w14:textId="4007908F" w:rsidR="001D586A" w:rsidRPr="000A289F" w:rsidRDefault="001D586A" w:rsidP="001D586A">
            <w:pPr>
              <w:spacing w:after="0" w:line="240" w:lineRule="auto"/>
              <w:contextualSpacing/>
              <w:rPr>
                <w:rFonts w:ascii="Times New Roman" w:hAnsi="Times New Roman" w:cs="Times New Roman"/>
                <w:sz w:val="18"/>
                <w:szCs w:val="18"/>
              </w:rPr>
            </w:pPr>
          </w:p>
        </w:tc>
        <w:tc>
          <w:tcPr>
            <w:tcW w:w="448" w:type="dxa"/>
            <w:gridSpan w:val="2"/>
          </w:tcPr>
          <w:p w14:paraId="0C34E87D" w14:textId="77777777" w:rsidR="001D586A" w:rsidRPr="000A289F" w:rsidRDefault="001D586A" w:rsidP="001D586A">
            <w:pPr>
              <w:spacing w:after="0" w:line="240" w:lineRule="auto"/>
              <w:contextualSpacing/>
              <w:rPr>
                <w:rFonts w:ascii="Times New Roman" w:hAnsi="Times New Roman" w:cs="Times New Roman"/>
                <w:sz w:val="18"/>
                <w:szCs w:val="18"/>
              </w:rPr>
            </w:pPr>
          </w:p>
        </w:tc>
        <w:tc>
          <w:tcPr>
            <w:tcW w:w="606" w:type="dxa"/>
          </w:tcPr>
          <w:p w14:paraId="64C7B576" w14:textId="77777777" w:rsidR="001D586A" w:rsidRPr="000A289F" w:rsidRDefault="001D586A" w:rsidP="001D586A">
            <w:pPr>
              <w:spacing w:after="0" w:line="240" w:lineRule="auto"/>
              <w:contextualSpacing/>
              <w:rPr>
                <w:rFonts w:ascii="Times New Roman" w:hAnsi="Times New Roman" w:cs="Times New Roman"/>
                <w:sz w:val="18"/>
                <w:szCs w:val="18"/>
              </w:rPr>
            </w:pPr>
          </w:p>
        </w:tc>
        <w:tc>
          <w:tcPr>
            <w:tcW w:w="448" w:type="dxa"/>
          </w:tcPr>
          <w:p w14:paraId="5C895698" w14:textId="01D5E22E" w:rsidR="001D586A" w:rsidRPr="000A289F" w:rsidRDefault="001D586A" w:rsidP="001D586A">
            <w:pPr>
              <w:spacing w:after="0" w:line="240" w:lineRule="auto"/>
              <w:contextualSpacing/>
              <w:rPr>
                <w:rFonts w:ascii="Times New Roman" w:hAnsi="Times New Roman" w:cs="Times New Roman"/>
                <w:sz w:val="18"/>
                <w:szCs w:val="18"/>
              </w:rPr>
            </w:pPr>
          </w:p>
        </w:tc>
        <w:tc>
          <w:tcPr>
            <w:tcW w:w="603" w:type="dxa"/>
            <w:gridSpan w:val="2"/>
          </w:tcPr>
          <w:p w14:paraId="1BCBE02F" w14:textId="7483DD83" w:rsidR="001D586A" w:rsidRPr="000A289F" w:rsidRDefault="001D586A" w:rsidP="001D586A">
            <w:pPr>
              <w:spacing w:after="0" w:line="240" w:lineRule="auto"/>
              <w:contextualSpacing/>
              <w:rPr>
                <w:rFonts w:ascii="Times New Roman" w:hAnsi="Times New Roman" w:cs="Times New Roman"/>
                <w:sz w:val="18"/>
                <w:szCs w:val="18"/>
              </w:rPr>
            </w:pPr>
          </w:p>
        </w:tc>
        <w:tc>
          <w:tcPr>
            <w:tcW w:w="448" w:type="dxa"/>
          </w:tcPr>
          <w:p w14:paraId="7764322E" w14:textId="4F78372D" w:rsidR="001D586A" w:rsidRPr="000A289F" w:rsidRDefault="001D586A" w:rsidP="001D586A">
            <w:pPr>
              <w:spacing w:after="0" w:line="240" w:lineRule="auto"/>
              <w:contextualSpacing/>
              <w:rPr>
                <w:rFonts w:ascii="Times New Roman" w:hAnsi="Times New Roman" w:cs="Times New Roman"/>
                <w:sz w:val="18"/>
                <w:szCs w:val="18"/>
              </w:rPr>
            </w:pPr>
          </w:p>
        </w:tc>
        <w:tc>
          <w:tcPr>
            <w:tcW w:w="603" w:type="dxa"/>
            <w:gridSpan w:val="2"/>
          </w:tcPr>
          <w:p w14:paraId="59E5F703" w14:textId="44D23641" w:rsidR="001D586A" w:rsidRPr="000A289F" w:rsidRDefault="001D586A" w:rsidP="001D586A">
            <w:pPr>
              <w:spacing w:after="0" w:line="240" w:lineRule="auto"/>
              <w:contextualSpacing/>
              <w:rPr>
                <w:rFonts w:ascii="Times New Roman" w:hAnsi="Times New Roman" w:cs="Times New Roman"/>
                <w:sz w:val="18"/>
                <w:szCs w:val="18"/>
              </w:rPr>
            </w:pPr>
          </w:p>
        </w:tc>
        <w:tc>
          <w:tcPr>
            <w:tcW w:w="448" w:type="dxa"/>
          </w:tcPr>
          <w:p w14:paraId="664201EF" w14:textId="77777777" w:rsidR="001D586A" w:rsidRPr="000A289F" w:rsidRDefault="001D586A" w:rsidP="001D586A">
            <w:pPr>
              <w:spacing w:after="0" w:line="240" w:lineRule="auto"/>
              <w:contextualSpacing/>
              <w:rPr>
                <w:rFonts w:ascii="Times New Roman" w:hAnsi="Times New Roman" w:cs="Times New Roman"/>
                <w:sz w:val="18"/>
                <w:szCs w:val="18"/>
              </w:rPr>
            </w:pPr>
          </w:p>
        </w:tc>
        <w:tc>
          <w:tcPr>
            <w:tcW w:w="604" w:type="dxa"/>
          </w:tcPr>
          <w:p w14:paraId="0D51117B" w14:textId="77777777" w:rsidR="001D586A" w:rsidRPr="000A289F" w:rsidRDefault="001D586A" w:rsidP="001D586A">
            <w:pPr>
              <w:spacing w:after="0" w:line="240" w:lineRule="auto"/>
              <w:contextualSpacing/>
              <w:rPr>
                <w:rFonts w:ascii="Times New Roman" w:hAnsi="Times New Roman" w:cs="Times New Roman"/>
                <w:sz w:val="18"/>
                <w:szCs w:val="18"/>
              </w:rPr>
            </w:pPr>
          </w:p>
        </w:tc>
        <w:tc>
          <w:tcPr>
            <w:tcW w:w="448" w:type="dxa"/>
            <w:gridSpan w:val="2"/>
          </w:tcPr>
          <w:p w14:paraId="7A18657C" w14:textId="0A65FBA2" w:rsidR="001D586A" w:rsidRPr="000A289F" w:rsidRDefault="001D586A"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w:t>
            </w:r>
          </w:p>
        </w:tc>
        <w:tc>
          <w:tcPr>
            <w:tcW w:w="603" w:type="dxa"/>
          </w:tcPr>
          <w:p w14:paraId="14FA4308" w14:textId="05731F11" w:rsidR="001D586A" w:rsidRPr="000A289F" w:rsidRDefault="001D586A"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w:t>
            </w:r>
          </w:p>
        </w:tc>
        <w:tc>
          <w:tcPr>
            <w:tcW w:w="448" w:type="dxa"/>
          </w:tcPr>
          <w:p w14:paraId="5FEA3C7B" w14:textId="2C7B7EE8" w:rsidR="001D586A" w:rsidRPr="000A289F" w:rsidRDefault="001D586A"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2</w:t>
            </w:r>
          </w:p>
        </w:tc>
        <w:tc>
          <w:tcPr>
            <w:tcW w:w="603" w:type="dxa"/>
            <w:gridSpan w:val="2"/>
          </w:tcPr>
          <w:p w14:paraId="381F2BD3" w14:textId="18C058CF" w:rsidR="001D586A" w:rsidRPr="000A289F" w:rsidRDefault="001D586A"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62</w:t>
            </w:r>
          </w:p>
        </w:tc>
        <w:tc>
          <w:tcPr>
            <w:tcW w:w="448" w:type="dxa"/>
          </w:tcPr>
          <w:p w14:paraId="1EE12222" w14:textId="54F7557E" w:rsidR="001D586A" w:rsidRPr="000A289F" w:rsidRDefault="00207DA2"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3</w:t>
            </w:r>
          </w:p>
        </w:tc>
        <w:tc>
          <w:tcPr>
            <w:tcW w:w="604" w:type="dxa"/>
          </w:tcPr>
          <w:p w14:paraId="3DE73C15" w14:textId="36A0D2B3" w:rsidR="001D586A" w:rsidRPr="000A289F" w:rsidRDefault="00207DA2"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88</w:t>
            </w:r>
          </w:p>
        </w:tc>
      </w:tr>
      <w:tr w:rsidR="001D586A" w:rsidRPr="009C541A" w14:paraId="59E3213F" w14:textId="77777777" w:rsidTr="007D1706">
        <w:trPr>
          <w:trHeight w:val="945"/>
        </w:trPr>
        <w:tc>
          <w:tcPr>
            <w:tcW w:w="1071" w:type="dxa"/>
          </w:tcPr>
          <w:p w14:paraId="641B9DDA" w14:textId="77777777" w:rsidR="001D586A" w:rsidRPr="0044003A" w:rsidRDefault="001D586A" w:rsidP="001D586A">
            <w:pPr>
              <w:spacing w:after="0" w:line="240" w:lineRule="auto"/>
              <w:contextualSpacing/>
              <w:jc w:val="both"/>
              <w:rPr>
                <w:rFonts w:ascii="Times New Roman" w:hAnsi="Times New Roman" w:cs="Times New Roman"/>
                <w:color w:val="000000" w:themeColor="text1"/>
                <w:sz w:val="18"/>
                <w:szCs w:val="18"/>
              </w:rPr>
            </w:pPr>
            <w:r w:rsidRPr="0044003A">
              <w:rPr>
                <w:rFonts w:ascii="Times New Roman" w:hAnsi="Times New Roman" w:cs="Times New Roman"/>
                <w:color w:val="000000" w:themeColor="text1"/>
                <w:sz w:val="18"/>
                <w:szCs w:val="18"/>
              </w:rPr>
              <w:t>Специальные (коррекционные)</w:t>
            </w:r>
          </w:p>
        </w:tc>
        <w:tc>
          <w:tcPr>
            <w:tcW w:w="591" w:type="dxa"/>
          </w:tcPr>
          <w:p w14:paraId="1283A51E" w14:textId="0C8E9F26"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573" w:type="dxa"/>
            <w:gridSpan w:val="2"/>
          </w:tcPr>
          <w:p w14:paraId="5F62191B" w14:textId="567C3AB6"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567" w:type="dxa"/>
          </w:tcPr>
          <w:p w14:paraId="516A1D44" w14:textId="33E4D35E"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491" w:type="dxa"/>
          </w:tcPr>
          <w:p w14:paraId="6EF1883A" w14:textId="56130CF4"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448" w:type="dxa"/>
            <w:gridSpan w:val="2"/>
          </w:tcPr>
          <w:p w14:paraId="430400B2" w14:textId="77777777"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606" w:type="dxa"/>
          </w:tcPr>
          <w:p w14:paraId="0B9B8E99" w14:textId="77777777"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448" w:type="dxa"/>
          </w:tcPr>
          <w:p w14:paraId="69BA4691" w14:textId="7FE96E7F"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603" w:type="dxa"/>
            <w:gridSpan w:val="2"/>
          </w:tcPr>
          <w:p w14:paraId="2A32115A" w14:textId="5A3A0BF4"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448" w:type="dxa"/>
          </w:tcPr>
          <w:p w14:paraId="5DD07A04" w14:textId="088CAC71"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603" w:type="dxa"/>
            <w:gridSpan w:val="2"/>
          </w:tcPr>
          <w:p w14:paraId="21E5E0DE" w14:textId="51E991D6"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448" w:type="dxa"/>
          </w:tcPr>
          <w:p w14:paraId="0AF07054" w14:textId="77777777"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604" w:type="dxa"/>
          </w:tcPr>
          <w:p w14:paraId="45120B86" w14:textId="77777777" w:rsidR="001D586A" w:rsidRPr="000A289F" w:rsidRDefault="001D586A" w:rsidP="001D586A">
            <w:pPr>
              <w:spacing w:after="0" w:line="240" w:lineRule="auto"/>
              <w:contextualSpacing/>
              <w:rPr>
                <w:rFonts w:ascii="Times New Roman" w:hAnsi="Times New Roman" w:cs="Times New Roman"/>
                <w:sz w:val="18"/>
                <w:szCs w:val="18"/>
                <w:highlight w:val="yellow"/>
              </w:rPr>
            </w:pPr>
          </w:p>
        </w:tc>
        <w:tc>
          <w:tcPr>
            <w:tcW w:w="448" w:type="dxa"/>
            <w:gridSpan w:val="2"/>
          </w:tcPr>
          <w:p w14:paraId="6050F8AE" w14:textId="1D5FE81A" w:rsidR="001D586A" w:rsidRPr="000A289F" w:rsidRDefault="001D586A"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w:t>
            </w:r>
          </w:p>
        </w:tc>
        <w:tc>
          <w:tcPr>
            <w:tcW w:w="603" w:type="dxa"/>
          </w:tcPr>
          <w:p w14:paraId="1D6125B9" w14:textId="0357F1F0" w:rsidR="001D586A" w:rsidRPr="000A289F" w:rsidRDefault="001D586A"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w:t>
            </w:r>
          </w:p>
        </w:tc>
        <w:tc>
          <w:tcPr>
            <w:tcW w:w="448" w:type="dxa"/>
          </w:tcPr>
          <w:p w14:paraId="32F0DD02" w14:textId="5FE9290D" w:rsidR="001D586A" w:rsidRPr="000A289F" w:rsidRDefault="001D586A"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w:t>
            </w:r>
          </w:p>
        </w:tc>
        <w:tc>
          <w:tcPr>
            <w:tcW w:w="603" w:type="dxa"/>
            <w:gridSpan w:val="2"/>
          </w:tcPr>
          <w:p w14:paraId="5D5B7569" w14:textId="0ED8BFA7" w:rsidR="001D586A" w:rsidRPr="000A289F" w:rsidRDefault="001D586A"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w:t>
            </w:r>
          </w:p>
        </w:tc>
        <w:tc>
          <w:tcPr>
            <w:tcW w:w="448" w:type="dxa"/>
          </w:tcPr>
          <w:p w14:paraId="18B41543" w14:textId="2F97AA2E" w:rsidR="001D586A" w:rsidRPr="000A289F" w:rsidRDefault="00207DA2"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w:t>
            </w:r>
          </w:p>
        </w:tc>
        <w:tc>
          <w:tcPr>
            <w:tcW w:w="604" w:type="dxa"/>
          </w:tcPr>
          <w:p w14:paraId="4FA07631" w14:textId="6868644D" w:rsidR="001D586A" w:rsidRPr="000A289F" w:rsidRDefault="00207DA2" w:rsidP="001D586A">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w:t>
            </w:r>
          </w:p>
        </w:tc>
      </w:tr>
      <w:tr w:rsidR="001D586A" w:rsidRPr="009C541A" w14:paraId="25A71CF2" w14:textId="77777777" w:rsidTr="007D1706">
        <w:trPr>
          <w:trHeight w:val="360"/>
        </w:trPr>
        <w:tc>
          <w:tcPr>
            <w:tcW w:w="10655" w:type="dxa"/>
            <w:gridSpan w:val="25"/>
          </w:tcPr>
          <w:p w14:paraId="797F59DB" w14:textId="77777777" w:rsidR="001D586A" w:rsidRPr="000A289F" w:rsidRDefault="001D586A" w:rsidP="001D586A">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Комплектование классов по типам</w:t>
            </w:r>
          </w:p>
        </w:tc>
      </w:tr>
      <w:tr w:rsidR="009745A4" w:rsidRPr="009C541A" w14:paraId="48C7CECA" w14:textId="77777777" w:rsidTr="007D1706">
        <w:trPr>
          <w:trHeight w:val="292"/>
        </w:trPr>
        <w:tc>
          <w:tcPr>
            <w:tcW w:w="1809" w:type="dxa"/>
            <w:gridSpan w:val="3"/>
            <w:vMerge w:val="restart"/>
          </w:tcPr>
          <w:p w14:paraId="170E4975" w14:textId="77777777" w:rsidR="009745A4" w:rsidRPr="000A289F" w:rsidRDefault="009745A4" w:rsidP="009745A4">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Классы</w:t>
            </w:r>
          </w:p>
        </w:tc>
        <w:tc>
          <w:tcPr>
            <w:tcW w:w="3119" w:type="dxa"/>
            <w:gridSpan w:val="8"/>
          </w:tcPr>
          <w:p w14:paraId="1A24C34E" w14:textId="2F7E567B" w:rsidR="009745A4" w:rsidRPr="000A289F" w:rsidRDefault="009745A4" w:rsidP="009745A4">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2020/2021</w:t>
            </w:r>
          </w:p>
        </w:tc>
        <w:tc>
          <w:tcPr>
            <w:tcW w:w="2835" w:type="dxa"/>
            <w:gridSpan w:val="7"/>
          </w:tcPr>
          <w:p w14:paraId="0F654ADA" w14:textId="1CC87A89" w:rsidR="009745A4" w:rsidRPr="000A289F" w:rsidRDefault="009745A4" w:rsidP="009745A4">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2021/2022</w:t>
            </w:r>
          </w:p>
        </w:tc>
        <w:tc>
          <w:tcPr>
            <w:tcW w:w="2892" w:type="dxa"/>
            <w:gridSpan w:val="7"/>
          </w:tcPr>
          <w:p w14:paraId="3BF5338F" w14:textId="41024DC2" w:rsidR="009745A4" w:rsidRPr="000A289F" w:rsidRDefault="009745A4" w:rsidP="009745A4">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2022/2023</w:t>
            </w:r>
          </w:p>
        </w:tc>
      </w:tr>
      <w:tr w:rsidR="009745A4" w:rsidRPr="009C541A" w14:paraId="24684177" w14:textId="77777777" w:rsidTr="007D1706">
        <w:trPr>
          <w:trHeight w:val="182"/>
        </w:trPr>
        <w:tc>
          <w:tcPr>
            <w:tcW w:w="1809" w:type="dxa"/>
            <w:gridSpan w:val="3"/>
            <w:vMerge/>
          </w:tcPr>
          <w:p w14:paraId="3454ED0E" w14:textId="77777777" w:rsidR="009745A4" w:rsidRPr="000A289F" w:rsidRDefault="009745A4" w:rsidP="009745A4">
            <w:pPr>
              <w:spacing w:after="0" w:line="240" w:lineRule="auto"/>
              <w:contextualSpacing/>
              <w:jc w:val="center"/>
              <w:rPr>
                <w:rFonts w:ascii="Times New Roman" w:hAnsi="Times New Roman" w:cs="Times New Roman"/>
                <w:b/>
                <w:sz w:val="18"/>
                <w:szCs w:val="18"/>
              </w:rPr>
            </w:pPr>
          </w:p>
        </w:tc>
        <w:tc>
          <w:tcPr>
            <w:tcW w:w="1560" w:type="dxa"/>
            <w:gridSpan w:val="4"/>
          </w:tcPr>
          <w:p w14:paraId="39170B7A" w14:textId="77777777" w:rsidR="009745A4" w:rsidRPr="000A289F" w:rsidRDefault="009745A4" w:rsidP="009745A4">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Количество классов</w:t>
            </w:r>
          </w:p>
        </w:tc>
        <w:tc>
          <w:tcPr>
            <w:tcW w:w="1559" w:type="dxa"/>
            <w:gridSpan w:val="4"/>
          </w:tcPr>
          <w:p w14:paraId="4420158C" w14:textId="77777777" w:rsidR="009745A4" w:rsidRPr="000A289F" w:rsidRDefault="009745A4" w:rsidP="009745A4">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Численность учащихся</w:t>
            </w:r>
          </w:p>
        </w:tc>
        <w:tc>
          <w:tcPr>
            <w:tcW w:w="1417" w:type="dxa"/>
            <w:gridSpan w:val="3"/>
          </w:tcPr>
          <w:p w14:paraId="1DE7679D" w14:textId="77777777" w:rsidR="009745A4" w:rsidRPr="000A289F" w:rsidRDefault="009745A4" w:rsidP="009745A4">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Количество классов</w:t>
            </w:r>
          </w:p>
        </w:tc>
        <w:tc>
          <w:tcPr>
            <w:tcW w:w="1418" w:type="dxa"/>
            <w:gridSpan w:val="4"/>
          </w:tcPr>
          <w:p w14:paraId="517EBE03" w14:textId="77777777" w:rsidR="009745A4" w:rsidRPr="000A289F" w:rsidRDefault="009745A4" w:rsidP="009745A4">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Численность учащихся</w:t>
            </w:r>
          </w:p>
        </w:tc>
        <w:tc>
          <w:tcPr>
            <w:tcW w:w="1417" w:type="dxa"/>
            <w:gridSpan w:val="4"/>
          </w:tcPr>
          <w:p w14:paraId="064C59FA" w14:textId="77777777" w:rsidR="009745A4" w:rsidRPr="000A289F" w:rsidRDefault="009745A4" w:rsidP="009745A4">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Количество классов</w:t>
            </w:r>
          </w:p>
        </w:tc>
        <w:tc>
          <w:tcPr>
            <w:tcW w:w="1475" w:type="dxa"/>
            <w:gridSpan w:val="3"/>
          </w:tcPr>
          <w:p w14:paraId="3A2479FA" w14:textId="77777777" w:rsidR="009745A4" w:rsidRPr="000A289F" w:rsidRDefault="009745A4" w:rsidP="009745A4">
            <w:pPr>
              <w:spacing w:after="0" w:line="240" w:lineRule="auto"/>
              <w:contextualSpacing/>
              <w:jc w:val="center"/>
              <w:rPr>
                <w:rFonts w:ascii="Times New Roman" w:hAnsi="Times New Roman" w:cs="Times New Roman"/>
                <w:b/>
                <w:sz w:val="18"/>
                <w:szCs w:val="18"/>
              </w:rPr>
            </w:pPr>
            <w:r w:rsidRPr="000A289F">
              <w:rPr>
                <w:rFonts w:ascii="Times New Roman" w:hAnsi="Times New Roman" w:cs="Times New Roman"/>
                <w:b/>
                <w:sz w:val="18"/>
                <w:szCs w:val="18"/>
              </w:rPr>
              <w:t>Численность учащихся</w:t>
            </w:r>
          </w:p>
        </w:tc>
      </w:tr>
      <w:tr w:rsidR="009745A4" w:rsidRPr="009C541A" w14:paraId="28D3E708" w14:textId="77777777" w:rsidTr="007D1706">
        <w:trPr>
          <w:trHeight w:val="319"/>
        </w:trPr>
        <w:tc>
          <w:tcPr>
            <w:tcW w:w="1809" w:type="dxa"/>
            <w:gridSpan w:val="3"/>
          </w:tcPr>
          <w:p w14:paraId="4EA43D4F" w14:textId="77777777" w:rsidR="009745A4" w:rsidRPr="000A289F" w:rsidRDefault="009745A4" w:rsidP="009745A4">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Общеобразовательные</w:t>
            </w:r>
          </w:p>
        </w:tc>
        <w:tc>
          <w:tcPr>
            <w:tcW w:w="1560" w:type="dxa"/>
            <w:gridSpan w:val="4"/>
            <w:vAlign w:val="center"/>
          </w:tcPr>
          <w:p w14:paraId="0DD0D9B1" w14:textId="32BDD1C6"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38</w:t>
            </w:r>
          </w:p>
        </w:tc>
        <w:tc>
          <w:tcPr>
            <w:tcW w:w="1559" w:type="dxa"/>
            <w:gridSpan w:val="4"/>
            <w:vAlign w:val="center"/>
          </w:tcPr>
          <w:p w14:paraId="203C148C" w14:textId="372565A8"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1078</w:t>
            </w:r>
          </w:p>
        </w:tc>
        <w:tc>
          <w:tcPr>
            <w:tcW w:w="1417" w:type="dxa"/>
            <w:gridSpan w:val="3"/>
            <w:vAlign w:val="center"/>
          </w:tcPr>
          <w:p w14:paraId="3BED1002" w14:textId="1AD3B176" w:rsidR="009745A4" w:rsidRPr="000A289F" w:rsidRDefault="00E077CA"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39</w:t>
            </w:r>
          </w:p>
        </w:tc>
        <w:tc>
          <w:tcPr>
            <w:tcW w:w="1418" w:type="dxa"/>
            <w:gridSpan w:val="4"/>
            <w:vAlign w:val="center"/>
          </w:tcPr>
          <w:p w14:paraId="108BEBB4" w14:textId="4D3494E9" w:rsidR="009745A4" w:rsidRPr="000A289F" w:rsidRDefault="00E077CA"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1136</w:t>
            </w:r>
          </w:p>
        </w:tc>
        <w:tc>
          <w:tcPr>
            <w:tcW w:w="1417" w:type="dxa"/>
            <w:gridSpan w:val="4"/>
            <w:vAlign w:val="center"/>
          </w:tcPr>
          <w:p w14:paraId="62DE1D19" w14:textId="11F9485C" w:rsidR="009745A4" w:rsidRPr="000A289F" w:rsidRDefault="006C13F5"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39</w:t>
            </w:r>
          </w:p>
        </w:tc>
        <w:tc>
          <w:tcPr>
            <w:tcW w:w="1475" w:type="dxa"/>
            <w:gridSpan w:val="3"/>
            <w:vAlign w:val="center"/>
          </w:tcPr>
          <w:p w14:paraId="7E0F3792" w14:textId="326856FD" w:rsidR="009745A4" w:rsidRPr="000A289F" w:rsidRDefault="00A14599"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1179</w:t>
            </w:r>
          </w:p>
        </w:tc>
      </w:tr>
      <w:tr w:rsidR="009745A4" w:rsidRPr="009C541A" w14:paraId="700146F7" w14:textId="77777777" w:rsidTr="007D1706">
        <w:trPr>
          <w:trHeight w:val="450"/>
        </w:trPr>
        <w:tc>
          <w:tcPr>
            <w:tcW w:w="1809" w:type="dxa"/>
            <w:gridSpan w:val="3"/>
          </w:tcPr>
          <w:p w14:paraId="6452F5A5" w14:textId="77777777" w:rsidR="009745A4" w:rsidRPr="000A289F" w:rsidRDefault="009745A4" w:rsidP="009745A4">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Профильного обучения</w:t>
            </w:r>
          </w:p>
        </w:tc>
        <w:tc>
          <w:tcPr>
            <w:tcW w:w="1560" w:type="dxa"/>
            <w:gridSpan w:val="4"/>
            <w:vAlign w:val="center"/>
          </w:tcPr>
          <w:p w14:paraId="5DA6AFAE" w14:textId="30B9B7DF"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3</w:t>
            </w:r>
          </w:p>
        </w:tc>
        <w:tc>
          <w:tcPr>
            <w:tcW w:w="1559" w:type="dxa"/>
            <w:gridSpan w:val="4"/>
            <w:vAlign w:val="center"/>
          </w:tcPr>
          <w:p w14:paraId="5EAE7FE6" w14:textId="5FCFB7AF"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67</w:t>
            </w:r>
          </w:p>
        </w:tc>
        <w:tc>
          <w:tcPr>
            <w:tcW w:w="1417" w:type="dxa"/>
            <w:gridSpan w:val="3"/>
            <w:vAlign w:val="center"/>
          </w:tcPr>
          <w:p w14:paraId="676D84A7" w14:textId="42A5A89E"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2</w:t>
            </w:r>
          </w:p>
        </w:tc>
        <w:tc>
          <w:tcPr>
            <w:tcW w:w="1418" w:type="dxa"/>
            <w:gridSpan w:val="4"/>
            <w:vAlign w:val="center"/>
          </w:tcPr>
          <w:p w14:paraId="6F86DC4C" w14:textId="68428DE3"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62</w:t>
            </w:r>
          </w:p>
        </w:tc>
        <w:tc>
          <w:tcPr>
            <w:tcW w:w="1417" w:type="dxa"/>
            <w:gridSpan w:val="4"/>
            <w:vAlign w:val="center"/>
          </w:tcPr>
          <w:p w14:paraId="23BE4373" w14:textId="2359BD2D" w:rsidR="009745A4" w:rsidRPr="000A289F" w:rsidRDefault="006C13F5"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3</w:t>
            </w:r>
          </w:p>
        </w:tc>
        <w:tc>
          <w:tcPr>
            <w:tcW w:w="1475" w:type="dxa"/>
            <w:gridSpan w:val="3"/>
            <w:vAlign w:val="center"/>
          </w:tcPr>
          <w:p w14:paraId="552E65B9" w14:textId="4A0FFEC5" w:rsidR="009745A4" w:rsidRPr="000A289F" w:rsidRDefault="00A14599"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88</w:t>
            </w:r>
          </w:p>
        </w:tc>
      </w:tr>
      <w:tr w:rsidR="009745A4" w:rsidRPr="009C541A" w14:paraId="060EB527" w14:textId="77777777" w:rsidTr="007D1706">
        <w:trPr>
          <w:trHeight w:val="665"/>
        </w:trPr>
        <w:tc>
          <w:tcPr>
            <w:tcW w:w="1809" w:type="dxa"/>
            <w:gridSpan w:val="3"/>
          </w:tcPr>
          <w:p w14:paraId="7C0C6CFC" w14:textId="77777777" w:rsidR="009745A4" w:rsidRPr="000A289F" w:rsidRDefault="009745A4" w:rsidP="009745A4">
            <w:pPr>
              <w:spacing w:after="0" w:line="240" w:lineRule="auto"/>
              <w:contextualSpacing/>
              <w:rPr>
                <w:rFonts w:ascii="Times New Roman" w:hAnsi="Times New Roman" w:cs="Times New Roman"/>
                <w:sz w:val="18"/>
                <w:szCs w:val="18"/>
              </w:rPr>
            </w:pPr>
            <w:r w:rsidRPr="000A289F">
              <w:rPr>
                <w:rFonts w:ascii="Times New Roman" w:hAnsi="Times New Roman" w:cs="Times New Roman"/>
                <w:spacing w:val="-12"/>
                <w:sz w:val="18"/>
                <w:szCs w:val="18"/>
              </w:rPr>
              <w:t>С углубленным изучением отдельных предметов</w:t>
            </w:r>
          </w:p>
        </w:tc>
        <w:tc>
          <w:tcPr>
            <w:tcW w:w="1560" w:type="dxa"/>
            <w:gridSpan w:val="4"/>
            <w:vAlign w:val="center"/>
          </w:tcPr>
          <w:p w14:paraId="03BDF81C" w14:textId="3EC68DF7"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w:t>
            </w:r>
          </w:p>
        </w:tc>
        <w:tc>
          <w:tcPr>
            <w:tcW w:w="1559" w:type="dxa"/>
            <w:gridSpan w:val="4"/>
            <w:vAlign w:val="center"/>
          </w:tcPr>
          <w:p w14:paraId="29E407B1" w14:textId="62410AF4"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w:t>
            </w:r>
          </w:p>
        </w:tc>
        <w:tc>
          <w:tcPr>
            <w:tcW w:w="1417" w:type="dxa"/>
            <w:gridSpan w:val="3"/>
            <w:vAlign w:val="center"/>
          </w:tcPr>
          <w:p w14:paraId="2C07C9A6" w14:textId="5C4A2B29"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2</w:t>
            </w:r>
          </w:p>
        </w:tc>
        <w:tc>
          <w:tcPr>
            <w:tcW w:w="1418" w:type="dxa"/>
            <w:gridSpan w:val="4"/>
            <w:vAlign w:val="center"/>
          </w:tcPr>
          <w:p w14:paraId="41CFAF8F" w14:textId="24669ABD"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62</w:t>
            </w:r>
          </w:p>
        </w:tc>
        <w:tc>
          <w:tcPr>
            <w:tcW w:w="1417" w:type="dxa"/>
            <w:gridSpan w:val="4"/>
            <w:vAlign w:val="center"/>
          </w:tcPr>
          <w:p w14:paraId="578EDB03" w14:textId="44BB3353" w:rsidR="009745A4" w:rsidRPr="000A289F" w:rsidRDefault="006C13F5"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3</w:t>
            </w:r>
          </w:p>
        </w:tc>
        <w:tc>
          <w:tcPr>
            <w:tcW w:w="1475" w:type="dxa"/>
            <w:gridSpan w:val="3"/>
            <w:vAlign w:val="center"/>
          </w:tcPr>
          <w:p w14:paraId="1E74E8AB" w14:textId="6DE8A5C9" w:rsidR="009745A4" w:rsidRPr="000A289F" w:rsidRDefault="006C13F5"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88</w:t>
            </w:r>
          </w:p>
        </w:tc>
      </w:tr>
      <w:tr w:rsidR="009745A4" w:rsidRPr="009C541A" w14:paraId="343F5685" w14:textId="77777777" w:rsidTr="007D1706">
        <w:trPr>
          <w:trHeight w:val="522"/>
        </w:trPr>
        <w:tc>
          <w:tcPr>
            <w:tcW w:w="1809" w:type="dxa"/>
            <w:gridSpan w:val="3"/>
          </w:tcPr>
          <w:p w14:paraId="7D484226" w14:textId="77777777" w:rsidR="009745A4" w:rsidRPr="000A289F" w:rsidRDefault="009745A4" w:rsidP="009745A4">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Специальные (коррекционные)</w:t>
            </w:r>
          </w:p>
        </w:tc>
        <w:tc>
          <w:tcPr>
            <w:tcW w:w="1560" w:type="dxa"/>
            <w:gridSpan w:val="4"/>
            <w:vAlign w:val="center"/>
          </w:tcPr>
          <w:p w14:paraId="581EB9B8" w14:textId="744E24C1"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w:t>
            </w:r>
          </w:p>
        </w:tc>
        <w:tc>
          <w:tcPr>
            <w:tcW w:w="1559" w:type="dxa"/>
            <w:gridSpan w:val="4"/>
            <w:vAlign w:val="center"/>
          </w:tcPr>
          <w:p w14:paraId="2DC7A2E2" w14:textId="74E4F273"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w:t>
            </w:r>
          </w:p>
        </w:tc>
        <w:tc>
          <w:tcPr>
            <w:tcW w:w="1417" w:type="dxa"/>
            <w:gridSpan w:val="3"/>
            <w:vAlign w:val="center"/>
          </w:tcPr>
          <w:p w14:paraId="5EC0862D" w14:textId="0F4B0C25"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w:t>
            </w:r>
          </w:p>
        </w:tc>
        <w:tc>
          <w:tcPr>
            <w:tcW w:w="1418" w:type="dxa"/>
            <w:gridSpan w:val="4"/>
            <w:vAlign w:val="center"/>
          </w:tcPr>
          <w:p w14:paraId="1AE85088" w14:textId="4D1DA5DB"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w:t>
            </w:r>
          </w:p>
        </w:tc>
        <w:tc>
          <w:tcPr>
            <w:tcW w:w="1417" w:type="dxa"/>
            <w:gridSpan w:val="4"/>
            <w:vAlign w:val="center"/>
          </w:tcPr>
          <w:p w14:paraId="5D661F43" w14:textId="112D0C07" w:rsidR="009745A4" w:rsidRPr="000A289F" w:rsidRDefault="006C13F5"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w:t>
            </w:r>
          </w:p>
        </w:tc>
        <w:tc>
          <w:tcPr>
            <w:tcW w:w="1475" w:type="dxa"/>
            <w:gridSpan w:val="3"/>
            <w:vAlign w:val="center"/>
          </w:tcPr>
          <w:p w14:paraId="31CA2D79" w14:textId="083333B3" w:rsidR="009745A4" w:rsidRPr="000A289F" w:rsidRDefault="006C13F5"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w:t>
            </w:r>
          </w:p>
        </w:tc>
      </w:tr>
      <w:tr w:rsidR="009745A4" w:rsidRPr="002845D8" w14:paraId="06F647F7" w14:textId="77777777" w:rsidTr="007D1706">
        <w:trPr>
          <w:trHeight w:val="683"/>
        </w:trPr>
        <w:tc>
          <w:tcPr>
            <w:tcW w:w="1809" w:type="dxa"/>
            <w:gridSpan w:val="3"/>
          </w:tcPr>
          <w:p w14:paraId="7CE704CE" w14:textId="77777777" w:rsidR="009745A4" w:rsidRPr="000A289F" w:rsidRDefault="009745A4" w:rsidP="009745A4">
            <w:pPr>
              <w:spacing w:after="0" w:line="240" w:lineRule="auto"/>
              <w:contextualSpacing/>
              <w:rPr>
                <w:rFonts w:ascii="Times New Roman" w:hAnsi="Times New Roman" w:cs="Times New Roman"/>
                <w:sz w:val="18"/>
                <w:szCs w:val="18"/>
              </w:rPr>
            </w:pPr>
            <w:r w:rsidRPr="000A289F">
              <w:rPr>
                <w:rFonts w:ascii="Times New Roman" w:hAnsi="Times New Roman" w:cs="Times New Roman"/>
                <w:sz w:val="18"/>
                <w:szCs w:val="18"/>
              </w:rPr>
              <w:t>Всего в образовательной организации</w:t>
            </w:r>
          </w:p>
        </w:tc>
        <w:tc>
          <w:tcPr>
            <w:tcW w:w="1560" w:type="dxa"/>
            <w:gridSpan w:val="4"/>
            <w:vAlign w:val="center"/>
          </w:tcPr>
          <w:p w14:paraId="45B04088" w14:textId="0E362D2D"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41</w:t>
            </w:r>
          </w:p>
        </w:tc>
        <w:tc>
          <w:tcPr>
            <w:tcW w:w="1559" w:type="dxa"/>
            <w:gridSpan w:val="4"/>
            <w:vAlign w:val="center"/>
          </w:tcPr>
          <w:p w14:paraId="15A87840" w14:textId="4F6FD384"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1145</w:t>
            </w:r>
          </w:p>
        </w:tc>
        <w:tc>
          <w:tcPr>
            <w:tcW w:w="1417" w:type="dxa"/>
            <w:gridSpan w:val="3"/>
            <w:vAlign w:val="center"/>
          </w:tcPr>
          <w:p w14:paraId="7B19F6BA" w14:textId="0570A82A"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41</w:t>
            </w:r>
          </w:p>
        </w:tc>
        <w:tc>
          <w:tcPr>
            <w:tcW w:w="1418" w:type="dxa"/>
            <w:gridSpan w:val="4"/>
            <w:vAlign w:val="center"/>
          </w:tcPr>
          <w:p w14:paraId="2E1B48B7" w14:textId="4DF0126C" w:rsidR="009745A4" w:rsidRPr="000A289F" w:rsidRDefault="009745A4"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1198</w:t>
            </w:r>
          </w:p>
        </w:tc>
        <w:tc>
          <w:tcPr>
            <w:tcW w:w="1417" w:type="dxa"/>
            <w:gridSpan w:val="4"/>
            <w:vAlign w:val="center"/>
          </w:tcPr>
          <w:p w14:paraId="67C153CB" w14:textId="213C43AF" w:rsidR="009745A4" w:rsidRPr="000A289F" w:rsidRDefault="00E077CA"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42</w:t>
            </w:r>
          </w:p>
        </w:tc>
        <w:tc>
          <w:tcPr>
            <w:tcW w:w="1475" w:type="dxa"/>
            <w:gridSpan w:val="3"/>
            <w:vAlign w:val="center"/>
          </w:tcPr>
          <w:p w14:paraId="7EB87F3D" w14:textId="0F8F3724" w:rsidR="009745A4" w:rsidRPr="000A289F" w:rsidRDefault="00E077CA" w:rsidP="009745A4">
            <w:pPr>
              <w:spacing w:after="0" w:line="240" w:lineRule="auto"/>
              <w:contextualSpacing/>
              <w:jc w:val="center"/>
              <w:rPr>
                <w:rFonts w:ascii="Times New Roman" w:hAnsi="Times New Roman" w:cs="Times New Roman"/>
                <w:sz w:val="18"/>
                <w:szCs w:val="18"/>
              </w:rPr>
            </w:pPr>
            <w:r w:rsidRPr="000A289F">
              <w:rPr>
                <w:rFonts w:ascii="Times New Roman" w:hAnsi="Times New Roman" w:cs="Times New Roman"/>
                <w:sz w:val="18"/>
                <w:szCs w:val="18"/>
              </w:rPr>
              <w:t>1267</w:t>
            </w:r>
          </w:p>
        </w:tc>
      </w:tr>
      <w:bookmarkEnd w:id="1"/>
    </w:tbl>
    <w:p w14:paraId="767CB576" w14:textId="294A5D57" w:rsidR="00FB2679" w:rsidRDefault="00FB2679" w:rsidP="00864DDB">
      <w:pPr>
        <w:spacing w:after="0" w:line="240" w:lineRule="auto"/>
        <w:contextualSpacing/>
        <w:jc w:val="center"/>
        <w:rPr>
          <w:rFonts w:ascii="Times New Roman" w:eastAsia="Cambria" w:hAnsi="Times New Roman" w:cs="Times New Roman"/>
          <w:b/>
          <w:sz w:val="24"/>
          <w:szCs w:val="24"/>
          <w:lang w:eastAsia="en-US"/>
        </w:rPr>
      </w:pPr>
    </w:p>
    <w:p w14:paraId="24EB949F" w14:textId="7CB14C35" w:rsidR="00FB2679" w:rsidRDefault="00FB2679" w:rsidP="00864DDB">
      <w:pPr>
        <w:spacing w:after="0" w:line="240" w:lineRule="auto"/>
        <w:contextualSpacing/>
        <w:jc w:val="center"/>
        <w:rPr>
          <w:rFonts w:ascii="Times New Roman" w:eastAsia="Cambria" w:hAnsi="Times New Roman" w:cs="Times New Roman"/>
          <w:b/>
          <w:sz w:val="24"/>
          <w:szCs w:val="24"/>
          <w:lang w:eastAsia="en-US"/>
        </w:rPr>
      </w:pPr>
    </w:p>
    <w:p w14:paraId="44E9A030" w14:textId="77777777" w:rsidR="00FB2679" w:rsidRPr="0044003A" w:rsidRDefault="00FB2679" w:rsidP="00FB2679">
      <w:pPr>
        <w:spacing w:after="0" w:line="240" w:lineRule="auto"/>
        <w:contextualSpacing/>
        <w:jc w:val="center"/>
        <w:rPr>
          <w:rFonts w:ascii="Times New Roman" w:eastAsia="Cambria" w:hAnsi="Times New Roman" w:cs="Times New Roman"/>
          <w:b/>
          <w:sz w:val="24"/>
          <w:szCs w:val="24"/>
          <w:lang w:eastAsia="en-US"/>
        </w:rPr>
      </w:pPr>
      <w:r w:rsidRPr="0044003A">
        <w:rPr>
          <w:rFonts w:ascii="Times New Roman" w:eastAsia="Cambria" w:hAnsi="Times New Roman" w:cs="Times New Roman"/>
          <w:b/>
          <w:sz w:val="24"/>
          <w:szCs w:val="24"/>
          <w:lang w:eastAsia="en-US"/>
        </w:rPr>
        <w:t>Динамика индивидуального обучения на дому учащихся</w:t>
      </w:r>
    </w:p>
    <w:p w14:paraId="52954E4C" w14:textId="77777777" w:rsidR="00FB2679" w:rsidRPr="0044003A" w:rsidRDefault="00FB2679" w:rsidP="00864DDB">
      <w:pPr>
        <w:spacing w:after="0" w:line="240" w:lineRule="auto"/>
        <w:contextualSpacing/>
        <w:jc w:val="center"/>
        <w:rPr>
          <w:rFonts w:ascii="Times New Roman" w:eastAsia="Cambria" w:hAnsi="Times New Roman" w:cs="Times New Roman"/>
          <w:b/>
          <w:sz w:val="24"/>
          <w:szCs w:val="24"/>
          <w:lang w:eastAsia="en-US"/>
        </w:rPr>
      </w:pPr>
    </w:p>
    <w:tbl>
      <w:tblPr>
        <w:tblW w:w="941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3628"/>
        <w:gridCol w:w="1454"/>
        <w:gridCol w:w="1454"/>
        <w:gridCol w:w="1439"/>
        <w:gridCol w:w="1439"/>
      </w:tblGrid>
      <w:tr w:rsidR="00BE0DF8" w:rsidRPr="0044003A" w14:paraId="5504FEE4" w14:textId="7DF4BDCE" w:rsidTr="00BE0DF8">
        <w:trPr>
          <w:jc w:val="center"/>
        </w:trPr>
        <w:tc>
          <w:tcPr>
            <w:tcW w:w="3628" w:type="dxa"/>
            <w:shd w:val="clear" w:color="auto" w:fill="auto"/>
            <w:vAlign w:val="center"/>
          </w:tcPr>
          <w:p w14:paraId="708E07C7" w14:textId="77777777" w:rsidR="00BE0DF8" w:rsidRPr="00426FC6" w:rsidRDefault="00BE0DF8" w:rsidP="00BE0DF8">
            <w:pPr>
              <w:spacing w:after="0" w:line="240" w:lineRule="auto"/>
              <w:contextualSpacing/>
              <w:jc w:val="both"/>
              <w:rPr>
                <w:rFonts w:ascii="Times New Roman" w:eastAsia="Cambria" w:hAnsi="Times New Roman" w:cs="Times New Roman"/>
                <w:b/>
                <w:sz w:val="24"/>
                <w:szCs w:val="24"/>
                <w:lang w:eastAsia="en-US"/>
              </w:rPr>
            </w:pPr>
            <w:r w:rsidRPr="00426FC6">
              <w:rPr>
                <w:rFonts w:ascii="Times New Roman" w:eastAsia="Cambria" w:hAnsi="Times New Roman" w:cs="Times New Roman"/>
                <w:b/>
                <w:sz w:val="24"/>
                <w:szCs w:val="24"/>
                <w:lang w:eastAsia="en-US"/>
              </w:rPr>
              <w:t>Учебный год</w:t>
            </w:r>
          </w:p>
        </w:tc>
        <w:tc>
          <w:tcPr>
            <w:tcW w:w="1454" w:type="dxa"/>
          </w:tcPr>
          <w:p w14:paraId="43D9BF51" w14:textId="70FA959A" w:rsidR="00BE0DF8" w:rsidRPr="00426FC6" w:rsidRDefault="00BE0DF8" w:rsidP="00BE0DF8">
            <w:pPr>
              <w:spacing w:after="0" w:line="240" w:lineRule="auto"/>
              <w:contextualSpacing/>
              <w:jc w:val="both"/>
              <w:rPr>
                <w:rFonts w:ascii="Times New Roman" w:eastAsia="Cambria" w:hAnsi="Times New Roman" w:cs="Times New Roman"/>
                <w:b/>
                <w:sz w:val="24"/>
                <w:szCs w:val="24"/>
                <w:lang w:eastAsia="en-US"/>
              </w:rPr>
            </w:pPr>
            <w:r w:rsidRPr="00426FC6">
              <w:rPr>
                <w:rFonts w:ascii="Times New Roman" w:eastAsia="Cambria" w:hAnsi="Times New Roman" w:cs="Times New Roman"/>
                <w:b/>
                <w:sz w:val="24"/>
                <w:szCs w:val="24"/>
                <w:lang w:eastAsia="en-US"/>
              </w:rPr>
              <w:t>2019/2020</w:t>
            </w:r>
          </w:p>
        </w:tc>
        <w:tc>
          <w:tcPr>
            <w:tcW w:w="1454" w:type="dxa"/>
          </w:tcPr>
          <w:p w14:paraId="4438D48B" w14:textId="300B79F7" w:rsidR="00BE0DF8" w:rsidRPr="00426FC6" w:rsidRDefault="00BE0DF8" w:rsidP="00BE0DF8">
            <w:pPr>
              <w:spacing w:after="0" w:line="240" w:lineRule="auto"/>
              <w:contextualSpacing/>
              <w:jc w:val="both"/>
              <w:rPr>
                <w:rFonts w:ascii="Times New Roman" w:eastAsia="Cambria" w:hAnsi="Times New Roman" w:cs="Times New Roman"/>
                <w:b/>
                <w:sz w:val="24"/>
                <w:szCs w:val="24"/>
                <w:lang w:eastAsia="en-US"/>
              </w:rPr>
            </w:pPr>
            <w:r w:rsidRPr="00426FC6">
              <w:rPr>
                <w:rFonts w:ascii="Times New Roman" w:eastAsia="Cambria" w:hAnsi="Times New Roman" w:cs="Times New Roman"/>
                <w:b/>
                <w:sz w:val="24"/>
                <w:szCs w:val="24"/>
                <w:lang w:eastAsia="en-US"/>
              </w:rPr>
              <w:t>2020/2021</w:t>
            </w:r>
          </w:p>
        </w:tc>
        <w:tc>
          <w:tcPr>
            <w:tcW w:w="1439" w:type="dxa"/>
          </w:tcPr>
          <w:p w14:paraId="6C11DBB0" w14:textId="0919D963" w:rsidR="00BE0DF8" w:rsidRPr="00426FC6" w:rsidRDefault="00BE0DF8" w:rsidP="00BE0DF8">
            <w:pPr>
              <w:spacing w:after="0" w:line="240" w:lineRule="auto"/>
              <w:contextualSpacing/>
              <w:jc w:val="both"/>
              <w:rPr>
                <w:rFonts w:ascii="Times New Roman" w:eastAsia="Cambria" w:hAnsi="Times New Roman" w:cs="Times New Roman"/>
                <w:b/>
                <w:sz w:val="24"/>
                <w:szCs w:val="24"/>
                <w:lang w:eastAsia="en-US"/>
              </w:rPr>
            </w:pPr>
            <w:r w:rsidRPr="00426FC6">
              <w:rPr>
                <w:rFonts w:ascii="Times New Roman" w:eastAsia="Cambria" w:hAnsi="Times New Roman" w:cs="Times New Roman"/>
                <w:b/>
                <w:sz w:val="24"/>
                <w:szCs w:val="24"/>
                <w:lang w:eastAsia="en-US"/>
              </w:rPr>
              <w:t>2021/2022</w:t>
            </w:r>
          </w:p>
        </w:tc>
        <w:tc>
          <w:tcPr>
            <w:tcW w:w="1439" w:type="dxa"/>
          </w:tcPr>
          <w:p w14:paraId="31227D79" w14:textId="15EE2143" w:rsidR="00BE0DF8" w:rsidRPr="0044003A" w:rsidRDefault="00BE0DF8" w:rsidP="00BE0DF8">
            <w:pPr>
              <w:spacing w:after="0" w:line="240" w:lineRule="auto"/>
              <w:contextualSpacing/>
              <w:jc w:val="both"/>
              <w:rPr>
                <w:rFonts w:ascii="Times New Roman" w:eastAsia="Cambria" w:hAnsi="Times New Roman" w:cs="Times New Roman"/>
                <w:b/>
                <w:sz w:val="24"/>
                <w:szCs w:val="24"/>
                <w:lang w:eastAsia="en-US"/>
              </w:rPr>
            </w:pPr>
            <w:r w:rsidRPr="00BE0DF8">
              <w:rPr>
                <w:rFonts w:ascii="Times New Roman" w:eastAsia="Cambria" w:hAnsi="Times New Roman" w:cs="Times New Roman"/>
                <w:b/>
                <w:sz w:val="24"/>
                <w:szCs w:val="24"/>
                <w:lang w:eastAsia="en-US"/>
              </w:rPr>
              <w:t>2022/2023</w:t>
            </w:r>
          </w:p>
        </w:tc>
      </w:tr>
      <w:tr w:rsidR="00BE0DF8" w:rsidRPr="0044003A" w14:paraId="0EDC7B0C" w14:textId="13346BB1" w:rsidTr="00BE0DF8">
        <w:trPr>
          <w:jc w:val="center"/>
        </w:trPr>
        <w:tc>
          <w:tcPr>
            <w:tcW w:w="3628" w:type="dxa"/>
            <w:shd w:val="clear" w:color="auto" w:fill="auto"/>
            <w:vAlign w:val="center"/>
          </w:tcPr>
          <w:p w14:paraId="3BB342E0" w14:textId="77777777" w:rsidR="00BE0DF8" w:rsidRPr="00426FC6" w:rsidRDefault="00BE0DF8" w:rsidP="00BE0DF8">
            <w:pPr>
              <w:spacing w:after="0" w:line="240" w:lineRule="auto"/>
              <w:contextualSpacing/>
              <w:rPr>
                <w:rFonts w:ascii="Times New Roman" w:eastAsia="Cambria" w:hAnsi="Times New Roman" w:cs="Times New Roman"/>
                <w:sz w:val="24"/>
                <w:szCs w:val="24"/>
                <w:lang w:eastAsia="en-US"/>
              </w:rPr>
            </w:pPr>
            <w:r w:rsidRPr="00426FC6">
              <w:rPr>
                <w:rFonts w:ascii="Times New Roman" w:eastAsia="Cambria" w:hAnsi="Times New Roman" w:cs="Times New Roman"/>
                <w:sz w:val="24"/>
                <w:szCs w:val="24"/>
                <w:lang w:eastAsia="en-US"/>
              </w:rPr>
              <w:t>Общее количество учащихся</w:t>
            </w:r>
          </w:p>
        </w:tc>
        <w:tc>
          <w:tcPr>
            <w:tcW w:w="1454" w:type="dxa"/>
          </w:tcPr>
          <w:p w14:paraId="47C68EB7" w14:textId="086C3FF2" w:rsidR="00BE0DF8" w:rsidRPr="00426FC6" w:rsidRDefault="00BE0DF8" w:rsidP="00BE0DF8">
            <w:pPr>
              <w:spacing w:after="0" w:line="240" w:lineRule="auto"/>
              <w:contextualSpacing/>
              <w:jc w:val="center"/>
              <w:rPr>
                <w:rFonts w:ascii="Times New Roman" w:eastAsia="Cambria" w:hAnsi="Times New Roman" w:cs="Times New Roman"/>
                <w:sz w:val="24"/>
                <w:szCs w:val="24"/>
                <w:lang w:eastAsia="en-US"/>
              </w:rPr>
            </w:pPr>
            <w:r w:rsidRPr="00426FC6">
              <w:rPr>
                <w:rFonts w:ascii="Times New Roman" w:eastAsia="Cambria" w:hAnsi="Times New Roman" w:cs="Times New Roman"/>
                <w:sz w:val="24"/>
                <w:szCs w:val="24"/>
                <w:lang w:eastAsia="en-US"/>
              </w:rPr>
              <w:t>1178</w:t>
            </w:r>
          </w:p>
        </w:tc>
        <w:tc>
          <w:tcPr>
            <w:tcW w:w="1454" w:type="dxa"/>
            <w:vAlign w:val="center"/>
          </w:tcPr>
          <w:p w14:paraId="53B46781" w14:textId="3E5FD501" w:rsidR="00BE0DF8" w:rsidRPr="00426FC6" w:rsidRDefault="00BE0DF8" w:rsidP="00BE0DF8">
            <w:pPr>
              <w:spacing w:after="0" w:line="240" w:lineRule="auto"/>
              <w:contextualSpacing/>
              <w:jc w:val="center"/>
              <w:rPr>
                <w:rFonts w:ascii="Times New Roman" w:eastAsia="Cambria" w:hAnsi="Times New Roman" w:cs="Times New Roman"/>
                <w:sz w:val="24"/>
                <w:szCs w:val="24"/>
                <w:lang w:eastAsia="en-US"/>
              </w:rPr>
            </w:pPr>
            <w:r w:rsidRPr="00426FC6">
              <w:rPr>
                <w:rFonts w:ascii="Times New Roman" w:eastAsia="Cambria" w:hAnsi="Times New Roman" w:cs="Times New Roman"/>
                <w:sz w:val="24"/>
                <w:szCs w:val="24"/>
                <w:lang w:eastAsia="en-US"/>
              </w:rPr>
              <w:t>1145</w:t>
            </w:r>
          </w:p>
        </w:tc>
        <w:tc>
          <w:tcPr>
            <w:tcW w:w="1439" w:type="dxa"/>
          </w:tcPr>
          <w:p w14:paraId="39800170" w14:textId="5F51500F" w:rsidR="00BE0DF8" w:rsidRPr="00426FC6" w:rsidRDefault="00BE0DF8" w:rsidP="00BE0DF8">
            <w:pPr>
              <w:spacing w:after="0" w:line="240" w:lineRule="auto"/>
              <w:contextualSpacing/>
              <w:jc w:val="center"/>
              <w:rPr>
                <w:rFonts w:ascii="Times New Roman" w:eastAsia="Cambria" w:hAnsi="Times New Roman" w:cs="Times New Roman"/>
                <w:sz w:val="24"/>
                <w:szCs w:val="24"/>
                <w:lang w:eastAsia="en-US"/>
              </w:rPr>
            </w:pPr>
            <w:r w:rsidRPr="00426FC6">
              <w:rPr>
                <w:rFonts w:ascii="Times New Roman" w:eastAsia="Cambria" w:hAnsi="Times New Roman" w:cs="Times New Roman"/>
                <w:sz w:val="24"/>
                <w:szCs w:val="24"/>
                <w:lang w:eastAsia="en-US"/>
              </w:rPr>
              <w:t>1198</w:t>
            </w:r>
          </w:p>
        </w:tc>
        <w:tc>
          <w:tcPr>
            <w:tcW w:w="1439" w:type="dxa"/>
          </w:tcPr>
          <w:p w14:paraId="5D142BE2" w14:textId="04A4F778" w:rsidR="00BE0DF8" w:rsidRPr="0044003A" w:rsidRDefault="00426FC6" w:rsidP="00BE0DF8">
            <w:pPr>
              <w:spacing w:after="0" w:line="240" w:lineRule="auto"/>
              <w:contextualSpacing/>
              <w:jc w:val="center"/>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1276</w:t>
            </w:r>
          </w:p>
        </w:tc>
      </w:tr>
      <w:tr w:rsidR="00BE0DF8" w:rsidRPr="00DC48E4" w14:paraId="0009DC5B" w14:textId="69E45AFC" w:rsidTr="00BE0DF8">
        <w:trPr>
          <w:jc w:val="center"/>
        </w:trPr>
        <w:tc>
          <w:tcPr>
            <w:tcW w:w="3628" w:type="dxa"/>
            <w:shd w:val="clear" w:color="auto" w:fill="auto"/>
            <w:vAlign w:val="center"/>
          </w:tcPr>
          <w:p w14:paraId="3B6932E2" w14:textId="77777777" w:rsidR="00BE0DF8" w:rsidRPr="00426FC6" w:rsidRDefault="00BE0DF8" w:rsidP="00125E48">
            <w:pPr>
              <w:spacing w:after="0" w:line="240" w:lineRule="auto"/>
              <w:contextualSpacing/>
              <w:rPr>
                <w:rFonts w:ascii="Times New Roman" w:eastAsia="Cambria" w:hAnsi="Times New Roman" w:cs="Times New Roman"/>
                <w:sz w:val="24"/>
                <w:szCs w:val="24"/>
                <w:lang w:eastAsia="en-US"/>
              </w:rPr>
            </w:pPr>
            <w:r w:rsidRPr="00426FC6">
              <w:rPr>
                <w:rFonts w:ascii="Times New Roman" w:eastAsia="Cambria" w:hAnsi="Times New Roman" w:cs="Times New Roman"/>
                <w:sz w:val="24"/>
                <w:szCs w:val="24"/>
                <w:lang w:eastAsia="en-US"/>
              </w:rPr>
              <w:t>Количество обучающихся на дому</w:t>
            </w:r>
          </w:p>
        </w:tc>
        <w:tc>
          <w:tcPr>
            <w:tcW w:w="1454" w:type="dxa"/>
            <w:vAlign w:val="center"/>
          </w:tcPr>
          <w:p w14:paraId="6B1E6970" w14:textId="1739182E" w:rsidR="00BE0DF8" w:rsidRPr="00426FC6" w:rsidRDefault="00BE0DF8" w:rsidP="00125E48">
            <w:pPr>
              <w:spacing w:after="0" w:line="240" w:lineRule="auto"/>
              <w:contextualSpacing/>
              <w:jc w:val="center"/>
              <w:rPr>
                <w:rFonts w:ascii="Times New Roman" w:eastAsia="Cambria" w:hAnsi="Times New Roman" w:cs="Times New Roman"/>
                <w:sz w:val="24"/>
                <w:szCs w:val="24"/>
                <w:lang w:eastAsia="en-US"/>
              </w:rPr>
            </w:pPr>
            <w:r w:rsidRPr="00426FC6">
              <w:rPr>
                <w:rFonts w:ascii="Times New Roman" w:eastAsia="Cambria" w:hAnsi="Times New Roman" w:cs="Times New Roman"/>
                <w:sz w:val="24"/>
                <w:szCs w:val="24"/>
                <w:lang w:eastAsia="en-US"/>
              </w:rPr>
              <w:t>14</w:t>
            </w:r>
          </w:p>
        </w:tc>
        <w:tc>
          <w:tcPr>
            <w:tcW w:w="1454" w:type="dxa"/>
            <w:vAlign w:val="center"/>
          </w:tcPr>
          <w:p w14:paraId="08F51F4B" w14:textId="012C7253" w:rsidR="00BE0DF8" w:rsidRPr="00426FC6" w:rsidRDefault="00BE0DF8" w:rsidP="00125E48">
            <w:pPr>
              <w:spacing w:after="0" w:line="240" w:lineRule="auto"/>
              <w:contextualSpacing/>
              <w:jc w:val="center"/>
              <w:rPr>
                <w:rFonts w:ascii="Times New Roman" w:eastAsia="Cambria" w:hAnsi="Times New Roman" w:cs="Times New Roman"/>
                <w:sz w:val="24"/>
                <w:szCs w:val="24"/>
                <w:lang w:eastAsia="en-US"/>
              </w:rPr>
            </w:pPr>
            <w:r w:rsidRPr="00426FC6">
              <w:rPr>
                <w:rFonts w:ascii="Times New Roman" w:eastAsia="Cambria" w:hAnsi="Times New Roman" w:cs="Times New Roman"/>
                <w:sz w:val="24"/>
                <w:szCs w:val="24"/>
                <w:lang w:eastAsia="en-US"/>
              </w:rPr>
              <w:t>16</w:t>
            </w:r>
          </w:p>
        </w:tc>
        <w:tc>
          <w:tcPr>
            <w:tcW w:w="1439" w:type="dxa"/>
            <w:vAlign w:val="center"/>
          </w:tcPr>
          <w:p w14:paraId="3C82BA01" w14:textId="576C8DEF" w:rsidR="00BE0DF8" w:rsidRPr="00426FC6" w:rsidRDefault="00BE0DF8" w:rsidP="00220039">
            <w:pPr>
              <w:spacing w:after="0" w:line="240" w:lineRule="auto"/>
              <w:contextualSpacing/>
              <w:jc w:val="center"/>
              <w:rPr>
                <w:rFonts w:ascii="Times New Roman" w:eastAsia="Cambria" w:hAnsi="Times New Roman" w:cs="Times New Roman"/>
                <w:sz w:val="24"/>
                <w:szCs w:val="24"/>
                <w:lang w:eastAsia="en-US"/>
              </w:rPr>
            </w:pPr>
            <w:r w:rsidRPr="00426FC6">
              <w:rPr>
                <w:rFonts w:ascii="Times New Roman" w:eastAsia="Cambria" w:hAnsi="Times New Roman" w:cs="Times New Roman"/>
                <w:sz w:val="24"/>
                <w:szCs w:val="24"/>
                <w:lang w:eastAsia="en-US"/>
              </w:rPr>
              <w:t>12</w:t>
            </w:r>
          </w:p>
        </w:tc>
        <w:tc>
          <w:tcPr>
            <w:tcW w:w="1439" w:type="dxa"/>
          </w:tcPr>
          <w:p w14:paraId="7883663C" w14:textId="15B61088" w:rsidR="00BE0DF8" w:rsidRPr="0044003A" w:rsidRDefault="00426FC6" w:rsidP="00220039">
            <w:pPr>
              <w:spacing w:after="0" w:line="240" w:lineRule="auto"/>
              <w:contextualSpacing/>
              <w:jc w:val="center"/>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16</w:t>
            </w:r>
          </w:p>
        </w:tc>
      </w:tr>
    </w:tbl>
    <w:p w14:paraId="15573FC4" w14:textId="77777777" w:rsidR="00864DDB" w:rsidRPr="00864DDB" w:rsidRDefault="00864DDB" w:rsidP="0039506F">
      <w:pPr>
        <w:spacing w:after="0" w:line="360" w:lineRule="auto"/>
        <w:contextualSpacing/>
        <w:jc w:val="both"/>
        <w:rPr>
          <w:rFonts w:ascii="Times New Roman" w:eastAsia="Cambria" w:hAnsi="Times New Roman" w:cs="Times New Roman"/>
          <w:sz w:val="24"/>
          <w:szCs w:val="24"/>
          <w:lang w:eastAsia="en-US"/>
        </w:rPr>
      </w:pPr>
    </w:p>
    <w:p w14:paraId="4F35F83A" w14:textId="77777777" w:rsidR="00864DDB" w:rsidRPr="00864DDB" w:rsidRDefault="00864DDB" w:rsidP="0039506F">
      <w:pPr>
        <w:spacing w:after="0" w:line="360" w:lineRule="auto"/>
        <w:ind w:firstLine="709"/>
        <w:contextualSpacing/>
        <w:jc w:val="both"/>
        <w:rPr>
          <w:rFonts w:ascii="Times New Roman" w:eastAsia="Cambria" w:hAnsi="Times New Roman" w:cs="Times New Roman"/>
          <w:spacing w:val="4"/>
          <w:sz w:val="24"/>
          <w:szCs w:val="24"/>
          <w:lang w:eastAsia="en-US"/>
        </w:rPr>
      </w:pPr>
      <w:r w:rsidRPr="0044003A">
        <w:rPr>
          <w:rFonts w:ascii="Times New Roman" w:eastAsia="Cambria" w:hAnsi="Times New Roman" w:cs="Times New Roman"/>
          <w:sz w:val="24"/>
          <w:szCs w:val="24"/>
          <w:lang w:eastAsia="en-US"/>
        </w:rPr>
        <w:t xml:space="preserve">Контингент учащихся </w:t>
      </w:r>
      <w:r w:rsidR="00DC0967" w:rsidRPr="0044003A">
        <w:rPr>
          <w:rFonts w:ascii="Times New Roman" w:eastAsia="Cambria" w:hAnsi="Times New Roman" w:cs="Times New Roman"/>
          <w:sz w:val="24"/>
          <w:szCs w:val="24"/>
          <w:lang w:eastAsia="en-US"/>
        </w:rPr>
        <w:t>школы</w:t>
      </w:r>
      <w:r w:rsidRPr="0044003A">
        <w:rPr>
          <w:rFonts w:ascii="Times New Roman" w:eastAsia="Cambria" w:hAnsi="Times New Roman" w:cs="Times New Roman"/>
          <w:sz w:val="24"/>
          <w:szCs w:val="24"/>
          <w:lang w:eastAsia="en-US"/>
        </w:rPr>
        <w:t xml:space="preserve"> довольно разнороден. </w:t>
      </w:r>
      <w:r w:rsidRPr="0044003A">
        <w:rPr>
          <w:rFonts w:ascii="Times New Roman" w:eastAsia="Cambria" w:hAnsi="Times New Roman" w:cs="Times New Roman"/>
          <w:bCs/>
          <w:sz w:val="24"/>
          <w:szCs w:val="24"/>
          <w:lang w:eastAsia="en-US"/>
        </w:rPr>
        <w:t xml:space="preserve">Итоги </w:t>
      </w:r>
      <w:r w:rsidRPr="0044003A">
        <w:rPr>
          <w:rFonts w:ascii="Times New Roman" w:eastAsia="Cambria" w:hAnsi="Times New Roman" w:cs="Times New Roman"/>
          <w:spacing w:val="-1"/>
          <w:sz w:val="24"/>
          <w:szCs w:val="24"/>
          <w:lang w:eastAsia="en-US"/>
        </w:rPr>
        <w:t xml:space="preserve">социальной </w:t>
      </w:r>
      <w:r w:rsidRPr="0044003A">
        <w:rPr>
          <w:rFonts w:ascii="Times New Roman" w:eastAsia="Cambria" w:hAnsi="Times New Roman" w:cs="Times New Roman"/>
          <w:bCs/>
          <w:spacing w:val="-1"/>
          <w:sz w:val="24"/>
          <w:szCs w:val="24"/>
          <w:lang w:eastAsia="en-US"/>
        </w:rPr>
        <w:t>диагностики</w:t>
      </w:r>
      <w:r w:rsidRPr="0044003A">
        <w:rPr>
          <w:rFonts w:ascii="Times New Roman" w:eastAsia="Cambria" w:hAnsi="Times New Roman" w:cs="Times New Roman"/>
          <w:b/>
          <w:bCs/>
          <w:spacing w:val="-1"/>
          <w:sz w:val="24"/>
          <w:szCs w:val="24"/>
          <w:lang w:eastAsia="en-US"/>
        </w:rPr>
        <w:t xml:space="preserve"> </w:t>
      </w:r>
      <w:r w:rsidRPr="0044003A">
        <w:rPr>
          <w:rFonts w:ascii="Times New Roman" w:eastAsia="Cambria" w:hAnsi="Times New Roman" w:cs="Times New Roman"/>
          <w:spacing w:val="-1"/>
          <w:sz w:val="24"/>
          <w:szCs w:val="24"/>
          <w:lang w:eastAsia="en-US"/>
        </w:rPr>
        <w:t xml:space="preserve">микрорайона, а также данные обследования уровня </w:t>
      </w:r>
      <w:r w:rsidRPr="0044003A">
        <w:rPr>
          <w:rFonts w:ascii="Times New Roman" w:eastAsia="Cambria" w:hAnsi="Times New Roman" w:cs="Times New Roman"/>
          <w:spacing w:val="4"/>
          <w:sz w:val="24"/>
          <w:szCs w:val="24"/>
          <w:lang w:eastAsia="en-US"/>
        </w:rPr>
        <w:t>личностного развития детей представлены в следующей таблице</w:t>
      </w:r>
      <w:r w:rsidRPr="00864DDB">
        <w:rPr>
          <w:rFonts w:ascii="Times New Roman" w:eastAsia="Cambria" w:hAnsi="Times New Roman" w:cs="Times New Roman"/>
          <w:spacing w:val="4"/>
          <w:sz w:val="24"/>
          <w:szCs w:val="24"/>
          <w:lang w:eastAsia="en-US"/>
        </w:rPr>
        <w:t xml:space="preserve"> </w:t>
      </w:r>
    </w:p>
    <w:p w14:paraId="6480AF24" w14:textId="77777777" w:rsidR="00864DDB" w:rsidRPr="00864DDB" w:rsidRDefault="00864DDB" w:rsidP="006751C4">
      <w:pPr>
        <w:spacing w:after="0" w:line="240" w:lineRule="auto"/>
        <w:contextualSpacing/>
        <w:jc w:val="both"/>
        <w:rPr>
          <w:rFonts w:ascii="Times New Roman" w:eastAsia="Cambria" w:hAnsi="Times New Roman" w:cs="Times New Roman"/>
          <w:spacing w:val="4"/>
          <w:sz w:val="24"/>
          <w:szCs w:val="24"/>
          <w:lang w:eastAsia="en-US"/>
        </w:rPr>
      </w:pPr>
    </w:p>
    <w:p w14:paraId="4D6C26BD" w14:textId="77777777" w:rsidR="006968F8" w:rsidRPr="00426FC6" w:rsidRDefault="006968F8" w:rsidP="006968F8">
      <w:pPr>
        <w:shd w:val="clear" w:color="auto" w:fill="FFFFFF"/>
        <w:spacing w:after="0" w:line="240" w:lineRule="auto"/>
        <w:ind w:right="-1"/>
        <w:contextualSpacing/>
        <w:jc w:val="center"/>
        <w:rPr>
          <w:rFonts w:ascii="Times New Roman" w:eastAsia="Calibri" w:hAnsi="Times New Roman" w:cs="Times New Roman"/>
          <w:b/>
          <w:bCs/>
          <w:spacing w:val="-3"/>
          <w:sz w:val="24"/>
          <w:szCs w:val="24"/>
          <w:lang w:eastAsia="en-US"/>
        </w:rPr>
      </w:pPr>
      <w:r w:rsidRPr="00426FC6">
        <w:rPr>
          <w:rFonts w:ascii="Times New Roman" w:eastAsia="Calibri" w:hAnsi="Times New Roman" w:cs="Times New Roman"/>
          <w:b/>
          <w:bCs/>
          <w:spacing w:val="-3"/>
          <w:sz w:val="24"/>
          <w:szCs w:val="24"/>
          <w:lang w:eastAsia="en-US"/>
        </w:rPr>
        <w:t>Сведения об изменении социального состава учащихся</w:t>
      </w:r>
    </w:p>
    <w:p w14:paraId="4916F94D" w14:textId="77777777" w:rsidR="006968F8" w:rsidRPr="00426FC6" w:rsidRDefault="006968F8" w:rsidP="006968F8"/>
    <w:tbl>
      <w:tblPr>
        <w:tblW w:w="9805" w:type="dxa"/>
        <w:tblInd w:w="-6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410"/>
        <w:gridCol w:w="850"/>
        <w:gridCol w:w="592"/>
        <w:gridCol w:w="967"/>
        <w:gridCol w:w="592"/>
        <w:gridCol w:w="850"/>
        <w:gridCol w:w="567"/>
        <w:gridCol w:w="851"/>
        <w:gridCol w:w="567"/>
        <w:gridCol w:w="850"/>
        <w:gridCol w:w="709"/>
      </w:tblGrid>
      <w:tr w:rsidR="006968F8" w:rsidRPr="00AD5816" w14:paraId="6D6BD506" w14:textId="77777777" w:rsidTr="00AD5816">
        <w:tc>
          <w:tcPr>
            <w:tcW w:w="2410" w:type="dxa"/>
            <w:vAlign w:val="center"/>
          </w:tcPr>
          <w:p w14:paraId="1166D43F" w14:textId="77777777" w:rsidR="006968F8" w:rsidRPr="00AD5816" w:rsidRDefault="006968F8" w:rsidP="00D547B7">
            <w:pPr>
              <w:spacing w:after="0" w:line="240" w:lineRule="auto"/>
              <w:contextualSpacing/>
              <w:jc w:val="center"/>
              <w:rPr>
                <w:rFonts w:ascii="Times New Roman" w:eastAsia="Calibri" w:hAnsi="Times New Roman" w:cs="Times New Roman"/>
                <w:b/>
                <w:sz w:val="18"/>
                <w:szCs w:val="18"/>
              </w:rPr>
            </w:pPr>
            <w:r w:rsidRPr="00AD5816">
              <w:rPr>
                <w:rFonts w:ascii="Times New Roman" w:eastAsia="Calibri" w:hAnsi="Times New Roman" w:cs="Times New Roman"/>
                <w:b/>
                <w:sz w:val="18"/>
                <w:szCs w:val="18"/>
              </w:rPr>
              <w:t>Учебный год</w:t>
            </w:r>
          </w:p>
        </w:tc>
        <w:tc>
          <w:tcPr>
            <w:tcW w:w="1442" w:type="dxa"/>
            <w:gridSpan w:val="2"/>
            <w:vAlign w:val="center"/>
          </w:tcPr>
          <w:p w14:paraId="30E91D20"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b/>
                <w:color w:val="000000"/>
                <w:sz w:val="18"/>
                <w:szCs w:val="18"/>
              </w:rPr>
            </w:pPr>
            <w:r w:rsidRPr="00AD5816">
              <w:rPr>
                <w:rFonts w:ascii="Times New Roman" w:eastAsia="Calibri" w:hAnsi="Times New Roman" w:cs="Times New Roman"/>
                <w:b/>
                <w:color w:val="000000"/>
                <w:sz w:val="18"/>
                <w:szCs w:val="18"/>
              </w:rPr>
              <w:t>2018-2019</w:t>
            </w:r>
          </w:p>
        </w:tc>
        <w:tc>
          <w:tcPr>
            <w:tcW w:w="1559" w:type="dxa"/>
            <w:gridSpan w:val="2"/>
            <w:vAlign w:val="center"/>
          </w:tcPr>
          <w:p w14:paraId="7A0F1CDA"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b/>
                <w:color w:val="000000"/>
                <w:sz w:val="18"/>
                <w:szCs w:val="18"/>
              </w:rPr>
            </w:pPr>
            <w:r w:rsidRPr="00AD5816">
              <w:rPr>
                <w:rFonts w:ascii="Times New Roman" w:eastAsia="Calibri" w:hAnsi="Times New Roman" w:cs="Times New Roman"/>
                <w:b/>
                <w:color w:val="000000"/>
                <w:sz w:val="18"/>
                <w:szCs w:val="18"/>
              </w:rPr>
              <w:t>2019-2020</w:t>
            </w:r>
          </w:p>
        </w:tc>
        <w:tc>
          <w:tcPr>
            <w:tcW w:w="1417" w:type="dxa"/>
            <w:gridSpan w:val="2"/>
          </w:tcPr>
          <w:p w14:paraId="30D2DB4C"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b/>
                <w:color w:val="000000"/>
                <w:sz w:val="18"/>
                <w:szCs w:val="18"/>
              </w:rPr>
            </w:pPr>
            <w:r w:rsidRPr="00AD5816">
              <w:rPr>
                <w:rFonts w:ascii="Times New Roman" w:eastAsia="Calibri" w:hAnsi="Times New Roman" w:cs="Times New Roman"/>
                <w:b/>
                <w:color w:val="000000"/>
                <w:sz w:val="18"/>
                <w:szCs w:val="18"/>
              </w:rPr>
              <w:t>2020-2021</w:t>
            </w:r>
          </w:p>
        </w:tc>
        <w:tc>
          <w:tcPr>
            <w:tcW w:w="1418" w:type="dxa"/>
            <w:gridSpan w:val="2"/>
          </w:tcPr>
          <w:p w14:paraId="2433AF14"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b/>
                <w:color w:val="000000"/>
                <w:sz w:val="18"/>
                <w:szCs w:val="18"/>
              </w:rPr>
            </w:pPr>
            <w:r w:rsidRPr="00AD5816">
              <w:rPr>
                <w:rFonts w:ascii="Times New Roman" w:eastAsia="Calibri" w:hAnsi="Times New Roman" w:cs="Times New Roman"/>
                <w:b/>
                <w:color w:val="000000"/>
                <w:sz w:val="18"/>
                <w:szCs w:val="18"/>
              </w:rPr>
              <w:t>2021-2022</w:t>
            </w:r>
          </w:p>
        </w:tc>
        <w:tc>
          <w:tcPr>
            <w:tcW w:w="1559" w:type="dxa"/>
            <w:gridSpan w:val="2"/>
          </w:tcPr>
          <w:p w14:paraId="6DD05C24"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b/>
                <w:color w:val="000000"/>
                <w:sz w:val="18"/>
                <w:szCs w:val="18"/>
              </w:rPr>
            </w:pPr>
            <w:r w:rsidRPr="00AD5816">
              <w:rPr>
                <w:rFonts w:ascii="Times New Roman" w:eastAsia="Calibri" w:hAnsi="Times New Roman" w:cs="Times New Roman"/>
                <w:b/>
                <w:color w:val="000000"/>
                <w:sz w:val="18"/>
                <w:szCs w:val="18"/>
              </w:rPr>
              <w:t>2022-2023</w:t>
            </w:r>
          </w:p>
        </w:tc>
      </w:tr>
      <w:tr w:rsidR="006968F8" w:rsidRPr="00AD5816" w14:paraId="57CB3815" w14:textId="77777777" w:rsidTr="00AD5816">
        <w:tc>
          <w:tcPr>
            <w:tcW w:w="2410" w:type="dxa"/>
            <w:vAlign w:val="center"/>
          </w:tcPr>
          <w:p w14:paraId="5CD8426F" w14:textId="77777777" w:rsidR="006968F8" w:rsidRPr="00AD5816" w:rsidRDefault="006968F8" w:rsidP="00D547B7">
            <w:pPr>
              <w:spacing w:after="0" w:line="240" w:lineRule="auto"/>
              <w:contextualSpacing/>
              <w:jc w:val="center"/>
              <w:rPr>
                <w:rFonts w:ascii="Times New Roman" w:eastAsia="Calibri" w:hAnsi="Times New Roman" w:cs="Times New Roman"/>
                <w:b/>
                <w:sz w:val="18"/>
                <w:szCs w:val="18"/>
              </w:rPr>
            </w:pPr>
            <w:r w:rsidRPr="00AD5816">
              <w:rPr>
                <w:rFonts w:ascii="Times New Roman" w:eastAsia="Calibri" w:hAnsi="Times New Roman" w:cs="Times New Roman"/>
                <w:b/>
                <w:sz w:val="18"/>
                <w:szCs w:val="18"/>
              </w:rPr>
              <w:t>Показатели</w:t>
            </w:r>
          </w:p>
        </w:tc>
        <w:tc>
          <w:tcPr>
            <w:tcW w:w="850" w:type="dxa"/>
            <w:vAlign w:val="center"/>
          </w:tcPr>
          <w:p w14:paraId="6F7994E2" w14:textId="77777777" w:rsidR="006968F8" w:rsidRPr="00AD5816" w:rsidRDefault="006968F8" w:rsidP="00D547B7">
            <w:pPr>
              <w:spacing w:after="0" w:line="240" w:lineRule="auto"/>
              <w:contextualSpacing/>
              <w:jc w:val="center"/>
              <w:rPr>
                <w:rFonts w:ascii="Times New Roman" w:eastAsia="Calibri" w:hAnsi="Times New Roman" w:cs="Times New Roman"/>
                <w:b/>
                <w:sz w:val="18"/>
                <w:szCs w:val="18"/>
              </w:rPr>
            </w:pPr>
            <w:r w:rsidRPr="00AD5816">
              <w:rPr>
                <w:rFonts w:ascii="Times New Roman" w:hAnsi="Times New Roman" w:cs="Times New Roman"/>
                <w:b/>
                <w:sz w:val="18"/>
                <w:szCs w:val="18"/>
              </w:rPr>
              <w:t>Кол-во</w:t>
            </w:r>
          </w:p>
        </w:tc>
        <w:tc>
          <w:tcPr>
            <w:tcW w:w="592" w:type="dxa"/>
            <w:vAlign w:val="center"/>
          </w:tcPr>
          <w:p w14:paraId="265185E8" w14:textId="77777777" w:rsidR="006968F8" w:rsidRPr="00AD5816" w:rsidRDefault="006968F8" w:rsidP="00D547B7">
            <w:pPr>
              <w:spacing w:after="0" w:line="240" w:lineRule="auto"/>
              <w:contextualSpacing/>
              <w:jc w:val="center"/>
              <w:rPr>
                <w:rFonts w:ascii="Times New Roman" w:hAnsi="Times New Roman" w:cs="Times New Roman"/>
                <w:b/>
                <w:sz w:val="18"/>
                <w:szCs w:val="18"/>
              </w:rPr>
            </w:pPr>
            <w:r w:rsidRPr="00AD5816">
              <w:rPr>
                <w:rFonts w:ascii="Times New Roman" w:hAnsi="Times New Roman" w:cs="Times New Roman"/>
                <w:b/>
                <w:sz w:val="18"/>
                <w:szCs w:val="18"/>
              </w:rPr>
              <w:t>%</w:t>
            </w:r>
          </w:p>
        </w:tc>
        <w:tc>
          <w:tcPr>
            <w:tcW w:w="967" w:type="dxa"/>
            <w:vAlign w:val="center"/>
          </w:tcPr>
          <w:p w14:paraId="208AED06" w14:textId="77777777" w:rsidR="006968F8" w:rsidRPr="00AD5816" w:rsidRDefault="006968F8" w:rsidP="00D547B7">
            <w:pPr>
              <w:spacing w:after="0" w:line="240" w:lineRule="auto"/>
              <w:contextualSpacing/>
              <w:jc w:val="center"/>
              <w:rPr>
                <w:rFonts w:ascii="Times New Roman" w:eastAsia="Calibri" w:hAnsi="Times New Roman" w:cs="Times New Roman"/>
                <w:b/>
                <w:sz w:val="18"/>
                <w:szCs w:val="18"/>
              </w:rPr>
            </w:pPr>
            <w:r w:rsidRPr="00AD5816">
              <w:rPr>
                <w:rFonts w:ascii="Times New Roman" w:hAnsi="Times New Roman" w:cs="Times New Roman"/>
                <w:b/>
                <w:sz w:val="18"/>
                <w:szCs w:val="18"/>
              </w:rPr>
              <w:t>Кол-во</w:t>
            </w:r>
          </w:p>
        </w:tc>
        <w:tc>
          <w:tcPr>
            <w:tcW w:w="592" w:type="dxa"/>
            <w:vAlign w:val="center"/>
          </w:tcPr>
          <w:p w14:paraId="0CB3CD8F" w14:textId="77777777" w:rsidR="006968F8" w:rsidRPr="00AD5816" w:rsidRDefault="006968F8" w:rsidP="00D547B7">
            <w:pPr>
              <w:spacing w:after="0" w:line="240" w:lineRule="auto"/>
              <w:contextualSpacing/>
              <w:jc w:val="center"/>
              <w:rPr>
                <w:rFonts w:ascii="Times New Roman" w:hAnsi="Times New Roman" w:cs="Times New Roman"/>
                <w:b/>
                <w:sz w:val="18"/>
                <w:szCs w:val="18"/>
              </w:rPr>
            </w:pPr>
            <w:r w:rsidRPr="00AD5816">
              <w:rPr>
                <w:rFonts w:ascii="Times New Roman" w:hAnsi="Times New Roman" w:cs="Times New Roman"/>
                <w:b/>
                <w:sz w:val="18"/>
                <w:szCs w:val="18"/>
              </w:rPr>
              <w:t>%</w:t>
            </w:r>
          </w:p>
        </w:tc>
        <w:tc>
          <w:tcPr>
            <w:tcW w:w="850" w:type="dxa"/>
          </w:tcPr>
          <w:p w14:paraId="68E19A46" w14:textId="77777777" w:rsidR="006968F8" w:rsidRPr="00AD5816" w:rsidRDefault="006968F8" w:rsidP="00D547B7">
            <w:pPr>
              <w:spacing w:after="0" w:line="240" w:lineRule="auto"/>
              <w:contextualSpacing/>
              <w:rPr>
                <w:rFonts w:ascii="Times New Roman" w:hAnsi="Times New Roman" w:cs="Times New Roman"/>
                <w:b/>
                <w:sz w:val="18"/>
                <w:szCs w:val="18"/>
              </w:rPr>
            </w:pPr>
            <w:r w:rsidRPr="00AD5816">
              <w:rPr>
                <w:rFonts w:ascii="Times New Roman" w:hAnsi="Times New Roman" w:cs="Times New Roman"/>
                <w:b/>
                <w:sz w:val="18"/>
                <w:szCs w:val="18"/>
              </w:rPr>
              <w:t>Кол-во</w:t>
            </w:r>
          </w:p>
        </w:tc>
        <w:tc>
          <w:tcPr>
            <w:tcW w:w="567" w:type="dxa"/>
          </w:tcPr>
          <w:p w14:paraId="31E85988" w14:textId="77777777" w:rsidR="006968F8" w:rsidRPr="00AD5816" w:rsidRDefault="006968F8" w:rsidP="00D547B7">
            <w:pPr>
              <w:spacing w:after="0" w:line="240" w:lineRule="auto"/>
              <w:contextualSpacing/>
              <w:jc w:val="center"/>
              <w:rPr>
                <w:rFonts w:ascii="Times New Roman" w:hAnsi="Times New Roman" w:cs="Times New Roman"/>
                <w:b/>
                <w:sz w:val="18"/>
                <w:szCs w:val="18"/>
              </w:rPr>
            </w:pPr>
            <w:r w:rsidRPr="00AD5816">
              <w:rPr>
                <w:rFonts w:ascii="Times New Roman" w:hAnsi="Times New Roman" w:cs="Times New Roman"/>
                <w:b/>
                <w:sz w:val="18"/>
                <w:szCs w:val="18"/>
              </w:rPr>
              <w:t>%</w:t>
            </w:r>
          </w:p>
        </w:tc>
        <w:tc>
          <w:tcPr>
            <w:tcW w:w="851" w:type="dxa"/>
          </w:tcPr>
          <w:p w14:paraId="39BF71AD" w14:textId="77777777" w:rsidR="006968F8" w:rsidRPr="00AD5816" w:rsidRDefault="006968F8" w:rsidP="00D547B7">
            <w:pPr>
              <w:spacing w:after="0" w:line="240" w:lineRule="auto"/>
              <w:contextualSpacing/>
              <w:rPr>
                <w:rFonts w:ascii="Times New Roman" w:hAnsi="Times New Roman" w:cs="Times New Roman"/>
                <w:b/>
                <w:sz w:val="18"/>
                <w:szCs w:val="18"/>
              </w:rPr>
            </w:pPr>
            <w:r w:rsidRPr="00AD5816">
              <w:rPr>
                <w:rFonts w:ascii="Times New Roman" w:hAnsi="Times New Roman" w:cs="Times New Roman"/>
                <w:b/>
                <w:sz w:val="18"/>
                <w:szCs w:val="18"/>
              </w:rPr>
              <w:t>Кол-во</w:t>
            </w:r>
          </w:p>
        </w:tc>
        <w:tc>
          <w:tcPr>
            <w:tcW w:w="567" w:type="dxa"/>
          </w:tcPr>
          <w:p w14:paraId="0078C754" w14:textId="77777777" w:rsidR="006968F8" w:rsidRPr="00AD5816" w:rsidRDefault="006968F8" w:rsidP="00D547B7">
            <w:pPr>
              <w:spacing w:after="0" w:line="240" w:lineRule="auto"/>
              <w:contextualSpacing/>
              <w:jc w:val="center"/>
              <w:rPr>
                <w:rFonts w:ascii="Times New Roman" w:hAnsi="Times New Roman" w:cs="Times New Roman"/>
                <w:b/>
                <w:sz w:val="18"/>
                <w:szCs w:val="18"/>
              </w:rPr>
            </w:pPr>
            <w:r w:rsidRPr="00AD5816">
              <w:rPr>
                <w:rFonts w:ascii="Times New Roman" w:hAnsi="Times New Roman" w:cs="Times New Roman"/>
                <w:b/>
                <w:sz w:val="18"/>
                <w:szCs w:val="18"/>
              </w:rPr>
              <w:t>%</w:t>
            </w:r>
          </w:p>
        </w:tc>
        <w:tc>
          <w:tcPr>
            <w:tcW w:w="850" w:type="dxa"/>
          </w:tcPr>
          <w:p w14:paraId="34838DF3" w14:textId="77777777" w:rsidR="006968F8" w:rsidRPr="00AD5816" w:rsidRDefault="006968F8" w:rsidP="00D547B7">
            <w:pPr>
              <w:spacing w:after="0" w:line="240" w:lineRule="auto"/>
              <w:contextualSpacing/>
              <w:rPr>
                <w:rFonts w:ascii="Times New Roman" w:hAnsi="Times New Roman" w:cs="Times New Roman"/>
                <w:b/>
                <w:sz w:val="18"/>
                <w:szCs w:val="18"/>
              </w:rPr>
            </w:pPr>
            <w:r w:rsidRPr="00AD5816">
              <w:rPr>
                <w:rFonts w:ascii="Times New Roman" w:hAnsi="Times New Roman" w:cs="Times New Roman"/>
                <w:b/>
                <w:sz w:val="18"/>
                <w:szCs w:val="18"/>
              </w:rPr>
              <w:t>Кол-во</w:t>
            </w:r>
          </w:p>
        </w:tc>
        <w:tc>
          <w:tcPr>
            <w:tcW w:w="709" w:type="dxa"/>
          </w:tcPr>
          <w:p w14:paraId="35E9721B" w14:textId="77777777" w:rsidR="006968F8" w:rsidRPr="00AD5816" w:rsidRDefault="006968F8" w:rsidP="00D547B7">
            <w:pPr>
              <w:spacing w:after="0" w:line="240" w:lineRule="auto"/>
              <w:contextualSpacing/>
              <w:jc w:val="center"/>
              <w:rPr>
                <w:rFonts w:ascii="Times New Roman" w:hAnsi="Times New Roman" w:cs="Times New Roman"/>
                <w:b/>
                <w:sz w:val="18"/>
                <w:szCs w:val="18"/>
              </w:rPr>
            </w:pPr>
            <w:r w:rsidRPr="00AD5816">
              <w:rPr>
                <w:rFonts w:ascii="Times New Roman" w:hAnsi="Times New Roman" w:cs="Times New Roman"/>
                <w:b/>
                <w:sz w:val="18"/>
                <w:szCs w:val="18"/>
              </w:rPr>
              <w:t>%</w:t>
            </w:r>
          </w:p>
        </w:tc>
      </w:tr>
      <w:tr w:rsidR="006968F8" w:rsidRPr="00AD5816" w14:paraId="28977354" w14:textId="77777777" w:rsidTr="00AD5816">
        <w:tc>
          <w:tcPr>
            <w:tcW w:w="2410" w:type="dxa"/>
          </w:tcPr>
          <w:p w14:paraId="2A335DB0" w14:textId="77777777" w:rsidR="006968F8" w:rsidRPr="00AD5816" w:rsidRDefault="006968F8" w:rsidP="00D547B7">
            <w:pPr>
              <w:shd w:val="clear" w:color="auto" w:fill="FFFFFF"/>
              <w:spacing w:after="0" w:line="240" w:lineRule="auto"/>
              <w:ind w:left="10" w:right="38" w:hanging="10"/>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1"/>
                <w:sz w:val="18"/>
                <w:szCs w:val="18"/>
              </w:rPr>
              <w:t xml:space="preserve">Учащиеся, обучающиеся в образовательном учреждении. </w:t>
            </w:r>
            <w:r w:rsidRPr="00AD5816">
              <w:rPr>
                <w:rFonts w:ascii="Times New Roman" w:eastAsia="Calibri" w:hAnsi="Times New Roman" w:cs="Times New Roman"/>
                <w:color w:val="212121"/>
                <w:spacing w:val="-2"/>
                <w:sz w:val="18"/>
                <w:szCs w:val="18"/>
              </w:rPr>
              <w:t>Из них:</w:t>
            </w:r>
          </w:p>
        </w:tc>
        <w:tc>
          <w:tcPr>
            <w:tcW w:w="850" w:type="dxa"/>
            <w:vAlign w:val="center"/>
          </w:tcPr>
          <w:p w14:paraId="0F9DFD89"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1073</w:t>
            </w:r>
          </w:p>
        </w:tc>
        <w:tc>
          <w:tcPr>
            <w:tcW w:w="592" w:type="dxa"/>
            <w:vAlign w:val="center"/>
          </w:tcPr>
          <w:p w14:paraId="3B142705"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100</w:t>
            </w:r>
          </w:p>
        </w:tc>
        <w:tc>
          <w:tcPr>
            <w:tcW w:w="967" w:type="dxa"/>
            <w:vAlign w:val="center"/>
          </w:tcPr>
          <w:p w14:paraId="0F29B1C7"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1072</w:t>
            </w:r>
          </w:p>
        </w:tc>
        <w:tc>
          <w:tcPr>
            <w:tcW w:w="592" w:type="dxa"/>
            <w:vAlign w:val="center"/>
          </w:tcPr>
          <w:p w14:paraId="4D95D34B"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100</w:t>
            </w:r>
          </w:p>
        </w:tc>
        <w:tc>
          <w:tcPr>
            <w:tcW w:w="850" w:type="dxa"/>
          </w:tcPr>
          <w:p w14:paraId="07D7C056"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7AFA5FC8"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723972DD"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1050</w:t>
            </w:r>
          </w:p>
        </w:tc>
        <w:tc>
          <w:tcPr>
            <w:tcW w:w="567" w:type="dxa"/>
          </w:tcPr>
          <w:p w14:paraId="20F88831"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798D75AC"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42E83854"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100</w:t>
            </w:r>
          </w:p>
        </w:tc>
        <w:tc>
          <w:tcPr>
            <w:tcW w:w="851" w:type="dxa"/>
          </w:tcPr>
          <w:p w14:paraId="61C5B745"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7914BA37"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2B38BC41"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1192</w:t>
            </w:r>
          </w:p>
        </w:tc>
        <w:tc>
          <w:tcPr>
            <w:tcW w:w="567" w:type="dxa"/>
          </w:tcPr>
          <w:p w14:paraId="3A9ACF39"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600C8DBB"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5CA61879"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100</w:t>
            </w:r>
          </w:p>
        </w:tc>
        <w:tc>
          <w:tcPr>
            <w:tcW w:w="850" w:type="dxa"/>
          </w:tcPr>
          <w:p w14:paraId="6B05B61E"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552886C5"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0EC726BC"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1268</w:t>
            </w:r>
          </w:p>
        </w:tc>
        <w:tc>
          <w:tcPr>
            <w:tcW w:w="709" w:type="dxa"/>
          </w:tcPr>
          <w:p w14:paraId="0925B4BF"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0693AA94"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p>
          <w:p w14:paraId="6A03A32A" w14:textId="77777777" w:rsidR="006968F8" w:rsidRPr="00AD5816" w:rsidRDefault="006968F8" w:rsidP="00D547B7">
            <w:pPr>
              <w:spacing w:after="0" w:line="240" w:lineRule="auto"/>
              <w:contextualSpacing/>
              <w:jc w:val="center"/>
              <w:rPr>
                <w:rFonts w:ascii="Times New Roman" w:hAnsi="Times New Roman" w:cs="Times New Roman"/>
                <w:color w:val="000000"/>
                <w:sz w:val="18"/>
                <w:szCs w:val="18"/>
              </w:rPr>
            </w:pPr>
            <w:r w:rsidRPr="00AD5816">
              <w:rPr>
                <w:rFonts w:ascii="Times New Roman" w:hAnsi="Times New Roman" w:cs="Times New Roman"/>
                <w:color w:val="000000"/>
                <w:sz w:val="18"/>
                <w:szCs w:val="18"/>
              </w:rPr>
              <w:t>100</w:t>
            </w:r>
          </w:p>
        </w:tc>
      </w:tr>
      <w:tr w:rsidR="006968F8" w:rsidRPr="00AD5816" w14:paraId="1E777A25" w14:textId="77777777" w:rsidTr="00AD5816">
        <w:trPr>
          <w:trHeight w:val="816"/>
        </w:trPr>
        <w:tc>
          <w:tcPr>
            <w:tcW w:w="2410" w:type="dxa"/>
          </w:tcPr>
          <w:p w14:paraId="553014A9" w14:textId="77777777" w:rsidR="006968F8" w:rsidRPr="00AD5816" w:rsidRDefault="006968F8" w:rsidP="00D547B7">
            <w:pPr>
              <w:shd w:val="clear" w:color="auto" w:fill="FFFFFF"/>
              <w:spacing w:after="0" w:line="240" w:lineRule="auto"/>
              <w:ind w:left="10"/>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1"/>
                <w:sz w:val="18"/>
                <w:szCs w:val="18"/>
              </w:rPr>
              <w:t>1. Дети из многодетных семей</w:t>
            </w:r>
          </w:p>
        </w:tc>
        <w:tc>
          <w:tcPr>
            <w:tcW w:w="850" w:type="dxa"/>
            <w:vAlign w:val="center"/>
          </w:tcPr>
          <w:p w14:paraId="30958B9C"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157</w:t>
            </w:r>
          </w:p>
        </w:tc>
        <w:tc>
          <w:tcPr>
            <w:tcW w:w="592" w:type="dxa"/>
            <w:vAlign w:val="center"/>
          </w:tcPr>
          <w:p w14:paraId="7419AEF1"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15</w:t>
            </w:r>
          </w:p>
        </w:tc>
        <w:tc>
          <w:tcPr>
            <w:tcW w:w="967" w:type="dxa"/>
            <w:vAlign w:val="center"/>
          </w:tcPr>
          <w:p w14:paraId="18595A80"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147</w:t>
            </w:r>
          </w:p>
        </w:tc>
        <w:tc>
          <w:tcPr>
            <w:tcW w:w="592" w:type="dxa"/>
            <w:vAlign w:val="center"/>
          </w:tcPr>
          <w:p w14:paraId="36F19939"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14</w:t>
            </w:r>
          </w:p>
        </w:tc>
        <w:tc>
          <w:tcPr>
            <w:tcW w:w="850" w:type="dxa"/>
          </w:tcPr>
          <w:p w14:paraId="6D8FE670"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44884282"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159</w:t>
            </w:r>
          </w:p>
        </w:tc>
        <w:tc>
          <w:tcPr>
            <w:tcW w:w="567" w:type="dxa"/>
          </w:tcPr>
          <w:p w14:paraId="3A6C5DC1"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lang w:val="en-US"/>
              </w:rPr>
            </w:pPr>
          </w:p>
          <w:p w14:paraId="6A55777F"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lang w:val="en-US"/>
              </w:rPr>
            </w:pPr>
            <w:r w:rsidRPr="00AD5816">
              <w:rPr>
                <w:rFonts w:ascii="Times New Roman" w:eastAsia="Calibri" w:hAnsi="Times New Roman" w:cs="Times New Roman"/>
                <w:sz w:val="18"/>
                <w:szCs w:val="18"/>
                <w:lang w:val="en-US"/>
              </w:rPr>
              <w:t>15</w:t>
            </w:r>
          </w:p>
        </w:tc>
        <w:tc>
          <w:tcPr>
            <w:tcW w:w="851" w:type="dxa"/>
          </w:tcPr>
          <w:p w14:paraId="6BD640CA"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lang w:val="en-US"/>
              </w:rPr>
            </w:pPr>
          </w:p>
          <w:p w14:paraId="158076AD"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136</w:t>
            </w:r>
          </w:p>
        </w:tc>
        <w:tc>
          <w:tcPr>
            <w:tcW w:w="567" w:type="dxa"/>
          </w:tcPr>
          <w:p w14:paraId="7C5596E6"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7A8ADD67"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11,4</w:t>
            </w:r>
          </w:p>
        </w:tc>
        <w:tc>
          <w:tcPr>
            <w:tcW w:w="850" w:type="dxa"/>
          </w:tcPr>
          <w:p w14:paraId="3C5CAF54"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132</w:t>
            </w:r>
          </w:p>
        </w:tc>
        <w:tc>
          <w:tcPr>
            <w:tcW w:w="709" w:type="dxa"/>
          </w:tcPr>
          <w:p w14:paraId="4ABF0D8B"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10,4</w:t>
            </w:r>
          </w:p>
        </w:tc>
      </w:tr>
      <w:tr w:rsidR="006968F8" w:rsidRPr="00AD5816" w14:paraId="51928E08" w14:textId="77777777" w:rsidTr="00AD5816">
        <w:tc>
          <w:tcPr>
            <w:tcW w:w="2410" w:type="dxa"/>
          </w:tcPr>
          <w:p w14:paraId="68959F73" w14:textId="77777777" w:rsidR="006968F8" w:rsidRPr="00AD5816" w:rsidRDefault="006968F8" w:rsidP="00D547B7">
            <w:pPr>
              <w:shd w:val="clear" w:color="auto" w:fill="FFFFFF"/>
              <w:spacing w:after="0" w:line="240" w:lineRule="auto"/>
              <w:ind w:left="10" w:right="778" w:hanging="10"/>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1"/>
                <w:sz w:val="18"/>
                <w:szCs w:val="18"/>
              </w:rPr>
              <w:t>2.</w:t>
            </w:r>
            <w:r w:rsidRPr="00AD5816">
              <w:rPr>
                <w:rFonts w:ascii="Times New Roman" w:eastAsia="Calibri" w:hAnsi="Times New Roman" w:cs="Times New Roman"/>
                <w:color w:val="212121"/>
                <w:spacing w:val="-2"/>
                <w:sz w:val="18"/>
                <w:szCs w:val="18"/>
              </w:rPr>
              <w:t>Дети, находящиеся под опекой</w:t>
            </w:r>
          </w:p>
        </w:tc>
        <w:tc>
          <w:tcPr>
            <w:tcW w:w="850" w:type="dxa"/>
            <w:vAlign w:val="center"/>
          </w:tcPr>
          <w:p w14:paraId="4F12FFF4"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10</w:t>
            </w:r>
          </w:p>
        </w:tc>
        <w:tc>
          <w:tcPr>
            <w:tcW w:w="592" w:type="dxa"/>
            <w:vAlign w:val="center"/>
          </w:tcPr>
          <w:p w14:paraId="26F2132D"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w:t>
            </w:r>
          </w:p>
        </w:tc>
        <w:tc>
          <w:tcPr>
            <w:tcW w:w="967" w:type="dxa"/>
            <w:vAlign w:val="center"/>
          </w:tcPr>
          <w:p w14:paraId="2FD66F87"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11</w:t>
            </w:r>
          </w:p>
        </w:tc>
        <w:tc>
          <w:tcPr>
            <w:tcW w:w="592" w:type="dxa"/>
            <w:vAlign w:val="center"/>
          </w:tcPr>
          <w:p w14:paraId="50816123"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w:t>
            </w:r>
          </w:p>
        </w:tc>
        <w:tc>
          <w:tcPr>
            <w:tcW w:w="850" w:type="dxa"/>
          </w:tcPr>
          <w:p w14:paraId="0E78666B"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3BFDBD29"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6</w:t>
            </w:r>
          </w:p>
        </w:tc>
        <w:tc>
          <w:tcPr>
            <w:tcW w:w="567" w:type="dxa"/>
          </w:tcPr>
          <w:p w14:paraId="104EA0C5"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337A54FF"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lang w:val="en-US"/>
              </w:rPr>
            </w:pPr>
            <w:r w:rsidRPr="00AD5816">
              <w:rPr>
                <w:rFonts w:ascii="Times New Roman" w:eastAsia="Calibri" w:hAnsi="Times New Roman" w:cs="Times New Roman"/>
                <w:sz w:val="18"/>
                <w:szCs w:val="18"/>
                <w:lang w:val="en-US"/>
              </w:rPr>
              <w:t>1</w:t>
            </w:r>
          </w:p>
        </w:tc>
        <w:tc>
          <w:tcPr>
            <w:tcW w:w="851" w:type="dxa"/>
          </w:tcPr>
          <w:p w14:paraId="771B93A6"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77FC3F69"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9</w:t>
            </w:r>
          </w:p>
        </w:tc>
        <w:tc>
          <w:tcPr>
            <w:tcW w:w="567" w:type="dxa"/>
          </w:tcPr>
          <w:p w14:paraId="2319A5F1"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29FFDFB3"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0,8</w:t>
            </w:r>
          </w:p>
        </w:tc>
        <w:tc>
          <w:tcPr>
            <w:tcW w:w="850" w:type="dxa"/>
          </w:tcPr>
          <w:p w14:paraId="5835A500"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7</w:t>
            </w:r>
          </w:p>
        </w:tc>
        <w:tc>
          <w:tcPr>
            <w:tcW w:w="709" w:type="dxa"/>
          </w:tcPr>
          <w:p w14:paraId="1D07DC13"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0,6</w:t>
            </w:r>
          </w:p>
        </w:tc>
      </w:tr>
      <w:tr w:rsidR="006968F8" w:rsidRPr="00AD5816" w14:paraId="737BA6F7" w14:textId="77777777" w:rsidTr="00AD5816">
        <w:tc>
          <w:tcPr>
            <w:tcW w:w="2410" w:type="dxa"/>
          </w:tcPr>
          <w:p w14:paraId="7E5FAD88" w14:textId="77777777" w:rsidR="006968F8" w:rsidRPr="00AD5816" w:rsidRDefault="006968F8" w:rsidP="00D547B7">
            <w:pPr>
              <w:shd w:val="clear" w:color="auto" w:fill="FFFFFF"/>
              <w:spacing w:after="0" w:line="240" w:lineRule="auto"/>
              <w:ind w:left="19" w:right="437" w:firstLine="5"/>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2"/>
                <w:sz w:val="18"/>
                <w:szCs w:val="18"/>
              </w:rPr>
              <w:t xml:space="preserve">3. </w:t>
            </w:r>
            <w:r w:rsidRPr="00AD5816">
              <w:rPr>
                <w:rFonts w:ascii="Times New Roman" w:eastAsia="Calibri" w:hAnsi="Times New Roman" w:cs="Times New Roman"/>
                <w:color w:val="212121"/>
                <w:spacing w:val="-3"/>
                <w:sz w:val="18"/>
                <w:szCs w:val="18"/>
              </w:rPr>
              <w:t>Дети-сироты</w:t>
            </w:r>
          </w:p>
        </w:tc>
        <w:tc>
          <w:tcPr>
            <w:tcW w:w="850" w:type="dxa"/>
            <w:vAlign w:val="center"/>
          </w:tcPr>
          <w:p w14:paraId="37913870"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8</w:t>
            </w:r>
          </w:p>
        </w:tc>
        <w:tc>
          <w:tcPr>
            <w:tcW w:w="592" w:type="dxa"/>
            <w:vAlign w:val="center"/>
          </w:tcPr>
          <w:p w14:paraId="592EE83E"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0,7</w:t>
            </w:r>
          </w:p>
        </w:tc>
        <w:tc>
          <w:tcPr>
            <w:tcW w:w="967" w:type="dxa"/>
            <w:vAlign w:val="center"/>
          </w:tcPr>
          <w:p w14:paraId="77907E44"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2</w:t>
            </w:r>
          </w:p>
        </w:tc>
        <w:tc>
          <w:tcPr>
            <w:tcW w:w="592" w:type="dxa"/>
            <w:vAlign w:val="center"/>
          </w:tcPr>
          <w:p w14:paraId="7D48FE8B"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0,1</w:t>
            </w:r>
          </w:p>
        </w:tc>
        <w:tc>
          <w:tcPr>
            <w:tcW w:w="850" w:type="dxa"/>
          </w:tcPr>
          <w:p w14:paraId="745A26D5"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lang w:val="en-US"/>
              </w:rPr>
            </w:pPr>
            <w:r w:rsidRPr="00AD5816">
              <w:rPr>
                <w:rFonts w:ascii="Times New Roman" w:eastAsia="Calibri" w:hAnsi="Times New Roman" w:cs="Times New Roman"/>
                <w:sz w:val="18"/>
                <w:szCs w:val="18"/>
                <w:lang w:val="en-US"/>
              </w:rPr>
              <w:t>3</w:t>
            </w:r>
          </w:p>
        </w:tc>
        <w:tc>
          <w:tcPr>
            <w:tcW w:w="567" w:type="dxa"/>
          </w:tcPr>
          <w:p w14:paraId="4190C1D3"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lang w:val="en-US"/>
              </w:rPr>
              <w:t>0</w:t>
            </w:r>
            <w:r w:rsidRPr="00AD5816">
              <w:rPr>
                <w:rFonts w:ascii="Times New Roman" w:eastAsia="Calibri" w:hAnsi="Times New Roman" w:cs="Times New Roman"/>
                <w:sz w:val="18"/>
                <w:szCs w:val="18"/>
              </w:rPr>
              <w:t>,2</w:t>
            </w:r>
          </w:p>
        </w:tc>
        <w:tc>
          <w:tcPr>
            <w:tcW w:w="851" w:type="dxa"/>
          </w:tcPr>
          <w:p w14:paraId="69688CA6"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w:t>
            </w:r>
          </w:p>
        </w:tc>
        <w:tc>
          <w:tcPr>
            <w:tcW w:w="567" w:type="dxa"/>
          </w:tcPr>
          <w:p w14:paraId="6AE8A3B4"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0,0</w:t>
            </w:r>
          </w:p>
        </w:tc>
        <w:tc>
          <w:tcPr>
            <w:tcW w:w="850" w:type="dxa"/>
          </w:tcPr>
          <w:p w14:paraId="79DD23B4"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w:t>
            </w:r>
          </w:p>
        </w:tc>
        <w:tc>
          <w:tcPr>
            <w:tcW w:w="709" w:type="dxa"/>
          </w:tcPr>
          <w:p w14:paraId="33AF9F36"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0,08</w:t>
            </w:r>
          </w:p>
        </w:tc>
      </w:tr>
      <w:tr w:rsidR="006968F8" w:rsidRPr="00AD5816" w14:paraId="26E5868F" w14:textId="77777777" w:rsidTr="00AD5816">
        <w:tc>
          <w:tcPr>
            <w:tcW w:w="2410" w:type="dxa"/>
          </w:tcPr>
          <w:p w14:paraId="69C15574" w14:textId="77777777" w:rsidR="006968F8" w:rsidRPr="00AD5816" w:rsidRDefault="006968F8" w:rsidP="00D547B7">
            <w:pPr>
              <w:shd w:val="clear" w:color="auto" w:fill="FFFFFF"/>
              <w:spacing w:after="0" w:line="240" w:lineRule="auto"/>
              <w:ind w:left="19"/>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3"/>
                <w:sz w:val="18"/>
                <w:szCs w:val="18"/>
              </w:rPr>
              <w:t xml:space="preserve">4. </w:t>
            </w:r>
            <w:r w:rsidRPr="00AD5816">
              <w:rPr>
                <w:rFonts w:ascii="Times New Roman" w:eastAsia="Calibri" w:hAnsi="Times New Roman" w:cs="Times New Roman"/>
                <w:color w:val="000000"/>
                <w:spacing w:val="-2"/>
                <w:sz w:val="18"/>
                <w:szCs w:val="18"/>
              </w:rPr>
              <w:t>Дети-инвалиды</w:t>
            </w:r>
          </w:p>
        </w:tc>
        <w:tc>
          <w:tcPr>
            <w:tcW w:w="850" w:type="dxa"/>
            <w:vAlign w:val="center"/>
          </w:tcPr>
          <w:p w14:paraId="38F82991"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9</w:t>
            </w:r>
          </w:p>
        </w:tc>
        <w:tc>
          <w:tcPr>
            <w:tcW w:w="592" w:type="dxa"/>
            <w:vAlign w:val="center"/>
          </w:tcPr>
          <w:p w14:paraId="235F8521"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0,8</w:t>
            </w:r>
          </w:p>
        </w:tc>
        <w:tc>
          <w:tcPr>
            <w:tcW w:w="967" w:type="dxa"/>
            <w:vAlign w:val="center"/>
          </w:tcPr>
          <w:p w14:paraId="22831A95"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8</w:t>
            </w:r>
          </w:p>
        </w:tc>
        <w:tc>
          <w:tcPr>
            <w:tcW w:w="592" w:type="dxa"/>
            <w:vAlign w:val="center"/>
          </w:tcPr>
          <w:p w14:paraId="1A9F8692"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0,7</w:t>
            </w:r>
          </w:p>
        </w:tc>
        <w:tc>
          <w:tcPr>
            <w:tcW w:w="850" w:type="dxa"/>
          </w:tcPr>
          <w:p w14:paraId="74FA4A9B"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lang w:val="en-US"/>
              </w:rPr>
            </w:pPr>
            <w:r w:rsidRPr="00AD5816">
              <w:rPr>
                <w:rFonts w:ascii="Times New Roman" w:eastAsia="Calibri" w:hAnsi="Times New Roman" w:cs="Times New Roman"/>
                <w:sz w:val="18"/>
                <w:szCs w:val="18"/>
                <w:lang w:val="en-US"/>
              </w:rPr>
              <w:t>6</w:t>
            </w:r>
          </w:p>
        </w:tc>
        <w:tc>
          <w:tcPr>
            <w:tcW w:w="567" w:type="dxa"/>
          </w:tcPr>
          <w:p w14:paraId="410D05A8"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w:t>
            </w:r>
          </w:p>
        </w:tc>
        <w:tc>
          <w:tcPr>
            <w:tcW w:w="851" w:type="dxa"/>
          </w:tcPr>
          <w:p w14:paraId="2B9EE6DC"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4</w:t>
            </w:r>
          </w:p>
        </w:tc>
        <w:tc>
          <w:tcPr>
            <w:tcW w:w="567" w:type="dxa"/>
          </w:tcPr>
          <w:p w14:paraId="0A0B3DD2"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0,3</w:t>
            </w:r>
          </w:p>
        </w:tc>
        <w:tc>
          <w:tcPr>
            <w:tcW w:w="850" w:type="dxa"/>
          </w:tcPr>
          <w:p w14:paraId="6C4F6818"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7</w:t>
            </w:r>
          </w:p>
        </w:tc>
        <w:tc>
          <w:tcPr>
            <w:tcW w:w="709" w:type="dxa"/>
          </w:tcPr>
          <w:p w14:paraId="3D595382"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0,6</w:t>
            </w:r>
          </w:p>
        </w:tc>
      </w:tr>
      <w:tr w:rsidR="006968F8" w:rsidRPr="00AD5816" w14:paraId="3C888BAE" w14:textId="77777777" w:rsidTr="00AD5816">
        <w:trPr>
          <w:trHeight w:val="326"/>
        </w:trPr>
        <w:tc>
          <w:tcPr>
            <w:tcW w:w="2410" w:type="dxa"/>
          </w:tcPr>
          <w:p w14:paraId="4E67D7BE" w14:textId="77777777" w:rsidR="006968F8" w:rsidRPr="00AD5816" w:rsidRDefault="006968F8" w:rsidP="00D547B7">
            <w:pPr>
              <w:shd w:val="clear" w:color="auto" w:fill="FFFFFF"/>
              <w:spacing w:after="0" w:line="240" w:lineRule="auto"/>
              <w:ind w:left="14"/>
              <w:contextualSpacing/>
              <w:rPr>
                <w:rFonts w:ascii="Times New Roman" w:eastAsia="Calibri" w:hAnsi="Times New Roman" w:cs="Times New Roman"/>
                <w:sz w:val="18"/>
                <w:szCs w:val="18"/>
              </w:rPr>
            </w:pPr>
            <w:r w:rsidRPr="00AD5816">
              <w:rPr>
                <w:rFonts w:ascii="Times New Roman" w:eastAsia="Calibri" w:hAnsi="Times New Roman" w:cs="Times New Roman"/>
                <w:color w:val="000000"/>
                <w:spacing w:val="-2"/>
                <w:sz w:val="18"/>
                <w:szCs w:val="18"/>
              </w:rPr>
              <w:t xml:space="preserve">5. </w:t>
            </w:r>
            <w:r w:rsidRPr="00AD5816">
              <w:rPr>
                <w:rFonts w:ascii="Times New Roman" w:eastAsia="Calibri" w:hAnsi="Times New Roman" w:cs="Times New Roman"/>
                <w:color w:val="212121"/>
                <w:spacing w:val="-1"/>
                <w:sz w:val="18"/>
                <w:szCs w:val="18"/>
              </w:rPr>
              <w:t>Семьи, попавшие в СОП</w:t>
            </w:r>
          </w:p>
        </w:tc>
        <w:tc>
          <w:tcPr>
            <w:tcW w:w="850" w:type="dxa"/>
            <w:vAlign w:val="center"/>
          </w:tcPr>
          <w:p w14:paraId="00CC6BEB"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4</w:t>
            </w:r>
          </w:p>
        </w:tc>
        <w:tc>
          <w:tcPr>
            <w:tcW w:w="592" w:type="dxa"/>
            <w:vAlign w:val="center"/>
          </w:tcPr>
          <w:p w14:paraId="3D54CC52"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0,4</w:t>
            </w:r>
          </w:p>
        </w:tc>
        <w:tc>
          <w:tcPr>
            <w:tcW w:w="967" w:type="dxa"/>
            <w:vAlign w:val="center"/>
          </w:tcPr>
          <w:p w14:paraId="792F373C"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w:t>
            </w:r>
          </w:p>
        </w:tc>
        <w:tc>
          <w:tcPr>
            <w:tcW w:w="592" w:type="dxa"/>
            <w:vAlign w:val="center"/>
          </w:tcPr>
          <w:p w14:paraId="2366EF1C"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w:t>
            </w:r>
          </w:p>
        </w:tc>
        <w:tc>
          <w:tcPr>
            <w:tcW w:w="850" w:type="dxa"/>
          </w:tcPr>
          <w:p w14:paraId="3EEFD7D1" w14:textId="77777777" w:rsidR="006968F8" w:rsidRPr="00AD5816" w:rsidRDefault="006968F8" w:rsidP="00D547B7">
            <w:pPr>
              <w:shd w:val="clear" w:color="auto" w:fill="FFFFFF"/>
              <w:spacing w:after="0" w:line="240" w:lineRule="auto"/>
              <w:contextualSpacing/>
              <w:rPr>
                <w:rFonts w:ascii="Times New Roman" w:eastAsia="Calibri" w:hAnsi="Times New Roman" w:cs="Times New Roman"/>
                <w:sz w:val="18"/>
                <w:szCs w:val="18"/>
              </w:rPr>
            </w:pPr>
          </w:p>
          <w:p w14:paraId="1237542E"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lastRenderedPageBreak/>
              <w:t>0</w:t>
            </w:r>
          </w:p>
        </w:tc>
        <w:tc>
          <w:tcPr>
            <w:tcW w:w="567" w:type="dxa"/>
          </w:tcPr>
          <w:p w14:paraId="6FA527B9"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2DF1DB32"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lastRenderedPageBreak/>
              <w:t>0</w:t>
            </w:r>
          </w:p>
        </w:tc>
        <w:tc>
          <w:tcPr>
            <w:tcW w:w="851" w:type="dxa"/>
          </w:tcPr>
          <w:p w14:paraId="3272D1B9"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79E487C3"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lastRenderedPageBreak/>
              <w:t>2</w:t>
            </w:r>
          </w:p>
        </w:tc>
        <w:tc>
          <w:tcPr>
            <w:tcW w:w="567" w:type="dxa"/>
          </w:tcPr>
          <w:p w14:paraId="4F3930B6"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600E8D1B"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lastRenderedPageBreak/>
              <w:t>0,2</w:t>
            </w:r>
          </w:p>
        </w:tc>
        <w:tc>
          <w:tcPr>
            <w:tcW w:w="850" w:type="dxa"/>
          </w:tcPr>
          <w:p w14:paraId="29484098"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lastRenderedPageBreak/>
              <w:t>6</w:t>
            </w:r>
          </w:p>
        </w:tc>
        <w:tc>
          <w:tcPr>
            <w:tcW w:w="709" w:type="dxa"/>
          </w:tcPr>
          <w:p w14:paraId="53E2BD64"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0,5</w:t>
            </w:r>
          </w:p>
        </w:tc>
      </w:tr>
      <w:tr w:rsidR="006968F8" w:rsidRPr="00AD5816" w14:paraId="7A653360" w14:textId="77777777" w:rsidTr="00AD5816">
        <w:tc>
          <w:tcPr>
            <w:tcW w:w="2410" w:type="dxa"/>
          </w:tcPr>
          <w:p w14:paraId="5D6370B2" w14:textId="77777777" w:rsidR="006968F8" w:rsidRPr="00AD5816" w:rsidRDefault="006968F8" w:rsidP="00D547B7">
            <w:pPr>
              <w:shd w:val="clear" w:color="auto" w:fill="FFFFFF"/>
              <w:spacing w:after="0" w:line="240" w:lineRule="auto"/>
              <w:ind w:left="19" w:right="326" w:firstLine="10"/>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1"/>
                <w:sz w:val="18"/>
                <w:szCs w:val="18"/>
              </w:rPr>
              <w:t>6.</w:t>
            </w:r>
            <w:r w:rsidRPr="00AD5816">
              <w:rPr>
                <w:rFonts w:ascii="Times New Roman" w:eastAsia="Calibri" w:hAnsi="Times New Roman" w:cs="Times New Roman"/>
                <w:color w:val="212121"/>
                <w:spacing w:val="-2"/>
                <w:sz w:val="18"/>
                <w:szCs w:val="18"/>
              </w:rPr>
              <w:t xml:space="preserve"> Учащиеся, стоящие на ВШУ </w:t>
            </w:r>
            <w:r w:rsidRPr="00AD5816">
              <w:rPr>
                <w:rFonts w:ascii="Times New Roman" w:eastAsia="Calibri" w:hAnsi="Times New Roman" w:cs="Times New Roman"/>
                <w:color w:val="212121"/>
                <w:sz w:val="18"/>
                <w:szCs w:val="18"/>
              </w:rPr>
              <w:t xml:space="preserve">учете </w:t>
            </w:r>
          </w:p>
        </w:tc>
        <w:tc>
          <w:tcPr>
            <w:tcW w:w="850" w:type="dxa"/>
            <w:vAlign w:val="center"/>
          </w:tcPr>
          <w:p w14:paraId="4AE73860"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15</w:t>
            </w:r>
          </w:p>
        </w:tc>
        <w:tc>
          <w:tcPr>
            <w:tcW w:w="592" w:type="dxa"/>
            <w:vAlign w:val="center"/>
          </w:tcPr>
          <w:p w14:paraId="236AA14E"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1,4</w:t>
            </w:r>
          </w:p>
        </w:tc>
        <w:tc>
          <w:tcPr>
            <w:tcW w:w="967" w:type="dxa"/>
            <w:vAlign w:val="center"/>
          </w:tcPr>
          <w:p w14:paraId="4CBAEC6D"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24</w:t>
            </w:r>
          </w:p>
        </w:tc>
        <w:tc>
          <w:tcPr>
            <w:tcW w:w="592" w:type="dxa"/>
            <w:vAlign w:val="center"/>
          </w:tcPr>
          <w:p w14:paraId="3A0CE931"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2,2</w:t>
            </w:r>
          </w:p>
        </w:tc>
        <w:tc>
          <w:tcPr>
            <w:tcW w:w="850" w:type="dxa"/>
          </w:tcPr>
          <w:p w14:paraId="1C5ABD3E"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601AAF17"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29</w:t>
            </w:r>
          </w:p>
        </w:tc>
        <w:tc>
          <w:tcPr>
            <w:tcW w:w="567" w:type="dxa"/>
          </w:tcPr>
          <w:p w14:paraId="7ABBEEB4"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16C15811"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2,8</w:t>
            </w:r>
          </w:p>
        </w:tc>
        <w:tc>
          <w:tcPr>
            <w:tcW w:w="851" w:type="dxa"/>
          </w:tcPr>
          <w:p w14:paraId="125C5494"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7B25616B"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21</w:t>
            </w:r>
          </w:p>
        </w:tc>
        <w:tc>
          <w:tcPr>
            <w:tcW w:w="567" w:type="dxa"/>
          </w:tcPr>
          <w:p w14:paraId="641733CA"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692AB834"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1,8</w:t>
            </w:r>
          </w:p>
        </w:tc>
        <w:tc>
          <w:tcPr>
            <w:tcW w:w="850" w:type="dxa"/>
          </w:tcPr>
          <w:p w14:paraId="26E98B58"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13</w:t>
            </w:r>
          </w:p>
        </w:tc>
        <w:tc>
          <w:tcPr>
            <w:tcW w:w="709" w:type="dxa"/>
          </w:tcPr>
          <w:p w14:paraId="68936A62"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w:t>
            </w:r>
          </w:p>
        </w:tc>
      </w:tr>
      <w:tr w:rsidR="006968F8" w:rsidRPr="00AD5816" w14:paraId="1723662D" w14:textId="77777777" w:rsidTr="00AD5816">
        <w:tc>
          <w:tcPr>
            <w:tcW w:w="2410" w:type="dxa"/>
          </w:tcPr>
          <w:p w14:paraId="1770DACB" w14:textId="77777777" w:rsidR="006968F8" w:rsidRPr="00AD5816" w:rsidRDefault="006968F8" w:rsidP="00D547B7">
            <w:pPr>
              <w:shd w:val="clear" w:color="auto" w:fill="FFFFFF"/>
              <w:spacing w:after="0" w:line="240" w:lineRule="auto"/>
              <w:ind w:left="14" w:right="403" w:firstLine="24"/>
              <w:contextualSpacing/>
              <w:rPr>
                <w:rFonts w:ascii="Times New Roman" w:eastAsia="Calibri" w:hAnsi="Times New Roman" w:cs="Times New Roman"/>
                <w:sz w:val="18"/>
                <w:szCs w:val="18"/>
              </w:rPr>
            </w:pPr>
            <w:r w:rsidRPr="00AD5816">
              <w:rPr>
                <w:rFonts w:ascii="Times New Roman" w:eastAsia="Calibri" w:hAnsi="Times New Roman" w:cs="Times New Roman"/>
                <w:color w:val="212121"/>
                <w:spacing w:val="-2"/>
                <w:sz w:val="18"/>
                <w:szCs w:val="18"/>
              </w:rPr>
              <w:t xml:space="preserve">7. </w:t>
            </w:r>
            <w:r w:rsidRPr="00AD5816">
              <w:rPr>
                <w:rFonts w:ascii="Times New Roman" w:eastAsia="Calibri" w:hAnsi="Times New Roman" w:cs="Times New Roman"/>
                <w:color w:val="212121"/>
                <w:spacing w:val="-1"/>
                <w:sz w:val="18"/>
                <w:szCs w:val="18"/>
              </w:rPr>
              <w:t>Учащиеся, стоящие на учете в ПДНОП</w:t>
            </w:r>
          </w:p>
        </w:tc>
        <w:tc>
          <w:tcPr>
            <w:tcW w:w="850" w:type="dxa"/>
            <w:vAlign w:val="center"/>
          </w:tcPr>
          <w:p w14:paraId="5F866D65"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w:t>
            </w:r>
          </w:p>
        </w:tc>
        <w:tc>
          <w:tcPr>
            <w:tcW w:w="592" w:type="dxa"/>
            <w:vAlign w:val="center"/>
          </w:tcPr>
          <w:p w14:paraId="431F98C1"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w:t>
            </w:r>
          </w:p>
        </w:tc>
        <w:tc>
          <w:tcPr>
            <w:tcW w:w="967" w:type="dxa"/>
            <w:vAlign w:val="center"/>
          </w:tcPr>
          <w:p w14:paraId="2E33EE85"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2</w:t>
            </w:r>
          </w:p>
        </w:tc>
        <w:tc>
          <w:tcPr>
            <w:tcW w:w="592" w:type="dxa"/>
            <w:vAlign w:val="center"/>
          </w:tcPr>
          <w:p w14:paraId="195225F5"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0,1</w:t>
            </w:r>
          </w:p>
        </w:tc>
        <w:tc>
          <w:tcPr>
            <w:tcW w:w="850" w:type="dxa"/>
          </w:tcPr>
          <w:p w14:paraId="7F86DFF9"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744B4798"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8</w:t>
            </w:r>
          </w:p>
        </w:tc>
        <w:tc>
          <w:tcPr>
            <w:tcW w:w="567" w:type="dxa"/>
          </w:tcPr>
          <w:p w14:paraId="0706810B"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1F9128FD"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0,8</w:t>
            </w:r>
          </w:p>
        </w:tc>
        <w:tc>
          <w:tcPr>
            <w:tcW w:w="851" w:type="dxa"/>
          </w:tcPr>
          <w:p w14:paraId="1EDE28E9"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4BD4328F"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10</w:t>
            </w:r>
          </w:p>
        </w:tc>
        <w:tc>
          <w:tcPr>
            <w:tcW w:w="567" w:type="dxa"/>
          </w:tcPr>
          <w:p w14:paraId="26A46F78"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p>
          <w:p w14:paraId="0D550811"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0,8</w:t>
            </w:r>
          </w:p>
        </w:tc>
        <w:tc>
          <w:tcPr>
            <w:tcW w:w="850" w:type="dxa"/>
          </w:tcPr>
          <w:p w14:paraId="122333DE"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4</w:t>
            </w:r>
          </w:p>
        </w:tc>
        <w:tc>
          <w:tcPr>
            <w:tcW w:w="709" w:type="dxa"/>
          </w:tcPr>
          <w:p w14:paraId="6B898E42" w14:textId="77777777" w:rsidR="006968F8" w:rsidRPr="00AD5816" w:rsidRDefault="006968F8" w:rsidP="00D547B7">
            <w:pPr>
              <w:shd w:val="clear" w:color="auto" w:fill="FFFFFF"/>
              <w:spacing w:after="0" w:line="240" w:lineRule="auto"/>
              <w:contextualSpacing/>
              <w:jc w:val="center"/>
              <w:rPr>
                <w:rFonts w:ascii="Times New Roman" w:eastAsia="Calibri" w:hAnsi="Times New Roman" w:cs="Times New Roman"/>
                <w:sz w:val="18"/>
                <w:szCs w:val="18"/>
              </w:rPr>
            </w:pPr>
            <w:r w:rsidRPr="00AD5816">
              <w:rPr>
                <w:rFonts w:ascii="Times New Roman" w:eastAsia="Calibri" w:hAnsi="Times New Roman" w:cs="Times New Roman"/>
                <w:sz w:val="18"/>
                <w:szCs w:val="18"/>
              </w:rPr>
              <w:t>0,3</w:t>
            </w:r>
          </w:p>
        </w:tc>
      </w:tr>
    </w:tbl>
    <w:p w14:paraId="77B794D1" w14:textId="77777777" w:rsidR="00864DDB" w:rsidRPr="00864DDB" w:rsidRDefault="00864DDB" w:rsidP="00864DDB">
      <w:pPr>
        <w:tabs>
          <w:tab w:val="left" w:pos="3230"/>
        </w:tabs>
        <w:spacing w:after="0" w:line="240" w:lineRule="auto"/>
        <w:contextualSpacing/>
        <w:jc w:val="center"/>
        <w:rPr>
          <w:rFonts w:ascii="Times New Roman" w:eastAsiaTheme="minorHAnsi" w:hAnsi="Times New Roman" w:cs="Times New Roman"/>
          <w:b/>
          <w:i/>
          <w:color w:val="323E4F" w:themeColor="text2" w:themeShade="BF"/>
          <w:sz w:val="24"/>
          <w:szCs w:val="24"/>
          <w:u w:val="single"/>
          <w:lang w:eastAsia="en-US"/>
        </w:rPr>
      </w:pPr>
    </w:p>
    <w:p w14:paraId="58D51022" w14:textId="77777777" w:rsidR="004E588D" w:rsidRPr="00000576" w:rsidRDefault="004E588D" w:rsidP="0057656D">
      <w:pPr>
        <w:tabs>
          <w:tab w:val="left" w:pos="3230"/>
        </w:tabs>
        <w:spacing w:after="0" w:line="360" w:lineRule="auto"/>
        <w:contextualSpacing/>
        <w:jc w:val="center"/>
        <w:rPr>
          <w:rFonts w:ascii="Times New Roman" w:eastAsiaTheme="minorHAnsi" w:hAnsi="Times New Roman" w:cs="Times New Roman"/>
          <w:b/>
          <w:sz w:val="24"/>
          <w:szCs w:val="24"/>
          <w:lang w:eastAsia="en-US"/>
        </w:rPr>
      </w:pPr>
      <w:r w:rsidRPr="00000576">
        <w:rPr>
          <w:rFonts w:ascii="Times New Roman" w:eastAsiaTheme="minorHAnsi" w:hAnsi="Times New Roman" w:cs="Times New Roman"/>
          <w:b/>
          <w:sz w:val="24"/>
          <w:szCs w:val="24"/>
          <w:lang w:eastAsia="en-US"/>
        </w:rPr>
        <w:t>4.2. Содержание образовательной деятельности</w:t>
      </w:r>
    </w:p>
    <w:p w14:paraId="00D8CC16" w14:textId="23EE7D05" w:rsidR="004E588D" w:rsidRPr="00000576" w:rsidRDefault="004E588D" w:rsidP="0039506F">
      <w:pPr>
        <w:tabs>
          <w:tab w:val="left" w:pos="0"/>
        </w:tabs>
        <w:spacing w:after="0" w:line="360" w:lineRule="auto"/>
        <w:contextualSpacing/>
        <w:jc w:val="both"/>
        <w:rPr>
          <w:rFonts w:ascii="Times New Roman" w:eastAsiaTheme="minorHAnsi" w:hAnsi="Times New Roman" w:cs="Times New Roman"/>
          <w:sz w:val="24"/>
          <w:szCs w:val="24"/>
          <w:lang w:eastAsia="en-US"/>
        </w:rPr>
      </w:pPr>
      <w:r w:rsidRPr="00000576">
        <w:rPr>
          <w:rFonts w:ascii="Times New Roman" w:eastAsiaTheme="minorHAnsi" w:hAnsi="Times New Roman" w:cs="Times New Roman"/>
          <w:sz w:val="24"/>
          <w:szCs w:val="24"/>
          <w:lang w:eastAsia="en-US"/>
        </w:rPr>
        <w:tab/>
        <w:t xml:space="preserve">Обучение в школе осуществляется </w:t>
      </w:r>
      <w:r w:rsidR="004431FC" w:rsidRPr="00000576">
        <w:rPr>
          <w:rFonts w:ascii="Times New Roman" w:eastAsiaTheme="minorHAnsi" w:hAnsi="Times New Roman" w:cs="Times New Roman"/>
          <w:sz w:val="24"/>
          <w:szCs w:val="24"/>
          <w:lang w:eastAsia="en-US"/>
        </w:rPr>
        <w:t>в соответствии с</w:t>
      </w:r>
      <w:r w:rsidRPr="00000576">
        <w:rPr>
          <w:rFonts w:ascii="Times New Roman" w:eastAsiaTheme="minorHAnsi" w:hAnsi="Times New Roman" w:cs="Times New Roman"/>
          <w:sz w:val="24"/>
          <w:szCs w:val="24"/>
          <w:lang w:eastAsia="en-US"/>
        </w:rPr>
        <w:t xml:space="preserve"> </w:t>
      </w:r>
      <w:r w:rsidR="004431FC" w:rsidRPr="00000576">
        <w:rPr>
          <w:rFonts w:ascii="Times New Roman" w:eastAsiaTheme="minorHAnsi" w:hAnsi="Times New Roman" w:cs="Times New Roman"/>
          <w:sz w:val="24"/>
          <w:szCs w:val="24"/>
          <w:lang w:eastAsia="en-US"/>
        </w:rPr>
        <w:t xml:space="preserve">основными </w:t>
      </w:r>
      <w:r w:rsidRPr="00000576">
        <w:rPr>
          <w:rFonts w:ascii="Times New Roman" w:eastAsiaTheme="minorHAnsi" w:hAnsi="Times New Roman" w:cs="Times New Roman"/>
          <w:sz w:val="24"/>
          <w:szCs w:val="24"/>
          <w:lang w:eastAsia="en-US"/>
        </w:rPr>
        <w:t>образовательны</w:t>
      </w:r>
      <w:r w:rsidR="004431FC" w:rsidRPr="00000576">
        <w:rPr>
          <w:rFonts w:ascii="Times New Roman" w:eastAsiaTheme="minorHAnsi" w:hAnsi="Times New Roman" w:cs="Times New Roman"/>
          <w:sz w:val="24"/>
          <w:szCs w:val="24"/>
          <w:lang w:eastAsia="en-US"/>
        </w:rPr>
        <w:t>ми</w:t>
      </w:r>
      <w:r w:rsidRPr="00000576">
        <w:rPr>
          <w:rFonts w:ascii="Times New Roman" w:eastAsiaTheme="minorHAnsi" w:hAnsi="Times New Roman" w:cs="Times New Roman"/>
          <w:sz w:val="24"/>
          <w:szCs w:val="24"/>
          <w:lang w:eastAsia="en-US"/>
        </w:rPr>
        <w:t xml:space="preserve"> программ</w:t>
      </w:r>
      <w:r w:rsidR="004431FC" w:rsidRPr="00000576">
        <w:rPr>
          <w:rFonts w:ascii="Times New Roman" w:eastAsiaTheme="minorHAnsi" w:hAnsi="Times New Roman" w:cs="Times New Roman"/>
          <w:sz w:val="24"/>
          <w:szCs w:val="24"/>
          <w:lang w:eastAsia="en-US"/>
        </w:rPr>
        <w:t>ами</w:t>
      </w:r>
      <w:r w:rsidRPr="00000576">
        <w:rPr>
          <w:rFonts w:ascii="Times New Roman" w:eastAsiaTheme="minorHAnsi" w:hAnsi="Times New Roman" w:cs="Times New Roman"/>
          <w:sz w:val="24"/>
          <w:szCs w:val="24"/>
          <w:lang w:eastAsia="en-US"/>
        </w:rPr>
        <w:t>. Уровень образовательных программ отвечает государственным требованиям, предъявляемым к образовательным учреждениям, деятельность которых регламентируется Законом «Об образовании в РФ». Выбор программ осуществляется исходя из основного концептуального подхода школы - обеспечение учеников знаниями, максимально соответствующими Федеральному Государственному образовательному стандарту начального, основного</w:t>
      </w:r>
      <w:r w:rsidR="00C84D52" w:rsidRPr="00000576">
        <w:rPr>
          <w:rFonts w:ascii="Times New Roman" w:eastAsiaTheme="minorHAnsi" w:hAnsi="Times New Roman" w:cs="Times New Roman"/>
          <w:sz w:val="24"/>
          <w:szCs w:val="24"/>
          <w:lang w:eastAsia="en-US"/>
        </w:rPr>
        <w:t xml:space="preserve"> и среднего</w:t>
      </w:r>
      <w:r w:rsidRPr="00000576">
        <w:rPr>
          <w:rFonts w:ascii="Times New Roman" w:eastAsiaTheme="minorHAnsi" w:hAnsi="Times New Roman" w:cs="Times New Roman"/>
          <w:sz w:val="24"/>
          <w:szCs w:val="24"/>
          <w:lang w:eastAsia="en-US"/>
        </w:rPr>
        <w:t xml:space="preserve"> общего образования</w:t>
      </w:r>
      <w:r w:rsidR="00C84D52" w:rsidRPr="00000576">
        <w:rPr>
          <w:rFonts w:ascii="Times New Roman" w:eastAsiaTheme="minorHAnsi" w:hAnsi="Times New Roman" w:cs="Times New Roman"/>
          <w:sz w:val="24"/>
          <w:szCs w:val="24"/>
          <w:lang w:eastAsia="en-US"/>
        </w:rPr>
        <w:t>.</w:t>
      </w:r>
    </w:p>
    <w:p w14:paraId="7F04E079" w14:textId="7CAAF13F" w:rsidR="004C15F5" w:rsidRPr="00000576" w:rsidRDefault="009C39ED" w:rsidP="00AA78F5">
      <w:pPr>
        <w:pStyle w:val="ad"/>
        <w:shd w:val="clear" w:color="auto" w:fill="FFFFFF"/>
        <w:spacing w:before="0" w:after="0" w:line="360" w:lineRule="auto"/>
        <w:ind w:firstLine="708"/>
        <w:jc w:val="both"/>
        <w:rPr>
          <w:color w:val="000000" w:themeColor="text1"/>
        </w:rPr>
      </w:pPr>
      <w:r w:rsidRPr="00000576">
        <w:rPr>
          <w:color w:val="000000" w:themeColor="text1"/>
        </w:rPr>
        <w:t xml:space="preserve">С 1 сентября 2022 года первые и пятые классы начали обучение по обновленным ФГОС. </w:t>
      </w:r>
      <w:r w:rsidR="004C15F5" w:rsidRPr="00000576">
        <w:rPr>
          <w:color w:val="000000" w:themeColor="text1"/>
        </w:rPr>
        <w:t>Обновленные ФГОС НОО и ООО не меняют методологических подходов к разработке и реализации основных образовательных программ соответствующего уровня. Основой организации образовательной деятельности в соответствии с обновленными ФГОС НОО и ООО остается системно-деятельностный подход, ориентирующий педагогов на создание условий, инициирующих действия обучающихся.</w:t>
      </w:r>
    </w:p>
    <w:p w14:paraId="7924768B" w14:textId="44F6097A" w:rsidR="004C15F5" w:rsidRPr="00000576" w:rsidRDefault="004C15F5" w:rsidP="00AA78F5">
      <w:pPr>
        <w:shd w:val="clear" w:color="auto" w:fill="FFFFFF"/>
        <w:spacing w:after="0" w:line="360" w:lineRule="auto"/>
        <w:ind w:firstLine="708"/>
        <w:jc w:val="both"/>
        <w:rPr>
          <w:rFonts w:ascii="Times New Roman" w:eastAsia="Times New Roman" w:hAnsi="Times New Roman" w:cs="Times New Roman"/>
          <w:color w:val="000000" w:themeColor="text1"/>
          <w:sz w:val="24"/>
          <w:szCs w:val="24"/>
        </w:rPr>
      </w:pPr>
      <w:r w:rsidRPr="00000576">
        <w:rPr>
          <w:rFonts w:ascii="Times New Roman" w:eastAsia="Times New Roman" w:hAnsi="Times New Roman" w:cs="Times New Roman"/>
          <w:color w:val="000000" w:themeColor="text1"/>
          <w:sz w:val="24"/>
          <w:szCs w:val="24"/>
        </w:rPr>
        <w:t>В обновленных ФГОС НОО и ООО сохраняется привычная структура основной образовательной программы и механизмы обеспечения ее вариативности, к числу которых относятся: наличие двух частей образовательной программы (обязательной части и части, формируемой участниками образовательных отношений), возможность разработки и реализации дифференцированных программ, возможность разработки и реализации индивидуальных учебных планов. Структура требований к результатам реализации основных образовательных программ также остается неизменной и состоит из групп требований к предметным, метапредметным и личностным результатам.</w:t>
      </w:r>
    </w:p>
    <w:p w14:paraId="2C68B539" w14:textId="7C85BD24" w:rsidR="003271E7" w:rsidRPr="0044003A" w:rsidRDefault="004E588D" w:rsidP="003271E7">
      <w:pPr>
        <w:tabs>
          <w:tab w:val="left" w:pos="0"/>
        </w:tabs>
        <w:spacing w:after="0" w:line="360" w:lineRule="auto"/>
        <w:contextualSpacing/>
        <w:jc w:val="both"/>
        <w:rPr>
          <w:rFonts w:ascii="Times New Roman" w:eastAsiaTheme="minorHAnsi" w:hAnsi="Times New Roman" w:cs="Times New Roman"/>
          <w:sz w:val="24"/>
          <w:szCs w:val="24"/>
          <w:lang w:eastAsia="en-US"/>
        </w:rPr>
      </w:pPr>
      <w:r w:rsidRPr="00000576">
        <w:rPr>
          <w:rFonts w:ascii="Times New Roman" w:eastAsiaTheme="minorHAnsi" w:hAnsi="Times New Roman" w:cs="Times New Roman"/>
          <w:sz w:val="24"/>
          <w:szCs w:val="24"/>
          <w:lang w:eastAsia="en-US"/>
        </w:rPr>
        <w:tab/>
      </w:r>
      <w:r w:rsidRPr="00000576">
        <w:rPr>
          <w:rFonts w:ascii="Times New Roman" w:hAnsi="Times New Roman" w:cs="Times New Roman"/>
          <w:sz w:val="24"/>
          <w:szCs w:val="24"/>
        </w:rPr>
        <w:t>Образовательный процесс начального общего образования (</w:t>
      </w:r>
      <w:r w:rsidR="00802EF3" w:rsidRPr="00000576">
        <w:rPr>
          <w:rFonts w:ascii="Times New Roman" w:hAnsi="Times New Roman" w:cs="Times New Roman"/>
          <w:sz w:val="24"/>
          <w:szCs w:val="24"/>
        </w:rPr>
        <w:t>2</w:t>
      </w:r>
      <w:r w:rsidRPr="00000576">
        <w:rPr>
          <w:rFonts w:ascii="Times New Roman" w:hAnsi="Times New Roman" w:cs="Times New Roman"/>
          <w:sz w:val="24"/>
          <w:szCs w:val="24"/>
        </w:rPr>
        <w:t xml:space="preserve">-4 классы) строится по БУП в соответствии с ФГОС НОО на основе УМК </w:t>
      </w:r>
      <w:r w:rsidRPr="00000576">
        <w:rPr>
          <w:rFonts w:ascii="Times New Roman" w:eastAsiaTheme="minorHAnsi" w:hAnsi="Times New Roman" w:cs="Times New Roman"/>
          <w:sz w:val="24"/>
          <w:szCs w:val="24"/>
          <w:lang w:eastAsia="en-US"/>
        </w:rPr>
        <w:t>«Школа России»; основное общее образование (</w:t>
      </w:r>
      <w:r w:rsidR="00802EF3" w:rsidRPr="00000576">
        <w:rPr>
          <w:rFonts w:ascii="Times New Roman" w:eastAsiaTheme="minorHAnsi" w:hAnsi="Times New Roman" w:cs="Times New Roman"/>
          <w:sz w:val="24"/>
          <w:szCs w:val="24"/>
          <w:lang w:eastAsia="en-US"/>
        </w:rPr>
        <w:t>6</w:t>
      </w:r>
      <w:r w:rsidRPr="00000576">
        <w:rPr>
          <w:rFonts w:ascii="Times New Roman" w:eastAsiaTheme="minorHAnsi" w:hAnsi="Times New Roman" w:cs="Times New Roman"/>
          <w:sz w:val="24"/>
          <w:szCs w:val="24"/>
          <w:lang w:eastAsia="en-US"/>
        </w:rPr>
        <w:t>-</w:t>
      </w:r>
      <w:r w:rsidR="009B600A" w:rsidRPr="00000576">
        <w:rPr>
          <w:rFonts w:ascii="Times New Roman" w:eastAsiaTheme="minorHAnsi" w:hAnsi="Times New Roman" w:cs="Times New Roman"/>
          <w:sz w:val="24"/>
          <w:szCs w:val="24"/>
          <w:lang w:eastAsia="en-US"/>
        </w:rPr>
        <w:t>9</w:t>
      </w:r>
      <w:r w:rsidRPr="00000576">
        <w:rPr>
          <w:rFonts w:ascii="Times New Roman" w:eastAsiaTheme="minorHAnsi" w:hAnsi="Times New Roman" w:cs="Times New Roman"/>
          <w:sz w:val="24"/>
          <w:szCs w:val="24"/>
          <w:lang w:eastAsia="en-US"/>
        </w:rPr>
        <w:t xml:space="preserve"> классы) – общеобразовательные классы </w:t>
      </w:r>
      <w:r w:rsidRPr="00000576">
        <w:rPr>
          <w:rFonts w:ascii="Times New Roman" w:hAnsi="Times New Roman" w:cs="Times New Roman"/>
          <w:sz w:val="24"/>
          <w:szCs w:val="24"/>
        </w:rPr>
        <w:t>образовательный процесс строится по БУП в соответствии с ФГОС ООО</w:t>
      </w:r>
      <w:r w:rsidRPr="00000576">
        <w:rPr>
          <w:rFonts w:ascii="Times New Roman" w:eastAsiaTheme="minorHAnsi" w:hAnsi="Times New Roman" w:cs="Times New Roman"/>
          <w:sz w:val="24"/>
          <w:szCs w:val="24"/>
          <w:lang w:eastAsia="en-US"/>
        </w:rPr>
        <w:t>; среднее общее образование (10</w:t>
      </w:r>
      <w:r w:rsidR="00FA5B0F" w:rsidRPr="00000576">
        <w:rPr>
          <w:rFonts w:ascii="Times New Roman" w:eastAsiaTheme="minorHAnsi" w:hAnsi="Times New Roman" w:cs="Times New Roman"/>
          <w:sz w:val="24"/>
          <w:szCs w:val="24"/>
          <w:lang w:eastAsia="en-US"/>
        </w:rPr>
        <w:t>,11</w:t>
      </w:r>
      <w:r w:rsidR="009B600A" w:rsidRPr="00000576">
        <w:rPr>
          <w:rFonts w:ascii="Times New Roman" w:eastAsiaTheme="minorHAnsi" w:hAnsi="Times New Roman" w:cs="Times New Roman"/>
          <w:sz w:val="24"/>
          <w:szCs w:val="24"/>
          <w:lang w:eastAsia="en-US"/>
        </w:rPr>
        <w:t xml:space="preserve"> классы) </w:t>
      </w:r>
      <w:r w:rsidRPr="00000576">
        <w:rPr>
          <w:rFonts w:ascii="Times New Roman" w:eastAsiaTheme="minorHAnsi" w:hAnsi="Times New Roman" w:cs="Times New Roman"/>
          <w:sz w:val="24"/>
          <w:szCs w:val="24"/>
          <w:lang w:eastAsia="en-US"/>
        </w:rPr>
        <w:t>-– профильные классы</w:t>
      </w:r>
      <w:r w:rsidR="00FA5B0F" w:rsidRPr="00000576">
        <w:rPr>
          <w:rFonts w:ascii="Times New Roman" w:eastAsiaTheme="minorHAnsi" w:hAnsi="Times New Roman" w:cs="Times New Roman"/>
          <w:sz w:val="24"/>
          <w:szCs w:val="24"/>
          <w:lang w:eastAsia="en-US"/>
        </w:rPr>
        <w:t>,</w:t>
      </w:r>
      <w:r w:rsidRPr="00000576">
        <w:rPr>
          <w:rFonts w:ascii="Times New Roman" w:eastAsiaTheme="minorHAnsi" w:hAnsi="Times New Roman" w:cs="Times New Roman"/>
          <w:sz w:val="24"/>
          <w:szCs w:val="24"/>
          <w:lang w:eastAsia="en-US"/>
        </w:rPr>
        <w:t xml:space="preserve"> образовательный процесс строится по БУП в соответствии с ФГОС</w:t>
      </w:r>
      <w:r w:rsidR="003271E7" w:rsidRPr="00000576">
        <w:rPr>
          <w:rFonts w:ascii="Times New Roman" w:eastAsiaTheme="minorHAnsi" w:hAnsi="Times New Roman" w:cs="Times New Roman"/>
          <w:sz w:val="24"/>
          <w:szCs w:val="24"/>
          <w:lang w:eastAsia="en-US"/>
        </w:rPr>
        <w:t xml:space="preserve"> СОО</w:t>
      </w:r>
      <w:r w:rsidR="00FA5B0F" w:rsidRPr="00000576">
        <w:rPr>
          <w:rFonts w:ascii="Times New Roman" w:eastAsiaTheme="minorHAnsi" w:hAnsi="Times New Roman" w:cs="Times New Roman"/>
          <w:sz w:val="24"/>
          <w:szCs w:val="24"/>
          <w:lang w:eastAsia="en-US"/>
        </w:rPr>
        <w:t>.</w:t>
      </w:r>
    </w:p>
    <w:p w14:paraId="3FDBB4D3" w14:textId="0FDEB1DC" w:rsidR="00C13646" w:rsidRPr="0044003A" w:rsidRDefault="00710619" w:rsidP="0057656D">
      <w:pPr>
        <w:tabs>
          <w:tab w:val="left" w:pos="3230"/>
        </w:tabs>
        <w:spacing w:after="0" w:line="360" w:lineRule="auto"/>
        <w:jc w:val="center"/>
        <w:rPr>
          <w:rFonts w:ascii="Times New Roman" w:eastAsiaTheme="minorHAnsi" w:hAnsi="Times New Roman" w:cs="Times New Roman"/>
          <w:b/>
          <w:color w:val="000000" w:themeColor="text1"/>
          <w:sz w:val="24"/>
          <w:szCs w:val="24"/>
          <w:lang w:eastAsia="en-US"/>
        </w:rPr>
      </w:pPr>
      <w:r w:rsidRPr="0044003A">
        <w:rPr>
          <w:rFonts w:ascii="Times New Roman" w:eastAsiaTheme="minorHAnsi" w:hAnsi="Times New Roman" w:cs="Times New Roman"/>
          <w:b/>
          <w:color w:val="000000" w:themeColor="text1"/>
          <w:sz w:val="24"/>
          <w:szCs w:val="24"/>
          <w:lang w:eastAsia="en-US"/>
        </w:rPr>
        <w:t xml:space="preserve">4.3. </w:t>
      </w:r>
      <w:r w:rsidR="00C13646" w:rsidRPr="0044003A">
        <w:rPr>
          <w:rFonts w:ascii="Times New Roman" w:eastAsiaTheme="minorHAnsi" w:hAnsi="Times New Roman" w:cs="Times New Roman"/>
          <w:b/>
          <w:color w:val="000000" w:themeColor="text1"/>
          <w:sz w:val="24"/>
          <w:szCs w:val="24"/>
          <w:lang w:eastAsia="en-US"/>
        </w:rPr>
        <w:t>Расписание уроков</w:t>
      </w:r>
    </w:p>
    <w:p w14:paraId="36E3464D" w14:textId="272C4720" w:rsidR="00C13646" w:rsidRPr="0044003A" w:rsidRDefault="0080079F" w:rsidP="006F4C30">
      <w:pPr>
        <w:spacing w:after="0" w:line="360" w:lineRule="auto"/>
        <w:jc w:val="both"/>
        <w:rPr>
          <w:rFonts w:ascii="Times New Roman" w:eastAsiaTheme="minorHAnsi" w:hAnsi="Times New Roman" w:cs="Times New Roman"/>
          <w:sz w:val="24"/>
          <w:szCs w:val="24"/>
          <w:lang w:eastAsia="en-US"/>
        </w:rPr>
      </w:pPr>
      <w:r w:rsidRPr="0044003A">
        <w:rPr>
          <w:rFonts w:ascii="Times New Roman" w:eastAsiaTheme="minorHAnsi" w:hAnsi="Times New Roman" w:cs="Times New Roman"/>
          <w:sz w:val="24"/>
          <w:szCs w:val="24"/>
          <w:lang w:eastAsia="en-US"/>
        </w:rPr>
        <w:tab/>
      </w:r>
      <w:r w:rsidR="00C13646" w:rsidRPr="0044003A">
        <w:rPr>
          <w:rFonts w:ascii="Times New Roman" w:eastAsiaTheme="minorHAnsi" w:hAnsi="Times New Roman" w:cs="Times New Roman"/>
          <w:sz w:val="24"/>
          <w:szCs w:val="24"/>
          <w:lang w:eastAsia="en-US"/>
        </w:rPr>
        <w:t xml:space="preserve">Расписание уроков соответствует гигиеническим требованиям к условиям </w:t>
      </w:r>
      <w:r w:rsidRPr="0044003A">
        <w:rPr>
          <w:rFonts w:ascii="Times New Roman" w:eastAsiaTheme="minorHAnsi" w:hAnsi="Times New Roman" w:cs="Times New Roman"/>
          <w:sz w:val="24"/>
          <w:szCs w:val="24"/>
          <w:lang w:eastAsia="en-US"/>
        </w:rPr>
        <w:t xml:space="preserve">обучения в общеобразовательных </w:t>
      </w:r>
      <w:r w:rsidR="00C13646" w:rsidRPr="0044003A">
        <w:rPr>
          <w:rFonts w:ascii="Times New Roman" w:eastAsiaTheme="minorHAnsi" w:hAnsi="Times New Roman" w:cs="Times New Roman"/>
          <w:sz w:val="24"/>
          <w:szCs w:val="24"/>
          <w:lang w:eastAsia="en-US"/>
        </w:rPr>
        <w:t xml:space="preserve">учреждениях </w:t>
      </w:r>
      <w:r w:rsidRPr="0044003A">
        <w:rPr>
          <w:rFonts w:ascii="Times New Roman" w:eastAsiaTheme="minorHAnsi" w:hAnsi="Times New Roman" w:cs="Times New Roman"/>
          <w:sz w:val="24"/>
          <w:szCs w:val="24"/>
          <w:lang w:eastAsia="en-US"/>
        </w:rPr>
        <w:t>(</w:t>
      </w:r>
      <w:r w:rsidR="006F4C30" w:rsidRPr="0044003A">
        <w:rPr>
          <w:rFonts w:ascii="Times New Roman" w:hAnsi="Times New Roman" w:cs="Times New Roman"/>
          <w:sz w:val="24"/>
          <w:szCs w:val="24"/>
        </w:rPr>
        <w:t xml:space="preserve">в соответствии с требованиями СП </w:t>
      </w:r>
      <w:r w:rsidR="006F4C30" w:rsidRPr="0044003A">
        <w:rPr>
          <w:rFonts w:ascii="Times New Roman" w:hAnsi="Times New Roman" w:cs="Times New Roman"/>
          <w:sz w:val="24"/>
          <w:szCs w:val="24"/>
        </w:rPr>
        <w:lastRenderedPageBreak/>
        <w:t xml:space="preserve">2.4.3648-20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санитарного врача РФ от 28.09.2020г №28), </w:t>
      </w:r>
      <w:r w:rsidR="006F4C30" w:rsidRPr="0044003A">
        <w:rPr>
          <w:rFonts w:ascii="Times New Roman" w:eastAsia="Times New Roman" w:hAnsi="Times New Roman" w:cs="Times New Roman"/>
          <w:color w:val="222222"/>
          <w:sz w:val="24"/>
          <w:szCs w:val="24"/>
          <w:shd w:val="clear" w:color="auto" w:fill="FFFFFF"/>
        </w:rPr>
        <w:t>а с 01.03.2021г.  — дополнительно с требованиями </w:t>
      </w:r>
      <w:hyperlink r:id="rId10" w:anchor="/document/99/573500115/ZAP2EI83I9/" w:history="1">
        <w:r w:rsidR="006F4C30" w:rsidRPr="0044003A">
          <w:rPr>
            <w:rFonts w:ascii="Times New Roman" w:eastAsia="Times New Roman" w:hAnsi="Times New Roman" w:cs="Times New Roman"/>
            <w:color w:val="000000"/>
            <w:sz w:val="24"/>
            <w:szCs w:val="24"/>
          </w:rPr>
          <w:t>СанПиН 1.2.3685-21</w:t>
        </w:r>
      </w:hyperlink>
      <w:r w:rsidR="006F4C30" w:rsidRPr="0044003A">
        <w:rPr>
          <w:rFonts w:ascii="Times New Roman" w:eastAsia="Times New Roman" w:hAnsi="Times New Roman" w:cs="Times New Roman"/>
          <w:color w:val="222222"/>
          <w:sz w:val="24"/>
          <w:szCs w:val="24"/>
        </w:rPr>
        <w:t xml:space="preserve"> «Гигиенические нормативы и требования к обеспечению безопасности и (или) безвредности для человека факторов среды обитания». </w:t>
      </w:r>
      <w:r w:rsidRPr="0044003A">
        <w:rPr>
          <w:rFonts w:ascii="Times New Roman" w:eastAsiaTheme="minorHAnsi" w:hAnsi="Times New Roman" w:cs="Times New Roman"/>
          <w:sz w:val="24"/>
          <w:szCs w:val="24"/>
          <w:lang w:eastAsia="en-US"/>
        </w:rPr>
        <w:t>Расписание составлено с учётом динамики изменения физиологических функций и работоспособности учащихся на протяжении учебного дня</w:t>
      </w:r>
      <w:r w:rsidR="00AB7EE3" w:rsidRPr="0044003A">
        <w:rPr>
          <w:rFonts w:ascii="Times New Roman" w:eastAsiaTheme="minorHAnsi" w:hAnsi="Times New Roman" w:cs="Times New Roman"/>
          <w:sz w:val="24"/>
          <w:szCs w:val="24"/>
          <w:lang w:eastAsia="en-US"/>
        </w:rPr>
        <w:t>,</w:t>
      </w:r>
      <w:r w:rsidRPr="0044003A">
        <w:rPr>
          <w:rFonts w:ascii="Times New Roman" w:eastAsiaTheme="minorHAnsi" w:hAnsi="Times New Roman" w:cs="Times New Roman"/>
          <w:sz w:val="24"/>
          <w:szCs w:val="24"/>
          <w:lang w:eastAsia="en-US"/>
        </w:rPr>
        <w:t xml:space="preserve"> недели и</w:t>
      </w:r>
      <w:r w:rsidR="00C13646" w:rsidRPr="0044003A">
        <w:rPr>
          <w:rFonts w:ascii="Times New Roman" w:eastAsiaTheme="minorHAnsi" w:hAnsi="Times New Roman" w:cs="Times New Roman"/>
          <w:sz w:val="24"/>
          <w:szCs w:val="24"/>
          <w:lang w:eastAsia="en-US"/>
        </w:rPr>
        <w:t xml:space="preserve"> сложности предметов.</w:t>
      </w:r>
    </w:p>
    <w:p w14:paraId="480CC599" w14:textId="22CAE082" w:rsidR="00C13646" w:rsidRPr="0044003A" w:rsidRDefault="00C13646" w:rsidP="0039506F">
      <w:pPr>
        <w:tabs>
          <w:tab w:val="left" w:pos="3230"/>
        </w:tabs>
        <w:spacing w:after="0" w:line="360" w:lineRule="auto"/>
        <w:jc w:val="both"/>
        <w:rPr>
          <w:rFonts w:ascii="Times New Roman" w:eastAsiaTheme="minorHAnsi" w:hAnsi="Times New Roman" w:cs="Times New Roman"/>
          <w:sz w:val="24"/>
          <w:szCs w:val="24"/>
          <w:lang w:eastAsia="en-US"/>
        </w:rPr>
      </w:pPr>
      <w:r w:rsidRPr="0044003A">
        <w:rPr>
          <w:rFonts w:ascii="Times New Roman" w:eastAsiaTheme="minorHAnsi" w:hAnsi="Times New Roman" w:cs="Times New Roman"/>
          <w:sz w:val="24"/>
          <w:szCs w:val="24"/>
          <w:lang w:eastAsia="en-US"/>
        </w:rPr>
        <w:t>Продолжительность учебной недели в 1</w:t>
      </w:r>
      <w:r w:rsidR="00EB4E77" w:rsidRPr="0044003A">
        <w:rPr>
          <w:rFonts w:ascii="Times New Roman" w:eastAsiaTheme="minorHAnsi" w:hAnsi="Times New Roman" w:cs="Times New Roman"/>
          <w:sz w:val="24"/>
          <w:szCs w:val="24"/>
          <w:lang w:eastAsia="en-US"/>
        </w:rPr>
        <w:t xml:space="preserve">-3, </w:t>
      </w:r>
      <w:r w:rsidRPr="0044003A">
        <w:rPr>
          <w:rFonts w:ascii="Times New Roman" w:eastAsiaTheme="minorHAnsi" w:hAnsi="Times New Roman" w:cs="Times New Roman"/>
          <w:sz w:val="24"/>
          <w:szCs w:val="24"/>
          <w:lang w:eastAsia="en-US"/>
        </w:rPr>
        <w:t xml:space="preserve">11х классах - 5 дней в </w:t>
      </w:r>
      <w:r w:rsidR="00EB4E77" w:rsidRPr="0044003A">
        <w:rPr>
          <w:rFonts w:ascii="Times New Roman" w:eastAsiaTheme="minorHAnsi" w:hAnsi="Times New Roman" w:cs="Times New Roman"/>
          <w:sz w:val="24"/>
          <w:szCs w:val="24"/>
          <w:lang w:eastAsia="en-US"/>
        </w:rPr>
        <w:t>первую</w:t>
      </w:r>
      <w:r w:rsidRPr="0044003A">
        <w:rPr>
          <w:rFonts w:ascii="Times New Roman" w:eastAsiaTheme="minorHAnsi" w:hAnsi="Times New Roman" w:cs="Times New Roman"/>
          <w:sz w:val="24"/>
          <w:szCs w:val="24"/>
          <w:lang w:eastAsia="en-US"/>
        </w:rPr>
        <w:t xml:space="preserve"> смену</w:t>
      </w:r>
      <w:r w:rsidR="00EB4E77" w:rsidRPr="0044003A">
        <w:rPr>
          <w:rFonts w:ascii="Times New Roman" w:eastAsiaTheme="minorHAnsi" w:hAnsi="Times New Roman" w:cs="Times New Roman"/>
          <w:sz w:val="24"/>
          <w:szCs w:val="24"/>
          <w:lang w:eastAsia="en-US"/>
        </w:rPr>
        <w:t>, 4-х – во вторую</w:t>
      </w:r>
      <w:r w:rsidRPr="0044003A">
        <w:rPr>
          <w:rFonts w:ascii="Times New Roman" w:eastAsiaTheme="minorHAnsi" w:hAnsi="Times New Roman" w:cs="Times New Roman"/>
          <w:sz w:val="24"/>
          <w:szCs w:val="24"/>
          <w:lang w:eastAsia="en-US"/>
        </w:rPr>
        <w:t>. В расписание введены две перемены по 20</w:t>
      </w:r>
      <w:r w:rsidR="00AB4247" w:rsidRPr="0044003A">
        <w:rPr>
          <w:rFonts w:ascii="Times New Roman" w:eastAsiaTheme="minorHAnsi" w:hAnsi="Times New Roman" w:cs="Times New Roman"/>
          <w:sz w:val="24"/>
          <w:szCs w:val="24"/>
          <w:lang w:eastAsia="en-US"/>
        </w:rPr>
        <w:t xml:space="preserve"> минут</w:t>
      </w:r>
      <w:r w:rsidRPr="0044003A">
        <w:rPr>
          <w:rFonts w:ascii="Times New Roman" w:eastAsiaTheme="minorHAnsi" w:hAnsi="Times New Roman" w:cs="Times New Roman"/>
          <w:sz w:val="24"/>
          <w:szCs w:val="24"/>
          <w:lang w:eastAsia="en-US"/>
        </w:rPr>
        <w:t>, остальные - по 10</w:t>
      </w:r>
      <w:r w:rsidR="00AB4247" w:rsidRPr="0044003A">
        <w:rPr>
          <w:rFonts w:ascii="Times New Roman" w:eastAsiaTheme="minorHAnsi" w:hAnsi="Times New Roman" w:cs="Times New Roman"/>
          <w:sz w:val="24"/>
          <w:szCs w:val="24"/>
          <w:lang w:eastAsia="en-US"/>
        </w:rPr>
        <w:t xml:space="preserve"> </w:t>
      </w:r>
      <w:r w:rsidRPr="0044003A">
        <w:rPr>
          <w:rFonts w:ascii="Times New Roman" w:eastAsiaTheme="minorHAnsi" w:hAnsi="Times New Roman" w:cs="Times New Roman"/>
          <w:sz w:val="24"/>
          <w:szCs w:val="24"/>
          <w:lang w:eastAsia="en-US"/>
        </w:rPr>
        <w:t>мин</w:t>
      </w:r>
      <w:r w:rsidR="00AB4247" w:rsidRPr="0044003A">
        <w:rPr>
          <w:rFonts w:ascii="Times New Roman" w:eastAsiaTheme="minorHAnsi" w:hAnsi="Times New Roman" w:cs="Times New Roman"/>
          <w:sz w:val="24"/>
          <w:szCs w:val="24"/>
          <w:lang w:eastAsia="en-US"/>
        </w:rPr>
        <w:t>ут</w:t>
      </w:r>
      <w:r w:rsidRPr="0044003A">
        <w:rPr>
          <w:rFonts w:ascii="Times New Roman" w:eastAsiaTheme="minorHAnsi" w:hAnsi="Times New Roman" w:cs="Times New Roman"/>
          <w:sz w:val="24"/>
          <w:szCs w:val="24"/>
          <w:lang w:eastAsia="en-US"/>
        </w:rPr>
        <w:t>. Часы школьного компонента проводят не ранее, чем через 45 минут после окончания уроков, в дни наименьшей нагрузки</w:t>
      </w:r>
      <w:r w:rsidR="00C36074" w:rsidRPr="0044003A">
        <w:rPr>
          <w:rFonts w:ascii="Times New Roman" w:eastAsiaTheme="minorHAnsi" w:hAnsi="Times New Roman" w:cs="Times New Roman"/>
          <w:sz w:val="24"/>
          <w:szCs w:val="24"/>
          <w:lang w:eastAsia="en-US"/>
        </w:rPr>
        <w:t xml:space="preserve"> основных предметов.</w:t>
      </w:r>
    </w:p>
    <w:p w14:paraId="42266D02" w14:textId="77777777" w:rsidR="00C13646" w:rsidRPr="0044003A" w:rsidRDefault="006751C4" w:rsidP="001453A5">
      <w:pPr>
        <w:tabs>
          <w:tab w:val="left" w:pos="3230"/>
        </w:tabs>
        <w:spacing w:after="0" w:line="360" w:lineRule="auto"/>
        <w:jc w:val="center"/>
        <w:rPr>
          <w:rFonts w:ascii="Times New Roman" w:hAnsi="Times New Roman" w:cs="Times New Roman"/>
          <w:b/>
          <w:color w:val="000000" w:themeColor="text1"/>
          <w:sz w:val="28"/>
          <w:szCs w:val="28"/>
        </w:rPr>
      </w:pPr>
      <w:r w:rsidRPr="0044003A">
        <w:rPr>
          <w:rFonts w:ascii="Times New Roman" w:hAnsi="Times New Roman" w:cs="Times New Roman"/>
          <w:b/>
          <w:color w:val="000000" w:themeColor="text1"/>
          <w:sz w:val="28"/>
          <w:szCs w:val="28"/>
        </w:rPr>
        <w:t xml:space="preserve">5. </w:t>
      </w:r>
      <w:r w:rsidR="00C13646" w:rsidRPr="0044003A">
        <w:rPr>
          <w:rFonts w:ascii="Times New Roman" w:hAnsi="Times New Roman" w:cs="Times New Roman"/>
          <w:b/>
          <w:color w:val="000000" w:themeColor="text1"/>
          <w:sz w:val="28"/>
          <w:szCs w:val="28"/>
        </w:rPr>
        <w:t>Результативность организации учебного процесса</w:t>
      </w:r>
    </w:p>
    <w:p w14:paraId="04CD285E" w14:textId="77777777" w:rsidR="000F60E5" w:rsidRPr="0044003A" w:rsidRDefault="00E43DA2" w:rsidP="001453A5">
      <w:pPr>
        <w:tabs>
          <w:tab w:val="left" w:pos="0"/>
        </w:tabs>
        <w:spacing w:after="0" w:line="360" w:lineRule="auto"/>
        <w:jc w:val="both"/>
        <w:rPr>
          <w:rFonts w:ascii="Times New Roman" w:eastAsia="Cambria" w:hAnsi="Times New Roman" w:cs="Times New Roman"/>
          <w:sz w:val="24"/>
          <w:szCs w:val="24"/>
          <w:lang w:eastAsia="en-US"/>
        </w:rPr>
      </w:pPr>
      <w:r w:rsidRPr="0044003A">
        <w:rPr>
          <w:rFonts w:ascii="Times New Roman" w:hAnsi="Times New Roman" w:cs="Times New Roman"/>
          <w:sz w:val="24"/>
          <w:szCs w:val="24"/>
        </w:rPr>
        <w:t xml:space="preserve">Показателями результативности организации учебного процесса являются успеваемость и качество знаний учащихся, результаты </w:t>
      </w:r>
      <w:r w:rsidR="00C13646" w:rsidRPr="0044003A">
        <w:rPr>
          <w:rFonts w:ascii="Times New Roman" w:hAnsi="Times New Roman" w:cs="Times New Roman"/>
          <w:sz w:val="24"/>
          <w:szCs w:val="24"/>
        </w:rPr>
        <w:t>государс</w:t>
      </w:r>
      <w:r w:rsidR="00AB7EE3" w:rsidRPr="0044003A">
        <w:rPr>
          <w:rFonts w:ascii="Times New Roman" w:hAnsi="Times New Roman" w:cs="Times New Roman"/>
          <w:sz w:val="24"/>
          <w:szCs w:val="24"/>
        </w:rPr>
        <w:t xml:space="preserve">твенной </w:t>
      </w:r>
      <w:r w:rsidRPr="0044003A">
        <w:rPr>
          <w:rFonts w:ascii="Times New Roman" w:hAnsi="Times New Roman" w:cs="Times New Roman"/>
          <w:sz w:val="24"/>
          <w:szCs w:val="24"/>
        </w:rPr>
        <w:t>(итоговой) аттестации.</w:t>
      </w:r>
      <w:r w:rsidR="00A53820" w:rsidRPr="0044003A">
        <w:rPr>
          <w:rFonts w:ascii="Times New Roman" w:hAnsi="Times New Roman" w:cs="Times New Roman"/>
          <w:sz w:val="24"/>
          <w:szCs w:val="24"/>
        </w:rPr>
        <w:t xml:space="preserve"> </w:t>
      </w:r>
      <w:r w:rsidRPr="0044003A">
        <w:rPr>
          <w:rFonts w:ascii="Times New Roman" w:hAnsi="Times New Roman" w:cs="Times New Roman"/>
          <w:sz w:val="24"/>
          <w:szCs w:val="24"/>
        </w:rPr>
        <w:t xml:space="preserve">Для </w:t>
      </w:r>
      <w:r w:rsidR="00C13646" w:rsidRPr="0044003A">
        <w:rPr>
          <w:rFonts w:ascii="Times New Roman" w:hAnsi="Times New Roman" w:cs="Times New Roman"/>
          <w:sz w:val="24"/>
          <w:szCs w:val="24"/>
        </w:rPr>
        <w:t>ана</w:t>
      </w:r>
      <w:r w:rsidRPr="0044003A">
        <w:rPr>
          <w:rFonts w:ascii="Times New Roman" w:hAnsi="Times New Roman" w:cs="Times New Roman"/>
          <w:sz w:val="24"/>
          <w:szCs w:val="24"/>
        </w:rPr>
        <w:t xml:space="preserve">лиза используются </w:t>
      </w:r>
      <w:r w:rsidR="00C13646" w:rsidRPr="0044003A">
        <w:rPr>
          <w:rFonts w:ascii="Times New Roman" w:hAnsi="Times New Roman" w:cs="Times New Roman"/>
          <w:sz w:val="24"/>
          <w:szCs w:val="24"/>
        </w:rPr>
        <w:t>результа</w:t>
      </w:r>
      <w:r w:rsidRPr="0044003A">
        <w:rPr>
          <w:rFonts w:ascii="Times New Roman" w:hAnsi="Times New Roman" w:cs="Times New Roman"/>
          <w:sz w:val="24"/>
          <w:szCs w:val="24"/>
        </w:rPr>
        <w:t xml:space="preserve">ты освоения учащимися </w:t>
      </w:r>
      <w:r w:rsidR="00C13646" w:rsidRPr="0044003A">
        <w:rPr>
          <w:rFonts w:ascii="Times New Roman" w:hAnsi="Times New Roman" w:cs="Times New Roman"/>
          <w:sz w:val="24"/>
          <w:szCs w:val="24"/>
        </w:rPr>
        <w:t xml:space="preserve">школы образовательных программ за </w:t>
      </w:r>
      <w:r w:rsidRPr="0044003A">
        <w:rPr>
          <w:rFonts w:ascii="Times New Roman" w:hAnsi="Times New Roman" w:cs="Times New Roman"/>
          <w:sz w:val="24"/>
          <w:szCs w:val="24"/>
        </w:rPr>
        <w:t>три года</w:t>
      </w:r>
      <w:r w:rsidR="00E60B78" w:rsidRPr="0044003A">
        <w:rPr>
          <w:rFonts w:ascii="Times New Roman" w:hAnsi="Times New Roman" w:cs="Times New Roman"/>
          <w:sz w:val="24"/>
          <w:szCs w:val="24"/>
        </w:rPr>
        <w:t>.</w:t>
      </w:r>
      <w:r w:rsidR="00A53820" w:rsidRPr="0044003A">
        <w:rPr>
          <w:rFonts w:ascii="Times New Roman" w:hAnsi="Times New Roman" w:cs="Times New Roman"/>
          <w:sz w:val="24"/>
          <w:szCs w:val="24"/>
        </w:rPr>
        <w:t xml:space="preserve"> </w:t>
      </w:r>
      <w:r w:rsidR="00AB7EE3" w:rsidRPr="0044003A">
        <w:rPr>
          <w:rFonts w:ascii="Times New Roman" w:hAnsi="Times New Roman" w:cs="Times New Roman"/>
          <w:sz w:val="24"/>
          <w:szCs w:val="24"/>
        </w:rPr>
        <w:t>Педагогическим</w:t>
      </w:r>
      <w:r w:rsidR="00C13646" w:rsidRPr="0044003A">
        <w:rPr>
          <w:rFonts w:ascii="Times New Roman" w:hAnsi="Times New Roman" w:cs="Times New Roman"/>
          <w:sz w:val="24"/>
          <w:szCs w:val="24"/>
        </w:rPr>
        <w:t xml:space="preserve"> </w:t>
      </w:r>
      <w:r w:rsidR="00E60B78" w:rsidRPr="0044003A">
        <w:rPr>
          <w:rFonts w:ascii="Times New Roman" w:hAnsi="Times New Roman" w:cs="Times New Roman"/>
          <w:sz w:val="24"/>
          <w:szCs w:val="24"/>
        </w:rPr>
        <w:t>коллективом обеспечено освоение</w:t>
      </w:r>
      <w:r w:rsidR="00C13646" w:rsidRPr="0044003A">
        <w:rPr>
          <w:rFonts w:ascii="Times New Roman" w:hAnsi="Times New Roman" w:cs="Times New Roman"/>
          <w:sz w:val="24"/>
          <w:szCs w:val="24"/>
        </w:rPr>
        <w:t xml:space="preserve"> учащимися г</w:t>
      </w:r>
      <w:r w:rsidR="00E60B78" w:rsidRPr="0044003A">
        <w:rPr>
          <w:rFonts w:ascii="Times New Roman" w:hAnsi="Times New Roman" w:cs="Times New Roman"/>
          <w:sz w:val="24"/>
          <w:szCs w:val="24"/>
        </w:rPr>
        <w:t xml:space="preserve">осударственных образовательных стандартов на базовом уровне и в профильных классах </w:t>
      </w:r>
      <w:r w:rsidR="00C13646" w:rsidRPr="0044003A">
        <w:rPr>
          <w:rFonts w:ascii="Times New Roman" w:hAnsi="Times New Roman" w:cs="Times New Roman"/>
          <w:sz w:val="24"/>
          <w:szCs w:val="24"/>
        </w:rPr>
        <w:t>на углубленном уровне профильных предметов.</w:t>
      </w:r>
      <w:r w:rsidR="00A53820" w:rsidRPr="0044003A">
        <w:rPr>
          <w:rFonts w:ascii="Times New Roman" w:hAnsi="Times New Roman" w:cs="Times New Roman"/>
          <w:sz w:val="24"/>
          <w:szCs w:val="24"/>
        </w:rPr>
        <w:t xml:space="preserve"> Динамика изменения качества обученности прослеживается в таблице</w:t>
      </w:r>
      <w:r w:rsidR="00C13646" w:rsidRPr="0044003A">
        <w:rPr>
          <w:rFonts w:ascii="Times New Roman" w:hAnsi="Times New Roman" w:cs="Times New Roman"/>
          <w:sz w:val="24"/>
          <w:szCs w:val="24"/>
        </w:rPr>
        <w:t>:</w:t>
      </w:r>
      <w:r w:rsidR="00C13646" w:rsidRPr="0044003A">
        <w:rPr>
          <w:rFonts w:ascii="Times New Roman" w:hAnsi="Times New Roman" w:cs="Times New Roman"/>
          <w:sz w:val="24"/>
          <w:szCs w:val="24"/>
        </w:rPr>
        <w:cr/>
      </w:r>
    </w:p>
    <w:tbl>
      <w:tblPr>
        <w:tblStyle w:val="a3"/>
        <w:tblW w:w="9924" w:type="dxa"/>
        <w:tblInd w:w="-3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844"/>
        <w:gridCol w:w="1134"/>
        <w:gridCol w:w="1843"/>
        <w:gridCol w:w="1842"/>
        <w:gridCol w:w="1701"/>
        <w:gridCol w:w="1560"/>
      </w:tblGrid>
      <w:tr w:rsidR="000F60E5" w:rsidRPr="0044003A" w14:paraId="6FC80C21" w14:textId="77777777" w:rsidTr="00A21D9C">
        <w:tc>
          <w:tcPr>
            <w:tcW w:w="1844" w:type="dxa"/>
          </w:tcPr>
          <w:p w14:paraId="4D9258D1" w14:textId="77777777" w:rsidR="000F60E5" w:rsidRPr="0044003A" w:rsidRDefault="000F60E5" w:rsidP="000F60E5">
            <w:pPr>
              <w:spacing w:after="0" w:line="240" w:lineRule="auto"/>
              <w:contextualSpacing/>
              <w:jc w:val="center"/>
              <w:rPr>
                <w:rFonts w:ascii="Times New Roman" w:hAnsi="Times New Roman" w:cs="Times New Roman"/>
                <w:b/>
                <w:sz w:val="24"/>
                <w:szCs w:val="24"/>
              </w:rPr>
            </w:pPr>
            <w:r w:rsidRPr="0044003A">
              <w:rPr>
                <w:rFonts w:ascii="Times New Roman" w:hAnsi="Times New Roman" w:cs="Times New Roman"/>
                <w:b/>
                <w:sz w:val="24"/>
                <w:szCs w:val="24"/>
              </w:rPr>
              <w:t>Учебный год</w:t>
            </w:r>
          </w:p>
        </w:tc>
        <w:tc>
          <w:tcPr>
            <w:tcW w:w="1134" w:type="dxa"/>
          </w:tcPr>
          <w:p w14:paraId="02662C63" w14:textId="77777777" w:rsidR="000F60E5" w:rsidRPr="0044003A" w:rsidRDefault="000F60E5" w:rsidP="000F60E5">
            <w:pPr>
              <w:spacing w:after="0" w:line="240" w:lineRule="auto"/>
              <w:contextualSpacing/>
              <w:jc w:val="center"/>
              <w:rPr>
                <w:rFonts w:ascii="Times New Roman" w:hAnsi="Times New Roman" w:cs="Times New Roman"/>
                <w:b/>
                <w:sz w:val="24"/>
                <w:szCs w:val="24"/>
              </w:rPr>
            </w:pPr>
            <w:r w:rsidRPr="0044003A">
              <w:rPr>
                <w:rFonts w:ascii="Times New Roman" w:hAnsi="Times New Roman" w:cs="Times New Roman"/>
                <w:b/>
                <w:sz w:val="24"/>
                <w:szCs w:val="24"/>
              </w:rPr>
              <w:t>Кол-во</w:t>
            </w:r>
          </w:p>
        </w:tc>
        <w:tc>
          <w:tcPr>
            <w:tcW w:w="1843" w:type="dxa"/>
          </w:tcPr>
          <w:p w14:paraId="24C17901" w14:textId="77777777" w:rsidR="000F60E5" w:rsidRPr="0044003A" w:rsidRDefault="000F60E5" w:rsidP="000F60E5">
            <w:pPr>
              <w:spacing w:after="0" w:line="240" w:lineRule="auto"/>
              <w:contextualSpacing/>
              <w:jc w:val="center"/>
              <w:rPr>
                <w:rFonts w:ascii="Times New Roman" w:hAnsi="Times New Roman" w:cs="Times New Roman"/>
                <w:b/>
                <w:sz w:val="24"/>
                <w:szCs w:val="24"/>
              </w:rPr>
            </w:pPr>
            <w:r w:rsidRPr="0044003A">
              <w:rPr>
                <w:rFonts w:ascii="Times New Roman" w:hAnsi="Times New Roman" w:cs="Times New Roman"/>
                <w:b/>
                <w:sz w:val="24"/>
                <w:szCs w:val="24"/>
              </w:rPr>
              <w:t>«5»</w:t>
            </w:r>
          </w:p>
        </w:tc>
        <w:tc>
          <w:tcPr>
            <w:tcW w:w="1842" w:type="dxa"/>
          </w:tcPr>
          <w:p w14:paraId="2D4BE732" w14:textId="77777777" w:rsidR="000F60E5" w:rsidRPr="008605F0" w:rsidRDefault="000F60E5" w:rsidP="000F60E5">
            <w:pPr>
              <w:spacing w:after="0" w:line="240" w:lineRule="auto"/>
              <w:contextualSpacing/>
              <w:jc w:val="center"/>
              <w:rPr>
                <w:rFonts w:ascii="Times New Roman" w:hAnsi="Times New Roman" w:cs="Times New Roman"/>
                <w:b/>
                <w:sz w:val="24"/>
                <w:szCs w:val="24"/>
              </w:rPr>
            </w:pPr>
            <w:r w:rsidRPr="008605F0">
              <w:rPr>
                <w:rFonts w:ascii="Times New Roman" w:hAnsi="Times New Roman" w:cs="Times New Roman"/>
                <w:b/>
                <w:sz w:val="24"/>
                <w:szCs w:val="24"/>
              </w:rPr>
              <w:t>«4»</w:t>
            </w:r>
          </w:p>
        </w:tc>
        <w:tc>
          <w:tcPr>
            <w:tcW w:w="1701" w:type="dxa"/>
          </w:tcPr>
          <w:p w14:paraId="53F12CC0" w14:textId="77777777" w:rsidR="000F60E5" w:rsidRPr="008605F0" w:rsidRDefault="000F60E5" w:rsidP="000F60E5">
            <w:pPr>
              <w:spacing w:after="0" w:line="240" w:lineRule="auto"/>
              <w:contextualSpacing/>
              <w:jc w:val="center"/>
              <w:rPr>
                <w:rFonts w:ascii="Times New Roman" w:hAnsi="Times New Roman" w:cs="Times New Roman"/>
                <w:b/>
                <w:sz w:val="24"/>
                <w:szCs w:val="24"/>
              </w:rPr>
            </w:pPr>
            <w:r w:rsidRPr="008605F0">
              <w:rPr>
                <w:rFonts w:ascii="Times New Roman" w:hAnsi="Times New Roman" w:cs="Times New Roman"/>
                <w:b/>
                <w:sz w:val="24"/>
                <w:szCs w:val="24"/>
              </w:rPr>
              <w:t>«3»</w:t>
            </w:r>
          </w:p>
        </w:tc>
        <w:tc>
          <w:tcPr>
            <w:tcW w:w="1560" w:type="dxa"/>
          </w:tcPr>
          <w:p w14:paraId="664E9571" w14:textId="77777777" w:rsidR="000F60E5" w:rsidRPr="0089230A" w:rsidRDefault="000F60E5" w:rsidP="000F60E5">
            <w:pPr>
              <w:spacing w:after="0" w:line="240" w:lineRule="auto"/>
              <w:contextualSpacing/>
              <w:jc w:val="center"/>
              <w:rPr>
                <w:rFonts w:ascii="Times New Roman" w:hAnsi="Times New Roman" w:cs="Times New Roman"/>
                <w:b/>
                <w:sz w:val="24"/>
                <w:szCs w:val="24"/>
              </w:rPr>
            </w:pPr>
            <w:r w:rsidRPr="0089230A">
              <w:rPr>
                <w:rFonts w:ascii="Times New Roman" w:hAnsi="Times New Roman" w:cs="Times New Roman"/>
                <w:b/>
                <w:sz w:val="24"/>
                <w:szCs w:val="24"/>
              </w:rPr>
              <w:t>«2»</w:t>
            </w:r>
          </w:p>
        </w:tc>
      </w:tr>
      <w:tr w:rsidR="006F4C30" w:rsidRPr="0044003A" w14:paraId="727C1A30" w14:textId="77777777" w:rsidTr="00A21D9C">
        <w:tc>
          <w:tcPr>
            <w:tcW w:w="1844" w:type="dxa"/>
          </w:tcPr>
          <w:p w14:paraId="41D064E7" w14:textId="0C29E61A" w:rsidR="006F4C30" w:rsidRPr="0089230A" w:rsidRDefault="006F4C30"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2019 /2020</w:t>
            </w:r>
          </w:p>
        </w:tc>
        <w:tc>
          <w:tcPr>
            <w:tcW w:w="1134" w:type="dxa"/>
          </w:tcPr>
          <w:p w14:paraId="72BBC157" w14:textId="79D2A832" w:rsidR="006F4C30" w:rsidRPr="0089230A" w:rsidRDefault="006F4C30"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1022</w:t>
            </w:r>
          </w:p>
        </w:tc>
        <w:tc>
          <w:tcPr>
            <w:tcW w:w="1843" w:type="dxa"/>
          </w:tcPr>
          <w:p w14:paraId="27F51520" w14:textId="218B804D" w:rsidR="006F4C30" w:rsidRPr="0089230A" w:rsidRDefault="006F4C30"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85-8,3%</w:t>
            </w:r>
          </w:p>
        </w:tc>
        <w:tc>
          <w:tcPr>
            <w:tcW w:w="1842" w:type="dxa"/>
          </w:tcPr>
          <w:p w14:paraId="00384379" w14:textId="485F7D69" w:rsidR="006F4C30" w:rsidRPr="008605F0" w:rsidRDefault="006F4C30" w:rsidP="006F4C30">
            <w:pPr>
              <w:spacing w:after="0" w:line="240" w:lineRule="auto"/>
              <w:contextualSpacing/>
              <w:jc w:val="center"/>
              <w:rPr>
                <w:rFonts w:ascii="Times New Roman" w:hAnsi="Times New Roman" w:cs="Times New Roman"/>
                <w:sz w:val="24"/>
                <w:szCs w:val="24"/>
              </w:rPr>
            </w:pPr>
            <w:r w:rsidRPr="008605F0">
              <w:rPr>
                <w:rFonts w:ascii="Times New Roman" w:hAnsi="Times New Roman" w:cs="Times New Roman"/>
                <w:sz w:val="24"/>
                <w:szCs w:val="24"/>
              </w:rPr>
              <w:t>446-4</w:t>
            </w:r>
            <w:r w:rsidR="008605F0">
              <w:rPr>
                <w:rFonts w:ascii="Times New Roman" w:hAnsi="Times New Roman" w:cs="Times New Roman"/>
                <w:sz w:val="24"/>
                <w:szCs w:val="24"/>
              </w:rPr>
              <w:t>4</w:t>
            </w:r>
            <w:r w:rsidRPr="008605F0">
              <w:rPr>
                <w:rFonts w:ascii="Times New Roman" w:hAnsi="Times New Roman" w:cs="Times New Roman"/>
                <w:sz w:val="24"/>
                <w:szCs w:val="24"/>
              </w:rPr>
              <w:t>%</w:t>
            </w:r>
          </w:p>
        </w:tc>
        <w:tc>
          <w:tcPr>
            <w:tcW w:w="1701" w:type="dxa"/>
          </w:tcPr>
          <w:p w14:paraId="09811A14" w14:textId="4C4D07E3" w:rsidR="006F4C30" w:rsidRPr="008605F0" w:rsidRDefault="006F4C30" w:rsidP="006F4C30">
            <w:pPr>
              <w:spacing w:after="0" w:line="240" w:lineRule="auto"/>
              <w:contextualSpacing/>
              <w:jc w:val="center"/>
              <w:rPr>
                <w:rFonts w:ascii="Times New Roman" w:hAnsi="Times New Roman" w:cs="Times New Roman"/>
                <w:sz w:val="24"/>
                <w:szCs w:val="24"/>
              </w:rPr>
            </w:pPr>
            <w:r w:rsidRPr="008605F0">
              <w:rPr>
                <w:rFonts w:ascii="Times New Roman" w:hAnsi="Times New Roman" w:cs="Times New Roman"/>
                <w:sz w:val="24"/>
                <w:szCs w:val="24"/>
              </w:rPr>
              <w:t>487-4</w:t>
            </w:r>
            <w:r w:rsidR="008605F0">
              <w:rPr>
                <w:rFonts w:ascii="Times New Roman" w:hAnsi="Times New Roman" w:cs="Times New Roman"/>
                <w:sz w:val="24"/>
                <w:szCs w:val="24"/>
              </w:rPr>
              <w:t>8</w:t>
            </w:r>
            <w:r w:rsidRPr="008605F0">
              <w:rPr>
                <w:rFonts w:ascii="Times New Roman" w:hAnsi="Times New Roman" w:cs="Times New Roman"/>
                <w:sz w:val="24"/>
                <w:szCs w:val="24"/>
              </w:rPr>
              <w:t>%</w:t>
            </w:r>
          </w:p>
        </w:tc>
        <w:tc>
          <w:tcPr>
            <w:tcW w:w="1560" w:type="dxa"/>
          </w:tcPr>
          <w:p w14:paraId="38D22FAF" w14:textId="47EC5156" w:rsidR="006F4C30" w:rsidRPr="0089230A" w:rsidRDefault="006F4C30"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4-0,4%</w:t>
            </w:r>
          </w:p>
        </w:tc>
      </w:tr>
      <w:tr w:rsidR="006F4C30" w:rsidRPr="0044003A" w14:paraId="52DB74DE" w14:textId="77777777" w:rsidTr="00A21D9C">
        <w:tc>
          <w:tcPr>
            <w:tcW w:w="1844" w:type="dxa"/>
          </w:tcPr>
          <w:p w14:paraId="1E059B40" w14:textId="2CC69A79" w:rsidR="006F4C30" w:rsidRPr="0089230A" w:rsidRDefault="006F4C30"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2020 /2021</w:t>
            </w:r>
          </w:p>
        </w:tc>
        <w:tc>
          <w:tcPr>
            <w:tcW w:w="1134" w:type="dxa"/>
          </w:tcPr>
          <w:p w14:paraId="5821AACF" w14:textId="25405442" w:rsidR="006F4C30" w:rsidRPr="0089230A" w:rsidRDefault="006F4C30"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995</w:t>
            </w:r>
          </w:p>
        </w:tc>
        <w:tc>
          <w:tcPr>
            <w:tcW w:w="1843" w:type="dxa"/>
          </w:tcPr>
          <w:p w14:paraId="1EA2A8C2" w14:textId="2FED3A19" w:rsidR="006F4C30" w:rsidRPr="0089230A" w:rsidRDefault="006F4C30"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107-11%</w:t>
            </w:r>
          </w:p>
        </w:tc>
        <w:tc>
          <w:tcPr>
            <w:tcW w:w="1842" w:type="dxa"/>
          </w:tcPr>
          <w:p w14:paraId="6130E0FB" w14:textId="3ADAADEB" w:rsidR="006F4C30" w:rsidRPr="008605F0" w:rsidRDefault="006F4C30" w:rsidP="006F4C30">
            <w:pPr>
              <w:spacing w:after="0" w:line="240" w:lineRule="auto"/>
              <w:contextualSpacing/>
              <w:jc w:val="center"/>
              <w:rPr>
                <w:rFonts w:ascii="Times New Roman" w:hAnsi="Times New Roman" w:cs="Times New Roman"/>
                <w:sz w:val="24"/>
                <w:szCs w:val="24"/>
              </w:rPr>
            </w:pPr>
            <w:r w:rsidRPr="008605F0">
              <w:rPr>
                <w:rFonts w:ascii="Times New Roman" w:hAnsi="Times New Roman" w:cs="Times New Roman"/>
                <w:sz w:val="24"/>
                <w:szCs w:val="24"/>
              </w:rPr>
              <w:t>394-40%</w:t>
            </w:r>
          </w:p>
        </w:tc>
        <w:tc>
          <w:tcPr>
            <w:tcW w:w="1701" w:type="dxa"/>
          </w:tcPr>
          <w:p w14:paraId="2B33FA77" w14:textId="724EEC3B" w:rsidR="006F4C30" w:rsidRPr="008605F0" w:rsidRDefault="006F4C30" w:rsidP="006F4C30">
            <w:pPr>
              <w:spacing w:after="0" w:line="240" w:lineRule="auto"/>
              <w:contextualSpacing/>
              <w:jc w:val="center"/>
              <w:rPr>
                <w:rFonts w:ascii="Times New Roman" w:hAnsi="Times New Roman" w:cs="Times New Roman"/>
                <w:sz w:val="24"/>
                <w:szCs w:val="24"/>
              </w:rPr>
            </w:pPr>
            <w:r w:rsidRPr="008605F0">
              <w:rPr>
                <w:rFonts w:ascii="Times New Roman" w:hAnsi="Times New Roman" w:cs="Times New Roman"/>
                <w:sz w:val="24"/>
                <w:szCs w:val="24"/>
              </w:rPr>
              <w:t>489-49%</w:t>
            </w:r>
          </w:p>
        </w:tc>
        <w:tc>
          <w:tcPr>
            <w:tcW w:w="1560" w:type="dxa"/>
          </w:tcPr>
          <w:p w14:paraId="041C75AF" w14:textId="58C987CC" w:rsidR="006F4C30" w:rsidRPr="0089230A" w:rsidRDefault="006F4C30"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5-0,5%</w:t>
            </w:r>
          </w:p>
        </w:tc>
      </w:tr>
      <w:tr w:rsidR="006F4C30" w:rsidRPr="0044003A" w14:paraId="55B1D1C0" w14:textId="77777777" w:rsidTr="00A21D9C">
        <w:tc>
          <w:tcPr>
            <w:tcW w:w="1844" w:type="dxa"/>
          </w:tcPr>
          <w:p w14:paraId="26C84F82" w14:textId="466B7A65" w:rsidR="006F4C30" w:rsidRPr="0089230A" w:rsidRDefault="006F4C30"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2021/2022</w:t>
            </w:r>
          </w:p>
        </w:tc>
        <w:tc>
          <w:tcPr>
            <w:tcW w:w="1134" w:type="dxa"/>
          </w:tcPr>
          <w:p w14:paraId="6D9EF508" w14:textId="7B20A649" w:rsidR="006F4C30" w:rsidRPr="0089230A" w:rsidRDefault="00095CB2"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1054</w:t>
            </w:r>
          </w:p>
        </w:tc>
        <w:tc>
          <w:tcPr>
            <w:tcW w:w="1843" w:type="dxa"/>
          </w:tcPr>
          <w:p w14:paraId="062B3234" w14:textId="714C5D0E" w:rsidR="006F4C30" w:rsidRPr="0089230A" w:rsidRDefault="00F84464"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1</w:t>
            </w:r>
            <w:r w:rsidR="008D2BB6" w:rsidRPr="0089230A">
              <w:rPr>
                <w:rFonts w:ascii="Times New Roman" w:hAnsi="Times New Roman" w:cs="Times New Roman"/>
                <w:sz w:val="24"/>
                <w:szCs w:val="24"/>
              </w:rPr>
              <w:t>14</w:t>
            </w:r>
            <w:r w:rsidRPr="0089230A">
              <w:rPr>
                <w:rFonts w:ascii="Times New Roman" w:hAnsi="Times New Roman" w:cs="Times New Roman"/>
                <w:sz w:val="24"/>
                <w:szCs w:val="24"/>
              </w:rPr>
              <w:t>-</w:t>
            </w:r>
            <w:r w:rsidR="00095CB2" w:rsidRPr="0089230A">
              <w:rPr>
                <w:rFonts w:ascii="Times New Roman" w:hAnsi="Times New Roman" w:cs="Times New Roman"/>
                <w:sz w:val="24"/>
                <w:szCs w:val="24"/>
              </w:rPr>
              <w:t>11%</w:t>
            </w:r>
          </w:p>
        </w:tc>
        <w:tc>
          <w:tcPr>
            <w:tcW w:w="1842" w:type="dxa"/>
          </w:tcPr>
          <w:p w14:paraId="42319B2E" w14:textId="3558BCA7" w:rsidR="006F4C30" w:rsidRPr="008605F0" w:rsidRDefault="009C4178" w:rsidP="006F4C30">
            <w:pPr>
              <w:spacing w:after="0" w:line="240" w:lineRule="auto"/>
              <w:contextualSpacing/>
              <w:jc w:val="center"/>
              <w:rPr>
                <w:rFonts w:ascii="Times New Roman" w:hAnsi="Times New Roman" w:cs="Times New Roman"/>
                <w:sz w:val="24"/>
                <w:szCs w:val="24"/>
                <w:lang w:val="en-US"/>
              </w:rPr>
            </w:pPr>
            <w:r w:rsidRPr="008605F0">
              <w:rPr>
                <w:rFonts w:ascii="Times New Roman" w:hAnsi="Times New Roman" w:cs="Times New Roman"/>
                <w:sz w:val="24"/>
                <w:szCs w:val="24"/>
                <w:lang w:val="en-US"/>
              </w:rPr>
              <w:t>471-45%</w:t>
            </w:r>
          </w:p>
        </w:tc>
        <w:tc>
          <w:tcPr>
            <w:tcW w:w="1701" w:type="dxa"/>
          </w:tcPr>
          <w:p w14:paraId="041B0696" w14:textId="774519B1" w:rsidR="006F4C30" w:rsidRPr="008605F0" w:rsidRDefault="009C4178" w:rsidP="006F4C30">
            <w:pPr>
              <w:spacing w:after="0" w:line="240" w:lineRule="auto"/>
              <w:contextualSpacing/>
              <w:jc w:val="center"/>
              <w:rPr>
                <w:rFonts w:ascii="Times New Roman" w:hAnsi="Times New Roman" w:cs="Times New Roman"/>
                <w:sz w:val="24"/>
                <w:szCs w:val="24"/>
                <w:lang w:val="en-US"/>
              </w:rPr>
            </w:pPr>
            <w:r w:rsidRPr="008605F0">
              <w:rPr>
                <w:rFonts w:ascii="Times New Roman" w:hAnsi="Times New Roman" w:cs="Times New Roman"/>
                <w:sz w:val="24"/>
                <w:szCs w:val="24"/>
                <w:lang w:val="en-US"/>
              </w:rPr>
              <w:t>455-43%</w:t>
            </w:r>
          </w:p>
        </w:tc>
        <w:tc>
          <w:tcPr>
            <w:tcW w:w="1560" w:type="dxa"/>
          </w:tcPr>
          <w:p w14:paraId="1BD857ED" w14:textId="0A0346AC" w:rsidR="006F4C30" w:rsidRPr="0089230A" w:rsidRDefault="00F23BBB" w:rsidP="006F4C30">
            <w:pPr>
              <w:spacing w:after="0" w:line="240" w:lineRule="auto"/>
              <w:contextualSpacing/>
              <w:jc w:val="center"/>
              <w:rPr>
                <w:rFonts w:ascii="Times New Roman" w:hAnsi="Times New Roman" w:cs="Times New Roman"/>
                <w:sz w:val="24"/>
                <w:szCs w:val="24"/>
                <w:lang w:val="en-US"/>
              </w:rPr>
            </w:pPr>
            <w:r w:rsidRPr="0089230A">
              <w:rPr>
                <w:rFonts w:ascii="Times New Roman" w:hAnsi="Times New Roman" w:cs="Times New Roman"/>
                <w:sz w:val="24"/>
                <w:szCs w:val="24"/>
              </w:rPr>
              <w:t>5-0,5%</w:t>
            </w:r>
          </w:p>
        </w:tc>
      </w:tr>
      <w:tr w:rsidR="00534E75" w:rsidRPr="0044003A" w14:paraId="0E6C6B08" w14:textId="77777777" w:rsidTr="00A21D9C">
        <w:tc>
          <w:tcPr>
            <w:tcW w:w="1844" w:type="dxa"/>
          </w:tcPr>
          <w:p w14:paraId="71A3CF44" w14:textId="49DDE22A" w:rsidR="00534E75" w:rsidRPr="0089230A" w:rsidRDefault="00534E75"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2022/2023</w:t>
            </w:r>
          </w:p>
        </w:tc>
        <w:tc>
          <w:tcPr>
            <w:tcW w:w="1134" w:type="dxa"/>
          </w:tcPr>
          <w:p w14:paraId="34534B2E" w14:textId="37F49D5D" w:rsidR="00534E75" w:rsidRPr="0089230A" w:rsidRDefault="00534E75"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1</w:t>
            </w:r>
            <w:r w:rsidR="00E11970">
              <w:rPr>
                <w:rFonts w:ascii="Times New Roman" w:hAnsi="Times New Roman" w:cs="Times New Roman"/>
                <w:sz w:val="24"/>
                <w:szCs w:val="24"/>
              </w:rPr>
              <w:t>109</w:t>
            </w:r>
          </w:p>
        </w:tc>
        <w:tc>
          <w:tcPr>
            <w:tcW w:w="1843" w:type="dxa"/>
          </w:tcPr>
          <w:p w14:paraId="7A77F7B4" w14:textId="14EA3EC8" w:rsidR="00534E75" w:rsidRPr="0089230A" w:rsidRDefault="00F01D0F"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10</w:t>
            </w:r>
            <w:r w:rsidR="0011624C" w:rsidRPr="0089230A">
              <w:rPr>
                <w:rFonts w:ascii="Times New Roman" w:hAnsi="Times New Roman" w:cs="Times New Roman"/>
                <w:sz w:val="24"/>
                <w:szCs w:val="24"/>
              </w:rPr>
              <w:t>8</w:t>
            </w:r>
            <w:r w:rsidRPr="0089230A">
              <w:rPr>
                <w:rFonts w:ascii="Times New Roman" w:hAnsi="Times New Roman" w:cs="Times New Roman"/>
                <w:sz w:val="24"/>
                <w:szCs w:val="24"/>
              </w:rPr>
              <w:t xml:space="preserve"> </w:t>
            </w:r>
            <w:r w:rsidR="007D07E3" w:rsidRPr="0089230A">
              <w:rPr>
                <w:rFonts w:ascii="Times New Roman" w:hAnsi="Times New Roman" w:cs="Times New Roman"/>
                <w:sz w:val="24"/>
                <w:szCs w:val="24"/>
              </w:rPr>
              <w:t>–</w:t>
            </w:r>
            <w:r w:rsidRPr="0089230A">
              <w:rPr>
                <w:rFonts w:ascii="Times New Roman" w:hAnsi="Times New Roman" w:cs="Times New Roman"/>
                <w:sz w:val="24"/>
                <w:szCs w:val="24"/>
              </w:rPr>
              <w:t xml:space="preserve"> </w:t>
            </w:r>
            <w:r w:rsidR="0011624C" w:rsidRPr="0089230A">
              <w:rPr>
                <w:rFonts w:ascii="Times New Roman" w:hAnsi="Times New Roman" w:cs="Times New Roman"/>
                <w:sz w:val="24"/>
                <w:szCs w:val="24"/>
              </w:rPr>
              <w:t>10</w:t>
            </w:r>
            <w:r w:rsidR="007D07E3" w:rsidRPr="0089230A">
              <w:rPr>
                <w:rFonts w:ascii="Times New Roman" w:hAnsi="Times New Roman" w:cs="Times New Roman"/>
                <w:sz w:val="24"/>
                <w:szCs w:val="24"/>
              </w:rPr>
              <w:t>%</w:t>
            </w:r>
          </w:p>
        </w:tc>
        <w:tc>
          <w:tcPr>
            <w:tcW w:w="1842" w:type="dxa"/>
          </w:tcPr>
          <w:p w14:paraId="6766A5FB" w14:textId="1D992D30" w:rsidR="00534E75" w:rsidRPr="008605F0" w:rsidRDefault="00E11970" w:rsidP="006F4C30">
            <w:pPr>
              <w:spacing w:after="0" w:line="240" w:lineRule="auto"/>
              <w:contextualSpacing/>
              <w:jc w:val="center"/>
              <w:rPr>
                <w:rFonts w:ascii="Times New Roman" w:hAnsi="Times New Roman" w:cs="Times New Roman"/>
                <w:sz w:val="24"/>
                <w:szCs w:val="24"/>
              </w:rPr>
            </w:pPr>
            <w:r w:rsidRPr="008605F0">
              <w:rPr>
                <w:rFonts w:ascii="Times New Roman" w:hAnsi="Times New Roman" w:cs="Times New Roman"/>
                <w:sz w:val="24"/>
                <w:szCs w:val="24"/>
              </w:rPr>
              <w:t>527</w:t>
            </w:r>
            <w:r w:rsidR="00AF7EA5" w:rsidRPr="008605F0">
              <w:rPr>
                <w:rFonts w:ascii="Times New Roman" w:hAnsi="Times New Roman" w:cs="Times New Roman"/>
                <w:sz w:val="24"/>
                <w:szCs w:val="24"/>
              </w:rPr>
              <w:t>-48%</w:t>
            </w:r>
          </w:p>
        </w:tc>
        <w:tc>
          <w:tcPr>
            <w:tcW w:w="1701" w:type="dxa"/>
          </w:tcPr>
          <w:p w14:paraId="67FA761B" w14:textId="78196017" w:rsidR="00534E75" w:rsidRPr="008605F0" w:rsidRDefault="00AF7EA5" w:rsidP="006F4C30">
            <w:pPr>
              <w:spacing w:after="0" w:line="240" w:lineRule="auto"/>
              <w:contextualSpacing/>
              <w:jc w:val="center"/>
              <w:rPr>
                <w:rFonts w:ascii="Times New Roman" w:hAnsi="Times New Roman" w:cs="Times New Roman"/>
                <w:sz w:val="24"/>
                <w:szCs w:val="24"/>
              </w:rPr>
            </w:pPr>
            <w:r w:rsidRPr="008605F0">
              <w:rPr>
                <w:rFonts w:ascii="Times New Roman" w:hAnsi="Times New Roman" w:cs="Times New Roman"/>
                <w:sz w:val="24"/>
                <w:szCs w:val="24"/>
              </w:rPr>
              <w:t>471</w:t>
            </w:r>
            <w:r w:rsidR="008605F0" w:rsidRPr="008605F0">
              <w:rPr>
                <w:rFonts w:ascii="Times New Roman" w:hAnsi="Times New Roman" w:cs="Times New Roman"/>
                <w:sz w:val="24"/>
                <w:szCs w:val="24"/>
              </w:rPr>
              <w:t>-42%</w:t>
            </w:r>
          </w:p>
        </w:tc>
        <w:tc>
          <w:tcPr>
            <w:tcW w:w="1560" w:type="dxa"/>
          </w:tcPr>
          <w:p w14:paraId="0E91E78B" w14:textId="6E42F7D1" w:rsidR="00534E75" w:rsidRPr="0089230A" w:rsidRDefault="0089230A" w:rsidP="006F4C30">
            <w:pPr>
              <w:spacing w:after="0" w:line="240" w:lineRule="auto"/>
              <w:contextualSpacing/>
              <w:jc w:val="center"/>
              <w:rPr>
                <w:rFonts w:ascii="Times New Roman" w:hAnsi="Times New Roman" w:cs="Times New Roman"/>
                <w:sz w:val="24"/>
                <w:szCs w:val="24"/>
              </w:rPr>
            </w:pPr>
            <w:r w:rsidRPr="0089230A">
              <w:rPr>
                <w:rFonts w:ascii="Times New Roman" w:hAnsi="Times New Roman" w:cs="Times New Roman"/>
                <w:sz w:val="24"/>
                <w:szCs w:val="24"/>
              </w:rPr>
              <w:t>3</w:t>
            </w:r>
            <w:r w:rsidR="00EA2845" w:rsidRPr="0089230A">
              <w:rPr>
                <w:rFonts w:ascii="Times New Roman" w:hAnsi="Times New Roman" w:cs="Times New Roman"/>
                <w:sz w:val="24"/>
                <w:szCs w:val="24"/>
              </w:rPr>
              <w:t>–</w:t>
            </w:r>
            <w:r w:rsidRPr="0089230A">
              <w:rPr>
                <w:rFonts w:ascii="Times New Roman" w:hAnsi="Times New Roman" w:cs="Times New Roman"/>
                <w:sz w:val="24"/>
                <w:szCs w:val="24"/>
              </w:rPr>
              <w:t>0,3</w:t>
            </w:r>
            <w:r w:rsidR="00EA2845" w:rsidRPr="0089230A">
              <w:rPr>
                <w:rFonts w:ascii="Times New Roman" w:hAnsi="Times New Roman" w:cs="Times New Roman"/>
                <w:sz w:val="24"/>
                <w:szCs w:val="24"/>
              </w:rPr>
              <w:t>%</w:t>
            </w:r>
          </w:p>
        </w:tc>
      </w:tr>
    </w:tbl>
    <w:p w14:paraId="481F4EA0" w14:textId="77777777" w:rsidR="000F60E5" w:rsidRPr="0044003A" w:rsidRDefault="000F60E5" w:rsidP="000F60E5">
      <w:pPr>
        <w:tabs>
          <w:tab w:val="left" w:pos="3230"/>
        </w:tabs>
        <w:spacing w:after="0" w:line="240" w:lineRule="auto"/>
        <w:contextualSpacing/>
        <w:jc w:val="center"/>
        <w:rPr>
          <w:rFonts w:ascii="Times New Roman" w:eastAsia="Cambria" w:hAnsi="Times New Roman" w:cs="Times New Roman"/>
          <w:b/>
          <w:bCs/>
          <w:color w:val="000000"/>
          <w:sz w:val="24"/>
          <w:szCs w:val="24"/>
          <w:lang w:eastAsia="en-US"/>
        </w:rPr>
      </w:pPr>
    </w:p>
    <w:p w14:paraId="74183221" w14:textId="625379F9" w:rsidR="00A24DA4" w:rsidRPr="0044003A" w:rsidRDefault="00097F01" w:rsidP="003F22F0">
      <w:pPr>
        <w:spacing w:after="0" w:line="360" w:lineRule="auto"/>
        <w:contextualSpacing/>
        <w:jc w:val="both"/>
        <w:rPr>
          <w:rFonts w:ascii="Times New Roman" w:hAnsi="Times New Roman" w:cs="Times New Roman"/>
          <w:sz w:val="24"/>
          <w:szCs w:val="24"/>
        </w:rPr>
      </w:pPr>
      <w:r w:rsidRPr="0044003A">
        <w:rPr>
          <w:rFonts w:ascii="Times New Roman" w:hAnsi="Times New Roman" w:cs="Times New Roman"/>
          <w:sz w:val="24"/>
          <w:szCs w:val="24"/>
        </w:rPr>
        <w:t>Можно отметить, что</w:t>
      </w:r>
      <w:r w:rsidR="00A24DA4" w:rsidRPr="0044003A">
        <w:rPr>
          <w:rFonts w:ascii="Times New Roman" w:hAnsi="Times New Roman" w:cs="Times New Roman"/>
          <w:sz w:val="24"/>
          <w:szCs w:val="24"/>
        </w:rPr>
        <w:t xml:space="preserve"> </w:t>
      </w:r>
      <w:r w:rsidR="00795024" w:rsidRPr="0044003A">
        <w:rPr>
          <w:rFonts w:ascii="Times New Roman" w:hAnsi="Times New Roman" w:cs="Times New Roman"/>
          <w:sz w:val="24"/>
          <w:szCs w:val="24"/>
        </w:rPr>
        <w:t>по итогам 20</w:t>
      </w:r>
      <w:r w:rsidR="00F5520A" w:rsidRPr="0044003A">
        <w:rPr>
          <w:rFonts w:ascii="Times New Roman" w:hAnsi="Times New Roman" w:cs="Times New Roman"/>
          <w:sz w:val="24"/>
          <w:szCs w:val="24"/>
        </w:rPr>
        <w:t>2</w:t>
      </w:r>
      <w:r w:rsidR="00F01D0F">
        <w:rPr>
          <w:rFonts w:ascii="Times New Roman" w:hAnsi="Times New Roman" w:cs="Times New Roman"/>
          <w:sz w:val="24"/>
          <w:szCs w:val="24"/>
        </w:rPr>
        <w:t>2</w:t>
      </w:r>
      <w:r w:rsidR="00795024" w:rsidRPr="0044003A">
        <w:rPr>
          <w:rFonts w:ascii="Times New Roman" w:hAnsi="Times New Roman" w:cs="Times New Roman"/>
          <w:sz w:val="24"/>
          <w:szCs w:val="24"/>
        </w:rPr>
        <w:t>/202</w:t>
      </w:r>
      <w:r w:rsidR="00F01D0F">
        <w:rPr>
          <w:rFonts w:ascii="Times New Roman" w:hAnsi="Times New Roman" w:cs="Times New Roman"/>
          <w:sz w:val="24"/>
          <w:szCs w:val="24"/>
        </w:rPr>
        <w:t>3</w:t>
      </w:r>
      <w:r w:rsidR="00795024" w:rsidRPr="0044003A">
        <w:rPr>
          <w:rFonts w:ascii="Times New Roman" w:hAnsi="Times New Roman" w:cs="Times New Roman"/>
          <w:sz w:val="24"/>
          <w:szCs w:val="24"/>
        </w:rPr>
        <w:t xml:space="preserve"> учебного года </w:t>
      </w:r>
      <w:r w:rsidR="00A24DA4" w:rsidRPr="0044003A">
        <w:rPr>
          <w:rFonts w:ascii="Times New Roman" w:hAnsi="Times New Roman" w:cs="Times New Roman"/>
          <w:sz w:val="24"/>
          <w:szCs w:val="24"/>
        </w:rPr>
        <w:t xml:space="preserve">наблюдается положительная динамика качества </w:t>
      </w:r>
      <w:r w:rsidRPr="0044003A">
        <w:rPr>
          <w:rFonts w:ascii="Times New Roman" w:hAnsi="Times New Roman" w:cs="Times New Roman"/>
          <w:sz w:val="24"/>
          <w:szCs w:val="24"/>
        </w:rPr>
        <w:t>знаний обучающихся</w:t>
      </w:r>
      <w:r w:rsidR="00795024" w:rsidRPr="0044003A">
        <w:rPr>
          <w:rFonts w:ascii="Times New Roman" w:hAnsi="Times New Roman" w:cs="Times New Roman"/>
          <w:sz w:val="24"/>
          <w:szCs w:val="24"/>
        </w:rPr>
        <w:t xml:space="preserve">. </w:t>
      </w:r>
    </w:p>
    <w:p w14:paraId="0D850B66" w14:textId="680184CA" w:rsidR="00C13646" w:rsidRPr="00B579E9" w:rsidRDefault="000F60E5" w:rsidP="00556F15">
      <w:pPr>
        <w:spacing w:after="0" w:line="360" w:lineRule="auto"/>
        <w:contextualSpacing/>
        <w:jc w:val="both"/>
        <w:rPr>
          <w:rFonts w:ascii="Times New Roman" w:hAnsi="Times New Roman" w:cs="Times New Roman"/>
          <w:color w:val="000000"/>
          <w:sz w:val="24"/>
          <w:szCs w:val="24"/>
        </w:rPr>
      </w:pPr>
      <w:r w:rsidRPr="0044003A">
        <w:rPr>
          <w:rFonts w:ascii="Times New Roman" w:hAnsi="Times New Roman" w:cs="Times New Roman"/>
          <w:sz w:val="24"/>
          <w:szCs w:val="24"/>
        </w:rPr>
        <w:tab/>
      </w:r>
      <w:r w:rsidRPr="0044003A">
        <w:rPr>
          <w:rFonts w:ascii="Times New Roman" w:hAnsi="Times New Roman" w:cs="Times New Roman"/>
          <w:color w:val="000000"/>
          <w:sz w:val="24"/>
          <w:szCs w:val="24"/>
        </w:rPr>
        <w:t xml:space="preserve"> </w:t>
      </w:r>
      <w:r w:rsidRPr="0089230A">
        <w:rPr>
          <w:rFonts w:ascii="Times New Roman" w:hAnsi="Times New Roman" w:cs="Times New Roman"/>
          <w:sz w:val="24"/>
          <w:szCs w:val="24"/>
        </w:rPr>
        <w:t>По итогам 20</w:t>
      </w:r>
      <w:r w:rsidR="00F5520A" w:rsidRPr="0089230A">
        <w:rPr>
          <w:rFonts w:ascii="Times New Roman" w:hAnsi="Times New Roman" w:cs="Times New Roman"/>
          <w:sz w:val="24"/>
          <w:szCs w:val="24"/>
        </w:rPr>
        <w:t>2</w:t>
      </w:r>
      <w:r w:rsidR="00F47953" w:rsidRPr="0089230A">
        <w:rPr>
          <w:rFonts w:ascii="Times New Roman" w:hAnsi="Times New Roman" w:cs="Times New Roman"/>
          <w:sz w:val="24"/>
          <w:szCs w:val="24"/>
        </w:rPr>
        <w:t>2</w:t>
      </w:r>
      <w:r w:rsidR="00731467" w:rsidRPr="0089230A">
        <w:rPr>
          <w:rFonts w:ascii="Times New Roman" w:hAnsi="Times New Roman" w:cs="Times New Roman"/>
          <w:sz w:val="24"/>
          <w:szCs w:val="24"/>
        </w:rPr>
        <w:t>/</w:t>
      </w:r>
      <w:r w:rsidRPr="0089230A">
        <w:rPr>
          <w:rFonts w:ascii="Times New Roman" w:hAnsi="Times New Roman" w:cs="Times New Roman"/>
          <w:sz w:val="24"/>
          <w:szCs w:val="24"/>
        </w:rPr>
        <w:t>20</w:t>
      </w:r>
      <w:r w:rsidR="00FE2569" w:rsidRPr="0089230A">
        <w:rPr>
          <w:rFonts w:ascii="Times New Roman" w:hAnsi="Times New Roman" w:cs="Times New Roman"/>
          <w:sz w:val="24"/>
          <w:szCs w:val="24"/>
        </w:rPr>
        <w:t>2</w:t>
      </w:r>
      <w:r w:rsidR="00F47953" w:rsidRPr="0089230A">
        <w:rPr>
          <w:rFonts w:ascii="Times New Roman" w:hAnsi="Times New Roman" w:cs="Times New Roman"/>
          <w:sz w:val="24"/>
          <w:szCs w:val="24"/>
        </w:rPr>
        <w:t>3</w:t>
      </w:r>
      <w:r w:rsidR="00F40884" w:rsidRPr="0089230A">
        <w:rPr>
          <w:rFonts w:ascii="Times New Roman" w:hAnsi="Times New Roman" w:cs="Times New Roman"/>
          <w:sz w:val="24"/>
          <w:szCs w:val="24"/>
        </w:rPr>
        <w:t xml:space="preserve"> </w:t>
      </w:r>
      <w:r w:rsidRPr="0089230A">
        <w:rPr>
          <w:rFonts w:ascii="Times New Roman" w:hAnsi="Times New Roman" w:cs="Times New Roman"/>
          <w:sz w:val="24"/>
          <w:szCs w:val="24"/>
        </w:rPr>
        <w:t xml:space="preserve">учебного года было аттестовано </w:t>
      </w:r>
      <w:r w:rsidR="00B30663" w:rsidRPr="0089230A">
        <w:rPr>
          <w:rFonts w:ascii="Times New Roman" w:hAnsi="Times New Roman" w:cs="Times New Roman"/>
          <w:sz w:val="24"/>
          <w:szCs w:val="24"/>
        </w:rPr>
        <w:t>1</w:t>
      </w:r>
      <w:r w:rsidR="0089230A" w:rsidRPr="0089230A">
        <w:rPr>
          <w:rFonts w:ascii="Times New Roman" w:hAnsi="Times New Roman" w:cs="Times New Roman"/>
          <w:sz w:val="24"/>
          <w:szCs w:val="24"/>
        </w:rPr>
        <w:t>263</w:t>
      </w:r>
      <w:r w:rsidR="004C0CD6" w:rsidRPr="0089230A">
        <w:rPr>
          <w:rFonts w:ascii="Times New Roman" w:hAnsi="Times New Roman" w:cs="Times New Roman"/>
          <w:sz w:val="24"/>
          <w:szCs w:val="24"/>
        </w:rPr>
        <w:t xml:space="preserve"> </w:t>
      </w:r>
      <w:r w:rsidRPr="0089230A">
        <w:rPr>
          <w:rFonts w:ascii="Times New Roman" w:hAnsi="Times New Roman" w:cs="Times New Roman"/>
          <w:sz w:val="24"/>
          <w:szCs w:val="24"/>
        </w:rPr>
        <w:t>учащихся. Процент успеваемости составил</w:t>
      </w:r>
      <w:r w:rsidRPr="0044003A">
        <w:rPr>
          <w:rFonts w:ascii="Times New Roman" w:hAnsi="Times New Roman" w:cs="Times New Roman"/>
          <w:sz w:val="24"/>
          <w:szCs w:val="24"/>
        </w:rPr>
        <w:t xml:space="preserve"> </w:t>
      </w:r>
      <w:r w:rsidR="004C0CD6" w:rsidRPr="0044003A">
        <w:rPr>
          <w:rFonts w:ascii="Times New Roman" w:hAnsi="Times New Roman" w:cs="Times New Roman"/>
          <w:sz w:val="24"/>
          <w:szCs w:val="24"/>
        </w:rPr>
        <w:t>99,</w:t>
      </w:r>
      <w:r w:rsidR="0089230A">
        <w:rPr>
          <w:rFonts w:ascii="Times New Roman" w:hAnsi="Times New Roman" w:cs="Times New Roman"/>
          <w:sz w:val="24"/>
          <w:szCs w:val="24"/>
        </w:rPr>
        <w:t>7</w:t>
      </w:r>
      <w:r w:rsidRPr="0044003A">
        <w:rPr>
          <w:rFonts w:ascii="Times New Roman" w:hAnsi="Times New Roman" w:cs="Times New Roman"/>
          <w:sz w:val="24"/>
          <w:szCs w:val="24"/>
        </w:rPr>
        <w:t>%.</w:t>
      </w:r>
      <w:r w:rsidR="00363155" w:rsidRPr="0044003A">
        <w:rPr>
          <w:rFonts w:ascii="Times New Roman" w:hAnsi="Times New Roman" w:cs="Times New Roman"/>
          <w:sz w:val="24"/>
          <w:szCs w:val="24"/>
        </w:rPr>
        <w:t xml:space="preserve"> </w:t>
      </w:r>
      <w:r w:rsidRPr="0089230A">
        <w:rPr>
          <w:rFonts w:ascii="Times New Roman" w:hAnsi="Times New Roman" w:cs="Times New Roman"/>
          <w:sz w:val="24"/>
          <w:szCs w:val="24"/>
        </w:rPr>
        <w:t xml:space="preserve">Качество знаний по учебному учреждению – </w:t>
      </w:r>
      <w:r w:rsidR="002C5304" w:rsidRPr="0089230A">
        <w:rPr>
          <w:rFonts w:ascii="Times New Roman" w:hAnsi="Times New Roman" w:cs="Times New Roman"/>
          <w:sz w:val="24"/>
          <w:szCs w:val="24"/>
        </w:rPr>
        <w:t>7</w:t>
      </w:r>
      <w:r w:rsidR="00C842B0" w:rsidRPr="0089230A">
        <w:rPr>
          <w:rFonts w:ascii="Times New Roman" w:hAnsi="Times New Roman" w:cs="Times New Roman"/>
          <w:sz w:val="24"/>
          <w:szCs w:val="24"/>
        </w:rPr>
        <w:t>8</w:t>
      </w:r>
      <w:r w:rsidR="00024D71" w:rsidRPr="0089230A">
        <w:rPr>
          <w:rFonts w:ascii="Times New Roman" w:hAnsi="Times New Roman" w:cs="Times New Roman"/>
          <w:sz w:val="24"/>
          <w:szCs w:val="24"/>
        </w:rPr>
        <w:t>,3</w:t>
      </w:r>
      <w:r w:rsidRPr="0089230A">
        <w:rPr>
          <w:rFonts w:ascii="Times New Roman" w:hAnsi="Times New Roman" w:cs="Times New Roman"/>
          <w:sz w:val="24"/>
          <w:szCs w:val="24"/>
        </w:rPr>
        <w:t>%.</w:t>
      </w:r>
      <w:r w:rsidR="00556F15" w:rsidRPr="0089230A">
        <w:rPr>
          <w:rFonts w:ascii="Times New Roman" w:hAnsi="Times New Roman" w:cs="Times New Roman"/>
          <w:sz w:val="24"/>
          <w:szCs w:val="24"/>
        </w:rPr>
        <w:t xml:space="preserve"> </w:t>
      </w:r>
      <w:r w:rsidR="00C13646" w:rsidRPr="0089230A">
        <w:rPr>
          <w:rFonts w:ascii="Times New Roman" w:hAnsi="Times New Roman" w:cs="Times New Roman"/>
          <w:color w:val="000000"/>
          <w:sz w:val="24"/>
          <w:szCs w:val="24"/>
        </w:rPr>
        <w:t>По итогам 20</w:t>
      </w:r>
      <w:r w:rsidR="00F5520A" w:rsidRPr="0089230A">
        <w:rPr>
          <w:rFonts w:ascii="Times New Roman" w:hAnsi="Times New Roman" w:cs="Times New Roman"/>
          <w:color w:val="000000"/>
          <w:sz w:val="24"/>
          <w:szCs w:val="24"/>
        </w:rPr>
        <w:t>2</w:t>
      </w:r>
      <w:r w:rsidR="00150075" w:rsidRPr="0089230A">
        <w:rPr>
          <w:rFonts w:ascii="Times New Roman" w:hAnsi="Times New Roman" w:cs="Times New Roman"/>
          <w:color w:val="000000"/>
          <w:sz w:val="24"/>
          <w:szCs w:val="24"/>
        </w:rPr>
        <w:t>2</w:t>
      </w:r>
      <w:r w:rsidR="00731467" w:rsidRPr="0089230A">
        <w:rPr>
          <w:rFonts w:ascii="Times New Roman" w:hAnsi="Times New Roman" w:cs="Times New Roman"/>
          <w:color w:val="000000"/>
          <w:sz w:val="24"/>
          <w:szCs w:val="24"/>
        </w:rPr>
        <w:t>/</w:t>
      </w:r>
      <w:r w:rsidR="00C13646" w:rsidRPr="0089230A">
        <w:rPr>
          <w:rFonts w:ascii="Times New Roman" w:hAnsi="Times New Roman" w:cs="Times New Roman"/>
          <w:color w:val="000000"/>
          <w:sz w:val="24"/>
          <w:szCs w:val="24"/>
        </w:rPr>
        <w:t>20</w:t>
      </w:r>
      <w:r w:rsidR="00E23FAC" w:rsidRPr="0089230A">
        <w:rPr>
          <w:rFonts w:ascii="Times New Roman" w:hAnsi="Times New Roman" w:cs="Times New Roman"/>
          <w:color w:val="000000"/>
          <w:sz w:val="24"/>
          <w:szCs w:val="24"/>
        </w:rPr>
        <w:t>2</w:t>
      </w:r>
      <w:r w:rsidR="00150075" w:rsidRPr="0089230A">
        <w:rPr>
          <w:rFonts w:ascii="Times New Roman" w:hAnsi="Times New Roman" w:cs="Times New Roman"/>
          <w:color w:val="000000"/>
          <w:sz w:val="24"/>
          <w:szCs w:val="24"/>
        </w:rPr>
        <w:t>3</w:t>
      </w:r>
      <w:r w:rsidR="00C13646" w:rsidRPr="0089230A">
        <w:rPr>
          <w:rFonts w:ascii="Times New Roman" w:hAnsi="Times New Roman" w:cs="Times New Roman"/>
          <w:color w:val="000000"/>
          <w:sz w:val="24"/>
          <w:szCs w:val="24"/>
        </w:rPr>
        <w:t xml:space="preserve"> учебного года</w:t>
      </w:r>
      <w:r w:rsidR="003F22F0" w:rsidRPr="0089230A">
        <w:rPr>
          <w:rFonts w:ascii="Times New Roman" w:hAnsi="Times New Roman" w:cs="Times New Roman"/>
          <w:color w:val="000000"/>
          <w:sz w:val="24"/>
          <w:szCs w:val="24"/>
        </w:rPr>
        <w:t xml:space="preserve"> </w:t>
      </w:r>
      <w:r w:rsidR="0001514B" w:rsidRPr="0089230A">
        <w:rPr>
          <w:rFonts w:ascii="Times New Roman" w:hAnsi="Times New Roman" w:cs="Times New Roman"/>
          <w:color w:val="000000"/>
          <w:sz w:val="24"/>
          <w:szCs w:val="24"/>
        </w:rPr>
        <w:t>10</w:t>
      </w:r>
      <w:r w:rsidR="0089230A" w:rsidRPr="0089230A">
        <w:rPr>
          <w:rFonts w:ascii="Times New Roman" w:hAnsi="Times New Roman" w:cs="Times New Roman"/>
          <w:color w:val="000000"/>
          <w:sz w:val="24"/>
          <w:szCs w:val="24"/>
        </w:rPr>
        <w:t>8</w:t>
      </w:r>
      <w:r w:rsidR="00C13646" w:rsidRPr="0089230A">
        <w:rPr>
          <w:rFonts w:ascii="Times New Roman" w:hAnsi="Times New Roman" w:cs="Times New Roman"/>
          <w:color w:val="000000"/>
          <w:sz w:val="24"/>
          <w:szCs w:val="24"/>
        </w:rPr>
        <w:t xml:space="preserve"> обучающи</w:t>
      </w:r>
      <w:r w:rsidR="00F10597" w:rsidRPr="0089230A">
        <w:rPr>
          <w:rFonts w:ascii="Times New Roman" w:hAnsi="Times New Roman" w:cs="Times New Roman"/>
          <w:color w:val="000000"/>
          <w:sz w:val="24"/>
          <w:szCs w:val="24"/>
        </w:rPr>
        <w:t>х</w:t>
      </w:r>
      <w:r w:rsidR="00C13646" w:rsidRPr="0089230A">
        <w:rPr>
          <w:rFonts w:ascii="Times New Roman" w:hAnsi="Times New Roman" w:cs="Times New Roman"/>
          <w:color w:val="000000"/>
          <w:sz w:val="24"/>
          <w:szCs w:val="24"/>
        </w:rPr>
        <w:t>ся 2-</w:t>
      </w:r>
      <w:r w:rsidR="002B7731" w:rsidRPr="0089230A">
        <w:rPr>
          <w:rFonts w:ascii="Times New Roman" w:hAnsi="Times New Roman" w:cs="Times New Roman"/>
          <w:color w:val="000000"/>
          <w:sz w:val="24"/>
          <w:szCs w:val="24"/>
        </w:rPr>
        <w:t>8,</w:t>
      </w:r>
      <w:r w:rsidR="00C13646" w:rsidRPr="0089230A">
        <w:rPr>
          <w:rFonts w:ascii="Times New Roman" w:hAnsi="Times New Roman" w:cs="Times New Roman"/>
          <w:color w:val="000000"/>
          <w:sz w:val="24"/>
          <w:szCs w:val="24"/>
        </w:rPr>
        <w:t>10-х классов награжден</w:t>
      </w:r>
      <w:r w:rsidR="002B7731" w:rsidRPr="0089230A">
        <w:rPr>
          <w:rFonts w:ascii="Times New Roman" w:hAnsi="Times New Roman" w:cs="Times New Roman"/>
          <w:color w:val="000000"/>
          <w:sz w:val="24"/>
          <w:szCs w:val="24"/>
        </w:rPr>
        <w:t>ы</w:t>
      </w:r>
      <w:r w:rsidR="00C13646" w:rsidRPr="0089230A">
        <w:rPr>
          <w:rFonts w:ascii="Times New Roman" w:hAnsi="Times New Roman" w:cs="Times New Roman"/>
          <w:color w:val="000000"/>
          <w:sz w:val="24"/>
          <w:szCs w:val="24"/>
        </w:rPr>
        <w:t xml:space="preserve"> </w:t>
      </w:r>
      <w:r w:rsidR="00556F15" w:rsidRPr="0089230A">
        <w:rPr>
          <w:rFonts w:ascii="Times New Roman" w:hAnsi="Times New Roman" w:cs="Times New Roman"/>
          <w:color w:val="000000"/>
          <w:sz w:val="24"/>
          <w:szCs w:val="24"/>
        </w:rPr>
        <w:t>п</w:t>
      </w:r>
      <w:r w:rsidR="00C13646" w:rsidRPr="0089230A">
        <w:rPr>
          <w:rFonts w:ascii="Times New Roman" w:hAnsi="Times New Roman" w:cs="Times New Roman"/>
          <w:color w:val="000000"/>
          <w:sz w:val="24"/>
          <w:szCs w:val="24"/>
        </w:rPr>
        <w:t>охвальными листами за отличные успехи в учении</w:t>
      </w:r>
      <w:r w:rsidR="00C13646" w:rsidRPr="0044003A">
        <w:rPr>
          <w:rFonts w:ascii="Times New Roman" w:hAnsi="Times New Roman" w:cs="Times New Roman"/>
          <w:color w:val="000000"/>
          <w:sz w:val="24"/>
          <w:szCs w:val="24"/>
        </w:rPr>
        <w:t>;</w:t>
      </w:r>
      <w:r w:rsidR="00E44A7C" w:rsidRPr="0044003A">
        <w:rPr>
          <w:rFonts w:ascii="Times New Roman" w:hAnsi="Times New Roman" w:cs="Times New Roman"/>
          <w:color w:val="000000"/>
          <w:sz w:val="24"/>
          <w:szCs w:val="24"/>
        </w:rPr>
        <w:t xml:space="preserve"> </w:t>
      </w:r>
      <w:r w:rsidR="00731467" w:rsidRPr="00B579E9">
        <w:rPr>
          <w:rFonts w:ascii="Times New Roman" w:hAnsi="Times New Roman" w:cs="Times New Roman"/>
          <w:color w:val="000000"/>
          <w:sz w:val="24"/>
          <w:szCs w:val="24"/>
        </w:rPr>
        <w:t>4</w:t>
      </w:r>
      <w:r w:rsidR="00C50225" w:rsidRPr="00B579E9">
        <w:rPr>
          <w:rFonts w:ascii="Times New Roman" w:hAnsi="Times New Roman" w:cs="Times New Roman"/>
          <w:color w:val="000000"/>
          <w:sz w:val="24"/>
          <w:szCs w:val="24"/>
        </w:rPr>
        <w:t xml:space="preserve"> выпускника 9 классов: </w:t>
      </w:r>
      <w:r w:rsidR="0092485F" w:rsidRPr="00B579E9">
        <w:rPr>
          <w:rFonts w:ascii="Times New Roman" w:hAnsi="Times New Roman" w:cs="Times New Roman"/>
          <w:color w:val="000000"/>
          <w:sz w:val="24"/>
          <w:szCs w:val="24"/>
        </w:rPr>
        <w:t xml:space="preserve">Булыгин А., Робак К., Клоян Л., </w:t>
      </w:r>
      <w:r w:rsidR="0064244F" w:rsidRPr="00B579E9">
        <w:rPr>
          <w:rFonts w:ascii="Times New Roman" w:hAnsi="Times New Roman" w:cs="Times New Roman"/>
          <w:color w:val="000000"/>
          <w:sz w:val="24"/>
          <w:szCs w:val="24"/>
        </w:rPr>
        <w:t>Исмаилова Э.</w:t>
      </w:r>
      <w:r w:rsidR="0092485F" w:rsidRPr="00B579E9">
        <w:rPr>
          <w:rFonts w:ascii="Times New Roman" w:hAnsi="Times New Roman" w:cs="Times New Roman"/>
          <w:color w:val="000000"/>
          <w:sz w:val="24"/>
          <w:szCs w:val="24"/>
        </w:rPr>
        <w:t xml:space="preserve"> -</w:t>
      </w:r>
      <w:r w:rsidR="0064244F" w:rsidRPr="00B579E9">
        <w:rPr>
          <w:rFonts w:ascii="Times New Roman" w:hAnsi="Times New Roman" w:cs="Times New Roman"/>
          <w:color w:val="000000"/>
          <w:sz w:val="24"/>
          <w:szCs w:val="24"/>
        </w:rPr>
        <w:t xml:space="preserve"> </w:t>
      </w:r>
      <w:r w:rsidR="00603742" w:rsidRPr="00B579E9">
        <w:rPr>
          <w:rFonts w:ascii="Times New Roman" w:hAnsi="Times New Roman" w:cs="Times New Roman"/>
          <w:color w:val="000000"/>
          <w:sz w:val="24"/>
          <w:szCs w:val="24"/>
        </w:rPr>
        <w:t>получили аттестат об основном общем образовании с отличием</w:t>
      </w:r>
      <w:r w:rsidR="0011624C" w:rsidRPr="00B579E9">
        <w:rPr>
          <w:rFonts w:ascii="Times New Roman" w:hAnsi="Times New Roman" w:cs="Times New Roman"/>
          <w:color w:val="000000"/>
          <w:sz w:val="24"/>
          <w:szCs w:val="24"/>
        </w:rPr>
        <w:t>.</w:t>
      </w:r>
    </w:p>
    <w:p w14:paraId="2A44FFAE" w14:textId="77777777" w:rsidR="00875124" w:rsidRPr="00B579E9" w:rsidRDefault="00875124" w:rsidP="00875124">
      <w:pPr>
        <w:tabs>
          <w:tab w:val="left" w:pos="3230"/>
        </w:tabs>
        <w:spacing w:after="0" w:line="240" w:lineRule="auto"/>
        <w:contextualSpacing/>
        <w:jc w:val="center"/>
        <w:rPr>
          <w:rFonts w:ascii="Times New Roman" w:hAnsi="Times New Roman" w:cs="Times New Roman"/>
          <w:b/>
          <w:bCs/>
          <w:color w:val="000000"/>
          <w:sz w:val="24"/>
          <w:szCs w:val="24"/>
        </w:rPr>
      </w:pPr>
    </w:p>
    <w:p w14:paraId="34117993" w14:textId="77777777" w:rsidR="00875124" w:rsidRPr="00B579E9" w:rsidRDefault="00875124" w:rsidP="00875124">
      <w:pPr>
        <w:tabs>
          <w:tab w:val="left" w:pos="3230"/>
        </w:tabs>
        <w:spacing w:after="0" w:line="240" w:lineRule="auto"/>
        <w:contextualSpacing/>
        <w:jc w:val="center"/>
        <w:rPr>
          <w:rFonts w:ascii="Times New Roman" w:eastAsia="Cambria" w:hAnsi="Times New Roman" w:cs="Times New Roman"/>
          <w:b/>
          <w:bCs/>
          <w:color w:val="000000"/>
          <w:sz w:val="24"/>
          <w:szCs w:val="24"/>
          <w:lang w:eastAsia="en-US"/>
        </w:rPr>
      </w:pPr>
      <w:r w:rsidRPr="00B579E9">
        <w:rPr>
          <w:rFonts w:ascii="Times New Roman" w:eastAsia="Cambria" w:hAnsi="Times New Roman" w:cs="Times New Roman"/>
          <w:b/>
          <w:bCs/>
          <w:color w:val="000000"/>
          <w:sz w:val="24"/>
          <w:szCs w:val="24"/>
          <w:lang w:eastAsia="en-US"/>
        </w:rPr>
        <w:t>Динамика выпускников, награждённых золотыми и серебряными медалями</w:t>
      </w:r>
    </w:p>
    <w:p w14:paraId="1D71BB32" w14:textId="77777777" w:rsidR="00875124" w:rsidRPr="00B579E9" w:rsidRDefault="00875124" w:rsidP="00875124">
      <w:pPr>
        <w:spacing w:after="0" w:line="240" w:lineRule="auto"/>
        <w:contextualSpacing/>
        <w:rPr>
          <w:rFonts w:ascii="Times New Roman" w:eastAsia="Cambria" w:hAnsi="Times New Roman" w:cs="Times New Roman"/>
          <w:b/>
          <w:sz w:val="24"/>
          <w:szCs w:val="24"/>
          <w:lang w:eastAsia="en-US"/>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045"/>
        <w:gridCol w:w="2050"/>
        <w:gridCol w:w="2050"/>
        <w:gridCol w:w="2048"/>
      </w:tblGrid>
      <w:tr w:rsidR="0011624C" w:rsidRPr="00B579E9" w14:paraId="2FF65C8B" w14:textId="77777777" w:rsidTr="00D547B7">
        <w:tc>
          <w:tcPr>
            <w:tcW w:w="3053" w:type="dxa"/>
          </w:tcPr>
          <w:p w14:paraId="2F2728E2" w14:textId="77777777" w:rsidR="0011624C" w:rsidRPr="00B579E9" w:rsidRDefault="0011624C" w:rsidP="0011624C">
            <w:pPr>
              <w:spacing w:after="0" w:line="240" w:lineRule="auto"/>
              <w:contextualSpacing/>
              <w:jc w:val="center"/>
              <w:rPr>
                <w:rFonts w:ascii="Times New Roman" w:eastAsia="Cambria" w:hAnsi="Times New Roman" w:cs="Times New Roman"/>
                <w:b/>
                <w:sz w:val="24"/>
                <w:szCs w:val="24"/>
                <w:lang w:eastAsia="en-US"/>
              </w:rPr>
            </w:pPr>
            <w:r w:rsidRPr="00B579E9">
              <w:rPr>
                <w:rFonts w:ascii="Times New Roman" w:eastAsia="Cambria" w:hAnsi="Times New Roman" w:cs="Times New Roman"/>
                <w:b/>
                <w:sz w:val="24"/>
                <w:szCs w:val="24"/>
                <w:lang w:eastAsia="en-US"/>
              </w:rPr>
              <w:t>Медалисты</w:t>
            </w:r>
          </w:p>
        </w:tc>
        <w:tc>
          <w:tcPr>
            <w:tcW w:w="2054" w:type="dxa"/>
          </w:tcPr>
          <w:p w14:paraId="4B20D534" w14:textId="77777777" w:rsidR="0011624C" w:rsidRPr="00B579E9" w:rsidRDefault="0011624C" w:rsidP="0011624C">
            <w:pPr>
              <w:spacing w:after="0" w:line="240" w:lineRule="auto"/>
              <w:contextualSpacing/>
              <w:jc w:val="center"/>
              <w:rPr>
                <w:rFonts w:ascii="Times New Roman" w:eastAsia="Cambria" w:hAnsi="Times New Roman" w:cs="Times New Roman"/>
                <w:b/>
                <w:sz w:val="24"/>
                <w:szCs w:val="24"/>
                <w:lang w:eastAsia="en-US"/>
              </w:rPr>
            </w:pPr>
            <w:r w:rsidRPr="00B579E9">
              <w:rPr>
                <w:rFonts w:ascii="Times New Roman" w:eastAsia="Cambria" w:hAnsi="Times New Roman" w:cs="Times New Roman"/>
                <w:b/>
                <w:sz w:val="24"/>
                <w:szCs w:val="24"/>
                <w:lang w:eastAsia="en-US"/>
              </w:rPr>
              <w:t>2020-2021</w:t>
            </w:r>
          </w:p>
          <w:p w14:paraId="47C58F11" w14:textId="45A019CF" w:rsidR="0011624C" w:rsidRPr="00B579E9" w:rsidRDefault="0011624C" w:rsidP="0011624C">
            <w:pPr>
              <w:spacing w:after="0" w:line="240" w:lineRule="auto"/>
              <w:contextualSpacing/>
              <w:jc w:val="center"/>
              <w:rPr>
                <w:rFonts w:ascii="Times New Roman" w:eastAsia="Cambria" w:hAnsi="Times New Roman" w:cs="Times New Roman"/>
                <w:b/>
                <w:sz w:val="24"/>
                <w:szCs w:val="24"/>
                <w:lang w:eastAsia="en-US"/>
              </w:rPr>
            </w:pPr>
            <w:r w:rsidRPr="00B579E9">
              <w:rPr>
                <w:rFonts w:ascii="Times New Roman" w:eastAsia="Cambria" w:hAnsi="Times New Roman" w:cs="Times New Roman"/>
                <w:b/>
                <w:sz w:val="24"/>
                <w:szCs w:val="24"/>
                <w:lang w:eastAsia="en-US"/>
              </w:rPr>
              <w:t>учебный год</w:t>
            </w:r>
          </w:p>
        </w:tc>
        <w:tc>
          <w:tcPr>
            <w:tcW w:w="2054" w:type="dxa"/>
          </w:tcPr>
          <w:p w14:paraId="2A0B05F3" w14:textId="77777777" w:rsidR="0011624C" w:rsidRPr="00B579E9" w:rsidRDefault="0011624C" w:rsidP="0011624C">
            <w:pPr>
              <w:spacing w:after="0" w:line="240" w:lineRule="auto"/>
              <w:contextualSpacing/>
              <w:jc w:val="center"/>
              <w:rPr>
                <w:rFonts w:ascii="Times New Roman" w:eastAsia="Cambria" w:hAnsi="Times New Roman" w:cs="Times New Roman"/>
                <w:b/>
                <w:sz w:val="24"/>
                <w:szCs w:val="24"/>
                <w:lang w:eastAsia="en-US"/>
              </w:rPr>
            </w:pPr>
            <w:r w:rsidRPr="00B579E9">
              <w:rPr>
                <w:rFonts w:ascii="Times New Roman" w:eastAsia="Cambria" w:hAnsi="Times New Roman" w:cs="Times New Roman"/>
                <w:b/>
                <w:sz w:val="24"/>
                <w:szCs w:val="24"/>
                <w:lang w:eastAsia="en-US"/>
              </w:rPr>
              <w:t>2021-2022</w:t>
            </w:r>
          </w:p>
          <w:p w14:paraId="010E5127" w14:textId="03EFF666" w:rsidR="0011624C" w:rsidRPr="00B579E9" w:rsidRDefault="0011624C" w:rsidP="0011624C">
            <w:pPr>
              <w:spacing w:after="0" w:line="240" w:lineRule="auto"/>
              <w:contextualSpacing/>
              <w:jc w:val="center"/>
              <w:rPr>
                <w:rFonts w:ascii="Times New Roman" w:eastAsia="Cambria" w:hAnsi="Times New Roman" w:cs="Times New Roman"/>
                <w:b/>
                <w:sz w:val="24"/>
                <w:szCs w:val="24"/>
                <w:lang w:eastAsia="en-US"/>
              </w:rPr>
            </w:pPr>
            <w:r w:rsidRPr="00B579E9">
              <w:rPr>
                <w:rFonts w:ascii="Times New Roman" w:eastAsia="Cambria" w:hAnsi="Times New Roman" w:cs="Times New Roman"/>
                <w:b/>
                <w:sz w:val="24"/>
                <w:szCs w:val="24"/>
                <w:lang w:eastAsia="en-US"/>
              </w:rPr>
              <w:t>учебный год</w:t>
            </w:r>
          </w:p>
        </w:tc>
        <w:tc>
          <w:tcPr>
            <w:tcW w:w="2054" w:type="dxa"/>
          </w:tcPr>
          <w:p w14:paraId="5FA038EB" w14:textId="1C10BAE3" w:rsidR="0011624C" w:rsidRPr="00B579E9" w:rsidRDefault="0011624C" w:rsidP="0011624C">
            <w:pPr>
              <w:spacing w:after="0" w:line="240" w:lineRule="auto"/>
              <w:contextualSpacing/>
              <w:jc w:val="center"/>
              <w:rPr>
                <w:rFonts w:ascii="Times New Roman" w:eastAsia="Cambria" w:hAnsi="Times New Roman" w:cs="Times New Roman"/>
                <w:b/>
                <w:sz w:val="24"/>
                <w:szCs w:val="24"/>
                <w:lang w:eastAsia="en-US"/>
              </w:rPr>
            </w:pPr>
            <w:r w:rsidRPr="00B579E9">
              <w:rPr>
                <w:rFonts w:ascii="Times New Roman" w:eastAsia="Cambria" w:hAnsi="Times New Roman" w:cs="Times New Roman"/>
                <w:b/>
                <w:sz w:val="24"/>
                <w:szCs w:val="24"/>
                <w:lang w:eastAsia="en-US"/>
              </w:rPr>
              <w:t>2022-2023</w:t>
            </w:r>
          </w:p>
        </w:tc>
      </w:tr>
      <w:tr w:rsidR="0011624C" w:rsidRPr="00B579E9" w14:paraId="4D1B98C7" w14:textId="77777777" w:rsidTr="00D547B7">
        <w:tc>
          <w:tcPr>
            <w:tcW w:w="3053" w:type="dxa"/>
          </w:tcPr>
          <w:p w14:paraId="19490941" w14:textId="77777777" w:rsidR="0011624C" w:rsidRPr="00B579E9" w:rsidRDefault="0011624C" w:rsidP="0011624C">
            <w:pPr>
              <w:spacing w:after="0" w:line="240" w:lineRule="auto"/>
              <w:contextualSpacing/>
              <w:jc w:val="center"/>
              <w:rPr>
                <w:rFonts w:ascii="Times New Roman" w:eastAsia="Cambria" w:hAnsi="Times New Roman" w:cs="Times New Roman"/>
                <w:sz w:val="24"/>
                <w:szCs w:val="24"/>
                <w:lang w:eastAsia="en-US"/>
              </w:rPr>
            </w:pPr>
            <w:r w:rsidRPr="00B579E9">
              <w:rPr>
                <w:rFonts w:ascii="Times New Roman" w:eastAsia="Cambria" w:hAnsi="Times New Roman" w:cs="Times New Roman"/>
                <w:sz w:val="24"/>
                <w:szCs w:val="24"/>
                <w:lang w:eastAsia="en-US"/>
              </w:rPr>
              <w:t>«За особые успехи в учении»</w:t>
            </w:r>
          </w:p>
        </w:tc>
        <w:tc>
          <w:tcPr>
            <w:tcW w:w="2054" w:type="dxa"/>
            <w:vAlign w:val="center"/>
          </w:tcPr>
          <w:p w14:paraId="04EAF680" w14:textId="27CC6698" w:rsidR="0011624C" w:rsidRPr="00B579E9" w:rsidRDefault="0011624C" w:rsidP="0011624C">
            <w:pPr>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1</w:t>
            </w:r>
          </w:p>
        </w:tc>
        <w:tc>
          <w:tcPr>
            <w:tcW w:w="2054" w:type="dxa"/>
            <w:vAlign w:val="center"/>
          </w:tcPr>
          <w:p w14:paraId="44FF3EE4" w14:textId="6788B041" w:rsidR="0011624C" w:rsidRPr="00B579E9" w:rsidRDefault="0011624C" w:rsidP="0011624C">
            <w:pPr>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1</w:t>
            </w:r>
          </w:p>
        </w:tc>
        <w:tc>
          <w:tcPr>
            <w:tcW w:w="2054" w:type="dxa"/>
            <w:vAlign w:val="center"/>
          </w:tcPr>
          <w:p w14:paraId="74FD35E4" w14:textId="48DE5481" w:rsidR="0011624C" w:rsidRPr="00B579E9" w:rsidRDefault="0011624C" w:rsidP="0011624C">
            <w:pPr>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w:t>
            </w:r>
          </w:p>
        </w:tc>
      </w:tr>
    </w:tbl>
    <w:p w14:paraId="36C0E7F4" w14:textId="77777777" w:rsidR="00875124" w:rsidRPr="00B579E9" w:rsidRDefault="00875124" w:rsidP="00875124">
      <w:pPr>
        <w:tabs>
          <w:tab w:val="left" w:pos="4942"/>
        </w:tabs>
        <w:spacing w:after="0" w:line="240" w:lineRule="auto"/>
        <w:ind w:firstLine="708"/>
        <w:contextualSpacing/>
        <w:jc w:val="both"/>
        <w:rPr>
          <w:rFonts w:ascii="Times New Roman" w:eastAsia="Cambria" w:hAnsi="Times New Roman" w:cs="Times New Roman"/>
          <w:sz w:val="24"/>
          <w:szCs w:val="24"/>
          <w:lang w:eastAsia="en-US"/>
        </w:rPr>
      </w:pPr>
      <w:r w:rsidRPr="00B579E9">
        <w:rPr>
          <w:rFonts w:ascii="Times New Roman" w:eastAsia="Cambria" w:hAnsi="Times New Roman" w:cs="Times New Roman"/>
          <w:sz w:val="24"/>
          <w:szCs w:val="24"/>
          <w:lang w:eastAsia="en-US"/>
        </w:rPr>
        <w:t xml:space="preserve"> </w:t>
      </w:r>
    </w:p>
    <w:p w14:paraId="218F576E" w14:textId="77777777" w:rsidR="00875124" w:rsidRPr="00B579E9" w:rsidRDefault="00875124" w:rsidP="00875124">
      <w:pPr>
        <w:tabs>
          <w:tab w:val="left" w:pos="3230"/>
        </w:tabs>
        <w:spacing w:after="0" w:line="240" w:lineRule="auto"/>
        <w:contextualSpacing/>
        <w:jc w:val="center"/>
        <w:rPr>
          <w:rFonts w:ascii="Times New Roman" w:hAnsi="Times New Roman" w:cs="Times New Roman"/>
          <w:b/>
          <w:color w:val="000000" w:themeColor="text1"/>
          <w:sz w:val="24"/>
          <w:szCs w:val="24"/>
        </w:rPr>
      </w:pPr>
      <w:r w:rsidRPr="00B579E9">
        <w:rPr>
          <w:rFonts w:ascii="Times New Roman" w:hAnsi="Times New Roman" w:cs="Times New Roman"/>
          <w:b/>
          <w:color w:val="000000" w:themeColor="text1"/>
          <w:sz w:val="24"/>
          <w:szCs w:val="24"/>
        </w:rPr>
        <w:t>Качество знаний по основным предметам</w:t>
      </w:r>
    </w:p>
    <w:p w14:paraId="1319DDFF" w14:textId="77777777" w:rsidR="00875124" w:rsidRPr="00B579E9" w:rsidRDefault="00875124" w:rsidP="00875124">
      <w:pPr>
        <w:tabs>
          <w:tab w:val="left" w:pos="3230"/>
        </w:tabs>
        <w:spacing w:after="0" w:line="240" w:lineRule="auto"/>
        <w:contextualSpacing/>
        <w:jc w:val="center"/>
        <w:rPr>
          <w:rFonts w:ascii="Times New Roman" w:hAnsi="Times New Roman" w:cs="Times New Roman"/>
          <w:b/>
          <w:color w:val="000000" w:themeColor="text1"/>
          <w:sz w:val="24"/>
          <w:szCs w:val="24"/>
          <w:u w:val="single"/>
        </w:rPr>
      </w:pPr>
      <w:r w:rsidRPr="00B579E9">
        <w:rPr>
          <w:rFonts w:ascii="Times New Roman" w:hAnsi="Times New Roman" w:cs="Times New Roman"/>
          <w:b/>
          <w:color w:val="000000" w:themeColor="text1"/>
          <w:sz w:val="24"/>
          <w:szCs w:val="24"/>
        </w:rPr>
        <w:t>во 2-4-х классах</w:t>
      </w:r>
    </w:p>
    <w:tbl>
      <w:tblPr>
        <w:tblStyle w:val="a3"/>
        <w:tblW w:w="96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637"/>
        <w:gridCol w:w="1275"/>
        <w:gridCol w:w="1276"/>
        <w:gridCol w:w="1418"/>
      </w:tblGrid>
      <w:tr w:rsidR="00875124" w:rsidRPr="00B579E9" w14:paraId="52F374B5" w14:textId="77777777" w:rsidTr="00A21D9C">
        <w:tc>
          <w:tcPr>
            <w:tcW w:w="5637" w:type="dxa"/>
            <w:vMerge w:val="restart"/>
          </w:tcPr>
          <w:p w14:paraId="62663A9A" w14:textId="77777777" w:rsidR="00875124" w:rsidRPr="00B579E9" w:rsidRDefault="00875124" w:rsidP="00875124">
            <w:pPr>
              <w:tabs>
                <w:tab w:val="left" w:pos="3230"/>
              </w:tabs>
              <w:spacing w:after="0" w:line="240" w:lineRule="auto"/>
              <w:contextualSpacing/>
              <w:rPr>
                <w:rFonts w:ascii="Times New Roman" w:hAnsi="Times New Roman" w:cs="Times New Roman"/>
                <w:b/>
                <w:sz w:val="24"/>
                <w:szCs w:val="24"/>
              </w:rPr>
            </w:pPr>
            <w:r w:rsidRPr="00B579E9">
              <w:rPr>
                <w:rFonts w:ascii="Times New Roman" w:hAnsi="Times New Roman" w:cs="Times New Roman"/>
                <w:b/>
                <w:sz w:val="24"/>
                <w:szCs w:val="24"/>
              </w:rPr>
              <w:t>Учебные предметы</w:t>
            </w:r>
          </w:p>
        </w:tc>
        <w:tc>
          <w:tcPr>
            <w:tcW w:w="3969" w:type="dxa"/>
            <w:gridSpan w:val="3"/>
          </w:tcPr>
          <w:p w14:paraId="06E32447" w14:textId="77777777" w:rsidR="00875124" w:rsidRPr="00B579E9" w:rsidRDefault="00875124" w:rsidP="00875124">
            <w:pPr>
              <w:tabs>
                <w:tab w:val="left" w:pos="3230"/>
              </w:tabs>
              <w:spacing w:after="0" w:line="240" w:lineRule="auto"/>
              <w:contextualSpacing/>
              <w:jc w:val="center"/>
              <w:rPr>
                <w:rFonts w:ascii="Times New Roman" w:hAnsi="Times New Roman" w:cs="Times New Roman"/>
                <w:b/>
                <w:sz w:val="24"/>
                <w:szCs w:val="24"/>
              </w:rPr>
            </w:pPr>
            <w:r w:rsidRPr="00B579E9">
              <w:rPr>
                <w:rFonts w:ascii="Times New Roman" w:hAnsi="Times New Roman" w:cs="Times New Roman"/>
                <w:b/>
                <w:sz w:val="24"/>
                <w:szCs w:val="24"/>
              </w:rPr>
              <w:t>2-4 классы</w:t>
            </w:r>
          </w:p>
        </w:tc>
      </w:tr>
      <w:tr w:rsidR="00E072FF" w:rsidRPr="00B579E9" w14:paraId="7BB7DE17" w14:textId="77777777" w:rsidTr="00A21D9C">
        <w:tc>
          <w:tcPr>
            <w:tcW w:w="5637" w:type="dxa"/>
            <w:vMerge/>
          </w:tcPr>
          <w:p w14:paraId="60D13771" w14:textId="77777777" w:rsidR="00E072FF" w:rsidRPr="00B579E9" w:rsidRDefault="00E072FF" w:rsidP="00E072FF">
            <w:pPr>
              <w:tabs>
                <w:tab w:val="left" w:pos="3230"/>
              </w:tabs>
              <w:spacing w:after="0" w:line="240" w:lineRule="auto"/>
              <w:contextualSpacing/>
              <w:rPr>
                <w:rFonts w:ascii="Times New Roman" w:hAnsi="Times New Roman" w:cs="Times New Roman"/>
                <w:b/>
                <w:sz w:val="24"/>
                <w:szCs w:val="24"/>
              </w:rPr>
            </w:pPr>
          </w:p>
        </w:tc>
        <w:tc>
          <w:tcPr>
            <w:tcW w:w="1275" w:type="dxa"/>
          </w:tcPr>
          <w:p w14:paraId="5548D546" w14:textId="751192F7" w:rsidR="00E072FF" w:rsidRPr="00B579E9" w:rsidRDefault="00E072FF" w:rsidP="00E072FF">
            <w:pPr>
              <w:tabs>
                <w:tab w:val="left" w:pos="3230"/>
              </w:tabs>
              <w:spacing w:after="0" w:line="240" w:lineRule="auto"/>
              <w:contextualSpacing/>
              <w:jc w:val="center"/>
              <w:rPr>
                <w:rFonts w:ascii="Times New Roman" w:hAnsi="Times New Roman" w:cs="Times New Roman"/>
                <w:b/>
                <w:sz w:val="24"/>
                <w:szCs w:val="24"/>
              </w:rPr>
            </w:pPr>
            <w:r w:rsidRPr="00B579E9">
              <w:rPr>
                <w:rFonts w:ascii="Times New Roman" w:hAnsi="Times New Roman" w:cs="Times New Roman"/>
                <w:b/>
                <w:sz w:val="24"/>
                <w:szCs w:val="24"/>
              </w:rPr>
              <w:t>2020/2021</w:t>
            </w:r>
          </w:p>
        </w:tc>
        <w:tc>
          <w:tcPr>
            <w:tcW w:w="1276" w:type="dxa"/>
          </w:tcPr>
          <w:p w14:paraId="662AB57F" w14:textId="3E4005D7" w:rsidR="00E072FF" w:rsidRPr="00B579E9" w:rsidRDefault="00E072FF" w:rsidP="00E072FF">
            <w:pPr>
              <w:tabs>
                <w:tab w:val="left" w:pos="3230"/>
              </w:tabs>
              <w:spacing w:after="0" w:line="240" w:lineRule="auto"/>
              <w:contextualSpacing/>
              <w:jc w:val="center"/>
              <w:rPr>
                <w:rFonts w:ascii="Times New Roman" w:hAnsi="Times New Roman" w:cs="Times New Roman"/>
                <w:b/>
                <w:sz w:val="24"/>
                <w:szCs w:val="24"/>
              </w:rPr>
            </w:pPr>
            <w:r w:rsidRPr="00B579E9">
              <w:rPr>
                <w:rFonts w:ascii="Times New Roman" w:hAnsi="Times New Roman" w:cs="Times New Roman"/>
                <w:b/>
                <w:sz w:val="24"/>
                <w:szCs w:val="24"/>
              </w:rPr>
              <w:t>2021/2022</w:t>
            </w:r>
          </w:p>
        </w:tc>
        <w:tc>
          <w:tcPr>
            <w:tcW w:w="1418" w:type="dxa"/>
          </w:tcPr>
          <w:p w14:paraId="0F81A587" w14:textId="03A98F92" w:rsidR="00E072FF" w:rsidRPr="00B579E9" w:rsidRDefault="00E072FF" w:rsidP="00E072FF">
            <w:pPr>
              <w:tabs>
                <w:tab w:val="left" w:pos="3230"/>
              </w:tabs>
              <w:spacing w:after="0" w:line="240" w:lineRule="auto"/>
              <w:contextualSpacing/>
              <w:jc w:val="center"/>
              <w:rPr>
                <w:rFonts w:ascii="Times New Roman" w:hAnsi="Times New Roman" w:cs="Times New Roman"/>
                <w:b/>
                <w:sz w:val="24"/>
                <w:szCs w:val="24"/>
              </w:rPr>
            </w:pPr>
            <w:r w:rsidRPr="00B579E9">
              <w:rPr>
                <w:rFonts w:ascii="Times New Roman" w:hAnsi="Times New Roman" w:cs="Times New Roman"/>
                <w:b/>
                <w:sz w:val="24"/>
                <w:szCs w:val="24"/>
              </w:rPr>
              <w:t>2022/2023</w:t>
            </w:r>
          </w:p>
        </w:tc>
      </w:tr>
      <w:tr w:rsidR="00E072FF" w:rsidRPr="00B579E9" w14:paraId="43D6E81D" w14:textId="77777777" w:rsidTr="00D547B7">
        <w:tc>
          <w:tcPr>
            <w:tcW w:w="5637" w:type="dxa"/>
          </w:tcPr>
          <w:p w14:paraId="57D02572" w14:textId="77777777" w:rsidR="00E072FF" w:rsidRPr="00B579E9" w:rsidRDefault="00E072FF" w:rsidP="00E072FF">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математика</w:t>
            </w:r>
          </w:p>
        </w:tc>
        <w:tc>
          <w:tcPr>
            <w:tcW w:w="1275" w:type="dxa"/>
          </w:tcPr>
          <w:p w14:paraId="67396173" w14:textId="392CE98A"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80%</w:t>
            </w:r>
          </w:p>
        </w:tc>
        <w:tc>
          <w:tcPr>
            <w:tcW w:w="1276" w:type="dxa"/>
          </w:tcPr>
          <w:p w14:paraId="1F5C6D38" w14:textId="0B082435"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69%</w:t>
            </w:r>
          </w:p>
        </w:tc>
        <w:tc>
          <w:tcPr>
            <w:tcW w:w="1418" w:type="dxa"/>
          </w:tcPr>
          <w:p w14:paraId="37D6BB29" w14:textId="4D58F5CF"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78%</w:t>
            </w:r>
          </w:p>
        </w:tc>
      </w:tr>
      <w:tr w:rsidR="00E072FF" w:rsidRPr="00B579E9" w14:paraId="1DBE8212" w14:textId="77777777" w:rsidTr="00D547B7">
        <w:tc>
          <w:tcPr>
            <w:tcW w:w="5637" w:type="dxa"/>
          </w:tcPr>
          <w:p w14:paraId="269380AC" w14:textId="77777777" w:rsidR="00E072FF" w:rsidRPr="00B579E9" w:rsidRDefault="00E072FF" w:rsidP="00E072FF">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русский язык</w:t>
            </w:r>
          </w:p>
        </w:tc>
        <w:tc>
          <w:tcPr>
            <w:tcW w:w="1275" w:type="dxa"/>
          </w:tcPr>
          <w:p w14:paraId="03BBFBB0" w14:textId="5261CD42"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75%</w:t>
            </w:r>
          </w:p>
        </w:tc>
        <w:tc>
          <w:tcPr>
            <w:tcW w:w="1276" w:type="dxa"/>
          </w:tcPr>
          <w:p w14:paraId="5DB34110" w14:textId="0D0C4C2C"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62%</w:t>
            </w:r>
          </w:p>
        </w:tc>
        <w:tc>
          <w:tcPr>
            <w:tcW w:w="1418" w:type="dxa"/>
          </w:tcPr>
          <w:p w14:paraId="40D3F082" w14:textId="68DAD672"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73%</w:t>
            </w:r>
          </w:p>
        </w:tc>
      </w:tr>
      <w:tr w:rsidR="00E072FF" w:rsidRPr="00B579E9" w14:paraId="43092D7C" w14:textId="77777777" w:rsidTr="00D547B7">
        <w:tc>
          <w:tcPr>
            <w:tcW w:w="5637" w:type="dxa"/>
          </w:tcPr>
          <w:p w14:paraId="3090B406" w14:textId="77777777" w:rsidR="00E072FF" w:rsidRPr="00B579E9" w:rsidRDefault="00E072FF" w:rsidP="00E072FF">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литературное чтение</w:t>
            </w:r>
          </w:p>
        </w:tc>
        <w:tc>
          <w:tcPr>
            <w:tcW w:w="1275" w:type="dxa"/>
          </w:tcPr>
          <w:p w14:paraId="3A570898" w14:textId="2BD2FCBE"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91%</w:t>
            </w:r>
          </w:p>
        </w:tc>
        <w:tc>
          <w:tcPr>
            <w:tcW w:w="1276" w:type="dxa"/>
          </w:tcPr>
          <w:p w14:paraId="37F194D3" w14:textId="5836C6CF"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87%</w:t>
            </w:r>
          </w:p>
        </w:tc>
        <w:tc>
          <w:tcPr>
            <w:tcW w:w="1418" w:type="dxa"/>
          </w:tcPr>
          <w:p w14:paraId="49E721D1" w14:textId="2E61C1DC"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88%</w:t>
            </w:r>
          </w:p>
        </w:tc>
      </w:tr>
      <w:tr w:rsidR="00E072FF" w:rsidRPr="00B579E9" w14:paraId="71291990" w14:textId="77777777" w:rsidTr="00D547B7">
        <w:tc>
          <w:tcPr>
            <w:tcW w:w="5637" w:type="dxa"/>
          </w:tcPr>
          <w:p w14:paraId="5222D0BA" w14:textId="77777777" w:rsidR="00E072FF" w:rsidRPr="00B579E9" w:rsidRDefault="00E072FF" w:rsidP="00E072FF">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окружающий мир</w:t>
            </w:r>
          </w:p>
        </w:tc>
        <w:tc>
          <w:tcPr>
            <w:tcW w:w="1275" w:type="dxa"/>
          </w:tcPr>
          <w:p w14:paraId="1CAE51E1" w14:textId="4875DF78"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89%</w:t>
            </w:r>
          </w:p>
        </w:tc>
        <w:tc>
          <w:tcPr>
            <w:tcW w:w="1276" w:type="dxa"/>
          </w:tcPr>
          <w:p w14:paraId="6687E433" w14:textId="6D0AEA7D"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81%</w:t>
            </w:r>
          </w:p>
        </w:tc>
        <w:tc>
          <w:tcPr>
            <w:tcW w:w="1418" w:type="dxa"/>
          </w:tcPr>
          <w:p w14:paraId="064A72F7" w14:textId="7756E4B8" w:rsidR="00E072FF" w:rsidRPr="00B579E9" w:rsidRDefault="00E072FF" w:rsidP="00E072FF">
            <w:pPr>
              <w:tabs>
                <w:tab w:val="left" w:pos="3230"/>
              </w:tabs>
              <w:spacing w:after="0" w:line="240" w:lineRule="auto"/>
              <w:contextualSpacing/>
              <w:jc w:val="center"/>
              <w:rPr>
                <w:rFonts w:ascii="Times New Roman" w:eastAsia="Calibri" w:hAnsi="Times New Roman" w:cs="Times New Roman"/>
                <w:sz w:val="24"/>
                <w:szCs w:val="24"/>
              </w:rPr>
            </w:pPr>
            <w:r w:rsidRPr="00B579E9">
              <w:rPr>
                <w:rFonts w:ascii="Times New Roman" w:eastAsia="Calibri" w:hAnsi="Times New Roman" w:cs="Times New Roman"/>
                <w:sz w:val="24"/>
                <w:szCs w:val="24"/>
              </w:rPr>
              <w:t>85%</w:t>
            </w:r>
          </w:p>
        </w:tc>
      </w:tr>
    </w:tbl>
    <w:p w14:paraId="50C68D1E" w14:textId="77777777" w:rsidR="00875124" w:rsidRPr="00B579E9" w:rsidRDefault="00875124" w:rsidP="00875124">
      <w:pPr>
        <w:spacing w:after="0" w:line="240" w:lineRule="auto"/>
        <w:contextualSpacing/>
        <w:rPr>
          <w:rFonts w:ascii="Times New Roman" w:eastAsia="Calibri" w:hAnsi="Times New Roman" w:cs="Times New Roman"/>
          <w:sz w:val="24"/>
          <w:szCs w:val="24"/>
        </w:rPr>
      </w:pPr>
    </w:p>
    <w:p w14:paraId="6C208FA3" w14:textId="77777777" w:rsidR="00875124" w:rsidRPr="00B579E9" w:rsidRDefault="00875124" w:rsidP="00875124">
      <w:pPr>
        <w:tabs>
          <w:tab w:val="left" w:pos="3230"/>
        </w:tabs>
        <w:spacing w:after="0" w:line="240" w:lineRule="auto"/>
        <w:contextualSpacing/>
        <w:jc w:val="center"/>
        <w:rPr>
          <w:rFonts w:ascii="Times New Roman" w:hAnsi="Times New Roman" w:cs="Times New Roman"/>
          <w:b/>
          <w:color w:val="000000" w:themeColor="text1"/>
          <w:sz w:val="24"/>
          <w:szCs w:val="24"/>
        </w:rPr>
      </w:pPr>
      <w:r w:rsidRPr="00B579E9">
        <w:rPr>
          <w:rFonts w:ascii="Times New Roman" w:hAnsi="Times New Roman" w:cs="Times New Roman"/>
          <w:b/>
          <w:color w:val="000000" w:themeColor="text1"/>
          <w:sz w:val="24"/>
          <w:szCs w:val="24"/>
        </w:rPr>
        <w:t>Качество знаний по основным предметам</w:t>
      </w:r>
    </w:p>
    <w:p w14:paraId="383354F4" w14:textId="77777777" w:rsidR="00875124" w:rsidRPr="00B579E9" w:rsidRDefault="00875124" w:rsidP="00875124">
      <w:pPr>
        <w:tabs>
          <w:tab w:val="left" w:pos="3230"/>
        </w:tabs>
        <w:spacing w:after="0" w:line="240" w:lineRule="auto"/>
        <w:contextualSpacing/>
        <w:jc w:val="center"/>
        <w:rPr>
          <w:rFonts w:ascii="Times New Roman" w:hAnsi="Times New Roman" w:cs="Times New Roman"/>
          <w:b/>
          <w:i/>
          <w:color w:val="000000" w:themeColor="text1"/>
          <w:sz w:val="24"/>
          <w:szCs w:val="24"/>
          <w:u w:val="single"/>
        </w:rPr>
      </w:pPr>
      <w:r w:rsidRPr="00B579E9">
        <w:rPr>
          <w:rFonts w:ascii="Times New Roman" w:hAnsi="Times New Roman" w:cs="Times New Roman"/>
          <w:b/>
          <w:color w:val="000000" w:themeColor="text1"/>
          <w:sz w:val="24"/>
          <w:szCs w:val="24"/>
        </w:rPr>
        <w:t xml:space="preserve">в 5-11-х классах </w:t>
      </w:r>
    </w:p>
    <w:tbl>
      <w:tblPr>
        <w:tblStyle w:val="a3"/>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3085"/>
        <w:gridCol w:w="1559"/>
        <w:gridCol w:w="1559"/>
        <w:gridCol w:w="1559"/>
      </w:tblGrid>
      <w:tr w:rsidR="0093263E" w:rsidRPr="00B579E9" w14:paraId="1B989532" w14:textId="7FEEA96F" w:rsidTr="00D547B7">
        <w:trPr>
          <w:jc w:val="center"/>
        </w:trPr>
        <w:tc>
          <w:tcPr>
            <w:tcW w:w="3085" w:type="dxa"/>
          </w:tcPr>
          <w:p w14:paraId="244EEE7B" w14:textId="77777777" w:rsidR="0093263E" w:rsidRPr="00B579E9" w:rsidRDefault="0093263E" w:rsidP="00A10B2E">
            <w:pPr>
              <w:tabs>
                <w:tab w:val="left" w:pos="3230"/>
              </w:tabs>
              <w:spacing w:after="0" w:line="240" w:lineRule="auto"/>
              <w:contextualSpacing/>
              <w:rPr>
                <w:rFonts w:ascii="Times New Roman" w:hAnsi="Times New Roman" w:cs="Times New Roman"/>
                <w:b/>
                <w:sz w:val="24"/>
                <w:szCs w:val="24"/>
              </w:rPr>
            </w:pPr>
            <w:r w:rsidRPr="00B579E9">
              <w:rPr>
                <w:rFonts w:ascii="Times New Roman" w:hAnsi="Times New Roman" w:cs="Times New Roman"/>
                <w:b/>
                <w:sz w:val="24"/>
                <w:szCs w:val="24"/>
              </w:rPr>
              <w:t>Учебные предметы</w:t>
            </w:r>
          </w:p>
        </w:tc>
        <w:tc>
          <w:tcPr>
            <w:tcW w:w="1559" w:type="dxa"/>
          </w:tcPr>
          <w:p w14:paraId="2A28A879" w14:textId="38D36C11" w:rsidR="0093263E" w:rsidRPr="00B579E9" w:rsidRDefault="0093263E" w:rsidP="00A10B2E">
            <w:pPr>
              <w:tabs>
                <w:tab w:val="left" w:pos="3230"/>
              </w:tabs>
              <w:spacing w:after="0" w:line="240" w:lineRule="auto"/>
              <w:contextualSpacing/>
              <w:rPr>
                <w:rFonts w:ascii="Times New Roman" w:hAnsi="Times New Roman" w:cs="Times New Roman"/>
                <w:b/>
                <w:sz w:val="24"/>
                <w:szCs w:val="24"/>
              </w:rPr>
            </w:pPr>
            <w:r w:rsidRPr="00B579E9">
              <w:rPr>
                <w:rFonts w:ascii="Times New Roman" w:hAnsi="Times New Roman" w:cs="Times New Roman"/>
                <w:b/>
                <w:sz w:val="24"/>
                <w:szCs w:val="24"/>
              </w:rPr>
              <w:t>2020/2021</w:t>
            </w:r>
          </w:p>
        </w:tc>
        <w:tc>
          <w:tcPr>
            <w:tcW w:w="1559" w:type="dxa"/>
          </w:tcPr>
          <w:p w14:paraId="0A0798C4" w14:textId="11F749EF" w:rsidR="0093263E" w:rsidRPr="00B579E9" w:rsidRDefault="0093263E" w:rsidP="00A10B2E">
            <w:pPr>
              <w:tabs>
                <w:tab w:val="left" w:pos="3230"/>
              </w:tabs>
              <w:spacing w:after="0" w:line="240" w:lineRule="auto"/>
              <w:contextualSpacing/>
              <w:rPr>
                <w:rFonts w:ascii="Times New Roman" w:hAnsi="Times New Roman" w:cs="Times New Roman"/>
                <w:b/>
                <w:sz w:val="24"/>
                <w:szCs w:val="24"/>
              </w:rPr>
            </w:pPr>
            <w:r w:rsidRPr="00B579E9">
              <w:rPr>
                <w:rFonts w:ascii="Times New Roman" w:hAnsi="Times New Roman" w:cs="Times New Roman"/>
                <w:b/>
                <w:sz w:val="24"/>
                <w:szCs w:val="24"/>
              </w:rPr>
              <w:t>2021/2022</w:t>
            </w:r>
          </w:p>
        </w:tc>
        <w:tc>
          <w:tcPr>
            <w:tcW w:w="1559" w:type="dxa"/>
          </w:tcPr>
          <w:p w14:paraId="01E6F972" w14:textId="1622FE40" w:rsidR="0093263E" w:rsidRPr="00B579E9" w:rsidRDefault="0093263E" w:rsidP="00A10B2E">
            <w:pPr>
              <w:tabs>
                <w:tab w:val="left" w:pos="3230"/>
              </w:tabs>
              <w:spacing w:after="0" w:line="240" w:lineRule="auto"/>
              <w:contextualSpacing/>
              <w:rPr>
                <w:rFonts w:ascii="Times New Roman" w:hAnsi="Times New Roman" w:cs="Times New Roman"/>
                <w:b/>
                <w:sz w:val="24"/>
                <w:szCs w:val="24"/>
              </w:rPr>
            </w:pPr>
            <w:r w:rsidRPr="00B579E9">
              <w:rPr>
                <w:rFonts w:ascii="Times New Roman" w:hAnsi="Times New Roman" w:cs="Times New Roman"/>
                <w:b/>
                <w:sz w:val="24"/>
                <w:szCs w:val="24"/>
              </w:rPr>
              <w:t>2022/2023</w:t>
            </w:r>
          </w:p>
        </w:tc>
      </w:tr>
      <w:tr w:rsidR="0093263E" w:rsidRPr="00B579E9" w14:paraId="5FD34DEB" w14:textId="14FC301B" w:rsidTr="00D547B7">
        <w:trPr>
          <w:jc w:val="center"/>
        </w:trPr>
        <w:tc>
          <w:tcPr>
            <w:tcW w:w="3085" w:type="dxa"/>
          </w:tcPr>
          <w:p w14:paraId="47A0690B"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математика</w:t>
            </w:r>
          </w:p>
        </w:tc>
        <w:tc>
          <w:tcPr>
            <w:tcW w:w="1559" w:type="dxa"/>
            <w:vAlign w:val="center"/>
          </w:tcPr>
          <w:p w14:paraId="31589AC3" w14:textId="3168B054"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59</w:t>
            </w:r>
          </w:p>
        </w:tc>
        <w:tc>
          <w:tcPr>
            <w:tcW w:w="1559" w:type="dxa"/>
            <w:vAlign w:val="center"/>
          </w:tcPr>
          <w:p w14:paraId="2593803F" w14:textId="17EA8391"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lang w:val="en-US"/>
              </w:rPr>
            </w:pPr>
            <w:r w:rsidRPr="00B579E9">
              <w:rPr>
                <w:rFonts w:ascii="Times New Roman" w:hAnsi="Times New Roman" w:cs="Times New Roman"/>
                <w:sz w:val="24"/>
                <w:szCs w:val="24"/>
                <w:lang w:val="en-US"/>
              </w:rPr>
              <w:t>61</w:t>
            </w:r>
          </w:p>
        </w:tc>
        <w:tc>
          <w:tcPr>
            <w:tcW w:w="1559" w:type="dxa"/>
          </w:tcPr>
          <w:p w14:paraId="29CE3D4D" w14:textId="3F7A7959" w:rsidR="0093263E" w:rsidRPr="00B579E9" w:rsidRDefault="00F13F58"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w:t>
            </w:r>
            <w:r w:rsidR="00995DEB" w:rsidRPr="00B579E9">
              <w:rPr>
                <w:rFonts w:ascii="Times New Roman" w:hAnsi="Times New Roman" w:cs="Times New Roman"/>
                <w:sz w:val="24"/>
                <w:szCs w:val="24"/>
              </w:rPr>
              <w:t>2</w:t>
            </w:r>
          </w:p>
        </w:tc>
      </w:tr>
      <w:tr w:rsidR="0093263E" w:rsidRPr="00B579E9" w14:paraId="1DA5C937" w14:textId="68127402" w:rsidTr="00D547B7">
        <w:trPr>
          <w:jc w:val="center"/>
        </w:trPr>
        <w:tc>
          <w:tcPr>
            <w:tcW w:w="3085" w:type="dxa"/>
          </w:tcPr>
          <w:p w14:paraId="7CE6CB04" w14:textId="4E24C16E" w:rsidR="0093263E" w:rsidRPr="00B579E9" w:rsidRDefault="0093263E" w:rsidP="00A10B2E">
            <w:pPr>
              <w:tabs>
                <w:tab w:val="left" w:pos="3230"/>
              </w:tabs>
              <w:spacing w:after="0" w:line="240" w:lineRule="auto"/>
              <w:contextualSpacing/>
              <w:rPr>
                <w:rFonts w:ascii="Times New Roman" w:hAnsi="Times New Roman" w:cs="Times New Roman"/>
                <w:bCs/>
                <w:sz w:val="24"/>
                <w:szCs w:val="24"/>
              </w:rPr>
            </w:pPr>
            <w:r w:rsidRPr="00B579E9">
              <w:rPr>
                <w:rFonts w:ascii="Times New Roman" w:hAnsi="Times New Roman"/>
                <w:bCs/>
                <w:sz w:val="24"/>
                <w:szCs w:val="24"/>
              </w:rPr>
              <w:t xml:space="preserve">алгебра </w:t>
            </w:r>
          </w:p>
        </w:tc>
        <w:tc>
          <w:tcPr>
            <w:tcW w:w="1559" w:type="dxa"/>
          </w:tcPr>
          <w:p w14:paraId="61EFAC08" w14:textId="184158A4"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bCs/>
                <w:sz w:val="24"/>
                <w:szCs w:val="24"/>
              </w:rPr>
              <w:t>45</w:t>
            </w:r>
          </w:p>
        </w:tc>
        <w:tc>
          <w:tcPr>
            <w:tcW w:w="1559" w:type="dxa"/>
          </w:tcPr>
          <w:p w14:paraId="3D074420" w14:textId="00178006"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49</w:t>
            </w:r>
          </w:p>
        </w:tc>
        <w:tc>
          <w:tcPr>
            <w:tcW w:w="1559" w:type="dxa"/>
          </w:tcPr>
          <w:p w14:paraId="26F9640B" w14:textId="5EC7CB14" w:rsidR="0093263E" w:rsidRPr="00B579E9" w:rsidRDefault="00995DEB"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51</w:t>
            </w:r>
          </w:p>
        </w:tc>
      </w:tr>
      <w:tr w:rsidR="0093263E" w:rsidRPr="00B579E9" w14:paraId="767EFEE2" w14:textId="487FC260" w:rsidTr="00D547B7">
        <w:trPr>
          <w:jc w:val="center"/>
        </w:trPr>
        <w:tc>
          <w:tcPr>
            <w:tcW w:w="3085" w:type="dxa"/>
          </w:tcPr>
          <w:p w14:paraId="52C7684A" w14:textId="4CA74A30" w:rsidR="0093263E" w:rsidRPr="00B579E9" w:rsidRDefault="0093263E" w:rsidP="00A10B2E">
            <w:pPr>
              <w:tabs>
                <w:tab w:val="left" w:pos="3230"/>
              </w:tabs>
              <w:spacing w:after="0" w:line="240" w:lineRule="auto"/>
              <w:contextualSpacing/>
              <w:rPr>
                <w:rFonts w:ascii="Times New Roman" w:hAnsi="Times New Roman" w:cs="Times New Roman"/>
                <w:bCs/>
                <w:sz w:val="24"/>
                <w:szCs w:val="24"/>
              </w:rPr>
            </w:pPr>
            <w:r w:rsidRPr="00B579E9">
              <w:rPr>
                <w:rFonts w:ascii="Times New Roman" w:hAnsi="Times New Roman"/>
                <w:bCs/>
                <w:sz w:val="24"/>
                <w:szCs w:val="24"/>
              </w:rPr>
              <w:t xml:space="preserve">геометрия </w:t>
            </w:r>
          </w:p>
        </w:tc>
        <w:tc>
          <w:tcPr>
            <w:tcW w:w="1559" w:type="dxa"/>
          </w:tcPr>
          <w:p w14:paraId="7CF14F88" w14:textId="1DF2420E"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bCs/>
                <w:sz w:val="24"/>
                <w:szCs w:val="24"/>
              </w:rPr>
              <w:t>43</w:t>
            </w:r>
          </w:p>
        </w:tc>
        <w:tc>
          <w:tcPr>
            <w:tcW w:w="1559" w:type="dxa"/>
          </w:tcPr>
          <w:p w14:paraId="46F8BA72" w14:textId="5ED73E2E"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51</w:t>
            </w:r>
          </w:p>
        </w:tc>
        <w:tc>
          <w:tcPr>
            <w:tcW w:w="1559" w:type="dxa"/>
          </w:tcPr>
          <w:p w14:paraId="6850C88B" w14:textId="2E668BB6" w:rsidR="0093263E" w:rsidRPr="00B579E9" w:rsidRDefault="00995DEB"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50</w:t>
            </w:r>
          </w:p>
        </w:tc>
      </w:tr>
      <w:tr w:rsidR="0093263E" w:rsidRPr="00B579E9" w14:paraId="463BE10D" w14:textId="7E2A7D5F" w:rsidTr="00D547B7">
        <w:trPr>
          <w:jc w:val="center"/>
        </w:trPr>
        <w:tc>
          <w:tcPr>
            <w:tcW w:w="3085" w:type="dxa"/>
          </w:tcPr>
          <w:p w14:paraId="48610BDC"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русский язык</w:t>
            </w:r>
          </w:p>
        </w:tc>
        <w:tc>
          <w:tcPr>
            <w:tcW w:w="1559" w:type="dxa"/>
            <w:vAlign w:val="center"/>
          </w:tcPr>
          <w:p w14:paraId="3D3122BE" w14:textId="3E07F07E"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61</w:t>
            </w:r>
          </w:p>
        </w:tc>
        <w:tc>
          <w:tcPr>
            <w:tcW w:w="1559" w:type="dxa"/>
            <w:vAlign w:val="center"/>
          </w:tcPr>
          <w:p w14:paraId="7AB56B99" w14:textId="466DBA48"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lang w:val="en-US"/>
              </w:rPr>
            </w:pPr>
            <w:r w:rsidRPr="00B579E9">
              <w:rPr>
                <w:rFonts w:ascii="Times New Roman" w:hAnsi="Times New Roman" w:cs="Times New Roman"/>
                <w:sz w:val="24"/>
                <w:szCs w:val="24"/>
                <w:lang w:val="en-US"/>
              </w:rPr>
              <w:t>57</w:t>
            </w:r>
          </w:p>
        </w:tc>
        <w:tc>
          <w:tcPr>
            <w:tcW w:w="1559" w:type="dxa"/>
          </w:tcPr>
          <w:p w14:paraId="3F188F89" w14:textId="33DCDDD7" w:rsidR="0093263E" w:rsidRPr="00B579E9" w:rsidRDefault="00AC20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61</w:t>
            </w:r>
          </w:p>
        </w:tc>
      </w:tr>
      <w:tr w:rsidR="0093263E" w:rsidRPr="00B579E9" w14:paraId="6B84F1C2" w14:textId="2C475582" w:rsidTr="00D547B7">
        <w:trPr>
          <w:jc w:val="center"/>
        </w:trPr>
        <w:tc>
          <w:tcPr>
            <w:tcW w:w="3085" w:type="dxa"/>
          </w:tcPr>
          <w:p w14:paraId="023590AF"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литература</w:t>
            </w:r>
          </w:p>
        </w:tc>
        <w:tc>
          <w:tcPr>
            <w:tcW w:w="1559" w:type="dxa"/>
            <w:vAlign w:val="center"/>
          </w:tcPr>
          <w:p w14:paraId="4A370B4D" w14:textId="4C5CF1C2"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72</w:t>
            </w:r>
          </w:p>
        </w:tc>
        <w:tc>
          <w:tcPr>
            <w:tcW w:w="1559" w:type="dxa"/>
            <w:vAlign w:val="center"/>
          </w:tcPr>
          <w:p w14:paraId="15248206" w14:textId="06BCA89C"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lang w:val="en-US"/>
              </w:rPr>
            </w:pPr>
            <w:r w:rsidRPr="00B579E9">
              <w:rPr>
                <w:rFonts w:ascii="Times New Roman" w:hAnsi="Times New Roman" w:cs="Times New Roman"/>
                <w:sz w:val="24"/>
                <w:szCs w:val="24"/>
                <w:lang w:val="en-US"/>
              </w:rPr>
              <w:t>64</w:t>
            </w:r>
          </w:p>
        </w:tc>
        <w:tc>
          <w:tcPr>
            <w:tcW w:w="1559" w:type="dxa"/>
          </w:tcPr>
          <w:p w14:paraId="47A834CB" w14:textId="515EB8FD" w:rsidR="0093263E" w:rsidRPr="00B579E9" w:rsidRDefault="00AC20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69</w:t>
            </w:r>
          </w:p>
        </w:tc>
      </w:tr>
      <w:tr w:rsidR="0093263E" w:rsidRPr="00B579E9" w14:paraId="6EDA1FAD" w14:textId="1AFE1E0C" w:rsidTr="00D547B7">
        <w:trPr>
          <w:jc w:val="center"/>
        </w:trPr>
        <w:tc>
          <w:tcPr>
            <w:tcW w:w="3085" w:type="dxa"/>
          </w:tcPr>
          <w:p w14:paraId="641DDB3F" w14:textId="03338CA5" w:rsidR="0093263E" w:rsidRPr="00B579E9" w:rsidRDefault="0093263E" w:rsidP="00A10B2E">
            <w:pPr>
              <w:tabs>
                <w:tab w:val="left" w:pos="3230"/>
              </w:tabs>
              <w:spacing w:after="0" w:line="240" w:lineRule="auto"/>
              <w:contextualSpacing/>
              <w:rPr>
                <w:rFonts w:ascii="Times New Roman" w:hAnsi="Times New Roman" w:cs="Times New Roman"/>
                <w:sz w:val="24"/>
                <w:szCs w:val="24"/>
                <w:lang w:val="en-US"/>
              </w:rPr>
            </w:pPr>
            <w:r w:rsidRPr="00B579E9">
              <w:rPr>
                <w:rFonts w:ascii="Times New Roman" w:hAnsi="Times New Roman" w:cs="Times New Roman"/>
                <w:sz w:val="24"/>
                <w:szCs w:val="24"/>
              </w:rPr>
              <w:t>родной язык (русский)</w:t>
            </w:r>
          </w:p>
        </w:tc>
        <w:tc>
          <w:tcPr>
            <w:tcW w:w="1559" w:type="dxa"/>
            <w:vAlign w:val="center"/>
          </w:tcPr>
          <w:p w14:paraId="47A9A0AE" w14:textId="24B37B1E"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72</w:t>
            </w:r>
          </w:p>
        </w:tc>
        <w:tc>
          <w:tcPr>
            <w:tcW w:w="1559" w:type="dxa"/>
            <w:vAlign w:val="center"/>
          </w:tcPr>
          <w:p w14:paraId="6870DAFF" w14:textId="095CBAB5"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65</w:t>
            </w:r>
          </w:p>
        </w:tc>
        <w:tc>
          <w:tcPr>
            <w:tcW w:w="1559" w:type="dxa"/>
          </w:tcPr>
          <w:p w14:paraId="21D38515" w14:textId="1EE564DF" w:rsidR="0093263E" w:rsidRPr="00B579E9" w:rsidRDefault="00AC20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61</w:t>
            </w:r>
          </w:p>
        </w:tc>
      </w:tr>
      <w:tr w:rsidR="0093263E" w:rsidRPr="00B579E9" w14:paraId="1FE19D1D" w14:textId="4AA53E7C" w:rsidTr="00D547B7">
        <w:trPr>
          <w:jc w:val="center"/>
        </w:trPr>
        <w:tc>
          <w:tcPr>
            <w:tcW w:w="3085" w:type="dxa"/>
          </w:tcPr>
          <w:p w14:paraId="7B767639" w14:textId="362EA1B4"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родная литература (русская)</w:t>
            </w:r>
          </w:p>
        </w:tc>
        <w:tc>
          <w:tcPr>
            <w:tcW w:w="1559" w:type="dxa"/>
            <w:vAlign w:val="center"/>
          </w:tcPr>
          <w:p w14:paraId="00CF6075" w14:textId="1486E6FF"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100</w:t>
            </w:r>
          </w:p>
        </w:tc>
        <w:tc>
          <w:tcPr>
            <w:tcW w:w="1559" w:type="dxa"/>
            <w:vAlign w:val="center"/>
          </w:tcPr>
          <w:p w14:paraId="0AA267CA" w14:textId="7924CFEC"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69</w:t>
            </w:r>
          </w:p>
        </w:tc>
        <w:tc>
          <w:tcPr>
            <w:tcW w:w="1559" w:type="dxa"/>
          </w:tcPr>
          <w:p w14:paraId="405AFC4E" w14:textId="104908C9" w:rsidR="0093263E" w:rsidRPr="00B579E9" w:rsidRDefault="00AC20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62</w:t>
            </w:r>
          </w:p>
        </w:tc>
      </w:tr>
      <w:tr w:rsidR="0093263E" w:rsidRPr="00B579E9" w14:paraId="30F876CA" w14:textId="7D8E0D54" w:rsidTr="00D547B7">
        <w:trPr>
          <w:jc w:val="center"/>
        </w:trPr>
        <w:tc>
          <w:tcPr>
            <w:tcW w:w="3085" w:type="dxa"/>
          </w:tcPr>
          <w:p w14:paraId="663B9F9A"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английский язык</w:t>
            </w:r>
          </w:p>
        </w:tc>
        <w:tc>
          <w:tcPr>
            <w:tcW w:w="1559" w:type="dxa"/>
            <w:vAlign w:val="center"/>
          </w:tcPr>
          <w:p w14:paraId="0A567346" w14:textId="5D60670C"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70</w:t>
            </w:r>
          </w:p>
        </w:tc>
        <w:tc>
          <w:tcPr>
            <w:tcW w:w="1559" w:type="dxa"/>
            <w:vAlign w:val="center"/>
          </w:tcPr>
          <w:p w14:paraId="1779BF1A" w14:textId="28D4B782"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77</w:t>
            </w:r>
          </w:p>
        </w:tc>
        <w:tc>
          <w:tcPr>
            <w:tcW w:w="1559" w:type="dxa"/>
          </w:tcPr>
          <w:p w14:paraId="4DA25D48" w14:textId="376D7460" w:rsidR="0093263E" w:rsidRPr="00B579E9" w:rsidRDefault="00B344A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79</w:t>
            </w:r>
          </w:p>
        </w:tc>
      </w:tr>
      <w:tr w:rsidR="0093263E" w:rsidRPr="00B579E9" w14:paraId="08D58C34" w14:textId="68E1601B" w:rsidTr="00D547B7">
        <w:trPr>
          <w:jc w:val="center"/>
        </w:trPr>
        <w:tc>
          <w:tcPr>
            <w:tcW w:w="3085" w:type="dxa"/>
          </w:tcPr>
          <w:p w14:paraId="1E00688B" w14:textId="7FE1FCF2"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немецкий язык</w:t>
            </w:r>
          </w:p>
        </w:tc>
        <w:tc>
          <w:tcPr>
            <w:tcW w:w="1559" w:type="dxa"/>
            <w:vAlign w:val="center"/>
          </w:tcPr>
          <w:p w14:paraId="084278CF" w14:textId="565E21AE"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85</w:t>
            </w:r>
          </w:p>
        </w:tc>
        <w:tc>
          <w:tcPr>
            <w:tcW w:w="1559" w:type="dxa"/>
            <w:vAlign w:val="center"/>
          </w:tcPr>
          <w:p w14:paraId="10B7591E" w14:textId="6218758D"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89</w:t>
            </w:r>
          </w:p>
        </w:tc>
        <w:tc>
          <w:tcPr>
            <w:tcW w:w="1559" w:type="dxa"/>
          </w:tcPr>
          <w:p w14:paraId="2930DA8E" w14:textId="7053431B" w:rsidR="0093263E" w:rsidRPr="00B579E9" w:rsidRDefault="00C90BB9"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w:t>
            </w:r>
          </w:p>
        </w:tc>
      </w:tr>
      <w:tr w:rsidR="0093263E" w:rsidRPr="00B579E9" w14:paraId="69E29BC2" w14:textId="523D3EE5" w:rsidTr="00D547B7">
        <w:trPr>
          <w:jc w:val="center"/>
        </w:trPr>
        <w:tc>
          <w:tcPr>
            <w:tcW w:w="3085" w:type="dxa"/>
          </w:tcPr>
          <w:p w14:paraId="46F1FCEC" w14:textId="12B4FF9A"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история</w:t>
            </w:r>
          </w:p>
        </w:tc>
        <w:tc>
          <w:tcPr>
            <w:tcW w:w="1559" w:type="dxa"/>
            <w:vAlign w:val="center"/>
          </w:tcPr>
          <w:p w14:paraId="09C6EA7E" w14:textId="30F2B4DD"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85</w:t>
            </w:r>
          </w:p>
        </w:tc>
        <w:tc>
          <w:tcPr>
            <w:tcW w:w="1559" w:type="dxa"/>
            <w:vAlign w:val="center"/>
          </w:tcPr>
          <w:p w14:paraId="123AD4D6" w14:textId="57D59FF3"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62</w:t>
            </w:r>
          </w:p>
        </w:tc>
        <w:tc>
          <w:tcPr>
            <w:tcW w:w="1559" w:type="dxa"/>
          </w:tcPr>
          <w:p w14:paraId="12A2B1B5" w14:textId="4FC8D4CD" w:rsidR="0093263E" w:rsidRPr="00B579E9" w:rsidRDefault="00C90BB9"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78</w:t>
            </w:r>
          </w:p>
        </w:tc>
      </w:tr>
      <w:tr w:rsidR="0093263E" w:rsidRPr="00B579E9" w14:paraId="6146E5E3" w14:textId="0688306B" w:rsidTr="00D547B7">
        <w:trPr>
          <w:jc w:val="center"/>
        </w:trPr>
        <w:tc>
          <w:tcPr>
            <w:tcW w:w="3085" w:type="dxa"/>
          </w:tcPr>
          <w:p w14:paraId="357E4A27"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обществознание</w:t>
            </w:r>
          </w:p>
        </w:tc>
        <w:tc>
          <w:tcPr>
            <w:tcW w:w="1559" w:type="dxa"/>
            <w:vAlign w:val="center"/>
          </w:tcPr>
          <w:p w14:paraId="6565F0FD" w14:textId="3627D363"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87</w:t>
            </w:r>
          </w:p>
        </w:tc>
        <w:tc>
          <w:tcPr>
            <w:tcW w:w="1559" w:type="dxa"/>
            <w:vAlign w:val="center"/>
          </w:tcPr>
          <w:p w14:paraId="110FAFE7" w14:textId="1ABE74FA"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67</w:t>
            </w:r>
          </w:p>
        </w:tc>
        <w:tc>
          <w:tcPr>
            <w:tcW w:w="1559" w:type="dxa"/>
          </w:tcPr>
          <w:p w14:paraId="31B62D2C" w14:textId="06C86CDE" w:rsidR="0093263E" w:rsidRPr="00B579E9" w:rsidRDefault="00C90BB9"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83</w:t>
            </w:r>
          </w:p>
        </w:tc>
      </w:tr>
      <w:tr w:rsidR="0093263E" w:rsidRPr="00B579E9" w14:paraId="7C7AF33F" w14:textId="34EFC295" w:rsidTr="00D547B7">
        <w:trPr>
          <w:jc w:val="center"/>
        </w:trPr>
        <w:tc>
          <w:tcPr>
            <w:tcW w:w="3085" w:type="dxa"/>
          </w:tcPr>
          <w:p w14:paraId="77EE1A77"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право</w:t>
            </w:r>
          </w:p>
        </w:tc>
        <w:tc>
          <w:tcPr>
            <w:tcW w:w="1559" w:type="dxa"/>
            <w:vAlign w:val="center"/>
          </w:tcPr>
          <w:p w14:paraId="7F28B7E1" w14:textId="659C9868"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95</w:t>
            </w:r>
          </w:p>
        </w:tc>
        <w:tc>
          <w:tcPr>
            <w:tcW w:w="1559" w:type="dxa"/>
            <w:vAlign w:val="center"/>
          </w:tcPr>
          <w:p w14:paraId="40D599E2" w14:textId="18A8C988"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91</w:t>
            </w:r>
          </w:p>
        </w:tc>
        <w:tc>
          <w:tcPr>
            <w:tcW w:w="1559" w:type="dxa"/>
          </w:tcPr>
          <w:p w14:paraId="6D08A08C" w14:textId="2D3A5AF6" w:rsidR="0093263E" w:rsidRPr="00B579E9" w:rsidRDefault="00C90BB9"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97</w:t>
            </w:r>
          </w:p>
        </w:tc>
      </w:tr>
      <w:tr w:rsidR="0093263E" w:rsidRPr="00B579E9" w14:paraId="320F4ECF" w14:textId="7F041391" w:rsidTr="00D547B7">
        <w:trPr>
          <w:jc w:val="center"/>
        </w:trPr>
        <w:tc>
          <w:tcPr>
            <w:tcW w:w="3085" w:type="dxa"/>
          </w:tcPr>
          <w:p w14:paraId="5F129BB2" w14:textId="05C21381"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ОДНКНР</w:t>
            </w:r>
          </w:p>
        </w:tc>
        <w:tc>
          <w:tcPr>
            <w:tcW w:w="1559" w:type="dxa"/>
            <w:vAlign w:val="center"/>
          </w:tcPr>
          <w:p w14:paraId="4AF0440E" w14:textId="438FC60B"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97</w:t>
            </w:r>
          </w:p>
        </w:tc>
        <w:tc>
          <w:tcPr>
            <w:tcW w:w="1559" w:type="dxa"/>
            <w:vAlign w:val="center"/>
          </w:tcPr>
          <w:p w14:paraId="67EBF2F3" w14:textId="4C4A620D"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100</w:t>
            </w:r>
          </w:p>
        </w:tc>
        <w:tc>
          <w:tcPr>
            <w:tcW w:w="1559" w:type="dxa"/>
          </w:tcPr>
          <w:p w14:paraId="5A6F937E" w14:textId="0755F5E8" w:rsidR="0093263E" w:rsidRPr="00B579E9" w:rsidRDefault="00C90BB9"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100</w:t>
            </w:r>
          </w:p>
        </w:tc>
      </w:tr>
      <w:tr w:rsidR="0093263E" w:rsidRPr="00B579E9" w14:paraId="2D661DA2" w14:textId="057A1F52" w:rsidTr="00D547B7">
        <w:trPr>
          <w:jc w:val="center"/>
        </w:trPr>
        <w:tc>
          <w:tcPr>
            <w:tcW w:w="3085" w:type="dxa"/>
          </w:tcPr>
          <w:p w14:paraId="1E1A76BF" w14:textId="3E00D8AE"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индивидуальный проект</w:t>
            </w:r>
          </w:p>
        </w:tc>
        <w:tc>
          <w:tcPr>
            <w:tcW w:w="1559" w:type="dxa"/>
            <w:vAlign w:val="center"/>
          </w:tcPr>
          <w:p w14:paraId="1FA9E08D" w14:textId="7DAD5BEC"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100</w:t>
            </w:r>
          </w:p>
        </w:tc>
        <w:tc>
          <w:tcPr>
            <w:tcW w:w="1559" w:type="dxa"/>
            <w:vAlign w:val="center"/>
          </w:tcPr>
          <w:p w14:paraId="784A3ECC" w14:textId="50F3BD61"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97</w:t>
            </w:r>
          </w:p>
        </w:tc>
        <w:tc>
          <w:tcPr>
            <w:tcW w:w="1559" w:type="dxa"/>
          </w:tcPr>
          <w:p w14:paraId="39103866" w14:textId="0C47E6F1" w:rsidR="0093263E" w:rsidRPr="00B579E9" w:rsidRDefault="00C90BB9"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98</w:t>
            </w:r>
          </w:p>
        </w:tc>
      </w:tr>
      <w:tr w:rsidR="0093263E" w:rsidRPr="00B579E9" w14:paraId="4149CD85" w14:textId="3E506FF4" w:rsidTr="00D547B7">
        <w:trPr>
          <w:jc w:val="center"/>
        </w:trPr>
        <w:tc>
          <w:tcPr>
            <w:tcW w:w="3085" w:type="dxa"/>
          </w:tcPr>
          <w:p w14:paraId="13D2A97B"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география</w:t>
            </w:r>
          </w:p>
        </w:tc>
        <w:tc>
          <w:tcPr>
            <w:tcW w:w="1559" w:type="dxa"/>
            <w:vAlign w:val="center"/>
          </w:tcPr>
          <w:p w14:paraId="23869339" w14:textId="3A03EC1B"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52</w:t>
            </w:r>
          </w:p>
        </w:tc>
        <w:tc>
          <w:tcPr>
            <w:tcW w:w="1559" w:type="dxa"/>
            <w:vAlign w:val="center"/>
          </w:tcPr>
          <w:p w14:paraId="1D42C98F" w14:textId="4EAA8E34"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70</w:t>
            </w:r>
          </w:p>
        </w:tc>
        <w:tc>
          <w:tcPr>
            <w:tcW w:w="1559" w:type="dxa"/>
          </w:tcPr>
          <w:p w14:paraId="2EE3C7BF" w14:textId="6197B28F" w:rsidR="0093263E" w:rsidRPr="00B579E9" w:rsidRDefault="00B913FB"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65</w:t>
            </w:r>
          </w:p>
        </w:tc>
      </w:tr>
      <w:tr w:rsidR="0093263E" w:rsidRPr="00B579E9" w14:paraId="42201F34" w14:textId="7372B7A3" w:rsidTr="00D547B7">
        <w:trPr>
          <w:jc w:val="center"/>
        </w:trPr>
        <w:tc>
          <w:tcPr>
            <w:tcW w:w="3085" w:type="dxa"/>
          </w:tcPr>
          <w:p w14:paraId="475E4F8B"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биология</w:t>
            </w:r>
          </w:p>
        </w:tc>
        <w:tc>
          <w:tcPr>
            <w:tcW w:w="1559" w:type="dxa"/>
            <w:vAlign w:val="center"/>
          </w:tcPr>
          <w:p w14:paraId="25A886DE" w14:textId="75FC4CFA"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66</w:t>
            </w:r>
          </w:p>
        </w:tc>
        <w:tc>
          <w:tcPr>
            <w:tcW w:w="1559" w:type="dxa"/>
            <w:vAlign w:val="center"/>
          </w:tcPr>
          <w:p w14:paraId="7AFFECC2" w14:textId="6589504F"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73</w:t>
            </w:r>
          </w:p>
        </w:tc>
        <w:tc>
          <w:tcPr>
            <w:tcW w:w="1559" w:type="dxa"/>
          </w:tcPr>
          <w:p w14:paraId="12FBCC79" w14:textId="2F94F277" w:rsidR="0093263E" w:rsidRPr="00B579E9" w:rsidRDefault="00B913FB"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70</w:t>
            </w:r>
          </w:p>
        </w:tc>
      </w:tr>
      <w:tr w:rsidR="0093263E" w:rsidRPr="00B579E9" w14:paraId="7C0617DA" w14:textId="60DFF2EE" w:rsidTr="00D547B7">
        <w:trPr>
          <w:jc w:val="center"/>
        </w:trPr>
        <w:tc>
          <w:tcPr>
            <w:tcW w:w="3085" w:type="dxa"/>
          </w:tcPr>
          <w:p w14:paraId="6559D525"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химия</w:t>
            </w:r>
          </w:p>
        </w:tc>
        <w:tc>
          <w:tcPr>
            <w:tcW w:w="1559" w:type="dxa"/>
            <w:vAlign w:val="center"/>
          </w:tcPr>
          <w:p w14:paraId="5CFF574D" w14:textId="14BC64E1"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41</w:t>
            </w:r>
          </w:p>
        </w:tc>
        <w:tc>
          <w:tcPr>
            <w:tcW w:w="1559" w:type="dxa"/>
            <w:vAlign w:val="center"/>
          </w:tcPr>
          <w:p w14:paraId="59BE24C9" w14:textId="2183B7D5"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50</w:t>
            </w:r>
          </w:p>
        </w:tc>
        <w:tc>
          <w:tcPr>
            <w:tcW w:w="1559" w:type="dxa"/>
          </w:tcPr>
          <w:p w14:paraId="0A777E6A" w14:textId="71082A4E" w:rsidR="0093263E" w:rsidRPr="00B579E9" w:rsidRDefault="00AC20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52</w:t>
            </w:r>
          </w:p>
        </w:tc>
      </w:tr>
      <w:tr w:rsidR="0093263E" w:rsidRPr="00B579E9" w14:paraId="6F0DB853" w14:textId="253955D7" w:rsidTr="00D547B7">
        <w:trPr>
          <w:jc w:val="center"/>
        </w:trPr>
        <w:tc>
          <w:tcPr>
            <w:tcW w:w="3085" w:type="dxa"/>
          </w:tcPr>
          <w:p w14:paraId="10CE0BD5"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физика</w:t>
            </w:r>
          </w:p>
        </w:tc>
        <w:tc>
          <w:tcPr>
            <w:tcW w:w="1559" w:type="dxa"/>
            <w:vAlign w:val="center"/>
          </w:tcPr>
          <w:p w14:paraId="2385F1A2" w14:textId="59392B26"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67</w:t>
            </w:r>
          </w:p>
        </w:tc>
        <w:tc>
          <w:tcPr>
            <w:tcW w:w="1559" w:type="dxa"/>
            <w:vAlign w:val="center"/>
          </w:tcPr>
          <w:p w14:paraId="3D3D3DC6" w14:textId="3AA0B0C1"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lang w:val="en-US"/>
              </w:rPr>
            </w:pPr>
            <w:r w:rsidRPr="00B579E9">
              <w:rPr>
                <w:rFonts w:ascii="Times New Roman" w:hAnsi="Times New Roman" w:cs="Times New Roman"/>
                <w:sz w:val="24"/>
                <w:szCs w:val="24"/>
                <w:lang w:val="en-US"/>
              </w:rPr>
              <w:t>82</w:t>
            </w:r>
          </w:p>
        </w:tc>
        <w:tc>
          <w:tcPr>
            <w:tcW w:w="1559" w:type="dxa"/>
          </w:tcPr>
          <w:p w14:paraId="239EEED3" w14:textId="070FBECE" w:rsidR="0093263E" w:rsidRPr="00B579E9" w:rsidRDefault="00B344A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60</w:t>
            </w:r>
          </w:p>
        </w:tc>
      </w:tr>
      <w:tr w:rsidR="0093263E" w:rsidRPr="00B579E9" w14:paraId="64E699F0" w14:textId="233CE6B3" w:rsidTr="00D547B7">
        <w:trPr>
          <w:jc w:val="center"/>
        </w:trPr>
        <w:tc>
          <w:tcPr>
            <w:tcW w:w="3085" w:type="dxa"/>
          </w:tcPr>
          <w:p w14:paraId="7C6527D5"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информатика и ИКТ</w:t>
            </w:r>
          </w:p>
        </w:tc>
        <w:tc>
          <w:tcPr>
            <w:tcW w:w="1559" w:type="dxa"/>
            <w:vAlign w:val="center"/>
          </w:tcPr>
          <w:p w14:paraId="6D55BDFA" w14:textId="0D811B70"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85</w:t>
            </w:r>
          </w:p>
        </w:tc>
        <w:tc>
          <w:tcPr>
            <w:tcW w:w="1559" w:type="dxa"/>
            <w:vAlign w:val="center"/>
          </w:tcPr>
          <w:p w14:paraId="3054665B" w14:textId="24773D2E"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lang w:val="en-US"/>
              </w:rPr>
            </w:pPr>
            <w:r w:rsidRPr="00B579E9">
              <w:rPr>
                <w:rFonts w:ascii="Times New Roman" w:hAnsi="Times New Roman" w:cs="Times New Roman"/>
                <w:sz w:val="24"/>
                <w:szCs w:val="24"/>
                <w:lang w:val="en-US"/>
              </w:rPr>
              <w:t>92</w:t>
            </w:r>
          </w:p>
        </w:tc>
        <w:tc>
          <w:tcPr>
            <w:tcW w:w="1559" w:type="dxa"/>
          </w:tcPr>
          <w:p w14:paraId="726B36E4" w14:textId="2477BA4A" w:rsidR="0093263E" w:rsidRPr="00B579E9" w:rsidRDefault="00F13F58"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95</w:t>
            </w:r>
          </w:p>
        </w:tc>
      </w:tr>
      <w:tr w:rsidR="0093263E" w:rsidRPr="00B579E9" w14:paraId="38C40765" w14:textId="1625CF2D" w:rsidTr="00D547B7">
        <w:trPr>
          <w:jc w:val="center"/>
        </w:trPr>
        <w:tc>
          <w:tcPr>
            <w:tcW w:w="3085" w:type="dxa"/>
          </w:tcPr>
          <w:p w14:paraId="7DAC7F6C"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экономика</w:t>
            </w:r>
          </w:p>
        </w:tc>
        <w:tc>
          <w:tcPr>
            <w:tcW w:w="1559" w:type="dxa"/>
            <w:vAlign w:val="center"/>
          </w:tcPr>
          <w:p w14:paraId="557A2719" w14:textId="674492FF"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91</w:t>
            </w:r>
          </w:p>
        </w:tc>
        <w:tc>
          <w:tcPr>
            <w:tcW w:w="1559" w:type="dxa"/>
            <w:vAlign w:val="center"/>
          </w:tcPr>
          <w:p w14:paraId="74267AE9" w14:textId="4C772ED8"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w:t>
            </w:r>
          </w:p>
        </w:tc>
        <w:tc>
          <w:tcPr>
            <w:tcW w:w="1559" w:type="dxa"/>
          </w:tcPr>
          <w:p w14:paraId="4389BF0C" w14:textId="45426688" w:rsidR="0093263E" w:rsidRPr="00B579E9" w:rsidRDefault="00C90BB9"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w:t>
            </w:r>
          </w:p>
        </w:tc>
      </w:tr>
      <w:tr w:rsidR="0093263E" w:rsidRPr="00B579E9" w14:paraId="258CC02F" w14:textId="16731710" w:rsidTr="00D547B7">
        <w:trPr>
          <w:jc w:val="center"/>
        </w:trPr>
        <w:tc>
          <w:tcPr>
            <w:tcW w:w="3085" w:type="dxa"/>
          </w:tcPr>
          <w:p w14:paraId="535C76F8" w14:textId="77777777"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физическая культура</w:t>
            </w:r>
          </w:p>
        </w:tc>
        <w:tc>
          <w:tcPr>
            <w:tcW w:w="1559" w:type="dxa"/>
            <w:vAlign w:val="center"/>
          </w:tcPr>
          <w:p w14:paraId="62E7A66D" w14:textId="35F581B6"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93</w:t>
            </w:r>
          </w:p>
        </w:tc>
        <w:tc>
          <w:tcPr>
            <w:tcW w:w="1559" w:type="dxa"/>
            <w:vAlign w:val="center"/>
          </w:tcPr>
          <w:p w14:paraId="660EA256" w14:textId="28BA0BDE"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82</w:t>
            </w:r>
          </w:p>
        </w:tc>
        <w:tc>
          <w:tcPr>
            <w:tcW w:w="1559" w:type="dxa"/>
          </w:tcPr>
          <w:p w14:paraId="58488346" w14:textId="4215356A" w:rsidR="0093263E" w:rsidRPr="00B579E9" w:rsidRDefault="00B344A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87</w:t>
            </w:r>
          </w:p>
        </w:tc>
      </w:tr>
      <w:tr w:rsidR="0093263E" w:rsidRPr="00B579E9" w14:paraId="21CD5797" w14:textId="70E0F2B0" w:rsidTr="00D547B7">
        <w:trPr>
          <w:jc w:val="center"/>
        </w:trPr>
        <w:tc>
          <w:tcPr>
            <w:tcW w:w="3085" w:type="dxa"/>
          </w:tcPr>
          <w:p w14:paraId="6FDCBC36" w14:textId="118BE609"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астрономия</w:t>
            </w:r>
          </w:p>
        </w:tc>
        <w:tc>
          <w:tcPr>
            <w:tcW w:w="1559" w:type="dxa"/>
            <w:vAlign w:val="center"/>
          </w:tcPr>
          <w:p w14:paraId="2723031B" w14:textId="267E055A"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90</w:t>
            </w:r>
          </w:p>
        </w:tc>
        <w:tc>
          <w:tcPr>
            <w:tcW w:w="1559" w:type="dxa"/>
            <w:vAlign w:val="center"/>
          </w:tcPr>
          <w:p w14:paraId="022D4B79" w14:textId="67A5FD04"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100</w:t>
            </w:r>
          </w:p>
        </w:tc>
        <w:tc>
          <w:tcPr>
            <w:tcW w:w="1559" w:type="dxa"/>
          </w:tcPr>
          <w:p w14:paraId="00CB371D" w14:textId="11662F02" w:rsidR="0093263E" w:rsidRPr="00B579E9" w:rsidRDefault="00B344A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100</w:t>
            </w:r>
          </w:p>
        </w:tc>
      </w:tr>
      <w:tr w:rsidR="0093263E" w:rsidRPr="00B579E9" w14:paraId="7BB640A0" w14:textId="0F0DF9AD" w:rsidTr="00D547B7">
        <w:trPr>
          <w:jc w:val="center"/>
        </w:trPr>
        <w:tc>
          <w:tcPr>
            <w:tcW w:w="3085" w:type="dxa"/>
          </w:tcPr>
          <w:p w14:paraId="33DF0D0C" w14:textId="52EFA279"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технология</w:t>
            </w:r>
          </w:p>
        </w:tc>
        <w:tc>
          <w:tcPr>
            <w:tcW w:w="1559" w:type="dxa"/>
            <w:vAlign w:val="center"/>
          </w:tcPr>
          <w:p w14:paraId="32222200" w14:textId="4BA00631"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94</w:t>
            </w:r>
          </w:p>
        </w:tc>
        <w:tc>
          <w:tcPr>
            <w:tcW w:w="1559" w:type="dxa"/>
            <w:vAlign w:val="center"/>
          </w:tcPr>
          <w:p w14:paraId="0F04657F" w14:textId="27EB0A07"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88</w:t>
            </w:r>
          </w:p>
        </w:tc>
        <w:tc>
          <w:tcPr>
            <w:tcW w:w="1559" w:type="dxa"/>
          </w:tcPr>
          <w:p w14:paraId="263026C9" w14:textId="670D89EA" w:rsidR="0093263E" w:rsidRPr="00B579E9" w:rsidRDefault="00AC20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91</w:t>
            </w:r>
          </w:p>
        </w:tc>
      </w:tr>
      <w:tr w:rsidR="0093263E" w:rsidRPr="00B579E9" w14:paraId="2FA09EA7" w14:textId="204CB032" w:rsidTr="00D547B7">
        <w:trPr>
          <w:jc w:val="center"/>
        </w:trPr>
        <w:tc>
          <w:tcPr>
            <w:tcW w:w="3085" w:type="dxa"/>
          </w:tcPr>
          <w:p w14:paraId="2EEEECB9" w14:textId="51938021"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музыка</w:t>
            </w:r>
          </w:p>
        </w:tc>
        <w:tc>
          <w:tcPr>
            <w:tcW w:w="1559" w:type="dxa"/>
            <w:vAlign w:val="center"/>
          </w:tcPr>
          <w:p w14:paraId="1B77BA9C" w14:textId="551A5DFE"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98</w:t>
            </w:r>
          </w:p>
        </w:tc>
        <w:tc>
          <w:tcPr>
            <w:tcW w:w="1559" w:type="dxa"/>
            <w:vAlign w:val="center"/>
          </w:tcPr>
          <w:p w14:paraId="1EFC3460" w14:textId="4FBAF17E"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94</w:t>
            </w:r>
          </w:p>
        </w:tc>
        <w:tc>
          <w:tcPr>
            <w:tcW w:w="1559" w:type="dxa"/>
          </w:tcPr>
          <w:p w14:paraId="39102EB7" w14:textId="07CC4F36" w:rsidR="0093263E" w:rsidRPr="00B579E9" w:rsidRDefault="00AC20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99</w:t>
            </w:r>
          </w:p>
        </w:tc>
      </w:tr>
      <w:tr w:rsidR="0093263E" w:rsidRPr="00B579E9" w14:paraId="66F9437D" w14:textId="3CDCFBAF" w:rsidTr="00D547B7">
        <w:trPr>
          <w:jc w:val="center"/>
        </w:trPr>
        <w:tc>
          <w:tcPr>
            <w:tcW w:w="3085" w:type="dxa"/>
          </w:tcPr>
          <w:p w14:paraId="2027418F" w14:textId="76EDC1AA"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ИЗО</w:t>
            </w:r>
          </w:p>
        </w:tc>
        <w:tc>
          <w:tcPr>
            <w:tcW w:w="1559" w:type="dxa"/>
            <w:vAlign w:val="center"/>
          </w:tcPr>
          <w:p w14:paraId="1C1DCC5B" w14:textId="6F94AB18"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74</w:t>
            </w:r>
          </w:p>
        </w:tc>
        <w:tc>
          <w:tcPr>
            <w:tcW w:w="1559" w:type="dxa"/>
            <w:vAlign w:val="center"/>
          </w:tcPr>
          <w:p w14:paraId="1D0AD308" w14:textId="324CE762"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70</w:t>
            </w:r>
          </w:p>
        </w:tc>
        <w:tc>
          <w:tcPr>
            <w:tcW w:w="1559" w:type="dxa"/>
          </w:tcPr>
          <w:p w14:paraId="04B0389A" w14:textId="37C6419E" w:rsidR="0093263E" w:rsidRPr="00B579E9" w:rsidRDefault="00AC20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98</w:t>
            </w:r>
          </w:p>
        </w:tc>
      </w:tr>
      <w:tr w:rsidR="0093263E" w:rsidRPr="00B579E9" w14:paraId="12A34E7B" w14:textId="77781F1E" w:rsidTr="00D547B7">
        <w:trPr>
          <w:jc w:val="center"/>
        </w:trPr>
        <w:tc>
          <w:tcPr>
            <w:tcW w:w="3085" w:type="dxa"/>
          </w:tcPr>
          <w:p w14:paraId="4599A288" w14:textId="54952444"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ОБЖ</w:t>
            </w:r>
          </w:p>
        </w:tc>
        <w:tc>
          <w:tcPr>
            <w:tcW w:w="1559" w:type="dxa"/>
            <w:vAlign w:val="center"/>
          </w:tcPr>
          <w:p w14:paraId="6157369C" w14:textId="35749F0C"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bCs/>
                <w:sz w:val="24"/>
                <w:szCs w:val="24"/>
              </w:rPr>
              <w:t>94</w:t>
            </w:r>
          </w:p>
        </w:tc>
        <w:tc>
          <w:tcPr>
            <w:tcW w:w="1559" w:type="dxa"/>
            <w:vAlign w:val="center"/>
          </w:tcPr>
          <w:p w14:paraId="31FD214F" w14:textId="1A6BE654"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92</w:t>
            </w:r>
          </w:p>
        </w:tc>
        <w:tc>
          <w:tcPr>
            <w:tcW w:w="1559" w:type="dxa"/>
          </w:tcPr>
          <w:p w14:paraId="564EC46C" w14:textId="6EAE0E31" w:rsidR="0093263E" w:rsidRPr="00B579E9" w:rsidRDefault="00AC20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97</w:t>
            </w:r>
          </w:p>
        </w:tc>
      </w:tr>
      <w:tr w:rsidR="0093263E" w:rsidRPr="00B579E9" w14:paraId="750478A3" w14:textId="26D24D43" w:rsidTr="00D547B7">
        <w:trPr>
          <w:jc w:val="center"/>
        </w:trPr>
        <w:tc>
          <w:tcPr>
            <w:tcW w:w="3085" w:type="dxa"/>
          </w:tcPr>
          <w:p w14:paraId="673BE981" w14:textId="3EB54B9B" w:rsidR="0093263E" w:rsidRPr="00B579E9" w:rsidRDefault="0093263E" w:rsidP="00A10B2E">
            <w:pPr>
              <w:tabs>
                <w:tab w:val="left" w:pos="3230"/>
              </w:tabs>
              <w:spacing w:after="0" w:line="240" w:lineRule="auto"/>
              <w:contextualSpacing/>
              <w:rPr>
                <w:rFonts w:ascii="Times New Roman" w:hAnsi="Times New Roman" w:cs="Times New Roman"/>
                <w:sz w:val="24"/>
                <w:szCs w:val="24"/>
              </w:rPr>
            </w:pPr>
            <w:r w:rsidRPr="00B579E9">
              <w:rPr>
                <w:rFonts w:ascii="Times New Roman" w:hAnsi="Times New Roman" w:cs="Times New Roman"/>
                <w:sz w:val="24"/>
                <w:szCs w:val="24"/>
              </w:rPr>
              <w:t>СВСО</w:t>
            </w:r>
          </w:p>
        </w:tc>
        <w:tc>
          <w:tcPr>
            <w:tcW w:w="1559" w:type="dxa"/>
            <w:vAlign w:val="center"/>
          </w:tcPr>
          <w:p w14:paraId="603969D7" w14:textId="77777777" w:rsidR="0093263E" w:rsidRPr="00B579E9" w:rsidRDefault="0093263E" w:rsidP="00A10B2E">
            <w:pPr>
              <w:tabs>
                <w:tab w:val="left" w:pos="3230"/>
              </w:tabs>
              <w:spacing w:after="0" w:line="240" w:lineRule="auto"/>
              <w:contextualSpacing/>
              <w:jc w:val="center"/>
              <w:rPr>
                <w:rFonts w:ascii="Times New Roman" w:hAnsi="Times New Roman" w:cs="Times New Roman"/>
                <w:bCs/>
                <w:sz w:val="24"/>
                <w:szCs w:val="24"/>
              </w:rPr>
            </w:pPr>
          </w:p>
        </w:tc>
        <w:tc>
          <w:tcPr>
            <w:tcW w:w="1559" w:type="dxa"/>
            <w:vAlign w:val="center"/>
          </w:tcPr>
          <w:p w14:paraId="159E4D34" w14:textId="5916AA6B" w:rsidR="0093263E" w:rsidRPr="00B579E9" w:rsidRDefault="0093263E"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97</w:t>
            </w:r>
          </w:p>
        </w:tc>
        <w:tc>
          <w:tcPr>
            <w:tcW w:w="1559" w:type="dxa"/>
          </w:tcPr>
          <w:p w14:paraId="6CEAB7A3" w14:textId="103388A5" w:rsidR="0093263E" w:rsidRPr="00B579E9" w:rsidRDefault="00C90BB9" w:rsidP="00A10B2E">
            <w:pPr>
              <w:tabs>
                <w:tab w:val="left" w:pos="3230"/>
              </w:tabs>
              <w:spacing w:after="0" w:line="240" w:lineRule="auto"/>
              <w:contextualSpacing/>
              <w:jc w:val="center"/>
              <w:rPr>
                <w:rFonts w:ascii="Times New Roman" w:hAnsi="Times New Roman" w:cs="Times New Roman"/>
                <w:sz w:val="24"/>
                <w:szCs w:val="24"/>
              </w:rPr>
            </w:pPr>
            <w:r w:rsidRPr="00B579E9">
              <w:rPr>
                <w:rFonts w:ascii="Times New Roman" w:hAnsi="Times New Roman" w:cs="Times New Roman"/>
                <w:sz w:val="24"/>
                <w:szCs w:val="24"/>
              </w:rPr>
              <w:t>91</w:t>
            </w:r>
          </w:p>
        </w:tc>
      </w:tr>
    </w:tbl>
    <w:p w14:paraId="4C75A913" w14:textId="77777777" w:rsidR="00875124" w:rsidRPr="00B579E9" w:rsidRDefault="00875124" w:rsidP="00875124">
      <w:pPr>
        <w:tabs>
          <w:tab w:val="left" w:pos="3230"/>
        </w:tabs>
        <w:spacing w:after="0" w:line="240" w:lineRule="auto"/>
        <w:contextualSpacing/>
        <w:rPr>
          <w:rFonts w:ascii="Times New Roman" w:hAnsi="Times New Roman" w:cs="Times New Roman"/>
          <w:sz w:val="24"/>
          <w:szCs w:val="24"/>
        </w:rPr>
      </w:pPr>
    </w:p>
    <w:p w14:paraId="58E42634" w14:textId="3322B11E" w:rsidR="00C13646" w:rsidRPr="00B579E9" w:rsidRDefault="00875124" w:rsidP="003F22F0">
      <w:pPr>
        <w:tabs>
          <w:tab w:val="left" w:pos="3230"/>
        </w:tabs>
        <w:spacing w:after="0" w:line="360" w:lineRule="auto"/>
        <w:contextualSpacing/>
        <w:rPr>
          <w:rFonts w:ascii="Times New Roman" w:hAnsi="Times New Roman" w:cs="Times New Roman"/>
          <w:sz w:val="24"/>
          <w:szCs w:val="24"/>
        </w:rPr>
      </w:pPr>
      <w:r w:rsidRPr="00B579E9">
        <w:rPr>
          <w:rFonts w:ascii="Times New Roman" w:hAnsi="Times New Roman" w:cs="Times New Roman"/>
          <w:sz w:val="24"/>
          <w:szCs w:val="24"/>
        </w:rPr>
        <w:t xml:space="preserve">Качество знаний обучающихся по основным предметам выше </w:t>
      </w:r>
      <w:r w:rsidR="007A35DB" w:rsidRPr="00B579E9">
        <w:rPr>
          <w:rFonts w:ascii="Times New Roman" w:hAnsi="Times New Roman" w:cs="Times New Roman"/>
          <w:sz w:val="24"/>
          <w:szCs w:val="24"/>
        </w:rPr>
        <w:t>50</w:t>
      </w:r>
      <w:r w:rsidRPr="00B579E9">
        <w:rPr>
          <w:rFonts w:ascii="Times New Roman" w:hAnsi="Times New Roman" w:cs="Times New Roman"/>
          <w:sz w:val="24"/>
          <w:szCs w:val="24"/>
        </w:rPr>
        <w:t>%.</w:t>
      </w:r>
    </w:p>
    <w:p w14:paraId="439A6CBC" w14:textId="77F70349" w:rsidR="00C13646" w:rsidRPr="006816C9" w:rsidRDefault="00CC287D" w:rsidP="003F22F0">
      <w:pPr>
        <w:tabs>
          <w:tab w:val="left" w:pos="0"/>
        </w:tabs>
        <w:spacing w:after="0" w:line="360" w:lineRule="auto"/>
        <w:jc w:val="both"/>
        <w:rPr>
          <w:rFonts w:ascii="Times New Roman" w:hAnsi="Times New Roman" w:cs="Times New Roman"/>
          <w:sz w:val="24"/>
          <w:szCs w:val="24"/>
        </w:rPr>
      </w:pPr>
      <w:r w:rsidRPr="00B579E9">
        <w:rPr>
          <w:rFonts w:ascii="Times New Roman" w:hAnsi="Times New Roman" w:cs="Times New Roman"/>
          <w:sz w:val="24"/>
          <w:szCs w:val="24"/>
        </w:rPr>
        <w:lastRenderedPageBreak/>
        <w:tab/>
      </w:r>
      <w:r w:rsidR="00C13646" w:rsidRPr="00B579E9">
        <w:rPr>
          <w:rFonts w:ascii="Times New Roman" w:hAnsi="Times New Roman" w:cs="Times New Roman"/>
          <w:sz w:val="24"/>
          <w:szCs w:val="24"/>
        </w:rPr>
        <w:t>Мониторинг уровня обученности учащихся школы, мотивация учебной деятельности школьника носит диагностический характер и проводится как со стороны администрации школы, так и самими педагогами. Итоги анализируются на заседаниях предметных кафедр, методического совета, совещаниях</w:t>
      </w:r>
      <w:r w:rsidR="00BD5DE2" w:rsidRPr="00B579E9">
        <w:rPr>
          <w:rFonts w:ascii="Times New Roman" w:hAnsi="Times New Roman" w:cs="Times New Roman"/>
          <w:sz w:val="24"/>
          <w:szCs w:val="24"/>
        </w:rPr>
        <w:t xml:space="preserve"> при директоре. Систематически осуществляется контроль состояния преподавания</w:t>
      </w:r>
      <w:r w:rsidR="00C13646" w:rsidRPr="00B579E9">
        <w:rPr>
          <w:rFonts w:ascii="Times New Roman" w:hAnsi="Times New Roman" w:cs="Times New Roman"/>
          <w:sz w:val="24"/>
          <w:szCs w:val="24"/>
        </w:rPr>
        <w:t xml:space="preserve"> предметов и </w:t>
      </w:r>
      <w:r w:rsidR="00B45265" w:rsidRPr="00B579E9">
        <w:rPr>
          <w:rFonts w:ascii="Times New Roman" w:hAnsi="Times New Roman" w:cs="Times New Roman"/>
          <w:sz w:val="24"/>
          <w:szCs w:val="24"/>
        </w:rPr>
        <w:t>качества знаний</w:t>
      </w:r>
      <w:r w:rsidR="004C79DA" w:rsidRPr="00B579E9">
        <w:rPr>
          <w:rFonts w:ascii="Times New Roman" w:hAnsi="Times New Roman" w:cs="Times New Roman"/>
          <w:sz w:val="24"/>
          <w:szCs w:val="24"/>
        </w:rPr>
        <w:t>, успеваемости</w:t>
      </w:r>
      <w:r w:rsidR="00B45265" w:rsidRPr="00B579E9">
        <w:rPr>
          <w:rFonts w:ascii="Times New Roman" w:hAnsi="Times New Roman" w:cs="Times New Roman"/>
          <w:sz w:val="24"/>
          <w:szCs w:val="24"/>
        </w:rPr>
        <w:t xml:space="preserve"> </w:t>
      </w:r>
      <w:r w:rsidR="00BD5DE2" w:rsidRPr="00B579E9">
        <w:rPr>
          <w:rFonts w:ascii="Times New Roman" w:hAnsi="Times New Roman" w:cs="Times New Roman"/>
          <w:sz w:val="24"/>
          <w:szCs w:val="24"/>
        </w:rPr>
        <w:t>учащихся. С этой целью проводятся контрольные</w:t>
      </w:r>
      <w:r w:rsidR="00C13646" w:rsidRPr="00B579E9">
        <w:rPr>
          <w:rFonts w:ascii="Times New Roman" w:hAnsi="Times New Roman" w:cs="Times New Roman"/>
          <w:sz w:val="24"/>
          <w:szCs w:val="24"/>
        </w:rPr>
        <w:t xml:space="preserve"> работы, тестирование, контроль техники чтения,</w:t>
      </w:r>
      <w:r w:rsidR="00B45265" w:rsidRPr="00B579E9">
        <w:rPr>
          <w:rFonts w:ascii="Times New Roman" w:hAnsi="Times New Roman" w:cs="Times New Roman"/>
          <w:sz w:val="24"/>
          <w:szCs w:val="24"/>
        </w:rPr>
        <w:t xml:space="preserve"> мониторинг</w:t>
      </w:r>
      <w:r w:rsidR="0023090B" w:rsidRPr="00B579E9">
        <w:rPr>
          <w:rFonts w:ascii="Times New Roman" w:hAnsi="Times New Roman" w:cs="Times New Roman"/>
          <w:sz w:val="24"/>
          <w:szCs w:val="24"/>
        </w:rPr>
        <w:t xml:space="preserve"> </w:t>
      </w:r>
      <w:r w:rsidR="00C13646" w:rsidRPr="00B579E9">
        <w:rPr>
          <w:rFonts w:ascii="Times New Roman" w:hAnsi="Times New Roman" w:cs="Times New Roman"/>
          <w:sz w:val="24"/>
          <w:szCs w:val="24"/>
        </w:rPr>
        <w:t xml:space="preserve">по учебным дисциплинам в рамках годового плана работы </w:t>
      </w:r>
      <w:r w:rsidR="00BD5DE2" w:rsidRPr="00B579E9">
        <w:rPr>
          <w:rFonts w:ascii="Times New Roman" w:hAnsi="Times New Roman" w:cs="Times New Roman"/>
          <w:sz w:val="24"/>
          <w:szCs w:val="24"/>
        </w:rPr>
        <w:t>школы. Результаты</w:t>
      </w:r>
      <w:r w:rsidR="00C13646" w:rsidRPr="00B579E9">
        <w:rPr>
          <w:rFonts w:ascii="Times New Roman" w:hAnsi="Times New Roman" w:cs="Times New Roman"/>
          <w:sz w:val="24"/>
          <w:szCs w:val="24"/>
        </w:rPr>
        <w:t xml:space="preserve"> мониторинга</w:t>
      </w:r>
      <w:r w:rsidR="00BD5DE2" w:rsidRPr="00B579E9">
        <w:rPr>
          <w:rFonts w:ascii="Times New Roman" w:hAnsi="Times New Roman" w:cs="Times New Roman"/>
          <w:sz w:val="24"/>
          <w:szCs w:val="24"/>
        </w:rPr>
        <w:t xml:space="preserve"> учитывались</w:t>
      </w:r>
      <w:r w:rsidR="00C13646" w:rsidRPr="00B579E9">
        <w:rPr>
          <w:rFonts w:ascii="Times New Roman" w:hAnsi="Times New Roman" w:cs="Times New Roman"/>
          <w:sz w:val="24"/>
          <w:szCs w:val="24"/>
        </w:rPr>
        <w:t xml:space="preserve"> в организации работы с детьми, в частности при подготовке к итоговой аттестации.</w:t>
      </w:r>
    </w:p>
    <w:p w14:paraId="164A4BF4" w14:textId="77777777" w:rsidR="00C13646" w:rsidRPr="006816C9" w:rsidRDefault="00C13646" w:rsidP="00C13646">
      <w:pPr>
        <w:tabs>
          <w:tab w:val="left" w:pos="3230"/>
        </w:tabs>
        <w:spacing w:after="0" w:line="240" w:lineRule="auto"/>
        <w:jc w:val="both"/>
        <w:rPr>
          <w:rFonts w:ascii="Times New Roman" w:hAnsi="Times New Roman" w:cs="Times New Roman"/>
          <w:b/>
          <w:i/>
          <w:sz w:val="24"/>
          <w:szCs w:val="24"/>
          <w:u w:val="single"/>
        </w:rPr>
      </w:pPr>
    </w:p>
    <w:p w14:paraId="1E1B8109" w14:textId="37734C7F" w:rsidR="006C3147" w:rsidRPr="0089230A" w:rsidRDefault="00717272" w:rsidP="009801A1">
      <w:pPr>
        <w:autoSpaceDE w:val="0"/>
        <w:autoSpaceDN w:val="0"/>
        <w:adjustRightInd w:val="0"/>
        <w:spacing w:after="0" w:line="360" w:lineRule="auto"/>
        <w:jc w:val="center"/>
        <w:rPr>
          <w:rFonts w:ascii="Times New Roman" w:hAnsi="Times New Roman" w:cs="Times New Roman"/>
          <w:b/>
          <w:bCs/>
          <w:color w:val="000000" w:themeColor="text1"/>
          <w:sz w:val="28"/>
          <w:szCs w:val="28"/>
        </w:rPr>
      </w:pPr>
      <w:r w:rsidRPr="0089230A">
        <w:rPr>
          <w:rFonts w:ascii="Times New Roman" w:eastAsia="Calibri" w:hAnsi="Times New Roman" w:cs="Times New Roman"/>
          <w:b/>
          <w:bCs/>
          <w:color w:val="000000" w:themeColor="text1"/>
          <w:sz w:val="28"/>
          <w:szCs w:val="28"/>
        </w:rPr>
        <w:t xml:space="preserve">6. </w:t>
      </w:r>
      <w:r w:rsidR="004E171D" w:rsidRPr="0089230A">
        <w:rPr>
          <w:rFonts w:ascii="Times New Roman" w:eastAsia="Calibri" w:hAnsi="Times New Roman" w:cs="Times New Roman"/>
          <w:b/>
          <w:bCs/>
          <w:color w:val="000000" w:themeColor="text1"/>
          <w:sz w:val="28"/>
          <w:szCs w:val="28"/>
        </w:rPr>
        <w:t>Реализация основн</w:t>
      </w:r>
      <w:r w:rsidR="005D1DF9" w:rsidRPr="0089230A">
        <w:rPr>
          <w:rFonts w:ascii="Times New Roman" w:eastAsia="Calibri" w:hAnsi="Times New Roman" w:cs="Times New Roman"/>
          <w:b/>
          <w:bCs/>
          <w:color w:val="000000" w:themeColor="text1"/>
          <w:sz w:val="28"/>
          <w:szCs w:val="28"/>
        </w:rPr>
        <w:t xml:space="preserve">ых </w:t>
      </w:r>
      <w:r w:rsidR="004E171D" w:rsidRPr="0089230A">
        <w:rPr>
          <w:rFonts w:ascii="Times New Roman" w:eastAsia="Calibri" w:hAnsi="Times New Roman" w:cs="Times New Roman"/>
          <w:b/>
          <w:bCs/>
          <w:color w:val="000000" w:themeColor="text1"/>
          <w:sz w:val="28"/>
          <w:szCs w:val="28"/>
        </w:rPr>
        <w:t>образовательн</w:t>
      </w:r>
      <w:r w:rsidR="005D1DF9" w:rsidRPr="0089230A">
        <w:rPr>
          <w:rFonts w:ascii="Times New Roman" w:eastAsia="Calibri" w:hAnsi="Times New Roman" w:cs="Times New Roman"/>
          <w:b/>
          <w:bCs/>
          <w:color w:val="000000" w:themeColor="text1"/>
          <w:sz w:val="28"/>
          <w:szCs w:val="28"/>
        </w:rPr>
        <w:t>ых</w:t>
      </w:r>
      <w:r w:rsidR="004E171D" w:rsidRPr="0089230A">
        <w:rPr>
          <w:rFonts w:ascii="Times New Roman" w:eastAsia="Calibri" w:hAnsi="Times New Roman" w:cs="Times New Roman"/>
          <w:b/>
          <w:bCs/>
          <w:color w:val="000000" w:themeColor="text1"/>
          <w:sz w:val="28"/>
          <w:szCs w:val="28"/>
        </w:rPr>
        <w:t xml:space="preserve"> программ НОО, ООО, СОО</w:t>
      </w:r>
    </w:p>
    <w:p w14:paraId="2031E8D9" w14:textId="72674143" w:rsidR="00A867A6" w:rsidRPr="0089230A" w:rsidRDefault="00525397"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ab/>
        <w:t>Основные образовательные программы</w:t>
      </w:r>
      <w:r w:rsidR="00A867A6" w:rsidRPr="0089230A">
        <w:rPr>
          <w:rFonts w:ascii="Times New Roman" w:eastAsia="Calibri" w:hAnsi="Times New Roman" w:cs="Times New Roman"/>
          <w:sz w:val="24"/>
          <w:szCs w:val="24"/>
        </w:rPr>
        <w:t xml:space="preserve"> НОО, </w:t>
      </w:r>
      <w:r w:rsidRPr="0089230A">
        <w:rPr>
          <w:rFonts w:ascii="Times New Roman" w:eastAsia="Calibri" w:hAnsi="Times New Roman" w:cs="Times New Roman"/>
          <w:sz w:val="24"/>
          <w:szCs w:val="24"/>
        </w:rPr>
        <w:t xml:space="preserve">ООО, </w:t>
      </w:r>
      <w:r w:rsidR="00A867A6" w:rsidRPr="0089230A">
        <w:rPr>
          <w:rFonts w:ascii="Times New Roman" w:eastAsia="Calibri" w:hAnsi="Times New Roman" w:cs="Times New Roman"/>
          <w:sz w:val="24"/>
          <w:szCs w:val="24"/>
        </w:rPr>
        <w:t>СОО обеспечивают достижение учащимися</w:t>
      </w:r>
      <w:r w:rsidR="00B45265" w:rsidRPr="0089230A">
        <w:rPr>
          <w:rFonts w:ascii="Times New Roman" w:eastAsia="Calibri" w:hAnsi="Times New Roman" w:cs="Times New Roman"/>
          <w:sz w:val="24"/>
          <w:szCs w:val="24"/>
        </w:rPr>
        <w:t xml:space="preserve"> результатов освоения программ </w:t>
      </w:r>
      <w:r w:rsidR="00A867A6" w:rsidRPr="0089230A">
        <w:rPr>
          <w:rFonts w:ascii="Times New Roman" w:eastAsia="Calibri" w:hAnsi="Times New Roman" w:cs="Times New Roman"/>
          <w:sz w:val="24"/>
          <w:szCs w:val="24"/>
        </w:rPr>
        <w:t>в соответствии с требованиями, установленными ФГОС.</w:t>
      </w:r>
      <w:r w:rsidR="00E62059" w:rsidRPr="0089230A">
        <w:rPr>
          <w:rFonts w:ascii="Times New Roman" w:eastAsia="Calibri" w:hAnsi="Times New Roman" w:cs="Times New Roman"/>
          <w:sz w:val="24"/>
          <w:szCs w:val="24"/>
        </w:rPr>
        <w:t xml:space="preserve"> </w:t>
      </w:r>
      <w:r w:rsidR="00A867A6" w:rsidRPr="0089230A">
        <w:rPr>
          <w:rFonts w:ascii="Times New Roman" w:eastAsia="Calibri" w:hAnsi="Times New Roman" w:cs="Times New Roman"/>
          <w:sz w:val="24"/>
          <w:szCs w:val="24"/>
        </w:rPr>
        <w:t>Осн</w:t>
      </w:r>
      <w:r w:rsidR="008A4A4A" w:rsidRPr="0089230A">
        <w:rPr>
          <w:rFonts w:ascii="Times New Roman" w:eastAsia="Calibri" w:hAnsi="Times New Roman" w:cs="Times New Roman"/>
          <w:sz w:val="24"/>
          <w:szCs w:val="24"/>
        </w:rPr>
        <w:t>овные образовательные программы</w:t>
      </w:r>
      <w:r w:rsidR="00A867A6" w:rsidRPr="0089230A">
        <w:rPr>
          <w:rFonts w:ascii="Times New Roman" w:eastAsia="Calibri" w:hAnsi="Times New Roman" w:cs="Times New Roman"/>
          <w:sz w:val="24"/>
          <w:szCs w:val="24"/>
        </w:rPr>
        <w:t xml:space="preserve"> </w:t>
      </w:r>
      <w:r w:rsidR="0065737B" w:rsidRPr="0089230A">
        <w:rPr>
          <w:rFonts w:ascii="Times New Roman" w:eastAsia="Calibri" w:hAnsi="Times New Roman" w:cs="Times New Roman"/>
          <w:sz w:val="24"/>
          <w:szCs w:val="24"/>
        </w:rPr>
        <w:t xml:space="preserve">школы </w:t>
      </w:r>
      <w:r w:rsidR="00A867A6" w:rsidRPr="0089230A">
        <w:rPr>
          <w:rFonts w:ascii="Times New Roman" w:eastAsia="Calibri" w:hAnsi="Times New Roman" w:cs="Times New Roman"/>
          <w:sz w:val="24"/>
          <w:szCs w:val="24"/>
        </w:rPr>
        <w:t>определяют содержание и организацию образовательного процесса на ступени начального общего образования, основного общего образования, среднего общего образования и направлены на формирование общей культуры, духовно-нравственное, социальное, личностное и интеллектуальное развитие учащихся в соответствии с требованиями федерального государственного образовательного стандарта начального общего, основного общего образования и в соответствии с требованиями федерального компонента государственного образовательного стандарта среднего общего образования.</w:t>
      </w:r>
    </w:p>
    <w:p w14:paraId="35BE979D" w14:textId="77777777" w:rsidR="00A867A6" w:rsidRPr="0089230A" w:rsidRDefault="00E62059"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ab/>
      </w:r>
      <w:r w:rsidR="00A867A6" w:rsidRPr="0089230A">
        <w:rPr>
          <w:rFonts w:ascii="Times New Roman" w:eastAsia="Calibri" w:hAnsi="Times New Roman" w:cs="Times New Roman"/>
          <w:sz w:val="24"/>
          <w:szCs w:val="24"/>
        </w:rPr>
        <w:t>Согласно п.8 ФГОС основными результатами образования в начальной и основной школе являются:</w:t>
      </w:r>
    </w:p>
    <w:p w14:paraId="6BCB2026" w14:textId="77777777"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w:t>
      </w:r>
      <w:r w:rsidR="00E62059"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становление основ гражданской идентичности и мировоззрения учащихся;</w:t>
      </w:r>
    </w:p>
    <w:p w14:paraId="6A9D41E5" w14:textId="77777777"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w:t>
      </w:r>
      <w:r w:rsidR="00E62059"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формирование основ умения учиться и способности к организации своей деятельности;</w:t>
      </w:r>
    </w:p>
    <w:p w14:paraId="2DF5E434" w14:textId="77777777"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(т.е. индивидуальный прогресс в основных сферах личностного развития - эмоциональной, познавательной, сфере саморегуляции);</w:t>
      </w:r>
    </w:p>
    <w:p w14:paraId="4D407BF3" w14:textId="77777777"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w:t>
      </w:r>
      <w:r w:rsidR="00E62059"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духовно-нравственное развитие и воспитание учащихся, предусматривающее принятие ими моральных норм, нравственных установок, национальных ценностей;</w:t>
      </w:r>
    </w:p>
    <w:p w14:paraId="3DE00A0B" w14:textId="77777777" w:rsidR="00A867A6" w:rsidRPr="0089230A" w:rsidRDefault="00A867A6" w:rsidP="00710619">
      <w:pPr>
        <w:autoSpaceDE w:val="0"/>
        <w:autoSpaceDN w:val="0"/>
        <w:adjustRightInd w:val="0"/>
        <w:spacing w:after="0" w:line="360" w:lineRule="auto"/>
        <w:jc w:val="both"/>
        <w:rPr>
          <w:rFonts w:ascii="Times New Roman" w:hAnsi="Times New Roman" w:cs="Times New Roman"/>
          <w:sz w:val="24"/>
          <w:szCs w:val="24"/>
        </w:rPr>
      </w:pPr>
      <w:r w:rsidRPr="0089230A">
        <w:rPr>
          <w:rFonts w:ascii="Times New Roman" w:eastAsia="Calibri" w:hAnsi="Times New Roman" w:cs="Times New Roman"/>
          <w:sz w:val="24"/>
          <w:szCs w:val="24"/>
        </w:rPr>
        <w:t>-укрепление физического и духовного здоровья учащихся.</w:t>
      </w:r>
    </w:p>
    <w:p w14:paraId="56EE2FFF" w14:textId="41823C66" w:rsidR="00A867A6" w:rsidRPr="0089230A" w:rsidRDefault="00E62059"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ab/>
      </w:r>
      <w:r w:rsidR="00A867A6" w:rsidRPr="0089230A">
        <w:rPr>
          <w:rFonts w:ascii="Times New Roman" w:eastAsia="Calibri" w:hAnsi="Times New Roman" w:cs="Times New Roman"/>
          <w:sz w:val="24"/>
          <w:szCs w:val="24"/>
        </w:rPr>
        <w:t>В 20</w:t>
      </w:r>
      <w:r w:rsidR="005B7A11" w:rsidRPr="0089230A">
        <w:rPr>
          <w:rFonts w:ascii="Times New Roman" w:eastAsia="Calibri" w:hAnsi="Times New Roman" w:cs="Times New Roman"/>
          <w:sz w:val="24"/>
          <w:szCs w:val="24"/>
        </w:rPr>
        <w:t>2</w:t>
      </w:r>
      <w:r w:rsidR="00CD6B51" w:rsidRPr="0089230A">
        <w:rPr>
          <w:rFonts w:ascii="Times New Roman" w:eastAsia="Calibri" w:hAnsi="Times New Roman" w:cs="Times New Roman"/>
          <w:sz w:val="24"/>
          <w:szCs w:val="24"/>
        </w:rPr>
        <w:t>2</w:t>
      </w:r>
      <w:r w:rsidR="00A73603" w:rsidRPr="0089230A">
        <w:rPr>
          <w:rFonts w:ascii="Times New Roman" w:eastAsia="Calibri" w:hAnsi="Times New Roman" w:cs="Times New Roman"/>
          <w:sz w:val="24"/>
          <w:szCs w:val="24"/>
        </w:rPr>
        <w:t>/</w:t>
      </w:r>
      <w:r w:rsidR="00A867A6" w:rsidRPr="0089230A">
        <w:rPr>
          <w:rFonts w:ascii="Times New Roman" w:eastAsia="Calibri" w:hAnsi="Times New Roman" w:cs="Times New Roman"/>
          <w:sz w:val="24"/>
          <w:szCs w:val="24"/>
        </w:rPr>
        <w:t>20</w:t>
      </w:r>
      <w:r w:rsidR="0065737B" w:rsidRPr="0089230A">
        <w:rPr>
          <w:rFonts w:ascii="Times New Roman" w:eastAsia="Calibri" w:hAnsi="Times New Roman" w:cs="Times New Roman"/>
          <w:sz w:val="24"/>
          <w:szCs w:val="24"/>
        </w:rPr>
        <w:t>2</w:t>
      </w:r>
      <w:r w:rsidR="00CD6B51" w:rsidRPr="0089230A">
        <w:rPr>
          <w:rFonts w:ascii="Times New Roman" w:eastAsia="Calibri" w:hAnsi="Times New Roman" w:cs="Times New Roman"/>
          <w:sz w:val="24"/>
          <w:szCs w:val="24"/>
        </w:rPr>
        <w:t>3</w:t>
      </w:r>
      <w:r w:rsidR="00A867A6" w:rsidRPr="0089230A">
        <w:rPr>
          <w:rFonts w:ascii="Times New Roman" w:eastAsia="Calibri" w:hAnsi="Times New Roman" w:cs="Times New Roman"/>
          <w:sz w:val="24"/>
          <w:szCs w:val="24"/>
        </w:rPr>
        <w:t xml:space="preserve"> учебном году коллектив </w:t>
      </w:r>
      <w:r w:rsidR="0065737B" w:rsidRPr="0089230A">
        <w:rPr>
          <w:rFonts w:ascii="Times New Roman" w:eastAsia="Calibri" w:hAnsi="Times New Roman" w:cs="Times New Roman"/>
          <w:sz w:val="24"/>
          <w:szCs w:val="24"/>
        </w:rPr>
        <w:t>школы</w:t>
      </w:r>
      <w:r w:rsidR="00A867A6" w:rsidRPr="0089230A">
        <w:rPr>
          <w:rFonts w:ascii="Times New Roman" w:eastAsia="Calibri" w:hAnsi="Times New Roman" w:cs="Times New Roman"/>
          <w:sz w:val="24"/>
          <w:szCs w:val="24"/>
        </w:rPr>
        <w:t xml:space="preserve"> приступил к реализации </w:t>
      </w:r>
      <w:r w:rsidR="00CD6B51" w:rsidRPr="0089230A">
        <w:rPr>
          <w:rFonts w:ascii="Times New Roman" w:eastAsia="Calibri" w:hAnsi="Times New Roman" w:cs="Times New Roman"/>
          <w:sz w:val="24"/>
          <w:szCs w:val="24"/>
        </w:rPr>
        <w:t xml:space="preserve">обновленных </w:t>
      </w:r>
      <w:r w:rsidR="00A867A6" w:rsidRPr="0089230A">
        <w:rPr>
          <w:rFonts w:ascii="Times New Roman" w:eastAsia="Calibri" w:hAnsi="Times New Roman" w:cs="Times New Roman"/>
          <w:sz w:val="24"/>
          <w:szCs w:val="24"/>
        </w:rPr>
        <w:t xml:space="preserve">ФГОС в </w:t>
      </w:r>
      <w:r w:rsidR="005B7A11" w:rsidRPr="0089230A">
        <w:rPr>
          <w:rFonts w:ascii="Times New Roman" w:eastAsia="Calibri" w:hAnsi="Times New Roman" w:cs="Times New Roman"/>
          <w:sz w:val="24"/>
          <w:szCs w:val="24"/>
        </w:rPr>
        <w:t>1</w:t>
      </w:r>
      <w:r w:rsidR="00CD6B51" w:rsidRPr="0089230A">
        <w:rPr>
          <w:rFonts w:ascii="Times New Roman" w:eastAsia="Calibri" w:hAnsi="Times New Roman" w:cs="Times New Roman"/>
          <w:sz w:val="24"/>
          <w:szCs w:val="24"/>
        </w:rPr>
        <w:t>,5</w:t>
      </w:r>
      <w:r w:rsidR="005B7A11"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класс</w:t>
      </w:r>
      <w:r w:rsidR="00CD6B51" w:rsidRPr="0089230A">
        <w:rPr>
          <w:rFonts w:ascii="Times New Roman" w:eastAsia="Calibri" w:hAnsi="Times New Roman" w:cs="Times New Roman"/>
          <w:sz w:val="24"/>
          <w:szCs w:val="24"/>
        </w:rPr>
        <w:t>ах</w:t>
      </w:r>
      <w:r w:rsidRPr="0089230A">
        <w:rPr>
          <w:rFonts w:ascii="Times New Roman" w:eastAsia="Calibri" w:hAnsi="Times New Roman" w:cs="Times New Roman"/>
          <w:sz w:val="24"/>
          <w:szCs w:val="24"/>
        </w:rPr>
        <w:t>.</w:t>
      </w:r>
    </w:p>
    <w:p w14:paraId="0AB427FA" w14:textId="21E3B744" w:rsidR="00A867A6" w:rsidRPr="0089230A" w:rsidRDefault="0065737B"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П</w:t>
      </w:r>
      <w:r w:rsidR="00A867A6" w:rsidRPr="0089230A">
        <w:rPr>
          <w:rFonts w:ascii="Times New Roman" w:eastAsia="Calibri" w:hAnsi="Times New Roman" w:cs="Times New Roman"/>
          <w:sz w:val="24"/>
          <w:szCs w:val="24"/>
        </w:rPr>
        <w:t xml:space="preserve">ереход на ФГОС </w:t>
      </w:r>
      <w:r w:rsidR="00196F80" w:rsidRPr="0089230A">
        <w:rPr>
          <w:rFonts w:ascii="Times New Roman" w:eastAsia="Calibri" w:hAnsi="Times New Roman" w:cs="Times New Roman"/>
          <w:sz w:val="24"/>
          <w:szCs w:val="24"/>
        </w:rPr>
        <w:t>С</w:t>
      </w:r>
      <w:r w:rsidR="005530DC" w:rsidRPr="0089230A">
        <w:rPr>
          <w:rFonts w:ascii="Times New Roman" w:eastAsia="Calibri" w:hAnsi="Times New Roman" w:cs="Times New Roman"/>
          <w:sz w:val="24"/>
          <w:szCs w:val="24"/>
        </w:rPr>
        <w:t xml:space="preserve">ОО </w:t>
      </w:r>
      <w:r w:rsidR="00A867A6" w:rsidRPr="0089230A">
        <w:rPr>
          <w:rFonts w:ascii="Times New Roman" w:eastAsia="Calibri" w:hAnsi="Times New Roman" w:cs="Times New Roman"/>
          <w:sz w:val="24"/>
          <w:szCs w:val="24"/>
        </w:rPr>
        <w:t>осуществля</w:t>
      </w:r>
      <w:r w:rsidR="00444FCE" w:rsidRPr="0089230A">
        <w:rPr>
          <w:rFonts w:ascii="Times New Roman" w:eastAsia="Calibri" w:hAnsi="Times New Roman" w:cs="Times New Roman"/>
          <w:sz w:val="24"/>
          <w:szCs w:val="24"/>
        </w:rPr>
        <w:t>л</w:t>
      </w:r>
      <w:r w:rsidR="00A867A6" w:rsidRPr="0089230A">
        <w:rPr>
          <w:rFonts w:ascii="Times New Roman" w:eastAsia="Calibri" w:hAnsi="Times New Roman" w:cs="Times New Roman"/>
          <w:sz w:val="24"/>
          <w:szCs w:val="24"/>
        </w:rPr>
        <w:t>ся через:</w:t>
      </w:r>
    </w:p>
    <w:p w14:paraId="3C6E493C" w14:textId="73515A63"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lastRenderedPageBreak/>
        <w:t>-</w:t>
      </w:r>
      <w:r w:rsidR="005530DC"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изучение нормативно-правовой базы федерального, регионального уровней по внедрению ФГОС;</w:t>
      </w:r>
    </w:p>
    <w:p w14:paraId="6DFC4B1A" w14:textId="1305901D"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w:t>
      </w:r>
      <w:r w:rsidR="005530DC"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составление ООП;</w:t>
      </w:r>
    </w:p>
    <w:p w14:paraId="02DA0927" w14:textId="57765DA9"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w:t>
      </w:r>
      <w:r w:rsidR="005530DC"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внесение дополнений в должностные инструкции в соответствии с требованиями кадровым условиям реализации ООП;</w:t>
      </w:r>
    </w:p>
    <w:p w14:paraId="019DD571" w14:textId="4706632C"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w:t>
      </w:r>
      <w:r w:rsidR="005530DC"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 xml:space="preserve">анализ соответствия кадровых, финансовых, материально-технических и иных условий реализации ООП </w:t>
      </w:r>
      <w:r w:rsidR="00DF3E13" w:rsidRPr="0089230A">
        <w:rPr>
          <w:rFonts w:ascii="Times New Roman" w:eastAsia="Calibri" w:hAnsi="Times New Roman" w:cs="Times New Roman"/>
          <w:sz w:val="24"/>
          <w:szCs w:val="24"/>
        </w:rPr>
        <w:t xml:space="preserve">требованиям </w:t>
      </w:r>
      <w:r w:rsidR="00CD6B51" w:rsidRPr="0089230A">
        <w:rPr>
          <w:rFonts w:ascii="Times New Roman" w:eastAsia="Calibri" w:hAnsi="Times New Roman" w:cs="Times New Roman"/>
          <w:sz w:val="24"/>
          <w:szCs w:val="24"/>
        </w:rPr>
        <w:t xml:space="preserve">обновленных </w:t>
      </w:r>
      <w:r w:rsidR="00DF3E13" w:rsidRPr="0089230A">
        <w:rPr>
          <w:rFonts w:ascii="Times New Roman" w:eastAsia="Calibri" w:hAnsi="Times New Roman" w:cs="Times New Roman"/>
          <w:sz w:val="24"/>
          <w:szCs w:val="24"/>
        </w:rPr>
        <w:t>ФГОС.</w:t>
      </w:r>
    </w:p>
    <w:p w14:paraId="1F121357" w14:textId="4FAA6999"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 xml:space="preserve">В </w:t>
      </w:r>
      <w:r w:rsidR="00737DE8" w:rsidRPr="0089230A">
        <w:rPr>
          <w:rFonts w:ascii="Times New Roman" w:eastAsia="Calibri" w:hAnsi="Times New Roman" w:cs="Times New Roman"/>
          <w:sz w:val="24"/>
          <w:szCs w:val="24"/>
        </w:rPr>
        <w:t>школе</w:t>
      </w:r>
      <w:r w:rsidRPr="0089230A">
        <w:rPr>
          <w:rFonts w:ascii="Times New Roman" w:eastAsia="Calibri" w:hAnsi="Times New Roman" w:cs="Times New Roman"/>
          <w:sz w:val="24"/>
          <w:szCs w:val="24"/>
        </w:rPr>
        <w:t xml:space="preserve"> созданы условия:</w:t>
      </w:r>
    </w:p>
    <w:p w14:paraId="137CBF6D" w14:textId="77777777"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 материально-технические;</w:t>
      </w:r>
    </w:p>
    <w:p w14:paraId="33C88297" w14:textId="77777777"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 нормативно-правовая база, которая включает документы федерального, регионального уровня, а также локальные акты ОУ.</w:t>
      </w:r>
    </w:p>
    <w:p w14:paraId="2E46AFB7" w14:textId="57DB12BB"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Разработана ООП</w:t>
      </w:r>
      <w:r w:rsidR="007A108B" w:rsidRPr="0089230A">
        <w:rPr>
          <w:rFonts w:ascii="Times New Roman" w:eastAsia="Calibri" w:hAnsi="Times New Roman" w:cs="Times New Roman"/>
          <w:sz w:val="24"/>
          <w:szCs w:val="24"/>
        </w:rPr>
        <w:t>,</w:t>
      </w:r>
      <w:r w:rsidRPr="0089230A">
        <w:rPr>
          <w:rFonts w:ascii="Times New Roman" w:eastAsia="Calibri" w:hAnsi="Times New Roman" w:cs="Times New Roman"/>
          <w:sz w:val="24"/>
          <w:szCs w:val="24"/>
        </w:rPr>
        <w:t xml:space="preserve"> разработаны и утверждены программ</w:t>
      </w:r>
      <w:r w:rsidR="00B45265" w:rsidRPr="0089230A">
        <w:rPr>
          <w:rFonts w:ascii="Times New Roman" w:eastAsia="Calibri" w:hAnsi="Times New Roman" w:cs="Times New Roman"/>
          <w:sz w:val="24"/>
          <w:szCs w:val="24"/>
        </w:rPr>
        <w:t xml:space="preserve">ы отдельных учебных предметов, </w:t>
      </w:r>
      <w:r w:rsidRPr="0089230A">
        <w:rPr>
          <w:rFonts w:ascii="Times New Roman" w:eastAsia="Calibri" w:hAnsi="Times New Roman" w:cs="Times New Roman"/>
          <w:sz w:val="24"/>
          <w:szCs w:val="24"/>
        </w:rPr>
        <w:t xml:space="preserve">внеурочной деятельности; внесены изменения в должностные инструкции педагогов и заместителя директора по УВР в связи с переходом на </w:t>
      </w:r>
      <w:r w:rsidR="007A108B" w:rsidRPr="0089230A">
        <w:rPr>
          <w:rFonts w:ascii="Times New Roman" w:eastAsia="Calibri" w:hAnsi="Times New Roman" w:cs="Times New Roman"/>
          <w:sz w:val="24"/>
          <w:szCs w:val="24"/>
        </w:rPr>
        <w:t xml:space="preserve">обновленные </w:t>
      </w:r>
      <w:r w:rsidRPr="0089230A">
        <w:rPr>
          <w:rFonts w:ascii="Times New Roman" w:eastAsia="Calibri" w:hAnsi="Times New Roman" w:cs="Times New Roman"/>
          <w:sz w:val="24"/>
          <w:szCs w:val="24"/>
        </w:rPr>
        <w:t>ФГОС</w:t>
      </w:r>
    </w:p>
    <w:p w14:paraId="68CFBAEF" w14:textId="243265EF" w:rsidR="00A867A6" w:rsidRPr="0089230A" w:rsidRDefault="00A54248"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ab/>
      </w:r>
      <w:r w:rsidR="00A867A6" w:rsidRPr="0089230A">
        <w:rPr>
          <w:rFonts w:ascii="Times New Roman" w:eastAsia="Calibri" w:hAnsi="Times New Roman" w:cs="Times New Roman"/>
          <w:sz w:val="24"/>
          <w:szCs w:val="24"/>
        </w:rPr>
        <w:t xml:space="preserve">Выводы по итогам анализа нормативно-правового обеспечения введения и реализации </w:t>
      </w:r>
      <w:r w:rsidR="007A108B" w:rsidRPr="0089230A">
        <w:rPr>
          <w:rFonts w:ascii="Times New Roman" w:eastAsia="Calibri" w:hAnsi="Times New Roman" w:cs="Times New Roman"/>
          <w:sz w:val="24"/>
          <w:szCs w:val="24"/>
        </w:rPr>
        <w:t xml:space="preserve">обновленных </w:t>
      </w:r>
      <w:r w:rsidR="00A867A6" w:rsidRPr="0089230A">
        <w:rPr>
          <w:rFonts w:ascii="Times New Roman" w:eastAsia="Calibri" w:hAnsi="Times New Roman" w:cs="Times New Roman"/>
          <w:sz w:val="24"/>
          <w:szCs w:val="24"/>
        </w:rPr>
        <w:t>ФГОС:</w:t>
      </w:r>
    </w:p>
    <w:p w14:paraId="044354E8" w14:textId="39649438" w:rsidR="00A867A6" w:rsidRPr="0089230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 xml:space="preserve">- педагогами изучена нормативно-правовая база, обеспечивающая переход ОУ на работу по </w:t>
      </w:r>
      <w:r w:rsidR="007A108B" w:rsidRPr="0089230A">
        <w:rPr>
          <w:rFonts w:ascii="Times New Roman" w:eastAsia="Calibri" w:hAnsi="Times New Roman" w:cs="Times New Roman"/>
          <w:sz w:val="24"/>
          <w:szCs w:val="24"/>
        </w:rPr>
        <w:t>обновленным ФГОС 2021г.</w:t>
      </w:r>
      <w:r w:rsidRPr="0089230A">
        <w:rPr>
          <w:rFonts w:ascii="Times New Roman" w:eastAsia="Calibri" w:hAnsi="Times New Roman" w:cs="Times New Roman"/>
          <w:sz w:val="24"/>
          <w:szCs w:val="24"/>
        </w:rPr>
        <w:t>, разработаны необходимые для реализации ФГОС локальные документы;</w:t>
      </w:r>
    </w:p>
    <w:p w14:paraId="261CFDA2" w14:textId="3AF451EE" w:rsidR="00A867A6" w:rsidRPr="0044003A" w:rsidRDefault="00A867A6" w:rsidP="00710619">
      <w:pPr>
        <w:autoSpaceDE w:val="0"/>
        <w:autoSpaceDN w:val="0"/>
        <w:adjustRightInd w:val="0"/>
        <w:spacing w:after="0" w:line="360" w:lineRule="auto"/>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 xml:space="preserve">- в план ВШК включены мероприятия по контролю введения </w:t>
      </w:r>
      <w:r w:rsidR="006C083E" w:rsidRPr="0089230A">
        <w:rPr>
          <w:rFonts w:ascii="Times New Roman" w:eastAsia="Calibri" w:hAnsi="Times New Roman" w:cs="Times New Roman"/>
          <w:sz w:val="24"/>
          <w:szCs w:val="24"/>
        </w:rPr>
        <w:t xml:space="preserve">обновленных </w:t>
      </w:r>
      <w:r w:rsidRPr="0089230A">
        <w:rPr>
          <w:rFonts w:ascii="Times New Roman" w:eastAsia="Calibri" w:hAnsi="Times New Roman" w:cs="Times New Roman"/>
          <w:sz w:val="24"/>
          <w:szCs w:val="24"/>
        </w:rPr>
        <w:t>ФГОС</w:t>
      </w:r>
      <w:r w:rsidR="00737DE8" w:rsidRPr="0089230A">
        <w:rPr>
          <w:rFonts w:ascii="Times New Roman" w:eastAsia="Calibri" w:hAnsi="Times New Roman" w:cs="Times New Roman"/>
          <w:sz w:val="24"/>
          <w:szCs w:val="24"/>
        </w:rPr>
        <w:t xml:space="preserve"> </w:t>
      </w:r>
      <w:r w:rsidRPr="0089230A">
        <w:rPr>
          <w:rFonts w:ascii="Times New Roman" w:eastAsia="Calibri" w:hAnsi="Times New Roman" w:cs="Times New Roman"/>
          <w:sz w:val="24"/>
          <w:szCs w:val="24"/>
        </w:rPr>
        <w:t>и реализ</w:t>
      </w:r>
      <w:r w:rsidR="00DF3E13" w:rsidRPr="0089230A">
        <w:rPr>
          <w:rFonts w:ascii="Times New Roman" w:eastAsia="Calibri" w:hAnsi="Times New Roman" w:cs="Times New Roman"/>
          <w:sz w:val="24"/>
          <w:szCs w:val="24"/>
        </w:rPr>
        <w:t xml:space="preserve">ации ООП в </w:t>
      </w:r>
      <w:r w:rsidR="006C083E" w:rsidRPr="0089230A">
        <w:rPr>
          <w:rFonts w:ascii="Times New Roman" w:eastAsia="Calibri" w:hAnsi="Times New Roman" w:cs="Times New Roman"/>
          <w:sz w:val="24"/>
          <w:szCs w:val="24"/>
        </w:rPr>
        <w:t xml:space="preserve">начальной и </w:t>
      </w:r>
      <w:r w:rsidR="00DF3E13" w:rsidRPr="0089230A">
        <w:rPr>
          <w:rFonts w:ascii="Times New Roman" w:eastAsia="Calibri" w:hAnsi="Times New Roman" w:cs="Times New Roman"/>
          <w:sz w:val="24"/>
          <w:szCs w:val="24"/>
        </w:rPr>
        <w:t>основной школе.</w:t>
      </w:r>
    </w:p>
    <w:p w14:paraId="60EC0844" w14:textId="3FAF3423" w:rsidR="00A867A6" w:rsidRPr="0044003A" w:rsidRDefault="00A54248" w:rsidP="008F7DBB">
      <w:pPr>
        <w:autoSpaceDE w:val="0"/>
        <w:autoSpaceDN w:val="0"/>
        <w:adjustRightInd w:val="0"/>
        <w:spacing w:after="0" w:line="360" w:lineRule="auto"/>
        <w:jc w:val="both"/>
        <w:rPr>
          <w:rFonts w:ascii="Times New Roman" w:eastAsia="Calibri" w:hAnsi="Times New Roman" w:cs="Times New Roman"/>
          <w:sz w:val="24"/>
          <w:szCs w:val="24"/>
        </w:rPr>
      </w:pPr>
      <w:r w:rsidRPr="0044003A">
        <w:rPr>
          <w:rFonts w:ascii="Times New Roman" w:eastAsia="Calibri" w:hAnsi="Times New Roman" w:cs="Times New Roman"/>
          <w:sz w:val="24"/>
          <w:szCs w:val="24"/>
        </w:rPr>
        <w:tab/>
      </w:r>
    </w:p>
    <w:p w14:paraId="5A06020D" w14:textId="48C766A4" w:rsidR="00C13646" w:rsidRPr="0089230A" w:rsidRDefault="0057120A" w:rsidP="0089230A">
      <w:pPr>
        <w:autoSpaceDE w:val="0"/>
        <w:autoSpaceDN w:val="0"/>
        <w:adjustRightInd w:val="0"/>
        <w:spacing w:after="0" w:line="360" w:lineRule="auto"/>
        <w:jc w:val="center"/>
        <w:rPr>
          <w:rFonts w:ascii="Times New Roman" w:eastAsia="Calibri" w:hAnsi="Times New Roman" w:cs="Times New Roman"/>
          <w:b/>
          <w:color w:val="000000" w:themeColor="text1"/>
          <w:sz w:val="24"/>
          <w:szCs w:val="24"/>
        </w:rPr>
      </w:pPr>
      <w:bookmarkStart w:id="2" w:name="_Hlk46510713"/>
      <w:r w:rsidRPr="0089230A">
        <w:rPr>
          <w:rFonts w:ascii="Times New Roman" w:eastAsia="Calibri" w:hAnsi="Times New Roman" w:cs="Times New Roman"/>
          <w:b/>
          <w:color w:val="000000" w:themeColor="text1"/>
          <w:sz w:val="24"/>
          <w:szCs w:val="24"/>
        </w:rPr>
        <w:t xml:space="preserve">7. </w:t>
      </w:r>
      <w:r w:rsidR="00C13646" w:rsidRPr="0089230A">
        <w:rPr>
          <w:rFonts w:ascii="Times New Roman" w:eastAsia="Calibri" w:hAnsi="Times New Roman" w:cs="Times New Roman"/>
          <w:b/>
          <w:color w:val="000000" w:themeColor="text1"/>
          <w:sz w:val="24"/>
          <w:szCs w:val="24"/>
        </w:rPr>
        <w:t>Мониторинг занятости учащихся во внеурочной деятельности</w:t>
      </w:r>
    </w:p>
    <w:bookmarkEnd w:id="2"/>
    <w:p w14:paraId="2828EAFE" w14:textId="77777777" w:rsidR="00C46DE4" w:rsidRPr="0089230A" w:rsidRDefault="00C46DE4" w:rsidP="0089230A">
      <w:pPr>
        <w:spacing w:after="0" w:line="360" w:lineRule="auto"/>
        <w:ind w:firstLine="708"/>
        <w:jc w:val="both"/>
        <w:rPr>
          <w:rFonts w:ascii="Times New Roman" w:hAnsi="Times New Roman" w:cs="Times New Roman"/>
          <w:sz w:val="24"/>
          <w:szCs w:val="24"/>
        </w:rPr>
      </w:pPr>
      <w:r w:rsidRPr="0089230A">
        <w:rPr>
          <w:rFonts w:ascii="Times New Roman" w:eastAsia="Times New Roman" w:hAnsi="Times New Roman" w:cs="Times New Roman"/>
          <w:color w:val="000000" w:themeColor="text1"/>
          <w:sz w:val="24"/>
          <w:szCs w:val="24"/>
        </w:rPr>
        <w:t xml:space="preserve">Успешной адаптации  в  социуме  и  формированию  активной жизненной  позиции, развитию инициативы способствовала также внеурочная занятость и дополнительное образование. </w:t>
      </w:r>
    </w:p>
    <w:p w14:paraId="44CBE6B8" w14:textId="77777777" w:rsidR="00C46DE4" w:rsidRPr="0089230A" w:rsidRDefault="00C46DE4" w:rsidP="00C46DE4">
      <w:pPr>
        <w:spacing w:after="0"/>
        <w:contextualSpacing/>
        <w:jc w:val="center"/>
        <w:rPr>
          <w:rFonts w:ascii="Times New Roman" w:eastAsia="Times New Roman" w:hAnsi="Times New Roman" w:cs="Times New Roman"/>
          <w:i/>
          <w:color w:val="000000" w:themeColor="text1"/>
          <w:sz w:val="24"/>
          <w:szCs w:val="24"/>
          <w:u w:val="single"/>
        </w:rPr>
      </w:pPr>
      <w:r w:rsidRPr="0089230A">
        <w:rPr>
          <w:rFonts w:ascii="Times New Roman" w:eastAsia="Times New Roman" w:hAnsi="Times New Roman" w:cs="Times New Roman"/>
          <w:i/>
          <w:color w:val="000000" w:themeColor="text1"/>
          <w:sz w:val="24"/>
          <w:szCs w:val="24"/>
          <w:u w:val="single"/>
        </w:rPr>
        <w:t>Мониторинг занятости учащихся во внеурочное время</w:t>
      </w:r>
    </w:p>
    <w:p w14:paraId="5D5EEF84" w14:textId="77777777" w:rsidR="00C46DE4" w:rsidRPr="0089230A" w:rsidRDefault="00C46DE4" w:rsidP="00C46DE4">
      <w:pPr>
        <w:tabs>
          <w:tab w:val="left" w:pos="3770"/>
        </w:tabs>
        <w:spacing w:after="0"/>
        <w:jc w:val="both"/>
        <w:rPr>
          <w:rFonts w:ascii="Times New Roman" w:eastAsia="Times New Roman" w:hAnsi="Times New Roman" w:cs="Times New Roman"/>
          <w:color w:val="FF0000"/>
          <w:sz w:val="24"/>
          <w:szCs w:val="24"/>
        </w:rPr>
      </w:pPr>
      <w:r w:rsidRPr="0089230A">
        <w:rPr>
          <w:rFonts w:ascii="Times New Roman" w:eastAsia="Times New Roman" w:hAnsi="Times New Roman" w:cs="Times New Roman"/>
          <w:color w:val="FF0000"/>
          <w:sz w:val="24"/>
          <w:szCs w:val="24"/>
        </w:rPr>
        <w:tab/>
      </w:r>
    </w:p>
    <w:tbl>
      <w:tblPr>
        <w:tblStyle w:val="a3"/>
        <w:tblW w:w="0" w:type="auto"/>
        <w:jc w:val="center"/>
        <w:tblLook w:val="04A0" w:firstRow="1" w:lastRow="0" w:firstColumn="1" w:lastColumn="0" w:noHBand="0" w:noVBand="1"/>
      </w:tblPr>
      <w:tblGrid>
        <w:gridCol w:w="1243"/>
        <w:gridCol w:w="1464"/>
        <w:gridCol w:w="1221"/>
        <w:gridCol w:w="1083"/>
        <w:gridCol w:w="1232"/>
        <w:gridCol w:w="1031"/>
      </w:tblGrid>
      <w:tr w:rsidR="00C46DE4" w:rsidRPr="0089230A" w14:paraId="270A79B5" w14:textId="77777777" w:rsidTr="00C46DE4">
        <w:trPr>
          <w:trHeight w:val="799"/>
          <w:jc w:val="center"/>
        </w:trPr>
        <w:tc>
          <w:tcPr>
            <w:tcW w:w="1243" w:type="dxa"/>
          </w:tcPr>
          <w:p w14:paraId="1E179085"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r w:rsidRPr="0089230A">
              <w:rPr>
                <w:rFonts w:ascii="Times New Roman" w:eastAsia="Times New Roman" w:hAnsi="Times New Roman" w:cs="Times New Roman"/>
                <w:b/>
                <w:color w:val="000000" w:themeColor="text1"/>
                <w:sz w:val="24"/>
                <w:szCs w:val="24"/>
              </w:rPr>
              <w:t>Год</w:t>
            </w:r>
          </w:p>
          <w:p w14:paraId="090FF192"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p>
        </w:tc>
        <w:tc>
          <w:tcPr>
            <w:tcW w:w="1464" w:type="dxa"/>
          </w:tcPr>
          <w:p w14:paraId="43B32ACE"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r w:rsidRPr="0089230A">
              <w:rPr>
                <w:rFonts w:ascii="Times New Roman" w:eastAsia="Times New Roman" w:hAnsi="Times New Roman" w:cs="Times New Roman"/>
                <w:b/>
                <w:color w:val="000000" w:themeColor="text1"/>
                <w:sz w:val="24"/>
                <w:szCs w:val="24"/>
              </w:rPr>
              <w:t xml:space="preserve">Общее </w:t>
            </w:r>
          </w:p>
          <w:p w14:paraId="4B7E0697"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r w:rsidRPr="0089230A">
              <w:rPr>
                <w:rFonts w:ascii="Times New Roman" w:eastAsia="Times New Roman" w:hAnsi="Times New Roman" w:cs="Times New Roman"/>
                <w:b/>
                <w:color w:val="000000" w:themeColor="text1"/>
                <w:sz w:val="24"/>
                <w:szCs w:val="24"/>
              </w:rPr>
              <w:t xml:space="preserve">количество </w:t>
            </w:r>
          </w:p>
          <w:p w14:paraId="3CCF9BF5"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r w:rsidRPr="0089230A">
              <w:rPr>
                <w:rFonts w:ascii="Times New Roman" w:eastAsia="Times New Roman" w:hAnsi="Times New Roman" w:cs="Times New Roman"/>
                <w:b/>
                <w:color w:val="000000" w:themeColor="text1"/>
                <w:sz w:val="24"/>
                <w:szCs w:val="24"/>
              </w:rPr>
              <w:t>учащихся</w:t>
            </w:r>
          </w:p>
        </w:tc>
        <w:tc>
          <w:tcPr>
            <w:tcW w:w="1221" w:type="dxa"/>
          </w:tcPr>
          <w:p w14:paraId="039EDC53"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r w:rsidRPr="0089230A">
              <w:rPr>
                <w:rFonts w:ascii="Times New Roman" w:eastAsia="Times New Roman" w:hAnsi="Times New Roman" w:cs="Times New Roman"/>
                <w:b/>
                <w:color w:val="000000" w:themeColor="text1"/>
                <w:sz w:val="24"/>
                <w:szCs w:val="24"/>
              </w:rPr>
              <w:t xml:space="preserve">Занято в </w:t>
            </w:r>
          </w:p>
          <w:p w14:paraId="00771939"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r w:rsidRPr="0089230A">
              <w:rPr>
                <w:rFonts w:ascii="Times New Roman" w:eastAsia="Times New Roman" w:hAnsi="Times New Roman" w:cs="Times New Roman"/>
                <w:b/>
                <w:color w:val="000000" w:themeColor="text1"/>
                <w:sz w:val="24"/>
                <w:szCs w:val="24"/>
              </w:rPr>
              <w:t>школе</w:t>
            </w:r>
          </w:p>
          <w:p w14:paraId="740F549B"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p>
        </w:tc>
        <w:tc>
          <w:tcPr>
            <w:tcW w:w="1083" w:type="dxa"/>
          </w:tcPr>
          <w:p w14:paraId="0B2DA14B"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r w:rsidRPr="0089230A">
              <w:rPr>
                <w:rFonts w:ascii="Times New Roman" w:eastAsia="Times New Roman" w:hAnsi="Times New Roman" w:cs="Times New Roman"/>
                <w:b/>
                <w:color w:val="000000" w:themeColor="text1"/>
                <w:sz w:val="24"/>
                <w:szCs w:val="24"/>
              </w:rPr>
              <w:t>%</w:t>
            </w:r>
          </w:p>
          <w:p w14:paraId="7091774F"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p>
        </w:tc>
        <w:tc>
          <w:tcPr>
            <w:tcW w:w="1232" w:type="dxa"/>
          </w:tcPr>
          <w:p w14:paraId="179B1354"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r w:rsidRPr="0089230A">
              <w:rPr>
                <w:rFonts w:ascii="Times New Roman" w:eastAsia="Times New Roman" w:hAnsi="Times New Roman" w:cs="Times New Roman"/>
                <w:b/>
                <w:color w:val="000000" w:themeColor="text1"/>
                <w:sz w:val="24"/>
                <w:szCs w:val="24"/>
              </w:rPr>
              <w:t xml:space="preserve">Занято вне </w:t>
            </w:r>
          </w:p>
          <w:p w14:paraId="33413A49"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r w:rsidRPr="0089230A">
              <w:rPr>
                <w:rFonts w:ascii="Times New Roman" w:eastAsia="Times New Roman" w:hAnsi="Times New Roman" w:cs="Times New Roman"/>
                <w:b/>
                <w:color w:val="000000" w:themeColor="text1"/>
                <w:sz w:val="24"/>
                <w:szCs w:val="24"/>
              </w:rPr>
              <w:t>школы</w:t>
            </w:r>
          </w:p>
        </w:tc>
        <w:tc>
          <w:tcPr>
            <w:tcW w:w="1031" w:type="dxa"/>
          </w:tcPr>
          <w:p w14:paraId="6865C1E8" w14:textId="77777777" w:rsidR="00C46DE4" w:rsidRPr="0089230A" w:rsidRDefault="00C46DE4" w:rsidP="00C46DE4">
            <w:pPr>
              <w:tabs>
                <w:tab w:val="left" w:pos="3770"/>
              </w:tabs>
              <w:jc w:val="center"/>
              <w:rPr>
                <w:rFonts w:ascii="Times New Roman" w:eastAsia="Times New Roman" w:hAnsi="Times New Roman" w:cs="Times New Roman"/>
                <w:b/>
                <w:color w:val="000000" w:themeColor="text1"/>
                <w:sz w:val="24"/>
                <w:szCs w:val="24"/>
              </w:rPr>
            </w:pPr>
            <w:r w:rsidRPr="0089230A">
              <w:rPr>
                <w:rFonts w:ascii="Times New Roman" w:eastAsia="Times New Roman" w:hAnsi="Times New Roman" w:cs="Times New Roman"/>
                <w:b/>
                <w:color w:val="000000" w:themeColor="text1"/>
                <w:sz w:val="24"/>
                <w:szCs w:val="24"/>
              </w:rPr>
              <w:t>%</w:t>
            </w:r>
          </w:p>
          <w:p w14:paraId="22CCD4BF" w14:textId="77777777" w:rsidR="00C46DE4" w:rsidRPr="0089230A" w:rsidRDefault="00C46DE4" w:rsidP="00C46DE4">
            <w:pPr>
              <w:tabs>
                <w:tab w:val="left" w:pos="3770"/>
              </w:tabs>
              <w:jc w:val="both"/>
              <w:rPr>
                <w:rFonts w:ascii="Times New Roman" w:eastAsia="Times New Roman" w:hAnsi="Times New Roman" w:cs="Times New Roman"/>
                <w:b/>
                <w:color w:val="000000" w:themeColor="text1"/>
                <w:sz w:val="24"/>
                <w:szCs w:val="24"/>
              </w:rPr>
            </w:pPr>
          </w:p>
        </w:tc>
      </w:tr>
      <w:tr w:rsidR="00C46DE4" w:rsidRPr="0089230A" w14:paraId="699099C7" w14:textId="77777777" w:rsidTr="00C46DE4">
        <w:trPr>
          <w:jc w:val="center"/>
        </w:trPr>
        <w:tc>
          <w:tcPr>
            <w:tcW w:w="1243" w:type="dxa"/>
          </w:tcPr>
          <w:p w14:paraId="57EBD1D2" w14:textId="77777777" w:rsidR="00C46DE4" w:rsidRPr="0089230A" w:rsidRDefault="00C46DE4" w:rsidP="00C46DE4">
            <w:pPr>
              <w:tabs>
                <w:tab w:val="left" w:pos="3770"/>
              </w:tabs>
              <w:jc w:val="center"/>
              <w:rPr>
                <w:rFonts w:ascii="Times New Roman" w:eastAsia="Times New Roman" w:hAnsi="Times New Roman" w:cs="Times New Roman"/>
                <w:color w:val="FF0000"/>
                <w:sz w:val="24"/>
                <w:szCs w:val="24"/>
              </w:rPr>
            </w:pPr>
            <w:r w:rsidRPr="0089230A">
              <w:rPr>
                <w:rFonts w:ascii="Times New Roman" w:eastAsia="Times New Roman" w:hAnsi="Times New Roman" w:cs="Times New Roman"/>
                <w:color w:val="000000" w:themeColor="text1"/>
                <w:sz w:val="24"/>
                <w:szCs w:val="24"/>
              </w:rPr>
              <w:t>2018/2019</w:t>
            </w:r>
          </w:p>
        </w:tc>
        <w:tc>
          <w:tcPr>
            <w:tcW w:w="1464" w:type="dxa"/>
          </w:tcPr>
          <w:p w14:paraId="0CDD408E"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1073</w:t>
            </w:r>
          </w:p>
        </w:tc>
        <w:tc>
          <w:tcPr>
            <w:tcW w:w="1221" w:type="dxa"/>
          </w:tcPr>
          <w:p w14:paraId="1F024435"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434</w:t>
            </w:r>
          </w:p>
        </w:tc>
        <w:tc>
          <w:tcPr>
            <w:tcW w:w="1083" w:type="dxa"/>
          </w:tcPr>
          <w:p w14:paraId="34FF56B5"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40%</w:t>
            </w:r>
          </w:p>
        </w:tc>
        <w:tc>
          <w:tcPr>
            <w:tcW w:w="1232" w:type="dxa"/>
          </w:tcPr>
          <w:p w14:paraId="42AE3319"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456</w:t>
            </w:r>
          </w:p>
        </w:tc>
        <w:tc>
          <w:tcPr>
            <w:tcW w:w="1031" w:type="dxa"/>
          </w:tcPr>
          <w:p w14:paraId="2FEB1BA7"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43%</w:t>
            </w:r>
          </w:p>
        </w:tc>
      </w:tr>
      <w:tr w:rsidR="00C46DE4" w:rsidRPr="0089230A" w14:paraId="17637886" w14:textId="77777777" w:rsidTr="00C46DE4">
        <w:trPr>
          <w:jc w:val="center"/>
        </w:trPr>
        <w:tc>
          <w:tcPr>
            <w:tcW w:w="1243" w:type="dxa"/>
          </w:tcPr>
          <w:p w14:paraId="6B684567" w14:textId="77777777" w:rsidR="00C46DE4" w:rsidRPr="0089230A" w:rsidRDefault="00C46DE4" w:rsidP="00C46DE4">
            <w:pPr>
              <w:tabs>
                <w:tab w:val="left" w:pos="3770"/>
              </w:tabs>
              <w:jc w:val="center"/>
              <w:rPr>
                <w:rFonts w:ascii="Times New Roman" w:eastAsia="Times New Roman" w:hAnsi="Times New Roman" w:cs="Times New Roman"/>
                <w:color w:val="000000" w:themeColor="text1"/>
                <w:sz w:val="24"/>
                <w:szCs w:val="24"/>
              </w:rPr>
            </w:pPr>
            <w:r w:rsidRPr="0089230A">
              <w:rPr>
                <w:rFonts w:ascii="Times New Roman" w:eastAsia="Times New Roman" w:hAnsi="Times New Roman" w:cs="Times New Roman"/>
                <w:color w:val="000000" w:themeColor="text1"/>
                <w:sz w:val="24"/>
                <w:szCs w:val="24"/>
              </w:rPr>
              <w:t>2019/2020</w:t>
            </w:r>
          </w:p>
        </w:tc>
        <w:tc>
          <w:tcPr>
            <w:tcW w:w="1464" w:type="dxa"/>
          </w:tcPr>
          <w:p w14:paraId="1A3B5FA8"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1181</w:t>
            </w:r>
          </w:p>
        </w:tc>
        <w:tc>
          <w:tcPr>
            <w:tcW w:w="1221" w:type="dxa"/>
          </w:tcPr>
          <w:p w14:paraId="72D15E69"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742</w:t>
            </w:r>
          </w:p>
        </w:tc>
        <w:tc>
          <w:tcPr>
            <w:tcW w:w="1083" w:type="dxa"/>
          </w:tcPr>
          <w:p w14:paraId="651FCCB1"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63%</w:t>
            </w:r>
          </w:p>
        </w:tc>
        <w:tc>
          <w:tcPr>
            <w:tcW w:w="1232" w:type="dxa"/>
          </w:tcPr>
          <w:p w14:paraId="0FFC8788"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347</w:t>
            </w:r>
          </w:p>
        </w:tc>
        <w:tc>
          <w:tcPr>
            <w:tcW w:w="1031" w:type="dxa"/>
          </w:tcPr>
          <w:p w14:paraId="65E82F17"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29%</w:t>
            </w:r>
          </w:p>
        </w:tc>
      </w:tr>
      <w:tr w:rsidR="00C46DE4" w:rsidRPr="0089230A" w14:paraId="2529BA98" w14:textId="77777777" w:rsidTr="00C46DE4">
        <w:trPr>
          <w:jc w:val="center"/>
        </w:trPr>
        <w:tc>
          <w:tcPr>
            <w:tcW w:w="1243" w:type="dxa"/>
          </w:tcPr>
          <w:p w14:paraId="5E13671F" w14:textId="77777777" w:rsidR="00C46DE4" w:rsidRPr="0089230A" w:rsidRDefault="00C46DE4" w:rsidP="00C46DE4">
            <w:pPr>
              <w:tabs>
                <w:tab w:val="left" w:pos="3770"/>
              </w:tabs>
              <w:jc w:val="center"/>
              <w:rPr>
                <w:rFonts w:ascii="Times New Roman" w:eastAsia="Times New Roman" w:hAnsi="Times New Roman" w:cs="Times New Roman"/>
                <w:color w:val="000000" w:themeColor="text1"/>
                <w:sz w:val="24"/>
                <w:szCs w:val="24"/>
              </w:rPr>
            </w:pPr>
            <w:r w:rsidRPr="0089230A">
              <w:rPr>
                <w:rFonts w:ascii="Times New Roman" w:eastAsia="Times New Roman" w:hAnsi="Times New Roman" w:cs="Times New Roman"/>
                <w:color w:val="000000" w:themeColor="text1"/>
                <w:sz w:val="24"/>
                <w:szCs w:val="24"/>
              </w:rPr>
              <w:lastRenderedPageBreak/>
              <w:t>2020/2021</w:t>
            </w:r>
          </w:p>
        </w:tc>
        <w:tc>
          <w:tcPr>
            <w:tcW w:w="1464" w:type="dxa"/>
          </w:tcPr>
          <w:p w14:paraId="2968042D"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1153</w:t>
            </w:r>
          </w:p>
        </w:tc>
        <w:tc>
          <w:tcPr>
            <w:tcW w:w="1221" w:type="dxa"/>
          </w:tcPr>
          <w:p w14:paraId="16750C1D"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1121</w:t>
            </w:r>
          </w:p>
        </w:tc>
        <w:tc>
          <w:tcPr>
            <w:tcW w:w="1083" w:type="dxa"/>
          </w:tcPr>
          <w:p w14:paraId="235E7F3E"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97%</w:t>
            </w:r>
          </w:p>
        </w:tc>
        <w:tc>
          <w:tcPr>
            <w:tcW w:w="1232" w:type="dxa"/>
          </w:tcPr>
          <w:p w14:paraId="7B4424AB"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413</w:t>
            </w:r>
          </w:p>
        </w:tc>
        <w:tc>
          <w:tcPr>
            <w:tcW w:w="1031" w:type="dxa"/>
          </w:tcPr>
          <w:p w14:paraId="003FA857"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36%</w:t>
            </w:r>
          </w:p>
        </w:tc>
      </w:tr>
      <w:tr w:rsidR="00C46DE4" w:rsidRPr="0089230A" w14:paraId="71D42FAB" w14:textId="77777777" w:rsidTr="00C46DE4">
        <w:trPr>
          <w:jc w:val="center"/>
        </w:trPr>
        <w:tc>
          <w:tcPr>
            <w:tcW w:w="1243" w:type="dxa"/>
          </w:tcPr>
          <w:p w14:paraId="4CE81A68" w14:textId="77777777" w:rsidR="00C46DE4" w:rsidRPr="0089230A" w:rsidRDefault="00C46DE4" w:rsidP="00C46DE4">
            <w:pPr>
              <w:tabs>
                <w:tab w:val="left" w:pos="3770"/>
              </w:tabs>
              <w:jc w:val="center"/>
              <w:rPr>
                <w:rFonts w:ascii="Times New Roman" w:eastAsia="Times New Roman" w:hAnsi="Times New Roman" w:cs="Times New Roman"/>
                <w:color w:val="000000" w:themeColor="text1"/>
                <w:sz w:val="24"/>
                <w:szCs w:val="24"/>
              </w:rPr>
            </w:pPr>
            <w:r w:rsidRPr="0089230A">
              <w:rPr>
                <w:rFonts w:ascii="Times New Roman" w:eastAsia="Times New Roman" w:hAnsi="Times New Roman" w:cs="Times New Roman"/>
                <w:color w:val="000000" w:themeColor="text1"/>
                <w:sz w:val="24"/>
                <w:szCs w:val="24"/>
              </w:rPr>
              <w:t>2021/2022</w:t>
            </w:r>
          </w:p>
        </w:tc>
        <w:tc>
          <w:tcPr>
            <w:tcW w:w="1464" w:type="dxa"/>
          </w:tcPr>
          <w:p w14:paraId="7F49F10D"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1193</w:t>
            </w:r>
          </w:p>
        </w:tc>
        <w:tc>
          <w:tcPr>
            <w:tcW w:w="1221" w:type="dxa"/>
          </w:tcPr>
          <w:p w14:paraId="52B187CB"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1193</w:t>
            </w:r>
          </w:p>
        </w:tc>
        <w:tc>
          <w:tcPr>
            <w:tcW w:w="1083" w:type="dxa"/>
          </w:tcPr>
          <w:p w14:paraId="7FB34B30"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100%</w:t>
            </w:r>
          </w:p>
        </w:tc>
        <w:tc>
          <w:tcPr>
            <w:tcW w:w="1232" w:type="dxa"/>
          </w:tcPr>
          <w:p w14:paraId="1C58657A"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596</w:t>
            </w:r>
          </w:p>
        </w:tc>
        <w:tc>
          <w:tcPr>
            <w:tcW w:w="1031" w:type="dxa"/>
          </w:tcPr>
          <w:p w14:paraId="0639C8AC"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49%</w:t>
            </w:r>
          </w:p>
        </w:tc>
      </w:tr>
      <w:tr w:rsidR="00C46DE4" w:rsidRPr="0089230A" w14:paraId="7F0D97C9" w14:textId="77777777" w:rsidTr="00C46DE4">
        <w:trPr>
          <w:jc w:val="center"/>
        </w:trPr>
        <w:tc>
          <w:tcPr>
            <w:tcW w:w="1243" w:type="dxa"/>
          </w:tcPr>
          <w:p w14:paraId="7435B45F" w14:textId="77777777" w:rsidR="00C46DE4" w:rsidRPr="0089230A" w:rsidRDefault="00C46DE4" w:rsidP="00C46DE4">
            <w:pPr>
              <w:tabs>
                <w:tab w:val="left" w:pos="3770"/>
              </w:tabs>
              <w:jc w:val="center"/>
              <w:rPr>
                <w:rFonts w:ascii="Times New Roman" w:eastAsia="Times New Roman" w:hAnsi="Times New Roman" w:cs="Times New Roman"/>
                <w:color w:val="000000" w:themeColor="text1"/>
                <w:sz w:val="24"/>
                <w:szCs w:val="24"/>
              </w:rPr>
            </w:pPr>
            <w:r w:rsidRPr="0089230A">
              <w:rPr>
                <w:rFonts w:ascii="Times New Roman" w:eastAsia="Times New Roman" w:hAnsi="Times New Roman" w:cs="Times New Roman"/>
                <w:color w:val="000000" w:themeColor="text1"/>
                <w:sz w:val="24"/>
                <w:szCs w:val="24"/>
              </w:rPr>
              <w:t>2022/2023</w:t>
            </w:r>
          </w:p>
        </w:tc>
        <w:tc>
          <w:tcPr>
            <w:tcW w:w="1464" w:type="dxa"/>
          </w:tcPr>
          <w:p w14:paraId="4B558717"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1267</w:t>
            </w:r>
          </w:p>
        </w:tc>
        <w:tc>
          <w:tcPr>
            <w:tcW w:w="1221" w:type="dxa"/>
          </w:tcPr>
          <w:p w14:paraId="2B2C4A75"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1267</w:t>
            </w:r>
          </w:p>
        </w:tc>
        <w:tc>
          <w:tcPr>
            <w:tcW w:w="1083" w:type="dxa"/>
          </w:tcPr>
          <w:p w14:paraId="5D3140D2"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100%</w:t>
            </w:r>
          </w:p>
        </w:tc>
        <w:tc>
          <w:tcPr>
            <w:tcW w:w="1232" w:type="dxa"/>
          </w:tcPr>
          <w:p w14:paraId="45909BB8"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478</w:t>
            </w:r>
          </w:p>
        </w:tc>
        <w:tc>
          <w:tcPr>
            <w:tcW w:w="1031" w:type="dxa"/>
          </w:tcPr>
          <w:p w14:paraId="57B2BD1B" w14:textId="77777777" w:rsidR="00C46DE4" w:rsidRPr="0089230A" w:rsidRDefault="00C46DE4" w:rsidP="00C46DE4">
            <w:pPr>
              <w:tabs>
                <w:tab w:val="left" w:pos="3770"/>
              </w:tabs>
              <w:jc w:val="center"/>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38%</w:t>
            </w:r>
          </w:p>
        </w:tc>
      </w:tr>
    </w:tbl>
    <w:p w14:paraId="4784F833" w14:textId="77777777" w:rsidR="00C46DE4" w:rsidRPr="0089230A" w:rsidRDefault="00C46DE4" w:rsidP="00C46DE4">
      <w:pPr>
        <w:tabs>
          <w:tab w:val="left" w:pos="3770"/>
        </w:tabs>
        <w:spacing w:after="0"/>
        <w:jc w:val="both"/>
        <w:rPr>
          <w:rFonts w:ascii="Times New Roman" w:eastAsia="Times New Roman" w:hAnsi="Times New Roman" w:cs="Times New Roman"/>
          <w:color w:val="FF0000"/>
          <w:sz w:val="24"/>
          <w:szCs w:val="24"/>
        </w:rPr>
      </w:pPr>
    </w:p>
    <w:p w14:paraId="533291DF" w14:textId="77777777" w:rsidR="00C46DE4" w:rsidRPr="0089230A" w:rsidRDefault="00C46DE4" w:rsidP="00C46DE4">
      <w:pPr>
        <w:spacing w:after="0"/>
        <w:jc w:val="both"/>
        <w:rPr>
          <w:rFonts w:ascii="Times New Roman" w:hAnsi="Times New Roman" w:cs="Times New Roman"/>
          <w:sz w:val="24"/>
          <w:szCs w:val="24"/>
        </w:rPr>
      </w:pPr>
      <w:r w:rsidRPr="0089230A">
        <w:rPr>
          <w:rFonts w:ascii="Times New Roman" w:hAnsi="Times New Roman" w:cs="Times New Roman"/>
          <w:noProof/>
          <w:sz w:val="24"/>
          <w:szCs w:val="24"/>
        </w:rPr>
        <w:drawing>
          <wp:inline distT="0" distB="0" distL="0" distR="0" wp14:anchorId="16219A8D" wp14:editId="2232BED5">
            <wp:extent cx="5903285" cy="3200400"/>
            <wp:effectExtent l="19050" t="0" r="21265"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12ED94" w14:textId="77777777" w:rsidR="00C46DE4" w:rsidRPr="0089230A" w:rsidRDefault="00C46DE4" w:rsidP="00C46DE4">
      <w:pPr>
        <w:spacing w:after="0"/>
        <w:ind w:left="720"/>
        <w:contextualSpacing/>
        <w:jc w:val="center"/>
        <w:rPr>
          <w:rFonts w:ascii="Times New Roman" w:hAnsi="Times New Roman" w:cs="Times New Roman"/>
          <w:b/>
          <w:i/>
          <w:sz w:val="24"/>
          <w:szCs w:val="24"/>
          <w:u w:val="single"/>
        </w:rPr>
      </w:pPr>
    </w:p>
    <w:p w14:paraId="2F31313D" w14:textId="77777777" w:rsidR="00C46DE4" w:rsidRPr="0089230A" w:rsidRDefault="00C46DE4" w:rsidP="00C46DE4">
      <w:pPr>
        <w:spacing w:after="0"/>
        <w:ind w:left="720"/>
        <w:contextualSpacing/>
        <w:jc w:val="center"/>
        <w:rPr>
          <w:rFonts w:ascii="Times New Roman" w:hAnsi="Times New Roman" w:cs="Times New Roman"/>
          <w:b/>
          <w:i/>
          <w:sz w:val="24"/>
          <w:szCs w:val="24"/>
          <w:u w:val="single"/>
        </w:rPr>
      </w:pPr>
      <w:r w:rsidRPr="0089230A">
        <w:rPr>
          <w:rFonts w:ascii="Times New Roman" w:hAnsi="Times New Roman" w:cs="Times New Roman"/>
          <w:b/>
          <w:i/>
          <w:sz w:val="24"/>
          <w:szCs w:val="24"/>
          <w:u w:val="single"/>
        </w:rPr>
        <w:t>Внеурочная деятельность</w:t>
      </w:r>
    </w:p>
    <w:p w14:paraId="0D3ACF46" w14:textId="77777777" w:rsidR="00C46DE4" w:rsidRPr="0089230A" w:rsidRDefault="00C46DE4" w:rsidP="00C46DE4">
      <w:pPr>
        <w:spacing w:after="0"/>
        <w:ind w:left="720"/>
        <w:contextualSpacing/>
        <w:jc w:val="center"/>
        <w:rPr>
          <w:rFonts w:ascii="Times New Roman" w:hAnsi="Times New Roman" w:cs="Times New Roman"/>
          <w:b/>
          <w:i/>
          <w:sz w:val="24"/>
          <w:szCs w:val="24"/>
          <w:u w:val="single"/>
        </w:rPr>
      </w:pPr>
    </w:p>
    <w:p w14:paraId="242E694D" w14:textId="77777777" w:rsidR="00C46DE4" w:rsidRPr="0089230A" w:rsidRDefault="00C46DE4" w:rsidP="00C46DE4">
      <w:pPr>
        <w:shd w:val="clear" w:color="auto" w:fill="FFFFFF"/>
        <w:spacing w:after="0"/>
        <w:ind w:firstLine="567"/>
        <w:jc w:val="both"/>
        <w:rPr>
          <w:rFonts w:ascii="Times New Roman" w:eastAsia="Times New Roman" w:hAnsi="Times New Roman" w:cs="Times New Roman"/>
          <w:color w:val="000000"/>
          <w:sz w:val="24"/>
          <w:szCs w:val="24"/>
        </w:rPr>
      </w:pPr>
      <w:r w:rsidRPr="0089230A">
        <w:rPr>
          <w:rFonts w:ascii="Times New Roman" w:hAnsi="Times New Roman" w:cs="Times New Roman"/>
          <w:color w:val="000000"/>
          <w:sz w:val="24"/>
          <w:szCs w:val="24"/>
        </w:rPr>
        <w:t xml:space="preserve">Внеурочная деятельность в 1-11 классах  реализуется в рамках годового воспитательного плана работы  по пяти направлениям внеурочной работы: духовно-нравственное, спортивно-оздоровительное, социальное, общеинтеллектуальное, общекультурное. </w:t>
      </w:r>
      <w:r w:rsidRPr="0089230A">
        <w:rPr>
          <w:rFonts w:ascii="Times New Roman" w:eastAsia="Times New Roman" w:hAnsi="Times New Roman" w:cs="Times New Roman"/>
          <w:color w:val="000000"/>
          <w:sz w:val="24"/>
          <w:szCs w:val="24"/>
        </w:rPr>
        <w:t>Содержание внеурочной деятельности складывалось из пожеланий родителей и детей (выявление запросов родителей и интересов детей). Для этого были проведены родительские собрания, на котором проведено знакомство с примерным учебным планом лицея, где включена внеурочная деятельность учащихся.</w:t>
      </w:r>
    </w:p>
    <w:p w14:paraId="238A83A5" w14:textId="77777777" w:rsidR="00C46DE4" w:rsidRPr="0089230A" w:rsidRDefault="00C46DE4" w:rsidP="00C46DE4">
      <w:pPr>
        <w:shd w:val="clear" w:color="auto" w:fill="FFFFFF"/>
        <w:spacing w:after="0"/>
        <w:ind w:firstLine="567"/>
        <w:jc w:val="both"/>
        <w:rPr>
          <w:rFonts w:ascii="Times New Roman" w:eastAsia="Times New Roman" w:hAnsi="Times New Roman" w:cs="Times New Roman"/>
          <w:color w:val="000000"/>
          <w:sz w:val="24"/>
          <w:szCs w:val="24"/>
        </w:rPr>
      </w:pPr>
      <w:r w:rsidRPr="0089230A">
        <w:rPr>
          <w:rFonts w:ascii="Times New Roman" w:eastAsia="Times New Roman" w:hAnsi="Times New Roman" w:cs="Times New Roman"/>
          <w:color w:val="000000"/>
          <w:sz w:val="24"/>
          <w:szCs w:val="24"/>
        </w:rPr>
        <w:t>Составлено расписание внеурочной деятельности обучающихся 1-11 классов. Режим проведения внеурочной деятельности: с понедельника по пятницу.</w:t>
      </w:r>
    </w:p>
    <w:p w14:paraId="13E90E29" w14:textId="77777777" w:rsidR="00C46DE4" w:rsidRPr="0089230A" w:rsidRDefault="00C46DE4" w:rsidP="00C46DE4">
      <w:pPr>
        <w:shd w:val="clear" w:color="auto" w:fill="FFFFFF"/>
        <w:spacing w:after="0"/>
        <w:ind w:firstLine="567"/>
        <w:jc w:val="both"/>
        <w:rPr>
          <w:rFonts w:ascii="Times New Roman" w:eastAsia="Times New Roman" w:hAnsi="Times New Roman" w:cs="Times New Roman"/>
          <w:color w:val="000000"/>
          <w:sz w:val="24"/>
          <w:szCs w:val="24"/>
        </w:rPr>
      </w:pPr>
      <w:r w:rsidRPr="0089230A">
        <w:rPr>
          <w:rFonts w:ascii="Times New Roman" w:eastAsia="Times New Roman" w:hAnsi="Times New Roman" w:cs="Times New Roman"/>
          <w:color w:val="000000"/>
          <w:sz w:val="24"/>
          <w:szCs w:val="24"/>
        </w:rPr>
        <w:t>Занятость учащихся школы во внеурочной деятельности составляет 100%</w:t>
      </w:r>
    </w:p>
    <w:p w14:paraId="6ED0FDBA" w14:textId="77777777" w:rsidR="00C46DE4" w:rsidRPr="0089230A" w:rsidRDefault="00C46DE4" w:rsidP="00C46DE4">
      <w:pPr>
        <w:shd w:val="clear" w:color="auto" w:fill="FFFFFF"/>
        <w:spacing w:after="0"/>
        <w:ind w:firstLine="567"/>
        <w:jc w:val="both"/>
        <w:rPr>
          <w:rFonts w:ascii="Times New Roman" w:eastAsia="Times New Roman" w:hAnsi="Times New Roman" w:cs="Times New Roman"/>
          <w:color w:val="000000"/>
          <w:sz w:val="24"/>
          <w:szCs w:val="24"/>
        </w:rPr>
      </w:pPr>
      <w:r w:rsidRPr="0089230A">
        <w:rPr>
          <w:rFonts w:ascii="Times New Roman" w:eastAsia="Times New Roman" w:hAnsi="Times New Roman" w:cs="Times New Roman"/>
          <w:color w:val="000000"/>
          <w:sz w:val="24"/>
          <w:szCs w:val="24"/>
        </w:rPr>
        <w:t>Внеурочная деятельность осуществляется во второй половине дня. Для ее организации используются различные формы: экскурсии, игры, соревнования, конкурсы, проектные и поисковые исследования и т. д.</w:t>
      </w:r>
    </w:p>
    <w:p w14:paraId="62A2C9AC" w14:textId="77777777" w:rsidR="00C46DE4" w:rsidRPr="0089230A" w:rsidRDefault="00C46DE4" w:rsidP="00C46DE4">
      <w:pPr>
        <w:shd w:val="clear" w:color="auto" w:fill="FFFFFF"/>
        <w:spacing w:after="0"/>
        <w:ind w:firstLine="567"/>
        <w:jc w:val="both"/>
        <w:rPr>
          <w:rFonts w:ascii="Times New Roman" w:eastAsia="Times New Roman" w:hAnsi="Times New Roman" w:cs="Times New Roman"/>
          <w:color w:val="000000"/>
          <w:sz w:val="24"/>
          <w:szCs w:val="24"/>
        </w:rPr>
      </w:pPr>
      <w:r w:rsidRPr="0089230A">
        <w:rPr>
          <w:rFonts w:ascii="Times New Roman" w:eastAsia="Times New Roman" w:hAnsi="Times New Roman" w:cs="Times New Roman"/>
          <w:color w:val="000000"/>
          <w:sz w:val="24"/>
          <w:szCs w:val="24"/>
        </w:rPr>
        <w:t>Расписание занятий составлено в соответствии с рекомендациями, в которых между основными занятиями и занятиями внеурочной деятельности предусмотрена динамическая пауза. Расписание составлено так, чтобы занятия двигательной активности чередовались с занятиями других видов деятельности.</w:t>
      </w:r>
    </w:p>
    <w:p w14:paraId="1A1FA421" w14:textId="77777777" w:rsidR="00C46DE4" w:rsidRPr="0089230A" w:rsidRDefault="00C46DE4" w:rsidP="00C46DE4">
      <w:pPr>
        <w:shd w:val="clear" w:color="auto" w:fill="FFFFFF"/>
        <w:spacing w:after="0"/>
        <w:ind w:firstLine="567"/>
        <w:jc w:val="both"/>
        <w:rPr>
          <w:rFonts w:ascii="Times New Roman" w:eastAsia="Times New Roman" w:hAnsi="Times New Roman" w:cs="Times New Roman"/>
          <w:color w:val="000000"/>
          <w:sz w:val="24"/>
          <w:szCs w:val="24"/>
        </w:rPr>
      </w:pPr>
      <w:r w:rsidRPr="0089230A">
        <w:rPr>
          <w:rFonts w:ascii="Times New Roman" w:eastAsia="Times New Roman" w:hAnsi="Times New Roman" w:cs="Times New Roman"/>
          <w:color w:val="000000"/>
          <w:sz w:val="24"/>
          <w:szCs w:val="24"/>
        </w:rPr>
        <w:t xml:space="preserve">Каждым учителем, электронный журнал внеурочной деятельности по своему направлению, где своевременно записываются все занятия согласно календарно-тематическому планированию, фиксируется учет посещаемости учащихся. </w:t>
      </w:r>
    </w:p>
    <w:p w14:paraId="4AE834E5" w14:textId="77777777" w:rsidR="00C46DE4" w:rsidRPr="0089230A" w:rsidRDefault="00C46DE4" w:rsidP="00C46DE4">
      <w:pPr>
        <w:shd w:val="clear" w:color="auto" w:fill="FFFFFF"/>
        <w:spacing w:after="0"/>
        <w:ind w:firstLine="567"/>
        <w:jc w:val="both"/>
        <w:rPr>
          <w:rFonts w:ascii="Times New Roman" w:eastAsia="Times New Roman" w:hAnsi="Times New Roman" w:cs="Times New Roman"/>
          <w:color w:val="000000"/>
          <w:sz w:val="24"/>
          <w:szCs w:val="24"/>
        </w:rPr>
      </w:pPr>
      <w:r w:rsidRPr="0089230A">
        <w:rPr>
          <w:rFonts w:ascii="Times New Roman" w:hAnsi="Times New Roman" w:cs="Times New Roman"/>
          <w:sz w:val="24"/>
          <w:szCs w:val="24"/>
        </w:rPr>
        <w:lastRenderedPageBreak/>
        <w:t>Воспитание на занятиях школьных курсов внеурочной деятельности осуществляется</w:t>
      </w:r>
      <w:r w:rsidRPr="0089230A">
        <w:rPr>
          <w:rFonts w:ascii="Times New Roman" w:hAnsi="Times New Roman" w:cs="Times New Roman"/>
          <w:spacing w:val="-57"/>
          <w:sz w:val="24"/>
          <w:szCs w:val="24"/>
        </w:rPr>
        <w:t xml:space="preserve">        </w:t>
      </w:r>
      <w:r w:rsidRPr="0089230A">
        <w:rPr>
          <w:rFonts w:ascii="Times New Roman" w:hAnsi="Times New Roman" w:cs="Times New Roman"/>
          <w:sz w:val="24"/>
          <w:szCs w:val="24"/>
        </w:rPr>
        <w:t>преимущественно</w:t>
      </w:r>
      <w:r w:rsidRPr="0089230A">
        <w:rPr>
          <w:rFonts w:ascii="Times New Roman" w:hAnsi="Times New Roman" w:cs="Times New Roman"/>
          <w:spacing w:val="5"/>
          <w:sz w:val="24"/>
          <w:szCs w:val="24"/>
        </w:rPr>
        <w:t xml:space="preserve"> </w:t>
      </w:r>
      <w:r w:rsidRPr="0089230A">
        <w:rPr>
          <w:rFonts w:ascii="Times New Roman" w:hAnsi="Times New Roman" w:cs="Times New Roman"/>
          <w:sz w:val="24"/>
          <w:szCs w:val="24"/>
        </w:rPr>
        <w:t>через:</w:t>
      </w:r>
    </w:p>
    <w:p w14:paraId="494203CA" w14:textId="77777777" w:rsidR="00C46DE4" w:rsidRPr="0089230A" w:rsidRDefault="00C46DE4" w:rsidP="00C46DE4">
      <w:pPr>
        <w:pStyle w:val="a4"/>
        <w:widowControl w:val="0"/>
        <w:numPr>
          <w:ilvl w:val="1"/>
          <w:numId w:val="91"/>
        </w:numPr>
        <w:tabs>
          <w:tab w:val="left" w:pos="1356"/>
        </w:tabs>
        <w:autoSpaceDE w:val="0"/>
        <w:autoSpaceDN w:val="0"/>
        <w:spacing w:after="0"/>
        <w:ind w:right="-1" w:firstLine="566"/>
        <w:contextualSpacing w:val="0"/>
        <w:jc w:val="both"/>
        <w:rPr>
          <w:rFonts w:ascii="Times New Roman" w:hAnsi="Times New Roman" w:cs="Times New Roman"/>
          <w:sz w:val="24"/>
          <w:szCs w:val="24"/>
        </w:rPr>
      </w:pPr>
      <w:r w:rsidRPr="0089230A">
        <w:rPr>
          <w:rFonts w:ascii="Times New Roman" w:hAnsi="Times New Roman" w:cs="Times New Roman"/>
          <w:sz w:val="24"/>
          <w:szCs w:val="24"/>
        </w:rPr>
        <w:t>вовлечение школьников в интересную и полезную для них деятельность, которая</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предоставит им возможность самореализоваться в ней, приобрести социально значимые</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знания,</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развить в</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себе важные для своего</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личностного</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развития социально</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значимые</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отношения,</w:t>
      </w:r>
      <w:r w:rsidRPr="0089230A">
        <w:rPr>
          <w:rFonts w:ascii="Times New Roman" w:hAnsi="Times New Roman" w:cs="Times New Roman"/>
          <w:spacing w:val="3"/>
          <w:sz w:val="24"/>
          <w:szCs w:val="24"/>
        </w:rPr>
        <w:t xml:space="preserve"> </w:t>
      </w:r>
      <w:r w:rsidRPr="0089230A">
        <w:rPr>
          <w:rFonts w:ascii="Times New Roman" w:hAnsi="Times New Roman" w:cs="Times New Roman"/>
          <w:sz w:val="24"/>
          <w:szCs w:val="24"/>
        </w:rPr>
        <w:t>получить</w:t>
      </w:r>
      <w:r w:rsidRPr="0089230A">
        <w:rPr>
          <w:rFonts w:ascii="Times New Roman" w:hAnsi="Times New Roman" w:cs="Times New Roman"/>
          <w:spacing w:val="2"/>
          <w:sz w:val="24"/>
          <w:szCs w:val="24"/>
        </w:rPr>
        <w:t xml:space="preserve"> </w:t>
      </w:r>
      <w:r w:rsidRPr="0089230A">
        <w:rPr>
          <w:rFonts w:ascii="Times New Roman" w:hAnsi="Times New Roman" w:cs="Times New Roman"/>
          <w:sz w:val="24"/>
          <w:szCs w:val="24"/>
        </w:rPr>
        <w:t>опыт</w:t>
      </w:r>
      <w:r w:rsidRPr="0089230A">
        <w:rPr>
          <w:rFonts w:ascii="Times New Roman" w:hAnsi="Times New Roman" w:cs="Times New Roman"/>
          <w:spacing w:val="-3"/>
          <w:sz w:val="24"/>
          <w:szCs w:val="24"/>
        </w:rPr>
        <w:t xml:space="preserve"> </w:t>
      </w:r>
      <w:r w:rsidRPr="0089230A">
        <w:rPr>
          <w:rFonts w:ascii="Times New Roman" w:hAnsi="Times New Roman" w:cs="Times New Roman"/>
          <w:sz w:val="24"/>
          <w:szCs w:val="24"/>
        </w:rPr>
        <w:t>участия</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в</w:t>
      </w:r>
      <w:r w:rsidRPr="0089230A">
        <w:rPr>
          <w:rFonts w:ascii="Times New Roman" w:hAnsi="Times New Roman" w:cs="Times New Roman"/>
          <w:spacing w:val="2"/>
          <w:sz w:val="24"/>
          <w:szCs w:val="24"/>
        </w:rPr>
        <w:t xml:space="preserve"> </w:t>
      </w:r>
      <w:r w:rsidRPr="0089230A">
        <w:rPr>
          <w:rFonts w:ascii="Times New Roman" w:hAnsi="Times New Roman" w:cs="Times New Roman"/>
          <w:sz w:val="24"/>
          <w:szCs w:val="24"/>
        </w:rPr>
        <w:t>социально</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значимых</w:t>
      </w:r>
      <w:r w:rsidRPr="0089230A">
        <w:rPr>
          <w:rFonts w:ascii="Times New Roman" w:hAnsi="Times New Roman" w:cs="Times New Roman"/>
          <w:spacing w:val="-3"/>
          <w:sz w:val="24"/>
          <w:szCs w:val="24"/>
        </w:rPr>
        <w:t xml:space="preserve"> </w:t>
      </w:r>
      <w:r w:rsidRPr="0089230A">
        <w:rPr>
          <w:rFonts w:ascii="Times New Roman" w:hAnsi="Times New Roman" w:cs="Times New Roman"/>
          <w:sz w:val="24"/>
          <w:szCs w:val="24"/>
        </w:rPr>
        <w:t>делах;</w:t>
      </w:r>
    </w:p>
    <w:p w14:paraId="04984AFB" w14:textId="77777777" w:rsidR="00C46DE4" w:rsidRPr="0089230A" w:rsidRDefault="00C46DE4" w:rsidP="00C46DE4">
      <w:pPr>
        <w:pStyle w:val="a4"/>
        <w:widowControl w:val="0"/>
        <w:numPr>
          <w:ilvl w:val="1"/>
          <w:numId w:val="91"/>
        </w:numPr>
        <w:tabs>
          <w:tab w:val="left" w:pos="1399"/>
        </w:tabs>
        <w:autoSpaceDE w:val="0"/>
        <w:autoSpaceDN w:val="0"/>
        <w:spacing w:after="0"/>
        <w:ind w:firstLine="566"/>
        <w:contextualSpacing w:val="0"/>
        <w:jc w:val="both"/>
        <w:rPr>
          <w:rFonts w:ascii="Times New Roman" w:hAnsi="Times New Roman" w:cs="Times New Roman"/>
          <w:sz w:val="24"/>
          <w:szCs w:val="24"/>
        </w:rPr>
      </w:pPr>
      <w:r w:rsidRPr="0089230A">
        <w:rPr>
          <w:rFonts w:ascii="Times New Roman" w:hAnsi="Times New Roman" w:cs="Times New Roman"/>
          <w:sz w:val="24"/>
          <w:szCs w:val="24"/>
        </w:rPr>
        <w:t>формирование</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в</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объединениях</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дополнительного</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образования,</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секциях,</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клубах,</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студиях</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и</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т.п.</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детско-взрослых</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общностей, которые</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могли</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бы</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объединять</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детей</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и</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педагогов</w:t>
      </w:r>
      <w:r w:rsidRPr="0089230A">
        <w:rPr>
          <w:rFonts w:ascii="Times New Roman" w:hAnsi="Times New Roman" w:cs="Times New Roman"/>
          <w:spacing w:val="-6"/>
          <w:sz w:val="24"/>
          <w:szCs w:val="24"/>
        </w:rPr>
        <w:t xml:space="preserve"> </w:t>
      </w:r>
      <w:r w:rsidRPr="0089230A">
        <w:rPr>
          <w:rFonts w:ascii="Times New Roman" w:hAnsi="Times New Roman" w:cs="Times New Roman"/>
          <w:sz w:val="24"/>
          <w:szCs w:val="24"/>
        </w:rPr>
        <w:t>общими</w:t>
      </w:r>
      <w:r w:rsidRPr="0089230A">
        <w:rPr>
          <w:rFonts w:ascii="Times New Roman" w:hAnsi="Times New Roman" w:cs="Times New Roman"/>
          <w:spacing w:val="-6"/>
          <w:sz w:val="24"/>
          <w:szCs w:val="24"/>
        </w:rPr>
        <w:t xml:space="preserve"> </w:t>
      </w:r>
      <w:r w:rsidRPr="0089230A">
        <w:rPr>
          <w:rFonts w:ascii="Times New Roman" w:hAnsi="Times New Roman" w:cs="Times New Roman"/>
          <w:sz w:val="24"/>
          <w:szCs w:val="24"/>
        </w:rPr>
        <w:t>позитивными</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эмоциями</w:t>
      </w:r>
      <w:r w:rsidRPr="0089230A">
        <w:rPr>
          <w:rFonts w:ascii="Times New Roman" w:hAnsi="Times New Roman" w:cs="Times New Roman"/>
          <w:spacing w:val="-6"/>
          <w:sz w:val="24"/>
          <w:szCs w:val="24"/>
        </w:rPr>
        <w:t xml:space="preserve"> </w:t>
      </w:r>
      <w:r w:rsidRPr="0089230A">
        <w:rPr>
          <w:rFonts w:ascii="Times New Roman" w:hAnsi="Times New Roman" w:cs="Times New Roman"/>
          <w:sz w:val="24"/>
          <w:szCs w:val="24"/>
        </w:rPr>
        <w:t>и</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доверительными</w:t>
      </w:r>
      <w:r w:rsidRPr="0089230A">
        <w:rPr>
          <w:rFonts w:ascii="Times New Roman" w:hAnsi="Times New Roman" w:cs="Times New Roman"/>
          <w:spacing w:val="-6"/>
          <w:sz w:val="24"/>
          <w:szCs w:val="24"/>
        </w:rPr>
        <w:t xml:space="preserve"> </w:t>
      </w:r>
      <w:r w:rsidRPr="0089230A">
        <w:rPr>
          <w:rFonts w:ascii="Times New Roman" w:hAnsi="Times New Roman" w:cs="Times New Roman"/>
          <w:sz w:val="24"/>
          <w:szCs w:val="24"/>
        </w:rPr>
        <w:t>отношениями</w:t>
      </w:r>
      <w:r w:rsidRPr="0089230A">
        <w:rPr>
          <w:rFonts w:ascii="Times New Roman" w:hAnsi="Times New Roman" w:cs="Times New Roman"/>
          <w:spacing w:val="-7"/>
          <w:sz w:val="24"/>
          <w:szCs w:val="24"/>
        </w:rPr>
        <w:t xml:space="preserve"> </w:t>
      </w:r>
      <w:r w:rsidRPr="0089230A">
        <w:rPr>
          <w:rFonts w:ascii="Times New Roman" w:hAnsi="Times New Roman" w:cs="Times New Roman"/>
          <w:sz w:val="24"/>
          <w:szCs w:val="24"/>
        </w:rPr>
        <w:t>друг к</w:t>
      </w:r>
      <w:r w:rsidRPr="0089230A">
        <w:rPr>
          <w:rFonts w:ascii="Times New Roman" w:hAnsi="Times New Roman" w:cs="Times New Roman"/>
          <w:spacing w:val="-4"/>
          <w:sz w:val="24"/>
          <w:szCs w:val="24"/>
        </w:rPr>
        <w:t xml:space="preserve"> </w:t>
      </w:r>
      <w:r w:rsidRPr="0089230A">
        <w:rPr>
          <w:rFonts w:ascii="Times New Roman" w:hAnsi="Times New Roman" w:cs="Times New Roman"/>
          <w:sz w:val="24"/>
          <w:szCs w:val="24"/>
        </w:rPr>
        <w:t>другу;</w:t>
      </w:r>
    </w:p>
    <w:p w14:paraId="6181368E" w14:textId="77777777" w:rsidR="00C46DE4" w:rsidRPr="0089230A" w:rsidRDefault="00C46DE4" w:rsidP="00C46DE4">
      <w:pPr>
        <w:pStyle w:val="a4"/>
        <w:widowControl w:val="0"/>
        <w:numPr>
          <w:ilvl w:val="1"/>
          <w:numId w:val="91"/>
        </w:numPr>
        <w:tabs>
          <w:tab w:val="left" w:pos="1370"/>
        </w:tabs>
        <w:autoSpaceDE w:val="0"/>
        <w:autoSpaceDN w:val="0"/>
        <w:spacing w:after="0"/>
        <w:ind w:firstLine="566"/>
        <w:contextualSpacing w:val="0"/>
        <w:jc w:val="both"/>
        <w:rPr>
          <w:rFonts w:ascii="Times New Roman" w:hAnsi="Times New Roman" w:cs="Times New Roman"/>
          <w:sz w:val="24"/>
          <w:szCs w:val="24"/>
        </w:rPr>
      </w:pPr>
      <w:r w:rsidRPr="0089230A">
        <w:rPr>
          <w:rFonts w:ascii="Times New Roman" w:hAnsi="Times New Roman" w:cs="Times New Roman"/>
          <w:sz w:val="24"/>
          <w:szCs w:val="24"/>
        </w:rPr>
        <w:t>создание в детских объединениях традиций, задающих их членам определенные</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социально</w:t>
      </w:r>
      <w:r w:rsidRPr="0089230A">
        <w:rPr>
          <w:rFonts w:ascii="Times New Roman" w:hAnsi="Times New Roman" w:cs="Times New Roman"/>
          <w:spacing w:val="5"/>
          <w:sz w:val="24"/>
          <w:szCs w:val="24"/>
        </w:rPr>
        <w:t xml:space="preserve"> </w:t>
      </w:r>
      <w:r w:rsidRPr="0089230A">
        <w:rPr>
          <w:rFonts w:ascii="Times New Roman" w:hAnsi="Times New Roman" w:cs="Times New Roman"/>
          <w:sz w:val="24"/>
          <w:szCs w:val="24"/>
        </w:rPr>
        <w:t>значимые</w:t>
      </w:r>
      <w:r w:rsidRPr="0089230A">
        <w:rPr>
          <w:rFonts w:ascii="Times New Roman" w:hAnsi="Times New Roman" w:cs="Times New Roman"/>
          <w:spacing w:val="-4"/>
          <w:sz w:val="24"/>
          <w:szCs w:val="24"/>
        </w:rPr>
        <w:t xml:space="preserve"> </w:t>
      </w:r>
      <w:r w:rsidRPr="0089230A">
        <w:rPr>
          <w:rFonts w:ascii="Times New Roman" w:hAnsi="Times New Roman" w:cs="Times New Roman"/>
          <w:sz w:val="24"/>
          <w:szCs w:val="24"/>
        </w:rPr>
        <w:t>формы</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поведения;</w:t>
      </w:r>
    </w:p>
    <w:p w14:paraId="3516C858" w14:textId="77777777" w:rsidR="00C46DE4" w:rsidRPr="0089230A" w:rsidRDefault="00C46DE4" w:rsidP="00C46DE4">
      <w:pPr>
        <w:pStyle w:val="a4"/>
        <w:widowControl w:val="0"/>
        <w:numPr>
          <w:ilvl w:val="1"/>
          <w:numId w:val="91"/>
        </w:numPr>
        <w:tabs>
          <w:tab w:val="left" w:pos="1385"/>
        </w:tabs>
        <w:autoSpaceDE w:val="0"/>
        <w:autoSpaceDN w:val="0"/>
        <w:spacing w:after="0"/>
        <w:ind w:firstLine="566"/>
        <w:contextualSpacing w:val="0"/>
        <w:jc w:val="both"/>
        <w:rPr>
          <w:rFonts w:ascii="Times New Roman" w:hAnsi="Times New Roman" w:cs="Times New Roman"/>
          <w:sz w:val="24"/>
          <w:szCs w:val="24"/>
        </w:rPr>
      </w:pPr>
      <w:r w:rsidRPr="0089230A">
        <w:rPr>
          <w:rFonts w:ascii="Times New Roman" w:hAnsi="Times New Roman" w:cs="Times New Roman"/>
          <w:sz w:val="24"/>
          <w:szCs w:val="24"/>
        </w:rPr>
        <w:t>поддержку в детских объединениях школьников с ярко</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выраженной лидерской</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позицией и установкой на сохранение и поддержание накопленных социально значимых</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традиций;</w:t>
      </w:r>
    </w:p>
    <w:p w14:paraId="46109AE1" w14:textId="77777777" w:rsidR="00C46DE4" w:rsidRPr="0089230A" w:rsidRDefault="00C46DE4" w:rsidP="00C46DE4">
      <w:pPr>
        <w:pStyle w:val="a4"/>
        <w:widowControl w:val="0"/>
        <w:numPr>
          <w:ilvl w:val="1"/>
          <w:numId w:val="91"/>
        </w:numPr>
        <w:tabs>
          <w:tab w:val="left" w:pos="1332"/>
        </w:tabs>
        <w:autoSpaceDE w:val="0"/>
        <w:autoSpaceDN w:val="0"/>
        <w:spacing w:after="0"/>
        <w:ind w:left="1331" w:hanging="145"/>
        <w:contextualSpacing w:val="0"/>
        <w:jc w:val="both"/>
        <w:rPr>
          <w:rFonts w:ascii="Times New Roman" w:hAnsi="Times New Roman" w:cs="Times New Roman"/>
          <w:sz w:val="24"/>
          <w:szCs w:val="24"/>
        </w:rPr>
      </w:pPr>
      <w:r w:rsidRPr="0089230A">
        <w:rPr>
          <w:rFonts w:ascii="Times New Roman" w:hAnsi="Times New Roman" w:cs="Times New Roman"/>
          <w:sz w:val="24"/>
          <w:szCs w:val="24"/>
        </w:rPr>
        <w:t>поощрение</w:t>
      </w:r>
      <w:r w:rsidRPr="0089230A">
        <w:rPr>
          <w:rFonts w:ascii="Times New Roman" w:hAnsi="Times New Roman" w:cs="Times New Roman"/>
          <w:spacing w:val="-5"/>
          <w:sz w:val="24"/>
          <w:szCs w:val="24"/>
        </w:rPr>
        <w:t xml:space="preserve"> </w:t>
      </w:r>
      <w:r w:rsidRPr="0089230A">
        <w:rPr>
          <w:rFonts w:ascii="Times New Roman" w:hAnsi="Times New Roman" w:cs="Times New Roman"/>
          <w:sz w:val="24"/>
          <w:szCs w:val="24"/>
        </w:rPr>
        <w:t>педагогами</w:t>
      </w:r>
      <w:r w:rsidRPr="0089230A">
        <w:rPr>
          <w:rFonts w:ascii="Times New Roman" w:hAnsi="Times New Roman" w:cs="Times New Roman"/>
          <w:spacing w:val="-6"/>
          <w:sz w:val="24"/>
          <w:szCs w:val="24"/>
        </w:rPr>
        <w:t xml:space="preserve"> </w:t>
      </w:r>
      <w:r w:rsidRPr="0089230A">
        <w:rPr>
          <w:rFonts w:ascii="Times New Roman" w:hAnsi="Times New Roman" w:cs="Times New Roman"/>
          <w:sz w:val="24"/>
          <w:szCs w:val="24"/>
        </w:rPr>
        <w:t>детских</w:t>
      </w:r>
      <w:r w:rsidRPr="0089230A">
        <w:rPr>
          <w:rFonts w:ascii="Times New Roman" w:hAnsi="Times New Roman" w:cs="Times New Roman"/>
          <w:spacing w:val="-8"/>
          <w:sz w:val="24"/>
          <w:szCs w:val="24"/>
        </w:rPr>
        <w:t xml:space="preserve"> </w:t>
      </w:r>
      <w:r w:rsidRPr="0089230A">
        <w:rPr>
          <w:rFonts w:ascii="Times New Roman" w:hAnsi="Times New Roman" w:cs="Times New Roman"/>
          <w:sz w:val="24"/>
          <w:szCs w:val="24"/>
        </w:rPr>
        <w:t>инициатив</w:t>
      </w:r>
      <w:r w:rsidRPr="0089230A">
        <w:rPr>
          <w:rFonts w:ascii="Times New Roman" w:hAnsi="Times New Roman" w:cs="Times New Roman"/>
          <w:spacing w:val="-6"/>
          <w:sz w:val="24"/>
          <w:szCs w:val="24"/>
        </w:rPr>
        <w:t xml:space="preserve"> </w:t>
      </w:r>
      <w:r w:rsidRPr="0089230A">
        <w:rPr>
          <w:rFonts w:ascii="Times New Roman" w:hAnsi="Times New Roman" w:cs="Times New Roman"/>
          <w:sz w:val="24"/>
          <w:szCs w:val="24"/>
        </w:rPr>
        <w:t>и</w:t>
      </w:r>
      <w:r w:rsidRPr="0089230A">
        <w:rPr>
          <w:rFonts w:ascii="Times New Roman" w:hAnsi="Times New Roman" w:cs="Times New Roman"/>
          <w:spacing w:val="-2"/>
          <w:sz w:val="24"/>
          <w:szCs w:val="24"/>
        </w:rPr>
        <w:t xml:space="preserve"> </w:t>
      </w:r>
      <w:r w:rsidRPr="0089230A">
        <w:rPr>
          <w:rFonts w:ascii="Times New Roman" w:hAnsi="Times New Roman" w:cs="Times New Roman"/>
          <w:sz w:val="24"/>
          <w:szCs w:val="24"/>
        </w:rPr>
        <w:t>детского самоуправления.</w:t>
      </w:r>
    </w:p>
    <w:p w14:paraId="06128B73" w14:textId="77777777" w:rsidR="00C46DE4" w:rsidRPr="0089230A" w:rsidRDefault="00C46DE4" w:rsidP="00C46DE4">
      <w:pPr>
        <w:widowControl w:val="0"/>
        <w:tabs>
          <w:tab w:val="left" w:pos="1332"/>
        </w:tabs>
        <w:autoSpaceDE w:val="0"/>
        <w:autoSpaceDN w:val="0"/>
        <w:spacing w:after="0"/>
        <w:jc w:val="both"/>
        <w:rPr>
          <w:rFonts w:ascii="Times New Roman" w:hAnsi="Times New Roman" w:cs="Times New Roman"/>
          <w:sz w:val="24"/>
          <w:szCs w:val="24"/>
        </w:rPr>
      </w:pPr>
      <w:r w:rsidRPr="0089230A">
        <w:rPr>
          <w:rFonts w:ascii="Times New Roman" w:hAnsi="Times New Roman" w:cs="Times New Roman"/>
          <w:sz w:val="24"/>
          <w:szCs w:val="24"/>
        </w:rPr>
        <w:t xml:space="preserve">       Реализация</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воспитательного</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потенциала</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курсов</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внеурочной</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деятельности</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происходит</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в</w:t>
      </w:r>
      <w:r w:rsidRPr="0089230A">
        <w:rPr>
          <w:rFonts w:ascii="Times New Roman" w:hAnsi="Times New Roman" w:cs="Times New Roman"/>
          <w:spacing w:val="-1"/>
          <w:sz w:val="24"/>
          <w:szCs w:val="24"/>
        </w:rPr>
        <w:t xml:space="preserve"> </w:t>
      </w:r>
      <w:r w:rsidRPr="0089230A">
        <w:rPr>
          <w:rFonts w:ascii="Times New Roman" w:hAnsi="Times New Roman" w:cs="Times New Roman"/>
          <w:sz w:val="24"/>
          <w:szCs w:val="24"/>
        </w:rPr>
        <w:t>рамках</w:t>
      </w:r>
      <w:r w:rsidRPr="0089230A">
        <w:rPr>
          <w:rFonts w:ascii="Times New Roman" w:hAnsi="Times New Roman" w:cs="Times New Roman"/>
          <w:spacing w:val="-4"/>
          <w:sz w:val="24"/>
          <w:szCs w:val="24"/>
        </w:rPr>
        <w:t xml:space="preserve"> </w:t>
      </w:r>
      <w:r w:rsidRPr="0089230A">
        <w:rPr>
          <w:rFonts w:ascii="Times New Roman" w:hAnsi="Times New Roman" w:cs="Times New Roman"/>
          <w:sz w:val="24"/>
          <w:szCs w:val="24"/>
        </w:rPr>
        <w:t>следующих</w:t>
      </w:r>
      <w:r w:rsidRPr="0089230A">
        <w:rPr>
          <w:rFonts w:ascii="Times New Roman" w:hAnsi="Times New Roman" w:cs="Times New Roman"/>
          <w:spacing w:val="-3"/>
          <w:sz w:val="24"/>
          <w:szCs w:val="24"/>
        </w:rPr>
        <w:t xml:space="preserve"> </w:t>
      </w:r>
      <w:r w:rsidRPr="0089230A">
        <w:rPr>
          <w:rFonts w:ascii="Times New Roman" w:hAnsi="Times New Roman" w:cs="Times New Roman"/>
          <w:sz w:val="24"/>
          <w:szCs w:val="24"/>
        </w:rPr>
        <w:t>выбранных</w:t>
      </w:r>
      <w:r w:rsidRPr="0089230A">
        <w:rPr>
          <w:rFonts w:ascii="Times New Roman" w:hAnsi="Times New Roman" w:cs="Times New Roman"/>
          <w:spacing w:val="-4"/>
          <w:sz w:val="24"/>
          <w:szCs w:val="24"/>
        </w:rPr>
        <w:t xml:space="preserve"> </w:t>
      </w:r>
      <w:r w:rsidRPr="0089230A">
        <w:rPr>
          <w:rFonts w:ascii="Times New Roman" w:hAnsi="Times New Roman" w:cs="Times New Roman"/>
          <w:sz w:val="24"/>
          <w:szCs w:val="24"/>
        </w:rPr>
        <w:t>школьниками</w:t>
      </w:r>
      <w:r w:rsidRPr="0089230A">
        <w:rPr>
          <w:rFonts w:ascii="Times New Roman" w:hAnsi="Times New Roman" w:cs="Times New Roman"/>
          <w:spacing w:val="3"/>
          <w:sz w:val="24"/>
          <w:szCs w:val="24"/>
        </w:rPr>
        <w:t xml:space="preserve"> </w:t>
      </w:r>
      <w:r w:rsidRPr="0089230A">
        <w:rPr>
          <w:rFonts w:ascii="Times New Roman" w:hAnsi="Times New Roman" w:cs="Times New Roman"/>
          <w:sz w:val="24"/>
          <w:szCs w:val="24"/>
        </w:rPr>
        <w:t>ее</w:t>
      </w:r>
      <w:r w:rsidRPr="0089230A">
        <w:rPr>
          <w:rFonts w:ascii="Times New Roman" w:hAnsi="Times New Roman" w:cs="Times New Roman"/>
          <w:spacing w:val="-4"/>
          <w:sz w:val="24"/>
          <w:szCs w:val="24"/>
        </w:rPr>
        <w:t xml:space="preserve"> </w:t>
      </w:r>
      <w:r w:rsidRPr="0089230A">
        <w:rPr>
          <w:rFonts w:ascii="Times New Roman" w:hAnsi="Times New Roman" w:cs="Times New Roman"/>
          <w:sz w:val="24"/>
          <w:szCs w:val="24"/>
        </w:rPr>
        <w:t xml:space="preserve">видов: познавательная деятельность, художественное творчество, туристическо-краеведческая деятельность, спортивно-оздоровительная и трудовая деятельности.     </w:t>
      </w:r>
    </w:p>
    <w:p w14:paraId="107C68DD" w14:textId="77777777" w:rsidR="00C46DE4" w:rsidRPr="0089230A" w:rsidRDefault="00C46DE4" w:rsidP="00C46DE4">
      <w:pPr>
        <w:pStyle w:val="a6"/>
        <w:spacing w:line="276" w:lineRule="auto"/>
        <w:jc w:val="both"/>
        <w:rPr>
          <w:rFonts w:ascii="Times New Roman" w:hAnsi="Times New Roman"/>
          <w:sz w:val="24"/>
          <w:szCs w:val="24"/>
        </w:rPr>
      </w:pPr>
      <w:r w:rsidRPr="0089230A">
        <w:rPr>
          <w:rFonts w:ascii="Times New Roman" w:hAnsi="Times New Roman"/>
          <w:sz w:val="24"/>
          <w:szCs w:val="24"/>
        </w:rPr>
        <w:t xml:space="preserve">      В 2023 году приступили к реализации Федеральной Программы развития социальной активности учащихся начальных классов «Орлята России», которая разработана с целью удовлетворения потребностей младших школьников в социальной активности, поддержания и развития интереса к учебным и внеурочным видам деятельности, обеспечивая преемственность с Движением первых.</w:t>
      </w:r>
    </w:p>
    <w:p w14:paraId="0FCF8E9A" w14:textId="77777777" w:rsidR="00C46DE4" w:rsidRPr="0089230A" w:rsidRDefault="00C46DE4" w:rsidP="00C46DE4">
      <w:pPr>
        <w:spacing w:after="0"/>
        <w:ind w:left="720"/>
        <w:contextualSpacing/>
        <w:jc w:val="center"/>
        <w:rPr>
          <w:rFonts w:ascii="Times New Roman" w:eastAsia="Times New Roman" w:hAnsi="Times New Roman" w:cs="Times New Roman"/>
          <w:b/>
          <w:i/>
          <w:sz w:val="24"/>
          <w:szCs w:val="24"/>
          <w:u w:val="single"/>
        </w:rPr>
      </w:pPr>
      <w:r w:rsidRPr="0089230A">
        <w:rPr>
          <w:rFonts w:ascii="Times New Roman" w:eastAsia="Times New Roman" w:hAnsi="Times New Roman" w:cs="Times New Roman"/>
          <w:b/>
          <w:i/>
          <w:sz w:val="24"/>
          <w:szCs w:val="24"/>
          <w:u w:val="single"/>
        </w:rPr>
        <w:t>Дополнительное образование</w:t>
      </w:r>
    </w:p>
    <w:p w14:paraId="289E52C8" w14:textId="77777777" w:rsidR="00C46DE4" w:rsidRPr="0089230A" w:rsidRDefault="00C46DE4" w:rsidP="00C46DE4">
      <w:pPr>
        <w:shd w:val="clear" w:color="auto" w:fill="FFFFFF"/>
        <w:spacing w:after="0"/>
        <w:ind w:firstLine="708"/>
        <w:jc w:val="both"/>
        <w:rPr>
          <w:rFonts w:ascii="Times New Roman" w:eastAsia="Times New Roman" w:hAnsi="Times New Roman" w:cs="Times New Roman"/>
          <w:color w:val="000000"/>
          <w:sz w:val="24"/>
          <w:szCs w:val="24"/>
        </w:rPr>
      </w:pPr>
      <w:r w:rsidRPr="0089230A">
        <w:rPr>
          <w:rFonts w:ascii="Times New Roman" w:eastAsia="Times New Roman" w:hAnsi="Times New Roman" w:cs="Times New Roman"/>
          <w:color w:val="000000"/>
          <w:sz w:val="24"/>
          <w:szCs w:val="24"/>
        </w:rPr>
        <w:t>Дополнительное образование имеет огромное значение в социализации, развитии, воспитании подрастающего поколения.  Дополнительное образование определяется как вид  образования, который направлен на всестороннее удовлетворение образовательных потребностей человека в интеллектуальном, нравственном, физическом и профессиональном совершенствовании.</w:t>
      </w:r>
    </w:p>
    <w:p w14:paraId="5CDA9C45" w14:textId="77777777" w:rsidR="00C46DE4" w:rsidRPr="0089230A" w:rsidRDefault="00C46DE4" w:rsidP="00C46DE4">
      <w:pPr>
        <w:shd w:val="clear" w:color="auto" w:fill="FFFFFF"/>
        <w:spacing w:after="0"/>
        <w:ind w:firstLine="708"/>
        <w:jc w:val="both"/>
        <w:rPr>
          <w:rFonts w:ascii="Times New Roman" w:eastAsia="Times New Roman" w:hAnsi="Times New Roman" w:cs="Times New Roman"/>
          <w:color w:val="000000"/>
          <w:sz w:val="24"/>
          <w:szCs w:val="24"/>
        </w:rPr>
      </w:pPr>
      <w:r w:rsidRPr="0089230A">
        <w:rPr>
          <w:rFonts w:ascii="Times New Roman" w:eastAsia="Times New Roman" w:hAnsi="Times New Roman" w:cs="Times New Roman"/>
          <w:color w:val="000000"/>
          <w:sz w:val="24"/>
          <w:szCs w:val="24"/>
        </w:rPr>
        <w:t>Важнейшим элементом структуры дополнительного образования являются школьные кружки, которые развивают и поддерживают интерес учащихся к деятельности определенного направления, дают возможность расширить и углубить знания и умения, полученные в процессе учебы. Кроме того, разнопрофильность кружков создает условия для разностороннего развития личности.</w:t>
      </w:r>
    </w:p>
    <w:p w14:paraId="49A9E632" w14:textId="77777777" w:rsidR="00C46DE4" w:rsidRPr="0089230A" w:rsidRDefault="00C46DE4" w:rsidP="00C46DE4">
      <w:pPr>
        <w:spacing w:after="0"/>
        <w:ind w:firstLine="567"/>
        <w:jc w:val="both"/>
        <w:rPr>
          <w:rFonts w:ascii="Times New Roman" w:hAnsi="Times New Roman" w:cs="Times New Roman"/>
          <w:sz w:val="24"/>
          <w:szCs w:val="24"/>
        </w:rPr>
      </w:pPr>
      <w:r w:rsidRPr="0089230A">
        <w:rPr>
          <w:rFonts w:ascii="Times New Roman" w:hAnsi="Times New Roman" w:cs="Times New Roman"/>
          <w:sz w:val="24"/>
          <w:szCs w:val="24"/>
        </w:rPr>
        <w:t xml:space="preserve">Система дополнительного образования в школе представлена 22 кружками, действуют в рамках ФГОС. </w:t>
      </w:r>
    </w:p>
    <w:p w14:paraId="15F0F1EB" w14:textId="77777777" w:rsidR="00C46DE4" w:rsidRPr="0089230A" w:rsidRDefault="00C46DE4" w:rsidP="00C46DE4">
      <w:pPr>
        <w:spacing w:after="0"/>
        <w:ind w:firstLine="567"/>
        <w:jc w:val="both"/>
        <w:rPr>
          <w:rFonts w:ascii="Times New Roman" w:hAnsi="Times New Roman" w:cs="Times New Roman"/>
          <w:sz w:val="24"/>
          <w:szCs w:val="24"/>
        </w:rPr>
      </w:pPr>
      <w:r w:rsidRPr="0089230A">
        <w:rPr>
          <w:rFonts w:ascii="Times New Roman" w:hAnsi="Times New Roman" w:cs="Times New Roman"/>
          <w:sz w:val="24"/>
          <w:szCs w:val="24"/>
        </w:rPr>
        <w:t xml:space="preserve">Учителя, работающие по программам дополнительного образования: </w:t>
      </w:r>
    </w:p>
    <w:p w14:paraId="577D9179" w14:textId="77777777" w:rsidR="00C46DE4" w:rsidRPr="0089230A" w:rsidRDefault="00C46DE4" w:rsidP="00C46DE4">
      <w:pPr>
        <w:pStyle w:val="a4"/>
        <w:numPr>
          <w:ilvl w:val="0"/>
          <w:numId w:val="33"/>
        </w:numPr>
        <w:spacing w:after="0"/>
        <w:jc w:val="both"/>
        <w:rPr>
          <w:rFonts w:ascii="Times New Roman" w:hAnsi="Times New Roman" w:cs="Times New Roman"/>
          <w:sz w:val="24"/>
          <w:szCs w:val="24"/>
        </w:rPr>
      </w:pPr>
      <w:r w:rsidRPr="0089230A">
        <w:rPr>
          <w:rFonts w:ascii="Times New Roman" w:hAnsi="Times New Roman" w:cs="Times New Roman"/>
          <w:sz w:val="24"/>
          <w:szCs w:val="24"/>
        </w:rPr>
        <w:t>учителя школы: Теплякова А.Д., Гордадзе В.Ю., Лазукин А.Л., Иванова Г.В.;</w:t>
      </w:r>
    </w:p>
    <w:p w14:paraId="0742A547" w14:textId="77777777" w:rsidR="00C46DE4" w:rsidRPr="0089230A" w:rsidRDefault="00C46DE4" w:rsidP="00C46DE4">
      <w:pPr>
        <w:pStyle w:val="a4"/>
        <w:numPr>
          <w:ilvl w:val="0"/>
          <w:numId w:val="33"/>
        </w:numPr>
        <w:spacing w:after="0"/>
        <w:jc w:val="both"/>
        <w:rPr>
          <w:rFonts w:ascii="Times New Roman" w:hAnsi="Times New Roman" w:cs="Times New Roman"/>
          <w:sz w:val="24"/>
          <w:szCs w:val="24"/>
        </w:rPr>
      </w:pPr>
      <w:r w:rsidRPr="0089230A">
        <w:rPr>
          <w:rFonts w:ascii="Times New Roman" w:hAnsi="Times New Roman" w:cs="Times New Roman"/>
          <w:sz w:val="24"/>
          <w:szCs w:val="24"/>
        </w:rPr>
        <w:t>учителя школы, работающие по совместительству в других организациях дополнительного образовании (ЦДЮТ, МАН) на базе школы: Козарь Е.С., Каримходжаева Д.Н.;</w:t>
      </w:r>
    </w:p>
    <w:p w14:paraId="22CB51DD" w14:textId="77777777" w:rsidR="00C46DE4" w:rsidRPr="0089230A" w:rsidRDefault="00C46DE4" w:rsidP="00C46DE4">
      <w:pPr>
        <w:pStyle w:val="a4"/>
        <w:numPr>
          <w:ilvl w:val="0"/>
          <w:numId w:val="33"/>
        </w:numPr>
        <w:spacing w:after="0"/>
        <w:jc w:val="both"/>
        <w:rPr>
          <w:rFonts w:ascii="Times New Roman" w:hAnsi="Times New Roman" w:cs="Times New Roman"/>
          <w:sz w:val="24"/>
          <w:szCs w:val="24"/>
        </w:rPr>
      </w:pPr>
      <w:r w:rsidRPr="0089230A">
        <w:rPr>
          <w:rFonts w:ascii="Times New Roman" w:hAnsi="Times New Roman" w:cs="Times New Roman"/>
          <w:sz w:val="24"/>
          <w:szCs w:val="24"/>
        </w:rPr>
        <w:lastRenderedPageBreak/>
        <w:t>учителя дополнительного образования (ЦДЮТ, МАН, СЮТ и туристический клуб «Старт»), приходящие в школу для работы с обучающимися по договору между организациями: Лысенко Н.А., Стамова Е.С., Файчук И.В., Васильев О.И.;</w:t>
      </w:r>
    </w:p>
    <w:p w14:paraId="6D10402F" w14:textId="77777777" w:rsidR="00C46DE4" w:rsidRPr="0089230A" w:rsidRDefault="00C46DE4" w:rsidP="00C46DE4">
      <w:pPr>
        <w:pStyle w:val="a4"/>
        <w:numPr>
          <w:ilvl w:val="0"/>
          <w:numId w:val="33"/>
        </w:numPr>
        <w:spacing w:after="0"/>
        <w:jc w:val="both"/>
        <w:rPr>
          <w:rFonts w:ascii="Times New Roman" w:hAnsi="Times New Roman" w:cs="Times New Roman"/>
          <w:sz w:val="24"/>
          <w:szCs w:val="24"/>
        </w:rPr>
      </w:pPr>
      <w:r w:rsidRPr="0089230A">
        <w:rPr>
          <w:rFonts w:ascii="Times New Roman" w:hAnsi="Times New Roman" w:cs="Times New Roman"/>
          <w:sz w:val="24"/>
          <w:szCs w:val="24"/>
        </w:rPr>
        <w:t>учителя совместители: Абрамова П.В., Остапенко О.А., Филипова А.Ю.</w:t>
      </w:r>
    </w:p>
    <w:p w14:paraId="237B2E0E" w14:textId="77777777" w:rsidR="00C46DE4" w:rsidRPr="0089230A" w:rsidRDefault="00C46DE4" w:rsidP="00C46DE4">
      <w:pPr>
        <w:spacing w:after="0"/>
        <w:ind w:firstLine="567"/>
        <w:jc w:val="both"/>
        <w:rPr>
          <w:rFonts w:ascii="Times New Roman" w:hAnsi="Times New Roman" w:cs="Times New Roman"/>
          <w:sz w:val="24"/>
          <w:szCs w:val="24"/>
        </w:rPr>
      </w:pPr>
      <w:r w:rsidRPr="0089230A">
        <w:rPr>
          <w:rFonts w:ascii="Times New Roman" w:hAnsi="Times New Roman" w:cs="Times New Roman"/>
          <w:sz w:val="24"/>
          <w:szCs w:val="24"/>
        </w:rPr>
        <w:t>Школьное дополнительное образование ориентировано на возраст от 7 до 18 лет. т.е. охватывает все возрастные категории.</w:t>
      </w:r>
    </w:p>
    <w:p w14:paraId="47A2A6FA" w14:textId="77777777" w:rsidR="00C46DE4" w:rsidRPr="0089230A" w:rsidRDefault="00C46DE4" w:rsidP="00C46DE4">
      <w:pPr>
        <w:pStyle w:val="a4"/>
        <w:spacing w:after="0"/>
        <w:ind w:left="0" w:firstLine="567"/>
        <w:jc w:val="both"/>
        <w:rPr>
          <w:rFonts w:ascii="Times New Roman" w:hAnsi="Times New Roman" w:cs="Times New Roman"/>
          <w:sz w:val="24"/>
          <w:szCs w:val="24"/>
        </w:rPr>
      </w:pPr>
      <w:r w:rsidRPr="0089230A">
        <w:rPr>
          <w:rFonts w:ascii="Times New Roman" w:hAnsi="Times New Roman" w:cs="Times New Roman"/>
          <w:sz w:val="24"/>
          <w:szCs w:val="24"/>
        </w:rPr>
        <w:t>Дополнительное образование направлено на:</w:t>
      </w:r>
    </w:p>
    <w:p w14:paraId="45ECA122" w14:textId="77777777" w:rsidR="00C46DE4" w:rsidRPr="0089230A" w:rsidRDefault="00C46DE4" w:rsidP="00C46DE4">
      <w:pPr>
        <w:pStyle w:val="a4"/>
        <w:numPr>
          <w:ilvl w:val="0"/>
          <w:numId w:val="32"/>
        </w:numPr>
        <w:spacing w:after="0"/>
        <w:ind w:left="426"/>
        <w:jc w:val="both"/>
        <w:rPr>
          <w:rFonts w:ascii="Times New Roman" w:hAnsi="Times New Roman" w:cs="Times New Roman"/>
          <w:sz w:val="24"/>
          <w:szCs w:val="24"/>
        </w:rPr>
      </w:pPr>
      <w:r w:rsidRPr="0089230A">
        <w:rPr>
          <w:rFonts w:ascii="Times New Roman" w:hAnsi="Times New Roman" w:cs="Times New Roman"/>
          <w:sz w:val="24"/>
          <w:szCs w:val="24"/>
        </w:rPr>
        <w:t>формирование и развитие творческих способностей, обучающихся;</w:t>
      </w:r>
    </w:p>
    <w:p w14:paraId="21EE66CD" w14:textId="77777777" w:rsidR="00C46DE4" w:rsidRPr="0089230A" w:rsidRDefault="00C46DE4" w:rsidP="00C46DE4">
      <w:pPr>
        <w:pStyle w:val="a4"/>
        <w:numPr>
          <w:ilvl w:val="0"/>
          <w:numId w:val="32"/>
        </w:numPr>
        <w:spacing w:after="0"/>
        <w:ind w:left="426"/>
        <w:jc w:val="both"/>
        <w:rPr>
          <w:rFonts w:ascii="Times New Roman" w:hAnsi="Times New Roman" w:cs="Times New Roman"/>
          <w:sz w:val="24"/>
          <w:szCs w:val="24"/>
        </w:rPr>
      </w:pPr>
      <w:r w:rsidRPr="0089230A">
        <w:rPr>
          <w:rFonts w:ascii="Times New Roman" w:hAnsi="Times New Roman" w:cs="Times New Roman"/>
          <w:sz w:val="24"/>
          <w:szCs w:val="24"/>
        </w:rPr>
        <w:t>удовлетворение индивидуальных потребностей, обучающихся в интеллектуальном, нравственном, художественно-эстетическом развитии, а также в занятиях физической культурой и спортом;</w:t>
      </w:r>
    </w:p>
    <w:p w14:paraId="51EA8AF5" w14:textId="77777777" w:rsidR="00C46DE4" w:rsidRPr="0089230A" w:rsidRDefault="00C46DE4" w:rsidP="00C46DE4">
      <w:pPr>
        <w:pStyle w:val="a4"/>
        <w:numPr>
          <w:ilvl w:val="0"/>
          <w:numId w:val="32"/>
        </w:numPr>
        <w:spacing w:after="0"/>
        <w:ind w:left="426"/>
        <w:jc w:val="both"/>
        <w:rPr>
          <w:rFonts w:ascii="Times New Roman" w:hAnsi="Times New Roman" w:cs="Times New Roman"/>
          <w:sz w:val="24"/>
          <w:szCs w:val="24"/>
        </w:rPr>
      </w:pPr>
      <w:r w:rsidRPr="0089230A">
        <w:rPr>
          <w:rFonts w:ascii="Times New Roman" w:hAnsi="Times New Roman" w:cs="Times New Roman"/>
          <w:sz w:val="24"/>
          <w:szCs w:val="24"/>
        </w:rPr>
        <w:t>формирование культуры здорового и безопасного образа жизни;</w:t>
      </w:r>
    </w:p>
    <w:p w14:paraId="2DE1B398" w14:textId="77777777" w:rsidR="00C46DE4" w:rsidRPr="0089230A" w:rsidRDefault="00C46DE4" w:rsidP="00C46DE4">
      <w:pPr>
        <w:pStyle w:val="a4"/>
        <w:numPr>
          <w:ilvl w:val="0"/>
          <w:numId w:val="32"/>
        </w:numPr>
        <w:spacing w:after="0"/>
        <w:ind w:left="426"/>
        <w:jc w:val="both"/>
        <w:rPr>
          <w:rFonts w:ascii="Times New Roman" w:hAnsi="Times New Roman" w:cs="Times New Roman"/>
          <w:sz w:val="24"/>
          <w:szCs w:val="24"/>
        </w:rPr>
      </w:pPr>
      <w:r w:rsidRPr="0089230A">
        <w:rPr>
          <w:rFonts w:ascii="Times New Roman" w:hAnsi="Times New Roman" w:cs="Times New Roman"/>
          <w:sz w:val="24"/>
          <w:szCs w:val="24"/>
        </w:rPr>
        <w:t>обеспечение духовно-нравственного, гражданско-патриотического, военно-патриотического, трудового воспитания обучающихся;</w:t>
      </w:r>
    </w:p>
    <w:p w14:paraId="46B398D9" w14:textId="77777777" w:rsidR="00C46DE4" w:rsidRPr="0089230A" w:rsidRDefault="00C46DE4" w:rsidP="00C46DE4">
      <w:pPr>
        <w:pStyle w:val="a4"/>
        <w:numPr>
          <w:ilvl w:val="0"/>
          <w:numId w:val="32"/>
        </w:numPr>
        <w:spacing w:after="0"/>
        <w:ind w:left="426"/>
        <w:jc w:val="both"/>
        <w:rPr>
          <w:rFonts w:ascii="Times New Roman" w:hAnsi="Times New Roman" w:cs="Times New Roman"/>
          <w:sz w:val="24"/>
          <w:szCs w:val="24"/>
        </w:rPr>
      </w:pPr>
      <w:r w:rsidRPr="0089230A">
        <w:rPr>
          <w:rFonts w:ascii="Times New Roman" w:hAnsi="Times New Roman" w:cs="Times New Roman"/>
          <w:sz w:val="24"/>
          <w:szCs w:val="24"/>
        </w:rPr>
        <w:t>выявление, развитие и поддержка талантливых обучающихся, а также лиц,  проявивших выдающиеся способности;</w:t>
      </w:r>
    </w:p>
    <w:p w14:paraId="72FB935F" w14:textId="77777777" w:rsidR="00C46DE4" w:rsidRPr="0089230A" w:rsidRDefault="00C46DE4" w:rsidP="00C46DE4">
      <w:pPr>
        <w:pStyle w:val="a4"/>
        <w:numPr>
          <w:ilvl w:val="0"/>
          <w:numId w:val="32"/>
        </w:numPr>
        <w:spacing w:after="0"/>
        <w:ind w:left="426"/>
        <w:jc w:val="both"/>
        <w:rPr>
          <w:rFonts w:ascii="Times New Roman" w:hAnsi="Times New Roman" w:cs="Times New Roman"/>
          <w:sz w:val="24"/>
          <w:szCs w:val="24"/>
        </w:rPr>
      </w:pPr>
      <w:r w:rsidRPr="0089230A">
        <w:rPr>
          <w:rFonts w:ascii="Times New Roman" w:hAnsi="Times New Roman" w:cs="Times New Roman"/>
          <w:sz w:val="24"/>
          <w:szCs w:val="24"/>
        </w:rPr>
        <w:t>профессиональную ориентацию обучающихся;</w:t>
      </w:r>
    </w:p>
    <w:p w14:paraId="38519BD9" w14:textId="77777777" w:rsidR="00C46DE4" w:rsidRPr="0089230A" w:rsidRDefault="00C46DE4" w:rsidP="00C46DE4">
      <w:pPr>
        <w:pStyle w:val="a4"/>
        <w:numPr>
          <w:ilvl w:val="0"/>
          <w:numId w:val="32"/>
        </w:numPr>
        <w:spacing w:after="0"/>
        <w:ind w:left="426"/>
        <w:jc w:val="both"/>
        <w:rPr>
          <w:rFonts w:ascii="Times New Roman" w:hAnsi="Times New Roman" w:cs="Times New Roman"/>
          <w:sz w:val="24"/>
          <w:szCs w:val="24"/>
        </w:rPr>
      </w:pPr>
      <w:r w:rsidRPr="0089230A">
        <w:rPr>
          <w:rFonts w:ascii="Times New Roman" w:hAnsi="Times New Roman" w:cs="Times New Roman"/>
          <w:sz w:val="24"/>
          <w:szCs w:val="24"/>
        </w:rPr>
        <w:t>создание и обеспечение необходимых условий для личностного развития, профессионального самоопределения и творческого труда обучающихся;</w:t>
      </w:r>
    </w:p>
    <w:p w14:paraId="2DD4A2E2" w14:textId="77777777" w:rsidR="00C46DE4" w:rsidRPr="0089230A" w:rsidRDefault="00C46DE4" w:rsidP="00C46DE4">
      <w:pPr>
        <w:pStyle w:val="a4"/>
        <w:numPr>
          <w:ilvl w:val="0"/>
          <w:numId w:val="32"/>
        </w:numPr>
        <w:spacing w:after="0"/>
        <w:ind w:left="426"/>
        <w:jc w:val="both"/>
        <w:rPr>
          <w:rFonts w:ascii="Times New Roman" w:hAnsi="Times New Roman" w:cs="Times New Roman"/>
          <w:sz w:val="24"/>
          <w:szCs w:val="24"/>
        </w:rPr>
      </w:pPr>
      <w:r w:rsidRPr="0089230A">
        <w:rPr>
          <w:rFonts w:ascii="Times New Roman" w:hAnsi="Times New Roman" w:cs="Times New Roman"/>
          <w:sz w:val="24"/>
          <w:szCs w:val="24"/>
        </w:rPr>
        <w:t>подготовку спортивного резерва и спортсменов высокого класса в соответствии с федеральными стандартами спортивной подготовки, в том числе из числа обучающихся с ограниченными возможностями здоровья, детей-инвалидов и инвалидов;</w:t>
      </w:r>
    </w:p>
    <w:p w14:paraId="517983C7" w14:textId="77777777" w:rsidR="00C46DE4" w:rsidRPr="0089230A" w:rsidRDefault="00C46DE4" w:rsidP="00C46DE4">
      <w:pPr>
        <w:pStyle w:val="a4"/>
        <w:numPr>
          <w:ilvl w:val="0"/>
          <w:numId w:val="32"/>
        </w:numPr>
        <w:spacing w:after="0"/>
        <w:ind w:left="426"/>
        <w:jc w:val="both"/>
        <w:rPr>
          <w:rFonts w:ascii="Times New Roman" w:hAnsi="Times New Roman" w:cs="Times New Roman"/>
          <w:sz w:val="24"/>
          <w:szCs w:val="24"/>
        </w:rPr>
      </w:pPr>
      <w:r w:rsidRPr="0089230A">
        <w:rPr>
          <w:rFonts w:ascii="Times New Roman" w:hAnsi="Times New Roman" w:cs="Times New Roman"/>
          <w:sz w:val="24"/>
          <w:szCs w:val="24"/>
        </w:rPr>
        <w:t>социализацию и адаптацию обучающихся к жизни в обществе;</w:t>
      </w:r>
    </w:p>
    <w:p w14:paraId="3DC154AA" w14:textId="77777777" w:rsidR="00C46DE4" w:rsidRPr="0089230A" w:rsidRDefault="00C46DE4" w:rsidP="00C46DE4">
      <w:pPr>
        <w:pStyle w:val="a4"/>
        <w:numPr>
          <w:ilvl w:val="0"/>
          <w:numId w:val="32"/>
        </w:numPr>
        <w:spacing w:after="0"/>
        <w:ind w:left="426"/>
        <w:jc w:val="both"/>
        <w:rPr>
          <w:rFonts w:ascii="Times New Roman" w:hAnsi="Times New Roman" w:cs="Times New Roman"/>
          <w:sz w:val="24"/>
          <w:szCs w:val="24"/>
        </w:rPr>
      </w:pPr>
      <w:r w:rsidRPr="0089230A">
        <w:rPr>
          <w:rFonts w:ascii="Times New Roman" w:hAnsi="Times New Roman" w:cs="Times New Roman"/>
          <w:sz w:val="24"/>
          <w:szCs w:val="24"/>
        </w:rPr>
        <w:t>формирование общей культуры обучающихся;</w:t>
      </w:r>
    </w:p>
    <w:p w14:paraId="3CD9E2C3" w14:textId="77777777" w:rsidR="00C46DE4" w:rsidRPr="0089230A" w:rsidRDefault="00C46DE4" w:rsidP="00C46DE4">
      <w:pPr>
        <w:pStyle w:val="a4"/>
        <w:numPr>
          <w:ilvl w:val="0"/>
          <w:numId w:val="32"/>
        </w:numPr>
        <w:spacing w:after="0"/>
        <w:ind w:left="426"/>
        <w:jc w:val="both"/>
        <w:rPr>
          <w:rFonts w:ascii="Times New Roman" w:hAnsi="Times New Roman" w:cs="Times New Roman"/>
          <w:sz w:val="24"/>
          <w:szCs w:val="24"/>
        </w:rPr>
      </w:pPr>
      <w:r w:rsidRPr="0089230A">
        <w:rPr>
          <w:rFonts w:ascii="Times New Roman" w:hAnsi="Times New Roman" w:cs="Times New Roman"/>
          <w:sz w:val="24"/>
          <w:szCs w:val="24"/>
        </w:rPr>
        <w:t>удовлетворение иных образовательных потребностей и интересов обучающихся, 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14:paraId="0DDD26FD" w14:textId="77777777" w:rsidR="00C46DE4" w:rsidRPr="0089230A" w:rsidRDefault="00C46DE4" w:rsidP="00C46DE4">
      <w:pPr>
        <w:shd w:val="clear" w:color="auto" w:fill="FFFFFF"/>
        <w:spacing w:after="0"/>
        <w:ind w:firstLine="708"/>
        <w:jc w:val="both"/>
        <w:rPr>
          <w:rFonts w:ascii="Times New Roman" w:eastAsia="Times New Roman" w:hAnsi="Times New Roman" w:cs="Times New Roman"/>
          <w:color w:val="000000"/>
          <w:sz w:val="24"/>
          <w:szCs w:val="24"/>
        </w:rPr>
      </w:pPr>
      <w:r w:rsidRPr="0089230A">
        <w:rPr>
          <w:rFonts w:ascii="Times New Roman" w:eastAsia="Times New Roman" w:hAnsi="Times New Roman" w:cs="Times New Roman"/>
          <w:color w:val="000000"/>
          <w:sz w:val="24"/>
          <w:szCs w:val="24"/>
        </w:rPr>
        <w:t xml:space="preserve">Основная задача системы дополнительного образования детей в школе – обеспечить самоопределение и самореализацию ребенка, оптимальное развитие его личности в соответствии со склонностями и способностями. </w:t>
      </w:r>
    </w:p>
    <w:p w14:paraId="782D6AB5" w14:textId="77777777" w:rsidR="00C46DE4" w:rsidRPr="0089230A" w:rsidRDefault="00C46DE4" w:rsidP="00C46DE4">
      <w:pPr>
        <w:shd w:val="clear" w:color="auto" w:fill="FFFFFF"/>
        <w:spacing w:after="0"/>
        <w:ind w:firstLine="708"/>
        <w:jc w:val="both"/>
        <w:rPr>
          <w:rFonts w:ascii="Times New Roman" w:eastAsia="Times New Roman" w:hAnsi="Times New Roman" w:cs="Times New Roman"/>
          <w:color w:val="FF0000"/>
          <w:sz w:val="24"/>
          <w:szCs w:val="24"/>
        </w:rPr>
      </w:pPr>
      <w:r w:rsidRPr="0089230A">
        <w:rPr>
          <w:rFonts w:ascii="Times New Roman" w:hAnsi="Times New Roman" w:cs="Times New Roman"/>
          <w:sz w:val="24"/>
          <w:szCs w:val="24"/>
        </w:rPr>
        <w:t xml:space="preserve">В школе ежегодно проводятся мероприятия с использованием различных форм внеурочной деятельности и дополнительного образования, как на уровне класса, так и на уровне ОУ. Это выставки, проекты, конкурсы, концерты, спортивные состязания и т.д. </w:t>
      </w:r>
    </w:p>
    <w:p w14:paraId="0163A7CE" w14:textId="77777777" w:rsidR="00C46DE4" w:rsidRPr="0089230A" w:rsidRDefault="00C46DE4" w:rsidP="00C46DE4">
      <w:pPr>
        <w:tabs>
          <w:tab w:val="left" w:pos="-3261"/>
        </w:tabs>
        <w:spacing w:after="0"/>
        <w:jc w:val="both"/>
        <w:rPr>
          <w:rFonts w:ascii="Times New Roman" w:eastAsia="Times New Roman" w:hAnsi="Times New Roman" w:cs="Times New Roman"/>
          <w:color w:val="000000" w:themeColor="text1"/>
          <w:sz w:val="24"/>
          <w:szCs w:val="24"/>
        </w:rPr>
      </w:pPr>
      <w:r w:rsidRPr="0089230A">
        <w:rPr>
          <w:rFonts w:ascii="Times New Roman" w:eastAsia="Times New Roman" w:hAnsi="Times New Roman" w:cs="Times New Roman"/>
          <w:color w:val="000000" w:themeColor="text1"/>
          <w:sz w:val="24"/>
          <w:szCs w:val="24"/>
        </w:rPr>
        <w:t>Работает спортивный клуб «Русь», каждый из представленных в школе кружков дополнительного образования интересен детям.</w:t>
      </w:r>
    </w:p>
    <w:p w14:paraId="67293BA9" w14:textId="77777777" w:rsidR="00C46DE4" w:rsidRPr="0089230A" w:rsidRDefault="00C46DE4" w:rsidP="00C46DE4">
      <w:pPr>
        <w:shd w:val="clear" w:color="auto" w:fill="FFFFFF"/>
        <w:spacing w:after="0"/>
        <w:ind w:firstLine="708"/>
        <w:jc w:val="both"/>
        <w:rPr>
          <w:rFonts w:ascii="Times New Roman" w:eastAsia="Times New Roman" w:hAnsi="Times New Roman" w:cs="Times New Roman"/>
          <w:color w:val="000000"/>
          <w:sz w:val="24"/>
          <w:szCs w:val="24"/>
        </w:rPr>
      </w:pPr>
      <w:r w:rsidRPr="0089230A">
        <w:rPr>
          <w:rFonts w:ascii="Times New Roman" w:eastAsia="Times New Roman" w:hAnsi="Times New Roman" w:cs="Times New Roman"/>
          <w:color w:val="000000"/>
          <w:sz w:val="24"/>
          <w:szCs w:val="24"/>
        </w:rPr>
        <w:t>В 2022-2023 учебном году школа подключилась к единой автоматизированной системе Республики Крым «Навигатор дополнительного образования Республики Крым».</w:t>
      </w:r>
    </w:p>
    <w:p w14:paraId="33E2BA95" w14:textId="77777777" w:rsidR="00C46DE4" w:rsidRPr="0089230A" w:rsidRDefault="00C46DE4" w:rsidP="00C46DE4">
      <w:pPr>
        <w:tabs>
          <w:tab w:val="left" w:pos="-3261"/>
        </w:tabs>
        <w:spacing w:after="0"/>
        <w:jc w:val="both"/>
        <w:rPr>
          <w:rFonts w:ascii="Times New Roman" w:eastAsia="Times New Roman" w:hAnsi="Times New Roman" w:cs="Times New Roman"/>
          <w:color w:val="000000" w:themeColor="text1"/>
          <w:sz w:val="24"/>
          <w:szCs w:val="24"/>
        </w:rPr>
      </w:pPr>
    </w:p>
    <w:p w14:paraId="1C1CB28F" w14:textId="77777777" w:rsidR="00C46DE4" w:rsidRPr="0089230A" w:rsidRDefault="00C46DE4" w:rsidP="00C46DE4">
      <w:pPr>
        <w:spacing w:after="0"/>
        <w:ind w:firstLine="360"/>
        <w:jc w:val="center"/>
        <w:rPr>
          <w:rFonts w:ascii="Times New Roman" w:hAnsi="Times New Roman" w:cs="Times New Roman"/>
          <w:b/>
          <w:i/>
          <w:sz w:val="24"/>
          <w:szCs w:val="24"/>
          <w:u w:val="single"/>
        </w:rPr>
      </w:pPr>
      <w:r w:rsidRPr="0089230A">
        <w:rPr>
          <w:rFonts w:ascii="Times New Roman" w:hAnsi="Times New Roman" w:cs="Times New Roman"/>
          <w:b/>
          <w:i/>
          <w:sz w:val="24"/>
          <w:szCs w:val="24"/>
          <w:u w:val="single"/>
        </w:rPr>
        <w:t>Результат участие в муниципальных, региональных и всероссийских конкурсах учащихся, занимавшихся внеурочной деятельностью и дополнительным образованием в школе</w:t>
      </w:r>
    </w:p>
    <w:p w14:paraId="13FAD5EB"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Times New Roman" w:hAnsi="Times New Roman" w:cs="Times New Roman"/>
          <w:color w:val="222222"/>
          <w:sz w:val="24"/>
          <w:szCs w:val="24"/>
        </w:rPr>
        <w:t>«Шаг в науку» - победитель и призёр;</w:t>
      </w:r>
    </w:p>
    <w:p w14:paraId="18ED542B"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hAnsi="Times New Roman" w:cs="Times New Roman"/>
          <w:sz w:val="24"/>
          <w:szCs w:val="24"/>
        </w:rPr>
        <w:lastRenderedPageBreak/>
        <w:t>научно-практическая конференция «Региональные особенности Крыма: проблемы, перспективы развития» секция «Экология» - призёр;</w:t>
      </w:r>
    </w:p>
    <w:p w14:paraId="63C2A726"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Times New Roman" w:hAnsi="Times New Roman" w:cs="Times New Roman"/>
          <w:color w:val="222222"/>
          <w:sz w:val="24"/>
          <w:szCs w:val="24"/>
        </w:rPr>
        <w:t>Муниципальный этап республиканской акции «Сохраним можжевельники Крыма» - призёры;</w:t>
      </w:r>
    </w:p>
    <w:p w14:paraId="3D93391E"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Calibri" w:hAnsi="Times New Roman" w:cs="Times New Roman"/>
          <w:sz w:val="24"/>
          <w:szCs w:val="24"/>
        </w:rPr>
        <w:t xml:space="preserve"> «Мой удивительный Крым» - победители и призёры;</w:t>
      </w:r>
    </w:p>
    <w:p w14:paraId="54030558" w14:textId="77777777" w:rsidR="00C46DE4" w:rsidRPr="0089230A" w:rsidRDefault="00C46DE4" w:rsidP="00C46DE4">
      <w:pPr>
        <w:pStyle w:val="a4"/>
        <w:numPr>
          <w:ilvl w:val="0"/>
          <w:numId w:val="57"/>
        </w:numPr>
        <w:shd w:val="clear" w:color="auto" w:fill="FFFFFF"/>
        <w:spacing w:after="0"/>
        <w:rPr>
          <w:rFonts w:ascii="Times New Roman" w:eastAsia="Times New Roman" w:hAnsi="Times New Roman" w:cs="Times New Roman"/>
          <w:color w:val="000000"/>
          <w:sz w:val="24"/>
          <w:szCs w:val="24"/>
        </w:rPr>
      </w:pPr>
      <w:r w:rsidRPr="0089230A">
        <w:rPr>
          <w:rFonts w:ascii="Times New Roman" w:eastAsia="Times New Roman" w:hAnsi="Times New Roman" w:cs="Times New Roman"/>
          <w:color w:val="000000"/>
          <w:sz w:val="24"/>
          <w:szCs w:val="24"/>
        </w:rPr>
        <w:t>«Первооткрыватель – 2023» - призёры</w:t>
      </w:r>
    </w:p>
    <w:p w14:paraId="12F0EBD2"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hAnsi="Times New Roman" w:cs="Times New Roman"/>
          <w:sz w:val="24"/>
          <w:szCs w:val="24"/>
        </w:rPr>
        <w:t>Муниципальный конкурс «Моя первая афиша» - победитель и призёры;</w:t>
      </w:r>
    </w:p>
    <w:p w14:paraId="3F938B84"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hAnsi="Times New Roman" w:cs="Times New Roman"/>
          <w:sz w:val="24"/>
          <w:szCs w:val="24"/>
        </w:rPr>
        <w:t>Муниципальный конкурс детского творчества «Подарок ветерану», посвященный 78 годовщине Победы советского народа в ВОВ 1941-1945 годов – победители;</w:t>
      </w:r>
    </w:p>
    <w:p w14:paraId="1A5C1196"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 xml:space="preserve"> «Кадетский бал» - участники;</w:t>
      </w:r>
    </w:p>
    <w:p w14:paraId="591B57AB"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Муниципальный этап республиканского конкурса-фестиваля детского творчества «Крым в сердце моем»:</w:t>
      </w:r>
    </w:p>
    <w:p w14:paraId="08FF3376" w14:textId="77777777" w:rsidR="00C46DE4" w:rsidRPr="0089230A" w:rsidRDefault="00C46DE4" w:rsidP="00C46DE4">
      <w:pPr>
        <w:pStyle w:val="a4"/>
        <w:numPr>
          <w:ilvl w:val="0"/>
          <w:numId w:val="58"/>
        </w:numPr>
        <w:spacing w:after="0"/>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«Крымская палитра» - призёры;</w:t>
      </w:r>
    </w:p>
    <w:p w14:paraId="4165DE67" w14:textId="77777777" w:rsidR="00C46DE4" w:rsidRPr="0089230A" w:rsidRDefault="00C46DE4" w:rsidP="00C46DE4">
      <w:pPr>
        <w:pStyle w:val="a4"/>
        <w:numPr>
          <w:ilvl w:val="0"/>
          <w:numId w:val="58"/>
        </w:numPr>
        <w:spacing w:after="0"/>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«Живые родники» - победители и призёры;</w:t>
      </w:r>
    </w:p>
    <w:p w14:paraId="7C11F985" w14:textId="77777777" w:rsidR="00C46DE4" w:rsidRPr="0089230A" w:rsidRDefault="00C46DE4" w:rsidP="00C46DE4">
      <w:pPr>
        <w:pStyle w:val="a4"/>
        <w:numPr>
          <w:ilvl w:val="0"/>
          <w:numId w:val="58"/>
        </w:numPr>
        <w:spacing w:after="0"/>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«Вокальный звездопад» - призёры;</w:t>
      </w:r>
    </w:p>
    <w:p w14:paraId="589E56EE" w14:textId="77777777" w:rsidR="00C46DE4" w:rsidRPr="0089230A" w:rsidRDefault="00C46DE4" w:rsidP="00C46DE4">
      <w:pPr>
        <w:pStyle w:val="a4"/>
        <w:numPr>
          <w:ilvl w:val="0"/>
          <w:numId w:val="58"/>
        </w:numPr>
        <w:spacing w:after="0"/>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«Планета юных мастеров» - призёры;</w:t>
      </w:r>
    </w:p>
    <w:p w14:paraId="4D79CCCA"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 xml:space="preserve"> «Крымский вальс» - финалисты;</w:t>
      </w:r>
    </w:p>
    <w:p w14:paraId="54B2438A"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Муниципальный этап Республиканского конкурса «Безопасное колесо» - победители этапа ОБЖ;</w:t>
      </w:r>
    </w:p>
    <w:p w14:paraId="55D5DD06"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В муниципальном этапе Республиканского конкурса «Начальное техническое моделирование» - победители и призёры</w:t>
      </w:r>
    </w:p>
    <w:p w14:paraId="088D0B7F"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«Растим патриотов» - призёры;</w:t>
      </w:r>
    </w:p>
    <w:p w14:paraId="25FEB239"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Вахта Памяти «Пост № 1» - призёры.</w:t>
      </w:r>
    </w:p>
    <w:p w14:paraId="3707F931"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lang w:val="en-US"/>
        </w:rPr>
        <w:t>III</w:t>
      </w:r>
      <w:r w:rsidRPr="0089230A">
        <w:rPr>
          <w:rFonts w:ascii="Times New Roman" w:eastAsia="Times New Roman" w:hAnsi="Times New Roman" w:cs="Times New Roman"/>
          <w:sz w:val="24"/>
          <w:szCs w:val="24"/>
        </w:rPr>
        <w:t xml:space="preserve"> Всероссийский конкурс-акция «Гриновская регата» - призеры;</w:t>
      </w:r>
    </w:p>
    <w:p w14:paraId="47EFA764" w14:textId="77777777" w:rsidR="00C46DE4" w:rsidRPr="0089230A" w:rsidRDefault="00C46DE4" w:rsidP="00C46DE4">
      <w:pPr>
        <w:numPr>
          <w:ilvl w:val="0"/>
          <w:numId w:val="57"/>
        </w:numPr>
        <w:spacing w:after="0"/>
        <w:contextualSpacing/>
        <w:jc w:val="both"/>
        <w:rPr>
          <w:rFonts w:ascii="Times New Roman" w:eastAsia="Times New Roman" w:hAnsi="Times New Roman" w:cs="Times New Roman"/>
          <w:sz w:val="24"/>
          <w:szCs w:val="24"/>
        </w:rPr>
      </w:pPr>
      <w:r w:rsidRPr="0089230A">
        <w:rPr>
          <w:rFonts w:ascii="Times New Roman" w:eastAsia="Times New Roman" w:hAnsi="Times New Roman" w:cs="Times New Roman"/>
          <w:sz w:val="24"/>
          <w:szCs w:val="24"/>
        </w:rPr>
        <w:t>Всероссийский конкурс сочинений «Россия – страна возможностей» - участники;</w:t>
      </w:r>
    </w:p>
    <w:p w14:paraId="4FF571F5" w14:textId="77777777" w:rsidR="00C46DE4" w:rsidRPr="00C46DE4" w:rsidRDefault="00C46DE4" w:rsidP="00C46DE4">
      <w:pPr>
        <w:spacing w:after="0"/>
        <w:ind w:firstLine="709"/>
        <w:jc w:val="both"/>
        <w:rPr>
          <w:rFonts w:ascii="Times New Roman" w:hAnsi="Times New Roman" w:cs="Times New Roman"/>
          <w:sz w:val="24"/>
          <w:szCs w:val="24"/>
        </w:rPr>
      </w:pPr>
      <w:r w:rsidRPr="0089230A">
        <w:rPr>
          <w:rFonts w:ascii="Times New Roman" w:hAnsi="Times New Roman" w:cs="Times New Roman"/>
          <w:sz w:val="24"/>
          <w:szCs w:val="24"/>
        </w:rPr>
        <w:t>Для организации внеурочной деятельности и дополнительного образования используются учебные кабинеты, компьютерный класс, библиотека, актовый зал, большой и малый спортивные залы, спортивный модуль.</w:t>
      </w:r>
    </w:p>
    <w:p w14:paraId="7BA30FCD" w14:textId="77777777" w:rsidR="00C46DE4" w:rsidRPr="0089230A" w:rsidRDefault="00C46DE4" w:rsidP="0079065B">
      <w:pPr>
        <w:spacing w:after="0" w:line="360" w:lineRule="auto"/>
        <w:jc w:val="center"/>
        <w:rPr>
          <w:rFonts w:ascii="Times New Roman" w:eastAsia="Calibri" w:hAnsi="Times New Roman" w:cs="Times New Roman"/>
          <w:b/>
          <w:color w:val="000000" w:themeColor="text1"/>
          <w:sz w:val="28"/>
          <w:szCs w:val="28"/>
        </w:rPr>
      </w:pPr>
    </w:p>
    <w:p w14:paraId="76CE7BB0" w14:textId="77777777" w:rsidR="00A53546" w:rsidRPr="0089230A" w:rsidRDefault="00717272" w:rsidP="0079065B">
      <w:pPr>
        <w:spacing w:after="0" w:line="360" w:lineRule="auto"/>
        <w:jc w:val="center"/>
        <w:rPr>
          <w:rFonts w:ascii="Times New Roman" w:eastAsia="Calibri" w:hAnsi="Times New Roman" w:cs="Times New Roman"/>
          <w:b/>
          <w:color w:val="000000" w:themeColor="text1"/>
          <w:sz w:val="28"/>
          <w:szCs w:val="28"/>
        </w:rPr>
      </w:pPr>
      <w:r w:rsidRPr="0089230A">
        <w:rPr>
          <w:rFonts w:ascii="Times New Roman" w:eastAsia="Calibri" w:hAnsi="Times New Roman" w:cs="Times New Roman"/>
          <w:b/>
          <w:color w:val="000000" w:themeColor="text1"/>
          <w:sz w:val="28"/>
          <w:szCs w:val="28"/>
        </w:rPr>
        <w:t xml:space="preserve">8. </w:t>
      </w:r>
      <w:r w:rsidR="00BD5DE2" w:rsidRPr="0089230A">
        <w:rPr>
          <w:rFonts w:ascii="Times New Roman" w:eastAsia="Calibri" w:hAnsi="Times New Roman" w:cs="Times New Roman"/>
          <w:b/>
          <w:color w:val="000000" w:themeColor="text1"/>
          <w:sz w:val="28"/>
          <w:szCs w:val="28"/>
        </w:rPr>
        <w:t xml:space="preserve">Внутренняя оценка </w:t>
      </w:r>
      <w:r w:rsidR="00A53546" w:rsidRPr="0089230A">
        <w:rPr>
          <w:rFonts w:ascii="Times New Roman" w:eastAsia="Calibri" w:hAnsi="Times New Roman" w:cs="Times New Roman"/>
          <w:b/>
          <w:color w:val="000000" w:themeColor="text1"/>
          <w:sz w:val="28"/>
          <w:szCs w:val="28"/>
        </w:rPr>
        <w:t>качества образования</w:t>
      </w:r>
    </w:p>
    <w:p w14:paraId="6A6C00AD" w14:textId="0FA70C81" w:rsidR="00A53546" w:rsidRPr="0044003A" w:rsidRDefault="00A53546" w:rsidP="0079065B">
      <w:pPr>
        <w:autoSpaceDE w:val="0"/>
        <w:autoSpaceDN w:val="0"/>
        <w:adjustRightInd w:val="0"/>
        <w:spacing w:after="0" w:line="360" w:lineRule="auto"/>
        <w:jc w:val="both"/>
        <w:rPr>
          <w:rFonts w:ascii="Times New Roman" w:hAnsi="Times New Roman" w:cs="Times New Roman"/>
          <w:sz w:val="24"/>
          <w:szCs w:val="24"/>
        </w:rPr>
      </w:pPr>
      <w:r w:rsidRPr="0089230A">
        <w:rPr>
          <w:rFonts w:ascii="Times New Roman" w:hAnsi="Times New Roman" w:cs="Times New Roman"/>
          <w:color w:val="000000"/>
          <w:sz w:val="24"/>
          <w:szCs w:val="24"/>
        </w:rPr>
        <w:tab/>
        <w:t>Контроль знаний и общеучебных умений, усвоение содержания образования – одна из приоритетных задач в деятельности школы. На протяжении 20</w:t>
      </w:r>
      <w:r w:rsidR="008B68FA" w:rsidRPr="0089230A">
        <w:rPr>
          <w:rFonts w:ascii="Times New Roman" w:hAnsi="Times New Roman" w:cs="Times New Roman"/>
          <w:color w:val="000000"/>
          <w:sz w:val="24"/>
          <w:szCs w:val="24"/>
        </w:rPr>
        <w:t>2</w:t>
      </w:r>
      <w:r w:rsidR="00194EE0" w:rsidRPr="0089230A">
        <w:rPr>
          <w:rFonts w:ascii="Times New Roman" w:hAnsi="Times New Roman" w:cs="Times New Roman"/>
          <w:color w:val="000000"/>
          <w:sz w:val="24"/>
          <w:szCs w:val="24"/>
        </w:rPr>
        <w:t>2</w:t>
      </w:r>
      <w:r w:rsidR="008B68FA" w:rsidRPr="0089230A">
        <w:rPr>
          <w:rFonts w:ascii="Times New Roman" w:hAnsi="Times New Roman" w:cs="Times New Roman"/>
          <w:color w:val="000000"/>
          <w:sz w:val="24"/>
          <w:szCs w:val="24"/>
        </w:rPr>
        <w:t>/</w:t>
      </w:r>
      <w:r w:rsidRPr="0089230A">
        <w:rPr>
          <w:rFonts w:ascii="Times New Roman" w:hAnsi="Times New Roman" w:cs="Times New Roman"/>
          <w:color w:val="000000"/>
          <w:sz w:val="24"/>
          <w:szCs w:val="24"/>
        </w:rPr>
        <w:t>20</w:t>
      </w:r>
      <w:r w:rsidR="0047577A" w:rsidRPr="0089230A">
        <w:rPr>
          <w:rFonts w:ascii="Times New Roman" w:hAnsi="Times New Roman" w:cs="Times New Roman"/>
          <w:color w:val="000000"/>
          <w:sz w:val="24"/>
          <w:szCs w:val="24"/>
        </w:rPr>
        <w:t>2</w:t>
      </w:r>
      <w:r w:rsidR="00194EE0" w:rsidRPr="0089230A">
        <w:rPr>
          <w:rFonts w:ascii="Times New Roman" w:hAnsi="Times New Roman" w:cs="Times New Roman"/>
          <w:color w:val="000000"/>
          <w:sz w:val="24"/>
          <w:szCs w:val="24"/>
        </w:rPr>
        <w:t>3</w:t>
      </w:r>
      <w:r w:rsidRPr="0089230A">
        <w:rPr>
          <w:rFonts w:ascii="Times New Roman" w:hAnsi="Times New Roman" w:cs="Times New Roman"/>
          <w:color w:val="000000"/>
          <w:sz w:val="24"/>
          <w:szCs w:val="24"/>
        </w:rPr>
        <w:t xml:space="preserve"> учебного года осуществлялся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отслеживались на основе результатов, полученных по итогам проведенных мониторингов, по итогам четвертей/полугодий и года.</w:t>
      </w:r>
      <w:r w:rsidR="008A4A4A" w:rsidRPr="0089230A">
        <w:rPr>
          <w:rFonts w:ascii="Times New Roman" w:hAnsi="Times New Roman" w:cs="Times New Roman"/>
          <w:color w:val="000000"/>
          <w:sz w:val="24"/>
          <w:szCs w:val="24"/>
        </w:rPr>
        <w:t xml:space="preserve"> </w:t>
      </w:r>
      <w:r w:rsidRPr="0089230A">
        <w:rPr>
          <w:rFonts w:ascii="Times New Roman" w:hAnsi="Times New Roman" w:cs="Times New Roman"/>
          <w:sz w:val="24"/>
          <w:szCs w:val="24"/>
        </w:rPr>
        <w:t>В соответствии с графиком проведения мониторинг</w:t>
      </w:r>
      <w:r w:rsidR="00BD5DE2" w:rsidRPr="0089230A">
        <w:rPr>
          <w:rFonts w:ascii="Times New Roman" w:hAnsi="Times New Roman" w:cs="Times New Roman"/>
          <w:sz w:val="24"/>
          <w:szCs w:val="24"/>
        </w:rPr>
        <w:t>а по основным учебным предметам</w:t>
      </w:r>
      <w:r w:rsidRPr="0089230A">
        <w:rPr>
          <w:rFonts w:ascii="Times New Roman" w:hAnsi="Times New Roman" w:cs="Times New Roman"/>
          <w:sz w:val="24"/>
          <w:szCs w:val="24"/>
        </w:rPr>
        <w:t xml:space="preserve"> в течении учебного года были получены следующие результаты.</w:t>
      </w:r>
    </w:p>
    <w:p w14:paraId="1920F21D" w14:textId="77777777" w:rsidR="00D353CC" w:rsidRPr="0089230A" w:rsidRDefault="00D353CC" w:rsidP="00D353CC">
      <w:pPr>
        <w:spacing w:after="0" w:line="240" w:lineRule="auto"/>
        <w:jc w:val="center"/>
        <w:rPr>
          <w:rFonts w:ascii="Times New Roman" w:hAnsi="Times New Roman" w:cs="Times New Roman"/>
          <w:b/>
          <w:color w:val="000000" w:themeColor="text1"/>
          <w:sz w:val="24"/>
          <w:szCs w:val="24"/>
        </w:rPr>
      </w:pPr>
      <w:r w:rsidRPr="0089230A">
        <w:rPr>
          <w:rFonts w:ascii="Times New Roman" w:hAnsi="Times New Roman" w:cs="Times New Roman"/>
          <w:b/>
          <w:color w:val="000000" w:themeColor="text1"/>
          <w:sz w:val="24"/>
          <w:szCs w:val="24"/>
        </w:rPr>
        <w:t>Начальное общее образование</w:t>
      </w:r>
    </w:p>
    <w:p w14:paraId="46FCE486" w14:textId="77777777" w:rsidR="00194EE0" w:rsidRPr="0089230A" w:rsidRDefault="00194EE0" w:rsidP="00194EE0">
      <w:pPr>
        <w:tabs>
          <w:tab w:val="left" w:pos="3230"/>
        </w:tabs>
        <w:spacing w:after="0" w:line="240" w:lineRule="auto"/>
        <w:contextualSpacing/>
        <w:jc w:val="center"/>
        <w:rPr>
          <w:rFonts w:ascii="Times New Roman" w:eastAsia="Calibri" w:hAnsi="Times New Roman" w:cs="Times New Roman"/>
          <w:b/>
          <w:sz w:val="24"/>
          <w:szCs w:val="24"/>
          <w:lang w:eastAsia="en-US"/>
        </w:rPr>
      </w:pPr>
      <w:r w:rsidRPr="0089230A">
        <w:rPr>
          <w:rFonts w:ascii="Times New Roman" w:eastAsia="Calibri" w:hAnsi="Times New Roman" w:cs="Times New Roman"/>
          <w:b/>
          <w:sz w:val="24"/>
          <w:szCs w:val="24"/>
          <w:lang w:eastAsia="en-US"/>
        </w:rPr>
        <w:t>Русский язык</w:t>
      </w:r>
    </w:p>
    <w:p w14:paraId="6ED7C8A9" w14:textId="77777777" w:rsidR="00194EE0" w:rsidRPr="0089230A" w:rsidRDefault="00194EE0" w:rsidP="00194EE0">
      <w:pPr>
        <w:spacing w:after="0" w:line="240" w:lineRule="auto"/>
        <w:rPr>
          <w:rFonts w:ascii="Times New Roman" w:eastAsia="Calibri" w:hAnsi="Times New Roman" w:cs="Times New Roman"/>
          <w:sz w:val="24"/>
          <w:szCs w:val="24"/>
        </w:rPr>
      </w:pPr>
    </w:p>
    <w:tbl>
      <w:tblPr>
        <w:tblStyle w:val="a3"/>
        <w:tblW w:w="8789"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7"/>
        <w:gridCol w:w="1275"/>
        <w:gridCol w:w="993"/>
        <w:gridCol w:w="708"/>
        <w:gridCol w:w="709"/>
        <w:gridCol w:w="709"/>
        <w:gridCol w:w="709"/>
        <w:gridCol w:w="1559"/>
      </w:tblGrid>
      <w:tr w:rsidR="00194EE0" w:rsidRPr="0089230A" w14:paraId="38DAED7E" w14:textId="77777777" w:rsidTr="00D547B7">
        <w:tc>
          <w:tcPr>
            <w:tcW w:w="2127" w:type="dxa"/>
            <w:vMerge w:val="restart"/>
          </w:tcPr>
          <w:p w14:paraId="6739EF62" w14:textId="77777777" w:rsidR="00194EE0" w:rsidRPr="0089230A" w:rsidRDefault="00194EE0" w:rsidP="00194EE0">
            <w:pPr>
              <w:tabs>
                <w:tab w:val="left" w:pos="3230"/>
              </w:tabs>
              <w:spacing w:after="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lastRenderedPageBreak/>
              <w:t>ФИО учителя</w:t>
            </w:r>
          </w:p>
        </w:tc>
        <w:tc>
          <w:tcPr>
            <w:tcW w:w="1275" w:type="dxa"/>
            <w:vMerge w:val="restart"/>
          </w:tcPr>
          <w:p w14:paraId="34A16356" w14:textId="77777777" w:rsidR="00194EE0" w:rsidRPr="0089230A" w:rsidRDefault="00194EE0" w:rsidP="00194EE0">
            <w:pPr>
              <w:tabs>
                <w:tab w:val="left" w:pos="3230"/>
              </w:tabs>
              <w:spacing w:after="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Предмет</w:t>
            </w:r>
          </w:p>
        </w:tc>
        <w:tc>
          <w:tcPr>
            <w:tcW w:w="993" w:type="dxa"/>
            <w:vMerge w:val="restart"/>
          </w:tcPr>
          <w:p w14:paraId="2E6CA0D3" w14:textId="77777777" w:rsidR="00194EE0" w:rsidRPr="0089230A" w:rsidRDefault="00194EE0" w:rsidP="00194EE0">
            <w:pPr>
              <w:tabs>
                <w:tab w:val="left" w:pos="3230"/>
              </w:tabs>
              <w:spacing w:after="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Классы</w:t>
            </w:r>
          </w:p>
        </w:tc>
        <w:tc>
          <w:tcPr>
            <w:tcW w:w="2835" w:type="dxa"/>
            <w:gridSpan w:val="4"/>
          </w:tcPr>
          <w:p w14:paraId="18629C8A"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Итоги внутреннего мониторинга</w:t>
            </w:r>
          </w:p>
        </w:tc>
        <w:tc>
          <w:tcPr>
            <w:tcW w:w="1559" w:type="dxa"/>
            <w:vMerge w:val="restart"/>
          </w:tcPr>
          <w:p w14:paraId="1A1C2477"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p>
          <w:p w14:paraId="44AFA3E6"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p>
          <w:p w14:paraId="212F9103"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 xml:space="preserve">Динамика </w:t>
            </w:r>
          </w:p>
        </w:tc>
      </w:tr>
      <w:tr w:rsidR="00194EE0" w:rsidRPr="0089230A" w14:paraId="7FDCFEB1" w14:textId="77777777" w:rsidTr="00D547B7">
        <w:tc>
          <w:tcPr>
            <w:tcW w:w="2127" w:type="dxa"/>
            <w:vMerge/>
          </w:tcPr>
          <w:p w14:paraId="41D5C69A"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1275" w:type="dxa"/>
            <w:vMerge/>
          </w:tcPr>
          <w:p w14:paraId="4130D4E4"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993" w:type="dxa"/>
            <w:vMerge/>
          </w:tcPr>
          <w:p w14:paraId="09640B9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1417" w:type="dxa"/>
            <w:gridSpan w:val="2"/>
          </w:tcPr>
          <w:p w14:paraId="5E1D74BF"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1 полугодие</w:t>
            </w:r>
          </w:p>
        </w:tc>
        <w:tc>
          <w:tcPr>
            <w:tcW w:w="1418" w:type="dxa"/>
            <w:gridSpan w:val="2"/>
          </w:tcPr>
          <w:p w14:paraId="2B14BBDF"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год</w:t>
            </w:r>
          </w:p>
        </w:tc>
        <w:tc>
          <w:tcPr>
            <w:tcW w:w="1559" w:type="dxa"/>
            <w:vMerge/>
          </w:tcPr>
          <w:p w14:paraId="557836D9"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p>
        </w:tc>
      </w:tr>
      <w:tr w:rsidR="00194EE0" w:rsidRPr="0089230A" w14:paraId="7079900E" w14:textId="77777777" w:rsidTr="00D547B7">
        <w:tc>
          <w:tcPr>
            <w:tcW w:w="2127" w:type="dxa"/>
            <w:vMerge/>
            <w:tcBorders>
              <w:bottom w:val="single" w:sz="4" w:space="0" w:color="auto"/>
            </w:tcBorders>
          </w:tcPr>
          <w:p w14:paraId="5C23C0AA"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1275" w:type="dxa"/>
            <w:vMerge/>
            <w:tcBorders>
              <w:bottom w:val="single" w:sz="4" w:space="0" w:color="auto"/>
            </w:tcBorders>
          </w:tcPr>
          <w:p w14:paraId="62A3170B"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993" w:type="dxa"/>
            <w:vMerge/>
          </w:tcPr>
          <w:p w14:paraId="25B7E04F"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708" w:type="dxa"/>
          </w:tcPr>
          <w:p w14:paraId="1A24EBFA"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157D8EEB"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КО</w:t>
            </w:r>
          </w:p>
        </w:tc>
        <w:tc>
          <w:tcPr>
            <w:tcW w:w="709" w:type="dxa"/>
          </w:tcPr>
          <w:p w14:paraId="0CE09096"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1E177B59"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УО</w:t>
            </w:r>
          </w:p>
        </w:tc>
        <w:tc>
          <w:tcPr>
            <w:tcW w:w="709" w:type="dxa"/>
          </w:tcPr>
          <w:p w14:paraId="05E3C94C"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0EAE126C"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КО</w:t>
            </w:r>
          </w:p>
        </w:tc>
        <w:tc>
          <w:tcPr>
            <w:tcW w:w="709" w:type="dxa"/>
          </w:tcPr>
          <w:p w14:paraId="47057A59"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38337C41"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УО</w:t>
            </w:r>
          </w:p>
        </w:tc>
        <w:tc>
          <w:tcPr>
            <w:tcW w:w="1559" w:type="dxa"/>
            <w:vMerge/>
          </w:tcPr>
          <w:p w14:paraId="2A328DE0"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p>
        </w:tc>
      </w:tr>
      <w:tr w:rsidR="00194EE0" w:rsidRPr="0089230A" w14:paraId="395D38D9" w14:textId="77777777" w:rsidTr="00D547B7">
        <w:trPr>
          <w:trHeight w:val="255"/>
        </w:trPr>
        <w:tc>
          <w:tcPr>
            <w:tcW w:w="2127" w:type="dxa"/>
            <w:tcBorders>
              <w:top w:val="single" w:sz="4" w:space="0" w:color="auto"/>
              <w:bottom w:val="single" w:sz="4" w:space="0" w:color="auto"/>
            </w:tcBorders>
          </w:tcPr>
          <w:p w14:paraId="0298667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Болотская В.В.</w:t>
            </w:r>
          </w:p>
        </w:tc>
        <w:tc>
          <w:tcPr>
            <w:tcW w:w="1275" w:type="dxa"/>
            <w:tcBorders>
              <w:top w:val="single" w:sz="4" w:space="0" w:color="auto"/>
              <w:bottom w:val="single" w:sz="4" w:space="0" w:color="auto"/>
            </w:tcBorders>
          </w:tcPr>
          <w:p w14:paraId="2B9ED28C"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рус.язык</w:t>
            </w:r>
          </w:p>
        </w:tc>
        <w:tc>
          <w:tcPr>
            <w:tcW w:w="993" w:type="dxa"/>
            <w:tcBorders>
              <w:top w:val="single" w:sz="4" w:space="0" w:color="auto"/>
              <w:bottom w:val="single" w:sz="4" w:space="0" w:color="auto"/>
            </w:tcBorders>
          </w:tcPr>
          <w:p w14:paraId="0700020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2А</w:t>
            </w:r>
          </w:p>
        </w:tc>
        <w:tc>
          <w:tcPr>
            <w:tcW w:w="708" w:type="dxa"/>
            <w:tcBorders>
              <w:top w:val="single" w:sz="4" w:space="0" w:color="auto"/>
              <w:bottom w:val="single" w:sz="4" w:space="0" w:color="auto"/>
            </w:tcBorders>
          </w:tcPr>
          <w:p w14:paraId="2659B33C"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Arial Unicode MS" w:hAnsi="Times New Roman" w:cs="Times New Roman"/>
                <w:sz w:val="20"/>
                <w:szCs w:val="20"/>
                <w:lang w:eastAsia="en-US"/>
              </w:rPr>
              <w:t>58</w:t>
            </w:r>
          </w:p>
        </w:tc>
        <w:tc>
          <w:tcPr>
            <w:tcW w:w="709" w:type="dxa"/>
            <w:tcBorders>
              <w:top w:val="single" w:sz="4" w:space="0" w:color="auto"/>
              <w:bottom w:val="single" w:sz="4" w:space="0" w:color="auto"/>
            </w:tcBorders>
          </w:tcPr>
          <w:p w14:paraId="5A3DDA97"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Arial Unicode MS" w:hAnsi="Times New Roman" w:cs="Times New Roman"/>
                <w:sz w:val="20"/>
                <w:szCs w:val="20"/>
                <w:lang w:eastAsia="en-US"/>
              </w:rPr>
              <w:t>93</w:t>
            </w:r>
          </w:p>
        </w:tc>
        <w:tc>
          <w:tcPr>
            <w:tcW w:w="709" w:type="dxa"/>
            <w:tcBorders>
              <w:top w:val="single" w:sz="4" w:space="0" w:color="auto"/>
              <w:bottom w:val="single" w:sz="4" w:space="0" w:color="auto"/>
            </w:tcBorders>
          </w:tcPr>
          <w:p w14:paraId="11F7ABE0"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Arial Unicode MS" w:hAnsi="Times New Roman" w:cs="Times New Roman"/>
                <w:sz w:val="20"/>
                <w:szCs w:val="20"/>
                <w:lang w:eastAsia="en-US"/>
              </w:rPr>
              <w:t>76</w:t>
            </w:r>
          </w:p>
        </w:tc>
        <w:tc>
          <w:tcPr>
            <w:tcW w:w="709" w:type="dxa"/>
            <w:tcBorders>
              <w:top w:val="single" w:sz="4" w:space="0" w:color="auto"/>
              <w:bottom w:val="single" w:sz="4" w:space="0" w:color="auto"/>
            </w:tcBorders>
          </w:tcPr>
          <w:p w14:paraId="65895BC2"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Arial Unicode MS" w:hAnsi="Times New Roman" w:cs="Times New Roman"/>
                <w:sz w:val="20"/>
                <w:szCs w:val="20"/>
                <w:lang w:eastAsia="en-US"/>
              </w:rPr>
              <w:t>93</w:t>
            </w:r>
          </w:p>
        </w:tc>
        <w:tc>
          <w:tcPr>
            <w:tcW w:w="1559" w:type="dxa"/>
            <w:tcBorders>
              <w:top w:val="single" w:sz="4" w:space="0" w:color="auto"/>
              <w:bottom w:val="single" w:sz="4" w:space="0" w:color="auto"/>
            </w:tcBorders>
          </w:tcPr>
          <w:p w14:paraId="619201D5" w14:textId="77777777" w:rsidR="00194EE0" w:rsidRPr="0089230A" w:rsidRDefault="00194EE0" w:rsidP="00194EE0">
            <w:pPr>
              <w:tabs>
                <w:tab w:val="left" w:pos="3230"/>
              </w:tabs>
              <w:spacing w:after="0"/>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+18%</w:t>
            </w:r>
          </w:p>
        </w:tc>
      </w:tr>
      <w:tr w:rsidR="00194EE0" w:rsidRPr="0089230A" w14:paraId="6B3D58F6" w14:textId="77777777" w:rsidTr="00D547B7">
        <w:trPr>
          <w:trHeight w:val="255"/>
        </w:trPr>
        <w:tc>
          <w:tcPr>
            <w:tcW w:w="2127" w:type="dxa"/>
            <w:tcBorders>
              <w:top w:val="single" w:sz="4" w:space="0" w:color="auto"/>
              <w:bottom w:val="single" w:sz="4" w:space="0" w:color="auto"/>
            </w:tcBorders>
          </w:tcPr>
          <w:p w14:paraId="485AA8F6"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Бобко А.В.</w:t>
            </w:r>
          </w:p>
        </w:tc>
        <w:tc>
          <w:tcPr>
            <w:tcW w:w="1275" w:type="dxa"/>
            <w:tcBorders>
              <w:top w:val="single" w:sz="4" w:space="0" w:color="auto"/>
              <w:bottom w:val="single" w:sz="4" w:space="0" w:color="auto"/>
            </w:tcBorders>
          </w:tcPr>
          <w:p w14:paraId="5910ADD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6FE943ED"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2Б</w:t>
            </w:r>
          </w:p>
        </w:tc>
        <w:tc>
          <w:tcPr>
            <w:tcW w:w="708" w:type="dxa"/>
            <w:tcBorders>
              <w:top w:val="single" w:sz="4" w:space="0" w:color="auto"/>
              <w:bottom w:val="single" w:sz="4" w:space="0" w:color="auto"/>
            </w:tcBorders>
          </w:tcPr>
          <w:p w14:paraId="62DFD7DA"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val="en-US" w:eastAsia="en-US"/>
              </w:rPr>
              <w:t>54</w:t>
            </w:r>
          </w:p>
        </w:tc>
        <w:tc>
          <w:tcPr>
            <w:tcW w:w="709" w:type="dxa"/>
            <w:tcBorders>
              <w:top w:val="single" w:sz="4" w:space="0" w:color="auto"/>
              <w:bottom w:val="single" w:sz="4" w:space="0" w:color="auto"/>
            </w:tcBorders>
          </w:tcPr>
          <w:p w14:paraId="4068B0AB"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val="en-US" w:eastAsia="en-US"/>
              </w:rPr>
              <w:t>93</w:t>
            </w:r>
          </w:p>
        </w:tc>
        <w:tc>
          <w:tcPr>
            <w:tcW w:w="709" w:type="dxa"/>
            <w:tcBorders>
              <w:top w:val="single" w:sz="4" w:space="0" w:color="auto"/>
              <w:bottom w:val="single" w:sz="4" w:space="0" w:color="auto"/>
            </w:tcBorders>
          </w:tcPr>
          <w:p w14:paraId="0B4E6E3C"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Calibri" w:hAnsi="Times New Roman" w:cs="Times New Roman"/>
                <w:sz w:val="20"/>
                <w:szCs w:val="20"/>
                <w:lang w:val="en-US" w:eastAsia="en-US"/>
              </w:rPr>
              <w:t>62</w:t>
            </w:r>
          </w:p>
        </w:tc>
        <w:tc>
          <w:tcPr>
            <w:tcW w:w="709" w:type="dxa"/>
            <w:tcBorders>
              <w:top w:val="single" w:sz="4" w:space="0" w:color="auto"/>
              <w:bottom w:val="single" w:sz="4" w:space="0" w:color="auto"/>
            </w:tcBorders>
          </w:tcPr>
          <w:p w14:paraId="5AE7ACAB"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Calibri" w:hAnsi="Times New Roman" w:cs="Times New Roman"/>
                <w:sz w:val="20"/>
                <w:szCs w:val="20"/>
                <w:lang w:val="en-US" w:eastAsia="en-US"/>
              </w:rPr>
              <w:t>93</w:t>
            </w:r>
          </w:p>
        </w:tc>
        <w:tc>
          <w:tcPr>
            <w:tcW w:w="1559" w:type="dxa"/>
            <w:tcBorders>
              <w:top w:val="single" w:sz="4" w:space="0" w:color="auto"/>
              <w:bottom w:val="single" w:sz="4" w:space="0" w:color="auto"/>
            </w:tcBorders>
          </w:tcPr>
          <w:p w14:paraId="04D7F0CB"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+8%</w:t>
            </w:r>
          </w:p>
        </w:tc>
      </w:tr>
      <w:tr w:rsidR="00194EE0" w:rsidRPr="0089230A" w14:paraId="318988AE" w14:textId="77777777" w:rsidTr="00D547B7">
        <w:trPr>
          <w:trHeight w:val="255"/>
        </w:trPr>
        <w:tc>
          <w:tcPr>
            <w:tcW w:w="2127" w:type="dxa"/>
            <w:tcBorders>
              <w:top w:val="single" w:sz="4" w:space="0" w:color="auto"/>
              <w:bottom w:val="single" w:sz="4" w:space="0" w:color="auto"/>
            </w:tcBorders>
          </w:tcPr>
          <w:p w14:paraId="2B8ABE9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Осипова Т.Н.</w:t>
            </w:r>
          </w:p>
        </w:tc>
        <w:tc>
          <w:tcPr>
            <w:tcW w:w="1275" w:type="dxa"/>
            <w:tcBorders>
              <w:top w:val="single" w:sz="4" w:space="0" w:color="auto"/>
              <w:bottom w:val="single" w:sz="4" w:space="0" w:color="auto"/>
            </w:tcBorders>
          </w:tcPr>
          <w:p w14:paraId="04BD9B6B"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79000A1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2В</w:t>
            </w:r>
          </w:p>
        </w:tc>
        <w:tc>
          <w:tcPr>
            <w:tcW w:w="708" w:type="dxa"/>
            <w:tcBorders>
              <w:top w:val="single" w:sz="4" w:space="0" w:color="auto"/>
              <w:bottom w:val="single" w:sz="4" w:space="0" w:color="auto"/>
            </w:tcBorders>
          </w:tcPr>
          <w:p w14:paraId="118F4935"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38</w:t>
            </w:r>
          </w:p>
        </w:tc>
        <w:tc>
          <w:tcPr>
            <w:tcW w:w="709" w:type="dxa"/>
            <w:tcBorders>
              <w:top w:val="single" w:sz="4" w:space="0" w:color="auto"/>
              <w:bottom w:val="single" w:sz="4" w:space="0" w:color="auto"/>
            </w:tcBorders>
          </w:tcPr>
          <w:p w14:paraId="40F822B0"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79</w:t>
            </w:r>
          </w:p>
        </w:tc>
        <w:tc>
          <w:tcPr>
            <w:tcW w:w="709" w:type="dxa"/>
            <w:tcBorders>
              <w:top w:val="single" w:sz="4" w:space="0" w:color="auto"/>
              <w:bottom w:val="single" w:sz="4" w:space="0" w:color="auto"/>
            </w:tcBorders>
          </w:tcPr>
          <w:p w14:paraId="0A5788C4"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Theme="minorHAnsi" w:hAnsi="Times New Roman" w:cs="Times New Roman"/>
                <w:sz w:val="20"/>
                <w:szCs w:val="20"/>
                <w:lang w:eastAsia="en-US"/>
              </w:rPr>
              <w:t>59</w:t>
            </w:r>
          </w:p>
        </w:tc>
        <w:tc>
          <w:tcPr>
            <w:tcW w:w="709" w:type="dxa"/>
            <w:tcBorders>
              <w:top w:val="single" w:sz="4" w:space="0" w:color="auto"/>
              <w:bottom w:val="single" w:sz="4" w:space="0" w:color="auto"/>
            </w:tcBorders>
          </w:tcPr>
          <w:p w14:paraId="5B267DF9"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Theme="minorHAnsi" w:hAnsi="Times New Roman" w:cs="Times New Roman"/>
                <w:sz w:val="20"/>
                <w:szCs w:val="20"/>
                <w:lang w:eastAsia="en-US"/>
              </w:rPr>
              <w:t>83</w:t>
            </w:r>
          </w:p>
        </w:tc>
        <w:tc>
          <w:tcPr>
            <w:tcW w:w="1559" w:type="dxa"/>
            <w:tcBorders>
              <w:top w:val="single" w:sz="4" w:space="0" w:color="auto"/>
              <w:bottom w:val="single" w:sz="4" w:space="0" w:color="auto"/>
            </w:tcBorders>
          </w:tcPr>
          <w:p w14:paraId="6EBBB13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+21%/ +4%</w:t>
            </w:r>
          </w:p>
        </w:tc>
      </w:tr>
      <w:tr w:rsidR="00194EE0" w:rsidRPr="0089230A" w14:paraId="5C2A26FE" w14:textId="77777777" w:rsidTr="00D547B7">
        <w:trPr>
          <w:trHeight w:val="255"/>
        </w:trPr>
        <w:tc>
          <w:tcPr>
            <w:tcW w:w="2127" w:type="dxa"/>
            <w:tcBorders>
              <w:top w:val="single" w:sz="4" w:space="0" w:color="auto"/>
              <w:bottom w:val="single" w:sz="4" w:space="0" w:color="auto"/>
            </w:tcBorders>
          </w:tcPr>
          <w:p w14:paraId="044D5A00"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Асанова С.Н.</w:t>
            </w:r>
          </w:p>
        </w:tc>
        <w:tc>
          <w:tcPr>
            <w:tcW w:w="1275" w:type="dxa"/>
            <w:tcBorders>
              <w:top w:val="single" w:sz="4" w:space="0" w:color="auto"/>
              <w:bottom w:val="single" w:sz="4" w:space="0" w:color="auto"/>
            </w:tcBorders>
          </w:tcPr>
          <w:p w14:paraId="26825CDC"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723139DD"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2Г</w:t>
            </w:r>
          </w:p>
        </w:tc>
        <w:tc>
          <w:tcPr>
            <w:tcW w:w="708" w:type="dxa"/>
            <w:tcBorders>
              <w:top w:val="single" w:sz="4" w:space="0" w:color="auto"/>
              <w:bottom w:val="single" w:sz="4" w:space="0" w:color="auto"/>
            </w:tcBorders>
          </w:tcPr>
          <w:p w14:paraId="6585BA3C"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29</w:t>
            </w:r>
          </w:p>
        </w:tc>
        <w:tc>
          <w:tcPr>
            <w:tcW w:w="709" w:type="dxa"/>
            <w:tcBorders>
              <w:top w:val="single" w:sz="4" w:space="0" w:color="auto"/>
              <w:bottom w:val="single" w:sz="4" w:space="0" w:color="auto"/>
            </w:tcBorders>
          </w:tcPr>
          <w:p w14:paraId="56467FD0"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75</w:t>
            </w:r>
          </w:p>
        </w:tc>
        <w:tc>
          <w:tcPr>
            <w:tcW w:w="709" w:type="dxa"/>
            <w:tcBorders>
              <w:top w:val="single" w:sz="4" w:space="0" w:color="auto"/>
              <w:bottom w:val="single" w:sz="4" w:space="0" w:color="auto"/>
            </w:tcBorders>
          </w:tcPr>
          <w:p w14:paraId="69A23D9B"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Theme="minorHAnsi" w:hAnsi="Times New Roman" w:cs="Times New Roman"/>
                <w:sz w:val="20"/>
                <w:szCs w:val="20"/>
                <w:lang w:eastAsia="en-US"/>
              </w:rPr>
              <w:t>59</w:t>
            </w:r>
          </w:p>
        </w:tc>
        <w:tc>
          <w:tcPr>
            <w:tcW w:w="709" w:type="dxa"/>
            <w:tcBorders>
              <w:top w:val="single" w:sz="4" w:space="0" w:color="auto"/>
              <w:bottom w:val="single" w:sz="4" w:space="0" w:color="auto"/>
            </w:tcBorders>
          </w:tcPr>
          <w:p w14:paraId="1022447E"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Theme="minorHAnsi" w:hAnsi="Times New Roman" w:cs="Times New Roman"/>
                <w:sz w:val="20"/>
                <w:szCs w:val="20"/>
                <w:lang w:eastAsia="en-US"/>
              </w:rPr>
              <w:t>76</w:t>
            </w:r>
          </w:p>
        </w:tc>
        <w:tc>
          <w:tcPr>
            <w:tcW w:w="1559" w:type="dxa"/>
            <w:tcBorders>
              <w:top w:val="single" w:sz="4" w:space="0" w:color="auto"/>
              <w:bottom w:val="single" w:sz="4" w:space="0" w:color="auto"/>
            </w:tcBorders>
          </w:tcPr>
          <w:p w14:paraId="0DAA5FCE"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+30%/ +1%</w:t>
            </w:r>
          </w:p>
        </w:tc>
      </w:tr>
      <w:tr w:rsidR="00194EE0" w:rsidRPr="0089230A" w14:paraId="7062BCEF" w14:textId="77777777" w:rsidTr="00D547B7">
        <w:trPr>
          <w:trHeight w:val="255"/>
        </w:trPr>
        <w:tc>
          <w:tcPr>
            <w:tcW w:w="2127" w:type="dxa"/>
            <w:tcBorders>
              <w:top w:val="single" w:sz="4" w:space="0" w:color="auto"/>
              <w:bottom w:val="single" w:sz="4" w:space="0" w:color="auto"/>
            </w:tcBorders>
          </w:tcPr>
          <w:p w14:paraId="5826D136"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Трегубова Д.С.</w:t>
            </w:r>
          </w:p>
        </w:tc>
        <w:tc>
          <w:tcPr>
            <w:tcW w:w="1275" w:type="dxa"/>
            <w:tcBorders>
              <w:top w:val="single" w:sz="4" w:space="0" w:color="auto"/>
              <w:bottom w:val="single" w:sz="4" w:space="0" w:color="auto"/>
            </w:tcBorders>
          </w:tcPr>
          <w:p w14:paraId="6434F6E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5EF01604"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2К</w:t>
            </w:r>
          </w:p>
        </w:tc>
        <w:tc>
          <w:tcPr>
            <w:tcW w:w="708" w:type="dxa"/>
            <w:tcBorders>
              <w:top w:val="single" w:sz="4" w:space="0" w:color="auto"/>
              <w:bottom w:val="single" w:sz="4" w:space="0" w:color="auto"/>
            </w:tcBorders>
          </w:tcPr>
          <w:p w14:paraId="3B897018"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58</w:t>
            </w:r>
          </w:p>
        </w:tc>
        <w:tc>
          <w:tcPr>
            <w:tcW w:w="709" w:type="dxa"/>
            <w:tcBorders>
              <w:top w:val="single" w:sz="4" w:space="0" w:color="auto"/>
              <w:bottom w:val="single" w:sz="4" w:space="0" w:color="auto"/>
            </w:tcBorders>
          </w:tcPr>
          <w:p w14:paraId="229E1DFD"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82</w:t>
            </w:r>
          </w:p>
        </w:tc>
        <w:tc>
          <w:tcPr>
            <w:tcW w:w="709" w:type="dxa"/>
            <w:tcBorders>
              <w:top w:val="single" w:sz="4" w:space="0" w:color="auto"/>
              <w:bottom w:val="single" w:sz="4" w:space="0" w:color="auto"/>
            </w:tcBorders>
          </w:tcPr>
          <w:p w14:paraId="26F14183"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67</w:t>
            </w:r>
          </w:p>
        </w:tc>
        <w:tc>
          <w:tcPr>
            <w:tcW w:w="709" w:type="dxa"/>
            <w:tcBorders>
              <w:top w:val="single" w:sz="4" w:space="0" w:color="auto"/>
              <w:bottom w:val="single" w:sz="4" w:space="0" w:color="auto"/>
            </w:tcBorders>
          </w:tcPr>
          <w:p w14:paraId="106B06D3"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85</w:t>
            </w:r>
          </w:p>
        </w:tc>
        <w:tc>
          <w:tcPr>
            <w:tcW w:w="1559" w:type="dxa"/>
            <w:tcBorders>
              <w:top w:val="single" w:sz="4" w:space="0" w:color="auto"/>
              <w:bottom w:val="single" w:sz="4" w:space="0" w:color="auto"/>
            </w:tcBorders>
          </w:tcPr>
          <w:p w14:paraId="74F18405"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+9%/ +3%</w:t>
            </w:r>
          </w:p>
        </w:tc>
      </w:tr>
      <w:tr w:rsidR="00194EE0" w:rsidRPr="0089230A" w14:paraId="79221F82" w14:textId="77777777" w:rsidTr="00D547B7">
        <w:trPr>
          <w:trHeight w:val="255"/>
        </w:trPr>
        <w:tc>
          <w:tcPr>
            <w:tcW w:w="2127" w:type="dxa"/>
            <w:tcBorders>
              <w:top w:val="single" w:sz="4" w:space="0" w:color="auto"/>
              <w:bottom w:val="single" w:sz="4" w:space="0" w:color="auto"/>
            </w:tcBorders>
          </w:tcPr>
          <w:p w14:paraId="16F70640"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2268" w:type="dxa"/>
            <w:gridSpan w:val="2"/>
            <w:tcBorders>
              <w:top w:val="single" w:sz="4" w:space="0" w:color="auto"/>
              <w:bottom w:val="single" w:sz="4" w:space="0" w:color="auto"/>
            </w:tcBorders>
          </w:tcPr>
          <w:p w14:paraId="1DB78E9B"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Итого 2 классы</w:t>
            </w:r>
          </w:p>
        </w:tc>
        <w:tc>
          <w:tcPr>
            <w:tcW w:w="708" w:type="dxa"/>
            <w:tcBorders>
              <w:top w:val="single" w:sz="4" w:space="0" w:color="auto"/>
              <w:bottom w:val="single" w:sz="4" w:space="0" w:color="auto"/>
            </w:tcBorders>
          </w:tcPr>
          <w:p w14:paraId="25E6A37B"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48</w:t>
            </w:r>
          </w:p>
        </w:tc>
        <w:tc>
          <w:tcPr>
            <w:tcW w:w="709" w:type="dxa"/>
            <w:tcBorders>
              <w:top w:val="single" w:sz="4" w:space="0" w:color="auto"/>
              <w:bottom w:val="single" w:sz="4" w:space="0" w:color="auto"/>
            </w:tcBorders>
          </w:tcPr>
          <w:p w14:paraId="1C1A70FD"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85</w:t>
            </w:r>
          </w:p>
        </w:tc>
        <w:tc>
          <w:tcPr>
            <w:tcW w:w="709" w:type="dxa"/>
            <w:tcBorders>
              <w:top w:val="single" w:sz="4" w:space="0" w:color="auto"/>
              <w:bottom w:val="single" w:sz="4" w:space="0" w:color="auto"/>
            </w:tcBorders>
          </w:tcPr>
          <w:p w14:paraId="3D6D627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65</w:t>
            </w:r>
          </w:p>
        </w:tc>
        <w:tc>
          <w:tcPr>
            <w:tcW w:w="709" w:type="dxa"/>
            <w:tcBorders>
              <w:top w:val="single" w:sz="4" w:space="0" w:color="auto"/>
              <w:bottom w:val="single" w:sz="4" w:space="0" w:color="auto"/>
            </w:tcBorders>
          </w:tcPr>
          <w:p w14:paraId="28665C4C"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86</w:t>
            </w:r>
          </w:p>
        </w:tc>
        <w:tc>
          <w:tcPr>
            <w:tcW w:w="1559" w:type="dxa"/>
            <w:tcBorders>
              <w:top w:val="single" w:sz="4" w:space="0" w:color="auto"/>
              <w:bottom w:val="single" w:sz="4" w:space="0" w:color="auto"/>
            </w:tcBorders>
          </w:tcPr>
          <w:p w14:paraId="79EFA1E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rPr>
              <w:t>+17%/ +1%</w:t>
            </w:r>
          </w:p>
        </w:tc>
      </w:tr>
      <w:tr w:rsidR="00194EE0" w:rsidRPr="0089230A" w14:paraId="5FDC8628" w14:textId="77777777" w:rsidTr="00D547B7">
        <w:trPr>
          <w:trHeight w:val="255"/>
        </w:trPr>
        <w:tc>
          <w:tcPr>
            <w:tcW w:w="2127" w:type="dxa"/>
            <w:tcBorders>
              <w:top w:val="single" w:sz="4" w:space="0" w:color="auto"/>
              <w:bottom w:val="single" w:sz="4" w:space="0" w:color="auto"/>
            </w:tcBorders>
          </w:tcPr>
          <w:p w14:paraId="2D1FB84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Бервинова Н.А.</w:t>
            </w:r>
          </w:p>
        </w:tc>
        <w:tc>
          <w:tcPr>
            <w:tcW w:w="1275" w:type="dxa"/>
            <w:tcBorders>
              <w:top w:val="single" w:sz="4" w:space="0" w:color="auto"/>
              <w:bottom w:val="single" w:sz="4" w:space="0" w:color="auto"/>
            </w:tcBorders>
          </w:tcPr>
          <w:p w14:paraId="34ED9E50"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1ADF3C14"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3А</w:t>
            </w:r>
          </w:p>
        </w:tc>
        <w:tc>
          <w:tcPr>
            <w:tcW w:w="708" w:type="dxa"/>
            <w:tcBorders>
              <w:top w:val="single" w:sz="4" w:space="0" w:color="auto"/>
              <w:bottom w:val="single" w:sz="4" w:space="0" w:color="auto"/>
            </w:tcBorders>
            <w:vAlign w:val="center"/>
          </w:tcPr>
          <w:p w14:paraId="01109D04"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imes New Roman" w:hAnsi="Times New Roman" w:cs="Times New Roman"/>
                <w:sz w:val="20"/>
                <w:szCs w:val="20"/>
              </w:rPr>
              <w:t>63</w:t>
            </w:r>
          </w:p>
        </w:tc>
        <w:tc>
          <w:tcPr>
            <w:tcW w:w="709" w:type="dxa"/>
            <w:tcBorders>
              <w:top w:val="single" w:sz="4" w:space="0" w:color="auto"/>
              <w:bottom w:val="single" w:sz="4" w:space="0" w:color="auto"/>
            </w:tcBorders>
            <w:vAlign w:val="center"/>
          </w:tcPr>
          <w:p w14:paraId="75645C72"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imes New Roman" w:hAnsi="Times New Roman" w:cs="Times New Roman"/>
                <w:sz w:val="20"/>
                <w:szCs w:val="20"/>
              </w:rPr>
              <w:t>93</w:t>
            </w:r>
          </w:p>
        </w:tc>
        <w:tc>
          <w:tcPr>
            <w:tcW w:w="709" w:type="dxa"/>
            <w:tcBorders>
              <w:top w:val="single" w:sz="4" w:space="0" w:color="auto"/>
              <w:bottom w:val="single" w:sz="4" w:space="0" w:color="auto"/>
            </w:tcBorders>
            <w:vAlign w:val="center"/>
          </w:tcPr>
          <w:p w14:paraId="263B71E2"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rPr>
              <w:t>61</w:t>
            </w:r>
          </w:p>
        </w:tc>
        <w:tc>
          <w:tcPr>
            <w:tcW w:w="709" w:type="dxa"/>
            <w:tcBorders>
              <w:top w:val="single" w:sz="4" w:space="0" w:color="auto"/>
              <w:bottom w:val="single" w:sz="4" w:space="0" w:color="auto"/>
            </w:tcBorders>
            <w:vAlign w:val="center"/>
          </w:tcPr>
          <w:p w14:paraId="518CC2D8"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rPr>
              <w:t>84</w:t>
            </w:r>
          </w:p>
        </w:tc>
        <w:tc>
          <w:tcPr>
            <w:tcW w:w="1559" w:type="dxa"/>
            <w:tcBorders>
              <w:top w:val="single" w:sz="4" w:space="0" w:color="auto"/>
              <w:bottom w:val="single" w:sz="4" w:space="0" w:color="auto"/>
            </w:tcBorders>
          </w:tcPr>
          <w:p w14:paraId="201BA6D9" w14:textId="77777777" w:rsidR="00194EE0" w:rsidRPr="0089230A" w:rsidRDefault="00194EE0" w:rsidP="00194EE0">
            <w:pPr>
              <w:spacing w:after="0" w:line="240" w:lineRule="auto"/>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 -9%</w:t>
            </w:r>
          </w:p>
        </w:tc>
      </w:tr>
      <w:tr w:rsidR="00194EE0" w:rsidRPr="0089230A" w14:paraId="3C7DF81E" w14:textId="77777777" w:rsidTr="00D547B7">
        <w:trPr>
          <w:trHeight w:val="255"/>
        </w:trPr>
        <w:tc>
          <w:tcPr>
            <w:tcW w:w="2127" w:type="dxa"/>
            <w:tcBorders>
              <w:top w:val="single" w:sz="4" w:space="0" w:color="auto"/>
              <w:bottom w:val="single" w:sz="4" w:space="0" w:color="auto"/>
            </w:tcBorders>
          </w:tcPr>
          <w:p w14:paraId="2A1396A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Чигидин С.А.</w:t>
            </w:r>
          </w:p>
        </w:tc>
        <w:tc>
          <w:tcPr>
            <w:tcW w:w="1275" w:type="dxa"/>
            <w:tcBorders>
              <w:top w:val="single" w:sz="4" w:space="0" w:color="auto"/>
              <w:bottom w:val="single" w:sz="4" w:space="0" w:color="auto"/>
            </w:tcBorders>
          </w:tcPr>
          <w:p w14:paraId="4C86801F"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5EEDF2BC"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3Б</w:t>
            </w:r>
          </w:p>
        </w:tc>
        <w:tc>
          <w:tcPr>
            <w:tcW w:w="708" w:type="dxa"/>
            <w:tcBorders>
              <w:top w:val="single" w:sz="4" w:space="0" w:color="auto"/>
              <w:bottom w:val="single" w:sz="4" w:space="0" w:color="auto"/>
            </w:tcBorders>
          </w:tcPr>
          <w:p w14:paraId="69860F74"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67</w:t>
            </w:r>
          </w:p>
        </w:tc>
        <w:tc>
          <w:tcPr>
            <w:tcW w:w="709" w:type="dxa"/>
            <w:tcBorders>
              <w:top w:val="single" w:sz="4" w:space="0" w:color="auto"/>
              <w:bottom w:val="single" w:sz="4" w:space="0" w:color="auto"/>
            </w:tcBorders>
          </w:tcPr>
          <w:p w14:paraId="570BCA54"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87</w:t>
            </w:r>
          </w:p>
        </w:tc>
        <w:tc>
          <w:tcPr>
            <w:tcW w:w="709" w:type="dxa"/>
            <w:tcBorders>
              <w:top w:val="single" w:sz="4" w:space="0" w:color="auto"/>
              <w:bottom w:val="single" w:sz="4" w:space="0" w:color="auto"/>
            </w:tcBorders>
          </w:tcPr>
          <w:p w14:paraId="7A5DD5A6"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61</w:t>
            </w:r>
          </w:p>
        </w:tc>
        <w:tc>
          <w:tcPr>
            <w:tcW w:w="709" w:type="dxa"/>
            <w:tcBorders>
              <w:top w:val="single" w:sz="4" w:space="0" w:color="auto"/>
              <w:bottom w:val="single" w:sz="4" w:space="0" w:color="auto"/>
            </w:tcBorders>
          </w:tcPr>
          <w:p w14:paraId="7CDA3909"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93</w:t>
            </w:r>
          </w:p>
        </w:tc>
        <w:tc>
          <w:tcPr>
            <w:tcW w:w="1559" w:type="dxa"/>
            <w:tcBorders>
              <w:top w:val="single" w:sz="4" w:space="0" w:color="auto"/>
              <w:bottom w:val="single" w:sz="4" w:space="0" w:color="auto"/>
            </w:tcBorders>
          </w:tcPr>
          <w:p w14:paraId="5ACB18A9" w14:textId="77777777" w:rsidR="00194EE0" w:rsidRPr="0089230A" w:rsidRDefault="00194EE0" w:rsidP="00194EE0">
            <w:pPr>
              <w:spacing w:after="0" w:line="240" w:lineRule="auto"/>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-6%/ +6%</w:t>
            </w:r>
          </w:p>
        </w:tc>
      </w:tr>
      <w:tr w:rsidR="00194EE0" w:rsidRPr="0089230A" w14:paraId="66A42AC6" w14:textId="77777777" w:rsidTr="00D547B7">
        <w:trPr>
          <w:trHeight w:val="255"/>
        </w:trPr>
        <w:tc>
          <w:tcPr>
            <w:tcW w:w="2127" w:type="dxa"/>
            <w:tcBorders>
              <w:top w:val="single" w:sz="4" w:space="0" w:color="auto"/>
              <w:bottom w:val="single" w:sz="4" w:space="0" w:color="auto"/>
            </w:tcBorders>
          </w:tcPr>
          <w:p w14:paraId="47A45FE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Гусева И.С.</w:t>
            </w:r>
          </w:p>
        </w:tc>
        <w:tc>
          <w:tcPr>
            <w:tcW w:w="1275" w:type="dxa"/>
            <w:tcBorders>
              <w:top w:val="single" w:sz="4" w:space="0" w:color="auto"/>
              <w:bottom w:val="single" w:sz="4" w:space="0" w:color="auto"/>
            </w:tcBorders>
          </w:tcPr>
          <w:p w14:paraId="07FF116F"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5F4C88DE"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3В</w:t>
            </w:r>
          </w:p>
        </w:tc>
        <w:tc>
          <w:tcPr>
            <w:tcW w:w="708" w:type="dxa"/>
            <w:tcBorders>
              <w:top w:val="single" w:sz="4" w:space="0" w:color="auto"/>
              <w:bottom w:val="single" w:sz="4" w:space="0" w:color="auto"/>
            </w:tcBorders>
          </w:tcPr>
          <w:p w14:paraId="162B99AC"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54</w:t>
            </w:r>
          </w:p>
        </w:tc>
        <w:tc>
          <w:tcPr>
            <w:tcW w:w="709" w:type="dxa"/>
            <w:tcBorders>
              <w:top w:val="single" w:sz="4" w:space="0" w:color="auto"/>
              <w:bottom w:val="single" w:sz="4" w:space="0" w:color="auto"/>
            </w:tcBorders>
          </w:tcPr>
          <w:p w14:paraId="21B319FA"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87</w:t>
            </w:r>
          </w:p>
        </w:tc>
        <w:tc>
          <w:tcPr>
            <w:tcW w:w="709" w:type="dxa"/>
            <w:tcBorders>
              <w:top w:val="single" w:sz="4" w:space="0" w:color="auto"/>
              <w:bottom w:val="single" w:sz="4" w:space="0" w:color="auto"/>
            </w:tcBorders>
          </w:tcPr>
          <w:p w14:paraId="6EF85207"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55</w:t>
            </w:r>
          </w:p>
        </w:tc>
        <w:tc>
          <w:tcPr>
            <w:tcW w:w="709" w:type="dxa"/>
            <w:tcBorders>
              <w:top w:val="single" w:sz="4" w:space="0" w:color="auto"/>
              <w:bottom w:val="single" w:sz="4" w:space="0" w:color="auto"/>
            </w:tcBorders>
          </w:tcPr>
          <w:p w14:paraId="476FB7F3"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86</w:t>
            </w:r>
          </w:p>
        </w:tc>
        <w:tc>
          <w:tcPr>
            <w:tcW w:w="1559" w:type="dxa"/>
            <w:tcBorders>
              <w:top w:val="single" w:sz="4" w:space="0" w:color="auto"/>
              <w:bottom w:val="single" w:sz="4" w:space="0" w:color="auto"/>
            </w:tcBorders>
          </w:tcPr>
          <w:p w14:paraId="23F0C437"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 -1%</w:t>
            </w:r>
          </w:p>
        </w:tc>
      </w:tr>
      <w:tr w:rsidR="00194EE0" w:rsidRPr="0089230A" w14:paraId="3DA50F77" w14:textId="77777777" w:rsidTr="00D547B7">
        <w:trPr>
          <w:trHeight w:val="255"/>
        </w:trPr>
        <w:tc>
          <w:tcPr>
            <w:tcW w:w="2127" w:type="dxa"/>
            <w:tcBorders>
              <w:top w:val="single" w:sz="4" w:space="0" w:color="auto"/>
              <w:bottom w:val="single" w:sz="4" w:space="0" w:color="auto"/>
            </w:tcBorders>
          </w:tcPr>
          <w:p w14:paraId="4309E1FE"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Мунтяну И.А.</w:t>
            </w:r>
          </w:p>
        </w:tc>
        <w:tc>
          <w:tcPr>
            <w:tcW w:w="1275" w:type="dxa"/>
            <w:tcBorders>
              <w:top w:val="single" w:sz="4" w:space="0" w:color="auto"/>
              <w:bottom w:val="single" w:sz="4" w:space="0" w:color="auto"/>
            </w:tcBorders>
          </w:tcPr>
          <w:p w14:paraId="6D2FB4F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5A3E9D4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3Г</w:t>
            </w:r>
          </w:p>
        </w:tc>
        <w:tc>
          <w:tcPr>
            <w:tcW w:w="708" w:type="dxa"/>
            <w:tcBorders>
              <w:top w:val="single" w:sz="4" w:space="0" w:color="auto"/>
              <w:bottom w:val="single" w:sz="4" w:space="0" w:color="auto"/>
            </w:tcBorders>
          </w:tcPr>
          <w:p w14:paraId="2F24B17E"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26</w:t>
            </w:r>
          </w:p>
        </w:tc>
        <w:tc>
          <w:tcPr>
            <w:tcW w:w="709" w:type="dxa"/>
            <w:tcBorders>
              <w:top w:val="single" w:sz="4" w:space="0" w:color="auto"/>
              <w:bottom w:val="single" w:sz="4" w:space="0" w:color="auto"/>
            </w:tcBorders>
          </w:tcPr>
          <w:p w14:paraId="2DB9FC8D"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67</w:t>
            </w:r>
          </w:p>
        </w:tc>
        <w:tc>
          <w:tcPr>
            <w:tcW w:w="709" w:type="dxa"/>
            <w:tcBorders>
              <w:top w:val="single" w:sz="4" w:space="0" w:color="auto"/>
              <w:bottom w:val="single" w:sz="4" w:space="0" w:color="auto"/>
            </w:tcBorders>
          </w:tcPr>
          <w:p w14:paraId="531A7587"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36</w:t>
            </w:r>
          </w:p>
        </w:tc>
        <w:tc>
          <w:tcPr>
            <w:tcW w:w="709" w:type="dxa"/>
            <w:tcBorders>
              <w:top w:val="single" w:sz="4" w:space="0" w:color="auto"/>
              <w:bottom w:val="single" w:sz="4" w:space="0" w:color="auto"/>
            </w:tcBorders>
          </w:tcPr>
          <w:p w14:paraId="391BA0BF"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54</w:t>
            </w:r>
          </w:p>
        </w:tc>
        <w:tc>
          <w:tcPr>
            <w:tcW w:w="1559" w:type="dxa"/>
            <w:tcBorders>
              <w:top w:val="single" w:sz="4" w:space="0" w:color="auto"/>
              <w:bottom w:val="single" w:sz="4" w:space="0" w:color="auto"/>
            </w:tcBorders>
          </w:tcPr>
          <w:p w14:paraId="73F29E05" w14:textId="77777777" w:rsidR="00194EE0" w:rsidRPr="0089230A" w:rsidRDefault="00194EE0" w:rsidP="00194EE0">
            <w:pPr>
              <w:spacing w:after="0" w:line="240" w:lineRule="auto"/>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+10%/ -13%</w:t>
            </w:r>
          </w:p>
        </w:tc>
      </w:tr>
      <w:tr w:rsidR="00194EE0" w:rsidRPr="0089230A" w14:paraId="35AEAE8F" w14:textId="77777777" w:rsidTr="00D547B7">
        <w:trPr>
          <w:trHeight w:val="255"/>
        </w:trPr>
        <w:tc>
          <w:tcPr>
            <w:tcW w:w="2127" w:type="dxa"/>
            <w:tcBorders>
              <w:top w:val="single" w:sz="4" w:space="0" w:color="auto"/>
              <w:bottom w:val="single" w:sz="4" w:space="0" w:color="auto"/>
            </w:tcBorders>
          </w:tcPr>
          <w:p w14:paraId="004F269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Корниенко Г.Г.</w:t>
            </w:r>
          </w:p>
        </w:tc>
        <w:tc>
          <w:tcPr>
            <w:tcW w:w="1275" w:type="dxa"/>
            <w:tcBorders>
              <w:top w:val="single" w:sz="4" w:space="0" w:color="auto"/>
              <w:bottom w:val="single" w:sz="4" w:space="0" w:color="auto"/>
            </w:tcBorders>
          </w:tcPr>
          <w:p w14:paraId="7787567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рус.язык</w:t>
            </w:r>
          </w:p>
        </w:tc>
        <w:tc>
          <w:tcPr>
            <w:tcW w:w="993" w:type="dxa"/>
            <w:tcBorders>
              <w:top w:val="single" w:sz="4" w:space="0" w:color="auto"/>
              <w:bottom w:val="single" w:sz="4" w:space="0" w:color="auto"/>
            </w:tcBorders>
          </w:tcPr>
          <w:p w14:paraId="1E0C687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3Д</w:t>
            </w:r>
          </w:p>
        </w:tc>
        <w:tc>
          <w:tcPr>
            <w:tcW w:w="708" w:type="dxa"/>
            <w:tcBorders>
              <w:top w:val="single" w:sz="4" w:space="0" w:color="auto"/>
              <w:bottom w:val="single" w:sz="4" w:space="0" w:color="auto"/>
            </w:tcBorders>
          </w:tcPr>
          <w:p w14:paraId="5D0FD094"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60</w:t>
            </w:r>
          </w:p>
        </w:tc>
        <w:tc>
          <w:tcPr>
            <w:tcW w:w="709" w:type="dxa"/>
            <w:tcBorders>
              <w:top w:val="single" w:sz="4" w:space="0" w:color="auto"/>
              <w:bottom w:val="single" w:sz="4" w:space="0" w:color="auto"/>
            </w:tcBorders>
          </w:tcPr>
          <w:p w14:paraId="42C19E93"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78</w:t>
            </w:r>
          </w:p>
        </w:tc>
        <w:tc>
          <w:tcPr>
            <w:tcW w:w="709" w:type="dxa"/>
            <w:tcBorders>
              <w:top w:val="single" w:sz="4" w:space="0" w:color="auto"/>
              <w:bottom w:val="single" w:sz="4" w:space="0" w:color="auto"/>
            </w:tcBorders>
          </w:tcPr>
          <w:p w14:paraId="18ED3AF5"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60</w:t>
            </w:r>
          </w:p>
        </w:tc>
        <w:tc>
          <w:tcPr>
            <w:tcW w:w="709" w:type="dxa"/>
            <w:tcBorders>
              <w:top w:val="single" w:sz="4" w:space="0" w:color="auto"/>
              <w:bottom w:val="single" w:sz="4" w:space="0" w:color="auto"/>
            </w:tcBorders>
          </w:tcPr>
          <w:p w14:paraId="5FFB7C67"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93</w:t>
            </w:r>
          </w:p>
        </w:tc>
        <w:tc>
          <w:tcPr>
            <w:tcW w:w="1559" w:type="dxa"/>
            <w:tcBorders>
              <w:top w:val="single" w:sz="4" w:space="0" w:color="auto"/>
              <w:bottom w:val="single" w:sz="4" w:space="0" w:color="auto"/>
            </w:tcBorders>
          </w:tcPr>
          <w:p w14:paraId="4DE06C7C" w14:textId="77777777" w:rsidR="00194EE0" w:rsidRPr="0089230A" w:rsidRDefault="00194EE0" w:rsidP="00194EE0">
            <w:pPr>
              <w:spacing w:after="0" w:line="240" w:lineRule="auto"/>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+15%</w:t>
            </w:r>
          </w:p>
        </w:tc>
      </w:tr>
      <w:tr w:rsidR="00194EE0" w:rsidRPr="0089230A" w14:paraId="2AB3E8EE" w14:textId="77777777" w:rsidTr="00D547B7">
        <w:trPr>
          <w:trHeight w:val="255"/>
        </w:trPr>
        <w:tc>
          <w:tcPr>
            <w:tcW w:w="2127" w:type="dxa"/>
            <w:tcBorders>
              <w:top w:val="single" w:sz="4" w:space="0" w:color="auto"/>
              <w:bottom w:val="single" w:sz="4" w:space="0" w:color="auto"/>
            </w:tcBorders>
          </w:tcPr>
          <w:p w14:paraId="096B71CE"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2268" w:type="dxa"/>
            <w:gridSpan w:val="2"/>
            <w:tcBorders>
              <w:top w:val="single" w:sz="4" w:space="0" w:color="auto"/>
              <w:bottom w:val="single" w:sz="4" w:space="0" w:color="auto"/>
            </w:tcBorders>
          </w:tcPr>
          <w:p w14:paraId="79F994BE"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sz w:val="20"/>
                <w:szCs w:val="20"/>
                <w:lang w:eastAsia="en-US"/>
              </w:rPr>
            </w:pPr>
            <w:r w:rsidRPr="0089230A">
              <w:rPr>
                <w:rFonts w:ascii="Times New Roman" w:eastAsia="Calibri" w:hAnsi="Times New Roman" w:cs="Times New Roman"/>
                <w:b/>
                <w:sz w:val="20"/>
                <w:szCs w:val="20"/>
                <w:lang w:eastAsia="en-US"/>
              </w:rPr>
              <w:t>Итого 3 классы</w:t>
            </w:r>
          </w:p>
        </w:tc>
        <w:tc>
          <w:tcPr>
            <w:tcW w:w="708" w:type="dxa"/>
            <w:tcBorders>
              <w:top w:val="single" w:sz="4" w:space="0" w:color="auto"/>
              <w:bottom w:val="single" w:sz="4" w:space="0" w:color="auto"/>
            </w:tcBorders>
          </w:tcPr>
          <w:p w14:paraId="76CC43F7"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56</w:t>
            </w:r>
          </w:p>
        </w:tc>
        <w:tc>
          <w:tcPr>
            <w:tcW w:w="709" w:type="dxa"/>
            <w:tcBorders>
              <w:top w:val="single" w:sz="4" w:space="0" w:color="auto"/>
              <w:bottom w:val="single" w:sz="4" w:space="0" w:color="auto"/>
            </w:tcBorders>
          </w:tcPr>
          <w:p w14:paraId="1558602E"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87</w:t>
            </w:r>
          </w:p>
        </w:tc>
        <w:tc>
          <w:tcPr>
            <w:tcW w:w="709" w:type="dxa"/>
            <w:tcBorders>
              <w:top w:val="single" w:sz="4" w:space="0" w:color="auto"/>
              <w:bottom w:val="single" w:sz="4" w:space="0" w:color="auto"/>
            </w:tcBorders>
          </w:tcPr>
          <w:p w14:paraId="7A6E8B84"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54</w:t>
            </w:r>
          </w:p>
        </w:tc>
        <w:tc>
          <w:tcPr>
            <w:tcW w:w="709" w:type="dxa"/>
            <w:tcBorders>
              <w:top w:val="single" w:sz="4" w:space="0" w:color="auto"/>
              <w:bottom w:val="single" w:sz="4" w:space="0" w:color="auto"/>
            </w:tcBorders>
          </w:tcPr>
          <w:p w14:paraId="7DEB39BD"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83</w:t>
            </w:r>
          </w:p>
        </w:tc>
        <w:tc>
          <w:tcPr>
            <w:tcW w:w="1559" w:type="dxa"/>
            <w:tcBorders>
              <w:top w:val="single" w:sz="4" w:space="0" w:color="auto"/>
              <w:bottom w:val="single" w:sz="4" w:space="0" w:color="auto"/>
            </w:tcBorders>
          </w:tcPr>
          <w:p w14:paraId="4413125A"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rPr>
              <w:t>-2%/ -4%</w:t>
            </w:r>
          </w:p>
        </w:tc>
      </w:tr>
      <w:tr w:rsidR="00194EE0" w:rsidRPr="0089230A" w14:paraId="19A96539" w14:textId="77777777" w:rsidTr="00D547B7">
        <w:trPr>
          <w:trHeight w:val="255"/>
        </w:trPr>
        <w:tc>
          <w:tcPr>
            <w:tcW w:w="2127" w:type="dxa"/>
            <w:tcBorders>
              <w:top w:val="single" w:sz="4" w:space="0" w:color="auto"/>
              <w:bottom w:val="single" w:sz="4" w:space="0" w:color="auto"/>
            </w:tcBorders>
          </w:tcPr>
          <w:p w14:paraId="52FBAAF5"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Лунева В.М.</w:t>
            </w:r>
          </w:p>
        </w:tc>
        <w:tc>
          <w:tcPr>
            <w:tcW w:w="1275" w:type="dxa"/>
            <w:tcBorders>
              <w:top w:val="single" w:sz="4" w:space="0" w:color="auto"/>
              <w:bottom w:val="single" w:sz="4" w:space="0" w:color="auto"/>
            </w:tcBorders>
          </w:tcPr>
          <w:p w14:paraId="1BDA513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2169BCFD"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4А</w:t>
            </w:r>
          </w:p>
        </w:tc>
        <w:tc>
          <w:tcPr>
            <w:tcW w:w="708" w:type="dxa"/>
          </w:tcPr>
          <w:p w14:paraId="7083F6DF"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Arial Unicode MS" w:hAnsi="Times New Roman" w:cs="Times New Roman"/>
                <w:sz w:val="20"/>
                <w:szCs w:val="20"/>
                <w:lang w:eastAsia="en-US"/>
              </w:rPr>
              <w:t>50</w:t>
            </w:r>
          </w:p>
        </w:tc>
        <w:tc>
          <w:tcPr>
            <w:tcW w:w="709" w:type="dxa"/>
          </w:tcPr>
          <w:p w14:paraId="11A2B55C"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Arial Unicode MS" w:hAnsi="Times New Roman" w:cs="Times New Roman"/>
                <w:sz w:val="20"/>
                <w:szCs w:val="20"/>
                <w:lang w:eastAsia="en-US"/>
              </w:rPr>
              <w:t>79</w:t>
            </w:r>
          </w:p>
        </w:tc>
        <w:tc>
          <w:tcPr>
            <w:tcW w:w="709" w:type="dxa"/>
          </w:tcPr>
          <w:p w14:paraId="2A145713"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Arial Unicode MS" w:hAnsi="Times New Roman" w:cs="Times New Roman"/>
                <w:sz w:val="20"/>
                <w:szCs w:val="20"/>
                <w:lang w:eastAsia="en-US"/>
              </w:rPr>
              <w:t>42</w:t>
            </w:r>
          </w:p>
        </w:tc>
        <w:tc>
          <w:tcPr>
            <w:tcW w:w="709" w:type="dxa"/>
          </w:tcPr>
          <w:p w14:paraId="695D46C5"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68</w:t>
            </w:r>
          </w:p>
        </w:tc>
        <w:tc>
          <w:tcPr>
            <w:tcW w:w="1559" w:type="dxa"/>
          </w:tcPr>
          <w:p w14:paraId="3A70EFB9" w14:textId="77777777" w:rsidR="00194EE0" w:rsidRPr="0089230A" w:rsidRDefault="00194EE0" w:rsidP="00194EE0">
            <w:pPr>
              <w:spacing w:after="0" w:line="240" w:lineRule="auto"/>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-8%/ -11%</w:t>
            </w:r>
          </w:p>
        </w:tc>
      </w:tr>
      <w:tr w:rsidR="00194EE0" w:rsidRPr="0089230A" w14:paraId="577E7F4E" w14:textId="77777777" w:rsidTr="00D547B7">
        <w:trPr>
          <w:trHeight w:val="255"/>
        </w:trPr>
        <w:tc>
          <w:tcPr>
            <w:tcW w:w="2127" w:type="dxa"/>
            <w:tcBorders>
              <w:top w:val="single" w:sz="4" w:space="0" w:color="auto"/>
              <w:bottom w:val="single" w:sz="4" w:space="0" w:color="auto"/>
            </w:tcBorders>
          </w:tcPr>
          <w:p w14:paraId="129D0D75"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Майбо Е.В.</w:t>
            </w:r>
          </w:p>
        </w:tc>
        <w:tc>
          <w:tcPr>
            <w:tcW w:w="1275" w:type="dxa"/>
            <w:tcBorders>
              <w:top w:val="single" w:sz="4" w:space="0" w:color="auto"/>
              <w:bottom w:val="single" w:sz="4" w:space="0" w:color="auto"/>
            </w:tcBorders>
          </w:tcPr>
          <w:p w14:paraId="2E19FB80"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35D2279B"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4Б</w:t>
            </w:r>
          </w:p>
        </w:tc>
        <w:tc>
          <w:tcPr>
            <w:tcW w:w="708" w:type="dxa"/>
            <w:tcBorders>
              <w:top w:val="single" w:sz="4" w:space="0" w:color="auto"/>
              <w:bottom w:val="single" w:sz="4" w:space="0" w:color="auto"/>
            </w:tcBorders>
            <w:vAlign w:val="center"/>
          </w:tcPr>
          <w:p w14:paraId="5A46316F"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56</w:t>
            </w:r>
          </w:p>
        </w:tc>
        <w:tc>
          <w:tcPr>
            <w:tcW w:w="709" w:type="dxa"/>
            <w:tcBorders>
              <w:top w:val="single" w:sz="4" w:space="0" w:color="auto"/>
              <w:bottom w:val="single" w:sz="4" w:space="0" w:color="auto"/>
            </w:tcBorders>
            <w:vAlign w:val="center"/>
          </w:tcPr>
          <w:p w14:paraId="51E35E24"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78</w:t>
            </w:r>
          </w:p>
        </w:tc>
        <w:tc>
          <w:tcPr>
            <w:tcW w:w="709" w:type="dxa"/>
            <w:tcBorders>
              <w:top w:val="single" w:sz="4" w:space="0" w:color="auto"/>
              <w:bottom w:val="single" w:sz="4" w:space="0" w:color="auto"/>
            </w:tcBorders>
            <w:vAlign w:val="center"/>
          </w:tcPr>
          <w:p w14:paraId="1A9F7DB9"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66</w:t>
            </w:r>
          </w:p>
        </w:tc>
        <w:tc>
          <w:tcPr>
            <w:tcW w:w="709" w:type="dxa"/>
            <w:tcBorders>
              <w:top w:val="single" w:sz="4" w:space="0" w:color="auto"/>
              <w:bottom w:val="single" w:sz="4" w:space="0" w:color="auto"/>
            </w:tcBorders>
            <w:vAlign w:val="center"/>
          </w:tcPr>
          <w:p w14:paraId="73A6D23C"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84</w:t>
            </w:r>
          </w:p>
        </w:tc>
        <w:tc>
          <w:tcPr>
            <w:tcW w:w="1559" w:type="dxa"/>
            <w:tcBorders>
              <w:top w:val="single" w:sz="4" w:space="0" w:color="auto"/>
              <w:bottom w:val="single" w:sz="4" w:space="0" w:color="auto"/>
            </w:tcBorders>
          </w:tcPr>
          <w:p w14:paraId="61DC323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+10%/ +6%</w:t>
            </w:r>
          </w:p>
        </w:tc>
      </w:tr>
      <w:tr w:rsidR="00194EE0" w:rsidRPr="0089230A" w14:paraId="48F6A60D" w14:textId="77777777" w:rsidTr="00D547B7">
        <w:trPr>
          <w:trHeight w:val="255"/>
        </w:trPr>
        <w:tc>
          <w:tcPr>
            <w:tcW w:w="2127" w:type="dxa"/>
            <w:tcBorders>
              <w:top w:val="single" w:sz="4" w:space="0" w:color="auto"/>
              <w:bottom w:val="single" w:sz="4" w:space="0" w:color="auto"/>
            </w:tcBorders>
          </w:tcPr>
          <w:p w14:paraId="2AE6B6B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Чигирева Г.К.</w:t>
            </w:r>
          </w:p>
        </w:tc>
        <w:tc>
          <w:tcPr>
            <w:tcW w:w="1275" w:type="dxa"/>
            <w:tcBorders>
              <w:top w:val="single" w:sz="4" w:space="0" w:color="auto"/>
              <w:bottom w:val="single" w:sz="4" w:space="0" w:color="auto"/>
            </w:tcBorders>
          </w:tcPr>
          <w:p w14:paraId="6FFB789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1D4E465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4В</w:t>
            </w:r>
          </w:p>
        </w:tc>
        <w:tc>
          <w:tcPr>
            <w:tcW w:w="708" w:type="dxa"/>
            <w:tcBorders>
              <w:top w:val="single" w:sz="4" w:space="0" w:color="auto"/>
              <w:bottom w:val="single" w:sz="4" w:space="0" w:color="auto"/>
            </w:tcBorders>
          </w:tcPr>
          <w:p w14:paraId="5EEC8F3B"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Arial Unicode MS" w:hAnsi="Times New Roman" w:cs="Times New Roman"/>
                <w:sz w:val="20"/>
                <w:szCs w:val="20"/>
                <w:lang w:eastAsia="en-US"/>
              </w:rPr>
              <w:t>72</w:t>
            </w:r>
          </w:p>
        </w:tc>
        <w:tc>
          <w:tcPr>
            <w:tcW w:w="709" w:type="dxa"/>
            <w:tcBorders>
              <w:top w:val="single" w:sz="4" w:space="0" w:color="auto"/>
              <w:bottom w:val="single" w:sz="4" w:space="0" w:color="auto"/>
            </w:tcBorders>
          </w:tcPr>
          <w:p w14:paraId="343FA34D"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Arial Unicode MS" w:hAnsi="Times New Roman" w:cs="Times New Roman"/>
                <w:sz w:val="20"/>
                <w:szCs w:val="20"/>
                <w:lang w:eastAsia="en-US"/>
              </w:rPr>
              <w:t>94</w:t>
            </w:r>
          </w:p>
        </w:tc>
        <w:tc>
          <w:tcPr>
            <w:tcW w:w="709" w:type="dxa"/>
            <w:tcBorders>
              <w:top w:val="single" w:sz="4" w:space="0" w:color="auto"/>
              <w:bottom w:val="single" w:sz="4" w:space="0" w:color="auto"/>
            </w:tcBorders>
          </w:tcPr>
          <w:p w14:paraId="086884C9"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57</w:t>
            </w:r>
          </w:p>
        </w:tc>
        <w:tc>
          <w:tcPr>
            <w:tcW w:w="709" w:type="dxa"/>
            <w:tcBorders>
              <w:top w:val="single" w:sz="4" w:space="0" w:color="auto"/>
              <w:bottom w:val="single" w:sz="4" w:space="0" w:color="auto"/>
            </w:tcBorders>
          </w:tcPr>
          <w:p w14:paraId="2CBAD542"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91</w:t>
            </w:r>
          </w:p>
        </w:tc>
        <w:tc>
          <w:tcPr>
            <w:tcW w:w="1559" w:type="dxa"/>
            <w:tcBorders>
              <w:top w:val="single" w:sz="4" w:space="0" w:color="auto"/>
              <w:bottom w:val="single" w:sz="4" w:space="0" w:color="auto"/>
            </w:tcBorders>
          </w:tcPr>
          <w:p w14:paraId="16940E56"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-15%/ -3%</w:t>
            </w:r>
          </w:p>
        </w:tc>
      </w:tr>
      <w:tr w:rsidR="00194EE0" w:rsidRPr="0089230A" w14:paraId="3F0E4C81" w14:textId="77777777" w:rsidTr="00D547B7">
        <w:trPr>
          <w:trHeight w:val="255"/>
        </w:trPr>
        <w:tc>
          <w:tcPr>
            <w:tcW w:w="2127" w:type="dxa"/>
            <w:tcBorders>
              <w:top w:val="single" w:sz="4" w:space="0" w:color="auto"/>
              <w:bottom w:val="single" w:sz="4" w:space="0" w:color="auto"/>
            </w:tcBorders>
          </w:tcPr>
          <w:p w14:paraId="394D0C07"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Трегубова Д.С.</w:t>
            </w:r>
          </w:p>
        </w:tc>
        <w:tc>
          <w:tcPr>
            <w:tcW w:w="1275" w:type="dxa"/>
            <w:tcBorders>
              <w:top w:val="single" w:sz="4" w:space="0" w:color="auto"/>
              <w:bottom w:val="single" w:sz="4" w:space="0" w:color="auto"/>
            </w:tcBorders>
          </w:tcPr>
          <w:p w14:paraId="5BD3311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500E7926"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4Г</w:t>
            </w:r>
          </w:p>
        </w:tc>
        <w:tc>
          <w:tcPr>
            <w:tcW w:w="708" w:type="dxa"/>
            <w:tcBorders>
              <w:top w:val="single" w:sz="4" w:space="0" w:color="auto"/>
              <w:bottom w:val="single" w:sz="4" w:space="0" w:color="auto"/>
            </w:tcBorders>
          </w:tcPr>
          <w:p w14:paraId="564A7913"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54</w:t>
            </w:r>
          </w:p>
        </w:tc>
        <w:tc>
          <w:tcPr>
            <w:tcW w:w="709" w:type="dxa"/>
            <w:tcBorders>
              <w:top w:val="single" w:sz="4" w:space="0" w:color="auto"/>
              <w:bottom w:val="single" w:sz="4" w:space="0" w:color="auto"/>
            </w:tcBorders>
          </w:tcPr>
          <w:p w14:paraId="0213B8AE"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77</w:t>
            </w:r>
          </w:p>
        </w:tc>
        <w:tc>
          <w:tcPr>
            <w:tcW w:w="709" w:type="dxa"/>
            <w:tcBorders>
              <w:top w:val="single" w:sz="4" w:space="0" w:color="auto"/>
              <w:bottom w:val="single" w:sz="4" w:space="0" w:color="auto"/>
            </w:tcBorders>
          </w:tcPr>
          <w:p w14:paraId="49A09878"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35</w:t>
            </w:r>
          </w:p>
        </w:tc>
        <w:tc>
          <w:tcPr>
            <w:tcW w:w="709" w:type="dxa"/>
            <w:tcBorders>
              <w:top w:val="single" w:sz="4" w:space="0" w:color="auto"/>
              <w:bottom w:val="single" w:sz="4" w:space="0" w:color="auto"/>
            </w:tcBorders>
          </w:tcPr>
          <w:p w14:paraId="31060259"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65</w:t>
            </w:r>
          </w:p>
        </w:tc>
        <w:tc>
          <w:tcPr>
            <w:tcW w:w="1559" w:type="dxa"/>
            <w:tcBorders>
              <w:top w:val="single" w:sz="4" w:space="0" w:color="auto"/>
              <w:bottom w:val="single" w:sz="4" w:space="0" w:color="auto"/>
            </w:tcBorders>
          </w:tcPr>
          <w:p w14:paraId="4E94D724"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-19%/ -12%</w:t>
            </w:r>
          </w:p>
        </w:tc>
      </w:tr>
      <w:tr w:rsidR="00194EE0" w:rsidRPr="0089230A" w14:paraId="72F0FBC5" w14:textId="77777777" w:rsidTr="00D547B7">
        <w:trPr>
          <w:trHeight w:val="255"/>
        </w:trPr>
        <w:tc>
          <w:tcPr>
            <w:tcW w:w="2127" w:type="dxa"/>
            <w:tcBorders>
              <w:top w:val="single" w:sz="4" w:space="0" w:color="auto"/>
              <w:bottom w:val="single" w:sz="4" w:space="0" w:color="auto"/>
            </w:tcBorders>
          </w:tcPr>
          <w:p w14:paraId="2299D53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Бершадская Н.В.</w:t>
            </w:r>
          </w:p>
        </w:tc>
        <w:tc>
          <w:tcPr>
            <w:tcW w:w="1275" w:type="dxa"/>
            <w:tcBorders>
              <w:top w:val="single" w:sz="4" w:space="0" w:color="auto"/>
              <w:bottom w:val="single" w:sz="4" w:space="0" w:color="auto"/>
            </w:tcBorders>
          </w:tcPr>
          <w:p w14:paraId="02949AF6"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рус. язык</w:t>
            </w:r>
          </w:p>
        </w:tc>
        <w:tc>
          <w:tcPr>
            <w:tcW w:w="993" w:type="dxa"/>
            <w:tcBorders>
              <w:top w:val="single" w:sz="4" w:space="0" w:color="auto"/>
              <w:bottom w:val="single" w:sz="4" w:space="0" w:color="auto"/>
            </w:tcBorders>
          </w:tcPr>
          <w:p w14:paraId="1A0980E6"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4К</w:t>
            </w:r>
          </w:p>
        </w:tc>
        <w:tc>
          <w:tcPr>
            <w:tcW w:w="708" w:type="dxa"/>
            <w:tcBorders>
              <w:top w:val="single" w:sz="4" w:space="0" w:color="auto"/>
              <w:bottom w:val="single" w:sz="4" w:space="0" w:color="auto"/>
            </w:tcBorders>
          </w:tcPr>
          <w:p w14:paraId="79A2AD81" w14:textId="77777777" w:rsidR="00194EE0" w:rsidRPr="0089230A" w:rsidRDefault="00194EE0" w:rsidP="00194EE0">
            <w:pPr>
              <w:tabs>
                <w:tab w:val="left" w:pos="3230"/>
              </w:tabs>
              <w:spacing w:after="0"/>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50</w:t>
            </w:r>
          </w:p>
        </w:tc>
        <w:tc>
          <w:tcPr>
            <w:tcW w:w="709" w:type="dxa"/>
            <w:tcBorders>
              <w:top w:val="single" w:sz="4" w:space="0" w:color="auto"/>
              <w:bottom w:val="single" w:sz="4" w:space="0" w:color="auto"/>
            </w:tcBorders>
          </w:tcPr>
          <w:p w14:paraId="70E71650" w14:textId="77777777" w:rsidR="00194EE0" w:rsidRPr="0089230A" w:rsidRDefault="00194EE0" w:rsidP="00194EE0">
            <w:pPr>
              <w:tabs>
                <w:tab w:val="left" w:pos="3230"/>
              </w:tabs>
              <w:spacing w:after="0"/>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87</w:t>
            </w:r>
          </w:p>
        </w:tc>
        <w:tc>
          <w:tcPr>
            <w:tcW w:w="709" w:type="dxa"/>
            <w:tcBorders>
              <w:top w:val="single" w:sz="4" w:space="0" w:color="auto"/>
              <w:bottom w:val="single" w:sz="4" w:space="0" w:color="auto"/>
            </w:tcBorders>
          </w:tcPr>
          <w:p w14:paraId="6C4FDCFE"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49</w:t>
            </w:r>
          </w:p>
        </w:tc>
        <w:tc>
          <w:tcPr>
            <w:tcW w:w="709" w:type="dxa"/>
            <w:tcBorders>
              <w:top w:val="single" w:sz="4" w:space="0" w:color="auto"/>
              <w:bottom w:val="single" w:sz="4" w:space="0" w:color="auto"/>
            </w:tcBorders>
          </w:tcPr>
          <w:p w14:paraId="4EDDE5B2"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79</w:t>
            </w:r>
          </w:p>
        </w:tc>
        <w:tc>
          <w:tcPr>
            <w:tcW w:w="1559" w:type="dxa"/>
            <w:tcBorders>
              <w:top w:val="single" w:sz="4" w:space="0" w:color="auto"/>
              <w:bottom w:val="single" w:sz="4" w:space="0" w:color="auto"/>
            </w:tcBorders>
          </w:tcPr>
          <w:p w14:paraId="31C1CD62"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 -8%</w:t>
            </w:r>
          </w:p>
        </w:tc>
      </w:tr>
      <w:tr w:rsidR="00194EE0" w:rsidRPr="0089230A" w14:paraId="1CC16183" w14:textId="77777777" w:rsidTr="00D547B7">
        <w:trPr>
          <w:trHeight w:val="255"/>
        </w:trPr>
        <w:tc>
          <w:tcPr>
            <w:tcW w:w="2127" w:type="dxa"/>
            <w:tcBorders>
              <w:top w:val="single" w:sz="4" w:space="0" w:color="auto"/>
              <w:bottom w:val="single" w:sz="4" w:space="0" w:color="auto"/>
            </w:tcBorders>
          </w:tcPr>
          <w:p w14:paraId="21F7A63C"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2268" w:type="dxa"/>
            <w:gridSpan w:val="2"/>
            <w:tcBorders>
              <w:top w:val="single" w:sz="4" w:space="0" w:color="auto"/>
              <w:bottom w:val="single" w:sz="4" w:space="0" w:color="auto"/>
            </w:tcBorders>
          </w:tcPr>
          <w:p w14:paraId="34B11467"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Итого 4 классы</w:t>
            </w:r>
          </w:p>
        </w:tc>
        <w:tc>
          <w:tcPr>
            <w:tcW w:w="708" w:type="dxa"/>
            <w:tcBorders>
              <w:top w:val="single" w:sz="4" w:space="0" w:color="auto"/>
              <w:bottom w:val="single" w:sz="4" w:space="0" w:color="auto"/>
            </w:tcBorders>
          </w:tcPr>
          <w:p w14:paraId="08688DA3"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58</w:t>
            </w:r>
          </w:p>
        </w:tc>
        <w:tc>
          <w:tcPr>
            <w:tcW w:w="709" w:type="dxa"/>
            <w:tcBorders>
              <w:top w:val="single" w:sz="4" w:space="0" w:color="auto"/>
              <w:bottom w:val="single" w:sz="4" w:space="0" w:color="auto"/>
            </w:tcBorders>
          </w:tcPr>
          <w:p w14:paraId="2E0E4E01"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86</w:t>
            </w:r>
          </w:p>
        </w:tc>
        <w:tc>
          <w:tcPr>
            <w:tcW w:w="709" w:type="dxa"/>
            <w:tcBorders>
              <w:top w:val="single" w:sz="4" w:space="0" w:color="auto"/>
              <w:bottom w:val="single" w:sz="4" w:space="0" w:color="auto"/>
            </w:tcBorders>
          </w:tcPr>
          <w:p w14:paraId="75D34125"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46</w:t>
            </w:r>
          </w:p>
        </w:tc>
        <w:tc>
          <w:tcPr>
            <w:tcW w:w="709" w:type="dxa"/>
            <w:tcBorders>
              <w:top w:val="single" w:sz="4" w:space="0" w:color="auto"/>
              <w:bottom w:val="single" w:sz="4" w:space="0" w:color="auto"/>
            </w:tcBorders>
          </w:tcPr>
          <w:p w14:paraId="44771EE7"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77</w:t>
            </w:r>
          </w:p>
        </w:tc>
        <w:tc>
          <w:tcPr>
            <w:tcW w:w="1559" w:type="dxa"/>
            <w:tcBorders>
              <w:top w:val="single" w:sz="4" w:space="0" w:color="auto"/>
              <w:bottom w:val="single" w:sz="4" w:space="0" w:color="auto"/>
            </w:tcBorders>
          </w:tcPr>
          <w:p w14:paraId="28E9648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rPr>
              <w:t>-12%/ -9%</w:t>
            </w:r>
          </w:p>
        </w:tc>
      </w:tr>
      <w:tr w:rsidR="00194EE0" w:rsidRPr="0089230A" w14:paraId="647906B5" w14:textId="77777777" w:rsidTr="00D547B7">
        <w:trPr>
          <w:trHeight w:val="255"/>
        </w:trPr>
        <w:tc>
          <w:tcPr>
            <w:tcW w:w="2127" w:type="dxa"/>
            <w:tcBorders>
              <w:top w:val="single" w:sz="4" w:space="0" w:color="auto"/>
              <w:bottom w:val="single" w:sz="4" w:space="0" w:color="auto"/>
            </w:tcBorders>
          </w:tcPr>
          <w:p w14:paraId="41C69E5B"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2268" w:type="dxa"/>
            <w:gridSpan w:val="2"/>
            <w:tcBorders>
              <w:top w:val="single" w:sz="4" w:space="0" w:color="auto"/>
              <w:bottom w:val="single" w:sz="4" w:space="0" w:color="auto"/>
            </w:tcBorders>
          </w:tcPr>
          <w:p w14:paraId="7BB5D2A3"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b/>
                <w:sz w:val="20"/>
                <w:szCs w:val="20"/>
                <w:lang w:eastAsia="en-US"/>
              </w:rPr>
            </w:pPr>
          </w:p>
        </w:tc>
        <w:tc>
          <w:tcPr>
            <w:tcW w:w="708" w:type="dxa"/>
            <w:tcBorders>
              <w:top w:val="single" w:sz="4" w:space="0" w:color="auto"/>
              <w:bottom w:val="single" w:sz="4" w:space="0" w:color="auto"/>
            </w:tcBorders>
          </w:tcPr>
          <w:p w14:paraId="095E9F4B"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p>
        </w:tc>
        <w:tc>
          <w:tcPr>
            <w:tcW w:w="709" w:type="dxa"/>
            <w:tcBorders>
              <w:top w:val="single" w:sz="4" w:space="0" w:color="auto"/>
              <w:bottom w:val="single" w:sz="4" w:space="0" w:color="auto"/>
            </w:tcBorders>
          </w:tcPr>
          <w:p w14:paraId="0E11BF44"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p>
        </w:tc>
        <w:tc>
          <w:tcPr>
            <w:tcW w:w="709" w:type="dxa"/>
            <w:tcBorders>
              <w:top w:val="single" w:sz="4" w:space="0" w:color="auto"/>
              <w:bottom w:val="single" w:sz="4" w:space="0" w:color="auto"/>
            </w:tcBorders>
          </w:tcPr>
          <w:p w14:paraId="59E33DF6"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p>
        </w:tc>
        <w:tc>
          <w:tcPr>
            <w:tcW w:w="709" w:type="dxa"/>
            <w:tcBorders>
              <w:top w:val="single" w:sz="4" w:space="0" w:color="auto"/>
              <w:bottom w:val="single" w:sz="4" w:space="0" w:color="auto"/>
            </w:tcBorders>
          </w:tcPr>
          <w:p w14:paraId="7DCCF149"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p>
        </w:tc>
        <w:tc>
          <w:tcPr>
            <w:tcW w:w="1559" w:type="dxa"/>
            <w:tcBorders>
              <w:top w:val="single" w:sz="4" w:space="0" w:color="auto"/>
              <w:bottom w:val="single" w:sz="4" w:space="0" w:color="auto"/>
            </w:tcBorders>
          </w:tcPr>
          <w:p w14:paraId="3A51857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rPr>
            </w:pPr>
          </w:p>
        </w:tc>
      </w:tr>
    </w:tbl>
    <w:p w14:paraId="1203329C" w14:textId="77777777" w:rsidR="00194EE0" w:rsidRPr="0089230A" w:rsidRDefault="00194EE0" w:rsidP="00194EE0">
      <w:pPr>
        <w:tabs>
          <w:tab w:val="left" w:pos="3230"/>
        </w:tabs>
        <w:spacing w:after="0" w:line="240" w:lineRule="auto"/>
        <w:contextualSpacing/>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 xml:space="preserve">Вывод: </w:t>
      </w:r>
      <w:r w:rsidRPr="0089230A">
        <w:rPr>
          <w:rFonts w:ascii="Times New Roman" w:eastAsiaTheme="minorHAnsi" w:hAnsi="Times New Roman" w:cs="Times New Roman"/>
          <w:sz w:val="20"/>
          <w:szCs w:val="20"/>
          <w:lang w:eastAsia="en-US"/>
        </w:rPr>
        <w:t xml:space="preserve">сравнивая результаты мониторинга первого полугодия и года, мы видим, что </w:t>
      </w:r>
      <w:r w:rsidRPr="0089230A">
        <w:rPr>
          <w:rFonts w:ascii="Times New Roman" w:eastAsia="Calibri" w:hAnsi="Times New Roman" w:cs="Times New Roman"/>
          <w:sz w:val="20"/>
          <w:szCs w:val="20"/>
          <w:lang w:eastAsia="en-US"/>
        </w:rPr>
        <w:t>наблюдается положительная динамика в формировании навыков грамотного, безошибочного письма у обучающихся вторых классов и отрицательная динамика у учащихся  четвертых классов. У обучающихся третьих классов – незначительные изменения.</w:t>
      </w:r>
    </w:p>
    <w:p w14:paraId="1FB950E2" w14:textId="77777777" w:rsidR="00194EE0" w:rsidRPr="0089230A" w:rsidRDefault="00194EE0" w:rsidP="00194EE0">
      <w:pPr>
        <w:tabs>
          <w:tab w:val="left" w:pos="3230"/>
        </w:tabs>
        <w:spacing w:after="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Рекомендации:</w:t>
      </w:r>
    </w:p>
    <w:p w14:paraId="2360A926" w14:textId="77777777" w:rsidR="00194EE0" w:rsidRPr="0089230A" w:rsidRDefault="00194EE0" w:rsidP="00194EE0">
      <w:pPr>
        <w:tabs>
          <w:tab w:val="left" w:pos="3230"/>
        </w:tabs>
        <w:spacing w:after="0" w:line="240" w:lineRule="auto"/>
        <w:rPr>
          <w:rFonts w:ascii="Times New Roman" w:eastAsiaTheme="minorHAnsi" w:hAnsi="Times New Roman" w:cs="Times New Roman"/>
          <w:sz w:val="20"/>
          <w:szCs w:val="20"/>
          <w:lang w:eastAsia="en-US"/>
        </w:rPr>
      </w:pPr>
      <w:r w:rsidRPr="0089230A">
        <w:rPr>
          <w:rFonts w:ascii="Times New Roman" w:eastAsia="Calibri" w:hAnsi="Times New Roman" w:cs="Times New Roman"/>
          <w:sz w:val="20"/>
          <w:szCs w:val="20"/>
          <w:lang w:eastAsia="en-US"/>
        </w:rPr>
        <w:t xml:space="preserve"> - учителям начальных классов </w:t>
      </w:r>
      <w:r w:rsidRPr="0089230A">
        <w:rPr>
          <w:rFonts w:ascii="Times New Roman" w:eastAsiaTheme="minorHAnsi" w:hAnsi="Times New Roman" w:cs="Times New Roman"/>
          <w:sz w:val="20"/>
          <w:szCs w:val="20"/>
          <w:lang w:eastAsia="en-US"/>
        </w:rPr>
        <w:t xml:space="preserve">грамотно строить методическую работу по предупреждению ошибок – графических, орфографических, связанных в умении подбирать слова в сильной позиции, применять правила к конкретной ситуации; </w:t>
      </w:r>
    </w:p>
    <w:p w14:paraId="4E45CF60" w14:textId="77777777" w:rsidR="00194EE0" w:rsidRPr="0089230A" w:rsidRDefault="00194EE0" w:rsidP="00194EE0">
      <w:pPr>
        <w:shd w:val="clear" w:color="auto" w:fill="FFFFFF"/>
        <w:spacing w:after="0" w:line="240" w:lineRule="auto"/>
        <w:jc w:val="both"/>
        <w:rPr>
          <w:rFonts w:ascii="Times New Roman" w:eastAsia="Times New Roman" w:hAnsi="Times New Roman" w:cs="Times New Roman"/>
          <w:color w:val="000000"/>
          <w:sz w:val="20"/>
          <w:szCs w:val="20"/>
        </w:rPr>
      </w:pPr>
      <w:r w:rsidRPr="0089230A">
        <w:rPr>
          <w:rFonts w:ascii="Times New Roman" w:eastAsiaTheme="minorHAnsi" w:hAnsi="Times New Roman" w:cs="Times New Roman"/>
          <w:sz w:val="20"/>
          <w:szCs w:val="20"/>
          <w:lang w:eastAsia="en-US"/>
        </w:rPr>
        <w:t xml:space="preserve">- </w:t>
      </w:r>
      <w:r w:rsidRPr="0089230A">
        <w:rPr>
          <w:rFonts w:ascii="Times New Roman" w:eastAsia="Times New Roman" w:hAnsi="Times New Roman" w:cs="Times New Roman"/>
          <w:color w:val="000000"/>
          <w:sz w:val="20"/>
          <w:szCs w:val="20"/>
        </w:rPr>
        <w:t>спланировать индивидуальную (групповую) коррекционную работы с обучающимися по выявленным проблемам на следующий учебный год;</w:t>
      </w:r>
    </w:p>
    <w:p w14:paraId="67317508" w14:textId="77777777" w:rsidR="00194EE0" w:rsidRPr="0089230A" w:rsidRDefault="00194EE0" w:rsidP="00194EE0">
      <w:pPr>
        <w:shd w:val="clear" w:color="auto" w:fill="FFFFFF"/>
        <w:spacing w:after="0" w:line="240" w:lineRule="auto"/>
        <w:jc w:val="both"/>
        <w:rPr>
          <w:rFonts w:ascii="Times New Roman" w:eastAsia="Times New Roman" w:hAnsi="Times New Roman" w:cs="Times New Roman"/>
          <w:color w:val="000000"/>
          <w:sz w:val="20"/>
          <w:szCs w:val="20"/>
        </w:rPr>
      </w:pPr>
      <w:r w:rsidRPr="0089230A">
        <w:rPr>
          <w:rFonts w:ascii="Times New Roman" w:eastAsia="Times New Roman" w:hAnsi="Times New Roman" w:cs="Times New Roman"/>
          <w:color w:val="000000"/>
          <w:sz w:val="20"/>
          <w:szCs w:val="20"/>
        </w:rPr>
        <w:t>- создать систему учебных заданий, позволяющих достигать планируемы результаты;</w:t>
      </w:r>
    </w:p>
    <w:p w14:paraId="6F63A7F8" w14:textId="77777777" w:rsidR="00194EE0" w:rsidRPr="0089230A" w:rsidRDefault="00194EE0" w:rsidP="00194EE0">
      <w:pPr>
        <w:tabs>
          <w:tab w:val="left" w:pos="3230"/>
        </w:tabs>
        <w:spacing w:after="0" w:line="240" w:lineRule="auto"/>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w:t>
      </w:r>
      <w:r w:rsidRPr="0089230A">
        <w:rPr>
          <w:rFonts w:ascii="Times New Roman" w:eastAsiaTheme="minorHAnsi" w:hAnsi="Times New Roman" w:cs="Times New Roman"/>
          <w:sz w:val="20"/>
          <w:szCs w:val="20"/>
          <w:lang w:eastAsia="en-US"/>
        </w:rPr>
        <w:t xml:space="preserve"> проводить постоянный тренинг по предупреждению ошибок; </w:t>
      </w:r>
    </w:p>
    <w:p w14:paraId="5D2FBCCB" w14:textId="77777777" w:rsidR="00194EE0" w:rsidRPr="0089230A" w:rsidRDefault="00194EE0" w:rsidP="00194EE0">
      <w:pPr>
        <w:shd w:val="clear" w:color="auto" w:fill="FFFFFF"/>
        <w:spacing w:after="0" w:line="240" w:lineRule="auto"/>
        <w:jc w:val="both"/>
        <w:rPr>
          <w:rFonts w:ascii="Times New Roman" w:eastAsia="Times New Roman" w:hAnsi="Times New Roman" w:cs="Times New Roman"/>
          <w:color w:val="000000"/>
          <w:sz w:val="20"/>
          <w:szCs w:val="20"/>
        </w:rPr>
      </w:pPr>
      <w:r w:rsidRPr="0089230A">
        <w:rPr>
          <w:rFonts w:ascii="Times New Roman" w:eastAsia="Calibri" w:hAnsi="Times New Roman" w:cs="Times New Roman"/>
          <w:sz w:val="20"/>
          <w:szCs w:val="20"/>
          <w:lang w:eastAsia="en-US"/>
        </w:rPr>
        <w:t xml:space="preserve">- </w:t>
      </w:r>
      <w:r w:rsidRPr="0089230A">
        <w:rPr>
          <w:rFonts w:ascii="Times New Roman" w:eastAsia="Times New Roman" w:hAnsi="Times New Roman" w:cs="Times New Roman"/>
          <w:color w:val="000000"/>
          <w:sz w:val="20"/>
          <w:szCs w:val="20"/>
        </w:rPr>
        <w:t>спланировать работу во внеурочной деятельности для  выявления одаренных в лингвистическом отношении учеников, а также воспитания у слабоуспевающих учащихся веры в свои силы;</w:t>
      </w:r>
    </w:p>
    <w:p w14:paraId="0B6AA093" w14:textId="77777777" w:rsidR="00194EE0" w:rsidRPr="0089230A" w:rsidRDefault="00194EE0" w:rsidP="00194EE0">
      <w:pPr>
        <w:shd w:val="clear" w:color="auto" w:fill="FFFFFF"/>
        <w:spacing w:after="0" w:line="240" w:lineRule="auto"/>
        <w:rPr>
          <w:rFonts w:ascii="Times New Roman" w:eastAsia="Times New Roman" w:hAnsi="Times New Roman" w:cs="Times New Roman"/>
          <w:color w:val="000000"/>
          <w:sz w:val="20"/>
          <w:szCs w:val="20"/>
        </w:rPr>
      </w:pPr>
      <w:r w:rsidRPr="0089230A">
        <w:rPr>
          <w:rFonts w:ascii="Times New Roman" w:eastAsia="Times New Roman" w:hAnsi="Times New Roman" w:cs="Times New Roman"/>
          <w:color w:val="000000"/>
          <w:sz w:val="20"/>
          <w:szCs w:val="20"/>
        </w:rPr>
        <w:t>- обсудить на методическом объединении учителей начальных классов формы работы с обучающимися в соответствии с требованиями ФГОС второго поколения.</w:t>
      </w:r>
    </w:p>
    <w:p w14:paraId="1EB34056" w14:textId="68EEFB72" w:rsidR="00D353CC" w:rsidRPr="0089230A" w:rsidRDefault="00D353CC" w:rsidP="00875EE6">
      <w:pPr>
        <w:shd w:val="clear" w:color="auto" w:fill="FFFFFF"/>
        <w:spacing w:after="0"/>
        <w:jc w:val="both"/>
        <w:rPr>
          <w:rFonts w:ascii="Times New Roman" w:hAnsi="Times New Roman" w:cs="Times New Roman"/>
          <w:b/>
          <w:color w:val="7030A0"/>
          <w:sz w:val="24"/>
          <w:szCs w:val="24"/>
          <w:u w:val="single"/>
        </w:rPr>
      </w:pPr>
      <w:r w:rsidRPr="0089230A">
        <w:rPr>
          <w:rFonts w:ascii="Times New Roman" w:eastAsia="Times New Roman" w:hAnsi="Times New Roman" w:cs="Times New Roman"/>
          <w:color w:val="000000"/>
          <w:sz w:val="24"/>
          <w:szCs w:val="24"/>
        </w:rPr>
        <w:t>.</w:t>
      </w:r>
    </w:p>
    <w:p w14:paraId="19C234B1" w14:textId="30ED2AE6" w:rsidR="00201A48" w:rsidRPr="0089230A" w:rsidRDefault="00D353CC" w:rsidP="00201A48">
      <w:pPr>
        <w:tabs>
          <w:tab w:val="left" w:pos="3230"/>
        </w:tabs>
        <w:spacing w:after="0" w:line="240" w:lineRule="auto"/>
        <w:jc w:val="center"/>
        <w:rPr>
          <w:rFonts w:ascii="Times New Roman" w:eastAsia="Calibri" w:hAnsi="Times New Roman" w:cs="Times New Roman"/>
          <w:b/>
          <w:sz w:val="24"/>
          <w:szCs w:val="24"/>
          <w:lang w:eastAsia="en-US"/>
        </w:rPr>
      </w:pPr>
      <w:r w:rsidRPr="0089230A">
        <w:rPr>
          <w:rFonts w:ascii="Times New Roman" w:eastAsia="Calibri" w:hAnsi="Times New Roman" w:cs="Times New Roman"/>
          <w:b/>
          <w:sz w:val="24"/>
          <w:szCs w:val="24"/>
        </w:rPr>
        <w:t>Литературное чтение</w:t>
      </w:r>
      <w:r w:rsidR="00201A48" w:rsidRPr="0089230A">
        <w:rPr>
          <w:rFonts w:ascii="Times New Roman" w:eastAsia="Calibri" w:hAnsi="Times New Roman" w:cs="Times New Roman"/>
          <w:b/>
          <w:sz w:val="24"/>
          <w:szCs w:val="24"/>
          <w:lang w:eastAsia="en-US"/>
        </w:rPr>
        <w:t xml:space="preserve"> на родном (русском) языке</w:t>
      </w:r>
    </w:p>
    <w:tbl>
      <w:tblPr>
        <w:tblStyle w:val="a3"/>
        <w:tblW w:w="8931"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7"/>
        <w:gridCol w:w="1275"/>
        <w:gridCol w:w="993"/>
        <w:gridCol w:w="850"/>
        <w:gridCol w:w="709"/>
        <w:gridCol w:w="709"/>
        <w:gridCol w:w="708"/>
        <w:gridCol w:w="1560"/>
      </w:tblGrid>
      <w:tr w:rsidR="00194EE0" w:rsidRPr="0089230A" w14:paraId="7BBBAA83" w14:textId="77777777" w:rsidTr="00D547B7">
        <w:tc>
          <w:tcPr>
            <w:tcW w:w="2127" w:type="dxa"/>
            <w:vMerge w:val="restart"/>
          </w:tcPr>
          <w:p w14:paraId="4E8B27D3" w14:textId="77777777" w:rsidR="00194EE0" w:rsidRPr="0089230A" w:rsidRDefault="00194EE0" w:rsidP="00194EE0">
            <w:pPr>
              <w:tabs>
                <w:tab w:val="left" w:pos="3230"/>
              </w:tabs>
              <w:spacing w:after="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ФИО учителя</w:t>
            </w:r>
          </w:p>
        </w:tc>
        <w:tc>
          <w:tcPr>
            <w:tcW w:w="1275" w:type="dxa"/>
            <w:vMerge w:val="restart"/>
          </w:tcPr>
          <w:p w14:paraId="4B83A8D0" w14:textId="77777777" w:rsidR="00194EE0" w:rsidRPr="0089230A" w:rsidRDefault="00194EE0" w:rsidP="00194EE0">
            <w:pPr>
              <w:tabs>
                <w:tab w:val="left" w:pos="3230"/>
              </w:tabs>
              <w:spacing w:after="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Предмет</w:t>
            </w:r>
          </w:p>
        </w:tc>
        <w:tc>
          <w:tcPr>
            <w:tcW w:w="993" w:type="dxa"/>
            <w:vMerge w:val="restart"/>
          </w:tcPr>
          <w:p w14:paraId="14F00144" w14:textId="77777777" w:rsidR="00194EE0" w:rsidRPr="0089230A" w:rsidRDefault="00194EE0" w:rsidP="00194EE0">
            <w:pPr>
              <w:tabs>
                <w:tab w:val="left" w:pos="3230"/>
              </w:tabs>
              <w:spacing w:after="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Классы</w:t>
            </w:r>
          </w:p>
        </w:tc>
        <w:tc>
          <w:tcPr>
            <w:tcW w:w="2976" w:type="dxa"/>
            <w:gridSpan w:val="4"/>
          </w:tcPr>
          <w:p w14:paraId="566D4F0A"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Итоги внутреннего мониторинга</w:t>
            </w:r>
          </w:p>
        </w:tc>
        <w:tc>
          <w:tcPr>
            <w:tcW w:w="1560" w:type="dxa"/>
            <w:vMerge w:val="restart"/>
          </w:tcPr>
          <w:p w14:paraId="3A7E1B75"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p>
          <w:p w14:paraId="12F035C4"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p>
          <w:p w14:paraId="244B6703"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 xml:space="preserve">Динамика </w:t>
            </w:r>
          </w:p>
        </w:tc>
      </w:tr>
      <w:tr w:rsidR="00194EE0" w:rsidRPr="0089230A" w14:paraId="4F890F99" w14:textId="77777777" w:rsidTr="00D547B7">
        <w:tc>
          <w:tcPr>
            <w:tcW w:w="2127" w:type="dxa"/>
            <w:vMerge/>
          </w:tcPr>
          <w:p w14:paraId="69896E4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1275" w:type="dxa"/>
            <w:vMerge/>
          </w:tcPr>
          <w:p w14:paraId="5858A26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993" w:type="dxa"/>
            <w:vMerge/>
          </w:tcPr>
          <w:p w14:paraId="5B5A8ED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1559" w:type="dxa"/>
            <w:gridSpan w:val="2"/>
          </w:tcPr>
          <w:p w14:paraId="3C260CD8"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1 полугодие</w:t>
            </w:r>
          </w:p>
        </w:tc>
        <w:tc>
          <w:tcPr>
            <w:tcW w:w="1417" w:type="dxa"/>
            <w:gridSpan w:val="2"/>
          </w:tcPr>
          <w:p w14:paraId="1AC78C4B"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год</w:t>
            </w:r>
          </w:p>
        </w:tc>
        <w:tc>
          <w:tcPr>
            <w:tcW w:w="1560" w:type="dxa"/>
            <w:vMerge/>
          </w:tcPr>
          <w:p w14:paraId="745DDA35"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p>
        </w:tc>
      </w:tr>
      <w:tr w:rsidR="00194EE0" w:rsidRPr="0089230A" w14:paraId="3FE9C274" w14:textId="77777777" w:rsidTr="00D547B7">
        <w:tc>
          <w:tcPr>
            <w:tcW w:w="2127" w:type="dxa"/>
            <w:vMerge/>
            <w:tcBorders>
              <w:bottom w:val="single" w:sz="4" w:space="0" w:color="auto"/>
            </w:tcBorders>
          </w:tcPr>
          <w:p w14:paraId="5828539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1275" w:type="dxa"/>
            <w:vMerge/>
            <w:tcBorders>
              <w:bottom w:val="single" w:sz="4" w:space="0" w:color="auto"/>
            </w:tcBorders>
          </w:tcPr>
          <w:p w14:paraId="1E1BE775"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993" w:type="dxa"/>
            <w:vMerge/>
          </w:tcPr>
          <w:p w14:paraId="2F8B22EF"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850" w:type="dxa"/>
          </w:tcPr>
          <w:p w14:paraId="07C803D8"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1F4820DB"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КО</w:t>
            </w:r>
          </w:p>
        </w:tc>
        <w:tc>
          <w:tcPr>
            <w:tcW w:w="709" w:type="dxa"/>
          </w:tcPr>
          <w:p w14:paraId="2D212B8E"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6C90B0B0"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УО</w:t>
            </w:r>
          </w:p>
        </w:tc>
        <w:tc>
          <w:tcPr>
            <w:tcW w:w="709" w:type="dxa"/>
          </w:tcPr>
          <w:p w14:paraId="05D7426F"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2E1C3E6B"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КО</w:t>
            </w:r>
          </w:p>
        </w:tc>
        <w:tc>
          <w:tcPr>
            <w:tcW w:w="708" w:type="dxa"/>
          </w:tcPr>
          <w:p w14:paraId="0C935B27"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0C1C9733"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УО</w:t>
            </w:r>
          </w:p>
        </w:tc>
        <w:tc>
          <w:tcPr>
            <w:tcW w:w="1560" w:type="dxa"/>
            <w:vMerge/>
          </w:tcPr>
          <w:p w14:paraId="3FE14390"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p>
        </w:tc>
      </w:tr>
      <w:tr w:rsidR="00194EE0" w:rsidRPr="0089230A" w14:paraId="189D6980" w14:textId="77777777" w:rsidTr="00D547B7">
        <w:tc>
          <w:tcPr>
            <w:tcW w:w="2127" w:type="dxa"/>
            <w:tcBorders>
              <w:top w:val="single" w:sz="4" w:space="0" w:color="auto"/>
              <w:bottom w:val="single" w:sz="4" w:space="0" w:color="auto"/>
            </w:tcBorders>
          </w:tcPr>
          <w:p w14:paraId="05D5BF80"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Болотская В.В.</w:t>
            </w:r>
          </w:p>
        </w:tc>
        <w:tc>
          <w:tcPr>
            <w:tcW w:w="1275" w:type="dxa"/>
            <w:tcBorders>
              <w:top w:val="single" w:sz="4" w:space="0" w:color="auto"/>
              <w:bottom w:val="single" w:sz="4" w:space="0" w:color="auto"/>
            </w:tcBorders>
          </w:tcPr>
          <w:p w14:paraId="74203F6E"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лит.чтение</w:t>
            </w:r>
          </w:p>
        </w:tc>
        <w:tc>
          <w:tcPr>
            <w:tcW w:w="993" w:type="dxa"/>
          </w:tcPr>
          <w:p w14:paraId="142E461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2А</w:t>
            </w:r>
          </w:p>
        </w:tc>
        <w:tc>
          <w:tcPr>
            <w:tcW w:w="850" w:type="dxa"/>
          </w:tcPr>
          <w:p w14:paraId="4E42AB41"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80</w:t>
            </w:r>
          </w:p>
        </w:tc>
        <w:tc>
          <w:tcPr>
            <w:tcW w:w="709" w:type="dxa"/>
          </w:tcPr>
          <w:p w14:paraId="6EB0B57A"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97</w:t>
            </w:r>
          </w:p>
        </w:tc>
        <w:tc>
          <w:tcPr>
            <w:tcW w:w="709" w:type="dxa"/>
          </w:tcPr>
          <w:p w14:paraId="0C2EF37F"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73</w:t>
            </w:r>
          </w:p>
        </w:tc>
        <w:tc>
          <w:tcPr>
            <w:tcW w:w="708" w:type="dxa"/>
          </w:tcPr>
          <w:p w14:paraId="00401174"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90</w:t>
            </w:r>
          </w:p>
        </w:tc>
        <w:tc>
          <w:tcPr>
            <w:tcW w:w="1560" w:type="dxa"/>
          </w:tcPr>
          <w:p w14:paraId="34EA391A"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rPr>
              <w:t>-7%/ -3%</w:t>
            </w:r>
          </w:p>
        </w:tc>
      </w:tr>
      <w:tr w:rsidR="00194EE0" w:rsidRPr="0089230A" w14:paraId="4798A06A" w14:textId="77777777" w:rsidTr="00D547B7">
        <w:tc>
          <w:tcPr>
            <w:tcW w:w="2127" w:type="dxa"/>
            <w:tcBorders>
              <w:top w:val="single" w:sz="4" w:space="0" w:color="auto"/>
              <w:bottom w:val="single" w:sz="4" w:space="0" w:color="auto"/>
            </w:tcBorders>
          </w:tcPr>
          <w:p w14:paraId="69E5073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Бобко А.В.</w:t>
            </w:r>
          </w:p>
        </w:tc>
        <w:tc>
          <w:tcPr>
            <w:tcW w:w="1275" w:type="dxa"/>
            <w:tcBorders>
              <w:top w:val="single" w:sz="4" w:space="0" w:color="auto"/>
              <w:bottom w:val="single" w:sz="4" w:space="0" w:color="auto"/>
            </w:tcBorders>
          </w:tcPr>
          <w:p w14:paraId="1252161B"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7226D6D5"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2Б</w:t>
            </w:r>
          </w:p>
        </w:tc>
        <w:tc>
          <w:tcPr>
            <w:tcW w:w="850" w:type="dxa"/>
            <w:vAlign w:val="center"/>
          </w:tcPr>
          <w:p w14:paraId="570C9F17"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Calibri" w:hAnsi="Times New Roman" w:cs="Times New Roman"/>
                <w:sz w:val="20"/>
                <w:szCs w:val="20"/>
                <w:lang w:eastAsia="en-US"/>
              </w:rPr>
              <w:t>89</w:t>
            </w:r>
          </w:p>
        </w:tc>
        <w:tc>
          <w:tcPr>
            <w:tcW w:w="709" w:type="dxa"/>
            <w:vAlign w:val="center"/>
          </w:tcPr>
          <w:p w14:paraId="1A401CFC"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Calibri" w:hAnsi="Times New Roman" w:cs="Times New Roman"/>
                <w:sz w:val="20"/>
                <w:szCs w:val="20"/>
                <w:lang w:eastAsia="en-US"/>
              </w:rPr>
              <w:t>100</w:t>
            </w:r>
          </w:p>
        </w:tc>
        <w:tc>
          <w:tcPr>
            <w:tcW w:w="709" w:type="dxa"/>
            <w:vAlign w:val="center"/>
          </w:tcPr>
          <w:p w14:paraId="28A4AB0B"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Calibri" w:hAnsi="Times New Roman" w:cs="Times New Roman"/>
                <w:sz w:val="20"/>
                <w:szCs w:val="20"/>
                <w:lang w:eastAsia="en-US"/>
              </w:rPr>
              <w:t>59</w:t>
            </w:r>
          </w:p>
        </w:tc>
        <w:tc>
          <w:tcPr>
            <w:tcW w:w="708" w:type="dxa"/>
            <w:vAlign w:val="center"/>
          </w:tcPr>
          <w:p w14:paraId="50428103"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Calibri" w:hAnsi="Times New Roman" w:cs="Times New Roman"/>
                <w:sz w:val="20"/>
                <w:szCs w:val="20"/>
                <w:lang w:eastAsia="en-US"/>
              </w:rPr>
              <w:t>90</w:t>
            </w:r>
          </w:p>
        </w:tc>
        <w:tc>
          <w:tcPr>
            <w:tcW w:w="1560" w:type="dxa"/>
          </w:tcPr>
          <w:p w14:paraId="225C3CE3"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rPr>
              <w:t>-30%/ -10%</w:t>
            </w:r>
          </w:p>
        </w:tc>
      </w:tr>
      <w:tr w:rsidR="00194EE0" w:rsidRPr="0089230A" w14:paraId="2392C7E6" w14:textId="77777777" w:rsidTr="00D547B7">
        <w:tc>
          <w:tcPr>
            <w:tcW w:w="2127" w:type="dxa"/>
            <w:tcBorders>
              <w:top w:val="single" w:sz="4" w:space="0" w:color="auto"/>
              <w:bottom w:val="single" w:sz="4" w:space="0" w:color="auto"/>
            </w:tcBorders>
          </w:tcPr>
          <w:p w14:paraId="454ED514"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Осипова Т.Н.</w:t>
            </w:r>
          </w:p>
        </w:tc>
        <w:tc>
          <w:tcPr>
            <w:tcW w:w="1275" w:type="dxa"/>
            <w:tcBorders>
              <w:top w:val="single" w:sz="4" w:space="0" w:color="auto"/>
              <w:bottom w:val="single" w:sz="4" w:space="0" w:color="auto"/>
            </w:tcBorders>
          </w:tcPr>
          <w:p w14:paraId="7C51408C"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5426245C"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2В</w:t>
            </w:r>
          </w:p>
        </w:tc>
        <w:tc>
          <w:tcPr>
            <w:tcW w:w="850" w:type="dxa"/>
            <w:vAlign w:val="center"/>
          </w:tcPr>
          <w:p w14:paraId="564DADAB"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69</w:t>
            </w:r>
          </w:p>
        </w:tc>
        <w:tc>
          <w:tcPr>
            <w:tcW w:w="709" w:type="dxa"/>
            <w:vAlign w:val="center"/>
          </w:tcPr>
          <w:p w14:paraId="7D0C6790"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76</w:t>
            </w:r>
          </w:p>
        </w:tc>
        <w:tc>
          <w:tcPr>
            <w:tcW w:w="709" w:type="dxa"/>
            <w:vAlign w:val="center"/>
          </w:tcPr>
          <w:p w14:paraId="5FEDF579"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55</w:t>
            </w:r>
          </w:p>
        </w:tc>
        <w:tc>
          <w:tcPr>
            <w:tcW w:w="708" w:type="dxa"/>
            <w:vAlign w:val="center"/>
          </w:tcPr>
          <w:p w14:paraId="46EF0E08"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83</w:t>
            </w:r>
          </w:p>
        </w:tc>
        <w:tc>
          <w:tcPr>
            <w:tcW w:w="1560" w:type="dxa"/>
          </w:tcPr>
          <w:p w14:paraId="5BFA1209"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rPr>
              <w:t>-14%/ +7%</w:t>
            </w:r>
          </w:p>
        </w:tc>
      </w:tr>
      <w:tr w:rsidR="00194EE0" w:rsidRPr="0089230A" w14:paraId="782AB9B2" w14:textId="77777777" w:rsidTr="00D547B7">
        <w:tc>
          <w:tcPr>
            <w:tcW w:w="2127" w:type="dxa"/>
            <w:tcBorders>
              <w:top w:val="single" w:sz="4" w:space="0" w:color="auto"/>
              <w:bottom w:val="single" w:sz="4" w:space="0" w:color="auto"/>
            </w:tcBorders>
          </w:tcPr>
          <w:p w14:paraId="510B9A3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Асанова С.Н.</w:t>
            </w:r>
          </w:p>
        </w:tc>
        <w:tc>
          <w:tcPr>
            <w:tcW w:w="1275" w:type="dxa"/>
            <w:tcBorders>
              <w:top w:val="single" w:sz="4" w:space="0" w:color="auto"/>
              <w:bottom w:val="single" w:sz="4" w:space="0" w:color="auto"/>
            </w:tcBorders>
          </w:tcPr>
          <w:p w14:paraId="4528441D"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34C9EA5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2Г</w:t>
            </w:r>
          </w:p>
        </w:tc>
        <w:tc>
          <w:tcPr>
            <w:tcW w:w="850" w:type="dxa"/>
            <w:vAlign w:val="center"/>
          </w:tcPr>
          <w:p w14:paraId="41301BB1"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48</w:t>
            </w:r>
          </w:p>
        </w:tc>
        <w:tc>
          <w:tcPr>
            <w:tcW w:w="709" w:type="dxa"/>
            <w:vAlign w:val="center"/>
          </w:tcPr>
          <w:p w14:paraId="6DA33A74"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83</w:t>
            </w:r>
          </w:p>
        </w:tc>
        <w:tc>
          <w:tcPr>
            <w:tcW w:w="709" w:type="dxa"/>
            <w:vAlign w:val="center"/>
          </w:tcPr>
          <w:p w14:paraId="2A065639"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54</w:t>
            </w:r>
          </w:p>
        </w:tc>
        <w:tc>
          <w:tcPr>
            <w:tcW w:w="708" w:type="dxa"/>
            <w:vAlign w:val="center"/>
          </w:tcPr>
          <w:p w14:paraId="502699B4"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79</w:t>
            </w:r>
          </w:p>
        </w:tc>
        <w:tc>
          <w:tcPr>
            <w:tcW w:w="1560" w:type="dxa"/>
          </w:tcPr>
          <w:p w14:paraId="73E375CA"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rPr>
              <w:t>+6%/ -4%</w:t>
            </w:r>
          </w:p>
        </w:tc>
      </w:tr>
      <w:tr w:rsidR="00194EE0" w:rsidRPr="0089230A" w14:paraId="59E4D6A1" w14:textId="77777777" w:rsidTr="00D547B7">
        <w:tc>
          <w:tcPr>
            <w:tcW w:w="2127" w:type="dxa"/>
            <w:tcBorders>
              <w:top w:val="single" w:sz="4" w:space="0" w:color="auto"/>
              <w:bottom w:val="single" w:sz="4" w:space="0" w:color="auto"/>
            </w:tcBorders>
          </w:tcPr>
          <w:p w14:paraId="1A22D07C"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Трегубова Д.С.</w:t>
            </w:r>
          </w:p>
        </w:tc>
        <w:tc>
          <w:tcPr>
            <w:tcW w:w="1275" w:type="dxa"/>
            <w:tcBorders>
              <w:top w:val="single" w:sz="4" w:space="0" w:color="auto"/>
              <w:bottom w:val="single" w:sz="4" w:space="0" w:color="auto"/>
            </w:tcBorders>
          </w:tcPr>
          <w:p w14:paraId="44A4F166"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06CDB36B"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2К</w:t>
            </w:r>
          </w:p>
        </w:tc>
        <w:tc>
          <w:tcPr>
            <w:tcW w:w="850" w:type="dxa"/>
          </w:tcPr>
          <w:p w14:paraId="1C68CFCA"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85</w:t>
            </w:r>
          </w:p>
        </w:tc>
        <w:tc>
          <w:tcPr>
            <w:tcW w:w="709" w:type="dxa"/>
          </w:tcPr>
          <w:p w14:paraId="7BF82988"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76</w:t>
            </w:r>
          </w:p>
        </w:tc>
        <w:tc>
          <w:tcPr>
            <w:tcW w:w="709" w:type="dxa"/>
          </w:tcPr>
          <w:p w14:paraId="7A5E4C99"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65</w:t>
            </w:r>
          </w:p>
        </w:tc>
        <w:tc>
          <w:tcPr>
            <w:tcW w:w="708" w:type="dxa"/>
          </w:tcPr>
          <w:p w14:paraId="0EAD9613"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79</w:t>
            </w:r>
          </w:p>
        </w:tc>
        <w:tc>
          <w:tcPr>
            <w:tcW w:w="1560" w:type="dxa"/>
          </w:tcPr>
          <w:p w14:paraId="3463208F"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rPr>
              <w:t>-20%/ +3%</w:t>
            </w:r>
          </w:p>
        </w:tc>
      </w:tr>
      <w:tr w:rsidR="00194EE0" w:rsidRPr="0089230A" w14:paraId="4F92750E" w14:textId="77777777" w:rsidTr="00D547B7">
        <w:trPr>
          <w:trHeight w:val="272"/>
        </w:trPr>
        <w:tc>
          <w:tcPr>
            <w:tcW w:w="2127" w:type="dxa"/>
            <w:tcBorders>
              <w:top w:val="single" w:sz="4" w:space="0" w:color="auto"/>
              <w:bottom w:val="single" w:sz="4" w:space="0" w:color="auto"/>
            </w:tcBorders>
          </w:tcPr>
          <w:p w14:paraId="3B0ABFAC"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2268" w:type="dxa"/>
            <w:gridSpan w:val="2"/>
            <w:tcBorders>
              <w:top w:val="single" w:sz="4" w:space="0" w:color="auto"/>
              <w:bottom w:val="single" w:sz="4" w:space="0" w:color="auto"/>
            </w:tcBorders>
          </w:tcPr>
          <w:p w14:paraId="2667F384"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Итого 2 классы</w:t>
            </w:r>
          </w:p>
        </w:tc>
        <w:tc>
          <w:tcPr>
            <w:tcW w:w="850" w:type="dxa"/>
          </w:tcPr>
          <w:p w14:paraId="7CF5D41C"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79</w:t>
            </w:r>
          </w:p>
        </w:tc>
        <w:tc>
          <w:tcPr>
            <w:tcW w:w="709" w:type="dxa"/>
          </w:tcPr>
          <w:p w14:paraId="7DD7291C"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85</w:t>
            </w:r>
          </w:p>
        </w:tc>
        <w:tc>
          <w:tcPr>
            <w:tcW w:w="709" w:type="dxa"/>
          </w:tcPr>
          <w:p w14:paraId="42510996"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61</w:t>
            </w:r>
          </w:p>
        </w:tc>
        <w:tc>
          <w:tcPr>
            <w:tcW w:w="708" w:type="dxa"/>
          </w:tcPr>
          <w:p w14:paraId="39E9A76B"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84</w:t>
            </w:r>
          </w:p>
        </w:tc>
        <w:tc>
          <w:tcPr>
            <w:tcW w:w="1560" w:type="dxa"/>
          </w:tcPr>
          <w:p w14:paraId="53C88B3D"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Arial Unicode MS" w:hAnsi="Times New Roman" w:cs="Times New Roman"/>
                <w:b/>
                <w:sz w:val="20"/>
                <w:szCs w:val="20"/>
              </w:rPr>
              <w:t>-18%/ -1%</w:t>
            </w:r>
          </w:p>
        </w:tc>
      </w:tr>
      <w:tr w:rsidR="00194EE0" w:rsidRPr="0089230A" w14:paraId="4F7E6A99" w14:textId="77777777" w:rsidTr="00D547B7">
        <w:tc>
          <w:tcPr>
            <w:tcW w:w="2127" w:type="dxa"/>
            <w:tcBorders>
              <w:top w:val="single" w:sz="4" w:space="0" w:color="auto"/>
              <w:bottom w:val="single" w:sz="4" w:space="0" w:color="auto"/>
            </w:tcBorders>
          </w:tcPr>
          <w:p w14:paraId="40A1886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Бервинова Н.А.</w:t>
            </w:r>
          </w:p>
        </w:tc>
        <w:tc>
          <w:tcPr>
            <w:tcW w:w="1275" w:type="dxa"/>
            <w:tcBorders>
              <w:top w:val="single" w:sz="4" w:space="0" w:color="auto"/>
              <w:bottom w:val="single" w:sz="4" w:space="0" w:color="auto"/>
            </w:tcBorders>
          </w:tcPr>
          <w:p w14:paraId="0FF9D977"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7F18771A"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3А</w:t>
            </w:r>
          </w:p>
        </w:tc>
        <w:tc>
          <w:tcPr>
            <w:tcW w:w="850" w:type="dxa"/>
            <w:vAlign w:val="center"/>
          </w:tcPr>
          <w:p w14:paraId="689E2E95"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imes New Roman" w:hAnsi="Times New Roman" w:cs="Times New Roman"/>
                <w:sz w:val="20"/>
                <w:szCs w:val="20"/>
              </w:rPr>
              <w:t>83</w:t>
            </w:r>
          </w:p>
        </w:tc>
        <w:tc>
          <w:tcPr>
            <w:tcW w:w="709" w:type="dxa"/>
            <w:vAlign w:val="center"/>
          </w:tcPr>
          <w:p w14:paraId="176DFA00"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imes New Roman" w:hAnsi="Times New Roman" w:cs="Times New Roman"/>
                <w:sz w:val="20"/>
                <w:szCs w:val="20"/>
              </w:rPr>
              <w:t>90</w:t>
            </w:r>
          </w:p>
        </w:tc>
        <w:tc>
          <w:tcPr>
            <w:tcW w:w="709" w:type="dxa"/>
            <w:vAlign w:val="center"/>
          </w:tcPr>
          <w:p w14:paraId="711C8CBE"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rPr>
              <w:t>58</w:t>
            </w:r>
          </w:p>
        </w:tc>
        <w:tc>
          <w:tcPr>
            <w:tcW w:w="708" w:type="dxa"/>
            <w:vAlign w:val="center"/>
          </w:tcPr>
          <w:p w14:paraId="6F503E72"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94</w:t>
            </w:r>
          </w:p>
        </w:tc>
        <w:tc>
          <w:tcPr>
            <w:tcW w:w="1560" w:type="dxa"/>
          </w:tcPr>
          <w:p w14:paraId="74788B2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-15%/ +4%</w:t>
            </w:r>
          </w:p>
        </w:tc>
      </w:tr>
      <w:tr w:rsidR="00194EE0" w:rsidRPr="0089230A" w14:paraId="050C5D83" w14:textId="77777777" w:rsidTr="00D547B7">
        <w:tc>
          <w:tcPr>
            <w:tcW w:w="2127" w:type="dxa"/>
            <w:tcBorders>
              <w:top w:val="single" w:sz="4" w:space="0" w:color="auto"/>
              <w:bottom w:val="single" w:sz="4" w:space="0" w:color="auto"/>
            </w:tcBorders>
          </w:tcPr>
          <w:p w14:paraId="3FCC41EE"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lastRenderedPageBreak/>
              <w:t>Чигидин С.А.</w:t>
            </w:r>
          </w:p>
        </w:tc>
        <w:tc>
          <w:tcPr>
            <w:tcW w:w="1275" w:type="dxa"/>
            <w:tcBorders>
              <w:top w:val="single" w:sz="4" w:space="0" w:color="auto"/>
              <w:bottom w:val="single" w:sz="4" w:space="0" w:color="auto"/>
            </w:tcBorders>
          </w:tcPr>
          <w:p w14:paraId="1A0A12D7"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0F81919C"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3Б</w:t>
            </w:r>
          </w:p>
        </w:tc>
        <w:tc>
          <w:tcPr>
            <w:tcW w:w="850" w:type="dxa"/>
          </w:tcPr>
          <w:p w14:paraId="78BBB66E"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57</w:t>
            </w:r>
          </w:p>
        </w:tc>
        <w:tc>
          <w:tcPr>
            <w:tcW w:w="709" w:type="dxa"/>
          </w:tcPr>
          <w:p w14:paraId="545292F8"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74</w:t>
            </w:r>
          </w:p>
        </w:tc>
        <w:tc>
          <w:tcPr>
            <w:tcW w:w="709" w:type="dxa"/>
          </w:tcPr>
          <w:p w14:paraId="7EDD1B6B"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52</w:t>
            </w:r>
          </w:p>
        </w:tc>
        <w:tc>
          <w:tcPr>
            <w:tcW w:w="708" w:type="dxa"/>
          </w:tcPr>
          <w:p w14:paraId="0371C439"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81</w:t>
            </w:r>
          </w:p>
        </w:tc>
        <w:tc>
          <w:tcPr>
            <w:tcW w:w="1560" w:type="dxa"/>
          </w:tcPr>
          <w:p w14:paraId="3E8164FF"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-5%/ +7%</w:t>
            </w:r>
          </w:p>
        </w:tc>
      </w:tr>
      <w:tr w:rsidR="00194EE0" w:rsidRPr="0089230A" w14:paraId="5DFD1AB7" w14:textId="77777777" w:rsidTr="00D547B7">
        <w:tc>
          <w:tcPr>
            <w:tcW w:w="2127" w:type="dxa"/>
            <w:tcBorders>
              <w:top w:val="single" w:sz="4" w:space="0" w:color="auto"/>
              <w:bottom w:val="single" w:sz="4" w:space="0" w:color="auto"/>
            </w:tcBorders>
          </w:tcPr>
          <w:p w14:paraId="466C1A05"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Гусева И.С.</w:t>
            </w:r>
          </w:p>
        </w:tc>
        <w:tc>
          <w:tcPr>
            <w:tcW w:w="1275" w:type="dxa"/>
            <w:tcBorders>
              <w:top w:val="single" w:sz="4" w:space="0" w:color="auto"/>
              <w:bottom w:val="single" w:sz="4" w:space="0" w:color="auto"/>
            </w:tcBorders>
          </w:tcPr>
          <w:p w14:paraId="3C2F0AD5"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73BF5F1F"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3В</w:t>
            </w:r>
          </w:p>
        </w:tc>
        <w:tc>
          <w:tcPr>
            <w:tcW w:w="850" w:type="dxa"/>
          </w:tcPr>
          <w:p w14:paraId="0FB12EFC"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62</w:t>
            </w:r>
          </w:p>
        </w:tc>
        <w:tc>
          <w:tcPr>
            <w:tcW w:w="709" w:type="dxa"/>
          </w:tcPr>
          <w:p w14:paraId="1B6443CE"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86</w:t>
            </w:r>
          </w:p>
        </w:tc>
        <w:tc>
          <w:tcPr>
            <w:tcW w:w="709" w:type="dxa"/>
          </w:tcPr>
          <w:p w14:paraId="7089E989"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67</w:t>
            </w:r>
          </w:p>
        </w:tc>
        <w:tc>
          <w:tcPr>
            <w:tcW w:w="708" w:type="dxa"/>
          </w:tcPr>
          <w:p w14:paraId="75D11358"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90</w:t>
            </w:r>
          </w:p>
        </w:tc>
        <w:tc>
          <w:tcPr>
            <w:tcW w:w="1560" w:type="dxa"/>
          </w:tcPr>
          <w:p w14:paraId="70E00A6E"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+5%/ +4%</w:t>
            </w:r>
          </w:p>
        </w:tc>
      </w:tr>
      <w:tr w:rsidR="00194EE0" w:rsidRPr="0089230A" w14:paraId="48CB2743" w14:textId="77777777" w:rsidTr="00D547B7">
        <w:tc>
          <w:tcPr>
            <w:tcW w:w="2127" w:type="dxa"/>
            <w:tcBorders>
              <w:top w:val="single" w:sz="4" w:space="0" w:color="auto"/>
              <w:bottom w:val="single" w:sz="4" w:space="0" w:color="auto"/>
            </w:tcBorders>
          </w:tcPr>
          <w:p w14:paraId="51F6C8F4"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Мунтяну И.А.</w:t>
            </w:r>
          </w:p>
        </w:tc>
        <w:tc>
          <w:tcPr>
            <w:tcW w:w="1275" w:type="dxa"/>
            <w:tcBorders>
              <w:top w:val="single" w:sz="4" w:space="0" w:color="auto"/>
              <w:bottom w:val="single" w:sz="4" w:space="0" w:color="auto"/>
            </w:tcBorders>
          </w:tcPr>
          <w:p w14:paraId="038816C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16DDA2FD"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3Г</w:t>
            </w:r>
          </w:p>
        </w:tc>
        <w:tc>
          <w:tcPr>
            <w:tcW w:w="850" w:type="dxa"/>
            <w:vAlign w:val="center"/>
          </w:tcPr>
          <w:p w14:paraId="4FC27237"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74</w:t>
            </w:r>
          </w:p>
        </w:tc>
        <w:tc>
          <w:tcPr>
            <w:tcW w:w="709" w:type="dxa"/>
            <w:vAlign w:val="center"/>
          </w:tcPr>
          <w:p w14:paraId="71A48B8F"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100</w:t>
            </w:r>
          </w:p>
        </w:tc>
        <w:tc>
          <w:tcPr>
            <w:tcW w:w="709" w:type="dxa"/>
            <w:vAlign w:val="center"/>
          </w:tcPr>
          <w:p w14:paraId="508AD626"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43</w:t>
            </w:r>
          </w:p>
        </w:tc>
        <w:tc>
          <w:tcPr>
            <w:tcW w:w="708" w:type="dxa"/>
            <w:vAlign w:val="center"/>
          </w:tcPr>
          <w:p w14:paraId="79464A8A"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82</w:t>
            </w:r>
          </w:p>
        </w:tc>
        <w:tc>
          <w:tcPr>
            <w:tcW w:w="1560" w:type="dxa"/>
          </w:tcPr>
          <w:p w14:paraId="18A68F10"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-31%/ -18%</w:t>
            </w:r>
          </w:p>
        </w:tc>
      </w:tr>
      <w:tr w:rsidR="00194EE0" w:rsidRPr="0089230A" w14:paraId="6E54CFF4" w14:textId="77777777" w:rsidTr="00D547B7">
        <w:tc>
          <w:tcPr>
            <w:tcW w:w="2127" w:type="dxa"/>
            <w:tcBorders>
              <w:top w:val="single" w:sz="4" w:space="0" w:color="auto"/>
              <w:bottom w:val="single" w:sz="4" w:space="0" w:color="auto"/>
            </w:tcBorders>
          </w:tcPr>
          <w:p w14:paraId="34AE1600"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Корниенко Г.Г.</w:t>
            </w:r>
          </w:p>
        </w:tc>
        <w:tc>
          <w:tcPr>
            <w:tcW w:w="1275" w:type="dxa"/>
            <w:tcBorders>
              <w:top w:val="single" w:sz="4" w:space="0" w:color="auto"/>
              <w:bottom w:val="single" w:sz="4" w:space="0" w:color="auto"/>
            </w:tcBorders>
          </w:tcPr>
          <w:p w14:paraId="158EBD9E"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200D120B"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3Д</w:t>
            </w:r>
          </w:p>
        </w:tc>
        <w:tc>
          <w:tcPr>
            <w:tcW w:w="850" w:type="dxa"/>
          </w:tcPr>
          <w:p w14:paraId="3079F9F4"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51</w:t>
            </w:r>
          </w:p>
        </w:tc>
        <w:tc>
          <w:tcPr>
            <w:tcW w:w="709" w:type="dxa"/>
          </w:tcPr>
          <w:p w14:paraId="5276C3D5"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100</w:t>
            </w:r>
          </w:p>
        </w:tc>
        <w:tc>
          <w:tcPr>
            <w:tcW w:w="709" w:type="dxa"/>
          </w:tcPr>
          <w:p w14:paraId="31439314"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55</w:t>
            </w:r>
          </w:p>
        </w:tc>
        <w:tc>
          <w:tcPr>
            <w:tcW w:w="708" w:type="dxa"/>
          </w:tcPr>
          <w:p w14:paraId="086E31CC"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560" w:type="dxa"/>
          </w:tcPr>
          <w:p w14:paraId="0679162F"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+4%</w:t>
            </w:r>
          </w:p>
        </w:tc>
      </w:tr>
      <w:tr w:rsidR="00194EE0" w:rsidRPr="0089230A" w14:paraId="6E12428B" w14:textId="77777777" w:rsidTr="00D547B7">
        <w:tc>
          <w:tcPr>
            <w:tcW w:w="2127" w:type="dxa"/>
            <w:tcBorders>
              <w:top w:val="single" w:sz="4" w:space="0" w:color="auto"/>
              <w:bottom w:val="single" w:sz="4" w:space="0" w:color="auto"/>
            </w:tcBorders>
          </w:tcPr>
          <w:p w14:paraId="46BABD66"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2268" w:type="dxa"/>
            <w:gridSpan w:val="2"/>
            <w:tcBorders>
              <w:top w:val="single" w:sz="4" w:space="0" w:color="auto"/>
              <w:bottom w:val="single" w:sz="4" w:space="0" w:color="auto"/>
            </w:tcBorders>
          </w:tcPr>
          <w:p w14:paraId="0500D257"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sz w:val="20"/>
                <w:szCs w:val="20"/>
                <w:lang w:eastAsia="en-US"/>
              </w:rPr>
            </w:pPr>
            <w:r w:rsidRPr="0089230A">
              <w:rPr>
                <w:rFonts w:ascii="Times New Roman" w:eastAsia="Calibri" w:hAnsi="Times New Roman" w:cs="Times New Roman"/>
                <w:b/>
                <w:sz w:val="20"/>
                <w:szCs w:val="20"/>
                <w:lang w:eastAsia="en-US"/>
              </w:rPr>
              <w:t>Итого 3 классы</w:t>
            </w:r>
          </w:p>
        </w:tc>
        <w:tc>
          <w:tcPr>
            <w:tcW w:w="850" w:type="dxa"/>
          </w:tcPr>
          <w:p w14:paraId="0B9216BF" w14:textId="77777777" w:rsidR="00194EE0" w:rsidRPr="0089230A" w:rsidRDefault="00194EE0" w:rsidP="00194EE0">
            <w:pPr>
              <w:spacing w:after="0" w:line="240" w:lineRule="auto"/>
              <w:contextualSpacing/>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68</w:t>
            </w:r>
          </w:p>
        </w:tc>
        <w:tc>
          <w:tcPr>
            <w:tcW w:w="709" w:type="dxa"/>
          </w:tcPr>
          <w:p w14:paraId="7E7F4745" w14:textId="77777777" w:rsidR="00194EE0" w:rsidRPr="0089230A" w:rsidRDefault="00194EE0" w:rsidP="00194EE0">
            <w:pPr>
              <w:spacing w:after="0" w:line="240" w:lineRule="auto"/>
              <w:contextualSpacing/>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89</w:t>
            </w:r>
          </w:p>
        </w:tc>
        <w:tc>
          <w:tcPr>
            <w:tcW w:w="709" w:type="dxa"/>
          </w:tcPr>
          <w:p w14:paraId="73DE1082" w14:textId="77777777" w:rsidR="00194EE0" w:rsidRPr="0089230A" w:rsidRDefault="00194EE0" w:rsidP="00194EE0">
            <w:pPr>
              <w:spacing w:after="0" w:line="240" w:lineRule="auto"/>
              <w:contextualSpacing/>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54</w:t>
            </w:r>
          </w:p>
        </w:tc>
        <w:tc>
          <w:tcPr>
            <w:tcW w:w="708" w:type="dxa"/>
          </w:tcPr>
          <w:p w14:paraId="292C418A"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88</w:t>
            </w:r>
          </w:p>
        </w:tc>
        <w:tc>
          <w:tcPr>
            <w:tcW w:w="1560" w:type="dxa"/>
          </w:tcPr>
          <w:p w14:paraId="21DB1DC8"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rPr>
              <w:t>-14%/ -1%</w:t>
            </w:r>
          </w:p>
        </w:tc>
      </w:tr>
      <w:tr w:rsidR="00194EE0" w:rsidRPr="0089230A" w14:paraId="4E441C4C" w14:textId="77777777" w:rsidTr="00D547B7">
        <w:tc>
          <w:tcPr>
            <w:tcW w:w="2127" w:type="dxa"/>
            <w:tcBorders>
              <w:top w:val="single" w:sz="4" w:space="0" w:color="auto"/>
              <w:bottom w:val="single" w:sz="4" w:space="0" w:color="auto"/>
            </w:tcBorders>
          </w:tcPr>
          <w:p w14:paraId="4D8FB3E0"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Лунева В.М.</w:t>
            </w:r>
          </w:p>
        </w:tc>
        <w:tc>
          <w:tcPr>
            <w:tcW w:w="1275" w:type="dxa"/>
            <w:tcBorders>
              <w:top w:val="single" w:sz="4" w:space="0" w:color="auto"/>
              <w:bottom w:val="single" w:sz="4" w:space="0" w:color="auto"/>
            </w:tcBorders>
          </w:tcPr>
          <w:p w14:paraId="1CF4691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676FC96E"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4А</w:t>
            </w:r>
          </w:p>
        </w:tc>
        <w:tc>
          <w:tcPr>
            <w:tcW w:w="850" w:type="dxa"/>
          </w:tcPr>
          <w:p w14:paraId="468F5E65"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71</w:t>
            </w:r>
          </w:p>
        </w:tc>
        <w:tc>
          <w:tcPr>
            <w:tcW w:w="709" w:type="dxa"/>
          </w:tcPr>
          <w:p w14:paraId="052535F1"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97</w:t>
            </w:r>
          </w:p>
        </w:tc>
        <w:tc>
          <w:tcPr>
            <w:tcW w:w="709" w:type="dxa"/>
          </w:tcPr>
          <w:p w14:paraId="7F930B94"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61</w:t>
            </w:r>
          </w:p>
        </w:tc>
        <w:tc>
          <w:tcPr>
            <w:tcW w:w="708" w:type="dxa"/>
          </w:tcPr>
          <w:p w14:paraId="47303356"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rPr>
              <w:t>77</w:t>
            </w:r>
          </w:p>
        </w:tc>
        <w:tc>
          <w:tcPr>
            <w:tcW w:w="1560" w:type="dxa"/>
          </w:tcPr>
          <w:p w14:paraId="1F2E4CC6" w14:textId="77777777" w:rsidR="00194EE0" w:rsidRPr="0089230A" w:rsidRDefault="00194EE0" w:rsidP="00194EE0">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rPr>
              <w:t>-10%/ -20%</w:t>
            </w:r>
          </w:p>
        </w:tc>
      </w:tr>
      <w:tr w:rsidR="00194EE0" w:rsidRPr="0089230A" w14:paraId="43F97B2A" w14:textId="77777777" w:rsidTr="00D547B7">
        <w:tc>
          <w:tcPr>
            <w:tcW w:w="2127" w:type="dxa"/>
            <w:tcBorders>
              <w:top w:val="single" w:sz="4" w:space="0" w:color="auto"/>
              <w:bottom w:val="single" w:sz="4" w:space="0" w:color="auto"/>
            </w:tcBorders>
          </w:tcPr>
          <w:p w14:paraId="25FE7DAE"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Майбо Е.В.</w:t>
            </w:r>
          </w:p>
        </w:tc>
        <w:tc>
          <w:tcPr>
            <w:tcW w:w="1275" w:type="dxa"/>
            <w:tcBorders>
              <w:top w:val="single" w:sz="4" w:space="0" w:color="auto"/>
              <w:bottom w:val="single" w:sz="4" w:space="0" w:color="auto"/>
            </w:tcBorders>
          </w:tcPr>
          <w:p w14:paraId="2F284F8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387FEDA6"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4Б</w:t>
            </w:r>
          </w:p>
        </w:tc>
        <w:tc>
          <w:tcPr>
            <w:tcW w:w="850" w:type="dxa"/>
            <w:vAlign w:val="center"/>
          </w:tcPr>
          <w:p w14:paraId="1ECCB998"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66</w:t>
            </w:r>
          </w:p>
        </w:tc>
        <w:tc>
          <w:tcPr>
            <w:tcW w:w="709" w:type="dxa"/>
            <w:vAlign w:val="center"/>
          </w:tcPr>
          <w:p w14:paraId="2EF8D037"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94</w:t>
            </w:r>
          </w:p>
        </w:tc>
        <w:tc>
          <w:tcPr>
            <w:tcW w:w="709" w:type="dxa"/>
            <w:vAlign w:val="center"/>
          </w:tcPr>
          <w:p w14:paraId="1A589936"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53</w:t>
            </w:r>
          </w:p>
        </w:tc>
        <w:tc>
          <w:tcPr>
            <w:tcW w:w="708" w:type="dxa"/>
            <w:vAlign w:val="center"/>
          </w:tcPr>
          <w:p w14:paraId="53FA6E2E"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91</w:t>
            </w:r>
          </w:p>
        </w:tc>
        <w:tc>
          <w:tcPr>
            <w:tcW w:w="1560" w:type="dxa"/>
          </w:tcPr>
          <w:p w14:paraId="4961B214"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-13%/ -3%</w:t>
            </w:r>
          </w:p>
        </w:tc>
      </w:tr>
      <w:tr w:rsidR="00194EE0" w:rsidRPr="0089230A" w14:paraId="2531B678" w14:textId="77777777" w:rsidTr="00D547B7">
        <w:tc>
          <w:tcPr>
            <w:tcW w:w="2127" w:type="dxa"/>
            <w:tcBorders>
              <w:top w:val="single" w:sz="4" w:space="0" w:color="auto"/>
              <w:bottom w:val="single" w:sz="4" w:space="0" w:color="auto"/>
            </w:tcBorders>
          </w:tcPr>
          <w:p w14:paraId="54F6C230"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Чигирева Г.К.</w:t>
            </w:r>
          </w:p>
        </w:tc>
        <w:tc>
          <w:tcPr>
            <w:tcW w:w="1275" w:type="dxa"/>
            <w:tcBorders>
              <w:top w:val="single" w:sz="4" w:space="0" w:color="auto"/>
              <w:bottom w:val="single" w:sz="4" w:space="0" w:color="auto"/>
            </w:tcBorders>
          </w:tcPr>
          <w:p w14:paraId="198493AA"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0E21ADA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4В</w:t>
            </w:r>
          </w:p>
        </w:tc>
        <w:tc>
          <w:tcPr>
            <w:tcW w:w="850" w:type="dxa"/>
          </w:tcPr>
          <w:p w14:paraId="3D0F07A1"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Arial Unicode MS" w:hAnsi="Times New Roman" w:cs="Times New Roman"/>
                <w:sz w:val="20"/>
                <w:szCs w:val="20"/>
                <w:lang w:eastAsia="en-US"/>
              </w:rPr>
              <w:t>84</w:t>
            </w:r>
          </w:p>
        </w:tc>
        <w:tc>
          <w:tcPr>
            <w:tcW w:w="709" w:type="dxa"/>
          </w:tcPr>
          <w:p w14:paraId="04A474EC"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Arial Unicode MS" w:hAnsi="Times New Roman" w:cs="Times New Roman"/>
                <w:sz w:val="20"/>
                <w:szCs w:val="20"/>
                <w:lang w:eastAsia="en-US"/>
              </w:rPr>
              <w:t>97</w:t>
            </w:r>
          </w:p>
        </w:tc>
        <w:tc>
          <w:tcPr>
            <w:tcW w:w="709" w:type="dxa"/>
          </w:tcPr>
          <w:p w14:paraId="34263583"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82</w:t>
            </w:r>
          </w:p>
        </w:tc>
        <w:tc>
          <w:tcPr>
            <w:tcW w:w="708" w:type="dxa"/>
          </w:tcPr>
          <w:p w14:paraId="38DFA9C6"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98</w:t>
            </w:r>
          </w:p>
        </w:tc>
        <w:tc>
          <w:tcPr>
            <w:tcW w:w="1560" w:type="dxa"/>
          </w:tcPr>
          <w:p w14:paraId="7780D9D5"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 +1%</w:t>
            </w:r>
          </w:p>
        </w:tc>
      </w:tr>
      <w:tr w:rsidR="00194EE0" w:rsidRPr="0089230A" w14:paraId="5229818F" w14:textId="77777777" w:rsidTr="00D547B7">
        <w:tc>
          <w:tcPr>
            <w:tcW w:w="2127" w:type="dxa"/>
            <w:tcBorders>
              <w:top w:val="single" w:sz="4" w:space="0" w:color="auto"/>
              <w:bottom w:val="single" w:sz="4" w:space="0" w:color="auto"/>
            </w:tcBorders>
          </w:tcPr>
          <w:p w14:paraId="7F31D74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Трегубова Д.С.</w:t>
            </w:r>
          </w:p>
        </w:tc>
        <w:tc>
          <w:tcPr>
            <w:tcW w:w="1275" w:type="dxa"/>
            <w:tcBorders>
              <w:top w:val="single" w:sz="4" w:space="0" w:color="auto"/>
              <w:bottom w:val="single" w:sz="4" w:space="0" w:color="auto"/>
            </w:tcBorders>
          </w:tcPr>
          <w:p w14:paraId="361BEBA0"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682B1B4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4Г</w:t>
            </w:r>
          </w:p>
        </w:tc>
        <w:tc>
          <w:tcPr>
            <w:tcW w:w="850" w:type="dxa"/>
          </w:tcPr>
          <w:p w14:paraId="58C2A845"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64</w:t>
            </w:r>
          </w:p>
        </w:tc>
        <w:tc>
          <w:tcPr>
            <w:tcW w:w="709" w:type="dxa"/>
          </w:tcPr>
          <w:p w14:paraId="3EBE365C"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97</w:t>
            </w:r>
          </w:p>
        </w:tc>
        <w:tc>
          <w:tcPr>
            <w:tcW w:w="709" w:type="dxa"/>
          </w:tcPr>
          <w:p w14:paraId="2238325A"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52</w:t>
            </w:r>
          </w:p>
        </w:tc>
        <w:tc>
          <w:tcPr>
            <w:tcW w:w="708" w:type="dxa"/>
          </w:tcPr>
          <w:p w14:paraId="60F072BF"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84</w:t>
            </w:r>
          </w:p>
        </w:tc>
        <w:tc>
          <w:tcPr>
            <w:tcW w:w="1560" w:type="dxa"/>
          </w:tcPr>
          <w:p w14:paraId="036EF13E"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-12%/ -13%</w:t>
            </w:r>
          </w:p>
        </w:tc>
      </w:tr>
      <w:tr w:rsidR="00194EE0" w:rsidRPr="0089230A" w14:paraId="1A8D15AA" w14:textId="77777777" w:rsidTr="00D547B7">
        <w:tc>
          <w:tcPr>
            <w:tcW w:w="2127" w:type="dxa"/>
            <w:tcBorders>
              <w:top w:val="single" w:sz="4" w:space="0" w:color="auto"/>
              <w:bottom w:val="single" w:sz="4" w:space="0" w:color="auto"/>
            </w:tcBorders>
          </w:tcPr>
          <w:p w14:paraId="1D5C20F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Бершадская Н.В.</w:t>
            </w:r>
          </w:p>
        </w:tc>
        <w:tc>
          <w:tcPr>
            <w:tcW w:w="1275" w:type="dxa"/>
            <w:tcBorders>
              <w:top w:val="single" w:sz="4" w:space="0" w:color="auto"/>
              <w:bottom w:val="single" w:sz="4" w:space="0" w:color="auto"/>
            </w:tcBorders>
          </w:tcPr>
          <w:p w14:paraId="726991A6"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лит. чтение</w:t>
            </w:r>
          </w:p>
        </w:tc>
        <w:tc>
          <w:tcPr>
            <w:tcW w:w="993" w:type="dxa"/>
          </w:tcPr>
          <w:p w14:paraId="5705790D"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4К</w:t>
            </w:r>
          </w:p>
        </w:tc>
        <w:tc>
          <w:tcPr>
            <w:tcW w:w="850" w:type="dxa"/>
          </w:tcPr>
          <w:p w14:paraId="0801C95C"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64</w:t>
            </w:r>
          </w:p>
        </w:tc>
        <w:tc>
          <w:tcPr>
            <w:tcW w:w="709" w:type="dxa"/>
          </w:tcPr>
          <w:p w14:paraId="47967589"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96</w:t>
            </w:r>
          </w:p>
        </w:tc>
        <w:tc>
          <w:tcPr>
            <w:tcW w:w="709" w:type="dxa"/>
          </w:tcPr>
          <w:p w14:paraId="7227DB90"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55</w:t>
            </w:r>
          </w:p>
        </w:tc>
        <w:tc>
          <w:tcPr>
            <w:tcW w:w="708" w:type="dxa"/>
          </w:tcPr>
          <w:p w14:paraId="7E1F187F"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97</w:t>
            </w:r>
          </w:p>
        </w:tc>
        <w:tc>
          <w:tcPr>
            <w:tcW w:w="1560" w:type="dxa"/>
          </w:tcPr>
          <w:p w14:paraId="09FBC3A4"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-11%/ +1%</w:t>
            </w:r>
          </w:p>
        </w:tc>
      </w:tr>
      <w:tr w:rsidR="00194EE0" w:rsidRPr="0089230A" w14:paraId="2E5FF1E0" w14:textId="77777777" w:rsidTr="00D547B7">
        <w:tc>
          <w:tcPr>
            <w:tcW w:w="2127" w:type="dxa"/>
            <w:tcBorders>
              <w:top w:val="single" w:sz="4" w:space="0" w:color="auto"/>
              <w:bottom w:val="single" w:sz="4" w:space="0" w:color="auto"/>
            </w:tcBorders>
          </w:tcPr>
          <w:p w14:paraId="3184DF3E"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2268" w:type="dxa"/>
            <w:gridSpan w:val="2"/>
            <w:tcBorders>
              <w:top w:val="single" w:sz="4" w:space="0" w:color="auto"/>
              <w:bottom w:val="single" w:sz="4" w:space="0" w:color="auto"/>
            </w:tcBorders>
          </w:tcPr>
          <w:p w14:paraId="5175281C"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Итого 4 классы</w:t>
            </w:r>
          </w:p>
        </w:tc>
        <w:tc>
          <w:tcPr>
            <w:tcW w:w="850" w:type="dxa"/>
            <w:tcBorders>
              <w:bottom w:val="single" w:sz="4" w:space="0" w:color="auto"/>
            </w:tcBorders>
          </w:tcPr>
          <w:p w14:paraId="1690AB2B"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72</w:t>
            </w:r>
          </w:p>
        </w:tc>
        <w:tc>
          <w:tcPr>
            <w:tcW w:w="709" w:type="dxa"/>
            <w:tcBorders>
              <w:bottom w:val="single" w:sz="4" w:space="0" w:color="auto"/>
            </w:tcBorders>
          </w:tcPr>
          <w:p w14:paraId="470340CD"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97</w:t>
            </w:r>
          </w:p>
        </w:tc>
        <w:tc>
          <w:tcPr>
            <w:tcW w:w="709" w:type="dxa"/>
            <w:tcBorders>
              <w:bottom w:val="single" w:sz="4" w:space="0" w:color="auto"/>
            </w:tcBorders>
          </w:tcPr>
          <w:p w14:paraId="62D9CA7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63</w:t>
            </w:r>
          </w:p>
        </w:tc>
        <w:tc>
          <w:tcPr>
            <w:tcW w:w="708" w:type="dxa"/>
            <w:tcBorders>
              <w:bottom w:val="single" w:sz="4" w:space="0" w:color="auto"/>
            </w:tcBorders>
          </w:tcPr>
          <w:p w14:paraId="58384650"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94</w:t>
            </w:r>
          </w:p>
        </w:tc>
        <w:tc>
          <w:tcPr>
            <w:tcW w:w="1560" w:type="dxa"/>
            <w:tcBorders>
              <w:bottom w:val="single" w:sz="4" w:space="0" w:color="auto"/>
            </w:tcBorders>
          </w:tcPr>
          <w:p w14:paraId="01EE4F2C"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rPr>
              <w:t>-9%/ -3%</w:t>
            </w:r>
          </w:p>
        </w:tc>
      </w:tr>
    </w:tbl>
    <w:p w14:paraId="31CEDC45" w14:textId="77777777" w:rsidR="00194EE0" w:rsidRPr="0089230A" w:rsidRDefault="00194EE0" w:rsidP="00194EE0">
      <w:pPr>
        <w:spacing w:after="0" w:line="240" w:lineRule="auto"/>
        <w:rPr>
          <w:rFonts w:ascii="Times New Roman" w:eastAsia="Calibri" w:hAnsi="Times New Roman" w:cs="Times New Roman"/>
          <w:bCs/>
          <w:iCs/>
          <w:sz w:val="24"/>
          <w:szCs w:val="24"/>
        </w:rPr>
      </w:pPr>
    </w:p>
    <w:p w14:paraId="67E50EE4"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Вывод:</w:t>
      </w:r>
      <w:r w:rsidRPr="0089230A">
        <w:rPr>
          <w:rFonts w:ascii="Times New Roman" w:eastAsiaTheme="minorHAnsi" w:hAnsi="Times New Roman" w:cs="Times New Roman"/>
          <w:sz w:val="20"/>
          <w:szCs w:val="20"/>
          <w:lang w:eastAsia="en-US"/>
        </w:rPr>
        <w:t xml:space="preserve"> сравнивая результаты мониторинга первого полугодия и года, мы видим, что у обучающихся начальной школы наблюдается отрицательная  динамика читательских умений учащихся. Слабо  сформированы следующие умения: умение систематизировать и обобщать полученную информацию, умение понимать использованные в тексте языковые средства (поиск и запись нужного выражения), умение делать на основе прочитанного предположение (поиск в тексте и запись причин того или иного явления), формулировать вывод. </w:t>
      </w:r>
    </w:p>
    <w:p w14:paraId="59793A23" w14:textId="77777777" w:rsidR="00194EE0" w:rsidRPr="0089230A" w:rsidRDefault="00194EE0" w:rsidP="00194EE0">
      <w:pPr>
        <w:shd w:val="clear" w:color="auto" w:fill="FFFFFF"/>
        <w:spacing w:after="0" w:line="259" w:lineRule="auto"/>
        <w:rPr>
          <w:rFonts w:ascii="Times New Roman" w:eastAsiaTheme="minorHAnsi" w:hAnsi="Times New Roman" w:cs="Times New Roman"/>
          <w:color w:val="333333"/>
          <w:sz w:val="20"/>
          <w:szCs w:val="20"/>
          <w:lang w:eastAsia="en-US"/>
        </w:rPr>
      </w:pPr>
      <w:r w:rsidRPr="0089230A">
        <w:rPr>
          <w:rFonts w:ascii="Times New Roman" w:eastAsia="Calibri" w:hAnsi="Times New Roman" w:cs="Times New Roman"/>
          <w:b/>
          <w:sz w:val="20"/>
          <w:szCs w:val="20"/>
          <w:lang w:eastAsia="en-US"/>
        </w:rPr>
        <w:t>Рекомендации:</w:t>
      </w:r>
      <w:r w:rsidRPr="0089230A">
        <w:rPr>
          <w:rFonts w:ascii="Times New Roman" w:eastAsiaTheme="minorHAnsi" w:hAnsi="Times New Roman" w:cs="Times New Roman"/>
          <w:color w:val="333333"/>
          <w:sz w:val="20"/>
          <w:szCs w:val="20"/>
          <w:lang w:eastAsia="en-US"/>
        </w:rPr>
        <w:t xml:space="preserve"> </w:t>
      </w:r>
    </w:p>
    <w:p w14:paraId="1AB82D7B" w14:textId="77777777" w:rsidR="00194EE0" w:rsidRPr="0089230A" w:rsidRDefault="00194EE0" w:rsidP="00194EE0">
      <w:pPr>
        <w:shd w:val="clear" w:color="auto" w:fill="FFFFFF"/>
        <w:spacing w:after="0" w:line="259" w:lineRule="auto"/>
        <w:rPr>
          <w:rFonts w:ascii="Times New Roman" w:eastAsia="Times New Roman" w:hAnsi="Times New Roman" w:cs="Times New Roman"/>
          <w:color w:val="181818"/>
          <w:sz w:val="20"/>
          <w:szCs w:val="20"/>
        </w:rPr>
      </w:pPr>
      <w:r w:rsidRPr="0089230A">
        <w:rPr>
          <w:rFonts w:ascii="Times New Roman" w:eastAsia="Calibri" w:hAnsi="Times New Roman" w:cs="Times New Roman"/>
          <w:bCs/>
          <w:sz w:val="20"/>
          <w:szCs w:val="20"/>
        </w:rPr>
        <w:t>-</w:t>
      </w:r>
      <w:r w:rsidRPr="0089230A">
        <w:rPr>
          <w:rFonts w:ascii="Times New Roman" w:eastAsiaTheme="minorHAnsi" w:hAnsi="Times New Roman" w:cs="Times New Roman"/>
          <w:color w:val="181818"/>
          <w:sz w:val="20"/>
          <w:szCs w:val="20"/>
          <w:lang w:eastAsia="en-US"/>
        </w:rPr>
        <w:t xml:space="preserve"> </w:t>
      </w:r>
      <w:r w:rsidRPr="0089230A">
        <w:rPr>
          <w:rFonts w:ascii="Times New Roman" w:eastAsia="Times New Roman" w:hAnsi="Times New Roman" w:cs="Times New Roman"/>
          <w:color w:val="181818"/>
          <w:sz w:val="20"/>
          <w:szCs w:val="20"/>
        </w:rPr>
        <w:t> работать на перспективу по недопущению рисков снижения мотивации обучающихся и как следствие снижение успеваемости;</w:t>
      </w:r>
    </w:p>
    <w:p w14:paraId="26B57637" w14:textId="77777777" w:rsidR="00194EE0" w:rsidRPr="0089230A" w:rsidRDefault="00194EE0" w:rsidP="00194EE0">
      <w:pPr>
        <w:tabs>
          <w:tab w:val="left" w:pos="3230"/>
        </w:tabs>
        <w:spacing w:after="0" w:line="240" w:lineRule="auto"/>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 отрабатывать продуктивные способы чтения;</w:t>
      </w:r>
    </w:p>
    <w:p w14:paraId="1A84EE1B" w14:textId="77777777" w:rsidR="00194EE0" w:rsidRPr="0089230A" w:rsidRDefault="00194EE0" w:rsidP="00194EE0">
      <w:pPr>
        <w:tabs>
          <w:tab w:val="left" w:pos="3230"/>
        </w:tabs>
        <w:spacing w:after="0" w:line="240" w:lineRule="auto"/>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 изучать индивидуальное чтение каждого обучающегося, обеспечивать условия для того, чтобы каждый ребёнок больше читал вслух и «про себя»;</w:t>
      </w:r>
    </w:p>
    <w:p w14:paraId="78AF3847" w14:textId="77777777" w:rsidR="00194EE0" w:rsidRPr="0089230A" w:rsidRDefault="00194EE0" w:rsidP="00194EE0">
      <w:pPr>
        <w:tabs>
          <w:tab w:val="left" w:pos="3230"/>
        </w:tabs>
        <w:spacing w:after="0" w:line="240" w:lineRule="auto"/>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-включать в уроки чтения упражнения с установкой на безошибочное чтение;</w:t>
      </w:r>
    </w:p>
    <w:p w14:paraId="750EFE04" w14:textId="77777777" w:rsidR="00194EE0" w:rsidRPr="0089230A" w:rsidRDefault="00194EE0" w:rsidP="00194EE0">
      <w:pPr>
        <w:tabs>
          <w:tab w:val="left" w:pos="3230"/>
        </w:tabs>
        <w:spacing w:after="0" w:line="240" w:lineRule="auto"/>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 отрабатывать у учащихся навыки самостоятельной работы с текстом;</w:t>
      </w:r>
    </w:p>
    <w:p w14:paraId="5B33D3F7" w14:textId="77777777" w:rsidR="00194EE0" w:rsidRPr="0089230A" w:rsidRDefault="00194EE0" w:rsidP="00194EE0">
      <w:pPr>
        <w:tabs>
          <w:tab w:val="left" w:pos="3230"/>
        </w:tabs>
        <w:spacing w:after="160" w:line="240" w:lineRule="auto"/>
        <w:contextualSpacing/>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 работать над развитием осознанного чтения текста;</w:t>
      </w:r>
    </w:p>
    <w:p w14:paraId="6E5795F3" w14:textId="77777777" w:rsidR="00194EE0" w:rsidRPr="0089230A" w:rsidRDefault="00194EE0" w:rsidP="00194EE0">
      <w:pPr>
        <w:tabs>
          <w:tab w:val="left" w:pos="3230"/>
        </w:tabs>
        <w:spacing w:after="160" w:line="240" w:lineRule="auto"/>
        <w:contextualSpacing/>
        <w:rPr>
          <w:rFonts w:ascii="Times New Roman" w:eastAsia="Calibri" w:hAnsi="Times New Roman" w:cs="Times New Roman"/>
          <w:sz w:val="20"/>
          <w:szCs w:val="20"/>
          <w:lang w:eastAsia="en-US"/>
        </w:rPr>
      </w:pPr>
      <w:r w:rsidRPr="0089230A">
        <w:rPr>
          <w:rFonts w:ascii="Times New Roman" w:eastAsia="Calibri" w:hAnsi="Times New Roman" w:cs="Times New Roman"/>
          <w:b/>
          <w:sz w:val="20"/>
          <w:szCs w:val="20"/>
          <w:lang w:eastAsia="en-US"/>
        </w:rPr>
        <w:t xml:space="preserve">- </w:t>
      </w:r>
      <w:r w:rsidRPr="0089230A">
        <w:rPr>
          <w:rFonts w:ascii="Times New Roman" w:eastAsia="Calibri" w:hAnsi="Times New Roman" w:cs="Times New Roman"/>
          <w:sz w:val="20"/>
          <w:szCs w:val="20"/>
          <w:lang w:eastAsia="en-US"/>
        </w:rPr>
        <w:t>обогащением словарного запаса учащихся.</w:t>
      </w:r>
    </w:p>
    <w:p w14:paraId="312088B5" w14:textId="77777777" w:rsidR="00194EE0" w:rsidRPr="0089230A" w:rsidRDefault="00194EE0" w:rsidP="00194EE0">
      <w:pPr>
        <w:shd w:val="clear" w:color="auto" w:fill="FFFFFF"/>
        <w:spacing w:after="0" w:line="240" w:lineRule="auto"/>
        <w:rPr>
          <w:rFonts w:ascii="Times New Roman" w:eastAsia="Times New Roman" w:hAnsi="Times New Roman" w:cs="Times New Roman"/>
          <w:color w:val="181818"/>
          <w:sz w:val="20"/>
          <w:szCs w:val="20"/>
        </w:rPr>
      </w:pPr>
      <w:r w:rsidRPr="0089230A">
        <w:rPr>
          <w:rFonts w:ascii="Times New Roman" w:eastAsia="Calibri" w:hAnsi="Times New Roman" w:cs="Times New Roman"/>
          <w:sz w:val="20"/>
          <w:szCs w:val="20"/>
          <w:lang w:eastAsia="en-US"/>
        </w:rPr>
        <w:t xml:space="preserve">- </w:t>
      </w:r>
      <w:r w:rsidRPr="0089230A">
        <w:rPr>
          <w:rFonts w:ascii="Times New Roman" w:eastAsiaTheme="minorHAnsi" w:hAnsi="Times New Roman" w:cs="Times New Roman"/>
          <w:color w:val="000000"/>
          <w:sz w:val="20"/>
          <w:szCs w:val="20"/>
          <w:lang w:eastAsia="en-US"/>
        </w:rPr>
        <w:t>особое внимание уделить формированию навыка правильного и выразительного чтения у всех учащихся начальной школы</w:t>
      </w:r>
      <w:r w:rsidRPr="0089230A">
        <w:rPr>
          <w:rFonts w:ascii="Times New Roman" w:eastAsia="Times New Roman" w:hAnsi="Times New Roman" w:cs="Times New Roman"/>
          <w:color w:val="181818"/>
          <w:sz w:val="20"/>
          <w:szCs w:val="20"/>
        </w:rPr>
        <w:t xml:space="preserve"> .</w:t>
      </w:r>
    </w:p>
    <w:p w14:paraId="59D502D0" w14:textId="492C9634" w:rsidR="00853AEB" w:rsidRPr="0089230A" w:rsidRDefault="00853AEB" w:rsidP="00853AEB">
      <w:pPr>
        <w:shd w:val="clear" w:color="auto" w:fill="FFFFFF"/>
        <w:spacing w:after="0"/>
        <w:jc w:val="both"/>
        <w:rPr>
          <w:rFonts w:ascii="initial" w:eastAsia="Times New Roman" w:hAnsi="initial" w:cs="Times New Roman"/>
          <w:sz w:val="24"/>
          <w:szCs w:val="24"/>
        </w:rPr>
      </w:pPr>
    </w:p>
    <w:p w14:paraId="30F175F2" w14:textId="77777777" w:rsidR="00D353CC" w:rsidRPr="0089230A" w:rsidRDefault="00D353CC" w:rsidP="00781E0B">
      <w:pPr>
        <w:tabs>
          <w:tab w:val="left" w:pos="3230"/>
        </w:tabs>
        <w:spacing w:after="0" w:line="360" w:lineRule="auto"/>
        <w:jc w:val="both"/>
        <w:rPr>
          <w:rFonts w:ascii="Times New Roman" w:eastAsiaTheme="minorHAnsi" w:hAnsi="Times New Roman" w:cs="Times New Roman"/>
          <w:sz w:val="20"/>
          <w:szCs w:val="20"/>
          <w:lang w:eastAsia="en-US"/>
        </w:rPr>
      </w:pPr>
    </w:p>
    <w:p w14:paraId="3A4683A2" w14:textId="0DCEFC62" w:rsidR="00D353CC" w:rsidRPr="0089230A" w:rsidRDefault="00D353CC" w:rsidP="00D353CC">
      <w:pPr>
        <w:tabs>
          <w:tab w:val="left" w:pos="3230"/>
        </w:tabs>
        <w:spacing w:after="0"/>
        <w:jc w:val="center"/>
        <w:rPr>
          <w:rFonts w:ascii="Times New Roman" w:eastAsiaTheme="minorHAnsi" w:hAnsi="Times New Roman" w:cs="Times New Roman"/>
          <w:b/>
          <w:sz w:val="24"/>
          <w:szCs w:val="24"/>
          <w:lang w:eastAsia="en-US"/>
        </w:rPr>
      </w:pPr>
      <w:r w:rsidRPr="0089230A">
        <w:rPr>
          <w:rFonts w:ascii="Times New Roman" w:eastAsiaTheme="minorHAnsi" w:hAnsi="Times New Roman" w:cs="Times New Roman"/>
          <w:b/>
          <w:sz w:val="24"/>
          <w:szCs w:val="24"/>
          <w:lang w:eastAsia="en-US"/>
        </w:rPr>
        <w:t>Математика</w:t>
      </w:r>
    </w:p>
    <w:tbl>
      <w:tblPr>
        <w:tblStyle w:val="a3"/>
        <w:tblW w:w="8789"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7"/>
        <w:gridCol w:w="1275"/>
        <w:gridCol w:w="993"/>
        <w:gridCol w:w="708"/>
        <w:gridCol w:w="709"/>
        <w:gridCol w:w="709"/>
        <w:gridCol w:w="709"/>
        <w:gridCol w:w="1559"/>
      </w:tblGrid>
      <w:tr w:rsidR="00194EE0" w:rsidRPr="0089230A" w14:paraId="383D8BEA" w14:textId="77777777" w:rsidTr="00D547B7">
        <w:tc>
          <w:tcPr>
            <w:tcW w:w="2127" w:type="dxa"/>
            <w:vMerge w:val="restart"/>
          </w:tcPr>
          <w:p w14:paraId="3D15BCB3" w14:textId="77777777" w:rsidR="00194EE0" w:rsidRPr="0089230A" w:rsidRDefault="00194EE0" w:rsidP="00194EE0">
            <w:pPr>
              <w:tabs>
                <w:tab w:val="left" w:pos="3230"/>
              </w:tabs>
              <w:spacing w:after="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ФИО учителя</w:t>
            </w:r>
          </w:p>
        </w:tc>
        <w:tc>
          <w:tcPr>
            <w:tcW w:w="1275" w:type="dxa"/>
            <w:vMerge w:val="restart"/>
          </w:tcPr>
          <w:p w14:paraId="05F4E47D" w14:textId="77777777" w:rsidR="00194EE0" w:rsidRPr="0089230A" w:rsidRDefault="00194EE0" w:rsidP="00194EE0">
            <w:pPr>
              <w:tabs>
                <w:tab w:val="left" w:pos="3230"/>
              </w:tabs>
              <w:spacing w:after="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Предмет</w:t>
            </w:r>
          </w:p>
        </w:tc>
        <w:tc>
          <w:tcPr>
            <w:tcW w:w="993" w:type="dxa"/>
            <w:vMerge w:val="restart"/>
          </w:tcPr>
          <w:p w14:paraId="1EEE5180" w14:textId="77777777" w:rsidR="00194EE0" w:rsidRPr="0089230A" w:rsidRDefault="00194EE0" w:rsidP="00194EE0">
            <w:pPr>
              <w:tabs>
                <w:tab w:val="left" w:pos="3230"/>
              </w:tabs>
              <w:spacing w:after="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Классы</w:t>
            </w:r>
          </w:p>
        </w:tc>
        <w:tc>
          <w:tcPr>
            <w:tcW w:w="2835" w:type="dxa"/>
            <w:gridSpan w:val="4"/>
          </w:tcPr>
          <w:p w14:paraId="37B956EB"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Итоги внутреннего мониторинга</w:t>
            </w:r>
          </w:p>
        </w:tc>
        <w:tc>
          <w:tcPr>
            <w:tcW w:w="1559" w:type="dxa"/>
            <w:vMerge w:val="restart"/>
          </w:tcPr>
          <w:p w14:paraId="5C4850C8"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p>
          <w:p w14:paraId="5D4FF992"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p>
          <w:p w14:paraId="60264BF9"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 xml:space="preserve">Динамика </w:t>
            </w:r>
          </w:p>
        </w:tc>
      </w:tr>
      <w:tr w:rsidR="00194EE0" w:rsidRPr="0089230A" w14:paraId="32C2571D" w14:textId="77777777" w:rsidTr="00D547B7">
        <w:tc>
          <w:tcPr>
            <w:tcW w:w="2127" w:type="dxa"/>
            <w:vMerge/>
          </w:tcPr>
          <w:p w14:paraId="2C2D5E8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1275" w:type="dxa"/>
            <w:vMerge/>
          </w:tcPr>
          <w:p w14:paraId="63906F0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993" w:type="dxa"/>
            <w:vMerge/>
          </w:tcPr>
          <w:p w14:paraId="370067C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1417" w:type="dxa"/>
            <w:gridSpan w:val="2"/>
          </w:tcPr>
          <w:p w14:paraId="25998639"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1 полугодие</w:t>
            </w:r>
          </w:p>
        </w:tc>
        <w:tc>
          <w:tcPr>
            <w:tcW w:w="1418" w:type="dxa"/>
            <w:gridSpan w:val="2"/>
          </w:tcPr>
          <w:p w14:paraId="0DBEFF25"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год</w:t>
            </w:r>
          </w:p>
        </w:tc>
        <w:tc>
          <w:tcPr>
            <w:tcW w:w="1559" w:type="dxa"/>
            <w:vMerge/>
          </w:tcPr>
          <w:p w14:paraId="734ED806"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p>
        </w:tc>
      </w:tr>
      <w:tr w:rsidR="00194EE0" w:rsidRPr="0089230A" w14:paraId="6CF297B2" w14:textId="77777777" w:rsidTr="00D547B7">
        <w:tc>
          <w:tcPr>
            <w:tcW w:w="2127" w:type="dxa"/>
            <w:vMerge/>
            <w:tcBorders>
              <w:bottom w:val="single" w:sz="4" w:space="0" w:color="auto"/>
            </w:tcBorders>
          </w:tcPr>
          <w:p w14:paraId="6494D3F7"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1275" w:type="dxa"/>
            <w:vMerge/>
            <w:tcBorders>
              <w:bottom w:val="single" w:sz="4" w:space="0" w:color="auto"/>
            </w:tcBorders>
          </w:tcPr>
          <w:p w14:paraId="3C94A22B"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993" w:type="dxa"/>
            <w:vMerge/>
          </w:tcPr>
          <w:p w14:paraId="2D1E13A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708" w:type="dxa"/>
          </w:tcPr>
          <w:p w14:paraId="75E3D051"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3FBBA28B"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КО</w:t>
            </w:r>
          </w:p>
        </w:tc>
        <w:tc>
          <w:tcPr>
            <w:tcW w:w="709" w:type="dxa"/>
          </w:tcPr>
          <w:p w14:paraId="1C5796B9"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673E0415"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УО</w:t>
            </w:r>
          </w:p>
        </w:tc>
        <w:tc>
          <w:tcPr>
            <w:tcW w:w="709" w:type="dxa"/>
          </w:tcPr>
          <w:p w14:paraId="512F8167"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26843C36"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КО</w:t>
            </w:r>
          </w:p>
        </w:tc>
        <w:tc>
          <w:tcPr>
            <w:tcW w:w="709" w:type="dxa"/>
          </w:tcPr>
          <w:p w14:paraId="3A06BDC2"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2FAA82A9"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УО</w:t>
            </w:r>
          </w:p>
        </w:tc>
        <w:tc>
          <w:tcPr>
            <w:tcW w:w="1559" w:type="dxa"/>
            <w:vMerge/>
          </w:tcPr>
          <w:p w14:paraId="3B63564D" w14:textId="77777777" w:rsidR="00194EE0" w:rsidRPr="0089230A" w:rsidRDefault="00194EE0" w:rsidP="00194EE0">
            <w:pPr>
              <w:spacing w:after="0" w:line="240" w:lineRule="auto"/>
              <w:jc w:val="center"/>
              <w:rPr>
                <w:rFonts w:ascii="Times New Roman" w:eastAsiaTheme="minorHAnsi" w:hAnsi="Times New Roman" w:cs="Times New Roman"/>
                <w:b/>
                <w:sz w:val="20"/>
                <w:szCs w:val="20"/>
                <w:lang w:eastAsia="en-US"/>
              </w:rPr>
            </w:pPr>
          </w:p>
        </w:tc>
      </w:tr>
      <w:tr w:rsidR="00194EE0" w:rsidRPr="0089230A" w14:paraId="72C1AFFA" w14:textId="77777777" w:rsidTr="00D547B7">
        <w:trPr>
          <w:trHeight w:val="255"/>
        </w:trPr>
        <w:tc>
          <w:tcPr>
            <w:tcW w:w="2127" w:type="dxa"/>
            <w:tcBorders>
              <w:top w:val="single" w:sz="4" w:space="0" w:color="auto"/>
              <w:bottom w:val="single" w:sz="4" w:space="0" w:color="auto"/>
            </w:tcBorders>
          </w:tcPr>
          <w:p w14:paraId="31B26BB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Болотская В.В.</w:t>
            </w:r>
          </w:p>
        </w:tc>
        <w:tc>
          <w:tcPr>
            <w:tcW w:w="1275" w:type="dxa"/>
            <w:tcBorders>
              <w:top w:val="single" w:sz="4" w:space="0" w:color="auto"/>
              <w:bottom w:val="single" w:sz="4" w:space="0" w:color="auto"/>
            </w:tcBorders>
          </w:tcPr>
          <w:p w14:paraId="24DA5206"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6689792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2А</w:t>
            </w:r>
          </w:p>
        </w:tc>
        <w:tc>
          <w:tcPr>
            <w:tcW w:w="708" w:type="dxa"/>
            <w:tcBorders>
              <w:top w:val="single" w:sz="4" w:space="0" w:color="auto"/>
              <w:bottom w:val="single" w:sz="4" w:space="0" w:color="auto"/>
            </w:tcBorders>
          </w:tcPr>
          <w:p w14:paraId="42F9F096"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69</w:t>
            </w:r>
          </w:p>
        </w:tc>
        <w:tc>
          <w:tcPr>
            <w:tcW w:w="709" w:type="dxa"/>
            <w:tcBorders>
              <w:top w:val="single" w:sz="4" w:space="0" w:color="auto"/>
              <w:bottom w:val="single" w:sz="4" w:space="0" w:color="auto"/>
            </w:tcBorders>
          </w:tcPr>
          <w:p w14:paraId="098F8A67"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90</w:t>
            </w:r>
          </w:p>
        </w:tc>
        <w:tc>
          <w:tcPr>
            <w:tcW w:w="709" w:type="dxa"/>
            <w:tcBorders>
              <w:top w:val="single" w:sz="4" w:space="0" w:color="auto"/>
              <w:bottom w:val="single" w:sz="4" w:space="0" w:color="auto"/>
            </w:tcBorders>
          </w:tcPr>
          <w:p w14:paraId="62BD5813"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76</w:t>
            </w:r>
          </w:p>
        </w:tc>
        <w:tc>
          <w:tcPr>
            <w:tcW w:w="709" w:type="dxa"/>
            <w:tcBorders>
              <w:top w:val="single" w:sz="4" w:space="0" w:color="auto"/>
              <w:bottom w:val="single" w:sz="4" w:space="0" w:color="auto"/>
            </w:tcBorders>
          </w:tcPr>
          <w:p w14:paraId="14E8B5C2"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96</w:t>
            </w:r>
          </w:p>
        </w:tc>
        <w:tc>
          <w:tcPr>
            <w:tcW w:w="1559" w:type="dxa"/>
            <w:tcBorders>
              <w:top w:val="single" w:sz="4" w:space="0" w:color="auto"/>
              <w:bottom w:val="single" w:sz="4" w:space="0" w:color="auto"/>
            </w:tcBorders>
          </w:tcPr>
          <w:p w14:paraId="3E9199AF"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+7%/ +6%</w:t>
            </w:r>
          </w:p>
        </w:tc>
      </w:tr>
      <w:tr w:rsidR="00194EE0" w:rsidRPr="0089230A" w14:paraId="536F00F2" w14:textId="77777777" w:rsidTr="00D547B7">
        <w:trPr>
          <w:trHeight w:val="255"/>
        </w:trPr>
        <w:tc>
          <w:tcPr>
            <w:tcW w:w="2127" w:type="dxa"/>
            <w:tcBorders>
              <w:top w:val="single" w:sz="4" w:space="0" w:color="auto"/>
              <w:bottom w:val="single" w:sz="4" w:space="0" w:color="auto"/>
            </w:tcBorders>
          </w:tcPr>
          <w:p w14:paraId="0B890F1F"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Бобко А.В.</w:t>
            </w:r>
          </w:p>
        </w:tc>
        <w:tc>
          <w:tcPr>
            <w:tcW w:w="1275" w:type="dxa"/>
            <w:tcBorders>
              <w:top w:val="single" w:sz="4" w:space="0" w:color="auto"/>
              <w:bottom w:val="single" w:sz="4" w:space="0" w:color="auto"/>
            </w:tcBorders>
          </w:tcPr>
          <w:p w14:paraId="2415D12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7404DA05"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2Б</w:t>
            </w:r>
          </w:p>
        </w:tc>
        <w:tc>
          <w:tcPr>
            <w:tcW w:w="708" w:type="dxa"/>
            <w:tcBorders>
              <w:top w:val="single" w:sz="4" w:space="0" w:color="auto"/>
              <w:bottom w:val="single" w:sz="4" w:space="0" w:color="auto"/>
            </w:tcBorders>
            <w:vAlign w:val="center"/>
          </w:tcPr>
          <w:p w14:paraId="792CD565"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57</w:t>
            </w:r>
          </w:p>
        </w:tc>
        <w:tc>
          <w:tcPr>
            <w:tcW w:w="709" w:type="dxa"/>
            <w:tcBorders>
              <w:top w:val="single" w:sz="4" w:space="0" w:color="auto"/>
              <w:bottom w:val="single" w:sz="4" w:space="0" w:color="auto"/>
            </w:tcBorders>
            <w:vAlign w:val="center"/>
          </w:tcPr>
          <w:p w14:paraId="48036CF7"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86</w:t>
            </w:r>
          </w:p>
        </w:tc>
        <w:tc>
          <w:tcPr>
            <w:tcW w:w="709" w:type="dxa"/>
            <w:tcBorders>
              <w:top w:val="single" w:sz="4" w:space="0" w:color="auto"/>
              <w:bottom w:val="single" w:sz="4" w:space="0" w:color="auto"/>
            </w:tcBorders>
            <w:vAlign w:val="center"/>
          </w:tcPr>
          <w:p w14:paraId="46782183"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Calibri" w:hAnsi="Times New Roman" w:cs="Times New Roman"/>
                <w:sz w:val="20"/>
                <w:szCs w:val="20"/>
                <w:lang w:eastAsia="en-US"/>
              </w:rPr>
              <w:t>55</w:t>
            </w:r>
          </w:p>
        </w:tc>
        <w:tc>
          <w:tcPr>
            <w:tcW w:w="709" w:type="dxa"/>
            <w:tcBorders>
              <w:top w:val="single" w:sz="4" w:space="0" w:color="auto"/>
              <w:bottom w:val="single" w:sz="4" w:space="0" w:color="auto"/>
            </w:tcBorders>
            <w:vAlign w:val="center"/>
          </w:tcPr>
          <w:p w14:paraId="09AA7A02"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Calibri" w:hAnsi="Times New Roman" w:cs="Times New Roman"/>
                <w:sz w:val="20"/>
                <w:szCs w:val="20"/>
                <w:lang w:eastAsia="en-US"/>
              </w:rPr>
              <w:t>83</w:t>
            </w:r>
          </w:p>
        </w:tc>
        <w:tc>
          <w:tcPr>
            <w:tcW w:w="1559" w:type="dxa"/>
            <w:tcBorders>
              <w:top w:val="single" w:sz="4" w:space="0" w:color="auto"/>
              <w:bottom w:val="single" w:sz="4" w:space="0" w:color="auto"/>
            </w:tcBorders>
          </w:tcPr>
          <w:p w14:paraId="6C1742EA"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 -3%</w:t>
            </w:r>
          </w:p>
        </w:tc>
      </w:tr>
      <w:tr w:rsidR="00194EE0" w:rsidRPr="0089230A" w14:paraId="47368CB6" w14:textId="77777777" w:rsidTr="00D547B7">
        <w:trPr>
          <w:trHeight w:val="255"/>
        </w:trPr>
        <w:tc>
          <w:tcPr>
            <w:tcW w:w="2127" w:type="dxa"/>
            <w:tcBorders>
              <w:top w:val="single" w:sz="4" w:space="0" w:color="auto"/>
              <w:bottom w:val="single" w:sz="4" w:space="0" w:color="auto"/>
            </w:tcBorders>
          </w:tcPr>
          <w:p w14:paraId="64841A2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Осипова Т.Н.</w:t>
            </w:r>
          </w:p>
        </w:tc>
        <w:tc>
          <w:tcPr>
            <w:tcW w:w="1275" w:type="dxa"/>
            <w:tcBorders>
              <w:top w:val="single" w:sz="4" w:space="0" w:color="auto"/>
              <w:bottom w:val="single" w:sz="4" w:space="0" w:color="auto"/>
            </w:tcBorders>
          </w:tcPr>
          <w:p w14:paraId="3AEC4CFE"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16528BA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2В</w:t>
            </w:r>
          </w:p>
        </w:tc>
        <w:tc>
          <w:tcPr>
            <w:tcW w:w="708" w:type="dxa"/>
            <w:tcBorders>
              <w:top w:val="single" w:sz="4" w:space="0" w:color="auto"/>
              <w:bottom w:val="single" w:sz="4" w:space="0" w:color="auto"/>
            </w:tcBorders>
            <w:vAlign w:val="center"/>
          </w:tcPr>
          <w:p w14:paraId="77C48EA2"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66</w:t>
            </w:r>
          </w:p>
        </w:tc>
        <w:tc>
          <w:tcPr>
            <w:tcW w:w="709" w:type="dxa"/>
            <w:tcBorders>
              <w:top w:val="single" w:sz="4" w:space="0" w:color="auto"/>
              <w:bottom w:val="single" w:sz="4" w:space="0" w:color="auto"/>
            </w:tcBorders>
            <w:vAlign w:val="center"/>
          </w:tcPr>
          <w:p w14:paraId="4AA0DE8D"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83</w:t>
            </w:r>
          </w:p>
        </w:tc>
        <w:tc>
          <w:tcPr>
            <w:tcW w:w="709" w:type="dxa"/>
            <w:tcBorders>
              <w:top w:val="single" w:sz="4" w:space="0" w:color="auto"/>
              <w:bottom w:val="single" w:sz="4" w:space="0" w:color="auto"/>
            </w:tcBorders>
            <w:vAlign w:val="center"/>
          </w:tcPr>
          <w:p w14:paraId="1886B140"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79</w:t>
            </w:r>
          </w:p>
        </w:tc>
        <w:tc>
          <w:tcPr>
            <w:tcW w:w="709" w:type="dxa"/>
            <w:tcBorders>
              <w:top w:val="single" w:sz="4" w:space="0" w:color="auto"/>
              <w:bottom w:val="single" w:sz="4" w:space="0" w:color="auto"/>
            </w:tcBorders>
            <w:vAlign w:val="center"/>
          </w:tcPr>
          <w:p w14:paraId="024A988E"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86</w:t>
            </w:r>
          </w:p>
        </w:tc>
        <w:tc>
          <w:tcPr>
            <w:tcW w:w="1559" w:type="dxa"/>
            <w:tcBorders>
              <w:top w:val="single" w:sz="4" w:space="0" w:color="auto"/>
              <w:bottom w:val="single" w:sz="4" w:space="0" w:color="auto"/>
            </w:tcBorders>
          </w:tcPr>
          <w:p w14:paraId="02CB2AD3"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+13%/ +3%</w:t>
            </w:r>
          </w:p>
        </w:tc>
      </w:tr>
      <w:tr w:rsidR="00194EE0" w:rsidRPr="0089230A" w14:paraId="0352DA3F" w14:textId="77777777" w:rsidTr="00D547B7">
        <w:trPr>
          <w:trHeight w:val="255"/>
        </w:trPr>
        <w:tc>
          <w:tcPr>
            <w:tcW w:w="2127" w:type="dxa"/>
            <w:tcBorders>
              <w:top w:val="single" w:sz="4" w:space="0" w:color="auto"/>
              <w:bottom w:val="single" w:sz="4" w:space="0" w:color="auto"/>
            </w:tcBorders>
          </w:tcPr>
          <w:p w14:paraId="12C10B77"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Асанова С.Н.</w:t>
            </w:r>
          </w:p>
        </w:tc>
        <w:tc>
          <w:tcPr>
            <w:tcW w:w="1275" w:type="dxa"/>
            <w:tcBorders>
              <w:top w:val="single" w:sz="4" w:space="0" w:color="auto"/>
              <w:bottom w:val="single" w:sz="4" w:space="0" w:color="auto"/>
            </w:tcBorders>
          </w:tcPr>
          <w:p w14:paraId="12E18EE7"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7233F00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2Г</w:t>
            </w:r>
          </w:p>
        </w:tc>
        <w:tc>
          <w:tcPr>
            <w:tcW w:w="708" w:type="dxa"/>
            <w:tcBorders>
              <w:top w:val="single" w:sz="4" w:space="0" w:color="auto"/>
              <w:bottom w:val="single" w:sz="4" w:space="0" w:color="auto"/>
            </w:tcBorders>
            <w:vAlign w:val="center"/>
          </w:tcPr>
          <w:p w14:paraId="4D8B707E"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35</w:t>
            </w:r>
          </w:p>
        </w:tc>
        <w:tc>
          <w:tcPr>
            <w:tcW w:w="709" w:type="dxa"/>
            <w:tcBorders>
              <w:top w:val="single" w:sz="4" w:space="0" w:color="auto"/>
              <w:bottom w:val="single" w:sz="4" w:space="0" w:color="auto"/>
            </w:tcBorders>
            <w:vAlign w:val="center"/>
          </w:tcPr>
          <w:p w14:paraId="79675DAC"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70</w:t>
            </w:r>
          </w:p>
        </w:tc>
        <w:tc>
          <w:tcPr>
            <w:tcW w:w="709" w:type="dxa"/>
            <w:tcBorders>
              <w:top w:val="single" w:sz="4" w:space="0" w:color="auto"/>
              <w:bottom w:val="single" w:sz="4" w:space="0" w:color="auto"/>
            </w:tcBorders>
            <w:vAlign w:val="center"/>
          </w:tcPr>
          <w:p w14:paraId="0D818FC4"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55</w:t>
            </w:r>
          </w:p>
        </w:tc>
        <w:tc>
          <w:tcPr>
            <w:tcW w:w="709" w:type="dxa"/>
            <w:tcBorders>
              <w:top w:val="single" w:sz="4" w:space="0" w:color="auto"/>
              <w:bottom w:val="single" w:sz="4" w:space="0" w:color="auto"/>
            </w:tcBorders>
            <w:vAlign w:val="center"/>
          </w:tcPr>
          <w:p w14:paraId="3E75047B"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79</w:t>
            </w:r>
          </w:p>
        </w:tc>
        <w:tc>
          <w:tcPr>
            <w:tcW w:w="1559" w:type="dxa"/>
            <w:tcBorders>
              <w:top w:val="single" w:sz="4" w:space="0" w:color="auto"/>
              <w:bottom w:val="single" w:sz="4" w:space="0" w:color="auto"/>
            </w:tcBorders>
          </w:tcPr>
          <w:p w14:paraId="2A39B7F4"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+20%/ +9%</w:t>
            </w:r>
          </w:p>
        </w:tc>
      </w:tr>
      <w:tr w:rsidR="00194EE0" w:rsidRPr="0089230A" w14:paraId="787DE9B5" w14:textId="77777777" w:rsidTr="00D547B7">
        <w:trPr>
          <w:trHeight w:val="255"/>
        </w:trPr>
        <w:tc>
          <w:tcPr>
            <w:tcW w:w="2127" w:type="dxa"/>
            <w:tcBorders>
              <w:top w:val="single" w:sz="4" w:space="0" w:color="auto"/>
              <w:bottom w:val="single" w:sz="4" w:space="0" w:color="auto"/>
            </w:tcBorders>
          </w:tcPr>
          <w:p w14:paraId="1C8B44C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Трегубова Д.С.</w:t>
            </w:r>
          </w:p>
        </w:tc>
        <w:tc>
          <w:tcPr>
            <w:tcW w:w="1275" w:type="dxa"/>
            <w:tcBorders>
              <w:top w:val="single" w:sz="4" w:space="0" w:color="auto"/>
              <w:bottom w:val="single" w:sz="4" w:space="0" w:color="auto"/>
            </w:tcBorders>
          </w:tcPr>
          <w:p w14:paraId="25D97DDA"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23BDE79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2К</w:t>
            </w:r>
          </w:p>
        </w:tc>
        <w:tc>
          <w:tcPr>
            <w:tcW w:w="708" w:type="dxa"/>
            <w:tcBorders>
              <w:top w:val="single" w:sz="4" w:space="0" w:color="auto"/>
              <w:bottom w:val="single" w:sz="4" w:space="0" w:color="auto"/>
            </w:tcBorders>
            <w:vAlign w:val="center"/>
          </w:tcPr>
          <w:p w14:paraId="476A6C10"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55</w:t>
            </w:r>
          </w:p>
        </w:tc>
        <w:tc>
          <w:tcPr>
            <w:tcW w:w="709" w:type="dxa"/>
            <w:tcBorders>
              <w:top w:val="single" w:sz="4" w:space="0" w:color="auto"/>
              <w:bottom w:val="single" w:sz="4" w:space="0" w:color="auto"/>
            </w:tcBorders>
            <w:vAlign w:val="center"/>
          </w:tcPr>
          <w:p w14:paraId="58C08458"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88</w:t>
            </w:r>
          </w:p>
        </w:tc>
        <w:tc>
          <w:tcPr>
            <w:tcW w:w="709" w:type="dxa"/>
            <w:tcBorders>
              <w:top w:val="single" w:sz="4" w:space="0" w:color="auto"/>
              <w:bottom w:val="single" w:sz="4" w:space="0" w:color="auto"/>
            </w:tcBorders>
            <w:vAlign w:val="center"/>
          </w:tcPr>
          <w:p w14:paraId="6CA1F856"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65</w:t>
            </w:r>
          </w:p>
        </w:tc>
        <w:tc>
          <w:tcPr>
            <w:tcW w:w="709" w:type="dxa"/>
            <w:tcBorders>
              <w:top w:val="single" w:sz="4" w:space="0" w:color="auto"/>
              <w:bottom w:val="single" w:sz="4" w:space="0" w:color="auto"/>
            </w:tcBorders>
            <w:vAlign w:val="center"/>
          </w:tcPr>
          <w:p w14:paraId="1CC0E950"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79</w:t>
            </w:r>
          </w:p>
        </w:tc>
        <w:tc>
          <w:tcPr>
            <w:tcW w:w="1559" w:type="dxa"/>
            <w:tcBorders>
              <w:top w:val="single" w:sz="4" w:space="0" w:color="auto"/>
              <w:bottom w:val="single" w:sz="4" w:space="0" w:color="auto"/>
            </w:tcBorders>
          </w:tcPr>
          <w:p w14:paraId="2FC37576"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+10%/ -9%</w:t>
            </w:r>
          </w:p>
        </w:tc>
      </w:tr>
      <w:tr w:rsidR="00194EE0" w:rsidRPr="0089230A" w14:paraId="308E0BBD" w14:textId="77777777" w:rsidTr="00D547B7">
        <w:trPr>
          <w:trHeight w:val="255"/>
        </w:trPr>
        <w:tc>
          <w:tcPr>
            <w:tcW w:w="2127" w:type="dxa"/>
            <w:tcBorders>
              <w:top w:val="single" w:sz="4" w:space="0" w:color="auto"/>
              <w:bottom w:val="single" w:sz="4" w:space="0" w:color="auto"/>
            </w:tcBorders>
          </w:tcPr>
          <w:p w14:paraId="117BCDA7"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2268" w:type="dxa"/>
            <w:gridSpan w:val="2"/>
            <w:tcBorders>
              <w:top w:val="single" w:sz="4" w:space="0" w:color="auto"/>
              <w:bottom w:val="single" w:sz="4" w:space="0" w:color="auto"/>
            </w:tcBorders>
          </w:tcPr>
          <w:p w14:paraId="558D2DBF"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Итого 2 классы</w:t>
            </w:r>
          </w:p>
        </w:tc>
        <w:tc>
          <w:tcPr>
            <w:tcW w:w="708" w:type="dxa"/>
            <w:tcBorders>
              <w:top w:val="single" w:sz="4" w:space="0" w:color="auto"/>
              <w:bottom w:val="single" w:sz="4" w:space="0" w:color="auto"/>
            </w:tcBorders>
          </w:tcPr>
          <w:p w14:paraId="2420ED6D"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57</w:t>
            </w:r>
          </w:p>
        </w:tc>
        <w:tc>
          <w:tcPr>
            <w:tcW w:w="709" w:type="dxa"/>
            <w:tcBorders>
              <w:top w:val="single" w:sz="4" w:space="0" w:color="auto"/>
              <w:bottom w:val="single" w:sz="4" w:space="0" w:color="auto"/>
            </w:tcBorders>
          </w:tcPr>
          <w:p w14:paraId="1E413DCD"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84</w:t>
            </w:r>
          </w:p>
        </w:tc>
        <w:tc>
          <w:tcPr>
            <w:tcW w:w="709" w:type="dxa"/>
            <w:tcBorders>
              <w:top w:val="single" w:sz="4" w:space="0" w:color="auto"/>
              <w:bottom w:val="single" w:sz="4" w:space="0" w:color="auto"/>
            </w:tcBorders>
          </w:tcPr>
          <w:p w14:paraId="47EC94B9"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66</w:t>
            </w:r>
          </w:p>
        </w:tc>
        <w:tc>
          <w:tcPr>
            <w:tcW w:w="709" w:type="dxa"/>
            <w:tcBorders>
              <w:top w:val="single" w:sz="4" w:space="0" w:color="auto"/>
              <w:bottom w:val="single" w:sz="4" w:space="0" w:color="auto"/>
            </w:tcBorders>
          </w:tcPr>
          <w:p w14:paraId="5A126056"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85</w:t>
            </w:r>
          </w:p>
        </w:tc>
        <w:tc>
          <w:tcPr>
            <w:tcW w:w="1559" w:type="dxa"/>
            <w:tcBorders>
              <w:top w:val="single" w:sz="4" w:space="0" w:color="auto"/>
              <w:bottom w:val="single" w:sz="4" w:space="0" w:color="auto"/>
            </w:tcBorders>
          </w:tcPr>
          <w:p w14:paraId="0E06A900"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rPr>
              <w:t>+9%/ +1%</w:t>
            </w:r>
          </w:p>
        </w:tc>
      </w:tr>
      <w:tr w:rsidR="00194EE0" w:rsidRPr="0089230A" w14:paraId="0B71C6CD" w14:textId="77777777" w:rsidTr="00D547B7">
        <w:trPr>
          <w:trHeight w:val="255"/>
        </w:trPr>
        <w:tc>
          <w:tcPr>
            <w:tcW w:w="2127" w:type="dxa"/>
            <w:tcBorders>
              <w:top w:val="single" w:sz="4" w:space="0" w:color="auto"/>
              <w:bottom w:val="single" w:sz="4" w:space="0" w:color="auto"/>
            </w:tcBorders>
          </w:tcPr>
          <w:p w14:paraId="546527FA"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Бервинова Н.А.</w:t>
            </w:r>
          </w:p>
        </w:tc>
        <w:tc>
          <w:tcPr>
            <w:tcW w:w="1275" w:type="dxa"/>
            <w:tcBorders>
              <w:top w:val="single" w:sz="4" w:space="0" w:color="auto"/>
              <w:bottom w:val="single" w:sz="4" w:space="0" w:color="auto"/>
            </w:tcBorders>
          </w:tcPr>
          <w:p w14:paraId="47BB8540"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7FF3C38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3А</w:t>
            </w:r>
          </w:p>
        </w:tc>
        <w:tc>
          <w:tcPr>
            <w:tcW w:w="708" w:type="dxa"/>
            <w:tcBorders>
              <w:top w:val="single" w:sz="4" w:space="0" w:color="auto"/>
              <w:bottom w:val="single" w:sz="4" w:space="0" w:color="auto"/>
            </w:tcBorders>
            <w:vAlign w:val="center"/>
          </w:tcPr>
          <w:p w14:paraId="45A05B92"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imes New Roman" w:hAnsi="Times New Roman" w:cs="Times New Roman"/>
                <w:sz w:val="20"/>
                <w:szCs w:val="20"/>
              </w:rPr>
              <w:t>60</w:t>
            </w:r>
          </w:p>
        </w:tc>
        <w:tc>
          <w:tcPr>
            <w:tcW w:w="709" w:type="dxa"/>
            <w:tcBorders>
              <w:top w:val="single" w:sz="4" w:space="0" w:color="auto"/>
              <w:bottom w:val="single" w:sz="4" w:space="0" w:color="auto"/>
            </w:tcBorders>
            <w:vAlign w:val="center"/>
          </w:tcPr>
          <w:p w14:paraId="33E5C7EE"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imes New Roman" w:hAnsi="Times New Roman" w:cs="Times New Roman"/>
                <w:sz w:val="20"/>
                <w:szCs w:val="20"/>
              </w:rPr>
              <w:t>97</w:t>
            </w:r>
          </w:p>
        </w:tc>
        <w:tc>
          <w:tcPr>
            <w:tcW w:w="709" w:type="dxa"/>
            <w:tcBorders>
              <w:top w:val="single" w:sz="4" w:space="0" w:color="auto"/>
              <w:bottom w:val="single" w:sz="4" w:space="0" w:color="auto"/>
            </w:tcBorders>
            <w:vAlign w:val="center"/>
          </w:tcPr>
          <w:p w14:paraId="1133D1C7"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58</w:t>
            </w:r>
          </w:p>
        </w:tc>
        <w:tc>
          <w:tcPr>
            <w:tcW w:w="709" w:type="dxa"/>
            <w:tcBorders>
              <w:top w:val="single" w:sz="4" w:space="0" w:color="auto"/>
              <w:bottom w:val="single" w:sz="4" w:space="0" w:color="auto"/>
            </w:tcBorders>
            <w:vAlign w:val="center"/>
          </w:tcPr>
          <w:p w14:paraId="0C036A6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90</w:t>
            </w:r>
          </w:p>
        </w:tc>
        <w:tc>
          <w:tcPr>
            <w:tcW w:w="1559" w:type="dxa"/>
            <w:tcBorders>
              <w:top w:val="single" w:sz="4" w:space="0" w:color="auto"/>
              <w:bottom w:val="single" w:sz="4" w:space="0" w:color="auto"/>
            </w:tcBorders>
          </w:tcPr>
          <w:p w14:paraId="7A14CFB8"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 -7%</w:t>
            </w:r>
          </w:p>
        </w:tc>
      </w:tr>
      <w:tr w:rsidR="00194EE0" w:rsidRPr="0089230A" w14:paraId="0C065B4B" w14:textId="77777777" w:rsidTr="00D547B7">
        <w:trPr>
          <w:trHeight w:val="255"/>
        </w:trPr>
        <w:tc>
          <w:tcPr>
            <w:tcW w:w="2127" w:type="dxa"/>
            <w:tcBorders>
              <w:top w:val="single" w:sz="4" w:space="0" w:color="auto"/>
              <w:bottom w:val="single" w:sz="4" w:space="0" w:color="auto"/>
            </w:tcBorders>
          </w:tcPr>
          <w:p w14:paraId="26E44AD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Чигидин С.А.</w:t>
            </w:r>
          </w:p>
        </w:tc>
        <w:tc>
          <w:tcPr>
            <w:tcW w:w="1275" w:type="dxa"/>
            <w:tcBorders>
              <w:top w:val="single" w:sz="4" w:space="0" w:color="auto"/>
              <w:bottom w:val="single" w:sz="4" w:space="0" w:color="auto"/>
            </w:tcBorders>
          </w:tcPr>
          <w:p w14:paraId="1F16EB1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4D4505C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3Б</w:t>
            </w:r>
          </w:p>
        </w:tc>
        <w:tc>
          <w:tcPr>
            <w:tcW w:w="708" w:type="dxa"/>
            <w:tcBorders>
              <w:top w:val="single" w:sz="4" w:space="0" w:color="auto"/>
              <w:bottom w:val="single" w:sz="4" w:space="0" w:color="auto"/>
            </w:tcBorders>
          </w:tcPr>
          <w:p w14:paraId="6BFA8C63"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67</w:t>
            </w:r>
          </w:p>
        </w:tc>
        <w:tc>
          <w:tcPr>
            <w:tcW w:w="709" w:type="dxa"/>
            <w:tcBorders>
              <w:top w:val="single" w:sz="4" w:space="0" w:color="auto"/>
              <w:bottom w:val="single" w:sz="4" w:space="0" w:color="auto"/>
            </w:tcBorders>
          </w:tcPr>
          <w:p w14:paraId="05E8928D"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84</w:t>
            </w:r>
          </w:p>
        </w:tc>
        <w:tc>
          <w:tcPr>
            <w:tcW w:w="709" w:type="dxa"/>
            <w:tcBorders>
              <w:top w:val="single" w:sz="4" w:space="0" w:color="auto"/>
              <w:bottom w:val="single" w:sz="4" w:space="0" w:color="auto"/>
            </w:tcBorders>
          </w:tcPr>
          <w:p w14:paraId="464AE3F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55</w:t>
            </w:r>
          </w:p>
        </w:tc>
        <w:tc>
          <w:tcPr>
            <w:tcW w:w="709" w:type="dxa"/>
            <w:tcBorders>
              <w:top w:val="single" w:sz="4" w:space="0" w:color="auto"/>
              <w:bottom w:val="single" w:sz="4" w:space="0" w:color="auto"/>
            </w:tcBorders>
          </w:tcPr>
          <w:p w14:paraId="421781A6"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90</w:t>
            </w:r>
          </w:p>
        </w:tc>
        <w:tc>
          <w:tcPr>
            <w:tcW w:w="1559" w:type="dxa"/>
            <w:tcBorders>
              <w:top w:val="single" w:sz="4" w:space="0" w:color="auto"/>
              <w:bottom w:val="single" w:sz="4" w:space="0" w:color="auto"/>
            </w:tcBorders>
          </w:tcPr>
          <w:p w14:paraId="1AD582C4"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-12%/ +6%</w:t>
            </w:r>
          </w:p>
        </w:tc>
      </w:tr>
      <w:tr w:rsidR="00194EE0" w:rsidRPr="0089230A" w14:paraId="271FD658" w14:textId="77777777" w:rsidTr="00D547B7">
        <w:trPr>
          <w:trHeight w:val="255"/>
        </w:trPr>
        <w:tc>
          <w:tcPr>
            <w:tcW w:w="2127" w:type="dxa"/>
            <w:tcBorders>
              <w:top w:val="single" w:sz="4" w:space="0" w:color="auto"/>
              <w:bottom w:val="single" w:sz="4" w:space="0" w:color="auto"/>
            </w:tcBorders>
          </w:tcPr>
          <w:p w14:paraId="6AE907A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Гусева И.С.</w:t>
            </w:r>
          </w:p>
        </w:tc>
        <w:tc>
          <w:tcPr>
            <w:tcW w:w="1275" w:type="dxa"/>
            <w:tcBorders>
              <w:top w:val="single" w:sz="4" w:space="0" w:color="auto"/>
              <w:bottom w:val="single" w:sz="4" w:space="0" w:color="auto"/>
            </w:tcBorders>
          </w:tcPr>
          <w:p w14:paraId="08D7E02D"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5CBFC28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3В</w:t>
            </w:r>
          </w:p>
        </w:tc>
        <w:tc>
          <w:tcPr>
            <w:tcW w:w="708" w:type="dxa"/>
            <w:tcBorders>
              <w:top w:val="single" w:sz="4" w:space="0" w:color="auto"/>
              <w:bottom w:val="single" w:sz="4" w:space="0" w:color="auto"/>
            </w:tcBorders>
          </w:tcPr>
          <w:p w14:paraId="4396F7B5"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60</w:t>
            </w:r>
          </w:p>
        </w:tc>
        <w:tc>
          <w:tcPr>
            <w:tcW w:w="709" w:type="dxa"/>
            <w:tcBorders>
              <w:top w:val="single" w:sz="4" w:space="0" w:color="auto"/>
              <w:bottom w:val="single" w:sz="4" w:space="0" w:color="auto"/>
            </w:tcBorders>
          </w:tcPr>
          <w:p w14:paraId="11A9B0DA"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85</w:t>
            </w:r>
          </w:p>
        </w:tc>
        <w:tc>
          <w:tcPr>
            <w:tcW w:w="709" w:type="dxa"/>
            <w:tcBorders>
              <w:top w:val="single" w:sz="4" w:space="0" w:color="auto"/>
              <w:bottom w:val="single" w:sz="4" w:space="0" w:color="auto"/>
            </w:tcBorders>
          </w:tcPr>
          <w:p w14:paraId="35F2435C"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72</w:t>
            </w:r>
          </w:p>
        </w:tc>
        <w:tc>
          <w:tcPr>
            <w:tcW w:w="709" w:type="dxa"/>
            <w:tcBorders>
              <w:top w:val="single" w:sz="4" w:space="0" w:color="auto"/>
              <w:bottom w:val="single" w:sz="4" w:space="0" w:color="auto"/>
            </w:tcBorders>
          </w:tcPr>
          <w:p w14:paraId="2A0EE1B0"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97</w:t>
            </w:r>
          </w:p>
        </w:tc>
        <w:tc>
          <w:tcPr>
            <w:tcW w:w="1559" w:type="dxa"/>
            <w:tcBorders>
              <w:top w:val="single" w:sz="4" w:space="0" w:color="auto"/>
              <w:bottom w:val="single" w:sz="4" w:space="0" w:color="auto"/>
            </w:tcBorders>
          </w:tcPr>
          <w:p w14:paraId="17F4D86F"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+12%/ +12%</w:t>
            </w:r>
          </w:p>
        </w:tc>
      </w:tr>
      <w:tr w:rsidR="00194EE0" w:rsidRPr="0089230A" w14:paraId="794D57B5" w14:textId="77777777" w:rsidTr="00D547B7">
        <w:trPr>
          <w:trHeight w:val="255"/>
        </w:trPr>
        <w:tc>
          <w:tcPr>
            <w:tcW w:w="2127" w:type="dxa"/>
            <w:tcBorders>
              <w:top w:val="single" w:sz="4" w:space="0" w:color="auto"/>
              <w:bottom w:val="single" w:sz="4" w:space="0" w:color="auto"/>
            </w:tcBorders>
          </w:tcPr>
          <w:p w14:paraId="0B6EB468"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Мунтяну И.А.</w:t>
            </w:r>
          </w:p>
        </w:tc>
        <w:tc>
          <w:tcPr>
            <w:tcW w:w="1275" w:type="dxa"/>
            <w:tcBorders>
              <w:top w:val="single" w:sz="4" w:space="0" w:color="auto"/>
              <w:bottom w:val="single" w:sz="4" w:space="0" w:color="auto"/>
            </w:tcBorders>
          </w:tcPr>
          <w:p w14:paraId="310BA35E"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26871FB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3Г</w:t>
            </w:r>
          </w:p>
        </w:tc>
        <w:tc>
          <w:tcPr>
            <w:tcW w:w="708" w:type="dxa"/>
            <w:tcBorders>
              <w:top w:val="single" w:sz="4" w:space="0" w:color="auto"/>
              <w:bottom w:val="single" w:sz="4" w:space="0" w:color="auto"/>
            </w:tcBorders>
            <w:vAlign w:val="center"/>
          </w:tcPr>
          <w:p w14:paraId="28D8B621"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51</w:t>
            </w:r>
          </w:p>
        </w:tc>
        <w:tc>
          <w:tcPr>
            <w:tcW w:w="709" w:type="dxa"/>
            <w:tcBorders>
              <w:top w:val="single" w:sz="4" w:space="0" w:color="auto"/>
              <w:bottom w:val="single" w:sz="4" w:space="0" w:color="auto"/>
            </w:tcBorders>
            <w:vAlign w:val="center"/>
          </w:tcPr>
          <w:p w14:paraId="1CCFD320"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77</w:t>
            </w:r>
          </w:p>
        </w:tc>
        <w:tc>
          <w:tcPr>
            <w:tcW w:w="709" w:type="dxa"/>
            <w:tcBorders>
              <w:top w:val="single" w:sz="4" w:space="0" w:color="auto"/>
              <w:bottom w:val="single" w:sz="4" w:space="0" w:color="auto"/>
            </w:tcBorders>
            <w:vAlign w:val="center"/>
          </w:tcPr>
          <w:p w14:paraId="6BE342DF"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25</w:t>
            </w:r>
          </w:p>
        </w:tc>
        <w:tc>
          <w:tcPr>
            <w:tcW w:w="709" w:type="dxa"/>
            <w:tcBorders>
              <w:top w:val="single" w:sz="4" w:space="0" w:color="auto"/>
              <w:bottom w:val="single" w:sz="4" w:space="0" w:color="auto"/>
            </w:tcBorders>
            <w:vAlign w:val="center"/>
          </w:tcPr>
          <w:p w14:paraId="08895376"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82</w:t>
            </w:r>
          </w:p>
        </w:tc>
        <w:tc>
          <w:tcPr>
            <w:tcW w:w="1559" w:type="dxa"/>
            <w:tcBorders>
              <w:top w:val="single" w:sz="4" w:space="0" w:color="auto"/>
              <w:bottom w:val="single" w:sz="4" w:space="0" w:color="auto"/>
            </w:tcBorders>
          </w:tcPr>
          <w:p w14:paraId="17537F75"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 +1%</w:t>
            </w:r>
          </w:p>
        </w:tc>
      </w:tr>
      <w:tr w:rsidR="00194EE0" w:rsidRPr="0089230A" w14:paraId="48BBC769" w14:textId="77777777" w:rsidTr="00D547B7">
        <w:trPr>
          <w:trHeight w:val="255"/>
        </w:trPr>
        <w:tc>
          <w:tcPr>
            <w:tcW w:w="2127" w:type="dxa"/>
            <w:tcBorders>
              <w:top w:val="single" w:sz="4" w:space="0" w:color="auto"/>
              <w:bottom w:val="single" w:sz="4" w:space="0" w:color="auto"/>
            </w:tcBorders>
          </w:tcPr>
          <w:p w14:paraId="272AC167"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Корниенко Г.Г.</w:t>
            </w:r>
          </w:p>
        </w:tc>
        <w:tc>
          <w:tcPr>
            <w:tcW w:w="1275" w:type="dxa"/>
            <w:tcBorders>
              <w:top w:val="single" w:sz="4" w:space="0" w:color="auto"/>
              <w:bottom w:val="single" w:sz="4" w:space="0" w:color="auto"/>
            </w:tcBorders>
          </w:tcPr>
          <w:p w14:paraId="2E4A4FA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73DDAAB4"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3Д</w:t>
            </w:r>
          </w:p>
        </w:tc>
        <w:tc>
          <w:tcPr>
            <w:tcW w:w="708" w:type="dxa"/>
            <w:tcBorders>
              <w:top w:val="single" w:sz="4" w:space="0" w:color="auto"/>
              <w:bottom w:val="single" w:sz="4" w:space="0" w:color="auto"/>
            </w:tcBorders>
          </w:tcPr>
          <w:p w14:paraId="19EAA5B7"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64</w:t>
            </w:r>
          </w:p>
        </w:tc>
        <w:tc>
          <w:tcPr>
            <w:tcW w:w="709" w:type="dxa"/>
            <w:tcBorders>
              <w:top w:val="single" w:sz="4" w:space="0" w:color="auto"/>
              <w:bottom w:val="single" w:sz="4" w:space="0" w:color="auto"/>
            </w:tcBorders>
          </w:tcPr>
          <w:p w14:paraId="59E42DBA"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78</w:t>
            </w:r>
          </w:p>
        </w:tc>
        <w:tc>
          <w:tcPr>
            <w:tcW w:w="709" w:type="dxa"/>
            <w:tcBorders>
              <w:top w:val="single" w:sz="4" w:space="0" w:color="auto"/>
              <w:bottom w:val="single" w:sz="4" w:space="0" w:color="auto"/>
            </w:tcBorders>
          </w:tcPr>
          <w:p w14:paraId="21BB2704"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64</w:t>
            </w:r>
          </w:p>
        </w:tc>
        <w:tc>
          <w:tcPr>
            <w:tcW w:w="709" w:type="dxa"/>
            <w:tcBorders>
              <w:top w:val="single" w:sz="4" w:space="0" w:color="auto"/>
              <w:bottom w:val="single" w:sz="4" w:space="0" w:color="auto"/>
            </w:tcBorders>
          </w:tcPr>
          <w:p w14:paraId="23D4944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89</w:t>
            </w:r>
          </w:p>
        </w:tc>
        <w:tc>
          <w:tcPr>
            <w:tcW w:w="1559" w:type="dxa"/>
            <w:tcBorders>
              <w:top w:val="single" w:sz="4" w:space="0" w:color="auto"/>
              <w:bottom w:val="single" w:sz="4" w:space="0" w:color="auto"/>
            </w:tcBorders>
          </w:tcPr>
          <w:p w14:paraId="2D484640"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 xml:space="preserve"> +11%</w:t>
            </w:r>
          </w:p>
        </w:tc>
      </w:tr>
      <w:tr w:rsidR="00194EE0" w:rsidRPr="0089230A" w14:paraId="77E8B8F1" w14:textId="77777777" w:rsidTr="00D547B7">
        <w:trPr>
          <w:trHeight w:val="255"/>
        </w:trPr>
        <w:tc>
          <w:tcPr>
            <w:tcW w:w="2127" w:type="dxa"/>
            <w:tcBorders>
              <w:top w:val="single" w:sz="4" w:space="0" w:color="auto"/>
              <w:bottom w:val="single" w:sz="4" w:space="0" w:color="auto"/>
            </w:tcBorders>
          </w:tcPr>
          <w:p w14:paraId="66DDEFE4"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2268" w:type="dxa"/>
            <w:gridSpan w:val="2"/>
            <w:tcBorders>
              <w:top w:val="single" w:sz="4" w:space="0" w:color="auto"/>
              <w:bottom w:val="single" w:sz="4" w:space="0" w:color="auto"/>
            </w:tcBorders>
          </w:tcPr>
          <w:p w14:paraId="6B48FB7B"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sz w:val="20"/>
                <w:szCs w:val="20"/>
                <w:lang w:eastAsia="en-US"/>
              </w:rPr>
            </w:pPr>
            <w:r w:rsidRPr="0089230A">
              <w:rPr>
                <w:rFonts w:ascii="Times New Roman" w:eastAsia="Calibri" w:hAnsi="Times New Roman" w:cs="Times New Roman"/>
                <w:b/>
                <w:sz w:val="20"/>
                <w:szCs w:val="20"/>
                <w:lang w:eastAsia="en-US"/>
              </w:rPr>
              <w:t>Итого 3 классы</w:t>
            </w:r>
          </w:p>
        </w:tc>
        <w:tc>
          <w:tcPr>
            <w:tcW w:w="708" w:type="dxa"/>
            <w:tcBorders>
              <w:top w:val="single" w:sz="4" w:space="0" w:color="auto"/>
              <w:bottom w:val="single" w:sz="4" w:space="0" w:color="auto"/>
            </w:tcBorders>
          </w:tcPr>
          <w:p w14:paraId="69E48EF9"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61</w:t>
            </w:r>
          </w:p>
        </w:tc>
        <w:tc>
          <w:tcPr>
            <w:tcW w:w="709" w:type="dxa"/>
            <w:tcBorders>
              <w:top w:val="single" w:sz="4" w:space="0" w:color="auto"/>
              <w:bottom w:val="single" w:sz="4" w:space="0" w:color="auto"/>
            </w:tcBorders>
          </w:tcPr>
          <w:p w14:paraId="004DD8E0"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89</w:t>
            </w:r>
          </w:p>
        </w:tc>
        <w:tc>
          <w:tcPr>
            <w:tcW w:w="709" w:type="dxa"/>
            <w:tcBorders>
              <w:top w:val="single" w:sz="4" w:space="0" w:color="auto"/>
              <w:bottom w:val="single" w:sz="4" w:space="0" w:color="auto"/>
            </w:tcBorders>
          </w:tcPr>
          <w:p w14:paraId="4585CADD"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51</w:t>
            </w:r>
          </w:p>
        </w:tc>
        <w:tc>
          <w:tcPr>
            <w:tcW w:w="709" w:type="dxa"/>
            <w:tcBorders>
              <w:top w:val="single" w:sz="4" w:space="0" w:color="auto"/>
              <w:bottom w:val="single" w:sz="4" w:space="0" w:color="auto"/>
            </w:tcBorders>
          </w:tcPr>
          <w:p w14:paraId="38C450AF"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90</w:t>
            </w:r>
          </w:p>
        </w:tc>
        <w:tc>
          <w:tcPr>
            <w:tcW w:w="1559" w:type="dxa"/>
            <w:tcBorders>
              <w:top w:val="single" w:sz="4" w:space="0" w:color="auto"/>
              <w:bottom w:val="single" w:sz="4" w:space="0" w:color="auto"/>
            </w:tcBorders>
          </w:tcPr>
          <w:p w14:paraId="5E582DFA"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rPr>
              <w:t>-10%/ +1%</w:t>
            </w:r>
          </w:p>
        </w:tc>
      </w:tr>
      <w:tr w:rsidR="00194EE0" w:rsidRPr="0089230A" w14:paraId="25A1154F" w14:textId="77777777" w:rsidTr="00D547B7">
        <w:trPr>
          <w:trHeight w:val="255"/>
        </w:trPr>
        <w:tc>
          <w:tcPr>
            <w:tcW w:w="2127" w:type="dxa"/>
            <w:tcBorders>
              <w:top w:val="single" w:sz="4" w:space="0" w:color="auto"/>
              <w:bottom w:val="single" w:sz="4" w:space="0" w:color="auto"/>
            </w:tcBorders>
          </w:tcPr>
          <w:p w14:paraId="360BEFAF"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Лунева В.М.</w:t>
            </w:r>
          </w:p>
        </w:tc>
        <w:tc>
          <w:tcPr>
            <w:tcW w:w="1275" w:type="dxa"/>
            <w:tcBorders>
              <w:top w:val="single" w:sz="4" w:space="0" w:color="auto"/>
              <w:bottom w:val="single" w:sz="4" w:space="0" w:color="auto"/>
            </w:tcBorders>
          </w:tcPr>
          <w:p w14:paraId="02F6E96A"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55653D0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4А</w:t>
            </w:r>
          </w:p>
        </w:tc>
        <w:tc>
          <w:tcPr>
            <w:tcW w:w="708" w:type="dxa"/>
            <w:tcBorders>
              <w:top w:val="single" w:sz="4" w:space="0" w:color="auto"/>
              <w:bottom w:val="single" w:sz="4" w:space="0" w:color="auto"/>
            </w:tcBorders>
          </w:tcPr>
          <w:p w14:paraId="27E243BB"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val="en-US" w:eastAsia="en-US"/>
              </w:rPr>
            </w:pPr>
            <w:r w:rsidRPr="0089230A">
              <w:rPr>
                <w:rFonts w:ascii="Times New Roman" w:eastAsia="Arial Unicode MS" w:hAnsi="Times New Roman" w:cs="Times New Roman"/>
                <w:sz w:val="20"/>
                <w:szCs w:val="20"/>
                <w:lang w:eastAsia="en-US"/>
              </w:rPr>
              <w:t>58</w:t>
            </w:r>
          </w:p>
        </w:tc>
        <w:tc>
          <w:tcPr>
            <w:tcW w:w="709" w:type="dxa"/>
            <w:tcBorders>
              <w:top w:val="single" w:sz="4" w:space="0" w:color="auto"/>
              <w:bottom w:val="single" w:sz="4" w:space="0" w:color="auto"/>
            </w:tcBorders>
          </w:tcPr>
          <w:p w14:paraId="2E4D2AC9"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val="en-US" w:eastAsia="en-US"/>
              </w:rPr>
            </w:pPr>
            <w:r w:rsidRPr="0089230A">
              <w:rPr>
                <w:rFonts w:ascii="Times New Roman" w:eastAsia="Arial Unicode MS" w:hAnsi="Times New Roman" w:cs="Times New Roman"/>
                <w:sz w:val="20"/>
                <w:szCs w:val="20"/>
                <w:lang w:eastAsia="en-US"/>
              </w:rPr>
              <w:t>79</w:t>
            </w:r>
          </w:p>
        </w:tc>
        <w:tc>
          <w:tcPr>
            <w:tcW w:w="709" w:type="dxa"/>
            <w:tcBorders>
              <w:top w:val="single" w:sz="4" w:space="0" w:color="auto"/>
              <w:bottom w:val="single" w:sz="4" w:space="0" w:color="auto"/>
            </w:tcBorders>
          </w:tcPr>
          <w:p w14:paraId="616F304B"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val="en-US" w:eastAsia="en-US"/>
              </w:rPr>
            </w:pPr>
            <w:r w:rsidRPr="0089230A">
              <w:rPr>
                <w:rFonts w:ascii="Times New Roman" w:eastAsia="Arial Unicode MS" w:hAnsi="Times New Roman" w:cs="Times New Roman"/>
                <w:sz w:val="20"/>
                <w:szCs w:val="20"/>
                <w:lang w:eastAsia="en-US"/>
              </w:rPr>
              <w:t>71</w:t>
            </w:r>
          </w:p>
        </w:tc>
        <w:tc>
          <w:tcPr>
            <w:tcW w:w="709" w:type="dxa"/>
            <w:tcBorders>
              <w:top w:val="single" w:sz="4" w:space="0" w:color="auto"/>
              <w:bottom w:val="single" w:sz="4" w:space="0" w:color="auto"/>
            </w:tcBorders>
          </w:tcPr>
          <w:p w14:paraId="019C8DD5"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val="en-US" w:eastAsia="en-US"/>
              </w:rPr>
            </w:pPr>
            <w:r w:rsidRPr="0089230A">
              <w:rPr>
                <w:rFonts w:ascii="Times New Roman" w:eastAsia="Arial Unicode MS" w:hAnsi="Times New Roman" w:cs="Times New Roman"/>
                <w:sz w:val="20"/>
                <w:szCs w:val="20"/>
                <w:lang w:eastAsia="en-US"/>
              </w:rPr>
              <w:t>94</w:t>
            </w:r>
          </w:p>
        </w:tc>
        <w:tc>
          <w:tcPr>
            <w:tcW w:w="1559" w:type="dxa"/>
            <w:tcBorders>
              <w:top w:val="single" w:sz="4" w:space="0" w:color="auto"/>
              <w:bottom w:val="single" w:sz="4" w:space="0" w:color="auto"/>
            </w:tcBorders>
          </w:tcPr>
          <w:p w14:paraId="6DF9DD06"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+13%/ +15%</w:t>
            </w:r>
          </w:p>
        </w:tc>
      </w:tr>
      <w:tr w:rsidR="00194EE0" w:rsidRPr="0089230A" w14:paraId="38ADD3B1" w14:textId="77777777" w:rsidTr="00D547B7">
        <w:trPr>
          <w:trHeight w:val="255"/>
        </w:trPr>
        <w:tc>
          <w:tcPr>
            <w:tcW w:w="2127" w:type="dxa"/>
            <w:tcBorders>
              <w:top w:val="single" w:sz="4" w:space="0" w:color="auto"/>
              <w:bottom w:val="single" w:sz="4" w:space="0" w:color="auto"/>
            </w:tcBorders>
          </w:tcPr>
          <w:p w14:paraId="2FBB4CE5"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Майбо Е.В.</w:t>
            </w:r>
          </w:p>
        </w:tc>
        <w:tc>
          <w:tcPr>
            <w:tcW w:w="1275" w:type="dxa"/>
            <w:tcBorders>
              <w:top w:val="single" w:sz="4" w:space="0" w:color="auto"/>
              <w:bottom w:val="single" w:sz="4" w:space="0" w:color="auto"/>
            </w:tcBorders>
          </w:tcPr>
          <w:p w14:paraId="3F81B4D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6E02CF00"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4Б</w:t>
            </w:r>
          </w:p>
        </w:tc>
        <w:tc>
          <w:tcPr>
            <w:tcW w:w="708" w:type="dxa"/>
            <w:tcBorders>
              <w:top w:val="single" w:sz="4" w:space="0" w:color="auto"/>
              <w:bottom w:val="single" w:sz="4" w:space="0" w:color="auto"/>
            </w:tcBorders>
            <w:vAlign w:val="center"/>
          </w:tcPr>
          <w:p w14:paraId="7CCC36B8"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75</w:t>
            </w:r>
          </w:p>
        </w:tc>
        <w:tc>
          <w:tcPr>
            <w:tcW w:w="709" w:type="dxa"/>
            <w:tcBorders>
              <w:top w:val="single" w:sz="4" w:space="0" w:color="auto"/>
              <w:bottom w:val="single" w:sz="4" w:space="0" w:color="auto"/>
            </w:tcBorders>
            <w:vAlign w:val="center"/>
          </w:tcPr>
          <w:p w14:paraId="415C3DA2"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91</w:t>
            </w:r>
          </w:p>
        </w:tc>
        <w:tc>
          <w:tcPr>
            <w:tcW w:w="709" w:type="dxa"/>
            <w:tcBorders>
              <w:top w:val="single" w:sz="4" w:space="0" w:color="auto"/>
              <w:bottom w:val="single" w:sz="4" w:space="0" w:color="auto"/>
            </w:tcBorders>
            <w:vAlign w:val="center"/>
          </w:tcPr>
          <w:p w14:paraId="0AB55562"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59</w:t>
            </w:r>
          </w:p>
        </w:tc>
        <w:tc>
          <w:tcPr>
            <w:tcW w:w="709" w:type="dxa"/>
            <w:tcBorders>
              <w:top w:val="single" w:sz="4" w:space="0" w:color="auto"/>
              <w:bottom w:val="single" w:sz="4" w:space="0" w:color="auto"/>
            </w:tcBorders>
            <w:vAlign w:val="center"/>
          </w:tcPr>
          <w:p w14:paraId="699948CC"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88</w:t>
            </w:r>
          </w:p>
        </w:tc>
        <w:tc>
          <w:tcPr>
            <w:tcW w:w="1559" w:type="dxa"/>
            <w:tcBorders>
              <w:top w:val="single" w:sz="4" w:space="0" w:color="auto"/>
              <w:bottom w:val="single" w:sz="4" w:space="0" w:color="auto"/>
            </w:tcBorders>
          </w:tcPr>
          <w:p w14:paraId="388A9CCA"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-16%/ -3%</w:t>
            </w:r>
          </w:p>
        </w:tc>
      </w:tr>
      <w:tr w:rsidR="00194EE0" w:rsidRPr="0089230A" w14:paraId="2D06298A" w14:textId="77777777" w:rsidTr="00D547B7">
        <w:trPr>
          <w:trHeight w:val="255"/>
        </w:trPr>
        <w:tc>
          <w:tcPr>
            <w:tcW w:w="2127" w:type="dxa"/>
            <w:tcBorders>
              <w:top w:val="single" w:sz="4" w:space="0" w:color="auto"/>
              <w:bottom w:val="single" w:sz="4" w:space="0" w:color="auto"/>
            </w:tcBorders>
          </w:tcPr>
          <w:p w14:paraId="7F9EECC3"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Чигирева Г.К.</w:t>
            </w:r>
          </w:p>
        </w:tc>
        <w:tc>
          <w:tcPr>
            <w:tcW w:w="1275" w:type="dxa"/>
            <w:tcBorders>
              <w:top w:val="single" w:sz="4" w:space="0" w:color="auto"/>
              <w:bottom w:val="single" w:sz="4" w:space="0" w:color="auto"/>
            </w:tcBorders>
          </w:tcPr>
          <w:p w14:paraId="0EEDEF47"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590122C6"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4В</w:t>
            </w:r>
          </w:p>
        </w:tc>
        <w:tc>
          <w:tcPr>
            <w:tcW w:w="708" w:type="dxa"/>
            <w:tcBorders>
              <w:top w:val="single" w:sz="4" w:space="0" w:color="auto"/>
              <w:bottom w:val="single" w:sz="4" w:space="0" w:color="auto"/>
            </w:tcBorders>
          </w:tcPr>
          <w:p w14:paraId="1B9FF7AC"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81</w:t>
            </w:r>
          </w:p>
        </w:tc>
        <w:tc>
          <w:tcPr>
            <w:tcW w:w="709" w:type="dxa"/>
            <w:tcBorders>
              <w:top w:val="single" w:sz="4" w:space="0" w:color="auto"/>
              <w:bottom w:val="single" w:sz="4" w:space="0" w:color="auto"/>
            </w:tcBorders>
          </w:tcPr>
          <w:p w14:paraId="62ED50FB" w14:textId="77777777" w:rsidR="00194EE0" w:rsidRPr="0089230A" w:rsidRDefault="00194EE0" w:rsidP="00194EE0">
            <w:pPr>
              <w:spacing w:after="0" w:line="240" w:lineRule="auto"/>
              <w:contextualSpacing/>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94</w:t>
            </w:r>
          </w:p>
        </w:tc>
        <w:tc>
          <w:tcPr>
            <w:tcW w:w="709" w:type="dxa"/>
            <w:tcBorders>
              <w:top w:val="single" w:sz="4" w:space="0" w:color="auto"/>
              <w:bottom w:val="single" w:sz="4" w:space="0" w:color="auto"/>
            </w:tcBorders>
          </w:tcPr>
          <w:p w14:paraId="4548A2AC"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84</w:t>
            </w:r>
          </w:p>
        </w:tc>
        <w:tc>
          <w:tcPr>
            <w:tcW w:w="709" w:type="dxa"/>
            <w:tcBorders>
              <w:top w:val="single" w:sz="4" w:space="0" w:color="auto"/>
              <w:bottom w:val="single" w:sz="4" w:space="0" w:color="auto"/>
            </w:tcBorders>
          </w:tcPr>
          <w:p w14:paraId="0E957322"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94</w:t>
            </w:r>
          </w:p>
        </w:tc>
        <w:tc>
          <w:tcPr>
            <w:tcW w:w="1559" w:type="dxa"/>
            <w:tcBorders>
              <w:top w:val="single" w:sz="4" w:space="0" w:color="auto"/>
              <w:bottom w:val="single" w:sz="4" w:space="0" w:color="auto"/>
            </w:tcBorders>
          </w:tcPr>
          <w:p w14:paraId="166EA03E"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+3%/ не изменилось</w:t>
            </w:r>
          </w:p>
        </w:tc>
      </w:tr>
      <w:tr w:rsidR="00194EE0" w:rsidRPr="0089230A" w14:paraId="2736EB98" w14:textId="77777777" w:rsidTr="00D547B7">
        <w:trPr>
          <w:trHeight w:val="255"/>
        </w:trPr>
        <w:tc>
          <w:tcPr>
            <w:tcW w:w="2127" w:type="dxa"/>
            <w:tcBorders>
              <w:top w:val="single" w:sz="4" w:space="0" w:color="auto"/>
              <w:bottom w:val="single" w:sz="4" w:space="0" w:color="auto"/>
            </w:tcBorders>
          </w:tcPr>
          <w:p w14:paraId="607463C1"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lastRenderedPageBreak/>
              <w:t>Трегубова Д.С.</w:t>
            </w:r>
          </w:p>
        </w:tc>
        <w:tc>
          <w:tcPr>
            <w:tcW w:w="1275" w:type="dxa"/>
            <w:tcBorders>
              <w:top w:val="single" w:sz="4" w:space="0" w:color="auto"/>
              <w:bottom w:val="single" w:sz="4" w:space="0" w:color="auto"/>
            </w:tcBorders>
          </w:tcPr>
          <w:p w14:paraId="6C23CE0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34A410D4"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4Г</w:t>
            </w:r>
          </w:p>
        </w:tc>
        <w:tc>
          <w:tcPr>
            <w:tcW w:w="708" w:type="dxa"/>
            <w:tcBorders>
              <w:top w:val="single" w:sz="4" w:space="0" w:color="auto"/>
              <w:bottom w:val="single" w:sz="4" w:space="0" w:color="auto"/>
            </w:tcBorders>
          </w:tcPr>
          <w:p w14:paraId="15265BAD"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55</w:t>
            </w:r>
          </w:p>
        </w:tc>
        <w:tc>
          <w:tcPr>
            <w:tcW w:w="709" w:type="dxa"/>
            <w:tcBorders>
              <w:top w:val="single" w:sz="4" w:space="0" w:color="auto"/>
              <w:bottom w:val="single" w:sz="4" w:space="0" w:color="auto"/>
            </w:tcBorders>
          </w:tcPr>
          <w:p w14:paraId="7B97BA56" w14:textId="77777777" w:rsidR="00194EE0" w:rsidRPr="0089230A" w:rsidRDefault="00194EE0" w:rsidP="00194EE0">
            <w:pPr>
              <w:tabs>
                <w:tab w:val="left" w:pos="3230"/>
              </w:tabs>
              <w:spacing w:after="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87</w:t>
            </w:r>
          </w:p>
        </w:tc>
        <w:tc>
          <w:tcPr>
            <w:tcW w:w="709" w:type="dxa"/>
            <w:tcBorders>
              <w:top w:val="single" w:sz="4" w:space="0" w:color="auto"/>
              <w:bottom w:val="single" w:sz="4" w:space="0" w:color="auto"/>
            </w:tcBorders>
          </w:tcPr>
          <w:p w14:paraId="06D461D1"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65</w:t>
            </w:r>
          </w:p>
        </w:tc>
        <w:tc>
          <w:tcPr>
            <w:tcW w:w="709" w:type="dxa"/>
            <w:tcBorders>
              <w:top w:val="single" w:sz="4" w:space="0" w:color="auto"/>
              <w:bottom w:val="single" w:sz="4" w:space="0" w:color="auto"/>
            </w:tcBorders>
          </w:tcPr>
          <w:p w14:paraId="1CB94A0C"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90</w:t>
            </w:r>
          </w:p>
        </w:tc>
        <w:tc>
          <w:tcPr>
            <w:tcW w:w="1559" w:type="dxa"/>
            <w:tcBorders>
              <w:top w:val="single" w:sz="4" w:space="0" w:color="auto"/>
              <w:bottom w:val="single" w:sz="4" w:space="0" w:color="auto"/>
            </w:tcBorders>
          </w:tcPr>
          <w:p w14:paraId="0B5A6DE7"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+10%/ +3%</w:t>
            </w:r>
          </w:p>
        </w:tc>
      </w:tr>
      <w:tr w:rsidR="00194EE0" w:rsidRPr="0089230A" w14:paraId="299C37F0" w14:textId="77777777" w:rsidTr="00D547B7">
        <w:trPr>
          <w:trHeight w:val="255"/>
        </w:trPr>
        <w:tc>
          <w:tcPr>
            <w:tcW w:w="2127" w:type="dxa"/>
            <w:tcBorders>
              <w:top w:val="single" w:sz="4" w:space="0" w:color="auto"/>
              <w:bottom w:val="single" w:sz="4" w:space="0" w:color="auto"/>
            </w:tcBorders>
          </w:tcPr>
          <w:p w14:paraId="00F8F44C"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Бершадская Н.В.</w:t>
            </w:r>
          </w:p>
        </w:tc>
        <w:tc>
          <w:tcPr>
            <w:tcW w:w="1275" w:type="dxa"/>
            <w:tcBorders>
              <w:top w:val="single" w:sz="4" w:space="0" w:color="auto"/>
              <w:bottom w:val="single" w:sz="4" w:space="0" w:color="auto"/>
            </w:tcBorders>
          </w:tcPr>
          <w:p w14:paraId="69C0C56C"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tc>
        <w:tc>
          <w:tcPr>
            <w:tcW w:w="993" w:type="dxa"/>
            <w:tcBorders>
              <w:top w:val="single" w:sz="4" w:space="0" w:color="auto"/>
              <w:bottom w:val="single" w:sz="4" w:space="0" w:color="auto"/>
            </w:tcBorders>
          </w:tcPr>
          <w:p w14:paraId="2362BAD2"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4К</w:t>
            </w:r>
          </w:p>
        </w:tc>
        <w:tc>
          <w:tcPr>
            <w:tcW w:w="708" w:type="dxa"/>
            <w:tcBorders>
              <w:top w:val="single" w:sz="4" w:space="0" w:color="auto"/>
              <w:bottom w:val="single" w:sz="4" w:space="0" w:color="auto"/>
            </w:tcBorders>
          </w:tcPr>
          <w:p w14:paraId="1DA5CF86" w14:textId="77777777" w:rsidR="00194EE0" w:rsidRPr="0089230A" w:rsidRDefault="00194EE0" w:rsidP="00194EE0">
            <w:pPr>
              <w:tabs>
                <w:tab w:val="left" w:pos="3230"/>
              </w:tabs>
              <w:spacing w:after="0"/>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75</w:t>
            </w:r>
          </w:p>
        </w:tc>
        <w:tc>
          <w:tcPr>
            <w:tcW w:w="709" w:type="dxa"/>
            <w:tcBorders>
              <w:top w:val="single" w:sz="4" w:space="0" w:color="auto"/>
              <w:bottom w:val="single" w:sz="4" w:space="0" w:color="auto"/>
            </w:tcBorders>
          </w:tcPr>
          <w:p w14:paraId="7D171B39" w14:textId="77777777" w:rsidR="00194EE0" w:rsidRPr="0089230A" w:rsidRDefault="00194EE0" w:rsidP="00194EE0">
            <w:pPr>
              <w:tabs>
                <w:tab w:val="left" w:pos="3230"/>
              </w:tabs>
              <w:spacing w:after="0"/>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94</w:t>
            </w:r>
          </w:p>
        </w:tc>
        <w:tc>
          <w:tcPr>
            <w:tcW w:w="709" w:type="dxa"/>
            <w:tcBorders>
              <w:top w:val="single" w:sz="4" w:space="0" w:color="auto"/>
              <w:bottom w:val="single" w:sz="4" w:space="0" w:color="auto"/>
            </w:tcBorders>
          </w:tcPr>
          <w:p w14:paraId="7A7C47D9"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76</w:t>
            </w:r>
          </w:p>
        </w:tc>
        <w:tc>
          <w:tcPr>
            <w:tcW w:w="709" w:type="dxa"/>
            <w:tcBorders>
              <w:top w:val="single" w:sz="4" w:space="0" w:color="auto"/>
              <w:bottom w:val="single" w:sz="4" w:space="0" w:color="auto"/>
            </w:tcBorders>
          </w:tcPr>
          <w:p w14:paraId="0CDD50A3"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91</w:t>
            </w:r>
          </w:p>
        </w:tc>
        <w:tc>
          <w:tcPr>
            <w:tcW w:w="1559" w:type="dxa"/>
            <w:tcBorders>
              <w:top w:val="single" w:sz="4" w:space="0" w:color="auto"/>
              <w:bottom w:val="single" w:sz="4" w:space="0" w:color="auto"/>
            </w:tcBorders>
          </w:tcPr>
          <w:p w14:paraId="216B39FC"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 -3%</w:t>
            </w:r>
          </w:p>
        </w:tc>
      </w:tr>
      <w:tr w:rsidR="00194EE0" w:rsidRPr="0089230A" w14:paraId="08303E0E" w14:textId="77777777" w:rsidTr="00D547B7">
        <w:trPr>
          <w:trHeight w:val="255"/>
        </w:trPr>
        <w:tc>
          <w:tcPr>
            <w:tcW w:w="2127" w:type="dxa"/>
            <w:tcBorders>
              <w:top w:val="single" w:sz="4" w:space="0" w:color="auto"/>
              <w:bottom w:val="single" w:sz="4" w:space="0" w:color="auto"/>
            </w:tcBorders>
          </w:tcPr>
          <w:p w14:paraId="691ABF49" w14:textId="77777777" w:rsidR="00194EE0" w:rsidRPr="0089230A" w:rsidRDefault="00194EE0" w:rsidP="00194EE0">
            <w:pPr>
              <w:tabs>
                <w:tab w:val="left" w:pos="3230"/>
              </w:tabs>
              <w:spacing w:after="0"/>
              <w:jc w:val="both"/>
              <w:rPr>
                <w:rFonts w:ascii="Times New Roman" w:eastAsia="Calibri" w:hAnsi="Times New Roman" w:cs="Times New Roman"/>
                <w:sz w:val="20"/>
                <w:szCs w:val="20"/>
                <w:lang w:eastAsia="en-US"/>
              </w:rPr>
            </w:pPr>
          </w:p>
        </w:tc>
        <w:tc>
          <w:tcPr>
            <w:tcW w:w="2268" w:type="dxa"/>
            <w:gridSpan w:val="2"/>
            <w:tcBorders>
              <w:top w:val="single" w:sz="4" w:space="0" w:color="auto"/>
              <w:bottom w:val="single" w:sz="4" w:space="0" w:color="auto"/>
            </w:tcBorders>
          </w:tcPr>
          <w:p w14:paraId="42295033"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Итого 4 классы</w:t>
            </w:r>
          </w:p>
        </w:tc>
        <w:tc>
          <w:tcPr>
            <w:tcW w:w="708" w:type="dxa"/>
            <w:tcBorders>
              <w:top w:val="single" w:sz="4" w:space="0" w:color="auto"/>
              <w:bottom w:val="single" w:sz="4" w:space="0" w:color="auto"/>
            </w:tcBorders>
          </w:tcPr>
          <w:p w14:paraId="45F697F5"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75</w:t>
            </w:r>
          </w:p>
        </w:tc>
        <w:tc>
          <w:tcPr>
            <w:tcW w:w="709" w:type="dxa"/>
            <w:tcBorders>
              <w:top w:val="single" w:sz="4" w:space="0" w:color="auto"/>
              <w:bottom w:val="single" w:sz="4" w:space="0" w:color="auto"/>
            </w:tcBorders>
          </w:tcPr>
          <w:p w14:paraId="20306D45" w14:textId="77777777" w:rsidR="00194EE0" w:rsidRPr="0089230A" w:rsidRDefault="00194EE0" w:rsidP="00194EE0">
            <w:pPr>
              <w:tabs>
                <w:tab w:val="left" w:pos="3230"/>
              </w:tabs>
              <w:spacing w:after="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93</w:t>
            </w:r>
          </w:p>
        </w:tc>
        <w:tc>
          <w:tcPr>
            <w:tcW w:w="709" w:type="dxa"/>
            <w:tcBorders>
              <w:top w:val="single" w:sz="4" w:space="0" w:color="auto"/>
              <w:bottom w:val="single" w:sz="4" w:space="0" w:color="auto"/>
            </w:tcBorders>
          </w:tcPr>
          <w:p w14:paraId="7CDCACAE"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71</w:t>
            </w:r>
          </w:p>
        </w:tc>
        <w:tc>
          <w:tcPr>
            <w:tcW w:w="709" w:type="dxa"/>
            <w:tcBorders>
              <w:top w:val="single" w:sz="4" w:space="0" w:color="auto"/>
              <w:bottom w:val="single" w:sz="4" w:space="0" w:color="auto"/>
            </w:tcBorders>
          </w:tcPr>
          <w:p w14:paraId="38D98D64"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91</w:t>
            </w:r>
          </w:p>
        </w:tc>
        <w:tc>
          <w:tcPr>
            <w:tcW w:w="1559" w:type="dxa"/>
            <w:tcBorders>
              <w:top w:val="single" w:sz="4" w:space="0" w:color="auto"/>
              <w:bottom w:val="single" w:sz="4" w:space="0" w:color="auto"/>
            </w:tcBorders>
          </w:tcPr>
          <w:p w14:paraId="0D120AAD" w14:textId="77777777" w:rsidR="00194EE0" w:rsidRPr="0089230A" w:rsidRDefault="00194EE0" w:rsidP="00194EE0">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rPr>
              <w:t>-4%/ -2%</w:t>
            </w:r>
          </w:p>
        </w:tc>
      </w:tr>
    </w:tbl>
    <w:p w14:paraId="3DC96332" w14:textId="77777777" w:rsidR="00194EE0" w:rsidRPr="0089230A" w:rsidRDefault="00194EE0" w:rsidP="00194EE0">
      <w:pPr>
        <w:spacing w:after="0" w:line="240" w:lineRule="auto"/>
        <w:rPr>
          <w:rFonts w:ascii="Times New Roman" w:eastAsia="Calibri" w:hAnsi="Times New Roman" w:cs="Times New Roman"/>
          <w:sz w:val="24"/>
          <w:szCs w:val="24"/>
        </w:rPr>
      </w:pPr>
    </w:p>
    <w:p w14:paraId="71EF5345" w14:textId="77777777" w:rsidR="00194EE0" w:rsidRPr="0089230A" w:rsidRDefault="00194EE0" w:rsidP="00194EE0">
      <w:pPr>
        <w:tabs>
          <w:tab w:val="left" w:pos="3230"/>
        </w:tabs>
        <w:spacing w:after="0" w:line="240" w:lineRule="auto"/>
        <w:contextualSpacing/>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Вывод:</w:t>
      </w:r>
      <w:r w:rsidRPr="0089230A">
        <w:rPr>
          <w:rFonts w:ascii="Times New Roman" w:eastAsiaTheme="minorHAnsi" w:hAnsi="Times New Roman" w:cs="Times New Roman"/>
          <w:sz w:val="20"/>
          <w:szCs w:val="20"/>
          <w:lang w:eastAsia="en-US"/>
        </w:rPr>
        <w:t xml:space="preserve"> сравнивая результаты мониторинга первого полугодия и года, мы видим, что </w:t>
      </w:r>
      <w:r w:rsidRPr="0089230A">
        <w:rPr>
          <w:rFonts w:ascii="Times New Roman" w:eastAsia="Calibri" w:hAnsi="Times New Roman" w:cs="Times New Roman"/>
          <w:sz w:val="20"/>
          <w:szCs w:val="20"/>
          <w:lang w:eastAsia="en-US"/>
        </w:rPr>
        <w:t>наблюдается положительная динамика в формировании вычислительных навыков у обучающихся вторых классов, а у учащихся  четвертых классов незначительные изменения в  формировании прочных вычислительных навыков. У обучающихся третьих классов мы видим снижение качества знаний.</w:t>
      </w:r>
    </w:p>
    <w:p w14:paraId="055A83AB" w14:textId="77777777" w:rsidR="00194EE0" w:rsidRPr="0089230A" w:rsidRDefault="00194EE0" w:rsidP="00194EE0">
      <w:pPr>
        <w:spacing w:after="0" w:line="240" w:lineRule="auto"/>
        <w:rPr>
          <w:rFonts w:ascii="Times New Roman" w:eastAsiaTheme="minorHAnsi" w:hAnsi="Times New Roman" w:cs="Times New Roman"/>
          <w:sz w:val="20"/>
          <w:szCs w:val="20"/>
          <w:lang w:eastAsia="en-US"/>
        </w:rPr>
      </w:pPr>
      <w:r w:rsidRPr="0089230A">
        <w:rPr>
          <w:rFonts w:ascii="Times New Roman" w:eastAsia="Calibri" w:hAnsi="Times New Roman" w:cs="Times New Roman"/>
          <w:b/>
          <w:sz w:val="20"/>
          <w:szCs w:val="20"/>
          <w:lang w:eastAsia="en-US"/>
        </w:rPr>
        <w:t>Рекомендации:</w:t>
      </w:r>
      <w:r w:rsidRPr="0089230A">
        <w:rPr>
          <w:rFonts w:ascii="Times New Roman" w:eastAsiaTheme="minorHAnsi" w:hAnsi="Times New Roman" w:cs="Times New Roman"/>
          <w:sz w:val="20"/>
          <w:szCs w:val="20"/>
          <w:lang w:eastAsia="en-US"/>
        </w:rPr>
        <w:t xml:space="preserve"> </w:t>
      </w:r>
    </w:p>
    <w:p w14:paraId="7C79E580" w14:textId="77777777" w:rsidR="00194EE0" w:rsidRPr="0089230A" w:rsidRDefault="00194EE0" w:rsidP="00194EE0">
      <w:pPr>
        <w:spacing w:after="0" w:line="240" w:lineRule="auto"/>
        <w:rPr>
          <w:rFonts w:ascii="Times New Roman" w:eastAsia="Times New Roman" w:hAnsi="Times New Roman" w:cs="Times New Roman"/>
          <w:color w:val="000000"/>
          <w:sz w:val="20"/>
          <w:szCs w:val="20"/>
        </w:rPr>
      </w:pPr>
      <w:r w:rsidRPr="0089230A">
        <w:rPr>
          <w:rFonts w:ascii="Times New Roman" w:eastAsia="Times New Roman" w:hAnsi="Times New Roman" w:cs="Times New Roman"/>
          <w:color w:val="000000"/>
          <w:sz w:val="20"/>
          <w:szCs w:val="20"/>
        </w:rPr>
        <w:t xml:space="preserve">Учителям систематически на различных этапах урока вести работу: </w:t>
      </w:r>
    </w:p>
    <w:p w14:paraId="6B664A0C" w14:textId="77777777" w:rsidR="00194EE0" w:rsidRPr="0089230A" w:rsidRDefault="00194EE0" w:rsidP="00194EE0">
      <w:pPr>
        <w:spacing w:after="0" w:line="240" w:lineRule="auto"/>
        <w:rPr>
          <w:rFonts w:ascii="Times New Roman" w:eastAsia="Times New Roman" w:hAnsi="Times New Roman" w:cs="Times New Roman"/>
          <w:color w:val="000000"/>
          <w:sz w:val="20"/>
          <w:szCs w:val="20"/>
        </w:rPr>
      </w:pPr>
      <w:r w:rsidRPr="0089230A">
        <w:rPr>
          <w:rFonts w:ascii="Times New Roman" w:eastAsia="Times New Roman" w:hAnsi="Times New Roman" w:cs="Times New Roman"/>
          <w:color w:val="000000"/>
          <w:sz w:val="20"/>
          <w:szCs w:val="20"/>
        </w:rPr>
        <w:t>-  по прочному формированию навыка письменных вычислений,</w:t>
      </w:r>
      <w:r w:rsidRPr="0089230A">
        <w:rPr>
          <w:rFonts w:ascii="Times New Roman" w:eastAsiaTheme="minorHAnsi" w:hAnsi="Times New Roman" w:cs="Times New Roman"/>
          <w:sz w:val="20"/>
          <w:szCs w:val="20"/>
          <w:lang w:eastAsia="en-US"/>
        </w:rPr>
        <w:t xml:space="preserve"> </w:t>
      </w:r>
      <w:r w:rsidRPr="0089230A">
        <w:rPr>
          <w:rFonts w:ascii="Times New Roman" w:eastAsia="Times New Roman" w:hAnsi="Times New Roman" w:cs="Times New Roman"/>
          <w:color w:val="000000"/>
          <w:sz w:val="20"/>
          <w:szCs w:val="20"/>
        </w:rPr>
        <w:t>обратить особое внимание на правильное оформление решения и</w:t>
      </w:r>
      <w:r w:rsidRPr="0089230A">
        <w:rPr>
          <w:rFonts w:ascii="Times New Roman" w:eastAsiaTheme="minorHAnsi" w:hAnsi="Times New Roman" w:cs="Times New Roman"/>
          <w:sz w:val="20"/>
          <w:szCs w:val="20"/>
          <w:lang w:eastAsia="en-US"/>
        </w:rPr>
        <w:t xml:space="preserve"> </w:t>
      </w:r>
      <w:r w:rsidRPr="0089230A">
        <w:rPr>
          <w:rFonts w:ascii="Times New Roman" w:eastAsia="Times New Roman" w:hAnsi="Times New Roman" w:cs="Times New Roman"/>
          <w:color w:val="000000"/>
          <w:sz w:val="20"/>
          <w:szCs w:val="20"/>
        </w:rPr>
        <w:t>ответа задачи;</w:t>
      </w:r>
    </w:p>
    <w:p w14:paraId="4E339396" w14:textId="77777777" w:rsidR="00194EE0" w:rsidRPr="0089230A" w:rsidRDefault="00194EE0" w:rsidP="00194EE0">
      <w:pPr>
        <w:spacing w:after="0" w:line="240" w:lineRule="auto"/>
        <w:rPr>
          <w:rFonts w:ascii="Times New Roman" w:eastAsiaTheme="minorHAnsi" w:hAnsi="Times New Roman" w:cs="Times New Roman"/>
          <w:sz w:val="20"/>
          <w:szCs w:val="20"/>
          <w:lang w:eastAsia="en-US"/>
        </w:rPr>
      </w:pPr>
      <w:r w:rsidRPr="0089230A">
        <w:rPr>
          <w:rFonts w:ascii="Times New Roman" w:eastAsia="Times New Roman" w:hAnsi="Times New Roman" w:cs="Times New Roman"/>
          <w:color w:val="000000"/>
          <w:sz w:val="20"/>
          <w:szCs w:val="20"/>
        </w:rPr>
        <w:t xml:space="preserve">- провести работу с группой учащихся допустивших вычислительные ошибки при решении задач; </w:t>
      </w:r>
    </w:p>
    <w:p w14:paraId="2BB1CA9E" w14:textId="77777777" w:rsidR="00194EE0" w:rsidRPr="0089230A" w:rsidRDefault="00194EE0" w:rsidP="00194EE0">
      <w:pPr>
        <w:spacing w:after="0" w:line="240" w:lineRule="auto"/>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 xml:space="preserve">- </w:t>
      </w:r>
      <w:r w:rsidRPr="0089230A">
        <w:rPr>
          <w:rFonts w:ascii="Times New Roman" w:eastAsia="Times New Roman" w:hAnsi="Times New Roman" w:cs="Times New Roman"/>
          <w:color w:val="000000"/>
          <w:sz w:val="20"/>
          <w:szCs w:val="20"/>
        </w:rPr>
        <w:t>регулярно включать в уроки математики решение логических задач.</w:t>
      </w:r>
    </w:p>
    <w:p w14:paraId="5EB6E32B" w14:textId="77777777" w:rsidR="00194EE0" w:rsidRPr="0089230A" w:rsidRDefault="00194EE0" w:rsidP="00194EE0">
      <w:pPr>
        <w:tabs>
          <w:tab w:val="left" w:pos="3230"/>
        </w:tabs>
        <w:spacing w:after="0" w:line="240" w:lineRule="auto"/>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 продолжать формирование прочных вычислительных навыков и во внеурочной деятельности.</w:t>
      </w:r>
    </w:p>
    <w:p w14:paraId="1316978C" w14:textId="77777777" w:rsidR="00D353CC" w:rsidRPr="0089230A" w:rsidRDefault="00D353CC" w:rsidP="00D353CC">
      <w:pPr>
        <w:tabs>
          <w:tab w:val="left" w:pos="3230"/>
        </w:tabs>
        <w:spacing w:after="0" w:line="240" w:lineRule="auto"/>
        <w:jc w:val="both"/>
        <w:rPr>
          <w:rFonts w:ascii="Times New Roman" w:eastAsia="Calibri" w:hAnsi="Times New Roman" w:cs="Times New Roman"/>
          <w:sz w:val="24"/>
          <w:szCs w:val="24"/>
        </w:rPr>
      </w:pPr>
    </w:p>
    <w:p w14:paraId="74D207F3" w14:textId="77777777" w:rsidR="00194EE0" w:rsidRPr="0089230A" w:rsidRDefault="00194EE0" w:rsidP="00194EE0">
      <w:pPr>
        <w:tabs>
          <w:tab w:val="left" w:pos="3230"/>
        </w:tabs>
        <w:spacing w:after="0" w:line="240" w:lineRule="auto"/>
        <w:jc w:val="center"/>
        <w:rPr>
          <w:rFonts w:ascii="Times New Roman" w:eastAsia="Calibri" w:hAnsi="Times New Roman" w:cs="Times New Roman"/>
          <w:b/>
          <w:sz w:val="24"/>
          <w:szCs w:val="24"/>
          <w:lang w:eastAsia="en-US"/>
        </w:rPr>
      </w:pPr>
      <w:r w:rsidRPr="0089230A">
        <w:rPr>
          <w:rFonts w:ascii="Times New Roman" w:eastAsia="Calibri" w:hAnsi="Times New Roman" w:cs="Times New Roman"/>
          <w:b/>
          <w:sz w:val="24"/>
          <w:szCs w:val="24"/>
          <w:lang w:eastAsia="en-US"/>
        </w:rPr>
        <w:t>Окружающий мир</w:t>
      </w:r>
    </w:p>
    <w:p w14:paraId="3887E692" w14:textId="77777777" w:rsidR="00194EE0" w:rsidRPr="0089230A" w:rsidRDefault="00194EE0" w:rsidP="00194EE0">
      <w:pPr>
        <w:tabs>
          <w:tab w:val="left" w:pos="3230"/>
        </w:tabs>
        <w:spacing w:after="0" w:line="240" w:lineRule="auto"/>
        <w:contextualSpacing/>
        <w:jc w:val="both"/>
        <w:rPr>
          <w:rFonts w:ascii="Times New Roman" w:eastAsia="Calibri" w:hAnsi="Times New Roman" w:cs="Times New Roman"/>
          <w:b/>
          <w:sz w:val="24"/>
          <w:szCs w:val="24"/>
          <w:lang w:eastAsia="en-US"/>
        </w:rPr>
      </w:pPr>
    </w:p>
    <w:tbl>
      <w:tblPr>
        <w:tblStyle w:val="a3"/>
        <w:tblW w:w="8789"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7"/>
        <w:gridCol w:w="1275"/>
        <w:gridCol w:w="993"/>
        <w:gridCol w:w="708"/>
        <w:gridCol w:w="709"/>
        <w:gridCol w:w="709"/>
        <w:gridCol w:w="709"/>
        <w:gridCol w:w="1559"/>
      </w:tblGrid>
      <w:tr w:rsidR="00194EE0" w:rsidRPr="0089230A" w14:paraId="05D92489" w14:textId="77777777" w:rsidTr="00D547B7">
        <w:tc>
          <w:tcPr>
            <w:tcW w:w="2127" w:type="dxa"/>
            <w:vMerge w:val="restart"/>
          </w:tcPr>
          <w:p w14:paraId="50A53B17" w14:textId="77777777" w:rsidR="00194EE0" w:rsidRPr="0089230A" w:rsidRDefault="00194EE0" w:rsidP="00194EE0">
            <w:pPr>
              <w:tabs>
                <w:tab w:val="left" w:pos="3230"/>
              </w:tabs>
              <w:spacing w:after="16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ФИО учителя</w:t>
            </w:r>
          </w:p>
        </w:tc>
        <w:tc>
          <w:tcPr>
            <w:tcW w:w="1275" w:type="dxa"/>
            <w:vMerge w:val="restart"/>
          </w:tcPr>
          <w:p w14:paraId="6DD8C934" w14:textId="77777777" w:rsidR="00194EE0" w:rsidRPr="0089230A" w:rsidRDefault="00194EE0" w:rsidP="00194EE0">
            <w:pPr>
              <w:tabs>
                <w:tab w:val="left" w:pos="3230"/>
              </w:tabs>
              <w:spacing w:after="16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Предмет</w:t>
            </w:r>
          </w:p>
        </w:tc>
        <w:tc>
          <w:tcPr>
            <w:tcW w:w="993" w:type="dxa"/>
            <w:vMerge w:val="restart"/>
          </w:tcPr>
          <w:p w14:paraId="30ABC6A7" w14:textId="77777777" w:rsidR="00194EE0" w:rsidRPr="0089230A" w:rsidRDefault="00194EE0" w:rsidP="00194EE0">
            <w:pPr>
              <w:tabs>
                <w:tab w:val="left" w:pos="3230"/>
              </w:tabs>
              <w:spacing w:after="16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Классы</w:t>
            </w:r>
          </w:p>
        </w:tc>
        <w:tc>
          <w:tcPr>
            <w:tcW w:w="2835" w:type="dxa"/>
            <w:gridSpan w:val="4"/>
          </w:tcPr>
          <w:p w14:paraId="48F0CAC3" w14:textId="77777777" w:rsidR="00194EE0" w:rsidRPr="0089230A" w:rsidRDefault="00194EE0" w:rsidP="00194EE0">
            <w:pPr>
              <w:tabs>
                <w:tab w:val="left" w:pos="3230"/>
              </w:tabs>
              <w:spacing w:after="16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Итоги внутреннего мониторинга</w:t>
            </w:r>
          </w:p>
        </w:tc>
        <w:tc>
          <w:tcPr>
            <w:tcW w:w="1559" w:type="dxa"/>
            <w:vMerge w:val="restart"/>
          </w:tcPr>
          <w:p w14:paraId="589F695D" w14:textId="77777777" w:rsidR="00194EE0" w:rsidRPr="0089230A" w:rsidRDefault="00194EE0" w:rsidP="00194EE0">
            <w:pPr>
              <w:tabs>
                <w:tab w:val="left" w:pos="3230"/>
              </w:tabs>
              <w:spacing w:after="160"/>
              <w:jc w:val="center"/>
              <w:rPr>
                <w:rFonts w:ascii="Times New Roman" w:eastAsia="Calibri" w:hAnsi="Times New Roman" w:cs="Times New Roman"/>
                <w:b/>
                <w:sz w:val="20"/>
                <w:szCs w:val="20"/>
                <w:lang w:eastAsia="en-US"/>
              </w:rPr>
            </w:pPr>
          </w:p>
          <w:p w14:paraId="7699FC68" w14:textId="77777777" w:rsidR="00194EE0" w:rsidRPr="0089230A" w:rsidRDefault="00194EE0" w:rsidP="00194EE0">
            <w:pPr>
              <w:tabs>
                <w:tab w:val="left" w:pos="3230"/>
              </w:tabs>
              <w:spacing w:after="160"/>
              <w:jc w:val="center"/>
              <w:rPr>
                <w:rFonts w:ascii="Times New Roman" w:eastAsia="Calibri" w:hAnsi="Times New Roman" w:cs="Times New Roman"/>
                <w:b/>
                <w:sz w:val="20"/>
                <w:szCs w:val="20"/>
                <w:lang w:eastAsia="en-US"/>
              </w:rPr>
            </w:pPr>
          </w:p>
          <w:p w14:paraId="0C752A01" w14:textId="77777777" w:rsidR="00194EE0" w:rsidRPr="0089230A" w:rsidRDefault="00194EE0" w:rsidP="00194EE0">
            <w:pPr>
              <w:tabs>
                <w:tab w:val="left" w:pos="3230"/>
              </w:tabs>
              <w:spacing w:after="16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 xml:space="preserve">Динамика </w:t>
            </w:r>
          </w:p>
        </w:tc>
      </w:tr>
      <w:tr w:rsidR="00194EE0" w:rsidRPr="0089230A" w14:paraId="389201A4" w14:textId="77777777" w:rsidTr="00D547B7">
        <w:tc>
          <w:tcPr>
            <w:tcW w:w="2127" w:type="dxa"/>
            <w:vMerge/>
          </w:tcPr>
          <w:p w14:paraId="765B49C6"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p>
        </w:tc>
        <w:tc>
          <w:tcPr>
            <w:tcW w:w="1275" w:type="dxa"/>
            <w:vMerge/>
          </w:tcPr>
          <w:p w14:paraId="272A1F00"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p>
        </w:tc>
        <w:tc>
          <w:tcPr>
            <w:tcW w:w="993" w:type="dxa"/>
            <w:vMerge/>
          </w:tcPr>
          <w:p w14:paraId="15F41666"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p>
        </w:tc>
        <w:tc>
          <w:tcPr>
            <w:tcW w:w="1417" w:type="dxa"/>
            <w:gridSpan w:val="2"/>
          </w:tcPr>
          <w:p w14:paraId="500C00E6" w14:textId="77777777" w:rsidR="00194EE0" w:rsidRPr="0089230A" w:rsidRDefault="00194EE0" w:rsidP="00194EE0">
            <w:pPr>
              <w:tabs>
                <w:tab w:val="left" w:pos="3230"/>
              </w:tabs>
              <w:spacing w:after="16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1 полугодие</w:t>
            </w:r>
          </w:p>
        </w:tc>
        <w:tc>
          <w:tcPr>
            <w:tcW w:w="1418" w:type="dxa"/>
            <w:gridSpan w:val="2"/>
          </w:tcPr>
          <w:p w14:paraId="778B5A15" w14:textId="77777777" w:rsidR="00194EE0" w:rsidRPr="0089230A" w:rsidRDefault="00194EE0" w:rsidP="00194EE0">
            <w:pPr>
              <w:tabs>
                <w:tab w:val="left" w:pos="3230"/>
              </w:tabs>
              <w:spacing w:after="160"/>
              <w:jc w:val="center"/>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год</w:t>
            </w:r>
          </w:p>
        </w:tc>
        <w:tc>
          <w:tcPr>
            <w:tcW w:w="1559" w:type="dxa"/>
            <w:vMerge/>
          </w:tcPr>
          <w:p w14:paraId="380BD25D" w14:textId="77777777" w:rsidR="00194EE0" w:rsidRPr="0089230A" w:rsidRDefault="00194EE0" w:rsidP="00194EE0">
            <w:pPr>
              <w:tabs>
                <w:tab w:val="left" w:pos="3230"/>
              </w:tabs>
              <w:spacing w:after="160"/>
              <w:jc w:val="center"/>
              <w:rPr>
                <w:rFonts w:ascii="Times New Roman" w:eastAsia="Calibri" w:hAnsi="Times New Roman" w:cs="Times New Roman"/>
                <w:b/>
                <w:sz w:val="20"/>
                <w:szCs w:val="20"/>
                <w:lang w:eastAsia="en-US"/>
              </w:rPr>
            </w:pPr>
          </w:p>
        </w:tc>
      </w:tr>
      <w:tr w:rsidR="00194EE0" w:rsidRPr="0089230A" w14:paraId="1B57F216" w14:textId="77777777" w:rsidTr="00D547B7">
        <w:tc>
          <w:tcPr>
            <w:tcW w:w="2127" w:type="dxa"/>
            <w:vMerge/>
            <w:tcBorders>
              <w:bottom w:val="single" w:sz="4" w:space="0" w:color="auto"/>
            </w:tcBorders>
          </w:tcPr>
          <w:p w14:paraId="5455D1D6"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p>
        </w:tc>
        <w:tc>
          <w:tcPr>
            <w:tcW w:w="1275" w:type="dxa"/>
            <w:vMerge/>
            <w:tcBorders>
              <w:bottom w:val="single" w:sz="4" w:space="0" w:color="auto"/>
            </w:tcBorders>
          </w:tcPr>
          <w:p w14:paraId="7B5FCFBD"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p>
        </w:tc>
        <w:tc>
          <w:tcPr>
            <w:tcW w:w="993" w:type="dxa"/>
            <w:vMerge/>
          </w:tcPr>
          <w:p w14:paraId="25B16D10"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p>
        </w:tc>
        <w:tc>
          <w:tcPr>
            <w:tcW w:w="708" w:type="dxa"/>
          </w:tcPr>
          <w:p w14:paraId="22B1CBC4" w14:textId="77777777" w:rsidR="00194EE0" w:rsidRPr="0089230A" w:rsidRDefault="00194EE0" w:rsidP="00194EE0">
            <w:pPr>
              <w:spacing w:after="160" w:line="259"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19E2E696" w14:textId="77777777" w:rsidR="00194EE0" w:rsidRPr="0089230A" w:rsidRDefault="00194EE0" w:rsidP="00194EE0">
            <w:pPr>
              <w:spacing w:after="160" w:line="259"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КО</w:t>
            </w:r>
          </w:p>
        </w:tc>
        <w:tc>
          <w:tcPr>
            <w:tcW w:w="709" w:type="dxa"/>
          </w:tcPr>
          <w:p w14:paraId="30B4CDCD" w14:textId="77777777" w:rsidR="00194EE0" w:rsidRPr="0089230A" w:rsidRDefault="00194EE0" w:rsidP="00194EE0">
            <w:pPr>
              <w:spacing w:after="160" w:line="259"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23480BFD" w14:textId="77777777" w:rsidR="00194EE0" w:rsidRPr="0089230A" w:rsidRDefault="00194EE0" w:rsidP="00194EE0">
            <w:pPr>
              <w:spacing w:after="160" w:line="259"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УО</w:t>
            </w:r>
          </w:p>
        </w:tc>
        <w:tc>
          <w:tcPr>
            <w:tcW w:w="709" w:type="dxa"/>
          </w:tcPr>
          <w:p w14:paraId="1E00AC93" w14:textId="77777777" w:rsidR="00194EE0" w:rsidRPr="0089230A" w:rsidRDefault="00194EE0" w:rsidP="00194EE0">
            <w:pPr>
              <w:spacing w:after="160" w:line="259"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1AE937B4" w14:textId="77777777" w:rsidR="00194EE0" w:rsidRPr="0089230A" w:rsidRDefault="00194EE0" w:rsidP="00194EE0">
            <w:pPr>
              <w:spacing w:after="160" w:line="259"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КО</w:t>
            </w:r>
          </w:p>
        </w:tc>
        <w:tc>
          <w:tcPr>
            <w:tcW w:w="709" w:type="dxa"/>
          </w:tcPr>
          <w:p w14:paraId="000AC5FE" w14:textId="77777777" w:rsidR="00194EE0" w:rsidRPr="0089230A" w:rsidRDefault="00194EE0" w:rsidP="00194EE0">
            <w:pPr>
              <w:spacing w:after="160" w:line="259"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w:t>
            </w:r>
          </w:p>
          <w:p w14:paraId="385A4D55" w14:textId="77777777" w:rsidR="00194EE0" w:rsidRPr="0089230A" w:rsidRDefault="00194EE0" w:rsidP="00194EE0">
            <w:pPr>
              <w:spacing w:after="160" w:line="259" w:lineRule="auto"/>
              <w:jc w:val="center"/>
              <w:rPr>
                <w:rFonts w:ascii="Times New Roman" w:eastAsiaTheme="minorHAnsi" w:hAnsi="Times New Roman" w:cs="Times New Roman"/>
                <w:b/>
                <w:sz w:val="20"/>
                <w:szCs w:val="20"/>
                <w:lang w:eastAsia="en-US"/>
              </w:rPr>
            </w:pPr>
            <w:r w:rsidRPr="0089230A">
              <w:rPr>
                <w:rFonts w:ascii="Times New Roman" w:eastAsiaTheme="minorHAnsi" w:hAnsi="Times New Roman" w:cs="Times New Roman"/>
                <w:b/>
                <w:sz w:val="20"/>
                <w:szCs w:val="20"/>
                <w:lang w:eastAsia="en-US"/>
              </w:rPr>
              <w:t>УО</w:t>
            </w:r>
          </w:p>
        </w:tc>
        <w:tc>
          <w:tcPr>
            <w:tcW w:w="1559" w:type="dxa"/>
            <w:vMerge/>
          </w:tcPr>
          <w:p w14:paraId="7B558839" w14:textId="77777777" w:rsidR="00194EE0" w:rsidRPr="0089230A" w:rsidRDefault="00194EE0" w:rsidP="00194EE0">
            <w:pPr>
              <w:spacing w:after="160" w:line="259" w:lineRule="auto"/>
              <w:jc w:val="center"/>
              <w:rPr>
                <w:rFonts w:ascii="Times New Roman" w:eastAsiaTheme="minorHAnsi" w:hAnsi="Times New Roman" w:cs="Times New Roman"/>
                <w:b/>
                <w:sz w:val="20"/>
                <w:szCs w:val="20"/>
                <w:lang w:eastAsia="en-US"/>
              </w:rPr>
            </w:pPr>
          </w:p>
        </w:tc>
      </w:tr>
      <w:tr w:rsidR="00194EE0" w:rsidRPr="0089230A" w14:paraId="12285300" w14:textId="77777777" w:rsidTr="00D547B7">
        <w:trPr>
          <w:trHeight w:val="255"/>
        </w:trPr>
        <w:tc>
          <w:tcPr>
            <w:tcW w:w="2127" w:type="dxa"/>
            <w:tcBorders>
              <w:top w:val="single" w:sz="4" w:space="0" w:color="auto"/>
              <w:bottom w:val="single" w:sz="4" w:space="0" w:color="auto"/>
            </w:tcBorders>
          </w:tcPr>
          <w:p w14:paraId="17EF07BE"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Болотская В.В.</w:t>
            </w:r>
          </w:p>
        </w:tc>
        <w:tc>
          <w:tcPr>
            <w:tcW w:w="1275" w:type="dxa"/>
            <w:tcBorders>
              <w:top w:val="single" w:sz="4" w:space="0" w:color="auto"/>
              <w:bottom w:val="single" w:sz="4" w:space="0" w:color="auto"/>
            </w:tcBorders>
          </w:tcPr>
          <w:p w14:paraId="4808BE05"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bottom w:val="single" w:sz="4" w:space="0" w:color="auto"/>
            </w:tcBorders>
          </w:tcPr>
          <w:p w14:paraId="126E8FEC"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2А</w:t>
            </w:r>
          </w:p>
        </w:tc>
        <w:tc>
          <w:tcPr>
            <w:tcW w:w="708" w:type="dxa"/>
            <w:tcBorders>
              <w:top w:val="single" w:sz="4" w:space="0" w:color="auto"/>
              <w:bottom w:val="single" w:sz="4" w:space="0" w:color="auto"/>
            </w:tcBorders>
          </w:tcPr>
          <w:p w14:paraId="36941CDD"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87</w:t>
            </w:r>
          </w:p>
        </w:tc>
        <w:tc>
          <w:tcPr>
            <w:tcW w:w="709" w:type="dxa"/>
            <w:tcBorders>
              <w:top w:val="single" w:sz="4" w:space="0" w:color="auto"/>
              <w:bottom w:val="single" w:sz="4" w:space="0" w:color="auto"/>
            </w:tcBorders>
          </w:tcPr>
          <w:p w14:paraId="6B2412BD"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97</w:t>
            </w:r>
          </w:p>
        </w:tc>
        <w:tc>
          <w:tcPr>
            <w:tcW w:w="709" w:type="dxa"/>
            <w:tcBorders>
              <w:top w:val="single" w:sz="4" w:space="0" w:color="auto"/>
              <w:bottom w:val="single" w:sz="4" w:space="0" w:color="auto"/>
            </w:tcBorders>
          </w:tcPr>
          <w:p w14:paraId="61EFCF4C"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64</w:t>
            </w:r>
          </w:p>
        </w:tc>
        <w:tc>
          <w:tcPr>
            <w:tcW w:w="709" w:type="dxa"/>
            <w:tcBorders>
              <w:top w:val="single" w:sz="4" w:space="0" w:color="auto"/>
              <w:bottom w:val="single" w:sz="4" w:space="0" w:color="auto"/>
            </w:tcBorders>
          </w:tcPr>
          <w:p w14:paraId="47F09384"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94</w:t>
            </w:r>
          </w:p>
        </w:tc>
        <w:tc>
          <w:tcPr>
            <w:tcW w:w="1559" w:type="dxa"/>
            <w:tcBorders>
              <w:top w:val="single" w:sz="4" w:space="0" w:color="auto"/>
              <w:bottom w:val="single" w:sz="4" w:space="0" w:color="auto"/>
            </w:tcBorders>
          </w:tcPr>
          <w:p w14:paraId="735800EC"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-23%/ -3%</w:t>
            </w:r>
          </w:p>
        </w:tc>
      </w:tr>
      <w:tr w:rsidR="00194EE0" w:rsidRPr="0089230A" w14:paraId="232EA9FE" w14:textId="77777777" w:rsidTr="00D547B7">
        <w:trPr>
          <w:trHeight w:val="255"/>
        </w:trPr>
        <w:tc>
          <w:tcPr>
            <w:tcW w:w="2127" w:type="dxa"/>
            <w:tcBorders>
              <w:top w:val="single" w:sz="4" w:space="0" w:color="auto"/>
              <w:bottom w:val="single" w:sz="4" w:space="0" w:color="auto"/>
            </w:tcBorders>
          </w:tcPr>
          <w:p w14:paraId="3004E4D1"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Бобко А.В.</w:t>
            </w:r>
          </w:p>
        </w:tc>
        <w:tc>
          <w:tcPr>
            <w:tcW w:w="1275" w:type="dxa"/>
            <w:tcBorders>
              <w:top w:val="single" w:sz="4" w:space="0" w:color="auto"/>
              <w:bottom w:val="single" w:sz="4" w:space="0" w:color="auto"/>
            </w:tcBorders>
          </w:tcPr>
          <w:p w14:paraId="46CAFA25"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bottom w:val="single" w:sz="4" w:space="0" w:color="auto"/>
            </w:tcBorders>
          </w:tcPr>
          <w:p w14:paraId="73EB3D92"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2Б</w:t>
            </w:r>
          </w:p>
        </w:tc>
        <w:tc>
          <w:tcPr>
            <w:tcW w:w="708" w:type="dxa"/>
            <w:tcBorders>
              <w:top w:val="single" w:sz="4" w:space="0" w:color="auto"/>
              <w:bottom w:val="single" w:sz="4" w:space="0" w:color="auto"/>
            </w:tcBorders>
            <w:vAlign w:val="center"/>
          </w:tcPr>
          <w:p w14:paraId="22A60BF8"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75</w:t>
            </w:r>
          </w:p>
        </w:tc>
        <w:tc>
          <w:tcPr>
            <w:tcW w:w="709" w:type="dxa"/>
            <w:tcBorders>
              <w:top w:val="single" w:sz="4" w:space="0" w:color="auto"/>
              <w:bottom w:val="single" w:sz="4" w:space="0" w:color="auto"/>
            </w:tcBorders>
            <w:vAlign w:val="center"/>
          </w:tcPr>
          <w:p w14:paraId="5725DB5F"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93</w:t>
            </w:r>
          </w:p>
        </w:tc>
        <w:tc>
          <w:tcPr>
            <w:tcW w:w="709" w:type="dxa"/>
            <w:tcBorders>
              <w:top w:val="single" w:sz="4" w:space="0" w:color="auto"/>
              <w:bottom w:val="single" w:sz="4" w:space="0" w:color="auto"/>
            </w:tcBorders>
            <w:vAlign w:val="center"/>
          </w:tcPr>
          <w:p w14:paraId="625DA0C7"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Calibri" w:hAnsi="Times New Roman" w:cs="Times New Roman"/>
                <w:sz w:val="20"/>
                <w:szCs w:val="20"/>
                <w:lang w:eastAsia="en-US"/>
              </w:rPr>
              <w:t>83</w:t>
            </w:r>
          </w:p>
        </w:tc>
        <w:tc>
          <w:tcPr>
            <w:tcW w:w="709" w:type="dxa"/>
            <w:tcBorders>
              <w:top w:val="single" w:sz="4" w:space="0" w:color="auto"/>
              <w:bottom w:val="single" w:sz="4" w:space="0" w:color="auto"/>
            </w:tcBorders>
            <w:vAlign w:val="center"/>
          </w:tcPr>
          <w:p w14:paraId="3CEDE742"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Calibri" w:hAnsi="Times New Roman" w:cs="Times New Roman"/>
                <w:sz w:val="20"/>
                <w:szCs w:val="20"/>
                <w:lang w:eastAsia="en-US"/>
              </w:rPr>
              <w:t>97</w:t>
            </w:r>
          </w:p>
        </w:tc>
        <w:tc>
          <w:tcPr>
            <w:tcW w:w="1559" w:type="dxa"/>
            <w:tcBorders>
              <w:top w:val="single" w:sz="4" w:space="0" w:color="auto"/>
              <w:bottom w:val="single" w:sz="4" w:space="0" w:color="auto"/>
            </w:tcBorders>
          </w:tcPr>
          <w:p w14:paraId="0DCD9736"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+8%/ +4%</w:t>
            </w:r>
          </w:p>
        </w:tc>
      </w:tr>
      <w:tr w:rsidR="00194EE0" w:rsidRPr="0089230A" w14:paraId="6431371D" w14:textId="77777777" w:rsidTr="00D547B7">
        <w:trPr>
          <w:trHeight w:val="255"/>
        </w:trPr>
        <w:tc>
          <w:tcPr>
            <w:tcW w:w="2127" w:type="dxa"/>
            <w:tcBorders>
              <w:top w:val="single" w:sz="4" w:space="0" w:color="auto"/>
              <w:bottom w:val="single" w:sz="4" w:space="0" w:color="auto"/>
            </w:tcBorders>
          </w:tcPr>
          <w:p w14:paraId="503C31AA"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Осипова Т.Н.</w:t>
            </w:r>
          </w:p>
        </w:tc>
        <w:tc>
          <w:tcPr>
            <w:tcW w:w="1275" w:type="dxa"/>
            <w:tcBorders>
              <w:top w:val="single" w:sz="4" w:space="0" w:color="auto"/>
              <w:bottom w:val="single" w:sz="4" w:space="0" w:color="auto"/>
            </w:tcBorders>
          </w:tcPr>
          <w:p w14:paraId="304A3009"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bottom w:val="single" w:sz="4" w:space="0" w:color="auto"/>
            </w:tcBorders>
          </w:tcPr>
          <w:p w14:paraId="2921849D"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2В</w:t>
            </w:r>
          </w:p>
        </w:tc>
        <w:tc>
          <w:tcPr>
            <w:tcW w:w="708" w:type="dxa"/>
            <w:tcBorders>
              <w:top w:val="single" w:sz="4" w:space="0" w:color="auto"/>
              <w:bottom w:val="single" w:sz="4" w:space="0" w:color="auto"/>
            </w:tcBorders>
            <w:vAlign w:val="center"/>
          </w:tcPr>
          <w:p w14:paraId="05E94F7C"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76</w:t>
            </w:r>
          </w:p>
        </w:tc>
        <w:tc>
          <w:tcPr>
            <w:tcW w:w="709" w:type="dxa"/>
            <w:tcBorders>
              <w:top w:val="single" w:sz="4" w:space="0" w:color="auto"/>
              <w:bottom w:val="single" w:sz="4" w:space="0" w:color="auto"/>
            </w:tcBorders>
            <w:vAlign w:val="center"/>
          </w:tcPr>
          <w:p w14:paraId="629AF05B"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93</w:t>
            </w:r>
          </w:p>
        </w:tc>
        <w:tc>
          <w:tcPr>
            <w:tcW w:w="709" w:type="dxa"/>
            <w:tcBorders>
              <w:top w:val="single" w:sz="4" w:space="0" w:color="auto"/>
              <w:bottom w:val="single" w:sz="4" w:space="0" w:color="auto"/>
            </w:tcBorders>
            <w:vAlign w:val="center"/>
          </w:tcPr>
          <w:p w14:paraId="6D03C89E"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80</w:t>
            </w:r>
          </w:p>
        </w:tc>
        <w:tc>
          <w:tcPr>
            <w:tcW w:w="709" w:type="dxa"/>
            <w:tcBorders>
              <w:top w:val="single" w:sz="4" w:space="0" w:color="auto"/>
              <w:bottom w:val="single" w:sz="4" w:space="0" w:color="auto"/>
            </w:tcBorders>
            <w:vAlign w:val="center"/>
          </w:tcPr>
          <w:p w14:paraId="45345560"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97</w:t>
            </w:r>
          </w:p>
        </w:tc>
        <w:tc>
          <w:tcPr>
            <w:tcW w:w="1559" w:type="dxa"/>
            <w:tcBorders>
              <w:top w:val="single" w:sz="4" w:space="0" w:color="auto"/>
              <w:bottom w:val="single" w:sz="4" w:space="0" w:color="auto"/>
            </w:tcBorders>
          </w:tcPr>
          <w:p w14:paraId="03BC2702"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+4%/ +4%</w:t>
            </w:r>
          </w:p>
        </w:tc>
      </w:tr>
      <w:tr w:rsidR="00194EE0" w:rsidRPr="0089230A" w14:paraId="67874CA8" w14:textId="77777777" w:rsidTr="00D547B7">
        <w:trPr>
          <w:trHeight w:val="255"/>
        </w:trPr>
        <w:tc>
          <w:tcPr>
            <w:tcW w:w="2127" w:type="dxa"/>
            <w:tcBorders>
              <w:top w:val="single" w:sz="4" w:space="0" w:color="auto"/>
              <w:bottom w:val="single" w:sz="4" w:space="0" w:color="auto"/>
            </w:tcBorders>
          </w:tcPr>
          <w:p w14:paraId="4F1C4700"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Асанова С.Н.</w:t>
            </w:r>
          </w:p>
        </w:tc>
        <w:tc>
          <w:tcPr>
            <w:tcW w:w="1275" w:type="dxa"/>
            <w:tcBorders>
              <w:top w:val="single" w:sz="4" w:space="0" w:color="auto"/>
              <w:bottom w:val="single" w:sz="4" w:space="0" w:color="auto"/>
            </w:tcBorders>
          </w:tcPr>
          <w:p w14:paraId="0ADCA152"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bottom w:val="single" w:sz="4" w:space="0" w:color="auto"/>
            </w:tcBorders>
          </w:tcPr>
          <w:p w14:paraId="4D2583DB"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2Г</w:t>
            </w:r>
          </w:p>
        </w:tc>
        <w:tc>
          <w:tcPr>
            <w:tcW w:w="708" w:type="dxa"/>
            <w:tcBorders>
              <w:top w:val="single" w:sz="4" w:space="0" w:color="auto"/>
              <w:bottom w:val="single" w:sz="4" w:space="0" w:color="auto"/>
            </w:tcBorders>
            <w:vAlign w:val="center"/>
          </w:tcPr>
          <w:p w14:paraId="334043D3"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54</w:t>
            </w:r>
          </w:p>
        </w:tc>
        <w:tc>
          <w:tcPr>
            <w:tcW w:w="709" w:type="dxa"/>
            <w:tcBorders>
              <w:top w:val="single" w:sz="4" w:space="0" w:color="auto"/>
              <w:bottom w:val="single" w:sz="4" w:space="0" w:color="auto"/>
            </w:tcBorders>
            <w:vAlign w:val="center"/>
          </w:tcPr>
          <w:p w14:paraId="4376B245"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73</w:t>
            </w:r>
          </w:p>
        </w:tc>
        <w:tc>
          <w:tcPr>
            <w:tcW w:w="709" w:type="dxa"/>
            <w:tcBorders>
              <w:top w:val="single" w:sz="4" w:space="0" w:color="auto"/>
              <w:bottom w:val="single" w:sz="4" w:space="0" w:color="auto"/>
            </w:tcBorders>
            <w:vAlign w:val="center"/>
          </w:tcPr>
          <w:p w14:paraId="3BA1D8E2"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75</w:t>
            </w:r>
          </w:p>
        </w:tc>
        <w:tc>
          <w:tcPr>
            <w:tcW w:w="709" w:type="dxa"/>
            <w:tcBorders>
              <w:top w:val="single" w:sz="4" w:space="0" w:color="auto"/>
              <w:bottom w:val="single" w:sz="4" w:space="0" w:color="auto"/>
            </w:tcBorders>
            <w:vAlign w:val="center"/>
          </w:tcPr>
          <w:p w14:paraId="4B0A2B72"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93</w:t>
            </w:r>
          </w:p>
        </w:tc>
        <w:tc>
          <w:tcPr>
            <w:tcW w:w="1559" w:type="dxa"/>
            <w:tcBorders>
              <w:top w:val="single" w:sz="4" w:space="0" w:color="auto"/>
              <w:bottom w:val="single" w:sz="4" w:space="0" w:color="auto"/>
            </w:tcBorders>
          </w:tcPr>
          <w:p w14:paraId="603189FB"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+21%/ +20%</w:t>
            </w:r>
          </w:p>
        </w:tc>
      </w:tr>
      <w:tr w:rsidR="00194EE0" w:rsidRPr="0089230A" w14:paraId="1EF40AF6" w14:textId="77777777" w:rsidTr="00D547B7">
        <w:trPr>
          <w:trHeight w:val="255"/>
        </w:trPr>
        <w:tc>
          <w:tcPr>
            <w:tcW w:w="2127" w:type="dxa"/>
            <w:tcBorders>
              <w:top w:val="single" w:sz="4" w:space="0" w:color="auto"/>
              <w:bottom w:val="single" w:sz="4" w:space="0" w:color="auto"/>
            </w:tcBorders>
          </w:tcPr>
          <w:p w14:paraId="4C94A724"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Трегубова Д.С.</w:t>
            </w:r>
          </w:p>
        </w:tc>
        <w:tc>
          <w:tcPr>
            <w:tcW w:w="1275" w:type="dxa"/>
            <w:tcBorders>
              <w:top w:val="single" w:sz="4" w:space="0" w:color="auto"/>
              <w:bottom w:val="single" w:sz="4" w:space="0" w:color="auto"/>
            </w:tcBorders>
          </w:tcPr>
          <w:p w14:paraId="7DDCEF4F"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bottom w:val="single" w:sz="4" w:space="0" w:color="auto"/>
            </w:tcBorders>
          </w:tcPr>
          <w:p w14:paraId="1FD5A4BC"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2К</w:t>
            </w:r>
          </w:p>
        </w:tc>
        <w:tc>
          <w:tcPr>
            <w:tcW w:w="708" w:type="dxa"/>
            <w:tcBorders>
              <w:top w:val="single" w:sz="4" w:space="0" w:color="auto"/>
              <w:bottom w:val="single" w:sz="4" w:space="0" w:color="auto"/>
            </w:tcBorders>
            <w:vAlign w:val="center"/>
          </w:tcPr>
          <w:p w14:paraId="621D7DA9"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82</w:t>
            </w:r>
          </w:p>
        </w:tc>
        <w:tc>
          <w:tcPr>
            <w:tcW w:w="709" w:type="dxa"/>
            <w:tcBorders>
              <w:top w:val="single" w:sz="4" w:space="0" w:color="auto"/>
              <w:bottom w:val="single" w:sz="4" w:space="0" w:color="auto"/>
            </w:tcBorders>
            <w:vAlign w:val="center"/>
          </w:tcPr>
          <w:p w14:paraId="206AB388"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97</w:t>
            </w:r>
          </w:p>
        </w:tc>
        <w:tc>
          <w:tcPr>
            <w:tcW w:w="709" w:type="dxa"/>
            <w:tcBorders>
              <w:top w:val="single" w:sz="4" w:space="0" w:color="auto"/>
              <w:bottom w:val="single" w:sz="4" w:space="0" w:color="auto"/>
            </w:tcBorders>
            <w:vAlign w:val="center"/>
          </w:tcPr>
          <w:p w14:paraId="38763AE7"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44</w:t>
            </w:r>
          </w:p>
        </w:tc>
        <w:tc>
          <w:tcPr>
            <w:tcW w:w="709" w:type="dxa"/>
            <w:tcBorders>
              <w:top w:val="single" w:sz="4" w:space="0" w:color="auto"/>
              <w:bottom w:val="single" w:sz="4" w:space="0" w:color="auto"/>
            </w:tcBorders>
            <w:vAlign w:val="center"/>
          </w:tcPr>
          <w:p w14:paraId="2ABE893C"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94</w:t>
            </w:r>
          </w:p>
        </w:tc>
        <w:tc>
          <w:tcPr>
            <w:tcW w:w="1559" w:type="dxa"/>
            <w:tcBorders>
              <w:top w:val="single" w:sz="4" w:space="0" w:color="auto"/>
              <w:bottom w:val="single" w:sz="4" w:space="0" w:color="auto"/>
            </w:tcBorders>
          </w:tcPr>
          <w:p w14:paraId="6AA38A0D"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-38%/ -3%</w:t>
            </w:r>
          </w:p>
        </w:tc>
      </w:tr>
      <w:tr w:rsidR="00194EE0" w:rsidRPr="0089230A" w14:paraId="169BEC42" w14:textId="77777777" w:rsidTr="00D547B7">
        <w:trPr>
          <w:trHeight w:val="255"/>
        </w:trPr>
        <w:tc>
          <w:tcPr>
            <w:tcW w:w="2127" w:type="dxa"/>
            <w:tcBorders>
              <w:top w:val="single" w:sz="4" w:space="0" w:color="auto"/>
              <w:bottom w:val="single" w:sz="4" w:space="0" w:color="auto"/>
            </w:tcBorders>
          </w:tcPr>
          <w:p w14:paraId="13554AF9"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p>
        </w:tc>
        <w:tc>
          <w:tcPr>
            <w:tcW w:w="2268" w:type="dxa"/>
            <w:gridSpan w:val="2"/>
            <w:tcBorders>
              <w:top w:val="single" w:sz="4" w:space="0" w:color="auto"/>
              <w:bottom w:val="single" w:sz="4" w:space="0" w:color="auto"/>
            </w:tcBorders>
          </w:tcPr>
          <w:p w14:paraId="4A29F07F" w14:textId="77777777" w:rsidR="00194EE0" w:rsidRPr="0089230A" w:rsidRDefault="00194EE0" w:rsidP="00194EE0">
            <w:pPr>
              <w:tabs>
                <w:tab w:val="left" w:pos="3230"/>
              </w:tabs>
              <w:spacing w:after="160" w:line="259" w:lineRule="auto"/>
              <w:contextualSpacing/>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Итого 2 классы</w:t>
            </w:r>
          </w:p>
        </w:tc>
        <w:tc>
          <w:tcPr>
            <w:tcW w:w="708" w:type="dxa"/>
            <w:tcBorders>
              <w:top w:val="single" w:sz="4" w:space="0" w:color="auto"/>
              <w:bottom w:val="single" w:sz="4" w:space="0" w:color="auto"/>
            </w:tcBorders>
          </w:tcPr>
          <w:p w14:paraId="45FC2143"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74</w:t>
            </w:r>
          </w:p>
        </w:tc>
        <w:tc>
          <w:tcPr>
            <w:tcW w:w="709" w:type="dxa"/>
            <w:tcBorders>
              <w:top w:val="single" w:sz="4" w:space="0" w:color="auto"/>
              <w:bottom w:val="single" w:sz="4" w:space="0" w:color="auto"/>
            </w:tcBorders>
          </w:tcPr>
          <w:p w14:paraId="7494DB1B"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91</w:t>
            </w:r>
          </w:p>
        </w:tc>
        <w:tc>
          <w:tcPr>
            <w:tcW w:w="709" w:type="dxa"/>
            <w:tcBorders>
              <w:top w:val="single" w:sz="4" w:space="0" w:color="auto"/>
              <w:bottom w:val="single" w:sz="4" w:space="0" w:color="auto"/>
            </w:tcBorders>
          </w:tcPr>
          <w:p w14:paraId="0DA69DDD"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68</w:t>
            </w:r>
          </w:p>
        </w:tc>
        <w:tc>
          <w:tcPr>
            <w:tcW w:w="709" w:type="dxa"/>
            <w:tcBorders>
              <w:top w:val="single" w:sz="4" w:space="0" w:color="auto"/>
              <w:bottom w:val="single" w:sz="4" w:space="0" w:color="auto"/>
            </w:tcBorders>
          </w:tcPr>
          <w:p w14:paraId="4C02CEEC"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95</w:t>
            </w:r>
          </w:p>
        </w:tc>
        <w:tc>
          <w:tcPr>
            <w:tcW w:w="1559" w:type="dxa"/>
            <w:tcBorders>
              <w:top w:val="single" w:sz="4" w:space="0" w:color="auto"/>
              <w:bottom w:val="single" w:sz="4" w:space="0" w:color="auto"/>
            </w:tcBorders>
          </w:tcPr>
          <w:p w14:paraId="22C910F3"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rPr>
              <w:t>-6%/ +4%</w:t>
            </w:r>
          </w:p>
        </w:tc>
      </w:tr>
      <w:tr w:rsidR="00194EE0" w:rsidRPr="0089230A" w14:paraId="7FAC1AC2" w14:textId="77777777" w:rsidTr="00D547B7">
        <w:trPr>
          <w:trHeight w:val="255"/>
        </w:trPr>
        <w:tc>
          <w:tcPr>
            <w:tcW w:w="2127" w:type="dxa"/>
            <w:tcBorders>
              <w:top w:val="single" w:sz="4" w:space="0" w:color="auto"/>
            </w:tcBorders>
          </w:tcPr>
          <w:p w14:paraId="76C3595E"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Бервинова Н.А.</w:t>
            </w:r>
          </w:p>
        </w:tc>
        <w:tc>
          <w:tcPr>
            <w:tcW w:w="1275" w:type="dxa"/>
            <w:tcBorders>
              <w:top w:val="single" w:sz="4" w:space="0" w:color="auto"/>
            </w:tcBorders>
          </w:tcPr>
          <w:p w14:paraId="3F487099"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tcBorders>
          </w:tcPr>
          <w:p w14:paraId="59146463"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3А</w:t>
            </w:r>
          </w:p>
        </w:tc>
        <w:tc>
          <w:tcPr>
            <w:tcW w:w="708" w:type="dxa"/>
            <w:tcBorders>
              <w:top w:val="single" w:sz="4" w:space="0" w:color="auto"/>
            </w:tcBorders>
            <w:vAlign w:val="center"/>
          </w:tcPr>
          <w:p w14:paraId="7E5C1CC0"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eastAsia="en-US"/>
              </w:rPr>
            </w:pPr>
            <w:r w:rsidRPr="0089230A">
              <w:rPr>
                <w:rFonts w:ascii="Times New Roman" w:eastAsia="Times New Roman" w:hAnsi="Times New Roman" w:cs="Times New Roman"/>
                <w:sz w:val="20"/>
                <w:szCs w:val="20"/>
              </w:rPr>
              <w:t>47</w:t>
            </w:r>
          </w:p>
        </w:tc>
        <w:tc>
          <w:tcPr>
            <w:tcW w:w="709" w:type="dxa"/>
            <w:tcBorders>
              <w:top w:val="single" w:sz="4" w:space="0" w:color="auto"/>
            </w:tcBorders>
            <w:vAlign w:val="center"/>
          </w:tcPr>
          <w:p w14:paraId="2EC7FC72"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eastAsia="en-US"/>
              </w:rPr>
            </w:pPr>
            <w:r w:rsidRPr="0089230A">
              <w:rPr>
                <w:rFonts w:ascii="Times New Roman" w:eastAsia="Times New Roman" w:hAnsi="Times New Roman" w:cs="Times New Roman"/>
                <w:sz w:val="20"/>
                <w:szCs w:val="20"/>
              </w:rPr>
              <w:t>84</w:t>
            </w:r>
          </w:p>
        </w:tc>
        <w:tc>
          <w:tcPr>
            <w:tcW w:w="709" w:type="dxa"/>
            <w:tcBorders>
              <w:top w:val="single" w:sz="4" w:space="0" w:color="auto"/>
            </w:tcBorders>
            <w:vAlign w:val="center"/>
          </w:tcPr>
          <w:p w14:paraId="492C5D48"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71</w:t>
            </w:r>
          </w:p>
        </w:tc>
        <w:tc>
          <w:tcPr>
            <w:tcW w:w="709" w:type="dxa"/>
            <w:tcBorders>
              <w:top w:val="single" w:sz="4" w:space="0" w:color="auto"/>
            </w:tcBorders>
            <w:vAlign w:val="center"/>
          </w:tcPr>
          <w:p w14:paraId="46037204"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100</w:t>
            </w:r>
          </w:p>
        </w:tc>
        <w:tc>
          <w:tcPr>
            <w:tcW w:w="1559" w:type="dxa"/>
            <w:tcBorders>
              <w:top w:val="single" w:sz="4" w:space="0" w:color="auto"/>
            </w:tcBorders>
          </w:tcPr>
          <w:p w14:paraId="0D39DBA6"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+24%/ +16%</w:t>
            </w:r>
          </w:p>
        </w:tc>
      </w:tr>
      <w:tr w:rsidR="00194EE0" w:rsidRPr="0089230A" w14:paraId="3C08A392" w14:textId="77777777" w:rsidTr="00D547B7">
        <w:trPr>
          <w:trHeight w:val="255"/>
        </w:trPr>
        <w:tc>
          <w:tcPr>
            <w:tcW w:w="2127" w:type="dxa"/>
            <w:tcBorders>
              <w:top w:val="single" w:sz="4" w:space="0" w:color="auto"/>
            </w:tcBorders>
          </w:tcPr>
          <w:p w14:paraId="088B922B"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Чигидин С.А.</w:t>
            </w:r>
          </w:p>
        </w:tc>
        <w:tc>
          <w:tcPr>
            <w:tcW w:w="1275" w:type="dxa"/>
            <w:tcBorders>
              <w:top w:val="single" w:sz="4" w:space="0" w:color="auto"/>
            </w:tcBorders>
          </w:tcPr>
          <w:p w14:paraId="6D7341AD"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tcBorders>
          </w:tcPr>
          <w:p w14:paraId="79AB83AE"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3Б</w:t>
            </w:r>
          </w:p>
        </w:tc>
        <w:tc>
          <w:tcPr>
            <w:tcW w:w="708" w:type="dxa"/>
            <w:tcBorders>
              <w:top w:val="single" w:sz="4" w:space="0" w:color="auto"/>
            </w:tcBorders>
          </w:tcPr>
          <w:p w14:paraId="43E7918A"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40</w:t>
            </w:r>
          </w:p>
        </w:tc>
        <w:tc>
          <w:tcPr>
            <w:tcW w:w="709" w:type="dxa"/>
            <w:tcBorders>
              <w:top w:val="single" w:sz="4" w:space="0" w:color="auto"/>
            </w:tcBorders>
          </w:tcPr>
          <w:p w14:paraId="25C72131"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77</w:t>
            </w:r>
          </w:p>
        </w:tc>
        <w:tc>
          <w:tcPr>
            <w:tcW w:w="709" w:type="dxa"/>
            <w:tcBorders>
              <w:top w:val="single" w:sz="4" w:space="0" w:color="auto"/>
            </w:tcBorders>
          </w:tcPr>
          <w:p w14:paraId="63512845"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68</w:t>
            </w:r>
          </w:p>
        </w:tc>
        <w:tc>
          <w:tcPr>
            <w:tcW w:w="709" w:type="dxa"/>
            <w:tcBorders>
              <w:top w:val="single" w:sz="4" w:space="0" w:color="auto"/>
            </w:tcBorders>
          </w:tcPr>
          <w:p w14:paraId="3B82C63E"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97</w:t>
            </w:r>
          </w:p>
        </w:tc>
        <w:tc>
          <w:tcPr>
            <w:tcW w:w="1559" w:type="dxa"/>
            <w:tcBorders>
              <w:top w:val="single" w:sz="4" w:space="0" w:color="auto"/>
            </w:tcBorders>
          </w:tcPr>
          <w:p w14:paraId="22FC16EF"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+28%/ +20%</w:t>
            </w:r>
          </w:p>
        </w:tc>
      </w:tr>
      <w:tr w:rsidR="00194EE0" w:rsidRPr="0089230A" w14:paraId="34E94F5B" w14:textId="77777777" w:rsidTr="00D547B7">
        <w:trPr>
          <w:trHeight w:val="255"/>
        </w:trPr>
        <w:tc>
          <w:tcPr>
            <w:tcW w:w="2127" w:type="dxa"/>
            <w:tcBorders>
              <w:top w:val="single" w:sz="4" w:space="0" w:color="auto"/>
            </w:tcBorders>
          </w:tcPr>
          <w:p w14:paraId="3277DC3A"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Гусева И.С.</w:t>
            </w:r>
          </w:p>
        </w:tc>
        <w:tc>
          <w:tcPr>
            <w:tcW w:w="1275" w:type="dxa"/>
            <w:tcBorders>
              <w:top w:val="single" w:sz="4" w:space="0" w:color="auto"/>
            </w:tcBorders>
          </w:tcPr>
          <w:p w14:paraId="3B485BC9"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tcBorders>
          </w:tcPr>
          <w:p w14:paraId="61F60921"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3В</w:t>
            </w:r>
          </w:p>
        </w:tc>
        <w:tc>
          <w:tcPr>
            <w:tcW w:w="708" w:type="dxa"/>
            <w:tcBorders>
              <w:top w:val="single" w:sz="4" w:space="0" w:color="auto"/>
            </w:tcBorders>
          </w:tcPr>
          <w:p w14:paraId="36C93265"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p>
        </w:tc>
        <w:tc>
          <w:tcPr>
            <w:tcW w:w="709" w:type="dxa"/>
            <w:tcBorders>
              <w:top w:val="single" w:sz="4" w:space="0" w:color="auto"/>
            </w:tcBorders>
          </w:tcPr>
          <w:p w14:paraId="5F9F2CBF"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p>
        </w:tc>
        <w:tc>
          <w:tcPr>
            <w:tcW w:w="709" w:type="dxa"/>
            <w:tcBorders>
              <w:top w:val="single" w:sz="4" w:space="0" w:color="auto"/>
            </w:tcBorders>
          </w:tcPr>
          <w:p w14:paraId="78849657"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40</w:t>
            </w:r>
          </w:p>
        </w:tc>
        <w:tc>
          <w:tcPr>
            <w:tcW w:w="709" w:type="dxa"/>
            <w:tcBorders>
              <w:top w:val="single" w:sz="4" w:space="0" w:color="auto"/>
            </w:tcBorders>
          </w:tcPr>
          <w:p w14:paraId="11888A95"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97</w:t>
            </w:r>
          </w:p>
        </w:tc>
        <w:tc>
          <w:tcPr>
            <w:tcW w:w="1559" w:type="dxa"/>
            <w:tcBorders>
              <w:top w:val="single" w:sz="4" w:space="0" w:color="auto"/>
            </w:tcBorders>
          </w:tcPr>
          <w:p w14:paraId="3E393D16"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-2%/ +1%</w:t>
            </w:r>
          </w:p>
        </w:tc>
      </w:tr>
      <w:tr w:rsidR="00194EE0" w:rsidRPr="0089230A" w14:paraId="75C4C1E0" w14:textId="77777777" w:rsidTr="00D547B7">
        <w:trPr>
          <w:trHeight w:val="255"/>
        </w:trPr>
        <w:tc>
          <w:tcPr>
            <w:tcW w:w="2127" w:type="dxa"/>
            <w:tcBorders>
              <w:top w:val="single" w:sz="4" w:space="0" w:color="auto"/>
            </w:tcBorders>
          </w:tcPr>
          <w:p w14:paraId="75963224"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Мунтяну И.А.</w:t>
            </w:r>
          </w:p>
        </w:tc>
        <w:tc>
          <w:tcPr>
            <w:tcW w:w="1275" w:type="dxa"/>
            <w:tcBorders>
              <w:top w:val="single" w:sz="4" w:space="0" w:color="auto"/>
            </w:tcBorders>
          </w:tcPr>
          <w:p w14:paraId="1E0E9859"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tcBorders>
          </w:tcPr>
          <w:p w14:paraId="30F75F2E"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3Г</w:t>
            </w:r>
          </w:p>
        </w:tc>
        <w:tc>
          <w:tcPr>
            <w:tcW w:w="708" w:type="dxa"/>
            <w:tcBorders>
              <w:top w:val="single" w:sz="4" w:space="0" w:color="auto"/>
            </w:tcBorders>
            <w:vAlign w:val="center"/>
          </w:tcPr>
          <w:p w14:paraId="1D0B412E"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44</w:t>
            </w:r>
          </w:p>
        </w:tc>
        <w:tc>
          <w:tcPr>
            <w:tcW w:w="709" w:type="dxa"/>
            <w:tcBorders>
              <w:top w:val="single" w:sz="4" w:space="0" w:color="auto"/>
            </w:tcBorders>
            <w:vAlign w:val="center"/>
          </w:tcPr>
          <w:p w14:paraId="53D0308A"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88</w:t>
            </w:r>
          </w:p>
        </w:tc>
        <w:tc>
          <w:tcPr>
            <w:tcW w:w="709" w:type="dxa"/>
            <w:tcBorders>
              <w:top w:val="single" w:sz="4" w:space="0" w:color="auto"/>
            </w:tcBorders>
            <w:vAlign w:val="center"/>
          </w:tcPr>
          <w:p w14:paraId="74E30C20"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40</w:t>
            </w:r>
          </w:p>
        </w:tc>
        <w:tc>
          <w:tcPr>
            <w:tcW w:w="709" w:type="dxa"/>
            <w:tcBorders>
              <w:top w:val="single" w:sz="4" w:space="0" w:color="auto"/>
            </w:tcBorders>
            <w:vAlign w:val="center"/>
          </w:tcPr>
          <w:p w14:paraId="45551A57"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90</w:t>
            </w:r>
          </w:p>
        </w:tc>
        <w:tc>
          <w:tcPr>
            <w:tcW w:w="1559" w:type="dxa"/>
            <w:tcBorders>
              <w:top w:val="single" w:sz="4" w:space="0" w:color="auto"/>
            </w:tcBorders>
          </w:tcPr>
          <w:p w14:paraId="6CE0590A"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-4%/ +2%</w:t>
            </w:r>
          </w:p>
        </w:tc>
      </w:tr>
      <w:tr w:rsidR="00194EE0" w:rsidRPr="0089230A" w14:paraId="7D0F46DE" w14:textId="77777777" w:rsidTr="00D547B7">
        <w:trPr>
          <w:trHeight w:val="255"/>
        </w:trPr>
        <w:tc>
          <w:tcPr>
            <w:tcW w:w="2127" w:type="dxa"/>
            <w:tcBorders>
              <w:top w:val="single" w:sz="4" w:space="0" w:color="auto"/>
            </w:tcBorders>
          </w:tcPr>
          <w:p w14:paraId="184EA849"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Корниенко Г.Г.</w:t>
            </w:r>
          </w:p>
        </w:tc>
        <w:tc>
          <w:tcPr>
            <w:tcW w:w="1275" w:type="dxa"/>
            <w:tcBorders>
              <w:top w:val="single" w:sz="4" w:space="0" w:color="auto"/>
            </w:tcBorders>
          </w:tcPr>
          <w:p w14:paraId="1C9AC061"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tcBorders>
          </w:tcPr>
          <w:p w14:paraId="77D30421"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3Д</w:t>
            </w:r>
          </w:p>
        </w:tc>
        <w:tc>
          <w:tcPr>
            <w:tcW w:w="708" w:type="dxa"/>
            <w:tcBorders>
              <w:top w:val="single" w:sz="4" w:space="0" w:color="auto"/>
            </w:tcBorders>
          </w:tcPr>
          <w:p w14:paraId="75525D59"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59</w:t>
            </w:r>
          </w:p>
        </w:tc>
        <w:tc>
          <w:tcPr>
            <w:tcW w:w="709" w:type="dxa"/>
            <w:tcBorders>
              <w:top w:val="single" w:sz="4" w:space="0" w:color="auto"/>
            </w:tcBorders>
          </w:tcPr>
          <w:p w14:paraId="73D406CE"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100</w:t>
            </w:r>
          </w:p>
        </w:tc>
        <w:tc>
          <w:tcPr>
            <w:tcW w:w="709" w:type="dxa"/>
            <w:tcBorders>
              <w:top w:val="single" w:sz="4" w:space="0" w:color="auto"/>
            </w:tcBorders>
          </w:tcPr>
          <w:p w14:paraId="28160732"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60</w:t>
            </w:r>
          </w:p>
        </w:tc>
        <w:tc>
          <w:tcPr>
            <w:tcW w:w="709" w:type="dxa"/>
            <w:tcBorders>
              <w:top w:val="single" w:sz="4" w:space="0" w:color="auto"/>
            </w:tcBorders>
          </w:tcPr>
          <w:p w14:paraId="701ED477"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559" w:type="dxa"/>
            <w:tcBorders>
              <w:top w:val="single" w:sz="4" w:space="0" w:color="auto"/>
            </w:tcBorders>
          </w:tcPr>
          <w:p w14:paraId="69C9C81F"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 xml:space="preserve">+1%/ </w:t>
            </w:r>
          </w:p>
        </w:tc>
      </w:tr>
      <w:tr w:rsidR="00194EE0" w:rsidRPr="0089230A" w14:paraId="6BA0665D" w14:textId="77777777" w:rsidTr="00D547B7">
        <w:trPr>
          <w:trHeight w:val="255"/>
        </w:trPr>
        <w:tc>
          <w:tcPr>
            <w:tcW w:w="2127" w:type="dxa"/>
            <w:tcBorders>
              <w:top w:val="single" w:sz="4" w:space="0" w:color="auto"/>
            </w:tcBorders>
          </w:tcPr>
          <w:p w14:paraId="4E1EAB48"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p>
        </w:tc>
        <w:tc>
          <w:tcPr>
            <w:tcW w:w="2268" w:type="dxa"/>
            <w:gridSpan w:val="2"/>
            <w:tcBorders>
              <w:top w:val="single" w:sz="4" w:space="0" w:color="auto"/>
            </w:tcBorders>
          </w:tcPr>
          <w:p w14:paraId="099DD415" w14:textId="77777777" w:rsidR="00194EE0" w:rsidRPr="0089230A" w:rsidRDefault="00194EE0" w:rsidP="00194EE0">
            <w:pPr>
              <w:tabs>
                <w:tab w:val="left" w:pos="3230"/>
              </w:tabs>
              <w:spacing w:after="160" w:line="259" w:lineRule="auto"/>
              <w:contextualSpacing/>
              <w:rPr>
                <w:rFonts w:ascii="Times New Roman" w:eastAsia="Calibri" w:hAnsi="Times New Roman" w:cs="Times New Roman"/>
                <w:sz w:val="20"/>
                <w:szCs w:val="20"/>
                <w:lang w:eastAsia="en-US"/>
              </w:rPr>
            </w:pPr>
            <w:r w:rsidRPr="0089230A">
              <w:rPr>
                <w:rFonts w:ascii="Times New Roman" w:eastAsia="Calibri" w:hAnsi="Times New Roman" w:cs="Times New Roman"/>
                <w:b/>
                <w:sz w:val="20"/>
                <w:szCs w:val="20"/>
                <w:lang w:eastAsia="en-US"/>
              </w:rPr>
              <w:t>Итого 3 классы</w:t>
            </w:r>
          </w:p>
        </w:tc>
        <w:tc>
          <w:tcPr>
            <w:tcW w:w="708" w:type="dxa"/>
            <w:tcBorders>
              <w:top w:val="single" w:sz="4" w:space="0" w:color="auto"/>
            </w:tcBorders>
          </w:tcPr>
          <w:p w14:paraId="06DDE4D3"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52</w:t>
            </w:r>
          </w:p>
        </w:tc>
        <w:tc>
          <w:tcPr>
            <w:tcW w:w="709" w:type="dxa"/>
            <w:tcBorders>
              <w:top w:val="single" w:sz="4" w:space="0" w:color="auto"/>
            </w:tcBorders>
          </w:tcPr>
          <w:p w14:paraId="09A0392A"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87</w:t>
            </w:r>
          </w:p>
        </w:tc>
        <w:tc>
          <w:tcPr>
            <w:tcW w:w="709" w:type="dxa"/>
            <w:tcBorders>
              <w:top w:val="single" w:sz="4" w:space="0" w:color="auto"/>
            </w:tcBorders>
          </w:tcPr>
          <w:p w14:paraId="62BDB0CF"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55</w:t>
            </w:r>
          </w:p>
        </w:tc>
        <w:tc>
          <w:tcPr>
            <w:tcW w:w="709" w:type="dxa"/>
            <w:tcBorders>
              <w:top w:val="single" w:sz="4" w:space="0" w:color="auto"/>
            </w:tcBorders>
          </w:tcPr>
          <w:p w14:paraId="2234EA04"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96</w:t>
            </w:r>
          </w:p>
        </w:tc>
        <w:tc>
          <w:tcPr>
            <w:tcW w:w="1559" w:type="dxa"/>
            <w:tcBorders>
              <w:top w:val="single" w:sz="4" w:space="0" w:color="auto"/>
            </w:tcBorders>
          </w:tcPr>
          <w:p w14:paraId="630255BF"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rPr>
              <w:t>+3%/ +9%</w:t>
            </w:r>
          </w:p>
        </w:tc>
      </w:tr>
      <w:tr w:rsidR="00194EE0" w:rsidRPr="0089230A" w14:paraId="28DEBDD4" w14:textId="77777777" w:rsidTr="00D547B7">
        <w:trPr>
          <w:trHeight w:val="255"/>
        </w:trPr>
        <w:tc>
          <w:tcPr>
            <w:tcW w:w="2127" w:type="dxa"/>
            <w:tcBorders>
              <w:top w:val="single" w:sz="4" w:space="0" w:color="auto"/>
            </w:tcBorders>
          </w:tcPr>
          <w:p w14:paraId="0383DFCC"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Лунева В.М.</w:t>
            </w:r>
          </w:p>
        </w:tc>
        <w:tc>
          <w:tcPr>
            <w:tcW w:w="1275" w:type="dxa"/>
            <w:tcBorders>
              <w:top w:val="single" w:sz="4" w:space="0" w:color="auto"/>
            </w:tcBorders>
          </w:tcPr>
          <w:p w14:paraId="752D38B3"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tcBorders>
          </w:tcPr>
          <w:p w14:paraId="62E50F94"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4А</w:t>
            </w:r>
          </w:p>
        </w:tc>
        <w:tc>
          <w:tcPr>
            <w:tcW w:w="708" w:type="dxa"/>
            <w:tcBorders>
              <w:top w:val="single" w:sz="4" w:space="0" w:color="auto"/>
            </w:tcBorders>
          </w:tcPr>
          <w:p w14:paraId="089397FB"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val="en-US" w:eastAsia="en-US"/>
              </w:rPr>
            </w:pPr>
            <w:r w:rsidRPr="0089230A">
              <w:rPr>
                <w:rFonts w:ascii="Times New Roman" w:eastAsia="Arial Unicode MS" w:hAnsi="Times New Roman" w:cs="Times New Roman"/>
                <w:sz w:val="20"/>
                <w:szCs w:val="20"/>
                <w:lang w:eastAsia="en-US"/>
              </w:rPr>
              <w:t>78</w:t>
            </w:r>
          </w:p>
        </w:tc>
        <w:tc>
          <w:tcPr>
            <w:tcW w:w="709" w:type="dxa"/>
            <w:tcBorders>
              <w:top w:val="single" w:sz="4" w:space="0" w:color="auto"/>
            </w:tcBorders>
          </w:tcPr>
          <w:p w14:paraId="213A2B49"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val="en-US" w:eastAsia="en-US"/>
              </w:rPr>
            </w:pPr>
            <w:r w:rsidRPr="0089230A">
              <w:rPr>
                <w:rFonts w:ascii="Times New Roman" w:eastAsia="Arial Unicode MS" w:hAnsi="Times New Roman" w:cs="Times New Roman"/>
                <w:sz w:val="20"/>
                <w:szCs w:val="20"/>
                <w:lang w:eastAsia="en-US"/>
              </w:rPr>
              <w:t>85</w:t>
            </w:r>
          </w:p>
        </w:tc>
        <w:tc>
          <w:tcPr>
            <w:tcW w:w="709" w:type="dxa"/>
            <w:tcBorders>
              <w:top w:val="single" w:sz="4" w:space="0" w:color="auto"/>
            </w:tcBorders>
          </w:tcPr>
          <w:p w14:paraId="4F9B64B6"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val="en-US" w:eastAsia="en-US"/>
              </w:rPr>
            </w:pPr>
            <w:r w:rsidRPr="0089230A">
              <w:rPr>
                <w:rFonts w:ascii="Times New Roman" w:eastAsia="Arial Unicode MS" w:hAnsi="Times New Roman" w:cs="Times New Roman"/>
                <w:sz w:val="20"/>
                <w:szCs w:val="20"/>
                <w:lang w:eastAsia="en-US"/>
              </w:rPr>
              <w:t>71</w:t>
            </w:r>
          </w:p>
        </w:tc>
        <w:tc>
          <w:tcPr>
            <w:tcW w:w="709" w:type="dxa"/>
            <w:tcBorders>
              <w:top w:val="single" w:sz="4" w:space="0" w:color="auto"/>
            </w:tcBorders>
          </w:tcPr>
          <w:p w14:paraId="1773881D"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val="en-US" w:eastAsia="en-US"/>
              </w:rPr>
            </w:pPr>
            <w:r w:rsidRPr="0089230A">
              <w:rPr>
                <w:rFonts w:ascii="Times New Roman" w:eastAsia="Arial Unicode MS" w:hAnsi="Times New Roman" w:cs="Times New Roman"/>
                <w:sz w:val="20"/>
                <w:szCs w:val="20"/>
                <w:lang w:eastAsia="en-US"/>
              </w:rPr>
              <w:t>97</w:t>
            </w:r>
          </w:p>
        </w:tc>
        <w:tc>
          <w:tcPr>
            <w:tcW w:w="1559" w:type="dxa"/>
            <w:tcBorders>
              <w:top w:val="single" w:sz="4" w:space="0" w:color="auto"/>
            </w:tcBorders>
          </w:tcPr>
          <w:p w14:paraId="46398CE3"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-7%/ -12%</w:t>
            </w:r>
          </w:p>
        </w:tc>
      </w:tr>
      <w:tr w:rsidR="00194EE0" w:rsidRPr="0089230A" w14:paraId="7A80A99F" w14:textId="77777777" w:rsidTr="00D547B7">
        <w:trPr>
          <w:trHeight w:val="255"/>
        </w:trPr>
        <w:tc>
          <w:tcPr>
            <w:tcW w:w="2127" w:type="dxa"/>
            <w:tcBorders>
              <w:top w:val="single" w:sz="4" w:space="0" w:color="auto"/>
            </w:tcBorders>
          </w:tcPr>
          <w:p w14:paraId="04252DEF"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Майбо Е.В.</w:t>
            </w:r>
          </w:p>
        </w:tc>
        <w:tc>
          <w:tcPr>
            <w:tcW w:w="1275" w:type="dxa"/>
            <w:tcBorders>
              <w:top w:val="single" w:sz="4" w:space="0" w:color="auto"/>
            </w:tcBorders>
          </w:tcPr>
          <w:p w14:paraId="215FDAFB"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tcBorders>
          </w:tcPr>
          <w:p w14:paraId="756088A7"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4Б</w:t>
            </w:r>
          </w:p>
        </w:tc>
        <w:tc>
          <w:tcPr>
            <w:tcW w:w="708" w:type="dxa"/>
            <w:tcBorders>
              <w:top w:val="single" w:sz="4" w:space="0" w:color="auto"/>
            </w:tcBorders>
            <w:vAlign w:val="center"/>
          </w:tcPr>
          <w:p w14:paraId="136754B9"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75</w:t>
            </w:r>
          </w:p>
        </w:tc>
        <w:tc>
          <w:tcPr>
            <w:tcW w:w="709" w:type="dxa"/>
            <w:tcBorders>
              <w:top w:val="single" w:sz="4" w:space="0" w:color="auto"/>
            </w:tcBorders>
            <w:vAlign w:val="center"/>
          </w:tcPr>
          <w:p w14:paraId="7E29FFF7"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94</w:t>
            </w:r>
          </w:p>
        </w:tc>
        <w:tc>
          <w:tcPr>
            <w:tcW w:w="709" w:type="dxa"/>
            <w:tcBorders>
              <w:top w:val="single" w:sz="4" w:space="0" w:color="auto"/>
            </w:tcBorders>
            <w:vAlign w:val="center"/>
          </w:tcPr>
          <w:p w14:paraId="2C4DA0DD"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72</w:t>
            </w:r>
          </w:p>
        </w:tc>
        <w:tc>
          <w:tcPr>
            <w:tcW w:w="709" w:type="dxa"/>
            <w:tcBorders>
              <w:top w:val="single" w:sz="4" w:space="0" w:color="auto"/>
            </w:tcBorders>
            <w:vAlign w:val="center"/>
          </w:tcPr>
          <w:p w14:paraId="39211B1F"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94</w:t>
            </w:r>
          </w:p>
        </w:tc>
        <w:tc>
          <w:tcPr>
            <w:tcW w:w="1559" w:type="dxa"/>
            <w:tcBorders>
              <w:top w:val="single" w:sz="4" w:space="0" w:color="auto"/>
            </w:tcBorders>
          </w:tcPr>
          <w:p w14:paraId="461A5020"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 xml:space="preserve">-3%/ </w:t>
            </w:r>
          </w:p>
        </w:tc>
      </w:tr>
      <w:tr w:rsidR="00194EE0" w:rsidRPr="0089230A" w14:paraId="2D6A64AB" w14:textId="77777777" w:rsidTr="00D547B7">
        <w:trPr>
          <w:trHeight w:val="255"/>
        </w:trPr>
        <w:tc>
          <w:tcPr>
            <w:tcW w:w="2127" w:type="dxa"/>
            <w:tcBorders>
              <w:top w:val="single" w:sz="4" w:space="0" w:color="auto"/>
            </w:tcBorders>
          </w:tcPr>
          <w:p w14:paraId="34F83C56"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Чигирева Г.К.</w:t>
            </w:r>
          </w:p>
        </w:tc>
        <w:tc>
          <w:tcPr>
            <w:tcW w:w="1275" w:type="dxa"/>
            <w:tcBorders>
              <w:top w:val="single" w:sz="4" w:space="0" w:color="auto"/>
            </w:tcBorders>
          </w:tcPr>
          <w:p w14:paraId="322F8795"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tcBorders>
          </w:tcPr>
          <w:p w14:paraId="64713EE3"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4В</w:t>
            </w:r>
          </w:p>
        </w:tc>
        <w:tc>
          <w:tcPr>
            <w:tcW w:w="708" w:type="dxa"/>
            <w:tcBorders>
              <w:top w:val="single" w:sz="4" w:space="0" w:color="auto"/>
            </w:tcBorders>
          </w:tcPr>
          <w:p w14:paraId="6786698C"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85</w:t>
            </w:r>
          </w:p>
        </w:tc>
        <w:tc>
          <w:tcPr>
            <w:tcW w:w="709" w:type="dxa"/>
            <w:tcBorders>
              <w:top w:val="single" w:sz="4" w:space="0" w:color="auto"/>
            </w:tcBorders>
          </w:tcPr>
          <w:p w14:paraId="2A8C0CF5" w14:textId="77777777" w:rsidR="00194EE0" w:rsidRPr="0089230A" w:rsidRDefault="00194EE0" w:rsidP="00194EE0">
            <w:pPr>
              <w:spacing w:after="160" w:line="259" w:lineRule="auto"/>
              <w:contextualSpacing/>
              <w:jc w:val="center"/>
              <w:rPr>
                <w:rFonts w:ascii="Times New Roman" w:eastAsiaTheme="minorHAnsi"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709" w:type="dxa"/>
            <w:tcBorders>
              <w:top w:val="single" w:sz="4" w:space="0" w:color="auto"/>
            </w:tcBorders>
          </w:tcPr>
          <w:p w14:paraId="59D9D876"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91</w:t>
            </w:r>
          </w:p>
        </w:tc>
        <w:tc>
          <w:tcPr>
            <w:tcW w:w="709" w:type="dxa"/>
            <w:tcBorders>
              <w:top w:val="single" w:sz="4" w:space="0" w:color="auto"/>
            </w:tcBorders>
          </w:tcPr>
          <w:p w14:paraId="15520F52"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97</w:t>
            </w:r>
          </w:p>
        </w:tc>
        <w:tc>
          <w:tcPr>
            <w:tcW w:w="1559" w:type="dxa"/>
            <w:tcBorders>
              <w:top w:val="single" w:sz="4" w:space="0" w:color="auto"/>
            </w:tcBorders>
          </w:tcPr>
          <w:p w14:paraId="08227836"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+6%/ -3%</w:t>
            </w:r>
          </w:p>
        </w:tc>
      </w:tr>
      <w:tr w:rsidR="00194EE0" w:rsidRPr="0089230A" w14:paraId="19A36A54" w14:textId="77777777" w:rsidTr="00D547B7">
        <w:trPr>
          <w:trHeight w:val="255"/>
        </w:trPr>
        <w:tc>
          <w:tcPr>
            <w:tcW w:w="2127" w:type="dxa"/>
            <w:tcBorders>
              <w:top w:val="single" w:sz="4" w:space="0" w:color="auto"/>
            </w:tcBorders>
          </w:tcPr>
          <w:p w14:paraId="65A4BEAC"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Трегубова Д.С.</w:t>
            </w:r>
          </w:p>
        </w:tc>
        <w:tc>
          <w:tcPr>
            <w:tcW w:w="1275" w:type="dxa"/>
            <w:tcBorders>
              <w:top w:val="single" w:sz="4" w:space="0" w:color="auto"/>
            </w:tcBorders>
          </w:tcPr>
          <w:p w14:paraId="7C33C26B"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tcBorders>
          </w:tcPr>
          <w:p w14:paraId="68B67F53"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4Г</w:t>
            </w:r>
          </w:p>
        </w:tc>
        <w:tc>
          <w:tcPr>
            <w:tcW w:w="708" w:type="dxa"/>
            <w:tcBorders>
              <w:top w:val="single" w:sz="4" w:space="0" w:color="auto"/>
            </w:tcBorders>
            <w:vAlign w:val="center"/>
          </w:tcPr>
          <w:p w14:paraId="3C3F881E"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62</w:t>
            </w:r>
          </w:p>
        </w:tc>
        <w:tc>
          <w:tcPr>
            <w:tcW w:w="709" w:type="dxa"/>
            <w:tcBorders>
              <w:top w:val="single" w:sz="4" w:space="0" w:color="auto"/>
            </w:tcBorders>
            <w:vAlign w:val="center"/>
          </w:tcPr>
          <w:p w14:paraId="6C55AF20"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Theme="minorHAnsi" w:hAnsi="Times New Roman" w:cs="Times New Roman"/>
                <w:sz w:val="20"/>
                <w:szCs w:val="20"/>
                <w:lang w:eastAsia="en-US"/>
              </w:rPr>
              <w:t>97</w:t>
            </w:r>
          </w:p>
        </w:tc>
        <w:tc>
          <w:tcPr>
            <w:tcW w:w="709" w:type="dxa"/>
            <w:tcBorders>
              <w:top w:val="single" w:sz="4" w:space="0" w:color="auto"/>
            </w:tcBorders>
            <w:vAlign w:val="center"/>
          </w:tcPr>
          <w:p w14:paraId="2E2C62BA"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55</w:t>
            </w:r>
          </w:p>
        </w:tc>
        <w:tc>
          <w:tcPr>
            <w:tcW w:w="709" w:type="dxa"/>
            <w:tcBorders>
              <w:top w:val="single" w:sz="4" w:space="0" w:color="auto"/>
            </w:tcBorders>
            <w:vAlign w:val="center"/>
          </w:tcPr>
          <w:p w14:paraId="77D43609"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90</w:t>
            </w:r>
          </w:p>
        </w:tc>
        <w:tc>
          <w:tcPr>
            <w:tcW w:w="1559" w:type="dxa"/>
            <w:tcBorders>
              <w:top w:val="single" w:sz="4" w:space="0" w:color="auto"/>
            </w:tcBorders>
          </w:tcPr>
          <w:p w14:paraId="2329E784"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-7%/ -7%</w:t>
            </w:r>
          </w:p>
        </w:tc>
      </w:tr>
      <w:tr w:rsidR="00194EE0" w:rsidRPr="0089230A" w14:paraId="3E30D197" w14:textId="77777777" w:rsidTr="00D547B7">
        <w:trPr>
          <w:trHeight w:val="255"/>
        </w:trPr>
        <w:tc>
          <w:tcPr>
            <w:tcW w:w="2127" w:type="dxa"/>
            <w:tcBorders>
              <w:top w:val="single" w:sz="4" w:space="0" w:color="auto"/>
            </w:tcBorders>
          </w:tcPr>
          <w:p w14:paraId="2D32D4E9"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Бершадская Н.В.</w:t>
            </w:r>
          </w:p>
        </w:tc>
        <w:tc>
          <w:tcPr>
            <w:tcW w:w="1275" w:type="dxa"/>
            <w:tcBorders>
              <w:top w:val="single" w:sz="4" w:space="0" w:color="auto"/>
            </w:tcBorders>
          </w:tcPr>
          <w:p w14:paraId="121EB18F"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окр.мир</w:t>
            </w:r>
          </w:p>
        </w:tc>
        <w:tc>
          <w:tcPr>
            <w:tcW w:w="993" w:type="dxa"/>
            <w:tcBorders>
              <w:top w:val="single" w:sz="4" w:space="0" w:color="auto"/>
            </w:tcBorders>
          </w:tcPr>
          <w:p w14:paraId="3E8E764B"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4К</w:t>
            </w:r>
          </w:p>
        </w:tc>
        <w:tc>
          <w:tcPr>
            <w:tcW w:w="708" w:type="dxa"/>
            <w:tcBorders>
              <w:top w:val="single" w:sz="4" w:space="0" w:color="auto"/>
            </w:tcBorders>
          </w:tcPr>
          <w:p w14:paraId="7A5CEFB0" w14:textId="77777777" w:rsidR="00194EE0" w:rsidRPr="0089230A" w:rsidRDefault="00194EE0" w:rsidP="00194EE0">
            <w:pPr>
              <w:tabs>
                <w:tab w:val="left" w:pos="3230"/>
              </w:tabs>
              <w:spacing w:after="160"/>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72</w:t>
            </w:r>
          </w:p>
        </w:tc>
        <w:tc>
          <w:tcPr>
            <w:tcW w:w="709" w:type="dxa"/>
            <w:tcBorders>
              <w:top w:val="single" w:sz="4" w:space="0" w:color="auto"/>
            </w:tcBorders>
          </w:tcPr>
          <w:p w14:paraId="5A6427F9" w14:textId="77777777" w:rsidR="00194EE0" w:rsidRPr="0089230A" w:rsidRDefault="00194EE0" w:rsidP="00194EE0">
            <w:pPr>
              <w:tabs>
                <w:tab w:val="left" w:pos="3230"/>
              </w:tabs>
              <w:spacing w:after="160"/>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94</w:t>
            </w:r>
          </w:p>
        </w:tc>
        <w:tc>
          <w:tcPr>
            <w:tcW w:w="709" w:type="dxa"/>
            <w:tcBorders>
              <w:top w:val="single" w:sz="4" w:space="0" w:color="auto"/>
            </w:tcBorders>
          </w:tcPr>
          <w:p w14:paraId="4F5E712B"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67</w:t>
            </w:r>
          </w:p>
        </w:tc>
        <w:tc>
          <w:tcPr>
            <w:tcW w:w="709" w:type="dxa"/>
            <w:tcBorders>
              <w:top w:val="single" w:sz="4" w:space="0" w:color="auto"/>
            </w:tcBorders>
          </w:tcPr>
          <w:p w14:paraId="7528662B"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97</w:t>
            </w:r>
          </w:p>
        </w:tc>
        <w:tc>
          <w:tcPr>
            <w:tcW w:w="1559" w:type="dxa"/>
            <w:tcBorders>
              <w:top w:val="single" w:sz="4" w:space="0" w:color="auto"/>
            </w:tcBorders>
          </w:tcPr>
          <w:p w14:paraId="29E480E0"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rPr>
              <w:t>-5%/ +3%</w:t>
            </w:r>
          </w:p>
        </w:tc>
      </w:tr>
      <w:tr w:rsidR="00194EE0" w:rsidRPr="0089230A" w14:paraId="7CAF5E0F" w14:textId="77777777" w:rsidTr="00D547B7">
        <w:trPr>
          <w:trHeight w:val="255"/>
        </w:trPr>
        <w:tc>
          <w:tcPr>
            <w:tcW w:w="2127" w:type="dxa"/>
            <w:tcBorders>
              <w:top w:val="single" w:sz="4" w:space="0" w:color="auto"/>
            </w:tcBorders>
          </w:tcPr>
          <w:p w14:paraId="71E55AE1" w14:textId="77777777" w:rsidR="00194EE0" w:rsidRPr="0089230A" w:rsidRDefault="00194EE0" w:rsidP="00194EE0">
            <w:pPr>
              <w:tabs>
                <w:tab w:val="left" w:pos="3230"/>
              </w:tabs>
              <w:spacing w:after="160"/>
              <w:jc w:val="both"/>
              <w:rPr>
                <w:rFonts w:ascii="Times New Roman" w:eastAsia="Calibri" w:hAnsi="Times New Roman" w:cs="Times New Roman"/>
                <w:sz w:val="20"/>
                <w:szCs w:val="20"/>
                <w:lang w:eastAsia="en-US"/>
              </w:rPr>
            </w:pPr>
          </w:p>
        </w:tc>
        <w:tc>
          <w:tcPr>
            <w:tcW w:w="2268" w:type="dxa"/>
            <w:gridSpan w:val="2"/>
            <w:tcBorders>
              <w:top w:val="single" w:sz="4" w:space="0" w:color="auto"/>
            </w:tcBorders>
          </w:tcPr>
          <w:p w14:paraId="06DC5F74" w14:textId="77777777" w:rsidR="00194EE0" w:rsidRPr="0089230A" w:rsidRDefault="00194EE0" w:rsidP="00194EE0">
            <w:pPr>
              <w:tabs>
                <w:tab w:val="left" w:pos="3230"/>
              </w:tabs>
              <w:spacing w:after="160" w:line="259" w:lineRule="auto"/>
              <w:contextualSpacing/>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Итого 4 классы</w:t>
            </w:r>
          </w:p>
        </w:tc>
        <w:tc>
          <w:tcPr>
            <w:tcW w:w="708" w:type="dxa"/>
            <w:tcBorders>
              <w:top w:val="single" w:sz="4" w:space="0" w:color="auto"/>
            </w:tcBorders>
          </w:tcPr>
          <w:p w14:paraId="4F46A667"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77</w:t>
            </w:r>
          </w:p>
        </w:tc>
        <w:tc>
          <w:tcPr>
            <w:tcW w:w="709" w:type="dxa"/>
            <w:tcBorders>
              <w:top w:val="single" w:sz="4" w:space="0" w:color="auto"/>
            </w:tcBorders>
          </w:tcPr>
          <w:p w14:paraId="646A9F46" w14:textId="77777777" w:rsidR="00194EE0" w:rsidRPr="0089230A" w:rsidRDefault="00194EE0" w:rsidP="00194EE0">
            <w:pPr>
              <w:tabs>
                <w:tab w:val="left" w:pos="3230"/>
              </w:tabs>
              <w:spacing w:after="160"/>
              <w:jc w:val="center"/>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97</w:t>
            </w:r>
          </w:p>
        </w:tc>
        <w:tc>
          <w:tcPr>
            <w:tcW w:w="709" w:type="dxa"/>
            <w:tcBorders>
              <w:top w:val="single" w:sz="4" w:space="0" w:color="auto"/>
            </w:tcBorders>
          </w:tcPr>
          <w:p w14:paraId="696D22CF"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71</w:t>
            </w:r>
          </w:p>
        </w:tc>
        <w:tc>
          <w:tcPr>
            <w:tcW w:w="709" w:type="dxa"/>
            <w:tcBorders>
              <w:top w:val="single" w:sz="4" w:space="0" w:color="auto"/>
            </w:tcBorders>
          </w:tcPr>
          <w:p w14:paraId="1ADD4BFF"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95</w:t>
            </w:r>
          </w:p>
        </w:tc>
        <w:tc>
          <w:tcPr>
            <w:tcW w:w="1559" w:type="dxa"/>
            <w:tcBorders>
              <w:top w:val="single" w:sz="4" w:space="0" w:color="auto"/>
            </w:tcBorders>
          </w:tcPr>
          <w:p w14:paraId="36B94596" w14:textId="77777777" w:rsidR="00194EE0" w:rsidRPr="0089230A" w:rsidRDefault="00194EE0" w:rsidP="00194EE0">
            <w:pPr>
              <w:suppressAutoHyphens/>
              <w:spacing w:after="160" w:line="259"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rPr>
              <w:t>-6%/ -2%</w:t>
            </w:r>
          </w:p>
        </w:tc>
      </w:tr>
    </w:tbl>
    <w:p w14:paraId="6EB86C18" w14:textId="77777777" w:rsidR="00194EE0" w:rsidRPr="0089230A" w:rsidRDefault="00194EE0" w:rsidP="00194EE0">
      <w:pPr>
        <w:tabs>
          <w:tab w:val="left" w:pos="3230"/>
        </w:tabs>
        <w:spacing w:after="0" w:line="240" w:lineRule="auto"/>
        <w:contextualSpacing/>
        <w:jc w:val="both"/>
        <w:rPr>
          <w:rFonts w:ascii="Times New Roman" w:eastAsia="Calibri" w:hAnsi="Times New Roman" w:cs="Times New Roman"/>
          <w:b/>
          <w:sz w:val="20"/>
          <w:szCs w:val="20"/>
          <w:lang w:eastAsia="en-US"/>
        </w:rPr>
      </w:pPr>
    </w:p>
    <w:p w14:paraId="3417BE4B" w14:textId="77777777" w:rsidR="00194EE0" w:rsidRPr="0089230A" w:rsidRDefault="00194EE0" w:rsidP="00194EE0">
      <w:pPr>
        <w:tabs>
          <w:tab w:val="left" w:pos="3230"/>
        </w:tabs>
        <w:spacing w:after="0" w:line="240" w:lineRule="auto"/>
        <w:contextualSpacing/>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Вывод:</w:t>
      </w:r>
      <w:r w:rsidRPr="0089230A">
        <w:rPr>
          <w:rFonts w:ascii="Times New Roman" w:eastAsiaTheme="minorHAnsi" w:hAnsi="Times New Roman" w:cs="Times New Roman"/>
          <w:sz w:val="20"/>
          <w:szCs w:val="20"/>
          <w:lang w:eastAsia="en-US"/>
        </w:rPr>
        <w:t xml:space="preserve"> сравнивая результаты мониторинга первого полугодия и года, мы видим, что </w:t>
      </w:r>
      <w:r w:rsidRPr="0089230A">
        <w:rPr>
          <w:rFonts w:ascii="Times New Roman" w:eastAsia="Calibri" w:hAnsi="Times New Roman" w:cs="Times New Roman"/>
          <w:sz w:val="20"/>
          <w:szCs w:val="20"/>
          <w:lang w:eastAsia="en-US"/>
        </w:rPr>
        <w:t>наблюдается положительная динамика в изучении окружающего мира у обучающихся третьих классов, а у обучающихся вторых и четвертых классов незначительные изменения в  формировании прочных знаний.</w:t>
      </w:r>
    </w:p>
    <w:p w14:paraId="0DEC1A8A" w14:textId="77777777" w:rsidR="00194EE0" w:rsidRPr="0089230A" w:rsidRDefault="00194EE0" w:rsidP="00194EE0">
      <w:pPr>
        <w:tabs>
          <w:tab w:val="left" w:pos="3230"/>
        </w:tabs>
        <w:spacing w:after="0"/>
        <w:jc w:val="both"/>
        <w:rPr>
          <w:rFonts w:ascii="Times New Roman" w:eastAsia="Calibri" w:hAnsi="Times New Roman" w:cs="Times New Roman"/>
          <w:b/>
          <w:sz w:val="20"/>
          <w:szCs w:val="20"/>
          <w:lang w:eastAsia="en-US"/>
        </w:rPr>
      </w:pPr>
      <w:r w:rsidRPr="0089230A">
        <w:rPr>
          <w:rFonts w:ascii="Times New Roman" w:eastAsia="Calibri" w:hAnsi="Times New Roman" w:cs="Times New Roman"/>
          <w:b/>
          <w:sz w:val="20"/>
          <w:szCs w:val="20"/>
          <w:lang w:eastAsia="en-US"/>
        </w:rPr>
        <w:t xml:space="preserve">Рекомендации: </w:t>
      </w:r>
    </w:p>
    <w:p w14:paraId="35C2EB10" w14:textId="77777777" w:rsidR="00194EE0" w:rsidRPr="0089230A" w:rsidRDefault="00194EE0" w:rsidP="00194EE0">
      <w:pPr>
        <w:shd w:val="clear" w:color="auto" w:fill="FFFFFF"/>
        <w:spacing w:after="0" w:line="240" w:lineRule="auto"/>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 необходимо продолжить работу по формированию у учащихся необходимых предметных умений по окружающему миру;</w:t>
      </w:r>
    </w:p>
    <w:p w14:paraId="11C090DE" w14:textId="77777777" w:rsidR="00194EE0" w:rsidRPr="0089230A" w:rsidRDefault="00194EE0" w:rsidP="00194EE0">
      <w:pPr>
        <w:shd w:val="clear" w:color="auto" w:fill="FFFFFF"/>
        <w:spacing w:after="0" w:line="240" w:lineRule="auto"/>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 наряду с предметными умениями необходимо формировать регулятивные универсальные учебные действия: адекватно самостоятельно оценивать правильность выполнения действия и вносить необходимые коррективы – осуществлять самоконтроль и познавательные универсальными учебные действия;</w:t>
      </w:r>
    </w:p>
    <w:p w14:paraId="23825623" w14:textId="77777777" w:rsidR="00194EE0" w:rsidRPr="0089230A" w:rsidRDefault="00194EE0" w:rsidP="00194EE0">
      <w:pPr>
        <w:shd w:val="clear" w:color="auto" w:fill="FFFFFF"/>
        <w:spacing w:after="0" w:line="240" w:lineRule="auto"/>
        <w:rPr>
          <w:rFonts w:ascii="Times New Roman" w:eastAsia="Times New Roman" w:hAnsi="Times New Roman" w:cs="Times New Roman"/>
          <w:color w:val="000000"/>
          <w:sz w:val="20"/>
          <w:szCs w:val="20"/>
        </w:rPr>
      </w:pPr>
      <w:r w:rsidRPr="0089230A">
        <w:rPr>
          <w:rFonts w:ascii="Times New Roman" w:eastAsia="Times New Roman" w:hAnsi="Times New Roman" w:cs="Times New Roman"/>
          <w:color w:val="000000"/>
          <w:sz w:val="20"/>
          <w:szCs w:val="20"/>
        </w:rPr>
        <w:t>-планировать проектную и исследовательскую деятельность индивидуально или совместно с учащимися;</w:t>
      </w:r>
    </w:p>
    <w:p w14:paraId="5A2F4D1D" w14:textId="77777777" w:rsidR="00194EE0" w:rsidRPr="0089230A" w:rsidRDefault="00194EE0" w:rsidP="00194EE0">
      <w:pPr>
        <w:shd w:val="clear" w:color="auto" w:fill="FFFFFF"/>
        <w:spacing w:after="0" w:line="240" w:lineRule="auto"/>
        <w:rPr>
          <w:rFonts w:ascii="Times New Roman" w:eastAsia="Times New Roman" w:hAnsi="Times New Roman" w:cs="Times New Roman"/>
          <w:color w:val="000000"/>
          <w:sz w:val="20"/>
          <w:szCs w:val="20"/>
        </w:rPr>
      </w:pPr>
      <w:r w:rsidRPr="0089230A">
        <w:rPr>
          <w:rFonts w:ascii="Times New Roman" w:eastAsia="Times New Roman" w:hAnsi="Times New Roman" w:cs="Times New Roman"/>
          <w:sz w:val="20"/>
          <w:szCs w:val="20"/>
        </w:rPr>
        <w:t>- систематически проводить тренировочные работы по предмету с целью отслеживания промежуточных результатов и использования данных для корректировки учебного процесса;</w:t>
      </w:r>
    </w:p>
    <w:p w14:paraId="63AE278D" w14:textId="77777777" w:rsidR="00194EE0" w:rsidRPr="0089230A" w:rsidRDefault="00194EE0" w:rsidP="00194EE0">
      <w:pPr>
        <w:shd w:val="clear" w:color="auto" w:fill="FFFFFF"/>
        <w:spacing w:after="0" w:line="240" w:lineRule="auto"/>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 xml:space="preserve">- обеспечить возможности для развития гуманитарных способностей у обучающихся, продемонстрировавших высокие результаты; </w:t>
      </w:r>
    </w:p>
    <w:p w14:paraId="2B303A25" w14:textId="77777777" w:rsidR="00194EE0" w:rsidRPr="0089230A" w:rsidRDefault="00194EE0" w:rsidP="00194EE0">
      <w:pPr>
        <w:shd w:val="clear" w:color="auto" w:fill="FFFFFF"/>
        <w:spacing w:after="0" w:line="240" w:lineRule="auto"/>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-организовывать консультативную помощь для родителей, отстающих учеников.</w:t>
      </w:r>
    </w:p>
    <w:p w14:paraId="7B1508AB" w14:textId="70FA7EBB" w:rsidR="000246D1" w:rsidRPr="0089230A" w:rsidRDefault="000246D1" w:rsidP="00912D04">
      <w:pPr>
        <w:shd w:val="clear" w:color="auto" w:fill="FFFFFF"/>
        <w:spacing w:after="0"/>
        <w:jc w:val="both"/>
        <w:rPr>
          <w:rFonts w:ascii="Times New Roman" w:eastAsia="Times New Roman" w:hAnsi="Times New Roman" w:cs="Times New Roman"/>
          <w:sz w:val="24"/>
          <w:szCs w:val="24"/>
        </w:rPr>
      </w:pPr>
    </w:p>
    <w:p w14:paraId="6F6B784C" w14:textId="77777777" w:rsidR="00D21EB3" w:rsidRPr="0089230A" w:rsidRDefault="00D21EB3" w:rsidP="007A30FE">
      <w:pPr>
        <w:spacing w:before="120" w:after="0"/>
        <w:contextualSpacing/>
        <w:jc w:val="both"/>
        <w:rPr>
          <w:rFonts w:ascii="Times New Roman" w:eastAsiaTheme="minorHAnsi" w:hAnsi="Times New Roman" w:cs="Times New Roman"/>
          <w:b/>
          <w:bCs/>
          <w:sz w:val="24"/>
          <w:szCs w:val="24"/>
          <w:lang w:eastAsia="en-US"/>
        </w:rPr>
      </w:pPr>
    </w:p>
    <w:p w14:paraId="7B367C01" w14:textId="77777777" w:rsidR="008A172F" w:rsidRPr="0089230A" w:rsidRDefault="008A172F" w:rsidP="008A172F">
      <w:pPr>
        <w:jc w:val="center"/>
        <w:rPr>
          <w:rFonts w:ascii="Times New Roman" w:hAnsi="Times New Roman" w:cs="Times New Roman"/>
          <w:b/>
          <w:color w:val="000000" w:themeColor="text1"/>
          <w:sz w:val="24"/>
          <w:szCs w:val="24"/>
        </w:rPr>
      </w:pPr>
      <w:r w:rsidRPr="0089230A">
        <w:rPr>
          <w:rFonts w:ascii="Times New Roman" w:hAnsi="Times New Roman" w:cs="Times New Roman"/>
          <w:b/>
          <w:color w:val="000000" w:themeColor="text1"/>
          <w:sz w:val="24"/>
          <w:szCs w:val="24"/>
        </w:rPr>
        <w:t>Основное общее образование, среднее общее образование</w:t>
      </w:r>
    </w:p>
    <w:p w14:paraId="74401E42" w14:textId="0FE6FEE2" w:rsidR="008A172F" w:rsidRPr="0089230A" w:rsidRDefault="008A172F" w:rsidP="008A172F">
      <w:pPr>
        <w:spacing w:after="0" w:line="240" w:lineRule="auto"/>
        <w:jc w:val="center"/>
        <w:rPr>
          <w:rFonts w:ascii="Times New Roman" w:eastAsia="Calibri" w:hAnsi="Times New Roman" w:cs="Times New Roman"/>
          <w:b/>
          <w:sz w:val="24"/>
          <w:szCs w:val="24"/>
        </w:rPr>
      </w:pPr>
      <w:r w:rsidRPr="0089230A">
        <w:rPr>
          <w:rFonts w:ascii="Times New Roman" w:eastAsia="Calibri" w:hAnsi="Times New Roman" w:cs="Times New Roman"/>
          <w:b/>
          <w:sz w:val="24"/>
          <w:szCs w:val="24"/>
        </w:rPr>
        <w:t>Математика</w:t>
      </w:r>
      <w:r w:rsidR="00DC25D4" w:rsidRPr="0089230A">
        <w:rPr>
          <w:rFonts w:ascii="Times New Roman" w:eastAsia="Calibri" w:hAnsi="Times New Roman" w:cs="Times New Roman"/>
          <w:b/>
          <w:sz w:val="24"/>
          <w:szCs w:val="24"/>
        </w:rPr>
        <w:t>, физика, информатика</w:t>
      </w:r>
    </w:p>
    <w:p w14:paraId="377DACF1" w14:textId="77777777" w:rsidR="00AC7ABF" w:rsidRPr="0089230A" w:rsidRDefault="00AC7ABF" w:rsidP="008A172F">
      <w:pPr>
        <w:spacing w:after="0" w:line="240" w:lineRule="auto"/>
        <w:jc w:val="center"/>
        <w:rPr>
          <w:rFonts w:ascii="Times New Roman" w:eastAsia="Calibri" w:hAnsi="Times New Roman" w:cs="Times New Roman"/>
          <w:b/>
          <w:sz w:val="24"/>
          <w:szCs w:val="24"/>
        </w:rPr>
      </w:pPr>
    </w:p>
    <w:p w14:paraId="6F542832" w14:textId="77777777" w:rsidR="00AC7ABF" w:rsidRPr="0089230A" w:rsidRDefault="00AC7ABF" w:rsidP="008A172F">
      <w:pPr>
        <w:spacing w:after="0" w:line="240" w:lineRule="auto"/>
        <w:jc w:val="center"/>
        <w:rPr>
          <w:rFonts w:ascii="Times New Roman" w:eastAsia="Calibri" w:hAnsi="Times New Roman" w:cs="Times New Roman"/>
          <w:b/>
          <w:sz w:val="24"/>
          <w:szCs w:val="24"/>
        </w:rPr>
      </w:pPr>
    </w:p>
    <w:tbl>
      <w:tblPr>
        <w:tblStyle w:val="a3"/>
        <w:tblW w:w="8808"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77"/>
        <w:gridCol w:w="1257"/>
        <w:gridCol w:w="18"/>
        <w:gridCol w:w="1116"/>
        <w:gridCol w:w="870"/>
        <w:gridCol w:w="123"/>
        <w:gridCol w:w="17"/>
        <w:gridCol w:w="710"/>
        <w:gridCol w:w="123"/>
        <w:gridCol w:w="17"/>
        <w:gridCol w:w="711"/>
        <w:gridCol w:w="123"/>
        <w:gridCol w:w="17"/>
        <w:gridCol w:w="692"/>
        <w:gridCol w:w="1418"/>
        <w:gridCol w:w="19"/>
      </w:tblGrid>
      <w:tr w:rsidR="00AC7ABF" w:rsidRPr="0089230A" w14:paraId="5F35917C" w14:textId="77777777" w:rsidTr="0076622F">
        <w:tc>
          <w:tcPr>
            <w:tcW w:w="1577" w:type="dxa"/>
          </w:tcPr>
          <w:p w14:paraId="4BE703E0"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5" w:type="dxa"/>
            <w:gridSpan w:val="2"/>
          </w:tcPr>
          <w:p w14:paraId="788C7A45"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16" w:type="dxa"/>
            <w:vMerge w:val="restart"/>
          </w:tcPr>
          <w:p w14:paraId="403B975C"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3" w:type="dxa"/>
            <w:gridSpan w:val="10"/>
          </w:tcPr>
          <w:p w14:paraId="492A8CA6"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37" w:type="dxa"/>
            <w:gridSpan w:val="2"/>
            <w:vMerge w:val="restart"/>
            <w:vAlign w:val="center"/>
          </w:tcPr>
          <w:p w14:paraId="0062892F"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AC7ABF" w:rsidRPr="0089230A" w14:paraId="4CC8B699" w14:textId="77777777" w:rsidTr="0076622F">
        <w:tc>
          <w:tcPr>
            <w:tcW w:w="1577" w:type="dxa"/>
            <w:vMerge w:val="restart"/>
          </w:tcPr>
          <w:p w14:paraId="251B31D8"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Лях А. А.</w:t>
            </w:r>
          </w:p>
        </w:tc>
        <w:tc>
          <w:tcPr>
            <w:tcW w:w="1275" w:type="dxa"/>
            <w:gridSpan w:val="2"/>
            <w:vMerge w:val="restart"/>
          </w:tcPr>
          <w:p w14:paraId="1F53EDA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математика</w:t>
            </w:r>
          </w:p>
        </w:tc>
        <w:tc>
          <w:tcPr>
            <w:tcW w:w="1116" w:type="dxa"/>
            <w:vMerge/>
          </w:tcPr>
          <w:p w14:paraId="71D0223C"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720" w:type="dxa"/>
            <w:gridSpan w:val="4"/>
          </w:tcPr>
          <w:p w14:paraId="58BE5573"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683" w:type="dxa"/>
            <w:gridSpan w:val="6"/>
          </w:tcPr>
          <w:p w14:paraId="18E10E26"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37" w:type="dxa"/>
            <w:gridSpan w:val="2"/>
            <w:vMerge/>
          </w:tcPr>
          <w:p w14:paraId="0CE87477"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p>
        </w:tc>
      </w:tr>
      <w:tr w:rsidR="00AC7ABF" w:rsidRPr="0089230A" w14:paraId="289E814F" w14:textId="77777777" w:rsidTr="0076622F">
        <w:tc>
          <w:tcPr>
            <w:tcW w:w="1577" w:type="dxa"/>
            <w:vMerge/>
          </w:tcPr>
          <w:p w14:paraId="4B11DC5B"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75" w:type="dxa"/>
            <w:gridSpan w:val="2"/>
            <w:vMerge/>
          </w:tcPr>
          <w:p w14:paraId="073F618F"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16" w:type="dxa"/>
            <w:vMerge/>
          </w:tcPr>
          <w:p w14:paraId="258E5DE7"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870" w:type="dxa"/>
          </w:tcPr>
          <w:p w14:paraId="61B52E2C"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7EB94438"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gridSpan w:val="3"/>
          </w:tcPr>
          <w:p w14:paraId="247B0A50"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1F475D2E"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gridSpan w:val="3"/>
          </w:tcPr>
          <w:p w14:paraId="0FCE7772"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7EC8F9B2"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32" w:type="dxa"/>
            <w:gridSpan w:val="3"/>
          </w:tcPr>
          <w:p w14:paraId="7F202516"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0F3BADEA"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37" w:type="dxa"/>
            <w:gridSpan w:val="2"/>
            <w:vMerge/>
          </w:tcPr>
          <w:p w14:paraId="7F8B934A"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p>
        </w:tc>
      </w:tr>
      <w:tr w:rsidR="00AC7ABF" w:rsidRPr="0089230A" w14:paraId="36761975" w14:textId="77777777" w:rsidTr="0076622F">
        <w:tc>
          <w:tcPr>
            <w:tcW w:w="1577" w:type="dxa"/>
            <w:vMerge/>
          </w:tcPr>
          <w:p w14:paraId="63D37E40"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75" w:type="dxa"/>
            <w:gridSpan w:val="2"/>
            <w:vMerge/>
          </w:tcPr>
          <w:p w14:paraId="439F5330"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16" w:type="dxa"/>
          </w:tcPr>
          <w:p w14:paraId="52472E88"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7А</w:t>
            </w:r>
          </w:p>
        </w:tc>
        <w:tc>
          <w:tcPr>
            <w:tcW w:w="870" w:type="dxa"/>
          </w:tcPr>
          <w:p w14:paraId="0FD0E5EF" w14:textId="77777777" w:rsidR="00AC7ABF" w:rsidRPr="0089230A" w:rsidRDefault="00AC7ABF" w:rsidP="00AC7ABF">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48</w:t>
            </w:r>
          </w:p>
        </w:tc>
        <w:tc>
          <w:tcPr>
            <w:tcW w:w="850" w:type="dxa"/>
            <w:gridSpan w:val="3"/>
          </w:tcPr>
          <w:p w14:paraId="5C11C316" w14:textId="77777777" w:rsidR="00AC7ABF" w:rsidRPr="0089230A" w:rsidRDefault="00AC7ABF" w:rsidP="00AC7ABF">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86</w:t>
            </w:r>
          </w:p>
        </w:tc>
        <w:tc>
          <w:tcPr>
            <w:tcW w:w="851" w:type="dxa"/>
            <w:gridSpan w:val="3"/>
          </w:tcPr>
          <w:p w14:paraId="307604D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52</w:t>
            </w:r>
          </w:p>
        </w:tc>
        <w:tc>
          <w:tcPr>
            <w:tcW w:w="832" w:type="dxa"/>
            <w:gridSpan w:val="3"/>
          </w:tcPr>
          <w:p w14:paraId="3AA4DB37"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86</w:t>
            </w:r>
          </w:p>
        </w:tc>
        <w:tc>
          <w:tcPr>
            <w:tcW w:w="1437" w:type="dxa"/>
            <w:gridSpan w:val="2"/>
          </w:tcPr>
          <w:p w14:paraId="617A9369" w14:textId="77777777" w:rsidR="00AC7ABF" w:rsidRPr="0089230A" w:rsidRDefault="00AC7ABF" w:rsidP="006C083E">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411CC089" w14:textId="77777777" w:rsidTr="0076622F">
        <w:tc>
          <w:tcPr>
            <w:tcW w:w="1577" w:type="dxa"/>
            <w:vMerge/>
          </w:tcPr>
          <w:p w14:paraId="6BBB7013"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75" w:type="dxa"/>
            <w:gridSpan w:val="2"/>
            <w:vMerge/>
          </w:tcPr>
          <w:p w14:paraId="10C76930"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16" w:type="dxa"/>
          </w:tcPr>
          <w:p w14:paraId="4D1B19A6"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7Б</w:t>
            </w:r>
          </w:p>
        </w:tc>
        <w:tc>
          <w:tcPr>
            <w:tcW w:w="870" w:type="dxa"/>
            <w:vAlign w:val="center"/>
          </w:tcPr>
          <w:p w14:paraId="23B3CC86"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28</w:t>
            </w:r>
          </w:p>
        </w:tc>
        <w:tc>
          <w:tcPr>
            <w:tcW w:w="850" w:type="dxa"/>
            <w:gridSpan w:val="3"/>
            <w:vAlign w:val="center"/>
          </w:tcPr>
          <w:p w14:paraId="43B9F4A4"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93</w:t>
            </w:r>
          </w:p>
        </w:tc>
        <w:tc>
          <w:tcPr>
            <w:tcW w:w="851" w:type="dxa"/>
            <w:gridSpan w:val="3"/>
          </w:tcPr>
          <w:p w14:paraId="4FEB07C0"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38</w:t>
            </w:r>
          </w:p>
        </w:tc>
        <w:tc>
          <w:tcPr>
            <w:tcW w:w="832" w:type="dxa"/>
            <w:gridSpan w:val="3"/>
          </w:tcPr>
          <w:p w14:paraId="0695383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86</w:t>
            </w:r>
          </w:p>
        </w:tc>
        <w:tc>
          <w:tcPr>
            <w:tcW w:w="1437" w:type="dxa"/>
            <w:gridSpan w:val="2"/>
          </w:tcPr>
          <w:p w14:paraId="259ADCF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787A1793" w14:textId="77777777" w:rsidTr="0076622F">
        <w:tc>
          <w:tcPr>
            <w:tcW w:w="1577" w:type="dxa"/>
            <w:vMerge/>
          </w:tcPr>
          <w:p w14:paraId="07130D75"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75" w:type="dxa"/>
            <w:gridSpan w:val="2"/>
            <w:vMerge/>
          </w:tcPr>
          <w:p w14:paraId="00F7F223"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16" w:type="dxa"/>
          </w:tcPr>
          <w:p w14:paraId="4310D7C5"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7В</w:t>
            </w:r>
          </w:p>
        </w:tc>
        <w:tc>
          <w:tcPr>
            <w:tcW w:w="870" w:type="dxa"/>
            <w:vAlign w:val="center"/>
          </w:tcPr>
          <w:p w14:paraId="78327D1A"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27</w:t>
            </w:r>
          </w:p>
        </w:tc>
        <w:tc>
          <w:tcPr>
            <w:tcW w:w="850" w:type="dxa"/>
            <w:gridSpan w:val="3"/>
            <w:vAlign w:val="center"/>
          </w:tcPr>
          <w:p w14:paraId="43F64043"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77</w:t>
            </w:r>
          </w:p>
        </w:tc>
        <w:tc>
          <w:tcPr>
            <w:tcW w:w="851" w:type="dxa"/>
            <w:gridSpan w:val="3"/>
          </w:tcPr>
          <w:p w14:paraId="590C20E1"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50</w:t>
            </w:r>
          </w:p>
        </w:tc>
        <w:tc>
          <w:tcPr>
            <w:tcW w:w="832" w:type="dxa"/>
            <w:gridSpan w:val="3"/>
          </w:tcPr>
          <w:p w14:paraId="41565013"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77</w:t>
            </w:r>
          </w:p>
        </w:tc>
        <w:tc>
          <w:tcPr>
            <w:tcW w:w="1437" w:type="dxa"/>
            <w:gridSpan w:val="2"/>
          </w:tcPr>
          <w:p w14:paraId="274AB7C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4ED32EF2" w14:textId="77777777" w:rsidTr="0076622F">
        <w:tc>
          <w:tcPr>
            <w:tcW w:w="1577" w:type="dxa"/>
            <w:vMerge/>
          </w:tcPr>
          <w:p w14:paraId="7EE75603"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75" w:type="dxa"/>
            <w:gridSpan w:val="2"/>
            <w:vMerge/>
          </w:tcPr>
          <w:p w14:paraId="0BDBBBC9"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16" w:type="dxa"/>
          </w:tcPr>
          <w:p w14:paraId="07BFC9E4"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7Г</w:t>
            </w:r>
          </w:p>
        </w:tc>
        <w:tc>
          <w:tcPr>
            <w:tcW w:w="870" w:type="dxa"/>
            <w:vAlign w:val="center"/>
          </w:tcPr>
          <w:p w14:paraId="63B0E852"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59</w:t>
            </w:r>
          </w:p>
        </w:tc>
        <w:tc>
          <w:tcPr>
            <w:tcW w:w="850" w:type="dxa"/>
            <w:gridSpan w:val="3"/>
            <w:vAlign w:val="center"/>
          </w:tcPr>
          <w:p w14:paraId="14CD9059"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89</w:t>
            </w:r>
          </w:p>
        </w:tc>
        <w:tc>
          <w:tcPr>
            <w:tcW w:w="851" w:type="dxa"/>
            <w:gridSpan w:val="3"/>
          </w:tcPr>
          <w:p w14:paraId="2D2751C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40</w:t>
            </w:r>
          </w:p>
        </w:tc>
        <w:tc>
          <w:tcPr>
            <w:tcW w:w="832" w:type="dxa"/>
            <w:gridSpan w:val="3"/>
          </w:tcPr>
          <w:p w14:paraId="587999B5"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85</w:t>
            </w:r>
          </w:p>
        </w:tc>
        <w:tc>
          <w:tcPr>
            <w:tcW w:w="1437" w:type="dxa"/>
            <w:gridSpan w:val="2"/>
          </w:tcPr>
          <w:p w14:paraId="4C0AA11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371CEFB3" w14:textId="77777777" w:rsidTr="0076622F">
        <w:trPr>
          <w:trHeight w:val="272"/>
        </w:trPr>
        <w:tc>
          <w:tcPr>
            <w:tcW w:w="1577" w:type="dxa"/>
            <w:vMerge/>
          </w:tcPr>
          <w:p w14:paraId="16BCE537"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75" w:type="dxa"/>
            <w:gridSpan w:val="2"/>
            <w:vMerge/>
          </w:tcPr>
          <w:p w14:paraId="67B226A6"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16" w:type="dxa"/>
          </w:tcPr>
          <w:p w14:paraId="3881ACEF"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7 классы</w:t>
            </w:r>
          </w:p>
        </w:tc>
        <w:tc>
          <w:tcPr>
            <w:tcW w:w="870" w:type="dxa"/>
            <w:vAlign w:val="center"/>
          </w:tcPr>
          <w:p w14:paraId="61D4259D" w14:textId="77777777" w:rsidR="00AC7ABF" w:rsidRPr="0089230A" w:rsidRDefault="00AC7ABF" w:rsidP="00AC7AB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41</w:t>
            </w:r>
          </w:p>
        </w:tc>
        <w:tc>
          <w:tcPr>
            <w:tcW w:w="850" w:type="dxa"/>
            <w:gridSpan w:val="3"/>
            <w:vAlign w:val="center"/>
          </w:tcPr>
          <w:p w14:paraId="22B3DB3E" w14:textId="77777777" w:rsidR="00AC7ABF" w:rsidRPr="0089230A" w:rsidRDefault="00AC7ABF" w:rsidP="00AC7AB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86</w:t>
            </w:r>
          </w:p>
        </w:tc>
        <w:tc>
          <w:tcPr>
            <w:tcW w:w="851" w:type="dxa"/>
            <w:gridSpan w:val="3"/>
            <w:vAlign w:val="center"/>
          </w:tcPr>
          <w:p w14:paraId="68EE9FE1"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45</w:t>
            </w:r>
          </w:p>
        </w:tc>
        <w:tc>
          <w:tcPr>
            <w:tcW w:w="832" w:type="dxa"/>
            <w:gridSpan w:val="3"/>
            <w:vAlign w:val="center"/>
          </w:tcPr>
          <w:p w14:paraId="25786A15"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84</w:t>
            </w:r>
          </w:p>
        </w:tc>
        <w:tc>
          <w:tcPr>
            <w:tcW w:w="1437" w:type="dxa"/>
            <w:gridSpan w:val="2"/>
          </w:tcPr>
          <w:p w14:paraId="178A7E53" w14:textId="3D23DEF4" w:rsidR="00AC7ABF" w:rsidRPr="0089230A" w:rsidRDefault="000277F7"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AC7ABF" w:rsidRPr="0089230A" w14:paraId="2FA0834F" w14:textId="77777777" w:rsidTr="0076622F">
        <w:trPr>
          <w:trHeight w:val="300"/>
        </w:trPr>
        <w:tc>
          <w:tcPr>
            <w:tcW w:w="1577" w:type="dxa"/>
            <w:vMerge/>
          </w:tcPr>
          <w:p w14:paraId="6C246CAF"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75" w:type="dxa"/>
            <w:gridSpan w:val="2"/>
            <w:vMerge/>
          </w:tcPr>
          <w:p w14:paraId="4C6A5A6D"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16" w:type="dxa"/>
          </w:tcPr>
          <w:p w14:paraId="271BF45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6 К</w:t>
            </w:r>
          </w:p>
        </w:tc>
        <w:tc>
          <w:tcPr>
            <w:tcW w:w="870" w:type="dxa"/>
            <w:vAlign w:val="center"/>
          </w:tcPr>
          <w:p w14:paraId="7678B6C4"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76</w:t>
            </w:r>
          </w:p>
        </w:tc>
        <w:tc>
          <w:tcPr>
            <w:tcW w:w="850" w:type="dxa"/>
            <w:gridSpan w:val="3"/>
            <w:vAlign w:val="center"/>
          </w:tcPr>
          <w:p w14:paraId="10087A43"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97</w:t>
            </w:r>
          </w:p>
        </w:tc>
        <w:tc>
          <w:tcPr>
            <w:tcW w:w="851" w:type="dxa"/>
            <w:gridSpan w:val="3"/>
            <w:vAlign w:val="center"/>
          </w:tcPr>
          <w:p w14:paraId="304715F6"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52</w:t>
            </w:r>
          </w:p>
        </w:tc>
        <w:tc>
          <w:tcPr>
            <w:tcW w:w="832" w:type="dxa"/>
            <w:gridSpan w:val="3"/>
            <w:vAlign w:val="center"/>
          </w:tcPr>
          <w:p w14:paraId="32224BF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w:t>
            </w:r>
          </w:p>
        </w:tc>
        <w:tc>
          <w:tcPr>
            <w:tcW w:w="1437" w:type="dxa"/>
            <w:gridSpan w:val="2"/>
          </w:tcPr>
          <w:p w14:paraId="68CA3001" w14:textId="178DFCB1" w:rsidR="00AC7ABF" w:rsidRPr="0089230A" w:rsidRDefault="000277F7"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3A593597" w14:textId="77777777" w:rsidTr="0076622F">
        <w:tc>
          <w:tcPr>
            <w:tcW w:w="1577" w:type="dxa"/>
          </w:tcPr>
          <w:p w14:paraId="1A6E440D"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57" w:type="dxa"/>
          </w:tcPr>
          <w:p w14:paraId="133566A4"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gridSpan w:val="2"/>
            <w:vMerge w:val="restart"/>
          </w:tcPr>
          <w:p w14:paraId="02AF52BC"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3" w:type="dxa"/>
            <w:gridSpan w:val="10"/>
          </w:tcPr>
          <w:p w14:paraId="1B05AFC5"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37" w:type="dxa"/>
            <w:gridSpan w:val="2"/>
            <w:vMerge w:val="restart"/>
            <w:vAlign w:val="center"/>
          </w:tcPr>
          <w:p w14:paraId="4434D842"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AC7ABF" w:rsidRPr="0089230A" w14:paraId="2E7A5FFC" w14:textId="77777777" w:rsidTr="0076622F">
        <w:tc>
          <w:tcPr>
            <w:tcW w:w="1577" w:type="dxa"/>
            <w:vMerge w:val="restart"/>
          </w:tcPr>
          <w:p w14:paraId="0B69C4FD"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Константинова Н. В.</w:t>
            </w:r>
          </w:p>
        </w:tc>
        <w:tc>
          <w:tcPr>
            <w:tcW w:w="1257" w:type="dxa"/>
            <w:vMerge w:val="restart"/>
          </w:tcPr>
          <w:p w14:paraId="73B6DD4C"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математика</w:t>
            </w:r>
          </w:p>
        </w:tc>
        <w:tc>
          <w:tcPr>
            <w:tcW w:w="1134" w:type="dxa"/>
            <w:gridSpan w:val="2"/>
            <w:vMerge/>
          </w:tcPr>
          <w:p w14:paraId="4954A013"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720" w:type="dxa"/>
            <w:gridSpan w:val="4"/>
          </w:tcPr>
          <w:p w14:paraId="4E8DCF4B"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683" w:type="dxa"/>
            <w:gridSpan w:val="6"/>
          </w:tcPr>
          <w:p w14:paraId="31565AA5"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37" w:type="dxa"/>
            <w:gridSpan w:val="2"/>
            <w:vMerge/>
          </w:tcPr>
          <w:p w14:paraId="58E04315"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p>
        </w:tc>
      </w:tr>
      <w:tr w:rsidR="00AC7ABF" w:rsidRPr="0089230A" w14:paraId="425A347C" w14:textId="77777777" w:rsidTr="0076622F">
        <w:tc>
          <w:tcPr>
            <w:tcW w:w="1577" w:type="dxa"/>
            <w:vMerge/>
          </w:tcPr>
          <w:p w14:paraId="27C11AD8"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362F9135"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vMerge/>
          </w:tcPr>
          <w:p w14:paraId="59E275B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870" w:type="dxa"/>
          </w:tcPr>
          <w:p w14:paraId="5FCA0687"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64695337"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gridSpan w:val="3"/>
          </w:tcPr>
          <w:p w14:paraId="37AA4D95"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1B6F167C"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gridSpan w:val="3"/>
          </w:tcPr>
          <w:p w14:paraId="0FBE6638"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16643DA6"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32" w:type="dxa"/>
            <w:gridSpan w:val="3"/>
          </w:tcPr>
          <w:p w14:paraId="1E9DD1D6"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2787D1FD"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37" w:type="dxa"/>
            <w:gridSpan w:val="2"/>
            <w:vMerge/>
          </w:tcPr>
          <w:p w14:paraId="208FA92F"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p>
        </w:tc>
      </w:tr>
      <w:tr w:rsidR="00AC7ABF" w:rsidRPr="0089230A" w14:paraId="5716EBF7" w14:textId="77777777" w:rsidTr="0076622F">
        <w:tc>
          <w:tcPr>
            <w:tcW w:w="1577" w:type="dxa"/>
            <w:vMerge/>
          </w:tcPr>
          <w:p w14:paraId="199C4CAB"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1C360AE0"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604BE32D"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5Н</w:t>
            </w:r>
          </w:p>
        </w:tc>
        <w:tc>
          <w:tcPr>
            <w:tcW w:w="870" w:type="dxa"/>
          </w:tcPr>
          <w:p w14:paraId="5A573134" w14:textId="77777777" w:rsidR="00AC7ABF" w:rsidRPr="0089230A" w:rsidRDefault="00AC7ABF" w:rsidP="00AC7ABF">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36</w:t>
            </w:r>
          </w:p>
        </w:tc>
        <w:tc>
          <w:tcPr>
            <w:tcW w:w="850" w:type="dxa"/>
            <w:gridSpan w:val="3"/>
          </w:tcPr>
          <w:p w14:paraId="5E077B65" w14:textId="77777777" w:rsidR="00AC7ABF" w:rsidRPr="0089230A" w:rsidRDefault="00AC7ABF" w:rsidP="00AC7ABF">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93</w:t>
            </w:r>
          </w:p>
        </w:tc>
        <w:tc>
          <w:tcPr>
            <w:tcW w:w="851" w:type="dxa"/>
            <w:gridSpan w:val="3"/>
          </w:tcPr>
          <w:p w14:paraId="6015B3EC"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62</w:t>
            </w:r>
          </w:p>
        </w:tc>
        <w:tc>
          <w:tcPr>
            <w:tcW w:w="832" w:type="dxa"/>
            <w:gridSpan w:val="3"/>
          </w:tcPr>
          <w:p w14:paraId="3BA44398"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37" w:type="dxa"/>
            <w:gridSpan w:val="2"/>
          </w:tcPr>
          <w:p w14:paraId="27C1F66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456A84A1" w14:textId="77777777" w:rsidTr="0076622F">
        <w:tc>
          <w:tcPr>
            <w:tcW w:w="1577" w:type="dxa"/>
            <w:vMerge/>
          </w:tcPr>
          <w:p w14:paraId="25674A0F"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0690E770"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000B59D5"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6Н</w:t>
            </w:r>
          </w:p>
        </w:tc>
        <w:tc>
          <w:tcPr>
            <w:tcW w:w="870" w:type="dxa"/>
            <w:vAlign w:val="center"/>
          </w:tcPr>
          <w:p w14:paraId="4E81DEF3"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62</w:t>
            </w:r>
          </w:p>
        </w:tc>
        <w:tc>
          <w:tcPr>
            <w:tcW w:w="850" w:type="dxa"/>
            <w:gridSpan w:val="3"/>
            <w:vAlign w:val="center"/>
          </w:tcPr>
          <w:p w14:paraId="6752EE50"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81</w:t>
            </w:r>
          </w:p>
        </w:tc>
        <w:tc>
          <w:tcPr>
            <w:tcW w:w="851" w:type="dxa"/>
            <w:gridSpan w:val="3"/>
          </w:tcPr>
          <w:p w14:paraId="738D58F6"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57</w:t>
            </w:r>
          </w:p>
        </w:tc>
        <w:tc>
          <w:tcPr>
            <w:tcW w:w="832" w:type="dxa"/>
            <w:gridSpan w:val="3"/>
          </w:tcPr>
          <w:p w14:paraId="109AD6C6"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37" w:type="dxa"/>
            <w:gridSpan w:val="2"/>
          </w:tcPr>
          <w:p w14:paraId="1F2E11B8"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56ECD5AF" w14:textId="77777777" w:rsidTr="0076622F">
        <w:tc>
          <w:tcPr>
            <w:tcW w:w="1577" w:type="dxa"/>
            <w:vMerge/>
          </w:tcPr>
          <w:p w14:paraId="226EE497"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13442F01"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39CBEB0B"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8В</w:t>
            </w:r>
          </w:p>
        </w:tc>
        <w:tc>
          <w:tcPr>
            <w:tcW w:w="870" w:type="dxa"/>
            <w:vAlign w:val="center"/>
          </w:tcPr>
          <w:p w14:paraId="5F04C8E1"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47</w:t>
            </w:r>
          </w:p>
        </w:tc>
        <w:tc>
          <w:tcPr>
            <w:tcW w:w="850" w:type="dxa"/>
            <w:gridSpan w:val="3"/>
            <w:vAlign w:val="center"/>
          </w:tcPr>
          <w:p w14:paraId="559B4F4E"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58</w:t>
            </w:r>
          </w:p>
        </w:tc>
        <w:tc>
          <w:tcPr>
            <w:tcW w:w="851" w:type="dxa"/>
            <w:gridSpan w:val="3"/>
          </w:tcPr>
          <w:p w14:paraId="423E4EEF"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37</w:t>
            </w:r>
          </w:p>
        </w:tc>
        <w:tc>
          <w:tcPr>
            <w:tcW w:w="832" w:type="dxa"/>
            <w:gridSpan w:val="3"/>
          </w:tcPr>
          <w:p w14:paraId="6B66FA5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97</w:t>
            </w:r>
          </w:p>
        </w:tc>
        <w:tc>
          <w:tcPr>
            <w:tcW w:w="1437" w:type="dxa"/>
            <w:gridSpan w:val="2"/>
          </w:tcPr>
          <w:p w14:paraId="689FD64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29DE3E1D" w14:textId="77777777" w:rsidTr="0076622F">
        <w:tc>
          <w:tcPr>
            <w:tcW w:w="1577" w:type="dxa"/>
            <w:vMerge/>
          </w:tcPr>
          <w:p w14:paraId="56CE7DA1"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4AB66846"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52CB16A7"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8К</w:t>
            </w:r>
          </w:p>
        </w:tc>
        <w:tc>
          <w:tcPr>
            <w:tcW w:w="870" w:type="dxa"/>
            <w:vAlign w:val="center"/>
          </w:tcPr>
          <w:p w14:paraId="5430DA9C"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11</w:t>
            </w:r>
          </w:p>
        </w:tc>
        <w:tc>
          <w:tcPr>
            <w:tcW w:w="850" w:type="dxa"/>
            <w:gridSpan w:val="3"/>
            <w:vAlign w:val="center"/>
          </w:tcPr>
          <w:p w14:paraId="713F799F" w14:textId="77777777" w:rsidR="00AC7ABF" w:rsidRPr="0089230A" w:rsidRDefault="00AC7ABF" w:rsidP="00AC7AB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39</w:t>
            </w:r>
          </w:p>
        </w:tc>
        <w:tc>
          <w:tcPr>
            <w:tcW w:w="851" w:type="dxa"/>
            <w:gridSpan w:val="3"/>
          </w:tcPr>
          <w:p w14:paraId="2B29B8A2"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11</w:t>
            </w:r>
          </w:p>
        </w:tc>
        <w:tc>
          <w:tcPr>
            <w:tcW w:w="832" w:type="dxa"/>
            <w:gridSpan w:val="3"/>
          </w:tcPr>
          <w:p w14:paraId="7A9CD9A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37" w:type="dxa"/>
            <w:gridSpan w:val="2"/>
          </w:tcPr>
          <w:p w14:paraId="6E576583"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6A32BC61" w14:textId="77777777" w:rsidTr="0076622F">
        <w:trPr>
          <w:trHeight w:val="272"/>
        </w:trPr>
        <w:tc>
          <w:tcPr>
            <w:tcW w:w="1577" w:type="dxa"/>
            <w:vMerge/>
          </w:tcPr>
          <w:p w14:paraId="4E01AB30"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3111234F"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7984637D"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8 классы</w:t>
            </w:r>
          </w:p>
        </w:tc>
        <w:tc>
          <w:tcPr>
            <w:tcW w:w="870" w:type="dxa"/>
            <w:vAlign w:val="center"/>
          </w:tcPr>
          <w:p w14:paraId="66E9B1C9" w14:textId="77777777" w:rsidR="00AC7ABF" w:rsidRPr="0089230A" w:rsidRDefault="00AC7ABF" w:rsidP="00AC7AB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29</w:t>
            </w:r>
          </w:p>
        </w:tc>
        <w:tc>
          <w:tcPr>
            <w:tcW w:w="850" w:type="dxa"/>
            <w:gridSpan w:val="3"/>
            <w:vAlign w:val="center"/>
          </w:tcPr>
          <w:p w14:paraId="2E566422" w14:textId="77777777" w:rsidR="00AC7ABF" w:rsidRPr="0089230A" w:rsidRDefault="00AC7ABF" w:rsidP="00AC7AB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49</w:t>
            </w:r>
          </w:p>
        </w:tc>
        <w:tc>
          <w:tcPr>
            <w:tcW w:w="851" w:type="dxa"/>
            <w:gridSpan w:val="3"/>
            <w:vAlign w:val="center"/>
          </w:tcPr>
          <w:p w14:paraId="434C265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24</w:t>
            </w:r>
          </w:p>
        </w:tc>
        <w:tc>
          <w:tcPr>
            <w:tcW w:w="832" w:type="dxa"/>
            <w:gridSpan w:val="3"/>
            <w:vAlign w:val="center"/>
          </w:tcPr>
          <w:p w14:paraId="5B67EE6F"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98</w:t>
            </w:r>
          </w:p>
        </w:tc>
        <w:tc>
          <w:tcPr>
            <w:tcW w:w="1437" w:type="dxa"/>
            <w:gridSpan w:val="2"/>
          </w:tcPr>
          <w:p w14:paraId="3D330AD1"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AC7ABF" w:rsidRPr="0089230A" w14:paraId="045F07A0" w14:textId="77777777" w:rsidTr="0076622F">
        <w:tc>
          <w:tcPr>
            <w:tcW w:w="1577" w:type="dxa"/>
            <w:vMerge/>
          </w:tcPr>
          <w:p w14:paraId="3771C7E1"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230DD92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654FB16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10А</w:t>
            </w:r>
          </w:p>
        </w:tc>
        <w:tc>
          <w:tcPr>
            <w:tcW w:w="870" w:type="dxa"/>
            <w:vAlign w:val="center"/>
          </w:tcPr>
          <w:p w14:paraId="3D54FA1B"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0</w:t>
            </w:r>
          </w:p>
        </w:tc>
        <w:tc>
          <w:tcPr>
            <w:tcW w:w="850" w:type="dxa"/>
            <w:gridSpan w:val="3"/>
            <w:vAlign w:val="center"/>
          </w:tcPr>
          <w:p w14:paraId="000BC12B"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28</w:t>
            </w:r>
          </w:p>
        </w:tc>
        <w:tc>
          <w:tcPr>
            <w:tcW w:w="851" w:type="dxa"/>
            <w:gridSpan w:val="3"/>
            <w:vAlign w:val="center"/>
          </w:tcPr>
          <w:p w14:paraId="5DFE3C8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w:t>
            </w:r>
          </w:p>
        </w:tc>
        <w:tc>
          <w:tcPr>
            <w:tcW w:w="832" w:type="dxa"/>
            <w:gridSpan w:val="3"/>
            <w:vAlign w:val="center"/>
          </w:tcPr>
          <w:p w14:paraId="7D65D452"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35</w:t>
            </w:r>
          </w:p>
        </w:tc>
        <w:tc>
          <w:tcPr>
            <w:tcW w:w="1437" w:type="dxa"/>
            <w:gridSpan w:val="2"/>
          </w:tcPr>
          <w:p w14:paraId="468F593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5134630D" w14:textId="77777777" w:rsidTr="0076622F">
        <w:tc>
          <w:tcPr>
            <w:tcW w:w="1577" w:type="dxa"/>
            <w:vMerge/>
          </w:tcPr>
          <w:p w14:paraId="4CB43AC6"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393F99DE"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57FEAE9E"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10Б</w:t>
            </w:r>
          </w:p>
        </w:tc>
        <w:tc>
          <w:tcPr>
            <w:tcW w:w="870" w:type="dxa"/>
            <w:vAlign w:val="center"/>
          </w:tcPr>
          <w:p w14:paraId="607DBC7D"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29</w:t>
            </w:r>
          </w:p>
        </w:tc>
        <w:tc>
          <w:tcPr>
            <w:tcW w:w="850" w:type="dxa"/>
            <w:gridSpan w:val="3"/>
            <w:vAlign w:val="center"/>
          </w:tcPr>
          <w:p w14:paraId="52B4E020"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67</w:t>
            </w:r>
          </w:p>
        </w:tc>
        <w:tc>
          <w:tcPr>
            <w:tcW w:w="851" w:type="dxa"/>
            <w:gridSpan w:val="3"/>
            <w:vAlign w:val="center"/>
          </w:tcPr>
          <w:p w14:paraId="000707D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21</w:t>
            </w:r>
          </w:p>
        </w:tc>
        <w:tc>
          <w:tcPr>
            <w:tcW w:w="832" w:type="dxa"/>
            <w:gridSpan w:val="3"/>
            <w:vAlign w:val="center"/>
          </w:tcPr>
          <w:p w14:paraId="28C573C4"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67</w:t>
            </w:r>
          </w:p>
        </w:tc>
        <w:tc>
          <w:tcPr>
            <w:tcW w:w="1437" w:type="dxa"/>
            <w:gridSpan w:val="2"/>
          </w:tcPr>
          <w:p w14:paraId="39F6EED0"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0A0C6A5F" w14:textId="77777777" w:rsidTr="0076622F">
        <w:tc>
          <w:tcPr>
            <w:tcW w:w="1577" w:type="dxa"/>
            <w:vMerge/>
          </w:tcPr>
          <w:p w14:paraId="61C8BA1E"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6C990D47"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469F4AB6"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10 классы</w:t>
            </w:r>
          </w:p>
        </w:tc>
        <w:tc>
          <w:tcPr>
            <w:tcW w:w="870" w:type="dxa"/>
            <w:vAlign w:val="center"/>
          </w:tcPr>
          <w:p w14:paraId="680213F0"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15</w:t>
            </w:r>
          </w:p>
        </w:tc>
        <w:tc>
          <w:tcPr>
            <w:tcW w:w="850" w:type="dxa"/>
            <w:gridSpan w:val="3"/>
            <w:vAlign w:val="center"/>
          </w:tcPr>
          <w:p w14:paraId="32C3C6A3"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48</w:t>
            </w:r>
          </w:p>
        </w:tc>
        <w:tc>
          <w:tcPr>
            <w:tcW w:w="851" w:type="dxa"/>
            <w:gridSpan w:val="3"/>
            <w:vAlign w:val="center"/>
          </w:tcPr>
          <w:p w14:paraId="1BA83D00"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13</w:t>
            </w:r>
          </w:p>
        </w:tc>
        <w:tc>
          <w:tcPr>
            <w:tcW w:w="832" w:type="dxa"/>
            <w:gridSpan w:val="3"/>
            <w:vAlign w:val="center"/>
          </w:tcPr>
          <w:p w14:paraId="2038DE0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51</w:t>
            </w:r>
          </w:p>
        </w:tc>
        <w:tc>
          <w:tcPr>
            <w:tcW w:w="1437" w:type="dxa"/>
            <w:gridSpan w:val="2"/>
          </w:tcPr>
          <w:p w14:paraId="40AB6347"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AC7ABF" w:rsidRPr="0089230A" w14:paraId="17DD36E8" w14:textId="77777777" w:rsidTr="0076622F">
        <w:tc>
          <w:tcPr>
            <w:tcW w:w="1577" w:type="dxa"/>
          </w:tcPr>
          <w:p w14:paraId="19596E3E"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57" w:type="dxa"/>
          </w:tcPr>
          <w:p w14:paraId="16E70F0D"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gridSpan w:val="2"/>
            <w:vMerge w:val="restart"/>
          </w:tcPr>
          <w:p w14:paraId="393926FC"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3" w:type="dxa"/>
            <w:gridSpan w:val="10"/>
          </w:tcPr>
          <w:p w14:paraId="60997367"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37" w:type="dxa"/>
            <w:gridSpan w:val="2"/>
            <w:vMerge w:val="restart"/>
            <w:vAlign w:val="center"/>
          </w:tcPr>
          <w:p w14:paraId="79ED18CC"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AC7ABF" w:rsidRPr="0089230A" w14:paraId="202A02E3" w14:textId="77777777" w:rsidTr="0076622F">
        <w:tc>
          <w:tcPr>
            <w:tcW w:w="1577" w:type="dxa"/>
            <w:vMerge w:val="restart"/>
          </w:tcPr>
          <w:p w14:paraId="1C90323B"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Козарь Е.С.</w:t>
            </w:r>
          </w:p>
        </w:tc>
        <w:tc>
          <w:tcPr>
            <w:tcW w:w="1257" w:type="dxa"/>
            <w:vMerge w:val="restart"/>
          </w:tcPr>
          <w:p w14:paraId="62E3D401"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Физика</w:t>
            </w:r>
          </w:p>
        </w:tc>
        <w:tc>
          <w:tcPr>
            <w:tcW w:w="1134" w:type="dxa"/>
            <w:gridSpan w:val="2"/>
            <w:vMerge/>
          </w:tcPr>
          <w:p w14:paraId="59490AA5"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720" w:type="dxa"/>
            <w:gridSpan w:val="4"/>
          </w:tcPr>
          <w:p w14:paraId="622A4570"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683" w:type="dxa"/>
            <w:gridSpan w:val="6"/>
          </w:tcPr>
          <w:p w14:paraId="0AB6D04D"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37" w:type="dxa"/>
            <w:gridSpan w:val="2"/>
            <w:vMerge/>
          </w:tcPr>
          <w:p w14:paraId="2261E20E"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p>
        </w:tc>
      </w:tr>
      <w:tr w:rsidR="00AC7ABF" w:rsidRPr="0089230A" w14:paraId="5CF3C6B8" w14:textId="77777777" w:rsidTr="0076622F">
        <w:tc>
          <w:tcPr>
            <w:tcW w:w="1577" w:type="dxa"/>
            <w:vMerge/>
          </w:tcPr>
          <w:p w14:paraId="06BD831A"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2F5B3E9C"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vMerge/>
          </w:tcPr>
          <w:p w14:paraId="5A7DA90F"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870" w:type="dxa"/>
          </w:tcPr>
          <w:p w14:paraId="21CB7BBE"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1656F2F4"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gridSpan w:val="3"/>
          </w:tcPr>
          <w:p w14:paraId="20B346B2"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18ABDC27"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gridSpan w:val="3"/>
          </w:tcPr>
          <w:p w14:paraId="14299492"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1A3554B2"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32" w:type="dxa"/>
            <w:gridSpan w:val="3"/>
          </w:tcPr>
          <w:p w14:paraId="0AFEF839"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72856816"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37" w:type="dxa"/>
            <w:gridSpan w:val="2"/>
            <w:vMerge/>
          </w:tcPr>
          <w:p w14:paraId="02F71BD7"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p>
        </w:tc>
      </w:tr>
      <w:tr w:rsidR="00AC7ABF" w:rsidRPr="0089230A" w14:paraId="1DF3ABD7" w14:textId="77777777" w:rsidTr="0076622F">
        <w:tc>
          <w:tcPr>
            <w:tcW w:w="1577" w:type="dxa"/>
            <w:vMerge/>
          </w:tcPr>
          <w:p w14:paraId="0F1B62DB"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28AC2627"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6F4081A7" w14:textId="77777777" w:rsidR="00AC7ABF" w:rsidRPr="0089230A" w:rsidRDefault="00AC7ABF" w:rsidP="00AC7ABF">
            <w:pPr>
              <w:suppressAutoHyphens/>
              <w:spacing w:after="0" w:line="240" w:lineRule="auto"/>
              <w:contextualSpacing/>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7А</w:t>
            </w:r>
          </w:p>
        </w:tc>
        <w:tc>
          <w:tcPr>
            <w:tcW w:w="870" w:type="dxa"/>
            <w:vAlign w:val="center"/>
          </w:tcPr>
          <w:p w14:paraId="18BADB8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60</w:t>
            </w:r>
          </w:p>
        </w:tc>
        <w:tc>
          <w:tcPr>
            <w:tcW w:w="850" w:type="dxa"/>
            <w:gridSpan w:val="3"/>
            <w:vAlign w:val="center"/>
          </w:tcPr>
          <w:p w14:paraId="5385A20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851" w:type="dxa"/>
            <w:gridSpan w:val="3"/>
            <w:vAlign w:val="center"/>
          </w:tcPr>
          <w:p w14:paraId="48A6301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80</w:t>
            </w:r>
          </w:p>
        </w:tc>
        <w:tc>
          <w:tcPr>
            <w:tcW w:w="832" w:type="dxa"/>
            <w:gridSpan w:val="3"/>
            <w:vAlign w:val="center"/>
          </w:tcPr>
          <w:p w14:paraId="2A902073"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90</w:t>
            </w:r>
          </w:p>
        </w:tc>
        <w:tc>
          <w:tcPr>
            <w:tcW w:w="1437" w:type="dxa"/>
            <w:gridSpan w:val="2"/>
            <w:vAlign w:val="center"/>
          </w:tcPr>
          <w:p w14:paraId="7639AECB" w14:textId="67E30E11" w:rsidR="00AC7ABF" w:rsidRPr="0089230A" w:rsidRDefault="009A63AB"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+20</w:t>
            </w:r>
          </w:p>
        </w:tc>
      </w:tr>
      <w:tr w:rsidR="00AC7ABF" w:rsidRPr="0089230A" w14:paraId="12A004E2" w14:textId="77777777" w:rsidTr="0076622F">
        <w:tc>
          <w:tcPr>
            <w:tcW w:w="1577" w:type="dxa"/>
            <w:vMerge/>
          </w:tcPr>
          <w:p w14:paraId="281427F4"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284D951B"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435E0201" w14:textId="77777777" w:rsidR="00AC7ABF" w:rsidRPr="0089230A" w:rsidRDefault="00AC7ABF" w:rsidP="00AC7ABF">
            <w:pPr>
              <w:suppressAutoHyphens/>
              <w:spacing w:after="0" w:line="240" w:lineRule="auto"/>
              <w:contextualSpacing/>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7Б</w:t>
            </w:r>
          </w:p>
        </w:tc>
        <w:tc>
          <w:tcPr>
            <w:tcW w:w="870" w:type="dxa"/>
            <w:vAlign w:val="center"/>
          </w:tcPr>
          <w:p w14:paraId="087FA800"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77</w:t>
            </w:r>
          </w:p>
        </w:tc>
        <w:tc>
          <w:tcPr>
            <w:tcW w:w="850" w:type="dxa"/>
            <w:gridSpan w:val="3"/>
            <w:vAlign w:val="center"/>
          </w:tcPr>
          <w:p w14:paraId="245CADF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851" w:type="dxa"/>
            <w:gridSpan w:val="3"/>
            <w:vAlign w:val="center"/>
          </w:tcPr>
          <w:p w14:paraId="128BA046"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34</w:t>
            </w:r>
          </w:p>
        </w:tc>
        <w:tc>
          <w:tcPr>
            <w:tcW w:w="832" w:type="dxa"/>
            <w:gridSpan w:val="3"/>
            <w:vAlign w:val="center"/>
          </w:tcPr>
          <w:p w14:paraId="11905D5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94</w:t>
            </w:r>
          </w:p>
        </w:tc>
        <w:tc>
          <w:tcPr>
            <w:tcW w:w="1437" w:type="dxa"/>
            <w:gridSpan w:val="2"/>
            <w:vAlign w:val="center"/>
          </w:tcPr>
          <w:p w14:paraId="6A59D07C" w14:textId="242D0983" w:rsidR="00AC7ABF" w:rsidRPr="0089230A" w:rsidRDefault="000277F7"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w:t>
            </w:r>
          </w:p>
        </w:tc>
      </w:tr>
      <w:tr w:rsidR="00AC7ABF" w:rsidRPr="0089230A" w14:paraId="29E64EEB" w14:textId="77777777" w:rsidTr="0076622F">
        <w:tc>
          <w:tcPr>
            <w:tcW w:w="1577" w:type="dxa"/>
            <w:vMerge/>
          </w:tcPr>
          <w:p w14:paraId="1FE811CB"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24FF5B5C"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73609E41" w14:textId="77777777" w:rsidR="00AC7ABF" w:rsidRPr="0089230A" w:rsidRDefault="00AC7ABF" w:rsidP="00AC7ABF">
            <w:pPr>
              <w:suppressAutoHyphens/>
              <w:spacing w:after="0" w:line="240" w:lineRule="auto"/>
              <w:contextualSpacing/>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7В</w:t>
            </w:r>
          </w:p>
        </w:tc>
        <w:tc>
          <w:tcPr>
            <w:tcW w:w="870" w:type="dxa"/>
            <w:vAlign w:val="center"/>
          </w:tcPr>
          <w:p w14:paraId="5CA4088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58</w:t>
            </w:r>
          </w:p>
        </w:tc>
        <w:tc>
          <w:tcPr>
            <w:tcW w:w="850" w:type="dxa"/>
            <w:gridSpan w:val="3"/>
            <w:vAlign w:val="center"/>
          </w:tcPr>
          <w:p w14:paraId="1BE889C0"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851" w:type="dxa"/>
            <w:gridSpan w:val="3"/>
            <w:vAlign w:val="center"/>
          </w:tcPr>
          <w:p w14:paraId="42F948A4"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23</w:t>
            </w:r>
          </w:p>
        </w:tc>
        <w:tc>
          <w:tcPr>
            <w:tcW w:w="832" w:type="dxa"/>
            <w:gridSpan w:val="3"/>
            <w:vAlign w:val="center"/>
          </w:tcPr>
          <w:p w14:paraId="706496C3"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94</w:t>
            </w:r>
          </w:p>
        </w:tc>
        <w:tc>
          <w:tcPr>
            <w:tcW w:w="1437" w:type="dxa"/>
            <w:gridSpan w:val="2"/>
            <w:vAlign w:val="center"/>
          </w:tcPr>
          <w:p w14:paraId="5DF8B937" w14:textId="6ED2BC61" w:rsidR="00AC7ABF" w:rsidRPr="0089230A" w:rsidRDefault="000277F7"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w:t>
            </w:r>
          </w:p>
        </w:tc>
      </w:tr>
      <w:tr w:rsidR="00AC7ABF" w:rsidRPr="0089230A" w14:paraId="005784F0" w14:textId="77777777" w:rsidTr="0076622F">
        <w:tc>
          <w:tcPr>
            <w:tcW w:w="1577" w:type="dxa"/>
            <w:vMerge/>
          </w:tcPr>
          <w:p w14:paraId="036E6258"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3CBF7CB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191F9162" w14:textId="77777777" w:rsidR="00AC7ABF" w:rsidRPr="0089230A" w:rsidRDefault="00AC7ABF" w:rsidP="00AC7ABF">
            <w:pPr>
              <w:suppressAutoHyphens/>
              <w:spacing w:after="0" w:line="240" w:lineRule="auto"/>
              <w:contextualSpacing/>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7Г</w:t>
            </w:r>
          </w:p>
        </w:tc>
        <w:tc>
          <w:tcPr>
            <w:tcW w:w="870" w:type="dxa"/>
            <w:vAlign w:val="center"/>
          </w:tcPr>
          <w:p w14:paraId="6B19127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23</w:t>
            </w:r>
          </w:p>
        </w:tc>
        <w:tc>
          <w:tcPr>
            <w:tcW w:w="850" w:type="dxa"/>
            <w:gridSpan w:val="3"/>
            <w:vAlign w:val="center"/>
          </w:tcPr>
          <w:p w14:paraId="3BE69CC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851" w:type="dxa"/>
            <w:gridSpan w:val="3"/>
            <w:vAlign w:val="center"/>
          </w:tcPr>
          <w:p w14:paraId="191A2D3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28</w:t>
            </w:r>
          </w:p>
        </w:tc>
        <w:tc>
          <w:tcPr>
            <w:tcW w:w="832" w:type="dxa"/>
            <w:gridSpan w:val="3"/>
            <w:vAlign w:val="center"/>
          </w:tcPr>
          <w:p w14:paraId="1C45F23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437" w:type="dxa"/>
            <w:gridSpan w:val="2"/>
            <w:vAlign w:val="center"/>
          </w:tcPr>
          <w:p w14:paraId="426A3A9E" w14:textId="2EFAC5E5" w:rsidR="00AC7ABF" w:rsidRPr="0089230A" w:rsidRDefault="000277F7"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w:t>
            </w:r>
          </w:p>
        </w:tc>
      </w:tr>
      <w:tr w:rsidR="00AC7ABF" w:rsidRPr="0089230A" w14:paraId="4E220848" w14:textId="77777777" w:rsidTr="0076622F">
        <w:trPr>
          <w:trHeight w:val="272"/>
        </w:trPr>
        <w:tc>
          <w:tcPr>
            <w:tcW w:w="1577" w:type="dxa"/>
            <w:vMerge/>
          </w:tcPr>
          <w:p w14:paraId="38938DE1"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0FB6CE67"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7319093A"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7 классы</w:t>
            </w:r>
          </w:p>
        </w:tc>
        <w:tc>
          <w:tcPr>
            <w:tcW w:w="870" w:type="dxa"/>
            <w:vAlign w:val="center"/>
          </w:tcPr>
          <w:p w14:paraId="2283DEAC" w14:textId="77777777" w:rsidR="00AC7ABF" w:rsidRPr="0089230A" w:rsidRDefault="00AC7ABF" w:rsidP="00AC7ABF">
            <w:pPr>
              <w:spacing w:after="0" w:line="240" w:lineRule="auto"/>
              <w:contextualSpacing/>
              <w:jc w:val="center"/>
              <w:rPr>
                <w:rFonts w:ascii="Times New Roman" w:eastAsia="Arial Unicode MS" w:hAnsi="Times New Roman" w:cs="Times New Roman"/>
                <w:b/>
                <w:sz w:val="24"/>
                <w:szCs w:val="24"/>
                <w:lang w:eastAsia="en-US"/>
              </w:rPr>
            </w:pPr>
            <w:r w:rsidRPr="0089230A">
              <w:rPr>
                <w:rFonts w:ascii="Times New Roman" w:eastAsia="Arial Unicode MS" w:hAnsi="Times New Roman" w:cs="Times New Roman"/>
                <w:b/>
                <w:sz w:val="24"/>
                <w:szCs w:val="24"/>
                <w:lang w:eastAsia="en-US"/>
              </w:rPr>
              <w:t>55</w:t>
            </w:r>
          </w:p>
        </w:tc>
        <w:tc>
          <w:tcPr>
            <w:tcW w:w="850" w:type="dxa"/>
            <w:gridSpan w:val="3"/>
            <w:vAlign w:val="center"/>
          </w:tcPr>
          <w:p w14:paraId="380235D7"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100</w:t>
            </w:r>
          </w:p>
        </w:tc>
        <w:tc>
          <w:tcPr>
            <w:tcW w:w="851" w:type="dxa"/>
            <w:gridSpan w:val="3"/>
            <w:vAlign w:val="center"/>
          </w:tcPr>
          <w:p w14:paraId="47D84C47"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4"/>
                <w:szCs w:val="24"/>
                <w:lang w:eastAsia="en-US"/>
              </w:rPr>
            </w:pPr>
            <w:r w:rsidRPr="0089230A">
              <w:rPr>
                <w:rFonts w:ascii="Times New Roman" w:eastAsia="Arial Unicode MS" w:hAnsi="Times New Roman" w:cs="Times New Roman"/>
                <w:b/>
                <w:sz w:val="24"/>
                <w:szCs w:val="24"/>
                <w:lang w:eastAsia="en-US"/>
              </w:rPr>
              <w:t>41</w:t>
            </w:r>
          </w:p>
        </w:tc>
        <w:tc>
          <w:tcPr>
            <w:tcW w:w="832" w:type="dxa"/>
            <w:gridSpan w:val="3"/>
            <w:vAlign w:val="center"/>
          </w:tcPr>
          <w:p w14:paraId="4FF30B18"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95</w:t>
            </w:r>
          </w:p>
        </w:tc>
        <w:tc>
          <w:tcPr>
            <w:tcW w:w="1437" w:type="dxa"/>
            <w:gridSpan w:val="2"/>
            <w:vAlign w:val="center"/>
          </w:tcPr>
          <w:p w14:paraId="39FD869D" w14:textId="6586AAA5" w:rsidR="00AC7ABF" w:rsidRPr="0089230A" w:rsidRDefault="000277F7"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AC7ABF" w:rsidRPr="0089230A" w14:paraId="65A64E36" w14:textId="77777777" w:rsidTr="0076622F">
        <w:tc>
          <w:tcPr>
            <w:tcW w:w="1577" w:type="dxa"/>
            <w:vMerge/>
          </w:tcPr>
          <w:p w14:paraId="0AA4846E"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6479345E"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18DAF42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8А</w:t>
            </w:r>
          </w:p>
        </w:tc>
        <w:tc>
          <w:tcPr>
            <w:tcW w:w="870" w:type="dxa"/>
            <w:vAlign w:val="center"/>
          </w:tcPr>
          <w:p w14:paraId="22D48B1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63</w:t>
            </w:r>
          </w:p>
        </w:tc>
        <w:tc>
          <w:tcPr>
            <w:tcW w:w="850" w:type="dxa"/>
            <w:gridSpan w:val="3"/>
            <w:vAlign w:val="center"/>
          </w:tcPr>
          <w:p w14:paraId="4EE93A9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851" w:type="dxa"/>
            <w:gridSpan w:val="3"/>
            <w:vAlign w:val="center"/>
          </w:tcPr>
          <w:p w14:paraId="647A6E87"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43</w:t>
            </w:r>
          </w:p>
        </w:tc>
        <w:tc>
          <w:tcPr>
            <w:tcW w:w="832" w:type="dxa"/>
            <w:gridSpan w:val="3"/>
            <w:vAlign w:val="center"/>
          </w:tcPr>
          <w:p w14:paraId="47EF148C"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95</w:t>
            </w:r>
          </w:p>
        </w:tc>
        <w:tc>
          <w:tcPr>
            <w:tcW w:w="1437" w:type="dxa"/>
            <w:gridSpan w:val="2"/>
            <w:vAlign w:val="center"/>
          </w:tcPr>
          <w:p w14:paraId="39F42117" w14:textId="7A4D6E94" w:rsidR="00AC7ABF" w:rsidRPr="0089230A" w:rsidRDefault="000277F7"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1AF245F2" w14:textId="77777777" w:rsidTr="0076622F">
        <w:tc>
          <w:tcPr>
            <w:tcW w:w="1577" w:type="dxa"/>
            <w:vMerge/>
          </w:tcPr>
          <w:p w14:paraId="38136C2C"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5C29A5CE"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44CAB729"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8Б</w:t>
            </w:r>
          </w:p>
        </w:tc>
        <w:tc>
          <w:tcPr>
            <w:tcW w:w="870" w:type="dxa"/>
            <w:vAlign w:val="center"/>
          </w:tcPr>
          <w:p w14:paraId="2FE18C3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29</w:t>
            </w:r>
          </w:p>
        </w:tc>
        <w:tc>
          <w:tcPr>
            <w:tcW w:w="850" w:type="dxa"/>
            <w:gridSpan w:val="3"/>
            <w:vAlign w:val="center"/>
          </w:tcPr>
          <w:p w14:paraId="7ACDF306"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851" w:type="dxa"/>
            <w:gridSpan w:val="3"/>
            <w:vAlign w:val="center"/>
          </w:tcPr>
          <w:p w14:paraId="49F1187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37</w:t>
            </w:r>
          </w:p>
        </w:tc>
        <w:tc>
          <w:tcPr>
            <w:tcW w:w="832" w:type="dxa"/>
            <w:gridSpan w:val="3"/>
            <w:vAlign w:val="center"/>
          </w:tcPr>
          <w:p w14:paraId="4144DE5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437" w:type="dxa"/>
            <w:gridSpan w:val="2"/>
            <w:vAlign w:val="center"/>
          </w:tcPr>
          <w:p w14:paraId="0A132154" w14:textId="07982086" w:rsidR="00AC7ABF" w:rsidRPr="0089230A" w:rsidRDefault="000277F7"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13F6A00C" w14:textId="77777777" w:rsidTr="0076622F">
        <w:tc>
          <w:tcPr>
            <w:tcW w:w="1577" w:type="dxa"/>
            <w:vMerge/>
          </w:tcPr>
          <w:p w14:paraId="5B7211C1"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422005D6"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618CABB8"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8В</w:t>
            </w:r>
          </w:p>
        </w:tc>
        <w:tc>
          <w:tcPr>
            <w:tcW w:w="870" w:type="dxa"/>
            <w:vAlign w:val="center"/>
          </w:tcPr>
          <w:p w14:paraId="6CA4AEE6"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52</w:t>
            </w:r>
          </w:p>
        </w:tc>
        <w:tc>
          <w:tcPr>
            <w:tcW w:w="850" w:type="dxa"/>
            <w:gridSpan w:val="3"/>
            <w:vAlign w:val="center"/>
          </w:tcPr>
          <w:p w14:paraId="04D68D78"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851" w:type="dxa"/>
            <w:gridSpan w:val="3"/>
            <w:vAlign w:val="center"/>
          </w:tcPr>
          <w:p w14:paraId="35FDD4E4"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61</w:t>
            </w:r>
          </w:p>
        </w:tc>
        <w:tc>
          <w:tcPr>
            <w:tcW w:w="832" w:type="dxa"/>
            <w:gridSpan w:val="3"/>
            <w:vAlign w:val="center"/>
          </w:tcPr>
          <w:p w14:paraId="65DCED51"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90</w:t>
            </w:r>
          </w:p>
        </w:tc>
        <w:tc>
          <w:tcPr>
            <w:tcW w:w="1437" w:type="dxa"/>
            <w:gridSpan w:val="2"/>
            <w:vAlign w:val="center"/>
          </w:tcPr>
          <w:p w14:paraId="678928FF" w14:textId="722478C9" w:rsidR="00AC7ABF" w:rsidRPr="0089230A" w:rsidRDefault="000277F7"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7843FE88" w14:textId="77777777" w:rsidTr="0076622F">
        <w:tc>
          <w:tcPr>
            <w:tcW w:w="1577" w:type="dxa"/>
            <w:vMerge/>
          </w:tcPr>
          <w:p w14:paraId="7766A4ED"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37D21D9F"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12C72A9E"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8К</w:t>
            </w:r>
          </w:p>
        </w:tc>
        <w:tc>
          <w:tcPr>
            <w:tcW w:w="870" w:type="dxa"/>
            <w:vAlign w:val="center"/>
          </w:tcPr>
          <w:p w14:paraId="7DBA984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40</w:t>
            </w:r>
          </w:p>
        </w:tc>
        <w:tc>
          <w:tcPr>
            <w:tcW w:w="850" w:type="dxa"/>
            <w:gridSpan w:val="3"/>
            <w:vAlign w:val="center"/>
          </w:tcPr>
          <w:p w14:paraId="7A71EF47"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851" w:type="dxa"/>
            <w:gridSpan w:val="3"/>
            <w:vAlign w:val="center"/>
          </w:tcPr>
          <w:p w14:paraId="7FF57C3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38</w:t>
            </w:r>
          </w:p>
        </w:tc>
        <w:tc>
          <w:tcPr>
            <w:tcW w:w="832" w:type="dxa"/>
            <w:gridSpan w:val="3"/>
            <w:vAlign w:val="center"/>
          </w:tcPr>
          <w:p w14:paraId="07AC1D56"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437" w:type="dxa"/>
            <w:gridSpan w:val="2"/>
            <w:vAlign w:val="center"/>
          </w:tcPr>
          <w:p w14:paraId="70EE1261" w14:textId="7C3ABB7D" w:rsidR="00AC7ABF" w:rsidRPr="0089230A" w:rsidRDefault="000277F7"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AC7ABF" w:rsidRPr="0089230A" w14:paraId="1D05BF23" w14:textId="77777777" w:rsidTr="0076622F">
        <w:tc>
          <w:tcPr>
            <w:tcW w:w="1577" w:type="dxa"/>
            <w:vMerge/>
          </w:tcPr>
          <w:p w14:paraId="6388ABCD"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0D33D62E"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18AC5C1C"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8 классы</w:t>
            </w:r>
          </w:p>
        </w:tc>
        <w:tc>
          <w:tcPr>
            <w:tcW w:w="870" w:type="dxa"/>
            <w:vAlign w:val="center"/>
          </w:tcPr>
          <w:p w14:paraId="275656E5"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4"/>
                <w:szCs w:val="24"/>
                <w:lang w:eastAsia="en-US"/>
              </w:rPr>
            </w:pPr>
            <w:r w:rsidRPr="0089230A">
              <w:rPr>
                <w:rFonts w:ascii="Times New Roman" w:eastAsia="Arial Unicode MS" w:hAnsi="Times New Roman" w:cs="Times New Roman"/>
                <w:b/>
                <w:sz w:val="24"/>
                <w:szCs w:val="24"/>
                <w:lang w:eastAsia="en-US"/>
              </w:rPr>
              <w:t>46</w:t>
            </w:r>
          </w:p>
        </w:tc>
        <w:tc>
          <w:tcPr>
            <w:tcW w:w="850" w:type="dxa"/>
            <w:gridSpan w:val="3"/>
            <w:vAlign w:val="center"/>
          </w:tcPr>
          <w:p w14:paraId="365055E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100</w:t>
            </w:r>
          </w:p>
        </w:tc>
        <w:tc>
          <w:tcPr>
            <w:tcW w:w="851" w:type="dxa"/>
            <w:gridSpan w:val="3"/>
            <w:vAlign w:val="center"/>
          </w:tcPr>
          <w:p w14:paraId="42FD2A8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4"/>
                <w:szCs w:val="24"/>
                <w:lang w:eastAsia="en-US"/>
              </w:rPr>
            </w:pPr>
            <w:r w:rsidRPr="0089230A">
              <w:rPr>
                <w:rFonts w:ascii="Times New Roman" w:eastAsia="Arial Unicode MS" w:hAnsi="Times New Roman" w:cs="Times New Roman"/>
                <w:b/>
                <w:sz w:val="24"/>
                <w:szCs w:val="24"/>
                <w:lang w:eastAsia="en-US"/>
              </w:rPr>
              <w:t>46</w:t>
            </w:r>
          </w:p>
        </w:tc>
        <w:tc>
          <w:tcPr>
            <w:tcW w:w="832" w:type="dxa"/>
            <w:gridSpan w:val="3"/>
            <w:vAlign w:val="center"/>
          </w:tcPr>
          <w:p w14:paraId="0556720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96</w:t>
            </w:r>
          </w:p>
        </w:tc>
        <w:tc>
          <w:tcPr>
            <w:tcW w:w="1437" w:type="dxa"/>
            <w:gridSpan w:val="2"/>
            <w:vAlign w:val="center"/>
          </w:tcPr>
          <w:p w14:paraId="6061A50D" w14:textId="0E731338" w:rsidR="00AC7ABF" w:rsidRPr="0089230A" w:rsidRDefault="000277F7"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AC7ABF" w:rsidRPr="0089230A" w14:paraId="46DF132A" w14:textId="77777777" w:rsidTr="0076622F">
        <w:tc>
          <w:tcPr>
            <w:tcW w:w="1577" w:type="dxa"/>
            <w:vMerge/>
          </w:tcPr>
          <w:p w14:paraId="00826C46"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268062A4"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265503AC"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9А</w:t>
            </w:r>
          </w:p>
        </w:tc>
        <w:tc>
          <w:tcPr>
            <w:tcW w:w="870" w:type="dxa"/>
            <w:vAlign w:val="center"/>
          </w:tcPr>
          <w:p w14:paraId="267AB783"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56</w:t>
            </w:r>
          </w:p>
        </w:tc>
        <w:tc>
          <w:tcPr>
            <w:tcW w:w="850" w:type="dxa"/>
            <w:gridSpan w:val="3"/>
            <w:vAlign w:val="center"/>
          </w:tcPr>
          <w:p w14:paraId="4CDEEC80"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851" w:type="dxa"/>
            <w:gridSpan w:val="3"/>
            <w:vAlign w:val="center"/>
          </w:tcPr>
          <w:p w14:paraId="1F23CCC5"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96</w:t>
            </w:r>
          </w:p>
        </w:tc>
        <w:tc>
          <w:tcPr>
            <w:tcW w:w="832" w:type="dxa"/>
            <w:gridSpan w:val="3"/>
            <w:vAlign w:val="center"/>
          </w:tcPr>
          <w:p w14:paraId="3B7370B1"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437" w:type="dxa"/>
            <w:gridSpan w:val="2"/>
            <w:vAlign w:val="center"/>
          </w:tcPr>
          <w:p w14:paraId="56B708F2" w14:textId="6FB51106" w:rsidR="00AC7ABF" w:rsidRPr="0089230A" w:rsidRDefault="000277F7"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AC7ABF" w:rsidRPr="0089230A" w14:paraId="5029B503" w14:textId="77777777" w:rsidTr="0076622F">
        <w:tc>
          <w:tcPr>
            <w:tcW w:w="1577" w:type="dxa"/>
            <w:vMerge/>
          </w:tcPr>
          <w:p w14:paraId="76EF17A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4D6A98D6"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0D7634AB"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9Б</w:t>
            </w:r>
          </w:p>
        </w:tc>
        <w:tc>
          <w:tcPr>
            <w:tcW w:w="870" w:type="dxa"/>
            <w:vAlign w:val="center"/>
          </w:tcPr>
          <w:p w14:paraId="0ACF3F51"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97</w:t>
            </w:r>
          </w:p>
        </w:tc>
        <w:tc>
          <w:tcPr>
            <w:tcW w:w="850" w:type="dxa"/>
            <w:gridSpan w:val="3"/>
            <w:vAlign w:val="center"/>
          </w:tcPr>
          <w:p w14:paraId="4BBCCCEF"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851" w:type="dxa"/>
            <w:gridSpan w:val="3"/>
            <w:vAlign w:val="center"/>
          </w:tcPr>
          <w:p w14:paraId="250EC3B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90</w:t>
            </w:r>
          </w:p>
        </w:tc>
        <w:tc>
          <w:tcPr>
            <w:tcW w:w="832" w:type="dxa"/>
            <w:gridSpan w:val="3"/>
            <w:vAlign w:val="center"/>
          </w:tcPr>
          <w:p w14:paraId="42781E7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437" w:type="dxa"/>
            <w:gridSpan w:val="2"/>
            <w:vAlign w:val="center"/>
          </w:tcPr>
          <w:p w14:paraId="1535E89E" w14:textId="105B108A" w:rsidR="00AC7ABF" w:rsidRPr="0089230A" w:rsidRDefault="000277F7"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AC7ABF" w:rsidRPr="0089230A" w14:paraId="0489CF19" w14:textId="77777777" w:rsidTr="0076622F">
        <w:tc>
          <w:tcPr>
            <w:tcW w:w="1577" w:type="dxa"/>
            <w:vMerge/>
          </w:tcPr>
          <w:p w14:paraId="6B121618"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2FE6870A"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39D748E6"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9В</w:t>
            </w:r>
          </w:p>
        </w:tc>
        <w:tc>
          <w:tcPr>
            <w:tcW w:w="870" w:type="dxa"/>
            <w:vAlign w:val="center"/>
          </w:tcPr>
          <w:p w14:paraId="1314773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46</w:t>
            </w:r>
          </w:p>
        </w:tc>
        <w:tc>
          <w:tcPr>
            <w:tcW w:w="850" w:type="dxa"/>
            <w:gridSpan w:val="3"/>
            <w:vAlign w:val="center"/>
          </w:tcPr>
          <w:p w14:paraId="132E8D1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851" w:type="dxa"/>
            <w:gridSpan w:val="3"/>
            <w:vAlign w:val="center"/>
          </w:tcPr>
          <w:p w14:paraId="7BE86F58"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37</w:t>
            </w:r>
          </w:p>
        </w:tc>
        <w:tc>
          <w:tcPr>
            <w:tcW w:w="832" w:type="dxa"/>
            <w:gridSpan w:val="3"/>
            <w:vAlign w:val="center"/>
          </w:tcPr>
          <w:p w14:paraId="1F046CB2"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437" w:type="dxa"/>
            <w:gridSpan w:val="2"/>
            <w:vAlign w:val="center"/>
          </w:tcPr>
          <w:p w14:paraId="07CAA788" w14:textId="10962D44" w:rsidR="00AC7ABF" w:rsidRPr="0089230A" w:rsidRDefault="000277F7"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AC7ABF" w:rsidRPr="0089230A" w14:paraId="650A0297" w14:textId="77777777" w:rsidTr="0076622F">
        <w:tc>
          <w:tcPr>
            <w:tcW w:w="1577" w:type="dxa"/>
            <w:vMerge/>
          </w:tcPr>
          <w:p w14:paraId="7A7482AB"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62C5C09F"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577B802F"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9 классы</w:t>
            </w:r>
          </w:p>
        </w:tc>
        <w:tc>
          <w:tcPr>
            <w:tcW w:w="870" w:type="dxa"/>
            <w:vAlign w:val="center"/>
          </w:tcPr>
          <w:p w14:paraId="37F15E8C"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69</w:t>
            </w:r>
          </w:p>
        </w:tc>
        <w:tc>
          <w:tcPr>
            <w:tcW w:w="850" w:type="dxa"/>
            <w:gridSpan w:val="3"/>
            <w:vAlign w:val="center"/>
          </w:tcPr>
          <w:p w14:paraId="41C4E1AC"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100</w:t>
            </w:r>
          </w:p>
        </w:tc>
        <w:tc>
          <w:tcPr>
            <w:tcW w:w="851" w:type="dxa"/>
            <w:gridSpan w:val="3"/>
            <w:vAlign w:val="center"/>
          </w:tcPr>
          <w:p w14:paraId="391261E5"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71</w:t>
            </w:r>
          </w:p>
        </w:tc>
        <w:tc>
          <w:tcPr>
            <w:tcW w:w="832" w:type="dxa"/>
            <w:gridSpan w:val="3"/>
            <w:vAlign w:val="center"/>
          </w:tcPr>
          <w:p w14:paraId="114262F0"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99</w:t>
            </w:r>
          </w:p>
        </w:tc>
        <w:tc>
          <w:tcPr>
            <w:tcW w:w="1437" w:type="dxa"/>
            <w:gridSpan w:val="2"/>
            <w:vAlign w:val="center"/>
          </w:tcPr>
          <w:p w14:paraId="3ADA555F" w14:textId="6C5346D8" w:rsidR="00AC7ABF" w:rsidRPr="0089230A" w:rsidRDefault="000277F7"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AC7ABF" w:rsidRPr="0089230A" w14:paraId="30CDE0BF" w14:textId="77777777" w:rsidTr="0076622F">
        <w:tc>
          <w:tcPr>
            <w:tcW w:w="1577" w:type="dxa"/>
            <w:vMerge/>
          </w:tcPr>
          <w:p w14:paraId="4C1235F8"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71AD402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1E825EC6"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10А</w:t>
            </w:r>
          </w:p>
        </w:tc>
        <w:tc>
          <w:tcPr>
            <w:tcW w:w="870" w:type="dxa"/>
            <w:vAlign w:val="center"/>
          </w:tcPr>
          <w:p w14:paraId="0A7AA6A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14</w:t>
            </w:r>
          </w:p>
        </w:tc>
        <w:tc>
          <w:tcPr>
            <w:tcW w:w="850" w:type="dxa"/>
            <w:gridSpan w:val="3"/>
            <w:vAlign w:val="center"/>
          </w:tcPr>
          <w:p w14:paraId="1E58FF0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100</w:t>
            </w:r>
          </w:p>
        </w:tc>
        <w:tc>
          <w:tcPr>
            <w:tcW w:w="851" w:type="dxa"/>
            <w:gridSpan w:val="3"/>
            <w:vAlign w:val="center"/>
          </w:tcPr>
          <w:p w14:paraId="573CBAFC"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50</w:t>
            </w:r>
          </w:p>
        </w:tc>
        <w:tc>
          <w:tcPr>
            <w:tcW w:w="832" w:type="dxa"/>
            <w:gridSpan w:val="3"/>
            <w:vAlign w:val="center"/>
          </w:tcPr>
          <w:p w14:paraId="4FDE30A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100</w:t>
            </w:r>
          </w:p>
        </w:tc>
        <w:tc>
          <w:tcPr>
            <w:tcW w:w="1437" w:type="dxa"/>
            <w:gridSpan w:val="2"/>
            <w:vAlign w:val="center"/>
          </w:tcPr>
          <w:p w14:paraId="19FD9871" w14:textId="51D1AEB3" w:rsidR="00AC7ABF" w:rsidRPr="0089230A" w:rsidRDefault="000277F7"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AC7ABF" w:rsidRPr="0089230A" w14:paraId="36DA6339" w14:textId="77777777" w:rsidTr="0076622F">
        <w:tc>
          <w:tcPr>
            <w:tcW w:w="1577" w:type="dxa"/>
            <w:vMerge/>
          </w:tcPr>
          <w:p w14:paraId="6533D3FB"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105820CC"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1FEEF912"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10Б</w:t>
            </w:r>
          </w:p>
        </w:tc>
        <w:tc>
          <w:tcPr>
            <w:tcW w:w="870" w:type="dxa"/>
            <w:vAlign w:val="center"/>
          </w:tcPr>
          <w:p w14:paraId="2DD5DB8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70</w:t>
            </w:r>
          </w:p>
        </w:tc>
        <w:tc>
          <w:tcPr>
            <w:tcW w:w="850" w:type="dxa"/>
            <w:gridSpan w:val="3"/>
            <w:vAlign w:val="center"/>
          </w:tcPr>
          <w:p w14:paraId="0054193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100</w:t>
            </w:r>
          </w:p>
        </w:tc>
        <w:tc>
          <w:tcPr>
            <w:tcW w:w="851" w:type="dxa"/>
            <w:gridSpan w:val="3"/>
            <w:vAlign w:val="center"/>
          </w:tcPr>
          <w:p w14:paraId="35585C40"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4"/>
                <w:szCs w:val="24"/>
                <w:lang w:eastAsia="en-US"/>
              </w:rPr>
            </w:pPr>
            <w:r w:rsidRPr="0089230A">
              <w:rPr>
                <w:rFonts w:ascii="Times New Roman" w:eastAsia="Arial Unicode MS" w:hAnsi="Times New Roman" w:cs="Times New Roman"/>
                <w:sz w:val="24"/>
                <w:szCs w:val="24"/>
                <w:lang w:eastAsia="en-US"/>
              </w:rPr>
              <w:t>70</w:t>
            </w:r>
          </w:p>
        </w:tc>
        <w:tc>
          <w:tcPr>
            <w:tcW w:w="832" w:type="dxa"/>
            <w:gridSpan w:val="3"/>
            <w:vAlign w:val="center"/>
          </w:tcPr>
          <w:p w14:paraId="19D7D41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100</w:t>
            </w:r>
          </w:p>
        </w:tc>
        <w:tc>
          <w:tcPr>
            <w:tcW w:w="1437" w:type="dxa"/>
            <w:gridSpan w:val="2"/>
            <w:vAlign w:val="center"/>
          </w:tcPr>
          <w:p w14:paraId="07F0AAF0" w14:textId="5FF9B3E4" w:rsidR="00AC7ABF" w:rsidRPr="0089230A" w:rsidRDefault="000277F7"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AC7ABF" w:rsidRPr="0089230A" w14:paraId="0E401EAD" w14:textId="77777777" w:rsidTr="0076622F">
        <w:tc>
          <w:tcPr>
            <w:tcW w:w="1577" w:type="dxa"/>
            <w:vMerge/>
          </w:tcPr>
          <w:p w14:paraId="731D57B9"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47BB4220"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75E4B172"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9 классы</w:t>
            </w:r>
          </w:p>
        </w:tc>
        <w:tc>
          <w:tcPr>
            <w:tcW w:w="870" w:type="dxa"/>
            <w:vAlign w:val="center"/>
          </w:tcPr>
          <w:p w14:paraId="61784AD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4"/>
                <w:szCs w:val="24"/>
                <w:lang w:eastAsia="en-US"/>
              </w:rPr>
            </w:pPr>
            <w:r w:rsidRPr="0089230A">
              <w:rPr>
                <w:rFonts w:ascii="Times New Roman" w:eastAsia="Arial Unicode MS" w:hAnsi="Times New Roman" w:cs="Times New Roman"/>
                <w:b/>
                <w:sz w:val="24"/>
                <w:szCs w:val="24"/>
                <w:lang w:eastAsia="en-US"/>
              </w:rPr>
              <w:t>42</w:t>
            </w:r>
          </w:p>
        </w:tc>
        <w:tc>
          <w:tcPr>
            <w:tcW w:w="850" w:type="dxa"/>
            <w:gridSpan w:val="3"/>
            <w:vAlign w:val="center"/>
          </w:tcPr>
          <w:p w14:paraId="5EDCE237"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100</w:t>
            </w:r>
          </w:p>
        </w:tc>
        <w:tc>
          <w:tcPr>
            <w:tcW w:w="851" w:type="dxa"/>
            <w:gridSpan w:val="3"/>
            <w:vAlign w:val="center"/>
          </w:tcPr>
          <w:p w14:paraId="5ADF4154"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4"/>
                <w:szCs w:val="24"/>
                <w:lang w:eastAsia="en-US"/>
              </w:rPr>
            </w:pPr>
            <w:r w:rsidRPr="0089230A">
              <w:rPr>
                <w:rFonts w:ascii="Times New Roman" w:eastAsia="Arial Unicode MS" w:hAnsi="Times New Roman" w:cs="Times New Roman"/>
                <w:b/>
                <w:sz w:val="24"/>
                <w:szCs w:val="24"/>
                <w:lang w:eastAsia="en-US"/>
              </w:rPr>
              <w:t>60</w:t>
            </w:r>
          </w:p>
        </w:tc>
        <w:tc>
          <w:tcPr>
            <w:tcW w:w="832" w:type="dxa"/>
            <w:gridSpan w:val="3"/>
            <w:vAlign w:val="center"/>
          </w:tcPr>
          <w:p w14:paraId="41DA1C31"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100</w:t>
            </w:r>
          </w:p>
        </w:tc>
        <w:tc>
          <w:tcPr>
            <w:tcW w:w="1437" w:type="dxa"/>
            <w:gridSpan w:val="2"/>
            <w:vAlign w:val="center"/>
          </w:tcPr>
          <w:p w14:paraId="6778541F" w14:textId="09772778" w:rsidR="00AC7ABF" w:rsidRPr="0089230A" w:rsidRDefault="000277F7"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p>
        </w:tc>
      </w:tr>
      <w:tr w:rsidR="0076622F" w:rsidRPr="0089230A" w14:paraId="3CD217C9" w14:textId="77777777" w:rsidTr="0076622F">
        <w:trPr>
          <w:gridAfter w:val="1"/>
          <w:wAfter w:w="19" w:type="dxa"/>
        </w:trPr>
        <w:tc>
          <w:tcPr>
            <w:tcW w:w="1577" w:type="dxa"/>
          </w:tcPr>
          <w:p w14:paraId="5DDF0E1C"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57" w:type="dxa"/>
          </w:tcPr>
          <w:p w14:paraId="512D29A7"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gridSpan w:val="2"/>
            <w:vMerge w:val="restart"/>
          </w:tcPr>
          <w:p w14:paraId="4CA3D192"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3" w:type="dxa"/>
            <w:gridSpan w:val="10"/>
          </w:tcPr>
          <w:p w14:paraId="43ABA914" w14:textId="77777777" w:rsidR="00AC7ABF" w:rsidRPr="0089230A" w:rsidRDefault="00AC7ABF" w:rsidP="00C729BD">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2B823258" w14:textId="77777777" w:rsidR="00AC7ABF" w:rsidRPr="0089230A" w:rsidRDefault="00AC7ABF" w:rsidP="00C729BD">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76622F" w:rsidRPr="0089230A" w14:paraId="1AC4AD26" w14:textId="77777777" w:rsidTr="0076622F">
        <w:trPr>
          <w:gridAfter w:val="1"/>
          <w:wAfter w:w="19" w:type="dxa"/>
        </w:trPr>
        <w:tc>
          <w:tcPr>
            <w:tcW w:w="1577" w:type="dxa"/>
            <w:vMerge w:val="restart"/>
          </w:tcPr>
          <w:p w14:paraId="62E74E3D"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Катунина А.Ю.</w:t>
            </w:r>
          </w:p>
        </w:tc>
        <w:tc>
          <w:tcPr>
            <w:tcW w:w="1257" w:type="dxa"/>
            <w:vMerge w:val="restart"/>
          </w:tcPr>
          <w:p w14:paraId="5EB15A4B" w14:textId="6C57E1B8"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Мат/инф</w:t>
            </w:r>
          </w:p>
        </w:tc>
        <w:tc>
          <w:tcPr>
            <w:tcW w:w="1134" w:type="dxa"/>
            <w:gridSpan w:val="2"/>
            <w:vMerge/>
          </w:tcPr>
          <w:p w14:paraId="54E1CACF"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860" w:type="dxa"/>
            <w:gridSpan w:val="6"/>
          </w:tcPr>
          <w:p w14:paraId="752E3FB0" w14:textId="77777777" w:rsidR="00AC7ABF" w:rsidRPr="0089230A" w:rsidRDefault="00AC7ABF" w:rsidP="00C729BD">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543" w:type="dxa"/>
            <w:gridSpan w:val="4"/>
          </w:tcPr>
          <w:p w14:paraId="0A4E30A3" w14:textId="77777777" w:rsidR="00AC7ABF" w:rsidRPr="0089230A" w:rsidRDefault="00AC7ABF" w:rsidP="00C729BD">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Pr>
          <w:p w14:paraId="74AC8DB1" w14:textId="77777777" w:rsidR="00AC7ABF" w:rsidRPr="0089230A" w:rsidRDefault="00AC7ABF" w:rsidP="00C729BD">
            <w:pPr>
              <w:tabs>
                <w:tab w:val="left" w:pos="3230"/>
              </w:tabs>
              <w:spacing w:after="0" w:line="240" w:lineRule="auto"/>
              <w:contextualSpacing/>
              <w:jc w:val="center"/>
              <w:rPr>
                <w:rFonts w:ascii="Times New Roman" w:eastAsia="Calibri" w:hAnsi="Times New Roman" w:cs="Times New Roman"/>
                <w:b/>
                <w:sz w:val="20"/>
                <w:szCs w:val="20"/>
              </w:rPr>
            </w:pPr>
          </w:p>
        </w:tc>
      </w:tr>
      <w:tr w:rsidR="0076622F" w:rsidRPr="0089230A" w14:paraId="5AA8334A" w14:textId="77777777" w:rsidTr="0076622F">
        <w:trPr>
          <w:gridAfter w:val="1"/>
          <w:wAfter w:w="19" w:type="dxa"/>
        </w:trPr>
        <w:tc>
          <w:tcPr>
            <w:tcW w:w="1577" w:type="dxa"/>
            <w:vMerge/>
          </w:tcPr>
          <w:p w14:paraId="06334960"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78928EAF"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vMerge/>
          </w:tcPr>
          <w:p w14:paraId="2978D33A"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010" w:type="dxa"/>
            <w:gridSpan w:val="3"/>
          </w:tcPr>
          <w:p w14:paraId="1B4C1118"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503881F6"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gridSpan w:val="3"/>
          </w:tcPr>
          <w:p w14:paraId="22DE95B5"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50220457"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gridSpan w:val="3"/>
          </w:tcPr>
          <w:p w14:paraId="440D514D"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DF4CCB1"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692" w:type="dxa"/>
          </w:tcPr>
          <w:p w14:paraId="435D7459"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73455032"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tcPr>
          <w:p w14:paraId="45229483"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p>
        </w:tc>
      </w:tr>
      <w:tr w:rsidR="0076622F" w:rsidRPr="0089230A" w14:paraId="0C19B78F" w14:textId="77777777" w:rsidTr="0076622F">
        <w:trPr>
          <w:gridAfter w:val="1"/>
          <w:wAfter w:w="19" w:type="dxa"/>
        </w:trPr>
        <w:tc>
          <w:tcPr>
            <w:tcW w:w="1577" w:type="dxa"/>
            <w:vMerge/>
          </w:tcPr>
          <w:p w14:paraId="01C48596"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6B458DF4"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tcPr>
          <w:p w14:paraId="6663A7E7"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Arial Unicode MS" w:hAnsi="Times New Roman" w:cs="Times New Roman"/>
                <w:sz w:val="20"/>
                <w:szCs w:val="20"/>
                <w:lang w:eastAsia="en-US"/>
              </w:rPr>
              <w:t>6-А</w:t>
            </w:r>
          </w:p>
        </w:tc>
        <w:tc>
          <w:tcPr>
            <w:tcW w:w="1010" w:type="dxa"/>
            <w:gridSpan w:val="3"/>
          </w:tcPr>
          <w:p w14:paraId="182D26CE"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20</w:t>
            </w:r>
          </w:p>
        </w:tc>
        <w:tc>
          <w:tcPr>
            <w:tcW w:w="850" w:type="dxa"/>
            <w:gridSpan w:val="3"/>
          </w:tcPr>
          <w:p w14:paraId="1736772B"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44</w:t>
            </w:r>
          </w:p>
        </w:tc>
        <w:tc>
          <w:tcPr>
            <w:tcW w:w="851" w:type="dxa"/>
            <w:gridSpan w:val="3"/>
          </w:tcPr>
          <w:p w14:paraId="1F86674B"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18</w:t>
            </w:r>
          </w:p>
        </w:tc>
        <w:tc>
          <w:tcPr>
            <w:tcW w:w="692" w:type="dxa"/>
          </w:tcPr>
          <w:p w14:paraId="02356458"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40</w:t>
            </w:r>
          </w:p>
        </w:tc>
        <w:tc>
          <w:tcPr>
            <w:tcW w:w="1418" w:type="dxa"/>
            <w:vAlign w:val="center"/>
          </w:tcPr>
          <w:p w14:paraId="55572B01"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w:t>
            </w:r>
          </w:p>
        </w:tc>
      </w:tr>
      <w:tr w:rsidR="0076622F" w:rsidRPr="0089230A" w14:paraId="5CD61B82" w14:textId="77777777" w:rsidTr="0076622F">
        <w:trPr>
          <w:gridAfter w:val="1"/>
          <w:wAfter w:w="19" w:type="dxa"/>
          <w:trHeight w:val="328"/>
        </w:trPr>
        <w:tc>
          <w:tcPr>
            <w:tcW w:w="1577" w:type="dxa"/>
            <w:vMerge/>
          </w:tcPr>
          <w:p w14:paraId="51A3AC89"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0F1ED778"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tcPr>
          <w:p w14:paraId="2D3CC5F3" w14:textId="77777777" w:rsidR="00AC7ABF" w:rsidRPr="0089230A" w:rsidRDefault="00AC7ABF" w:rsidP="00C729BD">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Arial Unicode MS" w:hAnsi="Times New Roman" w:cs="Times New Roman"/>
                <w:sz w:val="20"/>
                <w:szCs w:val="20"/>
                <w:lang w:eastAsia="en-US"/>
              </w:rPr>
              <w:t>6-Б</w:t>
            </w:r>
          </w:p>
        </w:tc>
        <w:tc>
          <w:tcPr>
            <w:tcW w:w="1010" w:type="dxa"/>
            <w:gridSpan w:val="3"/>
          </w:tcPr>
          <w:p w14:paraId="0F82CD54"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27</w:t>
            </w:r>
          </w:p>
        </w:tc>
        <w:tc>
          <w:tcPr>
            <w:tcW w:w="850" w:type="dxa"/>
            <w:gridSpan w:val="3"/>
          </w:tcPr>
          <w:p w14:paraId="280BBF06"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61</w:t>
            </w:r>
          </w:p>
        </w:tc>
        <w:tc>
          <w:tcPr>
            <w:tcW w:w="851" w:type="dxa"/>
            <w:gridSpan w:val="3"/>
          </w:tcPr>
          <w:p w14:paraId="65AC02CC"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23</w:t>
            </w:r>
          </w:p>
        </w:tc>
        <w:tc>
          <w:tcPr>
            <w:tcW w:w="692" w:type="dxa"/>
          </w:tcPr>
          <w:p w14:paraId="12F4401A"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54</w:t>
            </w:r>
          </w:p>
        </w:tc>
        <w:tc>
          <w:tcPr>
            <w:tcW w:w="1418" w:type="dxa"/>
            <w:vAlign w:val="center"/>
          </w:tcPr>
          <w:p w14:paraId="3F4BDFD1"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w:t>
            </w:r>
          </w:p>
        </w:tc>
      </w:tr>
      <w:tr w:rsidR="0076622F" w:rsidRPr="0089230A" w14:paraId="683B4459" w14:textId="77777777" w:rsidTr="0076622F">
        <w:trPr>
          <w:gridAfter w:val="1"/>
          <w:wAfter w:w="19" w:type="dxa"/>
        </w:trPr>
        <w:tc>
          <w:tcPr>
            <w:tcW w:w="1577" w:type="dxa"/>
            <w:vMerge/>
          </w:tcPr>
          <w:p w14:paraId="1CEA281D"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5E11AADD"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tcPr>
          <w:p w14:paraId="66D4C151" w14:textId="77777777" w:rsidR="00AC7ABF" w:rsidRPr="0089230A" w:rsidRDefault="00AC7ABF" w:rsidP="00C729BD">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b/>
                <w:sz w:val="20"/>
                <w:szCs w:val="20"/>
              </w:rPr>
              <w:t>Итого 6 классы</w:t>
            </w:r>
          </w:p>
        </w:tc>
        <w:tc>
          <w:tcPr>
            <w:tcW w:w="1010" w:type="dxa"/>
            <w:gridSpan w:val="3"/>
            <w:vAlign w:val="center"/>
          </w:tcPr>
          <w:p w14:paraId="0B0922E3"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24</w:t>
            </w:r>
          </w:p>
        </w:tc>
        <w:tc>
          <w:tcPr>
            <w:tcW w:w="850" w:type="dxa"/>
            <w:gridSpan w:val="3"/>
            <w:vAlign w:val="center"/>
          </w:tcPr>
          <w:p w14:paraId="788C0580"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53</w:t>
            </w:r>
          </w:p>
        </w:tc>
        <w:tc>
          <w:tcPr>
            <w:tcW w:w="851" w:type="dxa"/>
            <w:gridSpan w:val="3"/>
            <w:vAlign w:val="center"/>
          </w:tcPr>
          <w:p w14:paraId="2EBBF1B1"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21</w:t>
            </w:r>
          </w:p>
        </w:tc>
        <w:tc>
          <w:tcPr>
            <w:tcW w:w="692" w:type="dxa"/>
            <w:vAlign w:val="center"/>
          </w:tcPr>
          <w:p w14:paraId="7B33E63E"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47</w:t>
            </w:r>
          </w:p>
        </w:tc>
        <w:tc>
          <w:tcPr>
            <w:tcW w:w="1418" w:type="dxa"/>
            <w:vAlign w:val="center"/>
          </w:tcPr>
          <w:p w14:paraId="1114DBA7"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-3</w:t>
            </w:r>
          </w:p>
        </w:tc>
      </w:tr>
      <w:tr w:rsidR="0076622F" w:rsidRPr="0089230A" w14:paraId="0CE2E565" w14:textId="77777777" w:rsidTr="0076622F">
        <w:trPr>
          <w:gridAfter w:val="1"/>
          <w:wAfter w:w="19" w:type="dxa"/>
        </w:trPr>
        <w:tc>
          <w:tcPr>
            <w:tcW w:w="1577" w:type="dxa"/>
            <w:vMerge/>
          </w:tcPr>
          <w:p w14:paraId="44B9EA64"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2B61D2EC"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tcPr>
          <w:p w14:paraId="62E58458" w14:textId="77777777" w:rsidR="00AC7ABF" w:rsidRPr="0089230A" w:rsidRDefault="00AC7ABF" w:rsidP="00C729BD">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11-А матем</w:t>
            </w:r>
          </w:p>
        </w:tc>
        <w:tc>
          <w:tcPr>
            <w:tcW w:w="1010" w:type="dxa"/>
            <w:gridSpan w:val="3"/>
          </w:tcPr>
          <w:p w14:paraId="1A13114B"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9</w:t>
            </w:r>
          </w:p>
        </w:tc>
        <w:tc>
          <w:tcPr>
            <w:tcW w:w="850" w:type="dxa"/>
            <w:gridSpan w:val="3"/>
          </w:tcPr>
          <w:p w14:paraId="688B1E3F"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78</w:t>
            </w:r>
          </w:p>
        </w:tc>
        <w:tc>
          <w:tcPr>
            <w:tcW w:w="851" w:type="dxa"/>
            <w:gridSpan w:val="3"/>
          </w:tcPr>
          <w:p w14:paraId="3C1432F9"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30</w:t>
            </w:r>
          </w:p>
        </w:tc>
        <w:tc>
          <w:tcPr>
            <w:tcW w:w="692" w:type="dxa"/>
          </w:tcPr>
          <w:p w14:paraId="6DF45D5C"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67</w:t>
            </w:r>
          </w:p>
        </w:tc>
        <w:tc>
          <w:tcPr>
            <w:tcW w:w="1418" w:type="dxa"/>
            <w:vAlign w:val="center"/>
          </w:tcPr>
          <w:p w14:paraId="52AE89A2"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+29</w:t>
            </w:r>
          </w:p>
        </w:tc>
      </w:tr>
      <w:tr w:rsidR="0076622F" w:rsidRPr="0089230A" w14:paraId="2C9672A2" w14:textId="77777777" w:rsidTr="0076622F">
        <w:trPr>
          <w:gridAfter w:val="1"/>
          <w:wAfter w:w="19" w:type="dxa"/>
        </w:trPr>
        <w:tc>
          <w:tcPr>
            <w:tcW w:w="1577" w:type="dxa"/>
            <w:vMerge/>
          </w:tcPr>
          <w:p w14:paraId="7787097D"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1283EA49"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tcPr>
          <w:p w14:paraId="69BFBF52" w14:textId="77777777" w:rsidR="00AC7ABF" w:rsidRPr="0089230A" w:rsidRDefault="00AC7ABF" w:rsidP="00C729BD">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11 классы</w:t>
            </w:r>
          </w:p>
        </w:tc>
        <w:tc>
          <w:tcPr>
            <w:tcW w:w="1010" w:type="dxa"/>
            <w:gridSpan w:val="3"/>
            <w:vAlign w:val="center"/>
          </w:tcPr>
          <w:p w14:paraId="7C1B8D98"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9</w:t>
            </w:r>
          </w:p>
        </w:tc>
        <w:tc>
          <w:tcPr>
            <w:tcW w:w="850" w:type="dxa"/>
            <w:gridSpan w:val="3"/>
            <w:vAlign w:val="center"/>
          </w:tcPr>
          <w:p w14:paraId="4813F422"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78</w:t>
            </w:r>
          </w:p>
        </w:tc>
        <w:tc>
          <w:tcPr>
            <w:tcW w:w="851" w:type="dxa"/>
            <w:gridSpan w:val="3"/>
            <w:vAlign w:val="center"/>
          </w:tcPr>
          <w:p w14:paraId="40899631"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30</w:t>
            </w:r>
          </w:p>
        </w:tc>
        <w:tc>
          <w:tcPr>
            <w:tcW w:w="692" w:type="dxa"/>
            <w:vAlign w:val="center"/>
          </w:tcPr>
          <w:p w14:paraId="7953A778"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67</w:t>
            </w:r>
          </w:p>
        </w:tc>
        <w:tc>
          <w:tcPr>
            <w:tcW w:w="1418" w:type="dxa"/>
            <w:vAlign w:val="center"/>
          </w:tcPr>
          <w:p w14:paraId="194CA659"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+29</w:t>
            </w:r>
          </w:p>
        </w:tc>
      </w:tr>
      <w:tr w:rsidR="0076622F" w:rsidRPr="0089230A" w14:paraId="152F0F06" w14:textId="77777777" w:rsidTr="0076622F">
        <w:trPr>
          <w:gridAfter w:val="1"/>
          <w:wAfter w:w="19" w:type="dxa"/>
        </w:trPr>
        <w:tc>
          <w:tcPr>
            <w:tcW w:w="1577" w:type="dxa"/>
            <w:vMerge/>
          </w:tcPr>
          <w:p w14:paraId="22B88393"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1B9C6643"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tcPr>
          <w:p w14:paraId="5A0BD33B" w14:textId="77777777" w:rsidR="00AC7ABF" w:rsidRPr="0089230A" w:rsidRDefault="00AC7ABF" w:rsidP="00C729BD">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7-А инф.</w:t>
            </w:r>
          </w:p>
        </w:tc>
        <w:tc>
          <w:tcPr>
            <w:tcW w:w="1010" w:type="dxa"/>
            <w:gridSpan w:val="3"/>
          </w:tcPr>
          <w:p w14:paraId="12B375CC"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58</w:t>
            </w:r>
          </w:p>
        </w:tc>
        <w:tc>
          <w:tcPr>
            <w:tcW w:w="850" w:type="dxa"/>
            <w:gridSpan w:val="3"/>
          </w:tcPr>
          <w:p w14:paraId="09BAD427"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100</w:t>
            </w:r>
          </w:p>
        </w:tc>
        <w:tc>
          <w:tcPr>
            <w:tcW w:w="851" w:type="dxa"/>
            <w:gridSpan w:val="3"/>
          </w:tcPr>
          <w:p w14:paraId="5F6982C1"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93</w:t>
            </w:r>
          </w:p>
        </w:tc>
        <w:tc>
          <w:tcPr>
            <w:tcW w:w="692" w:type="dxa"/>
          </w:tcPr>
          <w:p w14:paraId="6DCA14DB"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100</w:t>
            </w:r>
          </w:p>
        </w:tc>
        <w:tc>
          <w:tcPr>
            <w:tcW w:w="1418" w:type="dxa"/>
            <w:vAlign w:val="center"/>
          </w:tcPr>
          <w:p w14:paraId="7C8F013A"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+35</w:t>
            </w:r>
          </w:p>
        </w:tc>
      </w:tr>
      <w:tr w:rsidR="0076622F" w:rsidRPr="0089230A" w14:paraId="5D06BF68" w14:textId="77777777" w:rsidTr="0076622F">
        <w:trPr>
          <w:gridAfter w:val="1"/>
          <w:wAfter w:w="19" w:type="dxa"/>
        </w:trPr>
        <w:tc>
          <w:tcPr>
            <w:tcW w:w="1577" w:type="dxa"/>
            <w:vMerge/>
          </w:tcPr>
          <w:p w14:paraId="496023E2"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084D729E"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tcPr>
          <w:p w14:paraId="1E32BEE3" w14:textId="77777777" w:rsidR="00AC7ABF" w:rsidRPr="0089230A" w:rsidRDefault="00AC7ABF" w:rsidP="00C729BD">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7-Б инф.</w:t>
            </w:r>
          </w:p>
        </w:tc>
        <w:tc>
          <w:tcPr>
            <w:tcW w:w="1010" w:type="dxa"/>
            <w:gridSpan w:val="3"/>
          </w:tcPr>
          <w:p w14:paraId="1BD1D9BE"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40</w:t>
            </w:r>
          </w:p>
        </w:tc>
        <w:tc>
          <w:tcPr>
            <w:tcW w:w="850" w:type="dxa"/>
            <w:gridSpan w:val="3"/>
          </w:tcPr>
          <w:p w14:paraId="5C9B083E"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100</w:t>
            </w:r>
          </w:p>
        </w:tc>
        <w:tc>
          <w:tcPr>
            <w:tcW w:w="851" w:type="dxa"/>
            <w:gridSpan w:val="3"/>
          </w:tcPr>
          <w:p w14:paraId="42981188"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64</w:t>
            </w:r>
          </w:p>
        </w:tc>
        <w:tc>
          <w:tcPr>
            <w:tcW w:w="692" w:type="dxa"/>
          </w:tcPr>
          <w:p w14:paraId="5EE57488"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85</w:t>
            </w:r>
          </w:p>
        </w:tc>
        <w:tc>
          <w:tcPr>
            <w:tcW w:w="1418" w:type="dxa"/>
            <w:vAlign w:val="center"/>
          </w:tcPr>
          <w:p w14:paraId="23B4755A"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+24</w:t>
            </w:r>
          </w:p>
        </w:tc>
      </w:tr>
      <w:tr w:rsidR="0076622F" w:rsidRPr="0089230A" w14:paraId="013B90DC" w14:textId="77777777" w:rsidTr="0076622F">
        <w:trPr>
          <w:gridAfter w:val="1"/>
          <w:wAfter w:w="19" w:type="dxa"/>
        </w:trPr>
        <w:tc>
          <w:tcPr>
            <w:tcW w:w="1577" w:type="dxa"/>
            <w:vMerge/>
          </w:tcPr>
          <w:p w14:paraId="66E9DE15"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34F9BBA6"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tcPr>
          <w:p w14:paraId="6BA097FC" w14:textId="77777777" w:rsidR="00AC7ABF" w:rsidRPr="0089230A" w:rsidRDefault="00AC7ABF" w:rsidP="00C729BD">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7-В инф.</w:t>
            </w:r>
          </w:p>
        </w:tc>
        <w:tc>
          <w:tcPr>
            <w:tcW w:w="1010" w:type="dxa"/>
            <w:gridSpan w:val="3"/>
          </w:tcPr>
          <w:p w14:paraId="0AF37FBC"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64</w:t>
            </w:r>
          </w:p>
        </w:tc>
        <w:tc>
          <w:tcPr>
            <w:tcW w:w="850" w:type="dxa"/>
            <w:gridSpan w:val="3"/>
          </w:tcPr>
          <w:p w14:paraId="3A77F30A"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lang w:eastAsia="en-US"/>
              </w:rPr>
              <w:t>100</w:t>
            </w:r>
          </w:p>
        </w:tc>
        <w:tc>
          <w:tcPr>
            <w:tcW w:w="851" w:type="dxa"/>
            <w:gridSpan w:val="3"/>
          </w:tcPr>
          <w:p w14:paraId="26B392C3"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67</w:t>
            </w:r>
          </w:p>
        </w:tc>
        <w:tc>
          <w:tcPr>
            <w:tcW w:w="692" w:type="dxa"/>
          </w:tcPr>
          <w:p w14:paraId="52120B4B"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eastAsia="en-US"/>
              </w:rPr>
              <w:t>94</w:t>
            </w:r>
          </w:p>
        </w:tc>
        <w:tc>
          <w:tcPr>
            <w:tcW w:w="1418" w:type="dxa"/>
            <w:vAlign w:val="center"/>
          </w:tcPr>
          <w:p w14:paraId="19482EE4"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w:t>
            </w:r>
          </w:p>
        </w:tc>
      </w:tr>
      <w:tr w:rsidR="0076622F" w:rsidRPr="0089230A" w14:paraId="415278CE" w14:textId="77777777" w:rsidTr="0076622F">
        <w:trPr>
          <w:gridAfter w:val="1"/>
          <w:wAfter w:w="19" w:type="dxa"/>
        </w:trPr>
        <w:tc>
          <w:tcPr>
            <w:tcW w:w="1577" w:type="dxa"/>
            <w:vMerge/>
          </w:tcPr>
          <w:p w14:paraId="65310BF4"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25A48D26"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tcPr>
          <w:p w14:paraId="34C7B343" w14:textId="77777777" w:rsidR="00AC7ABF" w:rsidRPr="0089230A" w:rsidRDefault="00AC7ABF" w:rsidP="00C729BD">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7-Г инф.</w:t>
            </w:r>
          </w:p>
        </w:tc>
        <w:tc>
          <w:tcPr>
            <w:tcW w:w="1010" w:type="dxa"/>
            <w:gridSpan w:val="3"/>
          </w:tcPr>
          <w:p w14:paraId="6C34DD9D"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Arial Unicode MS" w:hAnsi="Times New Roman" w:cs="Times New Roman"/>
                <w:sz w:val="20"/>
                <w:szCs w:val="20"/>
                <w:lang w:eastAsia="en-US"/>
              </w:rPr>
              <w:t>84</w:t>
            </w:r>
          </w:p>
        </w:tc>
        <w:tc>
          <w:tcPr>
            <w:tcW w:w="850" w:type="dxa"/>
            <w:gridSpan w:val="3"/>
          </w:tcPr>
          <w:p w14:paraId="4326CCCA"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Arial Unicode MS" w:hAnsi="Times New Roman" w:cs="Times New Roman"/>
                <w:sz w:val="20"/>
                <w:szCs w:val="20"/>
                <w:lang w:eastAsia="en-US"/>
              </w:rPr>
              <w:t>84</w:t>
            </w:r>
          </w:p>
        </w:tc>
        <w:tc>
          <w:tcPr>
            <w:tcW w:w="851" w:type="dxa"/>
            <w:gridSpan w:val="3"/>
          </w:tcPr>
          <w:p w14:paraId="428B4BDB"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sz w:val="20"/>
                <w:szCs w:val="20"/>
                <w:lang w:eastAsia="en-US"/>
              </w:rPr>
              <w:t>92</w:t>
            </w:r>
          </w:p>
        </w:tc>
        <w:tc>
          <w:tcPr>
            <w:tcW w:w="692" w:type="dxa"/>
          </w:tcPr>
          <w:p w14:paraId="74E9EEAA"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sz w:val="20"/>
                <w:szCs w:val="20"/>
                <w:lang w:eastAsia="en-US"/>
              </w:rPr>
              <w:t>92</w:t>
            </w:r>
          </w:p>
        </w:tc>
        <w:tc>
          <w:tcPr>
            <w:tcW w:w="1418" w:type="dxa"/>
            <w:vAlign w:val="center"/>
          </w:tcPr>
          <w:p w14:paraId="4D75F55B"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w:t>
            </w:r>
          </w:p>
        </w:tc>
      </w:tr>
      <w:tr w:rsidR="0076622F" w:rsidRPr="0089230A" w14:paraId="13260DA8" w14:textId="77777777" w:rsidTr="0076622F">
        <w:trPr>
          <w:gridAfter w:val="1"/>
          <w:wAfter w:w="19" w:type="dxa"/>
          <w:trHeight w:val="272"/>
        </w:trPr>
        <w:tc>
          <w:tcPr>
            <w:tcW w:w="1577" w:type="dxa"/>
            <w:vMerge/>
          </w:tcPr>
          <w:p w14:paraId="13F13B06"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287213E5"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tcPr>
          <w:p w14:paraId="3B72134E" w14:textId="77777777" w:rsidR="00AC7ABF" w:rsidRPr="0089230A" w:rsidRDefault="00AC7ABF" w:rsidP="00C729BD">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b/>
                <w:sz w:val="20"/>
                <w:szCs w:val="20"/>
              </w:rPr>
              <w:t>Итого 7 классы</w:t>
            </w:r>
          </w:p>
        </w:tc>
        <w:tc>
          <w:tcPr>
            <w:tcW w:w="1010" w:type="dxa"/>
            <w:gridSpan w:val="3"/>
          </w:tcPr>
          <w:p w14:paraId="225B6C62"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b/>
                <w:sz w:val="20"/>
                <w:szCs w:val="20"/>
                <w:lang w:eastAsia="en-US"/>
              </w:rPr>
              <w:t>60</w:t>
            </w:r>
          </w:p>
        </w:tc>
        <w:tc>
          <w:tcPr>
            <w:tcW w:w="850" w:type="dxa"/>
            <w:gridSpan w:val="3"/>
          </w:tcPr>
          <w:p w14:paraId="2859A54C" w14:textId="77777777" w:rsidR="00AC7ABF" w:rsidRPr="0089230A" w:rsidRDefault="00AC7ABF" w:rsidP="00C729B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b/>
                <w:sz w:val="20"/>
                <w:szCs w:val="20"/>
                <w:lang w:eastAsia="en-US"/>
              </w:rPr>
              <w:t>96</w:t>
            </w:r>
          </w:p>
        </w:tc>
        <w:tc>
          <w:tcPr>
            <w:tcW w:w="851" w:type="dxa"/>
            <w:gridSpan w:val="3"/>
          </w:tcPr>
          <w:p w14:paraId="12272935"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b/>
                <w:sz w:val="20"/>
                <w:szCs w:val="20"/>
                <w:lang w:eastAsia="en-US"/>
              </w:rPr>
              <w:t>77</w:t>
            </w:r>
          </w:p>
        </w:tc>
        <w:tc>
          <w:tcPr>
            <w:tcW w:w="692" w:type="dxa"/>
          </w:tcPr>
          <w:p w14:paraId="03648C82"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b/>
                <w:sz w:val="20"/>
                <w:szCs w:val="20"/>
                <w:lang w:eastAsia="en-US"/>
              </w:rPr>
              <w:t>92</w:t>
            </w:r>
          </w:p>
        </w:tc>
        <w:tc>
          <w:tcPr>
            <w:tcW w:w="1418" w:type="dxa"/>
            <w:vAlign w:val="center"/>
          </w:tcPr>
          <w:p w14:paraId="436EF7D2"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+17</w:t>
            </w:r>
          </w:p>
        </w:tc>
      </w:tr>
      <w:tr w:rsidR="0076622F" w:rsidRPr="0089230A" w14:paraId="25123006" w14:textId="77777777" w:rsidTr="0076622F">
        <w:trPr>
          <w:gridAfter w:val="1"/>
          <w:wAfter w:w="19" w:type="dxa"/>
          <w:trHeight w:val="272"/>
        </w:trPr>
        <w:tc>
          <w:tcPr>
            <w:tcW w:w="1577" w:type="dxa"/>
            <w:vMerge/>
          </w:tcPr>
          <w:p w14:paraId="35E69BC1"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257" w:type="dxa"/>
            <w:vMerge/>
          </w:tcPr>
          <w:p w14:paraId="6AF21E04" w14:textId="77777777" w:rsidR="00AC7ABF" w:rsidRPr="0089230A" w:rsidRDefault="00AC7ABF" w:rsidP="00C729BD">
            <w:pPr>
              <w:tabs>
                <w:tab w:val="left" w:pos="3230"/>
              </w:tabs>
              <w:spacing w:after="0" w:line="240" w:lineRule="auto"/>
              <w:contextualSpacing/>
              <w:jc w:val="both"/>
              <w:rPr>
                <w:rFonts w:ascii="Times New Roman" w:eastAsia="Calibri" w:hAnsi="Times New Roman" w:cs="Times New Roman"/>
                <w:sz w:val="20"/>
                <w:szCs w:val="20"/>
              </w:rPr>
            </w:pPr>
          </w:p>
        </w:tc>
        <w:tc>
          <w:tcPr>
            <w:tcW w:w="1134" w:type="dxa"/>
            <w:gridSpan w:val="2"/>
          </w:tcPr>
          <w:p w14:paraId="657676A9" w14:textId="77777777" w:rsidR="00AC7ABF" w:rsidRPr="0089230A" w:rsidRDefault="00AC7ABF" w:rsidP="00C729BD">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sz w:val="20"/>
                <w:szCs w:val="20"/>
              </w:rPr>
              <w:t>8-А инф.</w:t>
            </w:r>
          </w:p>
        </w:tc>
        <w:tc>
          <w:tcPr>
            <w:tcW w:w="1010" w:type="dxa"/>
            <w:gridSpan w:val="3"/>
          </w:tcPr>
          <w:p w14:paraId="0CB3314D"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Arial Unicode MS" w:hAnsi="Times New Roman" w:cs="Times New Roman"/>
                <w:sz w:val="20"/>
                <w:szCs w:val="20"/>
                <w:lang w:eastAsia="en-US"/>
              </w:rPr>
              <w:t>27</w:t>
            </w:r>
          </w:p>
        </w:tc>
        <w:tc>
          <w:tcPr>
            <w:tcW w:w="850" w:type="dxa"/>
            <w:gridSpan w:val="3"/>
          </w:tcPr>
          <w:p w14:paraId="51770CC5" w14:textId="77777777" w:rsidR="00AC7ABF" w:rsidRPr="0089230A" w:rsidRDefault="00AC7ABF" w:rsidP="00C729B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Arial Unicode MS" w:hAnsi="Times New Roman" w:cs="Times New Roman"/>
                <w:sz w:val="20"/>
                <w:szCs w:val="20"/>
                <w:lang w:eastAsia="en-US"/>
              </w:rPr>
              <w:t>82</w:t>
            </w:r>
          </w:p>
        </w:tc>
        <w:tc>
          <w:tcPr>
            <w:tcW w:w="851" w:type="dxa"/>
            <w:gridSpan w:val="3"/>
          </w:tcPr>
          <w:p w14:paraId="5F31CB70"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sz w:val="20"/>
                <w:szCs w:val="20"/>
                <w:lang w:eastAsia="en-US"/>
              </w:rPr>
              <w:t>46</w:t>
            </w:r>
          </w:p>
        </w:tc>
        <w:tc>
          <w:tcPr>
            <w:tcW w:w="692" w:type="dxa"/>
          </w:tcPr>
          <w:p w14:paraId="14567AC8"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sz w:val="20"/>
                <w:szCs w:val="20"/>
                <w:lang w:eastAsia="en-US"/>
              </w:rPr>
              <w:t>77</w:t>
            </w:r>
          </w:p>
        </w:tc>
        <w:tc>
          <w:tcPr>
            <w:tcW w:w="1418" w:type="dxa"/>
            <w:vAlign w:val="center"/>
          </w:tcPr>
          <w:p w14:paraId="54B0FE22" w14:textId="77777777" w:rsidR="00AC7ABF" w:rsidRPr="0089230A" w:rsidRDefault="00AC7ABF" w:rsidP="00C729B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+19</w:t>
            </w:r>
          </w:p>
        </w:tc>
      </w:tr>
      <w:tr w:rsidR="0076622F" w:rsidRPr="0089230A" w14:paraId="45E4D396" w14:textId="77777777" w:rsidTr="0076622F">
        <w:trPr>
          <w:gridAfter w:val="1"/>
          <w:wAfter w:w="19" w:type="dxa"/>
        </w:trPr>
        <w:tc>
          <w:tcPr>
            <w:tcW w:w="1577" w:type="dxa"/>
            <w:vMerge/>
          </w:tcPr>
          <w:p w14:paraId="45C92F9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5232C243"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vAlign w:val="center"/>
          </w:tcPr>
          <w:p w14:paraId="00537676" w14:textId="77777777" w:rsidR="00AC7ABF" w:rsidRPr="0089230A" w:rsidRDefault="00AC7ABF" w:rsidP="00AC7ABF">
            <w:pPr>
              <w:tabs>
                <w:tab w:val="left" w:pos="3230"/>
              </w:tabs>
              <w:spacing w:after="0"/>
              <w:rPr>
                <w:rFonts w:ascii="Times New Roman" w:eastAsia="Calibri" w:hAnsi="Times New Roman" w:cs="Times New Roman"/>
                <w:sz w:val="20"/>
                <w:szCs w:val="20"/>
              </w:rPr>
            </w:pPr>
            <w:r w:rsidRPr="0089230A">
              <w:rPr>
                <w:rFonts w:ascii="Times New Roman" w:eastAsia="Calibri" w:hAnsi="Times New Roman" w:cs="Times New Roman"/>
                <w:sz w:val="20"/>
                <w:szCs w:val="20"/>
              </w:rPr>
              <w:t>8-Б инф.</w:t>
            </w:r>
          </w:p>
        </w:tc>
        <w:tc>
          <w:tcPr>
            <w:tcW w:w="1010" w:type="dxa"/>
            <w:gridSpan w:val="3"/>
          </w:tcPr>
          <w:p w14:paraId="1CF4327C"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sz w:val="24"/>
                <w:szCs w:val="24"/>
                <w:lang w:eastAsia="en-US"/>
              </w:rPr>
              <w:t>87</w:t>
            </w:r>
          </w:p>
        </w:tc>
        <w:tc>
          <w:tcPr>
            <w:tcW w:w="850" w:type="dxa"/>
            <w:gridSpan w:val="3"/>
          </w:tcPr>
          <w:p w14:paraId="5F417991"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sz w:val="24"/>
                <w:szCs w:val="24"/>
                <w:lang w:eastAsia="en-US"/>
              </w:rPr>
              <w:t>100</w:t>
            </w:r>
          </w:p>
        </w:tc>
        <w:tc>
          <w:tcPr>
            <w:tcW w:w="851" w:type="dxa"/>
            <w:gridSpan w:val="3"/>
          </w:tcPr>
          <w:p w14:paraId="6DE19294"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4"/>
                <w:szCs w:val="24"/>
                <w:lang w:eastAsia="en-US"/>
              </w:rPr>
              <w:t>63</w:t>
            </w:r>
          </w:p>
        </w:tc>
        <w:tc>
          <w:tcPr>
            <w:tcW w:w="692" w:type="dxa"/>
          </w:tcPr>
          <w:p w14:paraId="01C12EF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4"/>
                <w:szCs w:val="24"/>
                <w:lang w:eastAsia="en-US"/>
              </w:rPr>
              <w:t>94</w:t>
            </w:r>
          </w:p>
        </w:tc>
        <w:tc>
          <w:tcPr>
            <w:tcW w:w="1418" w:type="dxa"/>
            <w:vAlign w:val="center"/>
          </w:tcPr>
          <w:p w14:paraId="6B34065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-24</w:t>
            </w:r>
          </w:p>
        </w:tc>
      </w:tr>
      <w:tr w:rsidR="0076622F" w:rsidRPr="0089230A" w14:paraId="7601C9C3" w14:textId="77777777" w:rsidTr="0076622F">
        <w:trPr>
          <w:gridAfter w:val="1"/>
          <w:wAfter w:w="19" w:type="dxa"/>
        </w:trPr>
        <w:tc>
          <w:tcPr>
            <w:tcW w:w="1577" w:type="dxa"/>
            <w:vMerge/>
          </w:tcPr>
          <w:p w14:paraId="7695FC14"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72F47C41"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284FC685" w14:textId="77777777" w:rsidR="00AC7ABF" w:rsidRPr="0089230A" w:rsidRDefault="00AC7ABF" w:rsidP="00AC7ABF">
            <w:pPr>
              <w:tabs>
                <w:tab w:val="left" w:pos="3230"/>
              </w:tabs>
              <w:spacing w:after="0"/>
              <w:rPr>
                <w:rFonts w:ascii="Times New Roman" w:eastAsia="Calibri" w:hAnsi="Times New Roman" w:cs="Times New Roman"/>
                <w:sz w:val="20"/>
                <w:szCs w:val="20"/>
              </w:rPr>
            </w:pPr>
            <w:r w:rsidRPr="0089230A">
              <w:rPr>
                <w:rFonts w:ascii="Times New Roman" w:eastAsia="Calibri" w:hAnsi="Times New Roman" w:cs="Times New Roman"/>
                <w:sz w:val="20"/>
                <w:szCs w:val="20"/>
              </w:rPr>
              <w:t>8-В инф.</w:t>
            </w:r>
          </w:p>
        </w:tc>
        <w:tc>
          <w:tcPr>
            <w:tcW w:w="1010" w:type="dxa"/>
            <w:gridSpan w:val="3"/>
          </w:tcPr>
          <w:p w14:paraId="177FAE5E"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sz w:val="24"/>
                <w:szCs w:val="24"/>
                <w:lang w:eastAsia="en-US"/>
              </w:rPr>
              <w:t>60</w:t>
            </w:r>
          </w:p>
        </w:tc>
        <w:tc>
          <w:tcPr>
            <w:tcW w:w="850" w:type="dxa"/>
            <w:gridSpan w:val="3"/>
          </w:tcPr>
          <w:p w14:paraId="1850FBA8"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sz w:val="24"/>
                <w:szCs w:val="24"/>
                <w:lang w:eastAsia="en-US"/>
              </w:rPr>
              <w:t>100</w:t>
            </w:r>
          </w:p>
        </w:tc>
        <w:tc>
          <w:tcPr>
            <w:tcW w:w="851" w:type="dxa"/>
            <w:gridSpan w:val="3"/>
          </w:tcPr>
          <w:p w14:paraId="75D315A6"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4"/>
                <w:szCs w:val="24"/>
                <w:lang w:eastAsia="en-US"/>
              </w:rPr>
              <w:t>54</w:t>
            </w:r>
          </w:p>
        </w:tc>
        <w:tc>
          <w:tcPr>
            <w:tcW w:w="692" w:type="dxa"/>
          </w:tcPr>
          <w:p w14:paraId="3DF2754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4"/>
                <w:szCs w:val="24"/>
                <w:lang w:eastAsia="en-US"/>
              </w:rPr>
              <w:t>94</w:t>
            </w:r>
          </w:p>
        </w:tc>
        <w:tc>
          <w:tcPr>
            <w:tcW w:w="1418" w:type="dxa"/>
            <w:vAlign w:val="center"/>
          </w:tcPr>
          <w:p w14:paraId="198A9EF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w:t>
            </w:r>
          </w:p>
        </w:tc>
      </w:tr>
      <w:tr w:rsidR="0076622F" w:rsidRPr="0089230A" w14:paraId="4D6C375A" w14:textId="77777777" w:rsidTr="0076622F">
        <w:trPr>
          <w:gridAfter w:val="1"/>
          <w:wAfter w:w="19" w:type="dxa"/>
        </w:trPr>
        <w:tc>
          <w:tcPr>
            <w:tcW w:w="1577" w:type="dxa"/>
            <w:vMerge/>
          </w:tcPr>
          <w:p w14:paraId="3DA64217"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2E4236C3"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vAlign w:val="center"/>
          </w:tcPr>
          <w:p w14:paraId="3D3B987A" w14:textId="77777777" w:rsidR="00AC7ABF" w:rsidRPr="0089230A" w:rsidRDefault="00AC7ABF" w:rsidP="00AC7ABF">
            <w:pPr>
              <w:tabs>
                <w:tab w:val="left" w:pos="3230"/>
              </w:tabs>
              <w:spacing w:after="0"/>
              <w:rPr>
                <w:rFonts w:ascii="Times New Roman" w:eastAsia="Calibri" w:hAnsi="Times New Roman" w:cs="Times New Roman"/>
                <w:sz w:val="20"/>
                <w:szCs w:val="20"/>
              </w:rPr>
            </w:pPr>
            <w:r w:rsidRPr="0089230A">
              <w:rPr>
                <w:rFonts w:ascii="Times New Roman" w:eastAsia="Calibri" w:hAnsi="Times New Roman" w:cs="Times New Roman"/>
                <w:b/>
                <w:sz w:val="20"/>
                <w:szCs w:val="20"/>
              </w:rPr>
              <w:t>Итого 8 классы</w:t>
            </w:r>
          </w:p>
        </w:tc>
        <w:tc>
          <w:tcPr>
            <w:tcW w:w="1010" w:type="dxa"/>
            <w:gridSpan w:val="3"/>
          </w:tcPr>
          <w:p w14:paraId="32555EA8"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b/>
                <w:sz w:val="20"/>
                <w:szCs w:val="20"/>
                <w:lang w:eastAsia="en-US"/>
              </w:rPr>
              <w:t>61</w:t>
            </w:r>
          </w:p>
        </w:tc>
        <w:tc>
          <w:tcPr>
            <w:tcW w:w="850" w:type="dxa"/>
            <w:gridSpan w:val="3"/>
          </w:tcPr>
          <w:p w14:paraId="101D20CF"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b/>
                <w:sz w:val="20"/>
                <w:szCs w:val="20"/>
                <w:lang w:eastAsia="en-US"/>
              </w:rPr>
              <w:t>95</w:t>
            </w:r>
          </w:p>
        </w:tc>
        <w:tc>
          <w:tcPr>
            <w:tcW w:w="851" w:type="dxa"/>
            <w:gridSpan w:val="3"/>
          </w:tcPr>
          <w:p w14:paraId="48806D81"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b/>
                <w:sz w:val="20"/>
                <w:szCs w:val="20"/>
                <w:lang w:eastAsia="en-US"/>
              </w:rPr>
              <w:t>61</w:t>
            </w:r>
          </w:p>
        </w:tc>
        <w:tc>
          <w:tcPr>
            <w:tcW w:w="692" w:type="dxa"/>
          </w:tcPr>
          <w:p w14:paraId="01F5D292"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b/>
                <w:sz w:val="20"/>
                <w:szCs w:val="20"/>
                <w:lang w:eastAsia="en-US"/>
              </w:rPr>
              <w:t>88</w:t>
            </w:r>
          </w:p>
        </w:tc>
        <w:tc>
          <w:tcPr>
            <w:tcW w:w="1418" w:type="dxa"/>
            <w:vAlign w:val="center"/>
          </w:tcPr>
          <w:p w14:paraId="4E9BE34F"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0</w:t>
            </w:r>
          </w:p>
        </w:tc>
      </w:tr>
      <w:tr w:rsidR="0076622F" w:rsidRPr="0089230A" w14:paraId="0F1E7BAC" w14:textId="77777777" w:rsidTr="0076622F">
        <w:trPr>
          <w:gridAfter w:val="1"/>
          <w:wAfter w:w="19" w:type="dxa"/>
        </w:trPr>
        <w:tc>
          <w:tcPr>
            <w:tcW w:w="1577" w:type="dxa"/>
            <w:vMerge/>
          </w:tcPr>
          <w:p w14:paraId="4B944685"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12623975"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5D42E883" w14:textId="77777777" w:rsidR="00AC7ABF" w:rsidRPr="0089230A" w:rsidRDefault="00AC7ABF" w:rsidP="00AC7ABF">
            <w:pPr>
              <w:tabs>
                <w:tab w:val="left" w:pos="3230"/>
              </w:tabs>
              <w:spacing w:after="0"/>
              <w:rPr>
                <w:rFonts w:ascii="Times New Roman" w:eastAsia="Calibri" w:hAnsi="Times New Roman" w:cs="Times New Roman"/>
                <w:sz w:val="20"/>
                <w:szCs w:val="20"/>
              </w:rPr>
            </w:pPr>
            <w:r w:rsidRPr="0089230A">
              <w:rPr>
                <w:rFonts w:ascii="Times New Roman" w:eastAsia="Calibri" w:hAnsi="Times New Roman" w:cs="Times New Roman"/>
                <w:sz w:val="20"/>
                <w:szCs w:val="20"/>
              </w:rPr>
              <w:t>9-А инф.</w:t>
            </w:r>
          </w:p>
        </w:tc>
        <w:tc>
          <w:tcPr>
            <w:tcW w:w="1010" w:type="dxa"/>
            <w:gridSpan w:val="3"/>
          </w:tcPr>
          <w:p w14:paraId="6ADECD78"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sz w:val="20"/>
                <w:szCs w:val="20"/>
                <w:lang w:eastAsia="en-US"/>
              </w:rPr>
              <w:t>40</w:t>
            </w:r>
          </w:p>
        </w:tc>
        <w:tc>
          <w:tcPr>
            <w:tcW w:w="850" w:type="dxa"/>
            <w:gridSpan w:val="3"/>
          </w:tcPr>
          <w:p w14:paraId="007D534F"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sz w:val="20"/>
                <w:szCs w:val="20"/>
                <w:lang w:eastAsia="en-US"/>
              </w:rPr>
              <w:t>70</w:t>
            </w:r>
          </w:p>
        </w:tc>
        <w:tc>
          <w:tcPr>
            <w:tcW w:w="851" w:type="dxa"/>
            <w:gridSpan w:val="3"/>
            <w:vAlign w:val="center"/>
          </w:tcPr>
          <w:p w14:paraId="62F1A197"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p>
        </w:tc>
        <w:tc>
          <w:tcPr>
            <w:tcW w:w="692" w:type="dxa"/>
            <w:vAlign w:val="center"/>
          </w:tcPr>
          <w:p w14:paraId="6AD0F7E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p>
        </w:tc>
        <w:tc>
          <w:tcPr>
            <w:tcW w:w="1418" w:type="dxa"/>
            <w:vAlign w:val="center"/>
          </w:tcPr>
          <w:p w14:paraId="6DC3E46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p>
        </w:tc>
      </w:tr>
      <w:tr w:rsidR="0076622F" w:rsidRPr="0089230A" w14:paraId="4946CE5F" w14:textId="77777777" w:rsidTr="0076622F">
        <w:trPr>
          <w:gridAfter w:val="1"/>
          <w:wAfter w:w="19" w:type="dxa"/>
        </w:trPr>
        <w:tc>
          <w:tcPr>
            <w:tcW w:w="1577" w:type="dxa"/>
            <w:vMerge/>
          </w:tcPr>
          <w:p w14:paraId="1F7B1BC6"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50E54DCD"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07E68745" w14:textId="77777777" w:rsidR="00AC7ABF" w:rsidRPr="0089230A" w:rsidRDefault="00AC7ABF" w:rsidP="00AC7ABF">
            <w:pPr>
              <w:tabs>
                <w:tab w:val="left" w:pos="3230"/>
              </w:tabs>
              <w:spacing w:after="0"/>
              <w:rPr>
                <w:rFonts w:ascii="Times New Roman" w:eastAsia="Calibri" w:hAnsi="Times New Roman" w:cs="Times New Roman"/>
                <w:sz w:val="20"/>
                <w:szCs w:val="20"/>
              </w:rPr>
            </w:pPr>
            <w:r w:rsidRPr="0089230A">
              <w:rPr>
                <w:rFonts w:ascii="Times New Roman" w:eastAsia="Calibri" w:hAnsi="Times New Roman" w:cs="Times New Roman"/>
                <w:sz w:val="20"/>
                <w:szCs w:val="20"/>
              </w:rPr>
              <w:t>9-Б инф.</w:t>
            </w:r>
          </w:p>
        </w:tc>
        <w:tc>
          <w:tcPr>
            <w:tcW w:w="1010" w:type="dxa"/>
            <w:gridSpan w:val="3"/>
          </w:tcPr>
          <w:p w14:paraId="31E014B8"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sz w:val="20"/>
                <w:szCs w:val="20"/>
                <w:lang w:eastAsia="en-US"/>
              </w:rPr>
              <w:t>86</w:t>
            </w:r>
          </w:p>
        </w:tc>
        <w:tc>
          <w:tcPr>
            <w:tcW w:w="850" w:type="dxa"/>
            <w:gridSpan w:val="3"/>
          </w:tcPr>
          <w:p w14:paraId="7C87A896"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sz w:val="20"/>
                <w:szCs w:val="20"/>
                <w:lang w:eastAsia="en-US"/>
              </w:rPr>
              <w:t>92</w:t>
            </w:r>
          </w:p>
        </w:tc>
        <w:tc>
          <w:tcPr>
            <w:tcW w:w="851" w:type="dxa"/>
            <w:gridSpan w:val="3"/>
            <w:vAlign w:val="center"/>
          </w:tcPr>
          <w:p w14:paraId="7B5B8936"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rPr>
            </w:pPr>
          </w:p>
        </w:tc>
        <w:tc>
          <w:tcPr>
            <w:tcW w:w="692" w:type="dxa"/>
            <w:vAlign w:val="center"/>
          </w:tcPr>
          <w:p w14:paraId="01ABCD3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20"/>
                <w:szCs w:val="20"/>
              </w:rPr>
            </w:pPr>
          </w:p>
        </w:tc>
        <w:tc>
          <w:tcPr>
            <w:tcW w:w="1418" w:type="dxa"/>
            <w:vAlign w:val="center"/>
          </w:tcPr>
          <w:p w14:paraId="36ED50F0"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p>
        </w:tc>
      </w:tr>
      <w:tr w:rsidR="0076622F" w:rsidRPr="0089230A" w14:paraId="7C60E433" w14:textId="77777777" w:rsidTr="0076622F">
        <w:trPr>
          <w:gridAfter w:val="1"/>
          <w:wAfter w:w="19" w:type="dxa"/>
        </w:trPr>
        <w:tc>
          <w:tcPr>
            <w:tcW w:w="1577" w:type="dxa"/>
            <w:vMerge/>
          </w:tcPr>
          <w:p w14:paraId="3C67F26C"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7ACBDFE3"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7A5912AE" w14:textId="77777777" w:rsidR="00AC7ABF" w:rsidRPr="0089230A" w:rsidRDefault="00AC7ABF" w:rsidP="00AC7ABF">
            <w:pPr>
              <w:tabs>
                <w:tab w:val="left" w:pos="3230"/>
              </w:tabs>
              <w:spacing w:after="0"/>
              <w:rPr>
                <w:rFonts w:ascii="Times New Roman" w:eastAsia="Calibri" w:hAnsi="Times New Roman" w:cs="Times New Roman"/>
                <w:sz w:val="20"/>
                <w:szCs w:val="20"/>
              </w:rPr>
            </w:pPr>
            <w:r w:rsidRPr="0089230A">
              <w:rPr>
                <w:rFonts w:ascii="Times New Roman" w:eastAsia="Calibri" w:hAnsi="Times New Roman" w:cs="Times New Roman"/>
                <w:sz w:val="20"/>
                <w:szCs w:val="20"/>
              </w:rPr>
              <w:t>9-В инф.</w:t>
            </w:r>
          </w:p>
        </w:tc>
        <w:tc>
          <w:tcPr>
            <w:tcW w:w="1010" w:type="dxa"/>
            <w:gridSpan w:val="3"/>
          </w:tcPr>
          <w:p w14:paraId="462E89EF"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sz w:val="20"/>
                <w:szCs w:val="20"/>
                <w:lang w:eastAsia="en-US"/>
              </w:rPr>
              <w:t>48</w:t>
            </w:r>
          </w:p>
        </w:tc>
        <w:tc>
          <w:tcPr>
            <w:tcW w:w="850" w:type="dxa"/>
            <w:gridSpan w:val="3"/>
          </w:tcPr>
          <w:p w14:paraId="026E5EE2"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sz w:val="20"/>
                <w:szCs w:val="20"/>
                <w:lang w:eastAsia="en-US"/>
              </w:rPr>
              <w:t>74</w:t>
            </w:r>
          </w:p>
        </w:tc>
        <w:tc>
          <w:tcPr>
            <w:tcW w:w="851" w:type="dxa"/>
            <w:gridSpan w:val="3"/>
            <w:vAlign w:val="center"/>
          </w:tcPr>
          <w:p w14:paraId="5F3ABB66"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p>
        </w:tc>
        <w:tc>
          <w:tcPr>
            <w:tcW w:w="692" w:type="dxa"/>
            <w:vAlign w:val="center"/>
          </w:tcPr>
          <w:p w14:paraId="6B3413D8"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p>
        </w:tc>
        <w:tc>
          <w:tcPr>
            <w:tcW w:w="1418" w:type="dxa"/>
            <w:vAlign w:val="center"/>
          </w:tcPr>
          <w:p w14:paraId="47EA2381"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p>
        </w:tc>
      </w:tr>
      <w:tr w:rsidR="0076622F" w:rsidRPr="0089230A" w14:paraId="7E6DE579" w14:textId="77777777" w:rsidTr="0076622F">
        <w:trPr>
          <w:gridAfter w:val="1"/>
          <w:wAfter w:w="19" w:type="dxa"/>
        </w:trPr>
        <w:tc>
          <w:tcPr>
            <w:tcW w:w="1577" w:type="dxa"/>
            <w:vMerge/>
          </w:tcPr>
          <w:p w14:paraId="2C1F7EA7"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57" w:type="dxa"/>
            <w:vMerge/>
          </w:tcPr>
          <w:p w14:paraId="4F4A858A"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gridSpan w:val="2"/>
          </w:tcPr>
          <w:p w14:paraId="78F1D3CC" w14:textId="77777777" w:rsidR="00AC7ABF" w:rsidRPr="0089230A" w:rsidRDefault="00AC7ABF" w:rsidP="00AC7ABF">
            <w:pPr>
              <w:tabs>
                <w:tab w:val="left" w:pos="3230"/>
              </w:tabs>
              <w:spacing w:after="0"/>
              <w:rPr>
                <w:rFonts w:ascii="Times New Roman" w:eastAsia="Calibri" w:hAnsi="Times New Roman" w:cs="Times New Roman"/>
                <w:sz w:val="20"/>
                <w:szCs w:val="20"/>
              </w:rPr>
            </w:pPr>
            <w:r w:rsidRPr="0089230A">
              <w:rPr>
                <w:rFonts w:ascii="Times New Roman" w:eastAsia="Calibri" w:hAnsi="Times New Roman" w:cs="Times New Roman"/>
                <w:b/>
                <w:sz w:val="20"/>
                <w:szCs w:val="20"/>
              </w:rPr>
              <w:t>Итого 9 классы</w:t>
            </w:r>
          </w:p>
        </w:tc>
        <w:tc>
          <w:tcPr>
            <w:tcW w:w="1010" w:type="dxa"/>
            <w:gridSpan w:val="3"/>
          </w:tcPr>
          <w:p w14:paraId="7057430D"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b/>
                <w:sz w:val="20"/>
                <w:szCs w:val="20"/>
                <w:lang w:eastAsia="en-US"/>
              </w:rPr>
              <w:t>54</w:t>
            </w:r>
          </w:p>
        </w:tc>
        <w:tc>
          <w:tcPr>
            <w:tcW w:w="850" w:type="dxa"/>
            <w:gridSpan w:val="3"/>
          </w:tcPr>
          <w:p w14:paraId="5EB432FF" w14:textId="77777777" w:rsidR="00AC7ABF" w:rsidRPr="0089230A" w:rsidRDefault="00AC7ABF" w:rsidP="00AC7ABF">
            <w:pPr>
              <w:tabs>
                <w:tab w:val="left" w:pos="3230"/>
              </w:tabs>
              <w:spacing w:after="0"/>
              <w:jc w:val="center"/>
              <w:rPr>
                <w:rFonts w:ascii="Times New Roman" w:eastAsia="Calibri" w:hAnsi="Times New Roman" w:cs="Times New Roman"/>
                <w:sz w:val="20"/>
                <w:szCs w:val="20"/>
              </w:rPr>
            </w:pPr>
            <w:r w:rsidRPr="0089230A">
              <w:rPr>
                <w:rFonts w:ascii="Times New Roman" w:eastAsia="Arial Unicode MS" w:hAnsi="Times New Roman" w:cs="Times New Roman"/>
                <w:b/>
                <w:sz w:val="20"/>
                <w:szCs w:val="20"/>
                <w:lang w:eastAsia="en-US"/>
              </w:rPr>
              <w:t>77</w:t>
            </w:r>
          </w:p>
        </w:tc>
        <w:tc>
          <w:tcPr>
            <w:tcW w:w="851" w:type="dxa"/>
            <w:gridSpan w:val="3"/>
            <w:vAlign w:val="center"/>
          </w:tcPr>
          <w:p w14:paraId="4215426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p>
        </w:tc>
        <w:tc>
          <w:tcPr>
            <w:tcW w:w="692" w:type="dxa"/>
            <w:vAlign w:val="center"/>
          </w:tcPr>
          <w:p w14:paraId="44A1DE4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p>
        </w:tc>
        <w:tc>
          <w:tcPr>
            <w:tcW w:w="1418" w:type="dxa"/>
            <w:vAlign w:val="center"/>
          </w:tcPr>
          <w:p w14:paraId="10D96114"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20"/>
                <w:szCs w:val="20"/>
              </w:rPr>
            </w:pPr>
          </w:p>
        </w:tc>
      </w:tr>
      <w:tr w:rsidR="00AC7ABF" w:rsidRPr="0089230A" w14:paraId="5BA02EC0" w14:textId="77777777" w:rsidTr="0076622F">
        <w:trPr>
          <w:gridAfter w:val="1"/>
          <w:wAfter w:w="19" w:type="dxa"/>
        </w:trPr>
        <w:tc>
          <w:tcPr>
            <w:tcW w:w="1577" w:type="dxa"/>
          </w:tcPr>
          <w:p w14:paraId="11ADCA65" w14:textId="77777777" w:rsidR="00AC7ABF" w:rsidRPr="0089230A" w:rsidRDefault="00AC7ABF" w:rsidP="00AC7ABF">
            <w:pPr>
              <w:spacing w:after="0"/>
              <w:jc w:val="both"/>
              <w:rPr>
                <w:rFonts w:ascii="Times New Roman" w:eastAsia="Calibri" w:hAnsi="Times New Roman" w:cs="Times New Roman"/>
                <w:b/>
                <w:bCs/>
                <w:sz w:val="20"/>
                <w:szCs w:val="20"/>
                <w:lang w:eastAsia="en-US"/>
              </w:rPr>
            </w:pPr>
            <w:r w:rsidRPr="0089230A">
              <w:rPr>
                <w:rFonts w:ascii="Times New Roman" w:eastAsia="Calibri" w:hAnsi="Times New Roman" w:cs="Times New Roman"/>
                <w:b/>
                <w:bCs/>
                <w:sz w:val="20"/>
                <w:szCs w:val="20"/>
                <w:lang w:eastAsia="en-US"/>
              </w:rPr>
              <w:t>ФИО учителя</w:t>
            </w:r>
          </w:p>
        </w:tc>
        <w:tc>
          <w:tcPr>
            <w:tcW w:w="1257" w:type="dxa"/>
          </w:tcPr>
          <w:p w14:paraId="533A4D12" w14:textId="77777777" w:rsidR="00AC7ABF" w:rsidRPr="0089230A" w:rsidRDefault="00AC7ABF" w:rsidP="00AC7ABF">
            <w:pPr>
              <w:spacing w:after="0"/>
              <w:jc w:val="both"/>
              <w:rPr>
                <w:rFonts w:ascii="Times New Roman" w:eastAsia="Calibri" w:hAnsi="Times New Roman" w:cs="Times New Roman"/>
                <w:b/>
                <w:bCs/>
                <w:sz w:val="20"/>
                <w:szCs w:val="20"/>
                <w:lang w:eastAsia="en-US"/>
              </w:rPr>
            </w:pPr>
            <w:r w:rsidRPr="0089230A">
              <w:rPr>
                <w:rFonts w:ascii="Times New Roman" w:eastAsia="Calibri" w:hAnsi="Times New Roman" w:cs="Times New Roman"/>
                <w:b/>
                <w:bCs/>
                <w:sz w:val="20"/>
                <w:szCs w:val="20"/>
                <w:lang w:eastAsia="en-US"/>
              </w:rPr>
              <w:t>Предмет</w:t>
            </w:r>
          </w:p>
        </w:tc>
        <w:tc>
          <w:tcPr>
            <w:tcW w:w="1134" w:type="dxa"/>
            <w:gridSpan w:val="2"/>
            <w:vMerge w:val="restart"/>
          </w:tcPr>
          <w:p w14:paraId="7EAB9735" w14:textId="77777777" w:rsidR="00AC7ABF" w:rsidRPr="0089230A" w:rsidRDefault="00AC7ABF" w:rsidP="00AC7ABF">
            <w:pPr>
              <w:spacing w:after="0"/>
              <w:jc w:val="both"/>
              <w:rPr>
                <w:rFonts w:ascii="Times New Roman" w:eastAsia="Calibri" w:hAnsi="Times New Roman" w:cs="Times New Roman"/>
                <w:b/>
                <w:bCs/>
                <w:sz w:val="20"/>
                <w:szCs w:val="20"/>
                <w:lang w:eastAsia="en-US"/>
              </w:rPr>
            </w:pPr>
            <w:r w:rsidRPr="0089230A">
              <w:rPr>
                <w:rFonts w:ascii="Times New Roman" w:eastAsia="Calibri" w:hAnsi="Times New Roman" w:cs="Times New Roman"/>
                <w:b/>
                <w:bCs/>
                <w:sz w:val="20"/>
                <w:szCs w:val="20"/>
                <w:lang w:eastAsia="en-US"/>
              </w:rPr>
              <w:t>Классы</w:t>
            </w:r>
          </w:p>
        </w:tc>
        <w:tc>
          <w:tcPr>
            <w:tcW w:w="3403" w:type="dxa"/>
            <w:gridSpan w:val="10"/>
          </w:tcPr>
          <w:p w14:paraId="17D4CD22" w14:textId="77777777" w:rsidR="00AC7ABF" w:rsidRPr="0089230A" w:rsidRDefault="00AC7ABF" w:rsidP="00AC7ABF">
            <w:pPr>
              <w:spacing w:after="0"/>
              <w:jc w:val="center"/>
              <w:rPr>
                <w:rFonts w:ascii="Times New Roman" w:eastAsia="Calibri" w:hAnsi="Times New Roman" w:cs="Times New Roman"/>
                <w:b/>
                <w:bCs/>
                <w:sz w:val="20"/>
                <w:szCs w:val="20"/>
                <w:lang w:eastAsia="en-US"/>
              </w:rPr>
            </w:pPr>
            <w:r w:rsidRPr="0089230A">
              <w:rPr>
                <w:rFonts w:ascii="Times New Roman" w:eastAsia="Calibri" w:hAnsi="Times New Roman" w:cs="Times New Roman"/>
                <w:b/>
                <w:bCs/>
                <w:sz w:val="20"/>
                <w:szCs w:val="20"/>
                <w:lang w:eastAsia="en-US"/>
              </w:rPr>
              <w:t>Итоги внутреннего мониторинга</w:t>
            </w:r>
          </w:p>
        </w:tc>
        <w:tc>
          <w:tcPr>
            <w:tcW w:w="1418" w:type="dxa"/>
            <w:vMerge w:val="restart"/>
          </w:tcPr>
          <w:p w14:paraId="59CE5503" w14:textId="25D346D9" w:rsidR="00AC7ABF" w:rsidRPr="0089230A" w:rsidRDefault="00AC7ABF" w:rsidP="00AC7ABF">
            <w:pPr>
              <w:spacing w:after="0"/>
              <w:jc w:val="center"/>
              <w:rPr>
                <w:rFonts w:ascii="Times New Roman" w:eastAsia="Calibri" w:hAnsi="Times New Roman" w:cs="Times New Roman"/>
                <w:b/>
                <w:bCs/>
                <w:sz w:val="20"/>
                <w:szCs w:val="20"/>
                <w:lang w:eastAsia="en-US"/>
              </w:rPr>
            </w:pPr>
            <w:r w:rsidRPr="0089230A">
              <w:rPr>
                <w:rFonts w:ascii="Times New Roman" w:eastAsia="Calibri" w:hAnsi="Times New Roman" w:cs="Times New Roman"/>
                <w:b/>
                <w:bCs/>
                <w:sz w:val="20"/>
                <w:szCs w:val="20"/>
                <w:lang w:eastAsia="en-US"/>
              </w:rPr>
              <w:t>Динамика</w:t>
            </w:r>
          </w:p>
        </w:tc>
      </w:tr>
      <w:tr w:rsidR="0076622F" w:rsidRPr="0089230A" w14:paraId="7779A5DD" w14:textId="77777777" w:rsidTr="0076622F">
        <w:trPr>
          <w:gridAfter w:val="1"/>
          <w:wAfter w:w="19" w:type="dxa"/>
        </w:trPr>
        <w:tc>
          <w:tcPr>
            <w:tcW w:w="1577" w:type="dxa"/>
            <w:vMerge w:val="restart"/>
          </w:tcPr>
          <w:p w14:paraId="2B2E73B6" w14:textId="77777777" w:rsidR="00AC7ABF" w:rsidRPr="0089230A" w:rsidRDefault="00AC7ABF" w:rsidP="00AC7ABF">
            <w:pPr>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 xml:space="preserve">Радзина В.С. </w:t>
            </w:r>
          </w:p>
        </w:tc>
        <w:tc>
          <w:tcPr>
            <w:tcW w:w="1257" w:type="dxa"/>
            <w:vMerge w:val="restart"/>
          </w:tcPr>
          <w:p w14:paraId="7FA1ABDC" w14:textId="77777777" w:rsidR="00AC7ABF" w:rsidRPr="0089230A" w:rsidRDefault="00AC7ABF" w:rsidP="00AC7ABF">
            <w:pPr>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Математика</w:t>
            </w:r>
          </w:p>
          <w:p w14:paraId="71F42D44"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32A6F24F"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2E203287"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2490CCFF"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60863F6E"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3B218B2E"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4762A5C8"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4DEE2A07"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4B090B89" w14:textId="37280F3E" w:rsidR="00C729BD" w:rsidRPr="0089230A" w:rsidRDefault="00C729BD" w:rsidP="00AC7ABF">
            <w:pPr>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Алгебра</w:t>
            </w:r>
          </w:p>
          <w:p w14:paraId="4AA08383"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20623B2F"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593C745B"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22D54C42" w14:textId="77777777" w:rsidR="00C729BD" w:rsidRPr="0089230A" w:rsidRDefault="00C729BD" w:rsidP="00AC7ABF">
            <w:pPr>
              <w:spacing w:after="0"/>
              <w:jc w:val="both"/>
              <w:rPr>
                <w:rFonts w:ascii="Times New Roman" w:eastAsia="Calibri" w:hAnsi="Times New Roman" w:cs="Times New Roman"/>
                <w:sz w:val="20"/>
                <w:szCs w:val="20"/>
                <w:lang w:eastAsia="en-US"/>
              </w:rPr>
            </w:pPr>
          </w:p>
          <w:p w14:paraId="3019DF8A" w14:textId="6888C873" w:rsidR="00C729BD" w:rsidRPr="0089230A" w:rsidRDefault="00C729BD" w:rsidP="00AC7ABF">
            <w:pPr>
              <w:spacing w:after="0"/>
              <w:jc w:val="both"/>
              <w:rPr>
                <w:rFonts w:ascii="Times New Roman" w:eastAsia="Calibri" w:hAnsi="Times New Roman" w:cs="Times New Roman"/>
                <w:sz w:val="20"/>
                <w:szCs w:val="20"/>
                <w:lang w:eastAsia="en-US"/>
              </w:rPr>
            </w:pPr>
            <w:r w:rsidRPr="0089230A">
              <w:rPr>
                <w:rFonts w:ascii="Times New Roman" w:eastAsia="Calibri" w:hAnsi="Times New Roman" w:cs="Times New Roman"/>
                <w:sz w:val="20"/>
                <w:szCs w:val="20"/>
                <w:lang w:eastAsia="en-US"/>
              </w:rPr>
              <w:t>геометрия</w:t>
            </w:r>
          </w:p>
        </w:tc>
        <w:tc>
          <w:tcPr>
            <w:tcW w:w="1134" w:type="dxa"/>
            <w:gridSpan w:val="2"/>
            <w:vMerge/>
          </w:tcPr>
          <w:p w14:paraId="6BA1837A"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843" w:type="dxa"/>
            <w:gridSpan w:val="5"/>
          </w:tcPr>
          <w:p w14:paraId="2E3DD110" w14:textId="77777777" w:rsidR="00AC7ABF" w:rsidRPr="0089230A" w:rsidRDefault="00AC7ABF" w:rsidP="00AC7ABF">
            <w:pPr>
              <w:spacing w:after="0"/>
              <w:jc w:val="center"/>
              <w:rPr>
                <w:rFonts w:ascii="Times New Roman" w:eastAsia="Calibri" w:hAnsi="Times New Roman" w:cs="Times New Roman"/>
                <w:b/>
                <w:bCs/>
                <w:sz w:val="20"/>
                <w:szCs w:val="20"/>
                <w:lang w:eastAsia="en-US"/>
              </w:rPr>
            </w:pPr>
            <w:r w:rsidRPr="0089230A">
              <w:rPr>
                <w:rFonts w:ascii="Times New Roman" w:eastAsia="Calibri" w:hAnsi="Times New Roman" w:cs="Times New Roman"/>
                <w:b/>
                <w:bCs/>
                <w:sz w:val="20"/>
                <w:szCs w:val="20"/>
                <w:lang w:eastAsia="en-US"/>
              </w:rPr>
              <w:t>1 полугодие</w:t>
            </w:r>
          </w:p>
        </w:tc>
        <w:tc>
          <w:tcPr>
            <w:tcW w:w="1560" w:type="dxa"/>
            <w:gridSpan w:val="5"/>
          </w:tcPr>
          <w:p w14:paraId="148A2277" w14:textId="77777777" w:rsidR="00AC7ABF" w:rsidRPr="0089230A" w:rsidRDefault="00AC7ABF" w:rsidP="00AC7ABF">
            <w:pPr>
              <w:spacing w:after="0"/>
              <w:jc w:val="center"/>
              <w:rPr>
                <w:rFonts w:ascii="Times New Roman" w:eastAsia="Calibri" w:hAnsi="Times New Roman" w:cs="Times New Roman"/>
                <w:b/>
                <w:bCs/>
                <w:sz w:val="20"/>
                <w:szCs w:val="20"/>
                <w:lang w:eastAsia="en-US"/>
              </w:rPr>
            </w:pPr>
            <w:r w:rsidRPr="0089230A">
              <w:rPr>
                <w:rFonts w:ascii="Times New Roman" w:eastAsia="Calibri" w:hAnsi="Times New Roman" w:cs="Times New Roman"/>
                <w:b/>
                <w:bCs/>
                <w:sz w:val="20"/>
                <w:szCs w:val="20"/>
                <w:lang w:eastAsia="en-US"/>
              </w:rPr>
              <w:t>год</w:t>
            </w:r>
          </w:p>
        </w:tc>
        <w:tc>
          <w:tcPr>
            <w:tcW w:w="1418" w:type="dxa"/>
            <w:vMerge/>
          </w:tcPr>
          <w:p w14:paraId="1258E5EE" w14:textId="77777777" w:rsidR="00AC7ABF" w:rsidRPr="0089230A" w:rsidRDefault="00AC7ABF" w:rsidP="00AC7ABF">
            <w:pPr>
              <w:spacing w:after="0"/>
              <w:jc w:val="center"/>
              <w:rPr>
                <w:rFonts w:ascii="Times New Roman" w:eastAsia="Calibri" w:hAnsi="Times New Roman" w:cs="Times New Roman"/>
                <w:b/>
                <w:bCs/>
                <w:sz w:val="20"/>
                <w:szCs w:val="20"/>
                <w:lang w:eastAsia="en-US"/>
              </w:rPr>
            </w:pPr>
          </w:p>
        </w:tc>
      </w:tr>
      <w:tr w:rsidR="00C729BD" w:rsidRPr="0089230A" w14:paraId="2378391F" w14:textId="77777777" w:rsidTr="0076622F">
        <w:trPr>
          <w:gridAfter w:val="1"/>
          <w:wAfter w:w="19" w:type="dxa"/>
        </w:trPr>
        <w:tc>
          <w:tcPr>
            <w:tcW w:w="1577" w:type="dxa"/>
            <w:vMerge/>
          </w:tcPr>
          <w:p w14:paraId="10DCF74A"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080789DC"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vMerge/>
          </w:tcPr>
          <w:p w14:paraId="24406456"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993" w:type="dxa"/>
            <w:gridSpan w:val="2"/>
          </w:tcPr>
          <w:p w14:paraId="5F398290" w14:textId="76CADE54" w:rsidR="00AC7ABF" w:rsidRPr="0089230A" w:rsidRDefault="00AC7ABF" w:rsidP="00C729BD">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w:t>
            </w:r>
            <w:r w:rsidR="00C729BD" w:rsidRPr="0089230A">
              <w:rPr>
                <w:rFonts w:ascii="Times New Roman" w:eastAsiaTheme="minorHAnsi" w:hAnsi="Times New Roman" w:cs="Times New Roman"/>
                <w:b/>
                <w:bCs/>
                <w:sz w:val="20"/>
                <w:szCs w:val="20"/>
                <w:lang w:eastAsia="en-US"/>
              </w:rPr>
              <w:t xml:space="preserve"> </w:t>
            </w:r>
            <w:r w:rsidRPr="0089230A">
              <w:rPr>
                <w:rFonts w:ascii="Times New Roman" w:eastAsiaTheme="minorHAnsi" w:hAnsi="Times New Roman" w:cs="Times New Roman"/>
                <w:b/>
                <w:bCs/>
                <w:sz w:val="20"/>
                <w:szCs w:val="20"/>
                <w:lang w:eastAsia="en-US"/>
              </w:rPr>
              <w:t>КО</w:t>
            </w:r>
          </w:p>
        </w:tc>
        <w:tc>
          <w:tcPr>
            <w:tcW w:w="850" w:type="dxa"/>
            <w:gridSpan w:val="3"/>
          </w:tcPr>
          <w:p w14:paraId="4AC1A990" w14:textId="6B6221F9" w:rsidR="00AC7ABF" w:rsidRPr="0089230A" w:rsidRDefault="00AC7ABF" w:rsidP="00C729BD">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w:t>
            </w:r>
            <w:r w:rsidR="00C729BD" w:rsidRPr="0089230A">
              <w:rPr>
                <w:rFonts w:ascii="Times New Roman" w:eastAsiaTheme="minorHAnsi" w:hAnsi="Times New Roman" w:cs="Times New Roman"/>
                <w:b/>
                <w:bCs/>
                <w:sz w:val="20"/>
                <w:szCs w:val="20"/>
                <w:lang w:eastAsia="en-US"/>
              </w:rPr>
              <w:t xml:space="preserve"> </w:t>
            </w:r>
            <w:r w:rsidRPr="0089230A">
              <w:rPr>
                <w:rFonts w:ascii="Times New Roman" w:eastAsiaTheme="minorHAnsi" w:hAnsi="Times New Roman" w:cs="Times New Roman"/>
                <w:b/>
                <w:bCs/>
                <w:sz w:val="20"/>
                <w:szCs w:val="20"/>
                <w:lang w:eastAsia="en-US"/>
              </w:rPr>
              <w:t>УО</w:t>
            </w:r>
          </w:p>
        </w:tc>
        <w:tc>
          <w:tcPr>
            <w:tcW w:w="851" w:type="dxa"/>
            <w:gridSpan w:val="3"/>
          </w:tcPr>
          <w:p w14:paraId="56620956" w14:textId="52C7DFF8" w:rsidR="00AC7ABF" w:rsidRPr="0089230A" w:rsidRDefault="00AC7ABF" w:rsidP="00C729BD">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w:t>
            </w:r>
            <w:r w:rsidR="00C729BD" w:rsidRPr="0089230A">
              <w:rPr>
                <w:rFonts w:ascii="Times New Roman" w:eastAsiaTheme="minorHAnsi" w:hAnsi="Times New Roman" w:cs="Times New Roman"/>
                <w:b/>
                <w:bCs/>
                <w:sz w:val="20"/>
                <w:szCs w:val="20"/>
                <w:lang w:eastAsia="en-US"/>
              </w:rPr>
              <w:t xml:space="preserve"> </w:t>
            </w:r>
            <w:r w:rsidRPr="0089230A">
              <w:rPr>
                <w:rFonts w:ascii="Times New Roman" w:eastAsiaTheme="minorHAnsi" w:hAnsi="Times New Roman" w:cs="Times New Roman"/>
                <w:b/>
                <w:bCs/>
                <w:sz w:val="20"/>
                <w:szCs w:val="20"/>
                <w:lang w:eastAsia="en-US"/>
              </w:rPr>
              <w:t>КО</w:t>
            </w:r>
          </w:p>
        </w:tc>
        <w:tc>
          <w:tcPr>
            <w:tcW w:w="709" w:type="dxa"/>
            <w:gridSpan w:val="2"/>
          </w:tcPr>
          <w:p w14:paraId="0A0D1F29" w14:textId="77777777" w:rsidR="00AC7ABF" w:rsidRPr="0089230A" w:rsidRDefault="00AC7ABF" w:rsidP="00AC7ABF">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w:t>
            </w:r>
          </w:p>
          <w:p w14:paraId="34711620" w14:textId="77777777" w:rsidR="00AC7ABF" w:rsidRPr="0089230A" w:rsidRDefault="00AC7ABF" w:rsidP="00AC7ABF">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УО</w:t>
            </w:r>
          </w:p>
        </w:tc>
        <w:tc>
          <w:tcPr>
            <w:tcW w:w="1418" w:type="dxa"/>
            <w:vMerge/>
          </w:tcPr>
          <w:p w14:paraId="716AA63C" w14:textId="77777777" w:rsidR="00AC7ABF" w:rsidRPr="0089230A" w:rsidRDefault="00AC7ABF" w:rsidP="00AC7ABF">
            <w:pPr>
              <w:spacing w:after="0" w:line="240" w:lineRule="auto"/>
              <w:jc w:val="center"/>
              <w:rPr>
                <w:rFonts w:ascii="Times New Roman" w:eastAsiaTheme="minorHAnsi" w:hAnsi="Times New Roman" w:cs="Times New Roman"/>
                <w:b/>
                <w:bCs/>
                <w:sz w:val="20"/>
                <w:szCs w:val="20"/>
                <w:lang w:eastAsia="en-US"/>
              </w:rPr>
            </w:pPr>
          </w:p>
        </w:tc>
      </w:tr>
      <w:tr w:rsidR="00C729BD" w:rsidRPr="0089230A" w14:paraId="6E90A8B5" w14:textId="77777777" w:rsidTr="0076622F">
        <w:trPr>
          <w:gridAfter w:val="1"/>
          <w:wAfter w:w="19" w:type="dxa"/>
        </w:trPr>
        <w:tc>
          <w:tcPr>
            <w:tcW w:w="1577" w:type="dxa"/>
            <w:vMerge/>
          </w:tcPr>
          <w:p w14:paraId="56340E56"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2616DC4D"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tcPr>
          <w:p w14:paraId="560E2E65" w14:textId="77777777" w:rsidR="00AC7ABF" w:rsidRPr="0089230A" w:rsidRDefault="00AC7ABF" w:rsidP="00AC7ABF">
            <w:pPr>
              <w:spacing w:after="0"/>
              <w:jc w:val="both"/>
              <w:rPr>
                <w:rFonts w:ascii="Times New Roman" w:eastAsiaTheme="minorHAnsi" w:hAnsi="Times New Roman" w:cs="Times New Roman"/>
                <w:sz w:val="20"/>
                <w:szCs w:val="20"/>
                <w:lang w:eastAsia="en-US"/>
              </w:rPr>
            </w:pPr>
            <w:r w:rsidRPr="0089230A">
              <w:rPr>
                <w:rFonts w:ascii="Times New Roman" w:eastAsiaTheme="minorHAnsi" w:hAnsi="Times New Roman" w:cs="Times New Roman"/>
                <w:color w:val="000000"/>
                <w:sz w:val="20"/>
                <w:szCs w:val="20"/>
                <w:lang w:eastAsia="en-US"/>
              </w:rPr>
              <w:t>5А</w:t>
            </w:r>
          </w:p>
        </w:tc>
        <w:tc>
          <w:tcPr>
            <w:tcW w:w="993" w:type="dxa"/>
            <w:gridSpan w:val="2"/>
          </w:tcPr>
          <w:p w14:paraId="7916A9E9"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16</w:t>
            </w:r>
          </w:p>
        </w:tc>
        <w:tc>
          <w:tcPr>
            <w:tcW w:w="850" w:type="dxa"/>
            <w:gridSpan w:val="3"/>
          </w:tcPr>
          <w:p w14:paraId="75814BF3"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77</w:t>
            </w:r>
          </w:p>
        </w:tc>
        <w:tc>
          <w:tcPr>
            <w:tcW w:w="851" w:type="dxa"/>
            <w:gridSpan w:val="3"/>
          </w:tcPr>
          <w:p w14:paraId="7C4B904D" w14:textId="77777777" w:rsidR="00AC7ABF" w:rsidRPr="0089230A" w:rsidRDefault="00AC7ABF" w:rsidP="00AC7ABF">
            <w:pPr>
              <w:spacing w:after="0" w:line="240" w:lineRule="auto"/>
              <w:jc w:val="center"/>
              <w:rPr>
                <w:rFonts w:ascii="Times New Roman" w:eastAsiaTheme="minorHAnsi" w:hAnsi="Times New Roman" w:cs="Times New Roman"/>
                <w:lang w:eastAsia="en-US"/>
              </w:rPr>
            </w:pPr>
            <w:r w:rsidRPr="0089230A">
              <w:rPr>
                <w:rFonts w:ascii="Times New Roman" w:eastAsiaTheme="minorHAnsi" w:hAnsi="Times New Roman" w:cs="Times New Roman"/>
                <w:sz w:val="20"/>
                <w:szCs w:val="20"/>
                <w:lang w:eastAsia="en-US"/>
              </w:rPr>
              <w:t>42</w:t>
            </w:r>
          </w:p>
        </w:tc>
        <w:tc>
          <w:tcPr>
            <w:tcW w:w="709" w:type="dxa"/>
            <w:gridSpan w:val="2"/>
          </w:tcPr>
          <w:p w14:paraId="79EBD0E1"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91</w:t>
            </w:r>
          </w:p>
        </w:tc>
        <w:tc>
          <w:tcPr>
            <w:tcW w:w="1418" w:type="dxa"/>
          </w:tcPr>
          <w:p w14:paraId="66B95221" w14:textId="56E4D3CA" w:rsidR="00AC7ABF" w:rsidRPr="0089230A" w:rsidRDefault="009A63AB"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+26</w:t>
            </w:r>
          </w:p>
        </w:tc>
      </w:tr>
      <w:tr w:rsidR="00C729BD" w:rsidRPr="0089230A" w14:paraId="694BBE95" w14:textId="77777777" w:rsidTr="0076622F">
        <w:trPr>
          <w:gridAfter w:val="1"/>
          <w:wAfter w:w="19" w:type="dxa"/>
        </w:trPr>
        <w:tc>
          <w:tcPr>
            <w:tcW w:w="1577" w:type="dxa"/>
            <w:vMerge/>
          </w:tcPr>
          <w:p w14:paraId="3EA51719"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5E73F0EC"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tcPr>
          <w:p w14:paraId="20EE7B95" w14:textId="77777777" w:rsidR="00AC7ABF" w:rsidRPr="0089230A" w:rsidRDefault="00AC7ABF" w:rsidP="00AC7ABF">
            <w:pPr>
              <w:spacing w:after="0"/>
              <w:jc w:val="both"/>
              <w:rPr>
                <w:rFonts w:ascii="Times New Roman" w:eastAsiaTheme="minorHAnsi" w:hAnsi="Times New Roman" w:cs="Times New Roman"/>
                <w:sz w:val="20"/>
                <w:szCs w:val="20"/>
                <w:lang w:eastAsia="en-US"/>
              </w:rPr>
            </w:pPr>
            <w:r w:rsidRPr="0089230A">
              <w:rPr>
                <w:rFonts w:ascii="Times New Roman" w:eastAsiaTheme="minorHAnsi" w:hAnsi="Times New Roman" w:cs="Times New Roman"/>
                <w:color w:val="000000"/>
                <w:sz w:val="20"/>
                <w:szCs w:val="20"/>
                <w:lang w:eastAsia="en-US"/>
              </w:rPr>
              <w:t>5В</w:t>
            </w:r>
          </w:p>
        </w:tc>
        <w:tc>
          <w:tcPr>
            <w:tcW w:w="993" w:type="dxa"/>
            <w:gridSpan w:val="2"/>
            <w:vAlign w:val="center"/>
          </w:tcPr>
          <w:p w14:paraId="7807C18B"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26</w:t>
            </w:r>
          </w:p>
        </w:tc>
        <w:tc>
          <w:tcPr>
            <w:tcW w:w="850" w:type="dxa"/>
            <w:gridSpan w:val="3"/>
            <w:vAlign w:val="center"/>
          </w:tcPr>
          <w:p w14:paraId="5C98D719"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67</w:t>
            </w:r>
          </w:p>
        </w:tc>
        <w:tc>
          <w:tcPr>
            <w:tcW w:w="851" w:type="dxa"/>
            <w:gridSpan w:val="3"/>
            <w:vAlign w:val="center"/>
          </w:tcPr>
          <w:p w14:paraId="6E80BF9B"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45</w:t>
            </w:r>
          </w:p>
        </w:tc>
        <w:tc>
          <w:tcPr>
            <w:tcW w:w="709" w:type="dxa"/>
            <w:gridSpan w:val="2"/>
            <w:vAlign w:val="center"/>
          </w:tcPr>
          <w:p w14:paraId="5C43A23B"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90</w:t>
            </w:r>
          </w:p>
        </w:tc>
        <w:tc>
          <w:tcPr>
            <w:tcW w:w="1418" w:type="dxa"/>
          </w:tcPr>
          <w:p w14:paraId="29B39444" w14:textId="196080F6" w:rsidR="00AC7ABF" w:rsidRPr="0089230A" w:rsidRDefault="009A63AB"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+19</w:t>
            </w:r>
          </w:p>
        </w:tc>
      </w:tr>
      <w:tr w:rsidR="00C729BD" w:rsidRPr="0089230A" w14:paraId="48D967DE" w14:textId="77777777" w:rsidTr="0076622F">
        <w:trPr>
          <w:gridAfter w:val="1"/>
          <w:wAfter w:w="19" w:type="dxa"/>
        </w:trPr>
        <w:tc>
          <w:tcPr>
            <w:tcW w:w="1577" w:type="dxa"/>
            <w:vMerge/>
          </w:tcPr>
          <w:p w14:paraId="0E27CAF4"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27A1A90A"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tcPr>
          <w:p w14:paraId="7FDEB986" w14:textId="77777777" w:rsidR="00AC7ABF" w:rsidRPr="0089230A" w:rsidRDefault="00AC7ABF" w:rsidP="00AC7ABF">
            <w:pPr>
              <w:spacing w:after="0" w:line="240" w:lineRule="auto"/>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Итого 5 классы</w:t>
            </w:r>
          </w:p>
        </w:tc>
        <w:tc>
          <w:tcPr>
            <w:tcW w:w="993" w:type="dxa"/>
            <w:gridSpan w:val="2"/>
            <w:vAlign w:val="center"/>
          </w:tcPr>
          <w:p w14:paraId="1E80422B" w14:textId="77777777" w:rsidR="00AC7ABF" w:rsidRPr="0089230A" w:rsidRDefault="00AC7ABF" w:rsidP="00AC7ABF">
            <w:pPr>
              <w:spacing w:after="0"/>
              <w:jc w:val="center"/>
              <w:rPr>
                <w:rFonts w:ascii="Times New Roman" w:eastAsiaTheme="minorHAnsi" w:hAnsi="Times New Roman" w:cs="Times New Roman"/>
                <w:b/>
                <w:bCs/>
                <w:sz w:val="20"/>
                <w:szCs w:val="20"/>
                <w:lang w:val="en-US" w:eastAsia="en-US"/>
              </w:rPr>
            </w:pPr>
            <w:r w:rsidRPr="0089230A">
              <w:rPr>
                <w:rFonts w:ascii="Times New Roman" w:eastAsiaTheme="minorHAnsi" w:hAnsi="Times New Roman" w:cs="Times New Roman"/>
                <w:b/>
                <w:bCs/>
                <w:sz w:val="20"/>
                <w:szCs w:val="20"/>
                <w:lang w:val="en-US" w:eastAsia="en-US"/>
              </w:rPr>
              <w:t>21</w:t>
            </w:r>
          </w:p>
        </w:tc>
        <w:tc>
          <w:tcPr>
            <w:tcW w:w="850" w:type="dxa"/>
            <w:gridSpan w:val="3"/>
            <w:vAlign w:val="center"/>
          </w:tcPr>
          <w:p w14:paraId="39772218" w14:textId="77777777" w:rsidR="00AC7ABF" w:rsidRPr="0089230A" w:rsidRDefault="00AC7ABF" w:rsidP="00AC7ABF">
            <w:pPr>
              <w:spacing w:after="0"/>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72</w:t>
            </w:r>
          </w:p>
        </w:tc>
        <w:tc>
          <w:tcPr>
            <w:tcW w:w="851" w:type="dxa"/>
            <w:gridSpan w:val="3"/>
            <w:vAlign w:val="center"/>
          </w:tcPr>
          <w:p w14:paraId="2A63CE95" w14:textId="77777777" w:rsidR="00AC7ABF" w:rsidRPr="0089230A" w:rsidRDefault="00AC7ABF" w:rsidP="00AC7ABF">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44</w:t>
            </w:r>
          </w:p>
        </w:tc>
        <w:tc>
          <w:tcPr>
            <w:tcW w:w="709" w:type="dxa"/>
            <w:gridSpan w:val="2"/>
            <w:vAlign w:val="center"/>
          </w:tcPr>
          <w:p w14:paraId="51F8F821" w14:textId="77777777" w:rsidR="00AC7ABF" w:rsidRPr="0089230A" w:rsidRDefault="00AC7ABF" w:rsidP="00AC7ABF">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90</w:t>
            </w:r>
          </w:p>
        </w:tc>
        <w:tc>
          <w:tcPr>
            <w:tcW w:w="1418" w:type="dxa"/>
          </w:tcPr>
          <w:p w14:paraId="5753E733" w14:textId="4FC99DD2" w:rsidR="00AC7ABF" w:rsidRPr="0089230A" w:rsidRDefault="009A63AB" w:rsidP="00AC7ABF">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+23</w:t>
            </w:r>
          </w:p>
        </w:tc>
      </w:tr>
      <w:tr w:rsidR="00C729BD" w:rsidRPr="0089230A" w14:paraId="6C196FB3" w14:textId="77777777" w:rsidTr="0076622F">
        <w:trPr>
          <w:gridAfter w:val="1"/>
          <w:wAfter w:w="19" w:type="dxa"/>
        </w:trPr>
        <w:tc>
          <w:tcPr>
            <w:tcW w:w="1577" w:type="dxa"/>
            <w:vMerge/>
          </w:tcPr>
          <w:p w14:paraId="5946BB3E"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098A2BF1"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tcPr>
          <w:p w14:paraId="14C47E0B" w14:textId="77777777" w:rsidR="00AC7ABF" w:rsidRPr="0089230A" w:rsidRDefault="00AC7ABF" w:rsidP="00AC7ABF">
            <w:pPr>
              <w:spacing w:after="0"/>
              <w:jc w:val="both"/>
              <w:rPr>
                <w:rFonts w:ascii="Times New Roman" w:eastAsiaTheme="minorHAnsi" w:hAnsi="Times New Roman" w:cs="Times New Roman"/>
                <w:sz w:val="20"/>
                <w:szCs w:val="20"/>
                <w:lang w:eastAsia="en-US"/>
              </w:rPr>
            </w:pPr>
            <w:r w:rsidRPr="0089230A">
              <w:rPr>
                <w:rFonts w:ascii="Times New Roman" w:eastAsiaTheme="minorHAnsi" w:hAnsi="Times New Roman" w:cs="Times New Roman"/>
                <w:color w:val="000000"/>
                <w:sz w:val="20"/>
                <w:szCs w:val="20"/>
                <w:lang w:eastAsia="en-US"/>
              </w:rPr>
              <w:t>9А</w:t>
            </w:r>
          </w:p>
        </w:tc>
        <w:tc>
          <w:tcPr>
            <w:tcW w:w="993" w:type="dxa"/>
            <w:gridSpan w:val="2"/>
          </w:tcPr>
          <w:p w14:paraId="51241608"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12</w:t>
            </w:r>
          </w:p>
        </w:tc>
        <w:tc>
          <w:tcPr>
            <w:tcW w:w="850" w:type="dxa"/>
            <w:gridSpan w:val="3"/>
          </w:tcPr>
          <w:p w14:paraId="706E06EC"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72</w:t>
            </w:r>
          </w:p>
        </w:tc>
        <w:tc>
          <w:tcPr>
            <w:tcW w:w="851" w:type="dxa"/>
            <w:gridSpan w:val="3"/>
          </w:tcPr>
          <w:p w14:paraId="480C79A7"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709" w:type="dxa"/>
            <w:gridSpan w:val="2"/>
          </w:tcPr>
          <w:p w14:paraId="21A3E77E"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1418" w:type="dxa"/>
          </w:tcPr>
          <w:p w14:paraId="27F48EDD"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p>
        </w:tc>
      </w:tr>
      <w:tr w:rsidR="00C729BD" w:rsidRPr="0089230A" w14:paraId="17C57149" w14:textId="77777777" w:rsidTr="0076622F">
        <w:trPr>
          <w:gridAfter w:val="1"/>
          <w:wAfter w:w="19" w:type="dxa"/>
        </w:trPr>
        <w:tc>
          <w:tcPr>
            <w:tcW w:w="1577" w:type="dxa"/>
            <w:vMerge/>
          </w:tcPr>
          <w:p w14:paraId="26DF27CE"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5A06D463"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tcPr>
          <w:p w14:paraId="530ECFE7" w14:textId="77777777" w:rsidR="00AC7ABF" w:rsidRPr="0089230A" w:rsidRDefault="00AC7ABF" w:rsidP="00AC7ABF">
            <w:pPr>
              <w:spacing w:after="0"/>
              <w:jc w:val="both"/>
              <w:rPr>
                <w:rFonts w:ascii="Times New Roman" w:eastAsiaTheme="minorHAnsi" w:hAnsi="Times New Roman" w:cs="Times New Roman"/>
                <w:sz w:val="20"/>
                <w:szCs w:val="20"/>
                <w:lang w:eastAsia="en-US"/>
              </w:rPr>
            </w:pPr>
            <w:r w:rsidRPr="0089230A">
              <w:rPr>
                <w:rFonts w:ascii="Times New Roman" w:eastAsiaTheme="minorHAnsi" w:hAnsi="Times New Roman" w:cs="Times New Roman"/>
                <w:color w:val="000000"/>
                <w:sz w:val="20"/>
                <w:szCs w:val="20"/>
                <w:lang w:eastAsia="en-US"/>
              </w:rPr>
              <w:t>9Б</w:t>
            </w:r>
          </w:p>
        </w:tc>
        <w:tc>
          <w:tcPr>
            <w:tcW w:w="993" w:type="dxa"/>
            <w:gridSpan w:val="2"/>
          </w:tcPr>
          <w:p w14:paraId="7A4AA702"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34</w:t>
            </w:r>
          </w:p>
        </w:tc>
        <w:tc>
          <w:tcPr>
            <w:tcW w:w="850" w:type="dxa"/>
            <w:gridSpan w:val="3"/>
          </w:tcPr>
          <w:p w14:paraId="1CF5EC9E"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70</w:t>
            </w:r>
          </w:p>
        </w:tc>
        <w:tc>
          <w:tcPr>
            <w:tcW w:w="851" w:type="dxa"/>
            <w:gridSpan w:val="3"/>
          </w:tcPr>
          <w:p w14:paraId="21832AAA"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709" w:type="dxa"/>
            <w:gridSpan w:val="2"/>
          </w:tcPr>
          <w:p w14:paraId="40087740"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1418" w:type="dxa"/>
          </w:tcPr>
          <w:p w14:paraId="1FD3B4A2"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p>
        </w:tc>
      </w:tr>
      <w:tr w:rsidR="00C729BD" w:rsidRPr="0089230A" w14:paraId="6A5737D7" w14:textId="77777777" w:rsidTr="0076622F">
        <w:trPr>
          <w:gridAfter w:val="1"/>
          <w:wAfter w:w="19" w:type="dxa"/>
        </w:trPr>
        <w:tc>
          <w:tcPr>
            <w:tcW w:w="1577" w:type="dxa"/>
            <w:vMerge/>
          </w:tcPr>
          <w:p w14:paraId="0C97CD79"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36B2472A"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tcPr>
          <w:p w14:paraId="7060F68A" w14:textId="77777777" w:rsidR="00AC7ABF" w:rsidRPr="0089230A" w:rsidRDefault="00AC7ABF" w:rsidP="00AC7ABF">
            <w:pPr>
              <w:spacing w:after="0"/>
              <w:jc w:val="both"/>
              <w:rPr>
                <w:rFonts w:ascii="Times New Roman" w:eastAsiaTheme="minorHAnsi" w:hAnsi="Times New Roman" w:cs="Times New Roman"/>
                <w:sz w:val="20"/>
                <w:szCs w:val="20"/>
                <w:lang w:eastAsia="en-US"/>
              </w:rPr>
            </w:pPr>
            <w:r w:rsidRPr="0089230A">
              <w:rPr>
                <w:rFonts w:ascii="Times New Roman" w:eastAsiaTheme="minorHAnsi" w:hAnsi="Times New Roman" w:cs="Times New Roman"/>
                <w:color w:val="000000"/>
                <w:sz w:val="20"/>
                <w:szCs w:val="20"/>
                <w:lang w:eastAsia="en-US"/>
              </w:rPr>
              <w:t>9В</w:t>
            </w:r>
          </w:p>
        </w:tc>
        <w:tc>
          <w:tcPr>
            <w:tcW w:w="993" w:type="dxa"/>
            <w:gridSpan w:val="2"/>
            <w:vAlign w:val="center"/>
          </w:tcPr>
          <w:p w14:paraId="52DEF5A2"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22</w:t>
            </w:r>
          </w:p>
        </w:tc>
        <w:tc>
          <w:tcPr>
            <w:tcW w:w="850" w:type="dxa"/>
            <w:gridSpan w:val="3"/>
            <w:vAlign w:val="center"/>
          </w:tcPr>
          <w:p w14:paraId="4E821819"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71</w:t>
            </w:r>
          </w:p>
        </w:tc>
        <w:tc>
          <w:tcPr>
            <w:tcW w:w="851" w:type="dxa"/>
            <w:gridSpan w:val="3"/>
            <w:vAlign w:val="center"/>
          </w:tcPr>
          <w:p w14:paraId="6FE36586"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709" w:type="dxa"/>
            <w:gridSpan w:val="2"/>
            <w:vAlign w:val="center"/>
          </w:tcPr>
          <w:p w14:paraId="01BABBD9"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1418" w:type="dxa"/>
          </w:tcPr>
          <w:p w14:paraId="73C5122D"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p>
        </w:tc>
      </w:tr>
      <w:tr w:rsidR="00C729BD" w:rsidRPr="0089230A" w14:paraId="0F24AD43" w14:textId="77777777" w:rsidTr="0076622F">
        <w:trPr>
          <w:gridAfter w:val="1"/>
          <w:wAfter w:w="19" w:type="dxa"/>
        </w:trPr>
        <w:tc>
          <w:tcPr>
            <w:tcW w:w="1577" w:type="dxa"/>
            <w:vMerge/>
          </w:tcPr>
          <w:p w14:paraId="3855FE22"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5603259B"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tcPr>
          <w:p w14:paraId="51C6A18B" w14:textId="77777777" w:rsidR="00AC7ABF" w:rsidRPr="0089230A" w:rsidRDefault="00AC7ABF" w:rsidP="00AC7ABF">
            <w:pPr>
              <w:spacing w:after="0" w:line="240" w:lineRule="auto"/>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Итого 9 классы</w:t>
            </w:r>
          </w:p>
        </w:tc>
        <w:tc>
          <w:tcPr>
            <w:tcW w:w="993" w:type="dxa"/>
            <w:gridSpan w:val="2"/>
            <w:vAlign w:val="center"/>
          </w:tcPr>
          <w:p w14:paraId="4C304376" w14:textId="77777777" w:rsidR="00AC7ABF" w:rsidRPr="0089230A" w:rsidRDefault="00AC7ABF" w:rsidP="00AC7ABF">
            <w:pPr>
              <w:spacing w:after="0"/>
              <w:jc w:val="center"/>
              <w:rPr>
                <w:rFonts w:ascii="Times New Roman" w:eastAsiaTheme="minorHAnsi" w:hAnsi="Times New Roman" w:cs="Times New Roman"/>
                <w:b/>
                <w:bCs/>
                <w:sz w:val="20"/>
                <w:szCs w:val="20"/>
                <w:lang w:val="en-US" w:eastAsia="en-US"/>
              </w:rPr>
            </w:pPr>
            <w:r w:rsidRPr="0089230A">
              <w:rPr>
                <w:rFonts w:ascii="Times New Roman" w:eastAsiaTheme="minorHAnsi" w:hAnsi="Times New Roman" w:cs="Times New Roman"/>
                <w:b/>
                <w:bCs/>
                <w:sz w:val="20"/>
                <w:szCs w:val="20"/>
                <w:lang w:val="en-US" w:eastAsia="en-US"/>
              </w:rPr>
              <w:t>23</w:t>
            </w:r>
          </w:p>
        </w:tc>
        <w:tc>
          <w:tcPr>
            <w:tcW w:w="850" w:type="dxa"/>
            <w:gridSpan w:val="3"/>
            <w:vAlign w:val="center"/>
          </w:tcPr>
          <w:p w14:paraId="7298EA45" w14:textId="77777777" w:rsidR="00AC7ABF" w:rsidRPr="0089230A" w:rsidRDefault="00AC7ABF" w:rsidP="00AC7ABF">
            <w:pPr>
              <w:spacing w:after="0"/>
              <w:jc w:val="center"/>
              <w:rPr>
                <w:rFonts w:ascii="Times New Roman" w:eastAsiaTheme="minorHAnsi" w:hAnsi="Times New Roman" w:cs="Times New Roman"/>
                <w:b/>
                <w:bCs/>
                <w:sz w:val="20"/>
                <w:szCs w:val="20"/>
                <w:lang w:val="en-US" w:eastAsia="en-US"/>
              </w:rPr>
            </w:pPr>
            <w:r w:rsidRPr="0089230A">
              <w:rPr>
                <w:rFonts w:ascii="Times New Roman" w:eastAsiaTheme="minorHAnsi" w:hAnsi="Times New Roman" w:cs="Times New Roman"/>
                <w:b/>
                <w:bCs/>
                <w:sz w:val="20"/>
                <w:szCs w:val="20"/>
                <w:lang w:val="en-US" w:eastAsia="en-US"/>
              </w:rPr>
              <w:t>71</w:t>
            </w:r>
          </w:p>
        </w:tc>
        <w:tc>
          <w:tcPr>
            <w:tcW w:w="851" w:type="dxa"/>
            <w:gridSpan w:val="3"/>
            <w:vAlign w:val="center"/>
          </w:tcPr>
          <w:p w14:paraId="6F604230" w14:textId="7EEC44C3" w:rsidR="00AC7ABF" w:rsidRPr="0089230A" w:rsidRDefault="00C729BD" w:rsidP="00AC7ABF">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w:t>
            </w:r>
          </w:p>
        </w:tc>
        <w:tc>
          <w:tcPr>
            <w:tcW w:w="709" w:type="dxa"/>
            <w:gridSpan w:val="2"/>
            <w:vAlign w:val="center"/>
          </w:tcPr>
          <w:p w14:paraId="5AD825A5" w14:textId="4916DB22" w:rsidR="00AC7ABF" w:rsidRPr="0089230A" w:rsidRDefault="00C729BD" w:rsidP="00AC7ABF">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w:t>
            </w:r>
          </w:p>
        </w:tc>
        <w:tc>
          <w:tcPr>
            <w:tcW w:w="1418" w:type="dxa"/>
          </w:tcPr>
          <w:p w14:paraId="31290EAC" w14:textId="77777777" w:rsidR="00AC7ABF" w:rsidRPr="0089230A" w:rsidRDefault="00AC7ABF" w:rsidP="00AC7ABF">
            <w:pPr>
              <w:spacing w:after="0" w:line="240" w:lineRule="auto"/>
              <w:jc w:val="center"/>
              <w:rPr>
                <w:rFonts w:ascii="Times New Roman" w:eastAsiaTheme="minorHAnsi" w:hAnsi="Times New Roman" w:cs="Times New Roman"/>
                <w:b/>
                <w:bCs/>
                <w:sz w:val="20"/>
                <w:szCs w:val="20"/>
                <w:lang w:eastAsia="en-US"/>
              </w:rPr>
            </w:pPr>
          </w:p>
        </w:tc>
      </w:tr>
      <w:tr w:rsidR="00C729BD" w:rsidRPr="0089230A" w14:paraId="330C5653" w14:textId="77777777" w:rsidTr="0076622F">
        <w:trPr>
          <w:gridAfter w:val="1"/>
          <w:wAfter w:w="19" w:type="dxa"/>
        </w:trPr>
        <w:tc>
          <w:tcPr>
            <w:tcW w:w="1577" w:type="dxa"/>
            <w:vMerge/>
          </w:tcPr>
          <w:p w14:paraId="17FD4274"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69EB1229"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tcPr>
          <w:p w14:paraId="7A24ADAC" w14:textId="77777777" w:rsidR="00AC7ABF" w:rsidRPr="0089230A" w:rsidRDefault="00AC7ABF" w:rsidP="00AC7ABF">
            <w:pPr>
              <w:spacing w:after="0"/>
              <w:jc w:val="both"/>
              <w:rPr>
                <w:rFonts w:ascii="Times New Roman" w:eastAsiaTheme="minorHAnsi" w:hAnsi="Times New Roman" w:cs="Times New Roman"/>
                <w:sz w:val="20"/>
                <w:szCs w:val="20"/>
                <w:lang w:eastAsia="en-US"/>
              </w:rPr>
            </w:pPr>
            <w:r w:rsidRPr="0089230A">
              <w:rPr>
                <w:rFonts w:ascii="Times New Roman" w:eastAsiaTheme="minorHAnsi" w:hAnsi="Times New Roman" w:cs="Times New Roman"/>
                <w:color w:val="000000"/>
                <w:sz w:val="20"/>
                <w:szCs w:val="20"/>
                <w:lang w:eastAsia="en-US"/>
              </w:rPr>
              <w:t>9А</w:t>
            </w:r>
          </w:p>
        </w:tc>
        <w:tc>
          <w:tcPr>
            <w:tcW w:w="993" w:type="dxa"/>
            <w:gridSpan w:val="2"/>
          </w:tcPr>
          <w:p w14:paraId="6C278635"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13</w:t>
            </w:r>
          </w:p>
        </w:tc>
        <w:tc>
          <w:tcPr>
            <w:tcW w:w="850" w:type="dxa"/>
            <w:gridSpan w:val="3"/>
          </w:tcPr>
          <w:p w14:paraId="4354A0A8"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78</w:t>
            </w:r>
          </w:p>
        </w:tc>
        <w:tc>
          <w:tcPr>
            <w:tcW w:w="851" w:type="dxa"/>
            <w:gridSpan w:val="3"/>
          </w:tcPr>
          <w:p w14:paraId="20A41B2F"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709" w:type="dxa"/>
            <w:gridSpan w:val="2"/>
          </w:tcPr>
          <w:p w14:paraId="52B39EDC"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1418" w:type="dxa"/>
          </w:tcPr>
          <w:p w14:paraId="4FE22E05" w14:textId="77777777" w:rsidR="00AC7ABF" w:rsidRPr="0089230A" w:rsidRDefault="00AC7ABF" w:rsidP="00AC7ABF">
            <w:pPr>
              <w:spacing w:after="0" w:line="240" w:lineRule="auto"/>
              <w:jc w:val="center"/>
              <w:rPr>
                <w:rFonts w:eastAsiaTheme="minorHAnsi"/>
                <w:sz w:val="20"/>
                <w:szCs w:val="20"/>
                <w:lang w:eastAsia="en-US"/>
              </w:rPr>
            </w:pPr>
          </w:p>
        </w:tc>
      </w:tr>
      <w:tr w:rsidR="00C729BD" w:rsidRPr="0089230A" w14:paraId="6A389053" w14:textId="77777777" w:rsidTr="0076622F">
        <w:trPr>
          <w:gridAfter w:val="1"/>
          <w:wAfter w:w="19" w:type="dxa"/>
        </w:trPr>
        <w:tc>
          <w:tcPr>
            <w:tcW w:w="1577" w:type="dxa"/>
            <w:vMerge/>
          </w:tcPr>
          <w:p w14:paraId="7B588631"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0E20F00D"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tcPr>
          <w:p w14:paraId="20A5EC14" w14:textId="77777777" w:rsidR="00AC7ABF" w:rsidRPr="0089230A" w:rsidRDefault="00AC7ABF" w:rsidP="00AC7ABF">
            <w:pPr>
              <w:spacing w:after="0"/>
              <w:jc w:val="both"/>
              <w:rPr>
                <w:rFonts w:ascii="Times New Roman" w:eastAsiaTheme="minorHAnsi" w:hAnsi="Times New Roman" w:cs="Times New Roman"/>
                <w:sz w:val="20"/>
                <w:szCs w:val="20"/>
                <w:lang w:eastAsia="en-US"/>
              </w:rPr>
            </w:pPr>
            <w:r w:rsidRPr="0089230A">
              <w:rPr>
                <w:rFonts w:ascii="Times New Roman" w:eastAsiaTheme="minorHAnsi" w:hAnsi="Times New Roman" w:cs="Times New Roman"/>
                <w:color w:val="000000"/>
                <w:sz w:val="20"/>
                <w:szCs w:val="20"/>
                <w:lang w:eastAsia="en-US"/>
              </w:rPr>
              <w:t>9Б</w:t>
            </w:r>
          </w:p>
        </w:tc>
        <w:tc>
          <w:tcPr>
            <w:tcW w:w="993" w:type="dxa"/>
            <w:gridSpan w:val="2"/>
          </w:tcPr>
          <w:p w14:paraId="185E8E70"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36</w:t>
            </w:r>
          </w:p>
        </w:tc>
        <w:tc>
          <w:tcPr>
            <w:tcW w:w="850" w:type="dxa"/>
            <w:gridSpan w:val="3"/>
          </w:tcPr>
          <w:p w14:paraId="7E8B29FD"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80</w:t>
            </w:r>
          </w:p>
        </w:tc>
        <w:tc>
          <w:tcPr>
            <w:tcW w:w="851" w:type="dxa"/>
            <w:gridSpan w:val="3"/>
          </w:tcPr>
          <w:p w14:paraId="3BD6BDCE"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709" w:type="dxa"/>
            <w:gridSpan w:val="2"/>
          </w:tcPr>
          <w:p w14:paraId="383C5B15"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1418" w:type="dxa"/>
          </w:tcPr>
          <w:p w14:paraId="7E7F06E6" w14:textId="77777777" w:rsidR="00AC7ABF" w:rsidRPr="0089230A" w:rsidRDefault="00AC7ABF" w:rsidP="00AC7ABF">
            <w:pPr>
              <w:spacing w:after="0" w:line="240" w:lineRule="auto"/>
              <w:jc w:val="center"/>
              <w:rPr>
                <w:rFonts w:eastAsiaTheme="minorHAnsi"/>
                <w:sz w:val="20"/>
                <w:szCs w:val="20"/>
                <w:lang w:eastAsia="en-US"/>
              </w:rPr>
            </w:pPr>
          </w:p>
        </w:tc>
      </w:tr>
      <w:tr w:rsidR="00C729BD" w:rsidRPr="0089230A" w14:paraId="59D6EA3B" w14:textId="77777777" w:rsidTr="0076622F">
        <w:trPr>
          <w:gridAfter w:val="1"/>
          <w:wAfter w:w="19" w:type="dxa"/>
        </w:trPr>
        <w:tc>
          <w:tcPr>
            <w:tcW w:w="1577" w:type="dxa"/>
            <w:vMerge/>
          </w:tcPr>
          <w:p w14:paraId="1705BA37"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51C57F56"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tcPr>
          <w:p w14:paraId="20B2D84A" w14:textId="77777777" w:rsidR="00AC7ABF" w:rsidRPr="0089230A" w:rsidRDefault="00AC7ABF" w:rsidP="00AC7ABF">
            <w:pPr>
              <w:spacing w:after="0"/>
              <w:jc w:val="both"/>
              <w:rPr>
                <w:rFonts w:ascii="Times New Roman" w:eastAsiaTheme="minorHAnsi" w:hAnsi="Times New Roman" w:cs="Times New Roman"/>
                <w:sz w:val="20"/>
                <w:szCs w:val="20"/>
                <w:lang w:eastAsia="en-US"/>
              </w:rPr>
            </w:pPr>
            <w:r w:rsidRPr="0089230A">
              <w:rPr>
                <w:rFonts w:ascii="Times New Roman" w:eastAsiaTheme="minorHAnsi" w:hAnsi="Times New Roman" w:cs="Times New Roman"/>
                <w:color w:val="000000"/>
                <w:sz w:val="20"/>
                <w:szCs w:val="20"/>
                <w:lang w:eastAsia="en-US"/>
              </w:rPr>
              <w:t>9В</w:t>
            </w:r>
          </w:p>
        </w:tc>
        <w:tc>
          <w:tcPr>
            <w:tcW w:w="993" w:type="dxa"/>
            <w:gridSpan w:val="2"/>
            <w:vAlign w:val="center"/>
          </w:tcPr>
          <w:p w14:paraId="082064C1"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23</w:t>
            </w:r>
          </w:p>
        </w:tc>
        <w:tc>
          <w:tcPr>
            <w:tcW w:w="850" w:type="dxa"/>
            <w:gridSpan w:val="3"/>
            <w:vAlign w:val="center"/>
          </w:tcPr>
          <w:p w14:paraId="5DC5F9BB"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val="en-US" w:eastAsia="en-US"/>
              </w:rPr>
            </w:pPr>
            <w:r w:rsidRPr="0089230A">
              <w:rPr>
                <w:rFonts w:ascii="Times New Roman" w:eastAsiaTheme="minorHAnsi" w:hAnsi="Times New Roman" w:cs="Times New Roman"/>
                <w:sz w:val="20"/>
                <w:szCs w:val="20"/>
                <w:lang w:val="en-US" w:eastAsia="en-US"/>
              </w:rPr>
              <w:t>77</w:t>
            </w:r>
          </w:p>
        </w:tc>
        <w:tc>
          <w:tcPr>
            <w:tcW w:w="851" w:type="dxa"/>
            <w:gridSpan w:val="3"/>
            <w:vAlign w:val="center"/>
          </w:tcPr>
          <w:p w14:paraId="0F0A6EED"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709" w:type="dxa"/>
            <w:gridSpan w:val="2"/>
            <w:vAlign w:val="center"/>
          </w:tcPr>
          <w:p w14:paraId="1E4E3478" w14:textId="77777777" w:rsidR="00AC7ABF" w:rsidRPr="0089230A" w:rsidRDefault="00AC7ABF" w:rsidP="00AC7ABF">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w:t>
            </w:r>
          </w:p>
        </w:tc>
        <w:tc>
          <w:tcPr>
            <w:tcW w:w="1418" w:type="dxa"/>
          </w:tcPr>
          <w:p w14:paraId="393FA62D" w14:textId="77777777" w:rsidR="00AC7ABF" w:rsidRPr="0089230A" w:rsidRDefault="00AC7ABF" w:rsidP="00AC7ABF">
            <w:pPr>
              <w:spacing w:after="0" w:line="240" w:lineRule="auto"/>
              <w:jc w:val="center"/>
              <w:rPr>
                <w:rFonts w:eastAsiaTheme="minorHAnsi"/>
                <w:sz w:val="20"/>
                <w:szCs w:val="20"/>
                <w:lang w:eastAsia="en-US"/>
              </w:rPr>
            </w:pPr>
          </w:p>
        </w:tc>
      </w:tr>
      <w:tr w:rsidR="00C729BD" w:rsidRPr="0089230A" w14:paraId="52B39F82" w14:textId="77777777" w:rsidTr="0076622F">
        <w:trPr>
          <w:gridAfter w:val="1"/>
          <w:wAfter w:w="19" w:type="dxa"/>
        </w:trPr>
        <w:tc>
          <w:tcPr>
            <w:tcW w:w="1577" w:type="dxa"/>
            <w:vMerge/>
          </w:tcPr>
          <w:p w14:paraId="69C58B2A"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257" w:type="dxa"/>
            <w:vMerge/>
          </w:tcPr>
          <w:p w14:paraId="5A78A957" w14:textId="77777777" w:rsidR="00AC7ABF" w:rsidRPr="0089230A" w:rsidRDefault="00AC7ABF" w:rsidP="00AC7ABF">
            <w:pPr>
              <w:spacing w:after="0" w:line="240" w:lineRule="auto"/>
              <w:rPr>
                <w:rFonts w:ascii="Times New Roman" w:eastAsiaTheme="minorHAnsi" w:hAnsi="Times New Roman" w:cs="Times New Roman"/>
                <w:lang w:eastAsia="en-US"/>
              </w:rPr>
            </w:pPr>
          </w:p>
        </w:tc>
        <w:tc>
          <w:tcPr>
            <w:tcW w:w="1134" w:type="dxa"/>
            <w:gridSpan w:val="2"/>
          </w:tcPr>
          <w:p w14:paraId="62055BB3" w14:textId="77777777" w:rsidR="00AC7ABF" w:rsidRPr="0089230A" w:rsidRDefault="00AC7ABF" w:rsidP="00AC7ABF">
            <w:pPr>
              <w:spacing w:after="0" w:line="240" w:lineRule="auto"/>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Итого 9 классы</w:t>
            </w:r>
          </w:p>
        </w:tc>
        <w:tc>
          <w:tcPr>
            <w:tcW w:w="993" w:type="dxa"/>
            <w:gridSpan w:val="2"/>
            <w:vAlign w:val="center"/>
          </w:tcPr>
          <w:p w14:paraId="029BCDDA" w14:textId="77777777" w:rsidR="00AC7ABF" w:rsidRPr="0089230A" w:rsidRDefault="00AC7ABF" w:rsidP="00AC7ABF">
            <w:pPr>
              <w:spacing w:after="0"/>
              <w:jc w:val="center"/>
              <w:rPr>
                <w:rFonts w:ascii="Times New Roman" w:eastAsiaTheme="minorHAnsi" w:hAnsi="Times New Roman" w:cs="Times New Roman"/>
                <w:b/>
                <w:bCs/>
                <w:sz w:val="20"/>
                <w:szCs w:val="20"/>
                <w:lang w:val="en-US" w:eastAsia="en-US"/>
              </w:rPr>
            </w:pPr>
            <w:r w:rsidRPr="0089230A">
              <w:rPr>
                <w:rFonts w:ascii="Times New Roman" w:eastAsiaTheme="minorHAnsi" w:hAnsi="Times New Roman" w:cs="Times New Roman"/>
                <w:b/>
                <w:bCs/>
                <w:sz w:val="20"/>
                <w:szCs w:val="20"/>
                <w:lang w:val="en-US" w:eastAsia="en-US"/>
              </w:rPr>
              <w:t>24</w:t>
            </w:r>
          </w:p>
        </w:tc>
        <w:tc>
          <w:tcPr>
            <w:tcW w:w="850" w:type="dxa"/>
            <w:gridSpan w:val="3"/>
            <w:vAlign w:val="center"/>
          </w:tcPr>
          <w:p w14:paraId="2E34E649" w14:textId="77777777" w:rsidR="00AC7ABF" w:rsidRPr="0089230A" w:rsidRDefault="00AC7ABF" w:rsidP="00AC7ABF">
            <w:pPr>
              <w:spacing w:after="0"/>
              <w:jc w:val="center"/>
              <w:rPr>
                <w:rFonts w:ascii="Times New Roman" w:eastAsiaTheme="minorHAnsi" w:hAnsi="Times New Roman" w:cs="Times New Roman"/>
                <w:b/>
                <w:bCs/>
                <w:sz w:val="20"/>
                <w:szCs w:val="20"/>
                <w:lang w:val="en-US" w:eastAsia="en-US"/>
              </w:rPr>
            </w:pPr>
            <w:r w:rsidRPr="0089230A">
              <w:rPr>
                <w:rFonts w:ascii="Times New Roman" w:eastAsiaTheme="minorHAnsi" w:hAnsi="Times New Roman" w:cs="Times New Roman"/>
                <w:b/>
                <w:bCs/>
                <w:sz w:val="20"/>
                <w:szCs w:val="20"/>
                <w:lang w:val="en-US" w:eastAsia="en-US"/>
              </w:rPr>
              <w:t>78</w:t>
            </w:r>
          </w:p>
        </w:tc>
        <w:tc>
          <w:tcPr>
            <w:tcW w:w="851" w:type="dxa"/>
            <w:gridSpan w:val="3"/>
            <w:vAlign w:val="center"/>
          </w:tcPr>
          <w:p w14:paraId="3E7339F1" w14:textId="77777777" w:rsidR="00AC7ABF" w:rsidRPr="0089230A" w:rsidRDefault="00AC7ABF" w:rsidP="00AC7ABF">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w:t>
            </w:r>
          </w:p>
        </w:tc>
        <w:tc>
          <w:tcPr>
            <w:tcW w:w="709" w:type="dxa"/>
            <w:gridSpan w:val="2"/>
            <w:vAlign w:val="center"/>
          </w:tcPr>
          <w:p w14:paraId="65829E9A" w14:textId="77777777" w:rsidR="00AC7ABF" w:rsidRPr="0089230A" w:rsidRDefault="00AC7ABF" w:rsidP="00AC7ABF">
            <w:pPr>
              <w:spacing w:after="0" w:line="240" w:lineRule="auto"/>
              <w:jc w:val="center"/>
              <w:rPr>
                <w:rFonts w:ascii="Times New Roman" w:eastAsiaTheme="minorHAnsi" w:hAnsi="Times New Roman" w:cs="Times New Roman"/>
                <w:b/>
                <w:bCs/>
                <w:sz w:val="20"/>
                <w:szCs w:val="20"/>
                <w:lang w:eastAsia="en-US"/>
              </w:rPr>
            </w:pPr>
            <w:r w:rsidRPr="0089230A">
              <w:rPr>
                <w:rFonts w:ascii="Times New Roman" w:eastAsiaTheme="minorHAnsi" w:hAnsi="Times New Roman" w:cs="Times New Roman"/>
                <w:b/>
                <w:bCs/>
                <w:sz w:val="20"/>
                <w:szCs w:val="20"/>
                <w:lang w:eastAsia="en-US"/>
              </w:rPr>
              <w:t>-</w:t>
            </w:r>
          </w:p>
        </w:tc>
        <w:tc>
          <w:tcPr>
            <w:tcW w:w="1418" w:type="dxa"/>
          </w:tcPr>
          <w:p w14:paraId="5F0B61CB" w14:textId="77777777" w:rsidR="00AC7ABF" w:rsidRPr="0089230A" w:rsidRDefault="00AC7ABF" w:rsidP="00AC7ABF">
            <w:pPr>
              <w:spacing w:after="0" w:line="240" w:lineRule="auto"/>
              <w:jc w:val="center"/>
              <w:rPr>
                <w:rFonts w:eastAsiaTheme="minorHAnsi"/>
                <w:b/>
                <w:bCs/>
                <w:sz w:val="20"/>
                <w:szCs w:val="20"/>
                <w:lang w:eastAsia="en-US"/>
              </w:rPr>
            </w:pPr>
          </w:p>
        </w:tc>
      </w:tr>
      <w:tr w:rsidR="00AC7ABF" w:rsidRPr="0089230A" w14:paraId="6B39384B" w14:textId="77777777" w:rsidTr="0076622F">
        <w:tc>
          <w:tcPr>
            <w:tcW w:w="1577" w:type="dxa"/>
          </w:tcPr>
          <w:p w14:paraId="4FFB143E" w14:textId="77777777" w:rsidR="00AC7ABF" w:rsidRPr="0089230A" w:rsidRDefault="00AC7ABF" w:rsidP="00AC7ABF">
            <w:pPr>
              <w:tabs>
                <w:tab w:val="left" w:pos="3230"/>
              </w:tabs>
              <w:spacing w:after="0"/>
              <w:jc w:val="both"/>
              <w:rPr>
                <w:rFonts w:ascii="Times New Roman" w:eastAsia="Calibri" w:hAnsi="Times New Roman" w:cs="Times New Roman"/>
                <w:b/>
                <w:sz w:val="18"/>
                <w:szCs w:val="18"/>
              </w:rPr>
            </w:pPr>
            <w:r w:rsidRPr="0089230A">
              <w:rPr>
                <w:rFonts w:ascii="Times New Roman" w:eastAsia="Calibri" w:hAnsi="Times New Roman" w:cs="Times New Roman"/>
                <w:b/>
                <w:sz w:val="18"/>
                <w:szCs w:val="18"/>
              </w:rPr>
              <w:t>ФИО учителя</w:t>
            </w:r>
          </w:p>
        </w:tc>
        <w:tc>
          <w:tcPr>
            <w:tcW w:w="1257" w:type="dxa"/>
          </w:tcPr>
          <w:p w14:paraId="6E447C71" w14:textId="77777777" w:rsidR="00AC7ABF" w:rsidRPr="0089230A" w:rsidRDefault="00AC7ABF" w:rsidP="00AC7ABF">
            <w:pPr>
              <w:tabs>
                <w:tab w:val="left" w:pos="3230"/>
              </w:tabs>
              <w:spacing w:after="0"/>
              <w:jc w:val="both"/>
              <w:rPr>
                <w:rFonts w:ascii="Times New Roman" w:eastAsia="Calibri" w:hAnsi="Times New Roman" w:cs="Times New Roman"/>
                <w:b/>
                <w:sz w:val="18"/>
                <w:szCs w:val="18"/>
              </w:rPr>
            </w:pPr>
            <w:r w:rsidRPr="0089230A">
              <w:rPr>
                <w:rFonts w:ascii="Times New Roman" w:eastAsia="Calibri" w:hAnsi="Times New Roman" w:cs="Times New Roman"/>
                <w:b/>
                <w:sz w:val="18"/>
                <w:szCs w:val="18"/>
              </w:rPr>
              <w:t>Предмет</w:t>
            </w:r>
          </w:p>
        </w:tc>
        <w:tc>
          <w:tcPr>
            <w:tcW w:w="1134" w:type="dxa"/>
            <w:gridSpan w:val="2"/>
            <w:vMerge w:val="restart"/>
          </w:tcPr>
          <w:p w14:paraId="5466E6CC" w14:textId="77777777" w:rsidR="00AC7ABF" w:rsidRPr="0089230A" w:rsidRDefault="00AC7ABF" w:rsidP="00AC7ABF">
            <w:pPr>
              <w:tabs>
                <w:tab w:val="left" w:pos="3230"/>
              </w:tabs>
              <w:spacing w:after="0"/>
              <w:jc w:val="both"/>
              <w:rPr>
                <w:rFonts w:ascii="Times New Roman" w:eastAsia="Calibri" w:hAnsi="Times New Roman" w:cs="Times New Roman"/>
                <w:b/>
                <w:sz w:val="18"/>
                <w:szCs w:val="18"/>
              </w:rPr>
            </w:pPr>
            <w:r w:rsidRPr="0089230A">
              <w:rPr>
                <w:rFonts w:ascii="Times New Roman" w:eastAsia="Calibri" w:hAnsi="Times New Roman" w:cs="Times New Roman"/>
                <w:b/>
                <w:sz w:val="18"/>
                <w:szCs w:val="18"/>
              </w:rPr>
              <w:t>Классы</w:t>
            </w:r>
          </w:p>
        </w:tc>
        <w:tc>
          <w:tcPr>
            <w:tcW w:w="3403" w:type="dxa"/>
            <w:gridSpan w:val="10"/>
          </w:tcPr>
          <w:p w14:paraId="0AB101BF" w14:textId="77777777" w:rsidR="00AC7ABF" w:rsidRPr="0089230A" w:rsidRDefault="00AC7ABF" w:rsidP="00AC7ABF">
            <w:pPr>
              <w:tabs>
                <w:tab w:val="left" w:pos="3230"/>
              </w:tabs>
              <w:spacing w:after="0"/>
              <w:jc w:val="center"/>
              <w:rPr>
                <w:rFonts w:ascii="Times New Roman" w:eastAsia="Calibri" w:hAnsi="Times New Roman" w:cs="Times New Roman"/>
                <w:b/>
                <w:sz w:val="18"/>
                <w:szCs w:val="18"/>
              </w:rPr>
            </w:pPr>
            <w:r w:rsidRPr="0089230A">
              <w:rPr>
                <w:rFonts w:ascii="Times New Roman" w:eastAsia="Calibri" w:hAnsi="Times New Roman" w:cs="Times New Roman"/>
                <w:b/>
                <w:sz w:val="18"/>
                <w:szCs w:val="18"/>
              </w:rPr>
              <w:t>Итоги внутреннего мониторинга</w:t>
            </w:r>
          </w:p>
        </w:tc>
        <w:tc>
          <w:tcPr>
            <w:tcW w:w="1437" w:type="dxa"/>
            <w:gridSpan w:val="2"/>
            <w:vMerge w:val="restart"/>
            <w:vAlign w:val="center"/>
          </w:tcPr>
          <w:p w14:paraId="439CA380" w14:textId="77777777" w:rsidR="00AC7ABF" w:rsidRPr="0089230A" w:rsidRDefault="00AC7ABF" w:rsidP="00AC7ABF">
            <w:pPr>
              <w:tabs>
                <w:tab w:val="left" w:pos="3230"/>
              </w:tabs>
              <w:spacing w:after="0"/>
              <w:jc w:val="center"/>
              <w:rPr>
                <w:rFonts w:ascii="Times New Roman" w:eastAsia="Calibri" w:hAnsi="Times New Roman" w:cs="Times New Roman"/>
                <w:b/>
                <w:sz w:val="18"/>
                <w:szCs w:val="18"/>
              </w:rPr>
            </w:pPr>
            <w:r w:rsidRPr="0089230A">
              <w:rPr>
                <w:rFonts w:ascii="Times New Roman" w:eastAsia="Calibri" w:hAnsi="Times New Roman" w:cs="Times New Roman"/>
                <w:b/>
                <w:sz w:val="18"/>
                <w:szCs w:val="18"/>
              </w:rPr>
              <w:t>Динамика</w:t>
            </w:r>
          </w:p>
        </w:tc>
      </w:tr>
      <w:tr w:rsidR="00AC7ABF" w:rsidRPr="0089230A" w14:paraId="5AECD0C6" w14:textId="77777777" w:rsidTr="0076622F">
        <w:tc>
          <w:tcPr>
            <w:tcW w:w="1577" w:type="dxa"/>
            <w:vMerge w:val="restart"/>
          </w:tcPr>
          <w:p w14:paraId="0D318A70"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b/>
                <w:sz w:val="18"/>
                <w:szCs w:val="18"/>
              </w:rPr>
              <w:t>Каримходжаева Д.Н.</w:t>
            </w:r>
          </w:p>
        </w:tc>
        <w:tc>
          <w:tcPr>
            <w:tcW w:w="1257" w:type="dxa"/>
            <w:vMerge w:val="restart"/>
          </w:tcPr>
          <w:p w14:paraId="4098A176"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Информатика</w:t>
            </w:r>
          </w:p>
        </w:tc>
        <w:tc>
          <w:tcPr>
            <w:tcW w:w="1134" w:type="dxa"/>
            <w:gridSpan w:val="2"/>
            <w:vMerge/>
          </w:tcPr>
          <w:p w14:paraId="3A76FD3D"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720" w:type="dxa"/>
            <w:gridSpan w:val="4"/>
          </w:tcPr>
          <w:p w14:paraId="01DDF10B" w14:textId="77777777" w:rsidR="00AC7ABF" w:rsidRPr="0089230A" w:rsidRDefault="00AC7ABF" w:rsidP="00AC7ABF">
            <w:pPr>
              <w:tabs>
                <w:tab w:val="left" w:pos="3230"/>
              </w:tabs>
              <w:spacing w:after="0"/>
              <w:jc w:val="center"/>
              <w:rPr>
                <w:rFonts w:ascii="Times New Roman" w:eastAsia="Calibri" w:hAnsi="Times New Roman" w:cs="Times New Roman"/>
                <w:b/>
                <w:sz w:val="18"/>
                <w:szCs w:val="18"/>
              </w:rPr>
            </w:pPr>
            <w:r w:rsidRPr="0089230A">
              <w:rPr>
                <w:rFonts w:ascii="Times New Roman" w:eastAsia="Calibri" w:hAnsi="Times New Roman" w:cs="Times New Roman"/>
                <w:b/>
                <w:sz w:val="18"/>
                <w:szCs w:val="18"/>
              </w:rPr>
              <w:t>1 полугодие</w:t>
            </w:r>
          </w:p>
        </w:tc>
        <w:tc>
          <w:tcPr>
            <w:tcW w:w="1683" w:type="dxa"/>
            <w:gridSpan w:val="6"/>
          </w:tcPr>
          <w:p w14:paraId="3A74EB58" w14:textId="77777777" w:rsidR="00AC7ABF" w:rsidRPr="0089230A" w:rsidRDefault="00AC7ABF" w:rsidP="00AC7ABF">
            <w:pPr>
              <w:tabs>
                <w:tab w:val="left" w:pos="3230"/>
              </w:tabs>
              <w:spacing w:after="0"/>
              <w:jc w:val="center"/>
              <w:rPr>
                <w:rFonts w:ascii="Times New Roman" w:eastAsia="Calibri" w:hAnsi="Times New Roman" w:cs="Times New Roman"/>
                <w:b/>
                <w:sz w:val="18"/>
                <w:szCs w:val="18"/>
              </w:rPr>
            </w:pPr>
            <w:r w:rsidRPr="0089230A">
              <w:rPr>
                <w:rFonts w:ascii="Times New Roman" w:eastAsia="Calibri" w:hAnsi="Times New Roman" w:cs="Times New Roman"/>
                <w:b/>
                <w:sz w:val="18"/>
                <w:szCs w:val="18"/>
              </w:rPr>
              <w:t>год</w:t>
            </w:r>
          </w:p>
        </w:tc>
        <w:tc>
          <w:tcPr>
            <w:tcW w:w="1437" w:type="dxa"/>
            <w:gridSpan w:val="2"/>
            <w:vMerge/>
          </w:tcPr>
          <w:p w14:paraId="3275593A" w14:textId="77777777" w:rsidR="00AC7ABF" w:rsidRPr="0089230A" w:rsidRDefault="00AC7ABF" w:rsidP="00AC7ABF">
            <w:pPr>
              <w:tabs>
                <w:tab w:val="left" w:pos="3230"/>
              </w:tabs>
              <w:spacing w:after="0"/>
              <w:jc w:val="center"/>
              <w:rPr>
                <w:rFonts w:ascii="Times New Roman" w:eastAsia="Calibri" w:hAnsi="Times New Roman" w:cs="Times New Roman"/>
                <w:b/>
                <w:sz w:val="18"/>
                <w:szCs w:val="18"/>
              </w:rPr>
            </w:pPr>
          </w:p>
        </w:tc>
      </w:tr>
      <w:tr w:rsidR="00AC7ABF" w:rsidRPr="0089230A" w14:paraId="3EA095E9" w14:textId="77777777" w:rsidTr="0076622F">
        <w:tc>
          <w:tcPr>
            <w:tcW w:w="1577" w:type="dxa"/>
            <w:vMerge/>
          </w:tcPr>
          <w:p w14:paraId="4A121971"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3366D1E7"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vMerge/>
          </w:tcPr>
          <w:p w14:paraId="0A8F5A32"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870" w:type="dxa"/>
          </w:tcPr>
          <w:p w14:paraId="3883EA62" w14:textId="77777777" w:rsidR="00AC7ABF" w:rsidRPr="0089230A" w:rsidRDefault="00AC7ABF" w:rsidP="00AC7ABF">
            <w:pPr>
              <w:spacing w:after="0" w:line="240" w:lineRule="auto"/>
              <w:jc w:val="center"/>
              <w:rPr>
                <w:rFonts w:ascii="Times New Roman" w:eastAsia="Times New Roman" w:hAnsi="Times New Roman" w:cs="Times New Roman"/>
                <w:b/>
                <w:sz w:val="18"/>
                <w:szCs w:val="18"/>
              </w:rPr>
            </w:pPr>
            <w:r w:rsidRPr="0089230A">
              <w:rPr>
                <w:rFonts w:ascii="Times New Roman" w:eastAsia="Times New Roman" w:hAnsi="Times New Roman" w:cs="Times New Roman"/>
                <w:b/>
                <w:sz w:val="18"/>
                <w:szCs w:val="18"/>
              </w:rPr>
              <w:t>%</w:t>
            </w:r>
          </w:p>
          <w:p w14:paraId="37C3909D" w14:textId="77777777" w:rsidR="00AC7ABF" w:rsidRPr="0089230A" w:rsidRDefault="00AC7ABF" w:rsidP="00AC7ABF">
            <w:pPr>
              <w:spacing w:after="0" w:line="240" w:lineRule="auto"/>
              <w:jc w:val="center"/>
              <w:rPr>
                <w:rFonts w:ascii="Times New Roman" w:eastAsia="Times New Roman" w:hAnsi="Times New Roman" w:cs="Times New Roman"/>
                <w:b/>
                <w:sz w:val="18"/>
                <w:szCs w:val="18"/>
              </w:rPr>
            </w:pPr>
            <w:r w:rsidRPr="0089230A">
              <w:rPr>
                <w:rFonts w:ascii="Times New Roman" w:eastAsia="Times New Roman" w:hAnsi="Times New Roman" w:cs="Times New Roman"/>
                <w:b/>
                <w:sz w:val="18"/>
                <w:szCs w:val="18"/>
              </w:rPr>
              <w:t>КЗ</w:t>
            </w:r>
          </w:p>
        </w:tc>
        <w:tc>
          <w:tcPr>
            <w:tcW w:w="850" w:type="dxa"/>
            <w:gridSpan w:val="3"/>
          </w:tcPr>
          <w:p w14:paraId="648F96CC" w14:textId="77777777" w:rsidR="00AC7ABF" w:rsidRPr="0089230A" w:rsidRDefault="00AC7ABF" w:rsidP="00AC7ABF">
            <w:pPr>
              <w:spacing w:after="0" w:line="240" w:lineRule="auto"/>
              <w:jc w:val="center"/>
              <w:rPr>
                <w:rFonts w:ascii="Times New Roman" w:eastAsia="Times New Roman" w:hAnsi="Times New Roman" w:cs="Times New Roman"/>
                <w:b/>
                <w:sz w:val="18"/>
                <w:szCs w:val="18"/>
              </w:rPr>
            </w:pPr>
            <w:r w:rsidRPr="0089230A">
              <w:rPr>
                <w:rFonts w:ascii="Times New Roman" w:eastAsia="Times New Roman" w:hAnsi="Times New Roman" w:cs="Times New Roman"/>
                <w:b/>
                <w:sz w:val="18"/>
                <w:szCs w:val="18"/>
              </w:rPr>
              <w:t>%</w:t>
            </w:r>
          </w:p>
          <w:p w14:paraId="7399000D" w14:textId="77777777" w:rsidR="00AC7ABF" w:rsidRPr="0089230A" w:rsidRDefault="00AC7ABF" w:rsidP="00AC7ABF">
            <w:pPr>
              <w:spacing w:after="0" w:line="240" w:lineRule="auto"/>
              <w:jc w:val="center"/>
              <w:rPr>
                <w:rFonts w:ascii="Times New Roman" w:eastAsia="Times New Roman" w:hAnsi="Times New Roman" w:cs="Times New Roman"/>
                <w:b/>
                <w:sz w:val="18"/>
                <w:szCs w:val="18"/>
              </w:rPr>
            </w:pPr>
            <w:r w:rsidRPr="0089230A">
              <w:rPr>
                <w:rFonts w:ascii="Times New Roman" w:eastAsia="Times New Roman" w:hAnsi="Times New Roman" w:cs="Times New Roman"/>
                <w:b/>
                <w:sz w:val="18"/>
                <w:szCs w:val="18"/>
              </w:rPr>
              <w:t>УО</w:t>
            </w:r>
          </w:p>
        </w:tc>
        <w:tc>
          <w:tcPr>
            <w:tcW w:w="851" w:type="dxa"/>
            <w:gridSpan w:val="3"/>
          </w:tcPr>
          <w:p w14:paraId="4FA3DACC" w14:textId="77777777" w:rsidR="00AC7ABF" w:rsidRPr="0089230A" w:rsidRDefault="00AC7ABF" w:rsidP="00AC7ABF">
            <w:pPr>
              <w:spacing w:after="0" w:line="240" w:lineRule="auto"/>
              <w:jc w:val="center"/>
              <w:rPr>
                <w:rFonts w:ascii="Times New Roman" w:eastAsia="Times New Roman" w:hAnsi="Times New Roman" w:cs="Times New Roman"/>
                <w:b/>
                <w:sz w:val="18"/>
                <w:szCs w:val="18"/>
              </w:rPr>
            </w:pPr>
            <w:r w:rsidRPr="0089230A">
              <w:rPr>
                <w:rFonts w:ascii="Times New Roman" w:eastAsia="Times New Roman" w:hAnsi="Times New Roman" w:cs="Times New Roman"/>
                <w:b/>
                <w:sz w:val="18"/>
                <w:szCs w:val="18"/>
              </w:rPr>
              <w:t>%</w:t>
            </w:r>
          </w:p>
          <w:p w14:paraId="5C0DA97C" w14:textId="77777777" w:rsidR="00AC7ABF" w:rsidRPr="0089230A" w:rsidRDefault="00AC7ABF" w:rsidP="00AC7ABF">
            <w:pPr>
              <w:spacing w:after="0" w:line="240" w:lineRule="auto"/>
              <w:jc w:val="center"/>
              <w:rPr>
                <w:rFonts w:ascii="Times New Roman" w:eastAsia="Times New Roman" w:hAnsi="Times New Roman" w:cs="Times New Roman"/>
                <w:b/>
                <w:sz w:val="18"/>
                <w:szCs w:val="18"/>
              </w:rPr>
            </w:pPr>
            <w:r w:rsidRPr="0089230A">
              <w:rPr>
                <w:rFonts w:ascii="Times New Roman" w:eastAsia="Times New Roman" w:hAnsi="Times New Roman" w:cs="Times New Roman"/>
                <w:b/>
                <w:sz w:val="18"/>
                <w:szCs w:val="18"/>
              </w:rPr>
              <w:t>КЗ</w:t>
            </w:r>
          </w:p>
        </w:tc>
        <w:tc>
          <w:tcPr>
            <w:tcW w:w="832" w:type="dxa"/>
            <w:gridSpan w:val="3"/>
          </w:tcPr>
          <w:p w14:paraId="132BF109" w14:textId="77777777" w:rsidR="00AC7ABF" w:rsidRPr="0089230A" w:rsidRDefault="00AC7ABF" w:rsidP="00AC7ABF">
            <w:pPr>
              <w:spacing w:after="0" w:line="240" w:lineRule="auto"/>
              <w:jc w:val="center"/>
              <w:rPr>
                <w:rFonts w:ascii="Times New Roman" w:eastAsia="Times New Roman" w:hAnsi="Times New Roman" w:cs="Times New Roman"/>
                <w:b/>
                <w:sz w:val="18"/>
                <w:szCs w:val="18"/>
              </w:rPr>
            </w:pPr>
            <w:r w:rsidRPr="0089230A">
              <w:rPr>
                <w:rFonts w:ascii="Times New Roman" w:eastAsia="Times New Roman" w:hAnsi="Times New Roman" w:cs="Times New Roman"/>
                <w:b/>
                <w:sz w:val="18"/>
                <w:szCs w:val="18"/>
              </w:rPr>
              <w:t>%</w:t>
            </w:r>
          </w:p>
          <w:p w14:paraId="17CAAAD5" w14:textId="77777777" w:rsidR="00AC7ABF" w:rsidRPr="0089230A" w:rsidRDefault="00AC7ABF" w:rsidP="00AC7ABF">
            <w:pPr>
              <w:spacing w:after="0" w:line="240" w:lineRule="auto"/>
              <w:jc w:val="center"/>
              <w:rPr>
                <w:rFonts w:ascii="Times New Roman" w:eastAsia="Times New Roman" w:hAnsi="Times New Roman" w:cs="Times New Roman"/>
                <w:b/>
                <w:sz w:val="18"/>
                <w:szCs w:val="18"/>
              </w:rPr>
            </w:pPr>
            <w:r w:rsidRPr="0089230A">
              <w:rPr>
                <w:rFonts w:ascii="Times New Roman" w:eastAsia="Times New Roman" w:hAnsi="Times New Roman" w:cs="Times New Roman"/>
                <w:b/>
                <w:sz w:val="18"/>
                <w:szCs w:val="18"/>
              </w:rPr>
              <w:t>УО</w:t>
            </w:r>
          </w:p>
        </w:tc>
        <w:tc>
          <w:tcPr>
            <w:tcW w:w="1437" w:type="dxa"/>
            <w:gridSpan w:val="2"/>
            <w:vMerge/>
          </w:tcPr>
          <w:p w14:paraId="55086892" w14:textId="77777777" w:rsidR="00AC7ABF" w:rsidRPr="0089230A" w:rsidRDefault="00AC7ABF" w:rsidP="00AC7ABF">
            <w:pPr>
              <w:spacing w:after="0" w:line="240" w:lineRule="auto"/>
              <w:jc w:val="center"/>
              <w:rPr>
                <w:rFonts w:ascii="Times New Roman" w:eastAsia="Times New Roman" w:hAnsi="Times New Roman" w:cs="Times New Roman"/>
                <w:b/>
                <w:sz w:val="18"/>
                <w:szCs w:val="18"/>
              </w:rPr>
            </w:pPr>
          </w:p>
        </w:tc>
      </w:tr>
      <w:tr w:rsidR="00AC7ABF" w:rsidRPr="0089230A" w14:paraId="16803B2F" w14:textId="77777777" w:rsidTr="0076622F">
        <w:tc>
          <w:tcPr>
            <w:tcW w:w="1577" w:type="dxa"/>
            <w:vMerge/>
          </w:tcPr>
          <w:p w14:paraId="31A3E290"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77377CC2"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26BA2580"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7А</w:t>
            </w:r>
          </w:p>
        </w:tc>
        <w:tc>
          <w:tcPr>
            <w:tcW w:w="870" w:type="dxa"/>
          </w:tcPr>
          <w:p w14:paraId="4E3D5F43"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87</w:t>
            </w:r>
          </w:p>
        </w:tc>
        <w:tc>
          <w:tcPr>
            <w:tcW w:w="850" w:type="dxa"/>
            <w:gridSpan w:val="3"/>
          </w:tcPr>
          <w:p w14:paraId="237C7D49"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93</w:t>
            </w:r>
          </w:p>
        </w:tc>
        <w:tc>
          <w:tcPr>
            <w:tcW w:w="851" w:type="dxa"/>
            <w:gridSpan w:val="3"/>
          </w:tcPr>
          <w:p w14:paraId="79DF1B3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832" w:type="dxa"/>
            <w:gridSpan w:val="3"/>
          </w:tcPr>
          <w:p w14:paraId="7F248BBC"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38119B51" w14:textId="626C5E6D" w:rsidR="00AC7ABF" w:rsidRPr="0089230A" w:rsidRDefault="00C729BD" w:rsidP="00C729BD">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+13</w:t>
            </w:r>
          </w:p>
        </w:tc>
      </w:tr>
      <w:tr w:rsidR="00AC7ABF" w:rsidRPr="0089230A" w14:paraId="0635D590" w14:textId="77777777" w:rsidTr="0076622F">
        <w:tc>
          <w:tcPr>
            <w:tcW w:w="1577" w:type="dxa"/>
            <w:vMerge/>
          </w:tcPr>
          <w:p w14:paraId="506B3BDC"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3CE45332"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1E586AB3"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7Б</w:t>
            </w:r>
          </w:p>
        </w:tc>
        <w:tc>
          <w:tcPr>
            <w:tcW w:w="870" w:type="dxa"/>
          </w:tcPr>
          <w:p w14:paraId="41021E15"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60</w:t>
            </w:r>
          </w:p>
        </w:tc>
        <w:tc>
          <w:tcPr>
            <w:tcW w:w="850" w:type="dxa"/>
            <w:gridSpan w:val="3"/>
          </w:tcPr>
          <w:p w14:paraId="0948E94B"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73</w:t>
            </w:r>
          </w:p>
        </w:tc>
        <w:tc>
          <w:tcPr>
            <w:tcW w:w="851" w:type="dxa"/>
            <w:gridSpan w:val="3"/>
          </w:tcPr>
          <w:p w14:paraId="4D2A97A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832" w:type="dxa"/>
            <w:gridSpan w:val="3"/>
          </w:tcPr>
          <w:p w14:paraId="76096883"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61FB7149" w14:textId="33EB98D1" w:rsidR="00AC7ABF" w:rsidRPr="0089230A" w:rsidRDefault="00C729BD" w:rsidP="00C729BD">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+40</w:t>
            </w:r>
          </w:p>
        </w:tc>
      </w:tr>
      <w:tr w:rsidR="00AC7ABF" w:rsidRPr="0089230A" w14:paraId="1A389199" w14:textId="77777777" w:rsidTr="0076622F">
        <w:tc>
          <w:tcPr>
            <w:tcW w:w="1577" w:type="dxa"/>
            <w:vMerge/>
          </w:tcPr>
          <w:p w14:paraId="5A4EB932"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1923A2BC"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0726CB89"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7В</w:t>
            </w:r>
          </w:p>
        </w:tc>
        <w:tc>
          <w:tcPr>
            <w:tcW w:w="870" w:type="dxa"/>
          </w:tcPr>
          <w:p w14:paraId="765AF3F3"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71</w:t>
            </w:r>
          </w:p>
        </w:tc>
        <w:tc>
          <w:tcPr>
            <w:tcW w:w="850" w:type="dxa"/>
            <w:gridSpan w:val="3"/>
          </w:tcPr>
          <w:p w14:paraId="1A4D9F6D"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93</w:t>
            </w:r>
          </w:p>
        </w:tc>
        <w:tc>
          <w:tcPr>
            <w:tcW w:w="851" w:type="dxa"/>
            <w:gridSpan w:val="3"/>
          </w:tcPr>
          <w:p w14:paraId="2EE9CCA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93</w:t>
            </w:r>
          </w:p>
        </w:tc>
        <w:tc>
          <w:tcPr>
            <w:tcW w:w="832" w:type="dxa"/>
            <w:gridSpan w:val="3"/>
          </w:tcPr>
          <w:p w14:paraId="5A5DC58A"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5A701DEA" w14:textId="42E1C33B" w:rsidR="00AC7ABF" w:rsidRPr="0089230A" w:rsidRDefault="00C729BD" w:rsidP="00C729BD">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+22</w:t>
            </w:r>
          </w:p>
        </w:tc>
      </w:tr>
      <w:tr w:rsidR="00AC7ABF" w:rsidRPr="0089230A" w14:paraId="4A66D65F" w14:textId="77777777" w:rsidTr="0076622F">
        <w:tc>
          <w:tcPr>
            <w:tcW w:w="1577" w:type="dxa"/>
            <w:vMerge/>
          </w:tcPr>
          <w:p w14:paraId="07364A2A"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48C7EDD9"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38FC6756"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7 Г</w:t>
            </w:r>
          </w:p>
        </w:tc>
        <w:tc>
          <w:tcPr>
            <w:tcW w:w="870" w:type="dxa"/>
          </w:tcPr>
          <w:p w14:paraId="46152F59"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67</w:t>
            </w:r>
          </w:p>
        </w:tc>
        <w:tc>
          <w:tcPr>
            <w:tcW w:w="850" w:type="dxa"/>
            <w:gridSpan w:val="3"/>
          </w:tcPr>
          <w:p w14:paraId="35C652C2"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93</w:t>
            </w:r>
          </w:p>
        </w:tc>
        <w:tc>
          <w:tcPr>
            <w:tcW w:w="851" w:type="dxa"/>
            <w:gridSpan w:val="3"/>
          </w:tcPr>
          <w:p w14:paraId="1461A5C2"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94</w:t>
            </w:r>
          </w:p>
        </w:tc>
        <w:tc>
          <w:tcPr>
            <w:tcW w:w="832" w:type="dxa"/>
            <w:gridSpan w:val="3"/>
          </w:tcPr>
          <w:p w14:paraId="0120CFAF"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62CC15A2" w14:textId="2D087790" w:rsidR="00AC7ABF" w:rsidRPr="0089230A" w:rsidRDefault="00C729BD" w:rsidP="00C729BD">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+27</w:t>
            </w:r>
          </w:p>
        </w:tc>
      </w:tr>
      <w:tr w:rsidR="00AC7ABF" w:rsidRPr="0089230A" w14:paraId="107834DD" w14:textId="77777777" w:rsidTr="0076622F">
        <w:tc>
          <w:tcPr>
            <w:tcW w:w="1577" w:type="dxa"/>
            <w:vMerge/>
          </w:tcPr>
          <w:p w14:paraId="663ADCBE"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7B3343E1"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78C00D4A"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b/>
                <w:sz w:val="18"/>
                <w:szCs w:val="18"/>
              </w:rPr>
              <w:t>Итого 7 классы</w:t>
            </w:r>
          </w:p>
        </w:tc>
        <w:tc>
          <w:tcPr>
            <w:tcW w:w="870" w:type="dxa"/>
          </w:tcPr>
          <w:p w14:paraId="7ACAC824"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72</w:t>
            </w:r>
          </w:p>
        </w:tc>
        <w:tc>
          <w:tcPr>
            <w:tcW w:w="850" w:type="dxa"/>
            <w:gridSpan w:val="3"/>
          </w:tcPr>
          <w:p w14:paraId="506CFB72"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88</w:t>
            </w:r>
          </w:p>
        </w:tc>
        <w:tc>
          <w:tcPr>
            <w:tcW w:w="851" w:type="dxa"/>
            <w:gridSpan w:val="3"/>
          </w:tcPr>
          <w:p w14:paraId="7FF733AE"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97</w:t>
            </w:r>
          </w:p>
        </w:tc>
        <w:tc>
          <w:tcPr>
            <w:tcW w:w="832" w:type="dxa"/>
            <w:gridSpan w:val="3"/>
          </w:tcPr>
          <w:p w14:paraId="4986904C"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4A5A97A3" w14:textId="257355A4" w:rsidR="00AC7ABF" w:rsidRPr="0089230A" w:rsidRDefault="00C729BD" w:rsidP="00C729BD">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+25</w:t>
            </w:r>
          </w:p>
        </w:tc>
      </w:tr>
      <w:tr w:rsidR="00AC7ABF" w:rsidRPr="0089230A" w14:paraId="7A316D22" w14:textId="77777777" w:rsidTr="0076622F">
        <w:tc>
          <w:tcPr>
            <w:tcW w:w="1577" w:type="dxa"/>
            <w:vMerge/>
          </w:tcPr>
          <w:p w14:paraId="6E90C44B"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42C7726C"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787D78C4"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8А</w:t>
            </w:r>
          </w:p>
        </w:tc>
        <w:tc>
          <w:tcPr>
            <w:tcW w:w="870" w:type="dxa"/>
          </w:tcPr>
          <w:p w14:paraId="008EE7C0"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68</w:t>
            </w:r>
          </w:p>
        </w:tc>
        <w:tc>
          <w:tcPr>
            <w:tcW w:w="850" w:type="dxa"/>
            <w:gridSpan w:val="3"/>
          </w:tcPr>
          <w:p w14:paraId="055D5DA3" w14:textId="77777777" w:rsidR="00AC7ABF" w:rsidRPr="0089230A" w:rsidRDefault="00AC7ABF" w:rsidP="00AC7ABF">
            <w:pPr>
              <w:spacing w:after="0" w:line="240" w:lineRule="auto"/>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100</w:t>
            </w:r>
          </w:p>
        </w:tc>
        <w:tc>
          <w:tcPr>
            <w:tcW w:w="851" w:type="dxa"/>
            <w:gridSpan w:val="3"/>
          </w:tcPr>
          <w:p w14:paraId="69DDE21F"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94</w:t>
            </w:r>
          </w:p>
        </w:tc>
        <w:tc>
          <w:tcPr>
            <w:tcW w:w="832" w:type="dxa"/>
            <w:gridSpan w:val="3"/>
          </w:tcPr>
          <w:p w14:paraId="0038B589"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1A98FD12" w14:textId="12276BE6" w:rsidR="00AC7ABF" w:rsidRPr="0089230A" w:rsidRDefault="00C729BD" w:rsidP="00C729BD">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+26</w:t>
            </w:r>
          </w:p>
        </w:tc>
      </w:tr>
      <w:tr w:rsidR="00AC7ABF" w:rsidRPr="0089230A" w14:paraId="26216265" w14:textId="77777777" w:rsidTr="0076622F">
        <w:tc>
          <w:tcPr>
            <w:tcW w:w="1577" w:type="dxa"/>
            <w:vMerge/>
          </w:tcPr>
          <w:p w14:paraId="5534B881"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6297025B"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56424090"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8Б</w:t>
            </w:r>
          </w:p>
        </w:tc>
        <w:tc>
          <w:tcPr>
            <w:tcW w:w="870" w:type="dxa"/>
            <w:vAlign w:val="center"/>
          </w:tcPr>
          <w:p w14:paraId="46B3B68B" w14:textId="77777777" w:rsidR="00AC7ABF" w:rsidRPr="0089230A" w:rsidRDefault="00AC7ABF" w:rsidP="00AC7ABF">
            <w:pPr>
              <w:spacing w:after="0" w:line="240" w:lineRule="auto"/>
              <w:contextualSpacing/>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60</w:t>
            </w:r>
          </w:p>
        </w:tc>
        <w:tc>
          <w:tcPr>
            <w:tcW w:w="850" w:type="dxa"/>
            <w:gridSpan w:val="3"/>
            <w:vAlign w:val="center"/>
          </w:tcPr>
          <w:p w14:paraId="776ED15A" w14:textId="77777777" w:rsidR="00AC7ABF" w:rsidRPr="0089230A" w:rsidRDefault="00AC7ABF" w:rsidP="00AC7ABF">
            <w:pPr>
              <w:spacing w:after="0" w:line="240" w:lineRule="auto"/>
              <w:contextualSpacing/>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100</w:t>
            </w:r>
          </w:p>
        </w:tc>
        <w:tc>
          <w:tcPr>
            <w:tcW w:w="851" w:type="dxa"/>
            <w:gridSpan w:val="3"/>
          </w:tcPr>
          <w:p w14:paraId="7162683F"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92</w:t>
            </w:r>
          </w:p>
        </w:tc>
        <w:tc>
          <w:tcPr>
            <w:tcW w:w="832" w:type="dxa"/>
            <w:gridSpan w:val="3"/>
          </w:tcPr>
          <w:p w14:paraId="67463125"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0AD846D0" w14:textId="26DD21F8" w:rsidR="00AC7ABF" w:rsidRPr="0089230A" w:rsidRDefault="00C729BD" w:rsidP="00C729BD">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+32</w:t>
            </w:r>
          </w:p>
        </w:tc>
      </w:tr>
      <w:tr w:rsidR="00AC7ABF" w:rsidRPr="0089230A" w14:paraId="4EC265FF" w14:textId="77777777" w:rsidTr="0076622F">
        <w:tc>
          <w:tcPr>
            <w:tcW w:w="1577" w:type="dxa"/>
            <w:vMerge/>
          </w:tcPr>
          <w:p w14:paraId="69C88572"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4CB44E90"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3C36D696"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8В</w:t>
            </w:r>
          </w:p>
        </w:tc>
        <w:tc>
          <w:tcPr>
            <w:tcW w:w="870" w:type="dxa"/>
            <w:vAlign w:val="center"/>
          </w:tcPr>
          <w:p w14:paraId="1ED2FE07" w14:textId="77777777" w:rsidR="00AC7ABF" w:rsidRPr="0089230A" w:rsidRDefault="00AC7ABF" w:rsidP="00AC7ABF">
            <w:pPr>
              <w:spacing w:after="0" w:line="240" w:lineRule="auto"/>
              <w:contextualSpacing/>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87</w:t>
            </w:r>
          </w:p>
        </w:tc>
        <w:tc>
          <w:tcPr>
            <w:tcW w:w="850" w:type="dxa"/>
            <w:gridSpan w:val="3"/>
            <w:vAlign w:val="center"/>
          </w:tcPr>
          <w:p w14:paraId="1F681B9A" w14:textId="77777777" w:rsidR="00AC7ABF" w:rsidRPr="0089230A" w:rsidRDefault="00AC7ABF" w:rsidP="00AC7ABF">
            <w:pPr>
              <w:spacing w:after="0" w:line="240" w:lineRule="auto"/>
              <w:contextualSpacing/>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93</w:t>
            </w:r>
          </w:p>
        </w:tc>
        <w:tc>
          <w:tcPr>
            <w:tcW w:w="851" w:type="dxa"/>
            <w:gridSpan w:val="3"/>
          </w:tcPr>
          <w:p w14:paraId="77F79A3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832" w:type="dxa"/>
            <w:gridSpan w:val="3"/>
          </w:tcPr>
          <w:p w14:paraId="70E5184F"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1FE27C2C" w14:textId="17FFD5AB" w:rsidR="00AC7ABF" w:rsidRPr="0089230A" w:rsidRDefault="00C729BD" w:rsidP="00C729BD">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+13</w:t>
            </w:r>
          </w:p>
        </w:tc>
      </w:tr>
      <w:tr w:rsidR="00AC7ABF" w:rsidRPr="0089230A" w14:paraId="54142486" w14:textId="77777777" w:rsidTr="0076622F">
        <w:tc>
          <w:tcPr>
            <w:tcW w:w="1577" w:type="dxa"/>
            <w:vMerge/>
          </w:tcPr>
          <w:p w14:paraId="12CFC274"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47639550"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5263E83E"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8К</w:t>
            </w:r>
          </w:p>
        </w:tc>
        <w:tc>
          <w:tcPr>
            <w:tcW w:w="870" w:type="dxa"/>
            <w:vAlign w:val="center"/>
          </w:tcPr>
          <w:p w14:paraId="5DD1659E" w14:textId="77777777" w:rsidR="00AC7ABF" w:rsidRPr="0089230A" w:rsidRDefault="00AC7ABF" w:rsidP="00AC7ABF">
            <w:pPr>
              <w:spacing w:after="0" w:line="240" w:lineRule="auto"/>
              <w:contextualSpacing/>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50</w:t>
            </w:r>
          </w:p>
        </w:tc>
        <w:tc>
          <w:tcPr>
            <w:tcW w:w="850" w:type="dxa"/>
            <w:gridSpan w:val="3"/>
            <w:vAlign w:val="center"/>
          </w:tcPr>
          <w:p w14:paraId="45344919" w14:textId="77777777" w:rsidR="00AC7ABF" w:rsidRPr="0089230A" w:rsidRDefault="00AC7ABF" w:rsidP="00AC7ABF">
            <w:pPr>
              <w:spacing w:after="0" w:line="240" w:lineRule="auto"/>
              <w:contextualSpacing/>
              <w:jc w:val="center"/>
              <w:rPr>
                <w:rFonts w:ascii="Times New Roman" w:eastAsia="Times New Roman" w:hAnsi="Times New Roman" w:cs="Times New Roman"/>
                <w:sz w:val="18"/>
                <w:szCs w:val="18"/>
              </w:rPr>
            </w:pPr>
            <w:r w:rsidRPr="0089230A">
              <w:rPr>
                <w:rFonts w:ascii="Times New Roman" w:eastAsia="Times New Roman" w:hAnsi="Times New Roman" w:cs="Times New Roman"/>
                <w:sz w:val="18"/>
                <w:szCs w:val="18"/>
              </w:rPr>
              <w:t>95</w:t>
            </w:r>
          </w:p>
        </w:tc>
        <w:tc>
          <w:tcPr>
            <w:tcW w:w="851" w:type="dxa"/>
            <w:gridSpan w:val="3"/>
          </w:tcPr>
          <w:p w14:paraId="01E510B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90</w:t>
            </w:r>
          </w:p>
        </w:tc>
        <w:tc>
          <w:tcPr>
            <w:tcW w:w="832" w:type="dxa"/>
            <w:gridSpan w:val="3"/>
          </w:tcPr>
          <w:p w14:paraId="4BBFCF2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187B7A6B" w14:textId="65722B18" w:rsidR="00AC7ABF" w:rsidRPr="0089230A" w:rsidRDefault="00C729BD" w:rsidP="00C729BD">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+40</w:t>
            </w:r>
          </w:p>
        </w:tc>
      </w:tr>
      <w:tr w:rsidR="00AC7ABF" w:rsidRPr="0089230A" w14:paraId="2F534602" w14:textId="77777777" w:rsidTr="0076622F">
        <w:trPr>
          <w:trHeight w:val="272"/>
        </w:trPr>
        <w:tc>
          <w:tcPr>
            <w:tcW w:w="1577" w:type="dxa"/>
            <w:vMerge/>
          </w:tcPr>
          <w:p w14:paraId="23CA17BA"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1AFCF564"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755EC75B"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b/>
                <w:sz w:val="18"/>
                <w:szCs w:val="18"/>
              </w:rPr>
            </w:pPr>
            <w:r w:rsidRPr="0089230A">
              <w:rPr>
                <w:rFonts w:ascii="Times New Roman" w:eastAsia="Calibri" w:hAnsi="Times New Roman" w:cs="Times New Roman"/>
                <w:b/>
                <w:sz w:val="18"/>
                <w:szCs w:val="18"/>
              </w:rPr>
              <w:t>Итого 8 классы</w:t>
            </w:r>
          </w:p>
        </w:tc>
        <w:tc>
          <w:tcPr>
            <w:tcW w:w="870" w:type="dxa"/>
            <w:vAlign w:val="center"/>
          </w:tcPr>
          <w:p w14:paraId="5012D994" w14:textId="77777777" w:rsidR="00AC7ABF" w:rsidRPr="0089230A" w:rsidRDefault="00AC7ABF" w:rsidP="00AC7ABF">
            <w:pPr>
              <w:spacing w:after="0" w:line="240" w:lineRule="auto"/>
              <w:contextualSpacing/>
              <w:jc w:val="center"/>
              <w:rPr>
                <w:rFonts w:ascii="Times New Roman" w:eastAsia="Times New Roman" w:hAnsi="Times New Roman" w:cs="Times New Roman"/>
                <w:b/>
                <w:sz w:val="18"/>
                <w:szCs w:val="18"/>
              </w:rPr>
            </w:pPr>
            <w:r w:rsidRPr="0089230A">
              <w:rPr>
                <w:rFonts w:ascii="Times New Roman" w:eastAsia="Times New Roman" w:hAnsi="Times New Roman" w:cs="Times New Roman"/>
                <w:b/>
                <w:sz w:val="18"/>
                <w:szCs w:val="18"/>
              </w:rPr>
              <w:t>66</w:t>
            </w:r>
          </w:p>
        </w:tc>
        <w:tc>
          <w:tcPr>
            <w:tcW w:w="850" w:type="dxa"/>
            <w:gridSpan w:val="3"/>
            <w:vAlign w:val="center"/>
          </w:tcPr>
          <w:p w14:paraId="7E31F5C7" w14:textId="77777777" w:rsidR="00AC7ABF" w:rsidRPr="0089230A" w:rsidRDefault="00AC7ABF" w:rsidP="00AC7ABF">
            <w:pPr>
              <w:spacing w:after="0" w:line="240" w:lineRule="auto"/>
              <w:contextualSpacing/>
              <w:jc w:val="center"/>
              <w:rPr>
                <w:rFonts w:ascii="Times New Roman" w:eastAsia="Times New Roman" w:hAnsi="Times New Roman" w:cs="Times New Roman"/>
                <w:b/>
                <w:sz w:val="18"/>
                <w:szCs w:val="18"/>
              </w:rPr>
            </w:pPr>
            <w:r w:rsidRPr="0089230A">
              <w:rPr>
                <w:rFonts w:ascii="Times New Roman" w:eastAsia="Times New Roman" w:hAnsi="Times New Roman" w:cs="Times New Roman"/>
                <w:b/>
                <w:sz w:val="18"/>
                <w:szCs w:val="18"/>
              </w:rPr>
              <w:t>72</w:t>
            </w:r>
          </w:p>
        </w:tc>
        <w:tc>
          <w:tcPr>
            <w:tcW w:w="851" w:type="dxa"/>
            <w:gridSpan w:val="3"/>
            <w:vAlign w:val="center"/>
          </w:tcPr>
          <w:p w14:paraId="5DAECC87"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18"/>
                <w:szCs w:val="18"/>
              </w:rPr>
            </w:pPr>
            <w:r w:rsidRPr="0089230A">
              <w:rPr>
                <w:rFonts w:ascii="Times New Roman" w:eastAsia="Arial Unicode MS" w:hAnsi="Times New Roman" w:cs="Times New Roman"/>
                <w:b/>
                <w:sz w:val="18"/>
                <w:szCs w:val="18"/>
              </w:rPr>
              <w:t>94</w:t>
            </w:r>
          </w:p>
        </w:tc>
        <w:tc>
          <w:tcPr>
            <w:tcW w:w="832" w:type="dxa"/>
            <w:gridSpan w:val="3"/>
            <w:vAlign w:val="center"/>
          </w:tcPr>
          <w:p w14:paraId="15E92CFD"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18"/>
                <w:szCs w:val="18"/>
              </w:rPr>
            </w:pPr>
            <w:r w:rsidRPr="0089230A">
              <w:rPr>
                <w:rFonts w:ascii="Times New Roman" w:eastAsia="Arial Unicode MS" w:hAnsi="Times New Roman" w:cs="Times New Roman"/>
                <w:b/>
                <w:sz w:val="18"/>
                <w:szCs w:val="18"/>
              </w:rPr>
              <w:t>100</w:t>
            </w:r>
          </w:p>
        </w:tc>
        <w:tc>
          <w:tcPr>
            <w:tcW w:w="1437" w:type="dxa"/>
            <w:gridSpan w:val="2"/>
            <w:vAlign w:val="center"/>
          </w:tcPr>
          <w:p w14:paraId="2D6FA680" w14:textId="16F0AFD5" w:rsidR="00AC7ABF" w:rsidRPr="0089230A" w:rsidRDefault="00C729BD" w:rsidP="00C729BD">
            <w:pPr>
              <w:suppressAutoHyphens/>
              <w:spacing w:after="0" w:line="240" w:lineRule="auto"/>
              <w:contextualSpacing/>
              <w:jc w:val="center"/>
              <w:rPr>
                <w:rFonts w:ascii="Times New Roman" w:eastAsia="Arial Unicode MS" w:hAnsi="Times New Roman" w:cs="Times New Roman"/>
                <w:b/>
                <w:sz w:val="18"/>
                <w:szCs w:val="18"/>
              </w:rPr>
            </w:pPr>
            <w:r w:rsidRPr="0089230A">
              <w:rPr>
                <w:rFonts w:ascii="Times New Roman" w:eastAsia="Arial Unicode MS" w:hAnsi="Times New Roman" w:cs="Times New Roman"/>
                <w:b/>
                <w:sz w:val="18"/>
                <w:szCs w:val="18"/>
              </w:rPr>
              <w:t>+28</w:t>
            </w:r>
          </w:p>
        </w:tc>
      </w:tr>
      <w:tr w:rsidR="00AC7ABF" w:rsidRPr="0089230A" w14:paraId="002A6F69" w14:textId="77777777" w:rsidTr="0076622F">
        <w:tc>
          <w:tcPr>
            <w:tcW w:w="1577" w:type="dxa"/>
            <w:vMerge/>
          </w:tcPr>
          <w:p w14:paraId="28B17579"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3AF46605"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4CFA9719"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9А</w:t>
            </w:r>
          </w:p>
        </w:tc>
        <w:tc>
          <w:tcPr>
            <w:tcW w:w="870" w:type="dxa"/>
            <w:vAlign w:val="center"/>
          </w:tcPr>
          <w:p w14:paraId="44836649" w14:textId="77777777" w:rsidR="00AC7ABF" w:rsidRPr="0089230A" w:rsidRDefault="00AC7ABF" w:rsidP="00AC7ABF">
            <w:pPr>
              <w:tabs>
                <w:tab w:val="left" w:pos="3230"/>
              </w:tabs>
              <w:spacing w:after="0"/>
              <w:jc w:val="center"/>
              <w:rPr>
                <w:rFonts w:ascii="Times New Roman" w:eastAsia="Calibri" w:hAnsi="Times New Roman" w:cs="Times New Roman"/>
                <w:sz w:val="18"/>
                <w:szCs w:val="18"/>
              </w:rPr>
            </w:pPr>
            <w:r w:rsidRPr="0089230A">
              <w:rPr>
                <w:rFonts w:ascii="Times New Roman" w:eastAsia="Calibri" w:hAnsi="Times New Roman" w:cs="Times New Roman"/>
                <w:sz w:val="18"/>
                <w:szCs w:val="18"/>
              </w:rPr>
              <w:t>56</w:t>
            </w:r>
          </w:p>
        </w:tc>
        <w:tc>
          <w:tcPr>
            <w:tcW w:w="850" w:type="dxa"/>
            <w:gridSpan w:val="3"/>
            <w:vAlign w:val="center"/>
          </w:tcPr>
          <w:p w14:paraId="7FF7CDF1" w14:textId="77777777" w:rsidR="00AC7ABF" w:rsidRPr="0089230A" w:rsidRDefault="00AC7ABF" w:rsidP="00AC7ABF">
            <w:pPr>
              <w:tabs>
                <w:tab w:val="left" w:pos="3230"/>
              </w:tabs>
              <w:spacing w:after="0"/>
              <w:jc w:val="center"/>
              <w:rPr>
                <w:rFonts w:ascii="Times New Roman" w:eastAsia="Calibri" w:hAnsi="Times New Roman" w:cs="Times New Roman"/>
                <w:sz w:val="18"/>
                <w:szCs w:val="18"/>
              </w:rPr>
            </w:pPr>
            <w:r w:rsidRPr="0089230A">
              <w:rPr>
                <w:rFonts w:ascii="Times New Roman" w:eastAsia="Calibri" w:hAnsi="Times New Roman" w:cs="Times New Roman"/>
                <w:sz w:val="18"/>
                <w:szCs w:val="18"/>
              </w:rPr>
              <w:t>83</w:t>
            </w:r>
          </w:p>
        </w:tc>
        <w:tc>
          <w:tcPr>
            <w:tcW w:w="851" w:type="dxa"/>
            <w:gridSpan w:val="3"/>
            <w:vAlign w:val="center"/>
          </w:tcPr>
          <w:p w14:paraId="60A48511"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94</w:t>
            </w:r>
          </w:p>
        </w:tc>
        <w:tc>
          <w:tcPr>
            <w:tcW w:w="832" w:type="dxa"/>
            <w:gridSpan w:val="3"/>
            <w:vAlign w:val="center"/>
          </w:tcPr>
          <w:p w14:paraId="2291DA62"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5073A915" w14:textId="2209B72A" w:rsidR="00AC7ABF" w:rsidRPr="0089230A" w:rsidRDefault="006000A1" w:rsidP="006000A1">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+38</w:t>
            </w:r>
          </w:p>
        </w:tc>
      </w:tr>
      <w:tr w:rsidR="00AC7ABF" w:rsidRPr="0089230A" w14:paraId="58066165" w14:textId="77777777" w:rsidTr="0076622F">
        <w:tc>
          <w:tcPr>
            <w:tcW w:w="1577" w:type="dxa"/>
            <w:vMerge/>
          </w:tcPr>
          <w:p w14:paraId="7700CE62"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74FA6B21"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45ECBE02"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9Б</w:t>
            </w:r>
          </w:p>
        </w:tc>
        <w:tc>
          <w:tcPr>
            <w:tcW w:w="870" w:type="dxa"/>
            <w:vAlign w:val="center"/>
          </w:tcPr>
          <w:p w14:paraId="264237A8" w14:textId="77777777" w:rsidR="00AC7ABF" w:rsidRPr="0089230A" w:rsidRDefault="00AC7ABF" w:rsidP="00AC7ABF">
            <w:pPr>
              <w:tabs>
                <w:tab w:val="left" w:pos="3230"/>
              </w:tabs>
              <w:spacing w:after="0"/>
              <w:jc w:val="center"/>
              <w:rPr>
                <w:rFonts w:ascii="Times New Roman" w:eastAsia="Calibri" w:hAnsi="Times New Roman" w:cs="Times New Roman"/>
                <w:sz w:val="18"/>
                <w:szCs w:val="18"/>
              </w:rPr>
            </w:pPr>
            <w:r w:rsidRPr="0089230A">
              <w:rPr>
                <w:rFonts w:ascii="Times New Roman" w:eastAsia="Calibri" w:hAnsi="Times New Roman" w:cs="Times New Roman"/>
                <w:sz w:val="18"/>
                <w:szCs w:val="18"/>
              </w:rPr>
              <w:t>73</w:t>
            </w:r>
          </w:p>
        </w:tc>
        <w:tc>
          <w:tcPr>
            <w:tcW w:w="850" w:type="dxa"/>
            <w:gridSpan w:val="3"/>
            <w:vAlign w:val="center"/>
          </w:tcPr>
          <w:p w14:paraId="555DF535" w14:textId="77777777" w:rsidR="00AC7ABF" w:rsidRPr="0089230A" w:rsidRDefault="00AC7ABF" w:rsidP="00AC7ABF">
            <w:pPr>
              <w:tabs>
                <w:tab w:val="left" w:pos="3230"/>
              </w:tabs>
              <w:spacing w:after="0"/>
              <w:jc w:val="center"/>
              <w:rPr>
                <w:rFonts w:ascii="Times New Roman" w:eastAsia="Calibri" w:hAnsi="Times New Roman" w:cs="Times New Roman"/>
                <w:sz w:val="18"/>
                <w:szCs w:val="18"/>
              </w:rPr>
            </w:pPr>
            <w:r w:rsidRPr="0089230A">
              <w:rPr>
                <w:rFonts w:ascii="Times New Roman" w:eastAsia="Calibri" w:hAnsi="Times New Roman" w:cs="Times New Roman"/>
                <w:sz w:val="18"/>
                <w:szCs w:val="18"/>
              </w:rPr>
              <w:t>87</w:t>
            </w:r>
          </w:p>
        </w:tc>
        <w:tc>
          <w:tcPr>
            <w:tcW w:w="851" w:type="dxa"/>
            <w:gridSpan w:val="3"/>
            <w:vAlign w:val="center"/>
          </w:tcPr>
          <w:p w14:paraId="1094CF8B"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832" w:type="dxa"/>
            <w:gridSpan w:val="3"/>
            <w:vAlign w:val="center"/>
          </w:tcPr>
          <w:p w14:paraId="37EAC071"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43E58AB0" w14:textId="44B6BDC1" w:rsidR="00AC7ABF" w:rsidRPr="0089230A" w:rsidRDefault="006000A1" w:rsidP="00C729BD">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+27</w:t>
            </w:r>
          </w:p>
        </w:tc>
      </w:tr>
      <w:tr w:rsidR="00AC7ABF" w:rsidRPr="0089230A" w14:paraId="529BDFAC" w14:textId="77777777" w:rsidTr="0076622F">
        <w:tc>
          <w:tcPr>
            <w:tcW w:w="1577" w:type="dxa"/>
            <w:vMerge/>
          </w:tcPr>
          <w:p w14:paraId="07D34945"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4FAE8CEB"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7660FDB1"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r w:rsidRPr="0089230A">
              <w:rPr>
                <w:rFonts w:ascii="Times New Roman" w:eastAsia="Calibri" w:hAnsi="Times New Roman" w:cs="Times New Roman"/>
                <w:sz w:val="18"/>
                <w:szCs w:val="18"/>
              </w:rPr>
              <w:t>9В</w:t>
            </w:r>
          </w:p>
        </w:tc>
        <w:tc>
          <w:tcPr>
            <w:tcW w:w="870" w:type="dxa"/>
            <w:vAlign w:val="center"/>
          </w:tcPr>
          <w:p w14:paraId="01F165D7" w14:textId="77777777" w:rsidR="00AC7ABF" w:rsidRPr="0089230A" w:rsidRDefault="00AC7ABF" w:rsidP="00AC7ABF">
            <w:pPr>
              <w:tabs>
                <w:tab w:val="left" w:pos="3230"/>
              </w:tabs>
              <w:spacing w:after="0"/>
              <w:jc w:val="center"/>
              <w:rPr>
                <w:rFonts w:ascii="Times New Roman" w:eastAsia="Calibri" w:hAnsi="Times New Roman" w:cs="Times New Roman"/>
                <w:sz w:val="18"/>
                <w:szCs w:val="18"/>
              </w:rPr>
            </w:pPr>
            <w:r w:rsidRPr="0089230A">
              <w:rPr>
                <w:rFonts w:ascii="Times New Roman" w:eastAsia="Calibri" w:hAnsi="Times New Roman" w:cs="Times New Roman"/>
                <w:sz w:val="18"/>
                <w:szCs w:val="18"/>
              </w:rPr>
              <w:t>81</w:t>
            </w:r>
          </w:p>
        </w:tc>
        <w:tc>
          <w:tcPr>
            <w:tcW w:w="850" w:type="dxa"/>
            <w:gridSpan w:val="3"/>
            <w:vAlign w:val="center"/>
          </w:tcPr>
          <w:p w14:paraId="24DCAA5F" w14:textId="77777777" w:rsidR="00AC7ABF" w:rsidRPr="0089230A" w:rsidRDefault="00AC7ABF" w:rsidP="00AC7ABF">
            <w:pPr>
              <w:tabs>
                <w:tab w:val="left" w:pos="3230"/>
              </w:tabs>
              <w:spacing w:after="0"/>
              <w:jc w:val="center"/>
              <w:rPr>
                <w:rFonts w:ascii="Times New Roman" w:eastAsia="Calibri" w:hAnsi="Times New Roman" w:cs="Times New Roman"/>
                <w:sz w:val="18"/>
                <w:szCs w:val="18"/>
              </w:rPr>
            </w:pPr>
            <w:r w:rsidRPr="0089230A">
              <w:rPr>
                <w:rFonts w:ascii="Times New Roman" w:eastAsia="Calibri" w:hAnsi="Times New Roman" w:cs="Times New Roman"/>
                <w:sz w:val="18"/>
                <w:szCs w:val="18"/>
              </w:rPr>
              <w:t>88</w:t>
            </w:r>
          </w:p>
        </w:tc>
        <w:tc>
          <w:tcPr>
            <w:tcW w:w="851" w:type="dxa"/>
            <w:gridSpan w:val="3"/>
            <w:vAlign w:val="center"/>
          </w:tcPr>
          <w:p w14:paraId="4080BA02"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93</w:t>
            </w:r>
          </w:p>
        </w:tc>
        <w:tc>
          <w:tcPr>
            <w:tcW w:w="832" w:type="dxa"/>
            <w:gridSpan w:val="3"/>
            <w:vAlign w:val="center"/>
          </w:tcPr>
          <w:p w14:paraId="256CB1C0"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100</w:t>
            </w:r>
          </w:p>
        </w:tc>
        <w:tc>
          <w:tcPr>
            <w:tcW w:w="1437" w:type="dxa"/>
            <w:gridSpan w:val="2"/>
            <w:vAlign w:val="center"/>
          </w:tcPr>
          <w:p w14:paraId="55EBD01E" w14:textId="36FBFABA" w:rsidR="00AC7ABF" w:rsidRPr="0089230A" w:rsidRDefault="006000A1" w:rsidP="00C729BD">
            <w:pPr>
              <w:suppressAutoHyphens/>
              <w:spacing w:after="0" w:line="240" w:lineRule="auto"/>
              <w:contextualSpacing/>
              <w:jc w:val="center"/>
              <w:rPr>
                <w:rFonts w:ascii="Times New Roman" w:eastAsia="Arial Unicode MS" w:hAnsi="Times New Roman" w:cs="Times New Roman"/>
                <w:sz w:val="18"/>
                <w:szCs w:val="18"/>
              </w:rPr>
            </w:pPr>
            <w:r w:rsidRPr="0089230A">
              <w:rPr>
                <w:rFonts w:ascii="Times New Roman" w:eastAsia="Arial Unicode MS" w:hAnsi="Times New Roman" w:cs="Times New Roman"/>
                <w:sz w:val="18"/>
                <w:szCs w:val="18"/>
              </w:rPr>
              <w:t>+12</w:t>
            </w:r>
          </w:p>
        </w:tc>
      </w:tr>
      <w:tr w:rsidR="00AC7ABF" w:rsidRPr="0089230A" w14:paraId="466A8B70" w14:textId="77777777" w:rsidTr="0076622F">
        <w:tc>
          <w:tcPr>
            <w:tcW w:w="1577" w:type="dxa"/>
            <w:vMerge/>
          </w:tcPr>
          <w:p w14:paraId="40E09BFB"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257" w:type="dxa"/>
            <w:vMerge/>
          </w:tcPr>
          <w:p w14:paraId="03CCC581" w14:textId="77777777" w:rsidR="00AC7ABF" w:rsidRPr="0089230A" w:rsidRDefault="00AC7ABF" w:rsidP="00AC7ABF">
            <w:pPr>
              <w:tabs>
                <w:tab w:val="left" w:pos="3230"/>
              </w:tabs>
              <w:spacing w:after="0"/>
              <w:jc w:val="both"/>
              <w:rPr>
                <w:rFonts w:ascii="Times New Roman" w:eastAsia="Calibri" w:hAnsi="Times New Roman" w:cs="Times New Roman"/>
                <w:sz w:val="18"/>
                <w:szCs w:val="18"/>
              </w:rPr>
            </w:pPr>
          </w:p>
        </w:tc>
        <w:tc>
          <w:tcPr>
            <w:tcW w:w="1134" w:type="dxa"/>
            <w:gridSpan w:val="2"/>
          </w:tcPr>
          <w:p w14:paraId="61C186C1" w14:textId="77777777" w:rsidR="00AC7ABF" w:rsidRPr="0089230A" w:rsidRDefault="00AC7ABF" w:rsidP="00AC7ABF">
            <w:pPr>
              <w:tabs>
                <w:tab w:val="left" w:pos="3230"/>
              </w:tabs>
              <w:spacing w:after="0" w:line="240" w:lineRule="auto"/>
              <w:contextualSpacing/>
              <w:rPr>
                <w:rFonts w:ascii="Times New Roman" w:eastAsia="Calibri" w:hAnsi="Times New Roman" w:cs="Times New Roman"/>
                <w:b/>
                <w:sz w:val="18"/>
                <w:szCs w:val="18"/>
              </w:rPr>
            </w:pPr>
            <w:r w:rsidRPr="0089230A">
              <w:rPr>
                <w:rFonts w:ascii="Times New Roman" w:eastAsia="Calibri" w:hAnsi="Times New Roman" w:cs="Times New Roman"/>
                <w:b/>
                <w:sz w:val="18"/>
                <w:szCs w:val="18"/>
              </w:rPr>
              <w:t>Итого 9 классы</w:t>
            </w:r>
          </w:p>
        </w:tc>
        <w:tc>
          <w:tcPr>
            <w:tcW w:w="870" w:type="dxa"/>
            <w:vAlign w:val="center"/>
          </w:tcPr>
          <w:p w14:paraId="585B9059" w14:textId="77777777" w:rsidR="00AC7ABF" w:rsidRPr="0089230A" w:rsidRDefault="00AC7ABF" w:rsidP="00AC7ABF">
            <w:pPr>
              <w:tabs>
                <w:tab w:val="left" w:pos="3230"/>
              </w:tabs>
              <w:spacing w:after="0"/>
              <w:jc w:val="center"/>
              <w:rPr>
                <w:rFonts w:ascii="Times New Roman" w:eastAsia="Calibri" w:hAnsi="Times New Roman" w:cs="Times New Roman"/>
                <w:b/>
                <w:sz w:val="18"/>
                <w:szCs w:val="18"/>
              </w:rPr>
            </w:pPr>
            <w:r w:rsidRPr="0089230A">
              <w:rPr>
                <w:rFonts w:ascii="Times New Roman" w:eastAsia="Calibri" w:hAnsi="Times New Roman" w:cs="Times New Roman"/>
                <w:b/>
                <w:sz w:val="18"/>
                <w:szCs w:val="18"/>
              </w:rPr>
              <w:t>70</w:t>
            </w:r>
          </w:p>
        </w:tc>
        <w:tc>
          <w:tcPr>
            <w:tcW w:w="850" w:type="dxa"/>
            <w:gridSpan w:val="3"/>
            <w:vAlign w:val="center"/>
          </w:tcPr>
          <w:p w14:paraId="4BBD984C" w14:textId="77777777" w:rsidR="00AC7ABF" w:rsidRPr="0089230A" w:rsidRDefault="00AC7ABF" w:rsidP="00AC7ABF">
            <w:pPr>
              <w:tabs>
                <w:tab w:val="left" w:pos="3230"/>
              </w:tabs>
              <w:spacing w:after="0"/>
              <w:jc w:val="center"/>
              <w:rPr>
                <w:rFonts w:ascii="Times New Roman" w:eastAsia="Calibri" w:hAnsi="Times New Roman" w:cs="Times New Roman"/>
                <w:b/>
                <w:sz w:val="18"/>
                <w:szCs w:val="18"/>
              </w:rPr>
            </w:pPr>
            <w:r w:rsidRPr="0089230A">
              <w:rPr>
                <w:rFonts w:ascii="Times New Roman" w:eastAsia="Calibri" w:hAnsi="Times New Roman" w:cs="Times New Roman"/>
                <w:b/>
                <w:sz w:val="18"/>
                <w:szCs w:val="18"/>
              </w:rPr>
              <w:t>86</w:t>
            </w:r>
          </w:p>
        </w:tc>
        <w:tc>
          <w:tcPr>
            <w:tcW w:w="851" w:type="dxa"/>
            <w:gridSpan w:val="3"/>
            <w:vAlign w:val="center"/>
          </w:tcPr>
          <w:p w14:paraId="43888003"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18"/>
                <w:szCs w:val="18"/>
              </w:rPr>
            </w:pPr>
            <w:r w:rsidRPr="0089230A">
              <w:rPr>
                <w:rFonts w:ascii="Times New Roman" w:eastAsia="Arial Unicode MS" w:hAnsi="Times New Roman" w:cs="Times New Roman"/>
                <w:b/>
                <w:sz w:val="18"/>
                <w:szCs w:val="18"/>
              </w:rPr>
              <w:t>96</w:t>
            </w:r>
          </w:p>
        </w:tc>
        <w:tc>
          <w:tcPr>
            <w:tcW w:w="832" w:type="dxa"/>
            <w:gridSpan w:val="3"/>
            <w:vAlign w:val="center"/>
          </w:tcPr>
          <w:p w14:paraId="66A3DC36" w14:textId="77777777" w:rsidR="00AC7ABF" w:rsidRPr="0089230A" w:rsidRDefault="00AC7ABF" w:rsidP="00AC7ABF">
            <w:pPr>
              <w:suppressAutoHyphens/>
              <w:spacing w:after="0" w:line="240" w:lineRule="auto"/>
              <w:contextualSpacing/>
              <w:jc w:val="center"/>
              <w:rPr>
                <w:rFonts w:ascii="Times New Roman" w:eastAsia="Arial Unicode MS" w:hAnsi="Times New Roman" w:cs="Times New Roman"/>
                <w:b/>
                <w:sz w:val="18"/>
                <w:szCs w:val="18"/>
              </w:rPr>
            </w:pPr>
            <w:r w:rsidRPr="0089230A">
              <w:rPr>
                <w:rFonts w:ascii="Times New Roman" w:eastAsia="Arial Unicode MS" w:hAnsi="Times New Roman" w:cs="Times New Roman"/>
                <w:b/>
                <w:sz w:val="18"/>
                <w:szCs w:val="18"/>
              </w:rPr>
              <w:t>100</w:t>
            </w:r>
          </w:p>
        </w:tc>
        <w:tc>
          <w:tcPr>
            <w:tcW w:w="1437" w:type="dxa"/>
            <w:gridSpan w:val="2"/>
            <w:vAlign w:val="center"/>
          </w:tcPr>
          <w:p w14:paraId="3743FDC0" w14:textId="47F9D7BD" w:rsidR="00AC7ABF" w:rsidRPr="0089230A" w:rsidRDefault="006000A1" w:rsidP="00C729BD">
            <w:pPr>
              <w:suppressAutoHyphens/>
              <w:spacing w:after="0" w:line="240" w:lineRule="auto"/>
              <w:contextualSpacing/>
              <w:jc w:val="center"/>
              <w:rPr>
                <w:rFonts w:ascii="Times New Roman" w:eastAsia="Arial Unicode MS" w:hAnsi="Times New Roman" w:cs="Times New Roman"/>
                <w:b/>
                <w:sz w:val="18"/>
                <w:szCs w:val="18"/>
              </w:rPr>
            </w:pPr>
            <w:r w:rsidRPr="0089230A">
              <w:rPr>
                <w:rFonts w:ascii="Times New Roman" w:eastAsia="Arial Unicode MS" w:hAnsi="Times New Roman" w:cs="Times New Roman"/>
                <w:b/>
                <w:sz w:val="18"/>
                <w:szCs w:val="18"/>
              </w:rPr>
              <w:t>+26</w:t>
            </w:r>
          </w:p>
        </w:tc>
      </w:tr>
    </w:tbl>
    <w:tbl>
      <w:tblPr>
        <w:tblStyle w:val="76"/>
        <w:tblW w:w="8808"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78"/>
        <w:gridCol w:w="1276"/>
        <w:gridCol w:w="1134"/>
        <w:gridCol w:w="851"/>
        <w:gridCol w:w="850"/>
        <w:gridCol w:w="851"/>
        <w:gridCol w:w="850"/>
        <w:gridCol w:w="1418"/>
      </w:tblGrid>
      <w:tr w:rsidR="00AC7ABF" w:rsidRPr="0089230A" w14:paraId="46829AE5" w14:textId="77777777" w:rsidTr="0076622F">
        <w:tc>
          <w:tcPr>
            <w:tcW w:w="1578" w:type="dxa"/>
          </w:tcPr>
          <w:p w14:paraId="0074159E"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6" w:type="dxa"/>
          </w:tcPr>
          <w:p w14:paraId="006DFE48"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vMerge w:val="restart"/>
          </w:tcPr>
          <w:p w14:paraId="16C0C642" w14:textId="77777777" w:rsidR="00AC7ABF" w:rsidRPr="0089230A" w:rsidRDefault="00AC7ABF" w:rsidP="00AC7ABF">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2" w:type="dxa"/>
            <w:gridSpan w:val="4"/>
          </w:tcPr>
          <w:p w14:paraId="7C82967E"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38D46063"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AC7ABF" w:rsidRPr="0089230A" w14:paraId="37168400" w14:textId="77777777" w:rsidTr="0076622F">
        <w:tc>
          <w:tcPr>
            <w:tcW w:w="1578" w:type="dxa"/>
            <w:vMerge w:val="restart"/>
          </w:tcPr>
          <w:p w14:paraId="1B7D105F"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Син</w:t>
            </w:r>
            <w:r w:rsidRPr="0089230A">
              <w:rPr>
                <w:rFonts w:ascii="Times New Roman" w:eastAsia="Calibri" w:hAnsi="Times New Roman" w:cs="Times New Roman"/>
                <w:sz w:val="20"/>
                <w:szCs w:val="20"/>
                <w:lang w:val="en-US"/>
              </w:rPr>
              <w:t>кевич И С</w:t>
            </w:r>
          </w:p>
        </w:tc>
        <w:tc>
          <w:tcPr>
            <w:tcW w:w="1276" w:type="dxa"/>
            <w:vMerge w:val="restart"/>
          </w:tcPr>
          <w:p w14:paraId="27E9C370"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lang w:val="en-US"/>
              </w:rPr>
              <w:t xml:space="preserve">Математика </w:t>
            </w:r>
          </w:p>
        </w:tc>
        <w:tc>
          <w:tcPr>
            <w:tcW w:w="1134" w:type="dxa"/>
            <w:vMerge/>
          </w:tcPr>
          <w:p w14:paraId="4DFB58A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701" w:type="dxa"/>
            <w:gridSpan w:val="2"/>
          </w:tcPr>
          <w:p w14:paraId="3E841A7D"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Pr>
          <w:p w14:paraId="6CF90CDE"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Pr>
          <w:p w14:paraId="296F8A39" w14:textId="77777777" w:rsidR="00AC7ABF" w:rsidRPr="0089230A" w:rsidRDefault="00AC7ABF" w:rsidP="00AC7ABF">
            <w:pPr>
              <w:tabs>
                <w:tab w:val="left" w:pos="3230"/>
              </w:tabs>
              <w:spacing w:after="0"/>
              <w:jc w:val="center"/>
              <w:rPr>
                <w:rFonts w:ascii="Times New Roman" w:eastAsia="Calibri" w:hAnsi="Times New Roman" w:cs="Times New Roman"/>
                <w:b/>
                <w:sz w:val="20"/>
                <w:szCs w:val="20"/>
              </w:rPr>
            </w:pPr>
          </w:p>
        </w:tc>
      </w:tr>
      <w:tr w:rsidR="00AC7ABF" w:rsidRPr="0089230A" w14:paraId="6C19FD6F" w14:textId="77777777" w:rsidTr="0076622F">
        <w:tc>
          <w:tcPr>
            <w:tcW w:w="1578" w:type="dxa"/>
            <w:vMerge/>
          </w:tcPr>
          <w:p w14:paraId="75D2BEED"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76" w:type="dxa"/>
            <w:vMerge/>
          </w:tcPr>
          <w:p w14:paraId="30F37C84"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vMerge/>
          </w:tcPr>
          <w:p w14:paraId="07FC9585"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851" w:type="dxa"/>
          </w:tcPr>
          <w:p w14:paraId="0000C053"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37DEDBB0"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7B9EB6DE"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12DA58AA"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Pr>
          <w:p w14:paraId="5D882887"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B87BAC7"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3115482C"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187E9EB2"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tcPr>
          <w:p w14:paraId="4C9ADCEB" w14:textId="77777777" w:rsidR="00AC7ABF" w:rsidRPr="0089230A" w:rsidRDefault="00AC7ABF" w:rsidP="00AC7ABF">
            <w:pPr>
              <w:spacing w:after="0" w:line="240" w:lineRule="auto"/>
              <w:jc w:val="center"/>
              <w:rPr>
                <w:rFonts w:ascii="Times New Roman" w:eastAsia="Times New Roman" w:hAnsi="Times New Roman" w:cs="Times New Roman"/>
                <w:b/>
                <w:sz w:val="20"/>
                <w:szCs w:val="20"/>
              </w:rPr>
            </w:pPr>
          </w:p>
        </w:tc>
      </w:tr>
      <w:tr w:rsidR="00AC7ABF" w:rsidRPr="0089230A" w14:paraId="6B9C1A64" w14:textId="77777777" w:rsidTr="0076622F">
        <w:tc>
          <w:tcPr>
            <w:tcW w:w="1578" w:type="dxa"/>
            <w:vMerge/>
          </w:tcPr>
          <w:p w14:paraId="3C1C71E7"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76" w:type="dxa"/>
            <w:vMerge/>
          </w:tcPr>
          <w:p w14:paraId="2A4A7805"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vAlign w:val="center"/>
          </w:tcPr>
          <w:p w14:paraId="05EB2E23" w14:textId="77777777" w:rsidR="00AC7ABF" w:rsidRPr="0089230A" w:rsidRDefault="00AC7ABF" w:rsidP="009A63AB">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lang w:val="en-US"/>
              </w:rPr>
              <w:t>8А</w:t>
            </w:r>
          </w:p>
        </w:tc>
        <w:tc>
          <w:tcPr>
            <w:tcW w:w="851" w:type="dxa"/>
            <w:vAlign w:val="center"/>
          </w:tcPr>
          <w:p w14:paraId="2A55B1C8" w14:textId="77777777" w:rsidR="00AC7ABF" w:rsidRPr="0089230A" w:rsidRDefault="00AC7ABF" w:rsidP="009A63AB">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lang w:val="en-US"/>
              </w:rPr>
              <w:t>50</w:t>
            </w:r>
          </w:p>
        </w:tc>
        <w:tc>
          <w:tcPr>
            <w:tcW w:w="850" w:type="dxa"/>
            <w:vAlign w:val="center"/>
          </w:tcPr>
          <w:p w14:paraId="349220EC" w14:textId="77777777" w:rsidR="00AC7ABF" w:rsidRPr="0089230A" w:rsidRDefault="00AC7ABF" w:rsidP="009A63AB">
            <w:pPr>
              <w:spacing w:after="0" w:line="240" w:lineRule="auto"/>
              <w:jc w:val="center"/>
              <w:rPr>
                <w:rFonts w:ascii="Times New Roman" w:eastAsia="Times New Roman" w:hAnsi="Times New Roman" w:cs="Times New Roman"/>
                <w:sz w:val="20"/>
                <w:szCs w:val="20"/>
              </w:rPr>
            </w:pPr>
            <w:r w:rsidRPr="0089230A">
              <w:rPr>
                <w:rFonts w:ascii="Times New Roman" w:eastAsia="Calibri" w:hAnsi="Times New Roman" w:cs="Times New Roman"/>
                <w:b/>
                <w:sz w:val="24"/>
                <w:szCs w:val="24"/>
                <w:lang w:eastAsia="en-US"/>
              </w:rPr>
              <w:t>9</w:t>
            </w:r>
            <w:r w:rsidRPr="0089230A">
              <w:rPr>
                <w:rFonts w:ascii="Times New Roman" w:eastAsia="Calibri" w:hAnsi="Times New Roman" w:cs="Times New Roman"/>
                <w:b/>
                <w:sz w:val="24"/>
                <w:szCs w:val="24"/>
                <w:lang w:val="en-US" w:eastAsia="en-US"/>
              </w:rPr>
              <w:t>3</w:t>
            </w:r>
          </w:p>
        </w:tc>
        <w:tc>
          <w:tcPr>
            <w:tcW w:w="851" w:type="dxa"/>
            <w:vAlign w:val="center"/>
          </w:tcPr>
          <w:p w14:paraId="6505BA59" w14:textId="77777777" w:rsidR="00AC7ABF" w:rsidRPr="0089230A" w:rsidRDefault="00AC7ABF" w:rsidP="009A63AB">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val="en-US"/>
              </w:rPr>
              <w:t>43</w:t>
            </w:r>
          </w:p>
        </w:tc>
        <w:tc>
          <w:tcPr>
            <w:tcW w:w="850" w:type="dxa"/>
            <w:vAlign w:val="center"/>
          </w:tcPr>
          <w:p w14:paraId="27CAE683" w14:textId="77777777" w:rsidR="00AC7ABF" w:rsidRPr="0089230A" w:rsidRDefault="00AC7ABF" w:rsidP="009A63AB">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val="en-US"/>
              </w:rPr>
              <w:t>90</w:t>
            </w:r>
          </w:p>
        </w:tc>
        <w:tc>
          <w:tcPr>
            <w:tcW w:w="1418" w:type="dxa"/>
            <w:vAlign w:val="center"/>
          </w:tcPr>
          <w:p w14:paraId="2DFA04EF" w14:textId="0C9F8A2E" w:rsidR="00AC7ABF" w:rsidRPr="0089230A" w:rsidRDefault="00AC7ABF" w:rsidP="009A63AB">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val="en-US"/>
              </w:rPr>
              <w:t>-</w:t>
            </w:r>
            <w:r w:rsidR="009A63AB" w:rsidRPr="0089230A">
              <w:rPr>
                <w:rFonts w:ascii="Times New Roman" w:eastAsia="Arial Unicode MS" w:hAnsi="Times New Roman" w:cs="Times New Roman"/>
                <w:sz w:val="20"/>
                <w:szCs w:val="20"/>
              </w:rPr>
              <w:t>7</w:t>
            </w:r>
          </w:p>
        </w:tc>
      </w:tr>
      <w:tr w:rsidR="00AC7ABF" w:rsidRPr="0089230A" w14:paraId="657B6395" w14:textId="77777777" w:rsidTr="0076622F">
        <w:tc>
          <w:tcPr>
            <w:tcW w:w="1578" w:type="dxa"/>
            <w:vMerge/>
          </w:tcPr>
          <w:p w14:paraId="5EAD58CD"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76" w:type="dxa"/>
            <w:vMerge/>
          </w:tcPr>
          <w:p w14:paraId="3B348EA8"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vAlign w:val="center"/>
          </w:tcPr>
          <w:p w14:paraId="6A51A93B" w14:textId="77777777" w:rsidR="00AC7ABF" w:rsidRPr="0089230A" w:rsidRDefault="00AC7ABF" w:rsidP="009A63AB">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lang w:val="en-US"/>
              </w:rPr>
              <w:t>8Б</w:t>
            </w:r>
          </w:p>
        </w:tc>
        <w:tc>
          <w:tcPr>
            <w:tcW w:w="851" w:type="dxa"/>
            <w:vAlign w:val="center"/>
          </w:tcPr>
          <w:p w14:paraId="59D63358" w14:textId="04D0FE01" w:rsidR="00AC7ABF" w:rsidRPr="0089230A" w:rsidRDefault="00AC7ABF" w:rsidP="009A63AB">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lang w:val="en-US"/>
              </w:rPr>
              <w:t>32</w:t>
            </w:r>
          </w:p>
        </w:tc>
        <w:tc>
          <w:tcPr>
            <w:tcW w:w="850" w:type="dxa"/>
            <w:vAlign w:val="center"/>
          </w:tcPr>
          <w:p w14:paraId="097C9AED" w14:textId="77777777" w:rsidR="00AC7ABF" w:rsidRPr="0089230A" w:rsidRDefault="00AC7ABF" w:rsidP="009A63AB">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lang w:val="en-US"/>
              </w:rPr>
              <w:t>75</w:t>
            </w:r>
          </w:p>
        </w:tc>
        <w:tc>
          <w:tcPr>
            <w:tcW w:w="851" w:type="dxa"/>
            <w:vAlign w:val="center"/>
          </w:tcPr>
          <w:p w14:paraId="0C50356A" w14:textId="77777777" w:rsidR="00AC7ABF" w:rsidRPr="0089230A" w:rsidRDefault="00AC7ABF" w:rsidP="009A63AB">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val="en-US"/>
              </w:rPr>
              <w:t>40</w:t>
            </w:r>
          </w:p>
        </w:tc>
        <w:tc>
          <w:tcPr>
            <w:tcW w:w="850" w:type="dxa"/>
            <w:vAlign w:val="center"/>
          </w:tcPr>
          <w:p w14:paraId="7C1DE9A3" w14:textId="77777777" w:rsidR="00AC7ABF" w:rsidRPr="0089230A" w:rsidRDefault="00AC7ABF" w:rsidP="009A63AB">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val="en-US"/>
              </w:rPr>
              <w:t>93</w:t>
            </w:r>
          </w:p>
        </w:tc>
        <w:tc>
          <w:tcPr>
            <w:tcW w:w="1418" w:type="dxa"/>
            <w:vAlign w:val="center"/>
          </w:tcPr>
          <w:p w14:paraId="22991305" w14:textId="5F84BEAE" w:rsidR="00AC7ABF" w:rsidRPr="0089230A" w:rsidRDefault="00AC7ABF" w:rsidP="009A63AB">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val="en-US"/>
              </w:rPr>
              <w:t>+</w:t>
            </w:r>
            <w:r w:rsidR="009A63AB" w:rsidRPr="0089230A">
              <w:rPr>
                <w:rFonts w:ascii="Times New Roman" w:eastAsia="Arial Unicode MS" w:hAnsi="Times New Roman" w:cs="Times New Roman"/>
                <w:sz w:val="20"/>
                <w:szCs w:val="20"/>
              </w:rPr>
              <w:t>8</w:t>
            </w:r>
          </w:p>
        </w:tc>
      </w:tr>
      <w:tr w:rsidR="00AC7ABF" w:rsidRPr="0089230A" w14:paraId="4957A15C" w14:textId="77777777" w:rsidTr="0076622F">
        <w:trPr>
          <w:trHeight w:val="119"/>
        </w:trPr>
        <w:tc>
          <w:tcPr>
            <w:tcW w:w="1578" w:type="dxa"/>
            <w:vMerge/>
          </w:tcPr>
          <w:p w14:paraId="49A830E2"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276" w:type="dxa"/>
            <w:vMerge/>
          </w:tcPr>
          <w:p w14:paraId="54681B34" w14:textId="77777777" w:rsidR="00AC7ABF" w:rsidRPr="0089230A" w:rsidRDefault="00AC7ABF" w:rsidP="00AC7ABF">
            <w:pPr>
              <w:tabs>
                <w:tab w:val="left" w:pos="3230"/>
              </w:tabs>
              <w:spacing w:after="0"/>
              <w:jc w:val="both"/>
              <w:rPr>
                <w:rFonts w:ascii="Times New Roman" w:eastAsia="Calibri" w:hAnsi="Times New Roman" w:cs="Times New Roman"/>
                <w:sz w:val="20"/>
                <w:szCs w:val="20"/>
              </w:rPr>
            </w:pPr>
          </w:p>
        </w:tc>
        <w:tc>
          <w:tcPr>
            <w:tcW w:w="1134" w:type="dxa"/>
            <w:vAlign w:val="center"/>
          </w:tcPr>
          <w:p w14:paraId="38E87035" w14:textId="77777777" w:rsidR="00AC7ABF" w:rsidRPr="0089230A" w:rsidRDefault="00AC7ABF" w:rsidP="009A63AB">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lang w:val="en-US"/>
              </w:rPr>
              <w:t>Итого 8кл.</w:t>
            </w:r>
          </w:p>
        </w:tc>
        <w:tc>
          <w:tcPr>
            <w:tcW w:w="851" w:type="dxa"/>
            <w:vAlign w:val="center"/>
          </w:tcPr>
          <w:p w14:paraId="482584AF" w14:textId="60AD2AB4" w:rsidR="00AC7ABF" w:rsidRPr="0089230A" w:rsidRDefault="00AC7ABF" w:rsidP="009A63AB">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lang w:val="en-US"/>
              </w:rPr>
              <w:t>41</w:t>
            </w:r>
          </w:p>
        </w:tc>
        <w:tc>
          <w:tcPr>
            <w:tcW w:w="850" w:type="dxa"/>
            <w:vAlign w:val="center"/>
          </w:tcPr>
          <w:p w14:paraId="626008D6" w14:textId="77777777" w:rsidR="00AC7ABF" w:rsidRPr="0089230A" w:rsidRDefault="00AC7ABF" w:rsidP="009A63AB">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lang w:val="en-US"/>
              </w:rPr>
              <w:t>84</w:t>
            </w:r>
          </w:p>
        </w:tc>
        <w:tc>
          <w:tcPr>
            <w:tcW w:w="851" w:type="dxa"/>
            <w:vAlign w:val="center"/>
          </w:tcPr>
          <w:p w14:paraId="193FDCBA" w14:textId="77777777" w:rsidR="00AC7ABF" w:rsidRPr="0089230A" w:rsidRDefault="00AC7ABF" w:rsidP="009A63AB">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w:t>
            </w:r>
            <w:r w:rsidRPr="0089230A">
              <w:rPr>
                <w:rFonts w:ascii="Times New Roman" w:eastAsia="Arial Unicode MS" w:hAnsi="Times New Roman" w:cs="Times New Roman"/>
                <w:sz w:val="20"/>
                <w:szCs w:val="20"/>
                <w:lang w:val="en-US"/>
              </w:rPr>
              <w:t>2</w:t>
            </w:r>
          </w:p>
        </w:tc>
        <w:tc>
          <w:tcPr>
            <w:tcW w:w="850" w:type="dxa"/>
            <w:vAlign w:val="center"/>
          </w:tcPr>
          <w:p w14:paraId="42037D06" w14:textId="77777777" w:rsidR="00AC7ABF" w:rsidRPr="0089230A" w:rsidRDefault="00AC7ABF" w:rsidP="009A63AB">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val="en-US"/>
              </w:rPr>
              <w:t>92</w:t>
            </w:r>
          </w:p>
        </w:tc>
        <w:tc>
          <w:tcPr>
            <w:tcW w:w="1418" w:type="dxa"/>
            <w:vAlign w:val="center"/>
          </w:tcPr>
          <w:p w14:paraId="1AE02487" w14:textId="02940D5B" w:rsidR="00AC7ABF" w:rsidRPr="0089230A" w:rsidRDefault="00AC7ABF" w:rsidP="009A63AB">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lang w:val="en-US"/>
              </w:rPr>
              <w:t>+</w:t>
            </w:r>
            <w:r w:rsidR="009A63AB" w:rsidRPr="0089230A">
              <w:rPr>
                <w:rFonts w:ascii="Times New Roman" w:eastAsia="Arial Unicode MS" w:hAnsi="Times New Roman" w:cs="Times New Roman"/>
                <w:sz w:val="20"/>
                <w:szCs w:val="20"/>
              </w:rPr>
              <w:t>1</w:t>
            </w:r>
          </w:p>
          <w:p w14:paraId="23E5FE40" w14:textId="77777777" w:rsidR="00AC7ABF" w:rsidRPr="0089230A" w:rsidRDefault="00AC7ABF" w:rsidP="009A63AB">
            <w:pPr>
              <w:suppressAutoHyphens/>
              <w:spacing w:after="0" w:line="240" w:lineRule="auto"/>
              <w:contextualSpacing/>
              <w:jc w:val="center"/>
              <w:rPr>
                <w:rFonts w:ascii="Times New Roman" w:eastAsia="Arial Unicode MS" w:hAnsi="Times New Roman" w:cs="Times New Roman"/>
                <w:sz w:val="20"/>
                <w:szCs w:val="20"/>
              </w:rPr>
            </w:pPr>
          </w:p>
        </w:tc>
      </w:tr>
    </w:tbl>
    <w:p w14:paraId="4F4454A4" w14:textId="77777777" w:rsidR="00AC7ABF" w:rsidRPr="0089230A" w:rsidRDefault="00AC7ABF" w:rsidP="0076622F">
      <w:pPr>
        <w:spacing w:after="0"/>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Выводы:</w:t>
      </w:r>
    </w:p>
    <w:p w14:paraId="0B6FEC40" w14:textId="77777777" w:rsidR="00AC7ABF" w:rsidRPr="0089230A" w:rsidRDefault="00AC7ABF" w:rsidP="0076622F">
      <w:pPr>
        <w:spacing w:after="0"/>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Сравнительный анализ результатов мониторингов за II четверть (I полугодие) и года показал, что в целом у обучающихся сформированы базовые знания, умения и навыки по математике, физике и информатике.  Обучающиеся усвоили обязательный минимум базовых знаний за I полугодие и готовы продолжить обучение по соответствующим учебным программам.</w:t>
      </w:r>
    </w:p>
    <w:p w14:paraId="72CF8E6D" w14:textId="77777777" w:rsidR="00AC7ABF" w:rsidRPr="0089230A" w:rsidRDefault="00AC7ABF" w:rsidP="0076622F">
      <w:pPr>
        <w:spacing w:after="0"/>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Рекомендации:</w:t>
      </w:r>
    </w:p>
    <w:p w14:paraId="1F97ECB4" w14:textId="77777777" w:rsidR="00AC7ABF" w:rsidRPr="0089230A" w:rsidRDefault="00AC7ABF">
      <w:pPr>
        <w:numPr>
          <w:ilvl w:val="0"/>
          <w:numId w:val="79"/>
        </w:numPr>
        <w:spacing w:after="0"/>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необходимо обратить внимание на типичные ошибки обучающихся;</w:t>
      </w:r>
    </w:p>
    <w:p w14:paraId="226067AB" w14:textId="77777777" w:rsidR="00AC7ABF" w:rsidRPr="0089230A" w:rsidRDefault="00AC7ABF">
      <w:pPr>
        <w:numPr>
          <w:ilvl w:val="0"/>
          <w:numId w:val="79"/>
        </w:numPr>
        <w:spacing w:after="0"/>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проводить в течение учебного года эффективную работу со слабоуспевающими обучающимися;</w:t>
      </w:r>
    </w:p>
    <w:p w14:paraId="6775E063" w14:textId="77777777" w:rsidR="00AC7ABF" w:rsidRPr="0089230A" w:rsidRDefault="00AC7ABF">
      <w:pPr>
        <w:numPr>
          <w:ilvl w:val="0"/>
          <w:numId w:val="80"/>
        </w:numPr>
        <w:spacing w:after="0"/>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проводить самостоятельные и проверочные работы с обучающимися с использованием КИМов, утвержденных ФИПИ, для объективной оценки знаний</w:t>
      </w:r>
    </w:p>
    <w:p w14:paraId="302E2AEE" w14:textId="77777777" w:rsidR="00AC7ABF" w:rsidRPr="0089230A" w:rsidRDefault="00AC7ABF" w:rsidP="0076622F">
      <w:pPr>
        <w:spacing w:after="0"/>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lastRenderedPageBreak/>
        <w:t>Информатика: Типичные ошибки: незнание формулы для вычисления</w:t>
      </w:r>
    </w:p>
    <w:p w14:paraId="7631B4B0" w14:textId="77777777" w:rsidR="00AC7ABF" w:rsidRPr="0089230A" w:rsidRDefault="00AC7ABF" w:rsidP="0076622F">
      <w:pPr>
        <w:spacing w:after="0"/>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информационного объема текста, неправильное применение таблицы кодировки ASCII.</w:t>
      </w:r>
    </w:p>
    <w:p w14:paraId="6BEDC809" w14:textId="77777777" w:rsidR="00AC7ABF" w:rsidRPr="0089230A" w:rsidRDefault="00AC7ABF" w:rsidP="0076622F">
      <w:pPr>
        <w:spacing w:after="0"/>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У учащихся возникают проблемы с выполнением заданий на кодирование и декодирование</w:t>
      </w:r>
    </w:p>
    <w:p w14:paraId="1C1FE41A" w14:textId="77777777" w:rsidR="00AC7ABF" w:rsidRPr="0089230A" w:rsidRDefault="00AC7ABF" w:rsidP="0076622F">
      <w:pPr>
        <w:spacing w:after="0"/>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информации. Наиболее трудными являются задания на вычисление информационного объёма сообщения и определение скорости передачи информации.</w:t>
      </w:r>
    </w:p>
    <w:p w14:paraId="37769CC4" w14:textId="75EA3141" w:rsidR="00ED7F9D" w:rsidRPr="0089230A" w:rsidRDefault="00AC7ABF" w:rsidP="0076622F">
      <w:pPr>
        <w:spacing w:after="0"/>
        <w:contextualSpacing/>
        <w:jc w:val="both"/>
        <w:rPr>
          <w:rFonts w:ascii="Times New Roman" w:eastAsia="Calibri" w:hAnsi="Times New Roman" w:cs="Times New Roman"/>
          <w:b/>
          <w:sz w:val="24"/>
          <w:szCs w:val="24"/>
        </w:rPr>
      </w:pPr>
      <w:r w:rsidRPr="0089230A">
        <w:rPr>
          <w:rFonts w:ascii="Times New Roman" w:eastAsia="Calibri" w:hAnsi="Times New Roman" w:cs="Times New Roman"/>
          <w:bCs/>
          <w:sz w:val="24"/>
          <w:szCs w:val="24"/>
        </w:rPr>
        <w:t>Рекомендации: Эффективнее планировать повторение учебного материала, при применении которого ученики чаще всего допускают ошибки. Продумывать индивидуальную работу с обучающимися, как на занятии, так и во внеурочное время, направленную на ликвидацию пробелов.</w:t>
      </w:r>
    </w:p>
    <w:p w14:paraId="0FADA56E" w14:textId="52805BFD" w:rsidR="006A7AD5" w:rsidRPr="0044003A" w:rsidRDefault="0076622F" w:rsidP="0076622F">
      <w:pPr>
        <w:tabs>
          <w:tab w:val="left" w:pos="3230"/>
        </w:tabs>
        <w:spacing w:after="0"/>
        <w:contextualSpacing/>
        <w:jc w:val="both"/>
        <w:rPr>
          <w:rFonts w:ascii="Times New Roman" w:hAnsi="Times New Roman" w:cs="Times New Roman"/>
          <w:bCs/>
          <w:sz w:val="24"/>
          <w:szCs w:val="24"/>
        </w:rPr>
      </w:pPr>
      <w:r w:rsidRPr="0089230A">
        <w:rPr>
          <w:rFonts w:ascii="Times New Roman" w:hAnsi="Times New Roman" w:cs="Times New Roman"/>
          <w:bCs/>
          <w:sz w:val="24"/>
          <w:szCs w:val="24"/>
        </w:rPr>
        <w:t>П</w:t>
      </w:r>
      <w:r w:rsidR="0011490B" w:rsidRPr="0089230A">
        <w:rPr>
          <w:rFonts w:ascii="Times New Roman" w:hAnsi="Times New Roman" w:cs="Times New Roman"/>
          <w:color w:val="000000"/>
          <w:sz w:val="24"/>
          <w:szCs w:val="24"/>
        </w:rPr>
        <w:t>родолжать проводить мониторинг уровня качества знаний в течение учебного года для выявления неуспевающих обучающихся с целью организации коррекционной работы. Реализовывать индивидуальный и дифференцированный подход на уроках. Повышать уровень мотивации к предмету путем привлечения к конкурсной деятельности</w:t>
      </w:r>
      <w:r w:rsidR="00E60FEB" w:rsidRPr="0089230A">
        <w:rPr>
          <w:rFonts w:ascii="Times New Roman" w:hAnsi="Times New Roman" w:cs="Times New Roman"/>
          <w:color w:val="000000"/>
          <w:sz w:val="24"/>
          <w:szCs w:val="24"/>
        </w:rPr>
        <w:t>.</w:t>
      </w:r>
      <w:r w:rsidR="00830CAD" w:rsidRPr="0089230A">
        <w:rPr>
          <w:rFonts w:ascii="Times New Roman" w:hAnsi="Times New Roman" w:cs="Times New Roman"/>
          <w:color w:val="000000"/>
          <w:sz w:val="24"/>
          <w:szCs w:val="24"/>
        </w:rPr>
        <w:t xml:space="preserve"> </w:t>
      </w:r>
      <w:r w:rsidR="006A7AD5" w:rsidRPr="0089230A">
        <w:rPr>
          <w:rFonts w:ascii="Times New Roman" w:hAnsi="Times New Roman" w:cs="Times New Roman"/>
          <w:bCs/>
          <w:sz w:val="24"/>
          <w:szCs w:val="24"/>
        </w:rPr>
        <w:t>Обратить внимание на смысловое чтение, на решение текстовых задач, задач на проценты, оформление решения задач, использование правил действий с дробями, знание теорем по геометрии, формул</w:t>
      </w:r>
      <w:r w:rsidR="00E60FEB" w:rsidRPr="0089230A">
        <w:rPr>
          <w:rFonts w:ascii="Times New Roman" w:hAnsi="Times New Roman" w:cs="Times New Roman"/>
          <w:bCs/>
          <w:sz w:val="24"/>
          <w:szCs w:val="24"/>
        </w:rPr>
        <w:t xml:space="preserve">; </w:t>
      </w:r>
      <w:r w:rsidR="006A7AD5" w:rsidRPr="0089230A">
        <w:rPr>
          <w:rFonts w:ascii="Times New Roman" w:hAnsi="Times New Roman" w:cs="Times New Roman"/>
          <w:bCs/>
          <w:sz w:val="24"/>
          <w:szCs w:val="24"/>
        </w:rPr>
        <w:t>на решение качественных и расчетных задач, применяя физические формулы и законы, на написание физических величин и перевод их в систему СИ.</w:t>
      </w:r>
    </w:p>
    <w:p w14:paraId="592F692B" w14:textId="2464A04B" w:rsidR="005054FB" w:rsidRPr="00F84C1F" w:rsidRDefault="005054FB" w:rsidP="006A7AD5">
      <w:pPr>
        <w:tabs>
          <w:tab w:val="left" w:pos="3230"/>
        </w:tabs>
        <w:spacing w:after="0" w:line="360" w:lineRule="auto"/>
        <w:contextualSpacing/>
        <w:jc w:val="both"/>
        <w:rPr>
          <w:rFonts w:ascii="Times New Roman" w:hAnsi="Times New Roman"/>
          <w:bCs/>
          <w:sz w:val="24"/>
          <w:szCs w:val="24"/>
          <w:highlight w:val="green"/>
        </w:rPr>
      </w:pPr>
    </w:p>
    <w:p w14:paraId="2D4EA18A" w14:textId="74CF07E5" w:rsidR="005054FB" w:rsidRPr="0089230A" w:rsidRDefault="005054FB" w:rsidP="009659FA">
      <w:pPr>
        <w:tabs>
          <w:tab w:val="left" w:pos="3230"/>
        </w:tabs>
        <w:spacing w:after="0" w:line="240" w:lineRule="auto"/>
        <w:contextualSpacing/>
        <w:jc w:val="center"/>
        <w:rPr>
          <w:rFonts w:ascii="Times New Roman" w:hAnsi="Times New Roman"/>
          <w:b/>
          <w:sz w:val="24"/>
          <w:szCs w:val="24"/>
        </w:rPr>
      </w:pPr>
      <w:r w:rsidRPr="0089230A">
        <w:rPr>
          <w:rFonts w:ascii="Times New Roman" w:hAnsi="Times New Roman"/>
          <w:b/>
          <w:sz w:val="24"/>
          <w:szCs w:val="24"/>
        </w:rPr>
        <w:t>Русский язык, литература</w:t>
      </w:r>
    </w:p>
    <w:tbl>
      <w:tblPr>
        <w:tblStyle w:val="a3"/>
        <w:tblW w:w="8808"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78"/>
        <w:gridCol w:w="1276"/>
        <w:gridCol w:w="1134"/>
        <w:gridCol w:w="851"/>
        <w:gridCol w:w="850"/>
        <w:gridCol w:w="851"/>
        <w:gridCol w:w="850"/>
        <w:gridCol w:w="1418"/>
      </w:tblGrid>
      <w:tr w:rsidR="006C4794" w:rsidRPr="0089230A" w14:paraId="6311BE30" w14:textId="77777777" w:rsidTr="00D547B7">
        <w:tc>
          <w:tcPr>
            <w:tcW w:w="1578" w:type="dxa"/>
          </w:tcPr>
          <w:p w14:paraId="3D162E30" w14:textId="77777777" w:rsidR="006C4794" w:rsidRPr="0089230A" w:rsidRDefault="006C4794" w:rsidP="006C4794">
            <w:pPr>
              <w:tabs>
                <w:tab w:val="left" w:pos="3230"/>
              </w:tabs>
              <w:spacing w:after="0"/>
              <w:jc w:val="both"/>
              <w:rPr>
                <w:rFonts w:ascii="Times New Roman" w:eastAsia="Calibri" w:hAnsi="Times New Roman" w:cs="Times New Roman"/>
                <w:b/>
              </w:rPr>
            </w:pPr>
            <w:r w:rsidRPr="0089230A">
              <w:rPr>
                <w:rFonts w:ascii="Times New Roman" w:eastAsia="Calibri" w:hAnsi="Times New Roman" w:cs="Times New Roman"/>
                <w:b/>
              </w:rPr>
              <w:t>ФИО учителя</w:t>
            </w:r>
          </w:p>
        </w:tc>
        <w:tc>
          <w:tcPr>
            <w:tcW w:w="1276" w:type="dxa"/>
          </w:tcPr>
          <w:p w14:paraId="16F6B0B8" w14:textId="77777777" w:rsidR="006C4794" w:rsidRPr="0089230A" w:rsidRDefault="006C4794" w:rsidP="006C4794">
            <w:pPr>
              <w:tabs>
                <w:tab w:val="left" w:pos="3230"/>
              </w:tabs>
              <w:spacing w:after="0"/>
              <w:jc w:val="both"/>
              <w:rPr>
                <w:rFonts w:ascii="Times New Roman" w:eastAsia="Calibri" w:hAnsi="Times New Roman" w:cs="Times New Roman"/>
                <w:b/>
              </w:rPr>
            </w:pPr>
            <w:r w:rsidRPr="0089230A">
              <w:rPr>
                <w:rFonts w:ascii="Times New Roman" w:eastAsia="Calibri" w:hAnsi="Times New Roman" w:cs="Times New Roman"/>
                <w:b/>
              </w:rPr>
              <w:t>Предмет</w:t>
            </w:r>
          </w:p>
        </w:tc>
        <w:tc>
          <w:tcPr>
            <w:tcW w:w="1134" w:type="dxa"/>
            <w:vMerge w:val="restart"/>
          </w:tcPr>
          <w:p w14:paraId="10E64F0D" w14:textId="77777777" w:rsidR="006C4794" w:rsidRPr="0089230A" w:rsidRDefault="006C4794" w:rsidP="006C4794">
            <w:pPr>
              <w:tabs>
                <w:tab w:val="left" w:pos="3230"/>
              </w:tabs>
              <w:spacing w:after="0"/>
              <w:jc w:val="both"/>
              <w:rPr>
                <w:rFonts w:ascii="Times New Roman" w:eastAsia="Calibri" w:hAnsi="Times New Roman" w:cs="Times New Roman"/>
                <w:b/>
              </w:rPr>
            </w:pPr>
            <w:r w:rsidRPr="0089230A">
              <w:rPr>
                <w:rFonts w:ascii="Times New Roman" w:eastAsia="Calibri" w:hAnsi="Times New Roman" w:cs="Times New Roman"/>
                <w:b/>
              </w:rPr>
              <w:t>Классы</w:t>
            </w:r>
          </w:p>
        </w:tc>
        <w:tc>
          <w:tcPr>
            <w:tcW w:w="3402" w:type="dxa"/>
            <w:gridSpan w:val="4"/>
          </w:tcPr>
          <w:p w14:paraId="6E734EC8" w14:textId="77777777" w:rsidR="006C4794" w:rsidRPr="0089230A" w:rsidRDefault="006C4794" w:rsidP="006C4794">
            <w:pPr>
              <w:tabs>
                <w:tab w:val="left" w:pos="3230"/>
              </w:tabs>
              <w:spacing w:after="0"/>
              <w:jc w:val="center"/>
              <w:rPr>
                <w:rFonts w:ascii="Times New Roman" w:eastAsia="Calibri" w:hAnsi="Times New Roman" w:cs="Times New Roman"/>
                <w:b/>
              </w:rPr>
            </w:pPr>
            <w:r w:rsidRPr="0089230A">
              <w:rPr>
                <w:rFonts w:ascii="Times New Roman" w:eastAsia="Calibri" w:hAnsi="Times New Roman" w:cs="Times New Roman"/>
                <w:b/>
              </w:rPr>
              <w:t>Итоги внутреннего мониторинга</w:t>
            </w:r>
          </w:p>
        </w:tc>
        <w:tc>
          <w:tcPr>
            <w:tcW w:w="1418" w:type="dxa"/>
            <w:vMerge w:val="restart"/>
            <w:vAlign w:val="center"/>
          </w:tcPr>
          <w:p w14:paraId="58A23D2D" w14:textId="77777777" w:rsidR="006C4794" w:rsidRPr="0089230A" w:rsidRDefault="006C4794" w:rsidP="006C4794">
            <w:pPr>
              <w:tabs>
                <w:tab w:val="left" w:pos="3230"/>
              </w:tabs>
              <w:spacing w:after="0"/>
              <w:jc w:val="center"/>
              <w:rPr>
                <w:rFonts w:ascii="Times New Roman" w:eastAsia="Calibri" w:hAnsi="Times New Roman" w:cs="Times New Roman"/>
                <w:b/>
              </w:rPr>
            </w:pPr>
            <w:r w:rsidRPr="0089230A">
              <w:rPr>
                <w:rFonts w:ascii="Times New Roman" w:eastAsia="Calibri" w:hAnsi="Times New Roman" w:cs="Times New Roman"/>
                <w:b/>
              </w:rPr>
              <w:t>Динамика</w:t>
            </w:r>
          </w:p>
        </w:tc>
      </w:tr>
      <w:tr w:rsidR="009659FA" w:rsidRPr="0089230A" w14:paraId="028FD16C" w14:textId="77777777" w:rsidTr="00D547B7">
        <w:tc>
          <w:tcPr>
            <w:tcW w:w="1578" w:type="dxa"/>
            <w:vMerge w:val="restart"/>
          </w:tcPr>
          <w:p w14:paraId="3ABA2548" w14:textId="77777777" w:rsidR="009659FA" w:rsidRPr="0089230A" w:rsidRDefault="009659FA" w:rsidP="006C4794">
            <w:pPr>
              <w:tabs>
                <w:tab w:val="left" w:pos="3230"/>
              </w:tabs>
              <w:spacing w:after="0"/>
              <w:jc w:val="both"/>
              <w:rPr>
                <w:rFonts w:ascii="Times New Roman" w:eastAsia="Calibri" w:hAnsi="Times New Roman" w:cs="Times New Roman"/>
              </w:rPr>
            </w:pPr>
            <w:r w:rsidRPr="0089230A">
              <w:rPr>
                <w:rFonts w:ascii="Times New Roman" w:eastAsia="Calibri" w:hAnsi="Times New Roman" w:cs="Times New Roman"/>
              </w:rPr>
              <w:t>Чеботаева Н.П.</w:t>
            </w:r>
          </w:p>
        </w:tc>
        <w:tc>
          <w:tcPr>
            <w:tcW w:w="1276" w:type="dxa"/>
            <w:vMerge w:val="restart"/>
          </w:tcPr>
          <w:p w14:paraId="12351FF0" w14:textId="77777777" w:rsidR="009659FA" w:rsidRPr="0089230A" w:rsidRDefault="009659FA" w:rsidP="006C4794">
            <w:pPr>
              <w:tabs>
                <w:tab w:val="left" w:pos="3230"/>
              </w:tabs>
              <w:spacing w:after="0"/>
              <w:jc w:val="both"/>
              <w:rPr>
                <w:rFonts w:ascii="Times New Roman" w:eastAsia="Calibri" w:hAnsi="Times New Roman" w:cs="Times New Roman"/>
              </w:rPr>
            </w:pPr>
            <w:r w:rsidRPr="0089230A">
              <w:rPr>
                <w:rFonts w:ascii="Times New Roman" w:eastAsia="Calibri" w:hAnsi="Times New Roman" w:cs="Times New Roman"/>
              </w:rPr>
              <w:t>Русский язык</w:t>
            </w:r>
          </w:p>
        </w:tc>
        <w:tc>
          <w:tcPr>
            <w:tcW w:w="1134" w:type="dxa"/>
            <w:vMerge/>
          </w:tcPr>
          <w:p w14:paraId="1B16F96E"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1701" w:type="dxa"/>
            <w:gridSpan w:val="2"/>
          </w:tcPr>
          <w:p w14:paraId="5B6BB020" w14:textId="77777777" w:rsidR="009659FA" w:rsidRPr="0089230A" w:rsidRDefault="009659FA" w:rsidP="006C4794">
            <w:pPr>
              <w:tabs>
                <w:tab w:val="left" w:pos="3230"/>
              </w:tabs>
              <w:spacing w:after="0"/>
              <w:jc w:val="center"/>
              <w:rPr>
                <w:rFonts w:ascii="Times New Roman" w:eastAsia="Calibri" w:hAnsi="Times New Roman" w:cs="Times New Roman"/>
                <w:b/>
              </w:rPr>
            </w:pPr>
            <w:r w:rsidRPr="0089230A">
              <w:rPr>
                <w:rFonts w:ascii="Times New Roman" w:eastAsia="Calibri" w:hAnsi="Times New Roman" w:cs="Times New Roman"/>
                <w:b/>
              </w:rPr>
              <w:t>1 полугодие</w:t>
            </w:r>
          </w:p>
        </w:tc>
        <w:tc>
          <w:tcPr>
            <w:tcW w:w="1701" w:type="dxa"/>
            <w:gridSpan w:val="2"/>
          </w:tcPr>
          <w:p w14:paraId="4D509A2F" w14:textId="77777777" w:rsidR="009659FA" w:rsidRPr="0089230A" w:rsidRDefault="009659FA" w:rsidP="006C4794">
            <w:pPr>
              <w:tabs>
                <w:tab w:val="left" w:pos="3230"/>
              </w:tabs>
              <w:spacing w:after="0"/>
              <w:jc w:val="center"/>
              <w:rPr>
                <w:rFonts w:ascii="Times New Roman" w:eastAsia="Calibri" w:hAnsi="Times New Roman" w:cs="Times New Roman"/>
                <w:b/>
              </w:rPr>
            </w:pPr>
            <w:r w:rsidRPr="0089230A">
              <w:rPr>
                <w:rFonts w:ascii="Times New Roman" w:eastAsia="Calibri" w:hAnsi="Times New Roman" w:cs="Times New Roman"/>
                <w:b/>
              </w:rPr>
              <w:t>год</w:t>
            </w:r>
          </w:p>
        </w:tc>
        <w:tc>
          <w:tcPr>
            <w:tcW w:w="1418" w:type="dxa"/>
            <w:vMerge/>
          </w:tcPr>
          <w:p w14:paraId="2837DFC2" w14:textId="77777777" w:rsidR="009659FA" w:rsidRPr="0089230A" w:rsidRDefault="009659FA" w:rsidP="006C4794">
            <w:pPr>
              <w:tabs>
                <w:tab w:val="left" w:pos="3230"/>
              </w:tabs>
              <w:spacing w:after="0"/>
              <w:jc w:val="center"/>
              <w:rPr>
                <w:rFonts w:ascii="Times New Roman" w:eastAsia="Calibri" w:hAnsi="Times New Roman" w:cs="Times New Roman"/>
                <w:b/>
              </w:rPr>
            </w:pPr>
          </w:p>
        </w:tc>
      </w:tr>
      <w:tr w:rsidR="009659FA" w:rsidRPr="0089230A" w14:paraId="11B5EB19" w14:textId="77777777" w:rsidTr="00D547B7">
        <w:tc>
          <w:tcPr>
            <w:tcW w:w="1578" w:type="dxa"/>
            <w:vMerge/>
          </w:tcPr>
          <w:p w14:paraId="6261DBB2"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1276" w:type="dxa"/>
            <w:vMerge/>
          </w:tcPr>
          <w:p w14:paraId="5F363619"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1134" w:type="dxa"/>
            <w:vMerge/>
          </w:tcPr>
          <w:p w14:paraId="3DC64648"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851" w:type="dxa"/>
          </w:tcPr>
          <w:p w14:paraId="7A8312E4" w14:textId="77777777" w:rsidR="009659FA" w:rsidRPr="0089230A" w:rsidRDefault="009659FA" w:rsidP="006C4794">
            <w:pPr>
              <w:spacing w:after="0" w:line="240" w:lineRule="auto"/>
              <w:jc w:val="center"/>
              <w:rPr>
                <w:rFonts w:ascii="Times New Roman" w:eastAsia="Times New Roman" w:hAnsi="Times New Roman" w:cs="Times New Roman"/>
                <w:b/>
              </w:rPr>
            </w:pPr>
            <w:r w:rsidRPr="0089230A">
              <w:rPr>
                <w:rFonts w:ascii="Times New Roman" w:eastAsia="Times New Roman" w:hAnsi="Times New Roman" w:cs="Times New Roman"/>
                <w:b/>
              </w:rPr>
              <w:t>%</w:t>
            </w:r>
          </w:p>
          <w:p w14:paraId="1178B3C3" w14:textId="77777777" w:rsidR="009659FA" w:rsidRPr="0089230A" w:rsidRDefault="009659FA" w:rsidP="006C4794">
            <w:pPr>
              <w:spacing w:after="0" w:line="240" w:lineRule="auto"/>
              <w:jc w:val="center"/>
              <w:rPr>
                <w:rFonts w:ascii="Times New Roman" w:eastAsia="Times New Roman" w:hAnsi="Times New Roman" w:cs="Times New Roman"/>
                <w:b/>
              </w:rPr>
            </w:pPr>
            <w:r w:rsidRPr="0089230A">
              <w:rPr>
                <w:rFonts w:ascii="Times New Roman" w:eastAsia="Times New Roman" w:hAnsi="Times New Roman" w:cs="Times New Roman"/>
                <w:b/>
              </w:rPr>
              <w:t>КЗ</w:t>
            </w:r>
          </w:p>
        </w:tc>
        <w:tc>
          <w:tcPr>
            <w:tcW w:w="850" w:type="dxa"/>
          </w:tcPr>
          <w:p w14:paraId="5E94E7ED" w14:textId="77777777" w:rsidR="009659FA" w:rsidRPr="0089230A" w:rsidRDefault="009659FA" w:rsidP="006C4794">
            <w:pPr>
              <w:spacing w:after="0" w:line="240" w:lineRule="auto"/>
              <w:jc w:val="center"/>
              <w:rPr>
                <w:rFonts w:ascii="Times New Roman" w:eastAsia="Times New Roman" w:hAnsi="Times New Roman" w:cs="Times New Roman"/>
                <w:b/>
              </w:rPr>
            </w:pPr>
            <w:r w:rsidRPr="0089230A">
              <w:rPr>
                <w:rFonts w:ascii="Times New Roman" w:eastAsia="Times New Roman" w:hAnsi="Times New Roman" w:cs="Times New Roman"/>
                <w:b/>
              </w:rPr>
              <w:t>%</w:t>
            </w:r>
          </w:p>
          <w:p w14:paraId="11924FC2" w14:textId="77777777" w:rsidR="009659FA" w:rsidRPr="0089230A" w:rsidRDefault="009659FA" w:rsidP="006C4794">
            <w:pPr>
              <w:spacing w:after="0" w:line="240" w:lineRule="auto"/>
              <w:jc w:val="center"/>
              <w:rPr>
                <w:rFonts w:ascii="Times New Roman" w:eastAsia="Times New Roman" w:hAnsi="Times New Roman" w:cs="Times New Roman"/>
                <w:b/>
              </w:rPr>
            </w:pPr>
            <w:r w:rsidRPr="0089230A">
              <w:rPr>
                <w:rFonts w:ascii="Times New Roman" w:eastAsia="Times New Roman" w:hAnsi="Times New Roman" w:cs="Times New Roman"/>
                <w:b/>
              </w:rPr>
              <w:t>УО</w:t>
            </w:r>
          </w:p>
        </w:tc>
        <w:tc>
          <w:tcPr>
            <w:tcW w:w="851" w:type="dxa"/>
          </w:tcPr>
          <w:p w14:paraId="350A8517" w14:textId="77777777" w:rsidR="009659FA" w:rsidRPr="0089230A" w:rsidRDefault="009659FA" w:rsidP="006C4794">
            <w:pPr>
              <w:spacing w:after="0" w:line="240" w:lineRule="auto"/>
              <w:jc w:val="center"/>
              <w:rPr>
                <w:rFonts w:ascii="Times New Roman" w:eastAsia="Times New Roman" w:hAnsi="Times New Roman" w:cs="Times New Roman"/>
                <w:b/>
              </w:rPr>
            </w:pPr>
            <w:r w:rsidRPr="0089230A">
              <w:rPr>
                <w:rFonts w:ascii="Times New Roman" w:eastAsia="Times New Roman" w:hAnsi="Times New Roman" w:cs="Times New Roman"/>
                <w:b/>
              </w:rPr>
              <w:t>%</w:t>
            </w:r>
          </w:p>
          <w:p w14:paraId="6FA0A55C" w14:textId="77777777" w:rsidR="009659FA" w:rsidRPr="0089230A" w:rsidRDefault="009659FA" w:rsidP="006C4794">
            <w:pPr>
              <w:spacing w:after="0" w:line="240" w:lineRule="auto"/>
              <w:jc w:val="center"/>
              <w:rPr>
                <w:rFonts w:ascii="Times New Roman" w:eastAsia="Times New Roman" w:hAnsi="Times New Roman" w:cs="Times New Roman"/>
                <w:b/>
              </w:rPr>
            </w:pPr>
            <w:r w:rsidRPr="0089230A">
              <w:rPr>
                <w:rFonts w:ascii="Times New Roman" w:eastAsia="Times New Roman" w:hAnsi="Times New Roman" w:cs="Times New Roman"/>
                <w:b/>
              </w:rPr>
              <w:t>КЗ</w:t>
            </w:r>
          </w:p>
        </w:tc>
        <w:tc>
          <w:tcPr>
            <w:tcW w:w="850" w:type="dxa"/>
          </w:tcPr>
          <w:p w14:paraId="00F4AABE" w14:textId="77777777" w:rsidR="009659FA" w:rsidRPr="0089230A" w:rsidRDefault="009659FA" w:rsidP="006C4794">
            <w:pPr>
              <w:spacing w:after="0" w:line="240" w:lineRule="auto"/>
              <w:jc w:val="center"/>
              <w:rPr>
                <w:rFonts w:ascii="Times New Roman" w:eastAsia="Times New Roman" w:hAnsi="Times New Roman" w:cs="Times New Roman"/>
                <w:b/>
              </w:rPr>
            </w:pPr>
            <w:r w:rsidRPr="0089230A">
              <w:rPr>
                <w:rFonts w:ascii="Times New Roman" w:eastAsia="Times New Roman" w:hAnsi="Times New Roman" w:cs="Times New Roman"/>
                <w:b/>
              </w:rPr>
              <w:t>%</w:t>
            </w:r>
          </w:p>
          <w:p w14:paraId="4546F94A" w14:textId="77777777" w:rsidR="009659FA" w:rsidRPr="0089230A" w:rsidRDefault="009659FA" w:rsidP="006C4794">
            <w:pPr>
              <w:spacing w:after="0" w:line="240" w:lineRule="auto"/>
              <w:jc w:val="center"/>
              <w:rPr>
                <w:rFonts w:ascii="Times New Roman" w:eastAsia="Times New Roman" w:hAnsi="Times New Roman" w:cs="Times New Roman"/>
                <w:b/>
              </w:rPr>
            </w:pPr>
            <w:r w:rsidRPr="0089230A">
              <w:rPr>
                <w:rFonts w:ascii="Times New Roman" w:eastAsia="Times New Roman" w:hAnsi="Times New Roman" w:cs="Times New Roman"/>
                <w:b/>
              </w:rPr>
              <w:t>УО</w:t>
            </w:r>
          </w:p>
        </w:tc>
        <w:tc>
          <w:tcPr>
            <w:tcW w:w="1418" w:type="dxa"/>
            <w:vMerge/>
          </w:tcPr>
          <w:p w14:paraId="4ED6638D" w14:textId="77777777" w:rsidR="009659FA" w:rsidRPr="0089230A" w:rsidRDefault="009659FA" w:rsidP="006C4794">
            <w:pPr>
              <w:spacing w:after="0" w:line="240" w:lineRule="auto"/>
              <w:jc w:val="center"/>
              <w:rPr>
                <w:rFonts w:ascii="Times New Roman" w:eastAsia="Times New Roman" w:hAnsi="Times New Roman" w:cs="Times New Roman"/>
                <w:b/>
              </w:rPr>
            </w:pPr>
          </w:p>
        </w:tc>
      </w:tr>
      <w:tr w:rsidR="009659FA" w:rsidRPr="0089230A" w14:paraId="1FEC012F" w14:textId="77777777" w:rsidTr="00D547B7">
        <w:tc>
          <w:tcPr>
            <w:tcW w:w="1578" w:type="dxa"/>
            <w:vMerge/>
          </w:tcPr>
          <w:p w14:paraId="0B08CD84"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1276" w:type="dxa"/>
            <w:vMerge/>
          </w:tcPr>
          <w:p w14:paraId="6BC0F39A"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1134" w:type="dxa"/>
          </w:tcPr>
          <w:p w14:paraId="644E530E" w14:textId="77777777" w:rsidR="009659FA" w:rsidRPr="0089230A" w:rsidRDefault="009659FA" w:rsidP="006C4794">
            <w:pPr>
              <w:tabs>
                <w:tab w:val="left" w:pos="3230"/>
              </w:tabs>
              <w:spacing w:after="0"/>
              <w:jc w:val="both"/>
              <w:rPr>
                <w:rFonts w:ascii="Times New Roman" w:eastAsia="Calibri" w:hAnsi="Times New Roman" w:cs="Times New Roman"/>
              </w:rPr>
            </w:pPr>
            <w:r w:rsidRPr="0089230A">
              <w:rPr>
                <w:rFonts w:ascii="Times New Roman" w:eastAsia="Calibri" w:hAnsi="Times New Roman" w:cs="Times New Roman"/>
              </w:rPr>
              <w:t>8-а</w:t>
            </w:r>
          </w:p>
        </w:tc>
        <w:tc>
          <w:tcPr>
            <w:tcW w:w="851" w:type="dxa"/>
          </w:tcPr>
          <w:p w14:paraId="2BD52085" w14:textId="77777777" w:rsidR="009659FA" w:rsidRPr="0089230A" w:rsidRDefault="009659FA" w:rsidP="006C4794">
            <w:pPr>
              <w:spacing w:after="0" w:line="240" w:lineRule="auto"/>
              <w:jc w:val="center"/>
              <w:rPr>
                <w:rFonts w:ascii="Times New Roman" w:eastAsia="Times New Roman" w:hAnsi="Times New Roman" w:cs="Times New Roman"/>
              </w:rPr>
            </w:pPr>
            <w:r w:rsidRPr="0089230A">
              <w:rPr>
                <w:rFonts w:ascii="Times New Roman" w:eastAsia="Times New Roman" w:hAnsi="Times New Roman" w:cs="Times New Roman"/>
              </w:rPr>
              <w:t>52</w:t>
            </w:r>
          </w:p>
        </w:tc>
        <w:tc>
          <w:tcPr>
            <w:tcW w:w="850" w:type="dxa"/>
          </w:tcPr>
          <w:p w14:paraId="2A4D5F64" w14:textId="77777777" w:rsidR="009659FA" w:rsidRPr="0089230A" w:rsidRDefault="009659FA" w:rsidP="006C4794">
            <w:pPr>
              <w:spacing w:after="0" w:line="240" w:lineRule="auto"/>
              <w:jc w:val="center"/>
              <w:rPr>
                <w:rFonts w:ascii="Times New Roman" w:eastAsia="Times New Roman" w:hAnsi="Times New Roman" w:cs="Times New Roman"/>
              </w:rPr>
            </w:pPr>
            <w:r w:rsidRPr="0089230A">
              <w:rPr>
                <w:rFonts w:ascii="Times New Roman" w:eastAsia="Times New Roman" w:hAnsi="Times New Roman" w:cs="Times New Roman"/>
              </w:rPr>
              <w:t>62</w:t>
            </w:r>
          </w:p>
        </w:tc>
        <w:tc>
          <w:tcPr>
            <w:tcW w:w="851" w:type="dxa"/>
          </w:tcPr>
          <w:p w14:paraId="75514755" w14:textId="77777777" w:rsidR="009659FA" w:rsidRPr="0089230A" w:rsidRDefault="009659FA"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58</w:t>
            </w:r>
          </w:p>
        </w:tc>
        <w:tc>
          <w:tcPr>
            <w:tcW w:w="850" w:type="dxa"/>
          </w:tcPr>
          <w:p w14:paraId="4A2A7712" w14:textId="77777777" w:rsidR="009659FA" w:rsidRPr="0089230A" w:rsidRDefault="009659FA"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85</w:t>
            </w:r>
          </w:p>
        </w:tc>
        <w:tc>
          <w:tcPr>
            <w:tcW w:w="1418" w:type="dxa"/>
          </w:tcPr>
          <w:p w14:paraId="5A26DCA8" w14:textId="77777777" w:rsidR="009659FA" w:rsidRPr="0089230A" w:rsidRDefault="009659FA"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Полож.</w:t>
            </w:r>
          </w:p>
        </w:tc>
      </w:tr>
      <w:tr w:rsidR="009659FA" w:rsidRPr="0089230A" w14:paraId="23C12559" w14:textId="77777777" w:rsidTr="00D547B7">
        <w:tc>
          <w:tcPr>
            <w:tcW w:w="1578" w:type="dxa"/>
            <w:vMerge/>
          </w:tcPr>
          <w:p w14:paraId="3BF62DFC"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1276" w:type="dxa"/>
            <w:vMerge/>
          </w:tcPr>
          <w:p w14:paraId="6E4EE214"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1134" w:type="dxa"/>
          </w:tcPr>
          <w:p w14:paraId="634408AF" w14:textId="77777777" w:rsidR="009659FA" w:rsidRPr="0089230A" w:rsidRDefault="009659FA" w:rsidP="006C4794">
            <w:pPr>
              <w:tabs>
                <w:tab w:val="left" w:pos="3230"/>
              </w:tabs>
              <w:spacing w:after="0"/>
              <w:jc w:val="both"/>
              <w:rPr>
                <w:rFonts w:ascii="Times New Roman" w:eastAsia="Calibri" w:hAnsi="Times New Roman" w:cs="Times New Roman"/>
              </w:rPr>
            </w:pPr>
            <w:r w:rsidRPr="0089230A">
              <w:rPr>
                <w:rFonts w:ascii="Times New Roman" w:eastAsia="Calibri" w:hAnsi="Times New Roman" w:cs="Times New Roman"/>
              </w:rPr>
              <w:t>5-а</w:t>
            </w:r>
          </w:p>
        </w:tc>
        <w:tc>
          <w:tcPr>
            <w:tcW w:w="851" w:type="dxa"/>
            <w:vAlign w:val="center"/>
          </w:tcPr>
          <w:p w14:paraId="440DFF4F" w14:textId="77777777" w:rsidR="009659FA" w:rsidRPr="0089230A" w:rsidRDefault="009659FA" w:rsidP="006C4794">
            <w:pPr>
              <w:spacing w:after="0" w:line="240" w:lineRule="auto"/>
              <w:contextualSpacing/>
              <w:jc w:val="center"/>
              <w:rPr>
                <w:rFonts w:ascii="Times New Roman" w:eastAsia="Times New Roman" w:hAnsi="Times New Roman" w:cs="Times New Roman"/>
              </w:rPr>
            </w:pPr>
            <w:r w:rsidRPr="0089230A">
              <w:rPr>
                <w:rFonts w:ascii="Times New Roman" w:eastAsia="Times New Roman" w:hAnsi="Times New Roman" w:cs="Times New Roman"/>
              </w:rPr>
              <w:t>36</w:t>
            </w:r>
          </w:p>
        </w:tc>
        <w:tc>
          <w:tcPr>
            <w:tcW w:w="850" w:type="dxa"/>
            <w:vAlign w:val="center"/>
          </w:tcPr>
          <w:p w14:paraId="68085C74" w14:textId="77777777" w:rsidR="009659FA" w:rsidRPr="0089230A" w:rsidRDefault="009659FA" w:rsidP="006C4794">
            <w:pPr>
              <w:spacing w:after="0" w:line="240" w:lineRule="auto"/>
              <w:contextualSpacing/>
              <w:jc w:val="center"/>
              <w:rPr>
                <w:rFonts w:ascii="Times New Roman" w:eastAsia="Times New Roman" w:hAnsi="Times New Roman" w:cs="Times New Roman"/>
              </w:rPr>
            </w:pPr>
            <w:r w:rsidRPr="0089230A">
              <w:rPr>
                <w:rFonts w:ascii="Times New Roman" w:eastAsia="Times New Roman" w:hAnsi="Times New Roman" w:cs="Times New Roman"/>
              </w:rPr>
              <w:t>86</w:t>
            </w:r>
          </w:p>
        </w:tc>
        <w:tc>
          <w:tcPr>
            <w:tcW w:w="851" w:type="dxa"/>
          </w:tcPr>
          <w:p w14:paraId="23CFB76B" w14:textId="77777777" w:rsidR="009659FA" w:rsidRPr="0089230A" w:rsidRDefault="009659FA"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53</w:t>
            </w:r>
          </w:p>
        </w:tc>
        <w:tc>
          <w:tcPr>
            <w:tcW w:w="850" w:type="dxa"/>
          </w:tcPr>
          <w:p w14:paraId="72BC3F36" w14:textId="77777777" w:rsidR="009659FA" w:rsidRPr="0089230A" w:rsidRDefault="009659FA"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87</w:t>
            </w:r>
          </w:p>
        </w:tc>
        <w:tc>
          <w:tcPr>
            <w:tcW w:w="1418" w:type="dxa"/>
          </w:tcPr>
          <w:p w14:paraId="3AD1F56D" w14:textId="77777777" w:rsidR="009659FA" w:rsidRPr="0089230A" w:rsidRDefault="009659FA" w:rsidP="006C4794">
            <w:pPr>
              <w:spacing w:after="0" w:line="240" w:lineRule="auto"/>
              <w:jc w:val="center"/>
              <w:rPr>
                <w:rFonts w:ascii="Times New Roman" w:eastAsiaTheme="minorHAnsi" w:hAnsi="Times New Roman" w:cs="Times New Roman"/>
                <w:lang w:eastAsia="en-US"/>
              </w:rPr>
            </w:pPr>
            <w:r w:rsidRPr="0089230A">
              <w:rPr>
                <w:rFonts w:ascii="Times New Roman" w:eastAsiaTheme="minorHAnsi" w:hAnsi="Times New Roman" w:cs="Times New Roman"/>
                <w:lang w:eastAsia="en-US"/>
              </w:rPr>
              <w:t>Полож.</w:t>
            </w:r>
          </w:p>
        </w:tc>
      </w:tr>
      <w:tr w:rsidR="009659FA" w:rsidRPr="0089230A" w14:paraId="7C8BE568" w14:textId="77777777" w:rsidTr="00D547B7">
        <w:tc>
          <w:tcPr>
            <w:tcW w:w="1578" w:type="dxa"/>
            <w:vMerge/>
          </w:tcPr>
          <w:p w14:paraId="43C29D80"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1276" w:type="dxa"/>
            <w:vMerge/>
          </w:tcPr>
          <w:p w14:paraId="1C210CFF"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1134" w:type="dxa"/>
          </w:tcPr>
          <w:p w14:paraId="3AFC4FC7" w14:textId="77777777" w:rsidR="009659FA" w:rsidRPr="0089230A" w:rsidRDefault="009659FA" w:rsidP="006C4794">
            <w:pPr>
              <w:tabs>
                <w:tab w:val="left" w:pos="3230"/>
              </w:tabs>
              <w:spacing w:after="0"/>
              <w:jc w:val="both"/>
              <w:rPr>
                <w:rFonts w:ascii="Times New Roman" w:eastAsia="Calibri" w:hAnsi="Times New Roman" w:cs="Times New Roman"/>
              </w:rPr>
            </w:pPr>
            <w:r w:rsidRPr="0089230A">
              <w:rPr>
                <w:rFonts w:ascii="Times New Roman" w:eastAsia="Calibri" w:hAnsi="Times New Roman" w:cs="Times New Roman"/>
              </w:rPr>
              <w:t>5-н</w:t>
            </w:r>
          </w:p>
        </w:tc>
        <w:tc>
          <w:tcPr>
            <w:tcW w:w="851" w:type="dxa"/>
            <w:vAlign w:val="center"/>
          </w:tcPr>
          <w:p w14:paraId="7C8D6785" w14:textId="77777777" w:rsidR="009659FA" w:rsidRPr="0089230A" w:rsidRDefault="009659FA" w:rsidP="006C4794">
            <w:pPr>
              <w:spacing w:after="0" w:line="240" w:lineRule="auto"/>
              <w:contextualSpacing/>
              <w:jc w:val="center"/>
              <w:rPr>
                <w:rFonts w:ascii="Times New Roman" w:eastAsia="Times New Roman" w:hAnsi="Times New Roman" w:cs="Times New Roman"/>
              </w:rPr>
            </w:pPr>
            <w:r w:rsidRPr="0089230A">
              <w:rPr>
                <w:rFonts w:ascii="Times New Roman" w:eastAsia="Times New Roman" w:hAnsi="Times New Roman" w:cs="Times New Roman"/>
              </w:rPr>
              <w:t>87</w:t>
            </w:r>
          </w:p>
        </w:tc>
        <w:tc>
          <w:tcPr>
            <w:tcW w:w="850" w:type="dxa"/>
            <w:vAlign w:val="center"/>
          </w:tcPr>
          <w:p w14:paraId="57C95E8A" w14:textId="77777777" w:rsidR="009659FA" w:rsidRPr="0089230A" w:rsidRDefault="009659FA" w:rsidP="006C4794">
            <w:pPr>
              <w:spacing w:after="0" w:line="240" w:lineRule="auto"/>
              <w:contextualSpacing/>
              <w:jc w:val="center"/>
              <w:rPr>
                <w:rFonts w:ascii="Times New Roman" w:eastAsia="Times New Roman" w:hAnsi="Times New Roman" w:cs="Times New Roman"/>
              </w:rPr>
            </w:pPr>
            <w:r w:rsidRPr="0089230A">
              <w:rPr>
                <w:rFonts w:ascii="Times New Roman" w:eastAsia="Times New Roman" w:hAnsi="Times New Roman" w:cs="Times New Roman"/>
              </w:rPr>
              <w:t>100</w:t>
            </w:r>
          </w:p>
        </w:tc>
        <w:tc>
          <w:tcPr>
            <w:tcW w:w="851" w:type="dxa"/>
          </w:tcPr>
          <w:p w14:paraId="633CAC79" w14:textId="77777777" w:rsidR="009659FA" w:rsidRPr="0089230A" w:rsidRDefault="009659FA"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92</w:t>
            </w:r>
          </w:p>
        </w:tc>
        <w:tc>
          <w:tcPr>
            <w:tcW w:w="850" w:type="dxa"/>
          </w:tcPr>
          <w:p w14:paraId="29B17DB8" w14:textId="77777777" w:rsidR="009659FA" w:rsidRPr="0089230A" w:rsidRDefault="009659FA"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100</w:t>
            </w:r>
          </w:p>
        </w:tc>
        <w:tc>
          <w:tcPr>
            <w:tcW w:w="1418" w:type="dxa"/>
          </w:tcPr>
          <w:p w14:paraId="1930B491" w14:textId="77777777" w:rsidR="009659FA" w:rsidRPr="0089230A" w:rsidRDefault="009659FA" w:rsidP="006C4794">
            <w:pPr>
              <w:spacing w:after="0" w:line="240" w:lineRule="auto"/>
              <w:jc w:val="center"/>
              <w:rPr>
                <w:rFonts w:ascii="Times New Roman" w:eastAsiaTheme="minorHAnsi" w:hAnsi="Times New Roman" w:cs="Times New Roman"/>
                <w:lang w:eastAsia="en-US"/>
              </w:rPr>
            </w:pPr>
            <w:r w:rsidRPr="0089230A">
              <w:rPr>
                <w:rFonts w:ascii="Times New Roman" w:eastAsiaTheme="minorHAnsi" w:hAnsi="Times New Roman" w:cs="Times New Roman"/>
                <w:lang w:eastAsia="en-US"/>
              </w:rPr>
              <w:t>Полож.</w:t>
            </w:r>
          </w:p>
        </w:tc>
      </w:tr>
      <w:tr w:rsidR="009659FA" w:rsidRPr="0089230A" w14:paraId="21D00CD3" w14:textId="77777777" w:rsidTr="00D547B7">
        <w:tc>
          <w:tcPr>
            <w:tcW w:w="1578" w:type="dxa"/>
            <w:vMerge/>
          </w:tcPr>
          <w:p w14:paraId="1DECB29B"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1276" w:type="dxa"/>
            <w:vMerge/>
          </w:tcPr>
          <w:p w14:paraId="1C8CA679" w14:textId="77777777" w:rsidR="009659FA" w:rsidRPr="0089230A" w:rsidRDefault="009659FA" w:rsidP="006C4794">
            <w:pPr>
              <w:tabs>
                <w:tab w:val="left" w:pos="3230"/>
              </w:tabs>
              <w:spacing w:after="0"/>
              <w:jc w:val="both"/>
              <w:rPr>
                <w:rFonts w:ascii="Times New Roman" w:eastAsia="Calibri" w:hAnsi="Times New Roman" w:cs="Times New Roman"/>
              </w:rPr>
            </w:pPr>
          </w:p>
        </w:tc>
        <w:tc>
          <w:tcPr>
            <w:tcW w:w="1134" w:type="dxa"/>
          </w:tcPr>
          <w:p w14:paraId="5ADB3258" w14:textId="77777777" w:rsidR="009659FA" w:rsidRPr="0089230A" w:rsidRDefault="009659FA" w:rsidP="006C4794">
            <w:pPr>
              <w:tabs>
                <w:tab w:val="left" w:pos="3230"/>
              </w:tabs>
              <w:spacing w:after="0"/>
              <w:jc w:val="both"/>
              <w:rPr>
                <w:rFonts w:ascii="Times New Roman" w:eastAsia="Calibri" w:hAnsi="Times New Roman" w:cs="Times New Roman"/>
              </w:rPr>
            </w:pPr>
            <w:r w:rsidRPr="0089230A">
              <w:rPr>
                <w:rFonts w:ascii="Times New Roman" w:eastAsia="Calibri" w:hAnsi="Times New Roman" w:cs="Times New Roman"/>
              </w:rPr>
              <w:t>Итого 5 классы</w:t>
            </w:r>
          </w:p>
        </w:tc>
        <w:tc>
          <w:tcPr>
            <w:tcW w:w="851" w:type="dxa"/>
          </w:tcPr>
          <w:p w14:paraId="26273143" w14:textId="77777777" w:rsidR="009659FA" w:rsidRPr="0089230A" w:rsidRDefault="009659FA" w:rsidP="006C4794">
            <w:pPr>
              <w:spacing w:after="0" w:line="240" w:lineRule="auto"/>
              <w:contextualSpacing/>
              <w:jc w:val="center"/>
              <w:rPr>
                <w:rFonts w:ascii="Times New Roman" w:eastAsia="Times New Roman" w:hAnsi="Times New Roman" w:cs="Times New Roman"/>
              </w:rPr>
            </w:pPr>
            <w:r w:rsidRPr="0089230A">
              <w:rPr>
                <w:rFonts w:ascii="Times New Roman" w:eastAsia="Times New Roman" w:hAnsi="Times New Roman" w:cs="Times New Roman"/>
              </w:rPr>
              <w:t>62</w:t>
            </w:r>
          </w:p>
        </w:tc>
        <w:tc>
          <w:tcPr>
            <w:tcW w:w="850" w:type="dxa"/>
          </w:tcPr>
          <w:p w14:paraId="4899A245" w14:textId="77777777" w:rsidR="009659FA" w:rsidRPr="0089230A" w:rsidRDefault="009659FA" w:rsidP="006C4794">
            <w:pPr>
              <w:spacing w:after="0" w:line="240" w:lineRule="auto"/>
              <w:contextualSpacing/>
              <w:jc w:val="center"/>
              <w:rPr>
                <w:rFonts w:ascii="Times New Roman" w:eastAsia="Times New Roman" w:hAnsi="Times New Roman" w:cs="Times New Roman"/>
              </w:rPr>
            </w:pPr>
            <w:r w:rsidRPr="0089230A">
              <w:rPr>
                <w:rFonts w:ascii="Times New Roman" w:eastAsia="Times New Roman" w:hAnsi="Times New Roman" w:cs="Times New Roman"/>
              </w:rPr>
              <w:t>93</w:t>
            </w:r>
          </w:p>
        </w:tc>
        <w:tc>
          <w:tcPr>
            <w:tcW w:w="851" w:type="dxa"/>
          </w:tcPr>
          <w:p w14:paraId="48F2FD1E" w14:textId="77777777" w:rsidR="009659FA" w:rsidRPr="0089230A" w:rsidRDefault="009659FA"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73</w:t>
            </w:r>
          </w:p>
        </w:tc>
        <w:tc>
          <w:tcPr>
            <w:tcW w:w="850" w:type="dxa"/>
          </w:tcPr>
          <w:p w14:paraId="2CE54FC0" w14:textId="77777777" w:rsidR="009659FA" w:rsidRPr="0089230A" w:rsidRDefault="009659FA"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94</w:t>
            </w:r>
          </w:p>
        </w:tc>
        <w:tc>
          <w:tcPr>
            <w:tcW w:w="1418" w:type="dxa"/>
          </w:tcPr>
          <w:p w14:paraId="74314925" w14:textId="77777777" w:rsidR="009659FA" w:rsidRPr="0089230A" w:rsidRDefault="009659FA" w:rsidP="006C4794">
            <w:pPr>
              <w:spacing w:after="0" w:line="240" w:lineRule="auto"/>
              <w:jc w:val="center"/>
              <w:rPr>
                <w:rFonts w:ascii="Times New Roman" w:eastAsiaTheme="minorHAnsi" w:hAnsi="Times New Roman" w:cs="Times New Roman"/>
                <w:lang w:eastAsia="en-US"/>
              </w:rPr>
            </w:pPr>
            <w:r w:rsidRPr="0089230A">
              <w:rPr>
                <w:rFonts w:ascii="Times New Roman" w:eastAsiaTheme="minorHAnsi" w:hAnsi="Times New Roman" w:cs="Times New Roman"/>
                <w:lang w:eastAsia="en-US"/>
              </w:rPr>
              <w:t>Полож.</w:t>
            </w:r>
          </w:p>
        </w:tc>
      </w:tr>
    </w:tbl>
    <w:p w14:paraId="4588C235" w14:textId="77777777" w:rsidR="006C4794" w:rsidRPr="0089230A" w:rsidRDefault="006C4794" w:rsidP="006C4794">
      <w:pPr>
        <w:spacing w:after="160" w:line="259" w:lineRule="auto"/>
        <w:jc w:val="both"/>
        <w:rPr>
          <w:rFonts w:ascii="Times New Roman" w:eastAsiaTheme="minorHAnsi" w:hAnsi="Times New Roman" w:cs="Times New Roman"/>
          <w:lang w:eastAsia="en-US"/>
        </w:rPr>
      </w:pPr>
      <w:r w:rsidRPr="0089230A">
        <w:rPr>
          <w:rFonts w:ascii="Times New Roman" w:eastAsiaTheme="minorHAnsi" w:hAnsi="Times New Roman" w:cs="Times New Roman"/>
          <w:lang w:eastAsia="en-US"/>
        </w:rPr>
        <w:t>Вывод: положительная динамика по итогам года прослеживается во всех классах.</w:t>
      </w:r>
    </w:p>
    <w:p w14:paraId="2A8F5701" w14:textId="77777777" w:rsidR="006C4794" w:rsidRPr="0089230A" w:rsidRDefault="006C4794" w:rsidP="006C4794">
      <w:pPr>
        <w:spacing w:after="160" w:line="259" w:lineRule="auto"/>
        <w:jc w:val="both"/>
        <w:rPr>
          <w:rFonts w:ascii="Times New Roman" w:eastAsiaTheme="minorHAnsi" w:hAnsi="Times New Roman" w:cs="Times New Roman"/>
          <w:lang w:eastAsia="en-US"/>
        </w:rPr>
      </w:pPr>
      <w:r w:rsidRPr="0089230A">
        <w:rPr>
          <w:rFonts w:ascii="Times New Roman" w:eastAsiaTheme="minorHAnsi" w:hAnsi="Times New Roman" w:cs="Times New Roman"/>
          <w:lang w:eastAsia="en-US"/>
        </w:rPr>
        <w:t>Рекомендации:постоянно использовать задания впр на уроках.</w:t>
      </w:r>
    </w:p>
    <w:tbl>
      <w:tblPr>
        <w:tblStyle w:val="a3"/>
        <w:tblW w:w="8808"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78"/>
        <w:gridCol w:w="1276"/>
        <w:gridCol w:w="1257"/>
        <w:gridCol w:w="728"/>
        <w:gridCol w:w="850"/>
        <w:gridCol w:w="851"/>
        <w:gridCol w:w="850"/>
        <w:gridCol w:w="1418"/>
      </w:tblGrid>
      <w:tr w:rsidR="006C4794" w:rsidRPr="0089230A" w14:paraId="18121666" w14:textId="77777777" w:rsidTr="00D547B7">
        <w:tc>
          <w:tcPr>
            <w:tcW w:w="1578" w:type="dxa"/>
          </w:tcPr>
          <w:p w14:paraId="58097C7B"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6" w:type="dxa"/>
          </w:tcPr>
          <w:p w14:paraId="7EF96095"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257" w:type="dxa"/>
            <w:vMerge w:val="restart"/>
          </w:tcPr>
          <w:p w14:paraId="3FFB3588"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279" w:type="dxa"/>
            <w:gridSpan w:val="4"/>
          </w:tcPr>
          <w:p w14:paraId="2341708F"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2087E2BC"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9659FA" w:rsidRPr="0089230A" w14:paraId="68283729" w14:textId="77777777" w:rsidTr="009659FA">
        <w:tc>
          <w:tcPr>
            <w:tcW w:w="1578" w:type="dxa"/>
            <w:vMerge w:val="restart"/>
            <w:vAlign w:val="center"/>
          </w:tcPr>
          <w:p w14:paraId="08F20134"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Чеботаева Н.П.</w:t>
            </w:r>
          </w:p>
        </w:tc>
        <w:tc>
          <w:tcPr>
            <w:tcW w:w="1276" w:type="dxa"/>
            <w:vMerge w:val="restart"/>
            <w:vAlign w:val="center"/>
          </w:tcPr>
          <w:p w14:paraId="4724D991"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Литература</w:t>
            </w:r>
          </w:p>
        </w:tc>
        <w:tc>
          <w:tcPr>
            <w:tcW w:w="1257" w:type="dxa"/>
            <w:vMerge/>
            <w:vAlign w:val="center"/>
          </w:tcPr>
          <w:p w14:paraId="6BBB79EC"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1578" w:type="dxa"/>
            <w:gridSpan w:val="2"/>
            <w:vAlign w:val="center"/>
          </w:tcPr>
          <w:p w14:paraId="1241424E" w14:textId="77777777" w:rsidR="009659FA" w:rsidRPr="0089230A" w:rsidRDefault="009659FA" w:rsidP="009659FA">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vAlign w:val="center"/>
          </w:tcPr>
          <w:p w14:paraId="6C996FA4" w14:textId="77777777" w:rsidR="009659FA" w:rsidRPr="0089230A" w:rsidRDefault="009659FA" w:rsidP="009659FA">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vAlign w:val="center"/>
          </w:tcPr>
          <w:p w14:paraId="555CE774" w14:textId="77777777" w:rsidR="009659FA" w:rsidRPr="0089230A" w:rsidRDefault="009659FA" w:rsidP="009659FA">
            <w:pPr>
              <w:tabs>
                <w:tab w:val="left" w:pos="3230"/>
              </w:tabs>
              <w:spacing w:after="0"/>
              <w:jc w:val="center"/>
              <w:rPr>
                <w:rFonts w:ascii="Times New Roman" w:eastAsia="Calibri" w:hAnsi="Times New Roman" w:cs="Times New Roman"/>
                <w:b/>
                <w:sz w:val="20"/>
                <w:szCs w:val="20"/>
              </w:rPr>
            </w:pPr>
          </w:p>
        </w:tc>
      </w:tr>
      <w:tr w:rsidR="009659FA" w:rsidRPr="0089230A" w14:paraId="1A78AD97" w14:textId="77777777" w:rsidTr="009659FA">
        <w:tc>
          <w:tcPr>
            <w:tcW w:w="1578" w:type="dxa"/>
            <w:vMerge/>
            <w:vAlign w:val="center"/>
          </w:tcPr>
          <w:p w14:paraId="69D920EB"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1276" w:type="dxa"/>
            <w:vMerge/>
            <w:vAlign w:val="center"/>
          </w:tcPr>
          <w:p w14:paraId="49D0CF55"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1257" w:type="dxa"/>
            <w:vMerge/>
            <w:vAlign w:val="center"/>
          </w:tcPr>
          <w:p w14:paraId="6AAEC24C"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728" w:type="dxa"/>
            <w:vAlign w:val="center"/>
          </w:tcPr>
          <w:p w14:paraId="4D60D651" w14:textId="77777777" w:rsidR="009659FA" w:rsidRPr="0089230A" w:rsidRDefault="009659FA" w:rsidP="009659F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170AD32B" w14:textId="77777777" w:rsidR="009659FA" w:rsidRPr="0089230A" w:rsidRDefault="009659FA" w:rsidP="009659F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vAlign w:val="center"/>
          </w:tcPr>
          <w:p w14:paraId="1553E81F" w14:textId="77777777" w:rsidR="009659FA" w:rsidRPr="0089230A" w:rsidRDefault="009659FA" w:rsidP="009659F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EFCBC63" w14:textId="77777777" w:rsidR="009659FA" w:rsidRPr="0089230A" w:rsidRDefault="009659FA" w:rsidP="009659F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vAlign w:val="center"/>
          </w:tcPr>
          <w:p w14:paraId="50D3F49C" w14:textId="77777777" w:rsidR="009659FA" w:rsidRPr="0089230A" w:rsidRDefault="009659FA" w:rsidP="009659F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6E5BEBEC" w14:textId="77777777" w:rsidR="009659FA" w:rsidRPr="0089230A" w:rsidRDefault="009659FA" w:rsidP="009659F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vAlign w:val="center"/>
          </w:tcPr>
          <w:p w14:paraId="5776A21C" w14:textId="77777777" w:rsidR="009659FA" w:rsidRPr="0089230A" w:rsidRDefault="009659FA" w:rsidP="009659F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7D36033B" w14:textId="77777777" w:rsidR="009659FA" w:rsidRPr="0089230A" w:rsidRDefault="009659FA" w:rsidP="009659F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vAlign w:val="center"/>
          </w:tcPr>
          <w:p w14:paraId="1C26E054" w14:textId="77777777" w:rsidR="009659FA" w:rsidRPr="0089230A" w:rsidRDefault="009659FA" w:rsidP="009659FA">
            <w:pPr>
              <w:spacing w:after="0" w:line="240" w:lineRule="auto"/>
              <w:jc w:val="center"/>
              <w:rPr>
                <w:rFonts w:ascii="Times New Roman" w:eastAsia="Times New Roman" w:hAnsi="Times New Roman" w:cs="Times New Roman"/>
                <w:b/>
                <w:sz w:val="20"/>
                <w:szCs w:val="20"/>
              </w:rPr>
            </w:pPr>
          </w:p>
        </w:tc>
      </w:tr>
      <w:tr w:rsidR="009659FA" w:rsidRPr="0089230A" w14:paraId="53987C85" w14:textId="77777777" w:rsidTr="009659FA">
        <w:tc>
          <w:tcPr>
            <w:tcW w:w="1578" w:type="dxa"/>
            <w:vMerge/>
            <w:vAlign w:val="center"/>
          </w:tcPr>
          <w:p w14:paraId="22A840BD"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1276" w:type="dxa"/>
            <w:vMerge/>
            <w:vAlign w:val="center"/>
          </w:tcPr>
          <w:p w14:paraId="2BC8660F"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1257" w:type="dxa"/>
            <w:vAlign w:val="center"/>
          </w:tcPr>
          <w:p w14:paraId="4200074B"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8А</w:t>
            </w:r>
          </w:p>
        </w:tc>
        <w:tc>
          <w:tcPr>
            <w:tcW w:w="728" w:type="dxa"/>
            <w:vAlign w:val="center"/>
          </w:tcPr>
          <w:p w14:paraId="1624AAC8"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45</w:t>
            </w:r>
          </w:p>
        </w:tc>
        <w:tc>
          <w:tcPr>
            <w:tcW w:w="850" w:type="dxa"/>
            <w:vAlign w:val="center"/>
          </w:tcPr>
          <w:p w14:paraId="17B868AA" w14:textId="77777777" w:rsidR="009659FA" w:rsidRPr="0089230A" w:rsidRDefault="009659FA" w:rsidP="009659FA">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59</w:t>
            </w:r>
          </w:p>
        </w:tc>
        <w:tc>
          <w:tcPr>
            <w:tcW w:w="851" w:type="dxa"/>
            <w:vAlign w:val="center"/>
          </w:tcPr>
          <w:p w14:paraId="18940978"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55</w:t>
            </w:r>
          </w:p>
        </w:tc>
        <w:tc>
          <w:tcPr>
            <w:tcW w:w="850" w:type="dxa"/>
            <w:vAlign w:val="center"/>
          </w:tcPr>
          <w:p w14:paraId="023BED8E"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79</w:t>
            </w:r>
          </w:p>
        </w:tc>
        <w:tc>
          <w:tcPr>
            <w:tcW w:w="1418" w:type="dxa"/>
            <w:vAlign w:val="center"/>
          </w:tcPr>
          <w:p w14:paraId="50151376" w14:textId="056D026B" w:rsidR="009659FA" w:rsidRPr="0089230A" w:rsidRDefault="009659FA"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Положит</w:t>
            </w:r>
          </w:p>
        </w:tc>
      </w:tr>
      <w:tr w:rsidR="009659FA" w:rsidRPr="0089230A" w14:paraId="0EA64107" w14:textId="77777777" w:rsidTr="009659FA">
        <w:tc>
          <w:tcPr>
            <w:tcW w:w="1578" w:type="dxa"/>
            <w:vMerge/>
            <w:vAlign w:val="center"/>
          </w:tcPr>
          <w:p w14:paraId="1BEDE551"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1276" w:type="dxa"/>
            <w:vMerge/>
            <w:vAlign w:val="center"/>
          </w:tcPr>
          <w:p w14:paraId="10831697"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1257" w:type="dxa"/>
            <w:vAlign w:val="center"/>
          </w:tcPr>
          <w:p w14:paraId="1006613F"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5-а</w:t>
            </w:r>
          </w:p>
        </w:tc>
        <w:tc>
          <w:tcPr>
            <w:tcW w:w="728" w:type="dxa"/>
            <w:vAlign w:val="center"/>
          </w:tcPr>
          <w:p w14:paraId="5FCD5ED0"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41</w:t>
            </w:r>
          </w:p>
        </w:tc>
        <w:tc>
          <w:tcPr>
            <w:tcW w:w="850" w:type="dxa"/>
            <w:vAlign w:val="center"/>
          </w:tcPr>
          <w:p w14:paraId="64BB42DA" w14:textId="77777777" w:rsidR="009659FA" w:rsidRPr="0089230A" w:rsidRDefault="009659FA" w:rsidP="009659FA">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70</w:t>
            </w:r>
          </w:p>
        </w:tc>
        <w:tc>
          <w:tcPr>
            <w:tcW w:w="851" w:type="dxa"/>
            <w:vAlign w:val="center"/>
          </w:tcPr>
          <w:p w14:paraId="7F00979B"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37</w:t>
            </w:r>
          </w:p>
        </w:tc>
        <w:tc>
          <w:tcPr>
            <w:tcW w:w="850" w:type="dxa"/>
            <w:vAlign w:val="center"/>
          </w:tcPr>
          <w:p w14:paraId="54C52386"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80</w:t>
            </w:r>
          </w:p>
        </w:tc>
        <w:tc>
          <w:tcPr>
            <w:tcW w:w="1418" w:type="dxa"/>
            <w:vAlign w:val="center"/>
          </w:tcPr>
          <w:p w14:paraId="29F09C3B" w14:textId="42027659" w:rsidR="009659FA" w:rsidRPr="0089230A" w:rsidRDefault="009659FA"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Отрицат</w:t>
            </w:r>
          </w:p>
        </w:tc>
      </w:tr>
      <w:tr w:rsidR="009659FA" w:rsidRPr="0089230A" w14:paraId="5A8D50A0" w14:textId="77777777" w:rsidTr="009659FA">
        <w:tc>
          <w:tcPr>
            <w:tcW w:w="1578" w:type="dxa"/>
            <w:vMerge/>
            <w:vAlign w:val="center"/>
          </w:tcPr>
          <w:p w14:paraId="1B1968DC"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1276" w:type="dxa"/>
            <w:vMerge/>
            <w:vAlign w:val="center"/>
          </w:tcPr>
          <w:p w14:paraId="38D8860E"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1257" w:type="dxa"/>
            <w:vAlign w:val="center"/>
          </w:tcPr>
          <w:p w14:paraId="659BA186"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5-н</w:t>
            </w:r>
          </w:p>
        </w:tc>
        <w:tc>
          <w:tcPr>
            <w:tcW w:w="728" w:type="dxa"/>
            <w:vAlign w:val="center"/>
          </w:tcPr>
          <w:p w14:paraId="1E9074BD"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74</w:t>
            </w:r>
          </w:p>
        </w:tc>
        <w:tc>
          <w:tcPr>
            <w:tcW w:w="850" w:type="dxa"/>
            <w:vAlign w:val="center"/>
          </w:tcPr>
          <w:p w14:paraId="26DB2F15" w14:textId="77777777" w:rsidR="009659FA" w:rsidRPr="0089230A" w:rsidRDefault="009659FA" w:rsidP="009659F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97</w:t>
            </w:r>
          </w:p>
        </w:tc>
        <w:tc>
          <w:tcPr>
            <w:tcW w:w="851" w:type="dxa"/>
            <w:vAlign w:val="center"/>
          </w:tcPr>
          <w:p w14:paraId="41AA09DA"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85</w:t>
            </w:r>
          </w:p>
        </w:tc>
        <w:tc>
          <w:tcPr>
            <w:tcW w:w="850" w:type="dxa"/>
            <w:vAlign w:val="center"/>
          </w:tcPr>
          <w:p w14:paraId="3348C624"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97</w:t>
            </w:r>
          </w:p>
        </w:tc>
        <w:tc>
          <w:tcPr>
            <w:tcW w:w="1418" w:type="dxa"/>
            <w:vAlign w:val="center"/>
          </w:tcPr>
          <w:p w14:paraId="09E613AC" w14:textId="73830600" w:rsidR="009659FA" w:rsidRPr="0089230A" w:rsidRDefault="009659FA"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Положит</w:t>
            </w:r>
          </w:p>
        </w:tc>
      </w:tr>
      <w:tr w:rsidR="009659FA" w:rsidRPr="0089230A" w14:paraId="74FFAD82" w14:textId="77777777" w:rsidTr="009659FA">
        <w:tc>
          <w:tcPr>
            <w:tcW w:w="1578" w:type="dxa"/>
            <w:vMerge/>
            <w:vAlign w:val="center"/>
          </w:tcPr>
          <w:p w14:paraId="7A5AEB3B"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1276" w:type="dxa"/>
            <w:vMerge/>
            <w:vAlign w:val="center"/>
          </w:tcPr>
          <w:p w14:paraId="0CFF1FDC" w14:textId="77777777" w:rsidR="009659FA" w:rsidRPr="0089230A" w:rsidRDefault="009659FA" w:rsidP="009659FA">
            <w:pPr>
              <w:tabs>
                <w:tab w:val="left" w:pos="3230"/>
              </w:tabs>
              <w:spacing w:after="0"/>
              <w:jc w:val="center"/>
              <w:rPr>
                <w:rFonts w:ascii="Times New Roman" w:eastAsia="Calibri" w:hAnsi="Times New Roman" w:cs="Times New Roman"/>
                <w:sz w:val="20"/>
                <w:szCs w:val="20"/>
              </w:rPr>
            </w:pPr>
          </w:p>
        </w:tc>
        <w:tc>
          <w:tcPr>
            <w:tcW w:w="1257" w:type="dxa"/>
            <w:vAlign w:val="center"/>
          </w:tcPr>
          <w:p w14:paraId="32760447"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Итого 5 классы</w:t>
            </w:r>
          </w:p>
        </w:tc>
        <w:tc>
          <w:tcPr>
            <w:tcW w:w="728" w:type="dxa"/>
            <w:vAlign w:val="center"/>
          </w:tcPr>
          <w:p w14:paraId="748EEAF6"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58</w:t>
            </w:r>
          </w:p>
        </w:tc>
        <w:tc>
          <w:tcPr>
            <w:tcW w:w="850" w:type="dxa"/>
            <w:vAlign w:val="center"/>
          </w:tcPr>
          <w:p w14:paraId="29D8D109" w14:textId="77777777" w:rsidR="009659FA" w:rsidRPr="0089230A" w:rsidRDefault="009659FA" w:rsidP="009659F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84</w:t>
            </w:r>
          </w:p>
        </w:tc>
        <w:tc>
          <w:tcPr>
            <w:tcW w:w="851" w:type="dxa"/>
            <w:vAlign w:val="center"/>
          </w:tcPr>
          <w:p w14:paraId="7DD80EDF"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61</w:t>
            </w:r>
          </w:p>
        </w:tc>
        <w:tc>
          <w:tcPr>
            <w:tcW w:w="850" w:type="dxa"/>
            <w:vAlign w:val="center"/>
          </w:tcPr>
          <w:p w14:paraId="64BF8196" w14:textId="77777777" w:rsidR="009659FA" w:rsidRPr="0089230A" w:rsidRDefault="009659FA" w:rsidP="009659FA">
            <w:pPr>
              <w:spacing w:after="0" w:line="240" w:lineRule="auto"/>
              <w:jc w:val="center"/>
              <w:rPr>
                <w:rFonts w:ascii="Times New Roman" w:eastAsiaTheme="minorHAnsi" w:hAnsi="Times New Roman" w:cs="Times New Roman"/>
                <w:sz w:val="20"/>
                <w:szCs w:val="20"/>
                <w:lang w:eastAsia="en-US"/>
              </w:rPr>
            </w:pPr>
            <w:r w:rsidRPr="0089230A">
              <w:rPr>
                <w:rFonts w:ascii="Times New Roman" w:eastAsiaTheme="minorHAnsi" w:hAnsi="Times New Roman" w:cs="Times New Roman"/>
                <w:sz w:val="20"/>
                <w:szCs w:val="20"/>
                <w:lang w:eastAsia="en-US"/>
              </w:rPr>
              <w:t>89</w:t>
            </w:r>
          </w:p>
        </w:tc>
        <w:tc>
          <w:tcPr>
            <w:tcW w:w="1418" w:type="dxa"/>
            <w:vAlign w:val="center"/>
          </w:tcPr>
          <w:p w14:paraId="21DB4C02" w14:textId="77777777" w:rsidR="009659FA" w:rsidRPr="0089230A" w:rsidRDefault="009659FA"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Положит</w:t>
            </w:r>
          </w:p>
        </w:tc>
      </w:tr>
    </w:tbl>
    <w:p w14:paraId="0FB04AB1" w14:textId="77777777" w:rsidR="006C4794" w:rsidRPr="0089230A" w:rsidRDefault="006C4794" w:rsidP="006C4794">
      <w:pPr>
        <w:suppressAutoHyphens/>
        <w:spacing w:after="160" w:line="259" w:lineRule="auto"/>
        <w:contextualSpacing/>
        <w:rPr>
          <w:rFonts w:ascii="Times New Roman" w:eastAsia="Arial Unicode MS" w:hAnsi="Times New Roman" w:cs="Times New Roman"/>
        </w:rPr>
      </w:pPr>
    </w:p>
    <w:p w14:paraId="792E2284" w14:textId="77777777" w:rsidR="006C4794" w:rsidRPr="0089230A" w:rsidRDefault="006C4794" w:rsidP="006C4794">
      <w:pPr>
        <w:suppressAutoHyphens/>
        <w:spacing w:after="160" w:line="259" w:lineRule="auto"/>
        <w:contextualSpacing/>
        <w:rPr>
          <w:rFonts w:ascii="Times New Roman" w:eastAsia="Arial Unicode MS" w:hAnsi="Times New Roman" w:cs="Times New Roman"/>
        </w:rPr>
      </w:pPr>
      <w:r w:rsidRPr="0089230A">
        <w:rPr>
          <w:rFonts w:ascii="Times New Roman" w:eastAsia="Arial Unicode MS" w:hAnsi="Times New Roman" w:cs="Times New Roman"/>
        </w:rPr>
        <w:t>Вывод: положительная динамика по итогам года прослеживается во всех классах, кроме 5-а. Это объясняется тем, что в 5 классе нет   учебников, которые бы соответствовали новой программе, и дети не могут полноценно подготовиться к контрольной работе за год.</w:t>
      </w:r>
    </w:p>
    <w:p w14:paraId="79EF2753" w14:textId="77777777" w:rsidR="006C4794" w:rsidRPr="0089230A" w:rsidRDefault="006C4794" w:rsidP="006C4794">
      <w:pPr>
        <w:suppressAutoHyphens/>
        <w:spacing w:after="160" w:line="259" w:lineRule="auto"/>
        <w:contextualSpacing/>
        <w:rPr>
          <w:rFonts w:ascii="Times New Roman" w:eastAsia="Arial Unicode MS" w:hAnsi="Times New Roman" w:cs="Times New Roman"/>
        </w:rPr>
      </w:pPr>
      <w:r w:rsidRPr="0089230A">
        <w:rPr>
          <w:rFonts w:ascii="Times New Roman" w:eastAsia="Arial Unicode MS" w:hAnsi="Times New Roman" w:cs="Times New Roman"/>
        </w:rPr>
        <w:t>Рекомендации:</w:t>
      </w:r>
    </w:p>
    <w:p w14:paraId="66C48147" w14:textId="77777777" w:rsidR="006C4794" w:rsidRPr="0089230A" w:rsidRDefault="006C4794" w:rsidP="006C4794">
      <w:pPr>
        <w:suppressAutoHyphens/>
        <w:spacing w:after="160" w:line="259" w:lineRule="auto"/>
        <w:contextualSpacing/>
        <w:rPr>
          <w:rFonts w:ascii="Times New Roman" w:eastAsia="Arial Unicode MS" w:hAnsi="Times New Roman" w:cs="Times New Roman"/>
        </w:rPr>
      </w:pPr>
      <w:r w:rsidRPr="0089230A">
        <w:rPr>
          <w:rFonts w:ascii="Times New Roman" w:eastAsia="Arial Unicode MS" w:hAnsi="Times New Roman" w:cs="Times New Roman"/>
        </w:rPr>
        <w:t>-добиваться прочтения текстов художественных произведений, знания теории литературы</w:t>
      </w:r>
    </w:p>
    <w:p w14:paraId="1BA070D0" w14:textId="77777777" w:rsidR="006C4794" w:rsidRPr="0089230A" w:rsidRDefault="006C4794" w:rsidP="006C4794">
      <w:pPr>
        <w:suppressAutoHyphens/>
        <w:spacing w:after="160" w:line="259" w:lineRule="auto"/>
        <w:contextualSpacing/>
        <w:rPr>
          <w:rFonts w:ascii="Times New Roman" w:eastAsia="Arial Unicode MS" w:hAnsi="Times New Roman" w:cs="Times New Roman"/>
        </w:rPr>
      </w:pPr>
    </w:p>
    <w:tbl>
      <w:tblPr>
        <w:tblStyle w:val="77"/>
        <w:tblW w:w="8789"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01"/>
        <w:gridCol w:w="1276"/>
        <w:gridCol w:w="1134"/>
        <w:gridCol w:w="851"/>
        <w:gridCol w:w="850"/>
        <w:gridCol w:w="851"/>
        <w:gridCol w:w="850"/>
        <w:gridCol w:w="1276"/>
      </w:tblGrid>
      <w:tr w:rsidR="006C4794" w:rsidRPr="0089230A" w14:paraId="2993FFFD" w14:textId="77777777" w:rsidTr="00D547B7">
        <w:tc>
          <w:tcPr>
            <w:tcW w:w="1701" w:type="dxa"/>
            <w:tcBorders>
              <w:top w:val="single" w:sz="12" w:space="0" w:color="auto"/>
              <w:left w:val="single" w:sz="12" w:space="0" w:color="auto"/>
              <w:bottom w:val="single" w:sz="12" w:space="0" w:color="auto"/>
              <w:right w:val="single" w:sz="12" w:space="0" w:color="auto"/>
            </w:tcBorders>
            <w:hideMark/>
          </w:tcPr>
          <w:p w14:paraId="7514A43D"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6" w:type="dxa"/>
            <w:tcBorders>
              <w:top w:val="single" w:sz="12" w:space="0" w:color="auto"/>
              <w:left w:val="single" w:sz="12" w:space="0" w:color="auto"/>
              <w:bottom w:val="single" w:sz="12" w:space="0" w:color="auto"/>
              <w:right w:val="single" w:sz="12" w:space="0" w:color="auto"/>
            </w:tcBorders>
            <w:hideMark/>
          </w:tcPr>
          <w:p w14:paraId="33EDBFB5"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42E04CDC"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2" w:type="dxa"/>
            <w:gridSpan w:val="4"/>
            <w:tcBorders>
              <w:top w:val="single" w:sz="12" w:space="0" w:color="auto"/>
              <w:left w:val="single" w:sz="12" w:space="0" w:color="auto"/>
              <w:bottom w:val="single" w:sz="12" w:space="0" w:color="auto"/>
              <w:right w:val="single" w:sz="12" w:space="0" w:color="auto"/>
            </w:tcBorders>
            <w:hideMark/>
          </w:tcPr>
          <w:p w14:paraId="31F1600D"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276" w:type="dxa"/>
            <w:vMerge w:val="restart"/>
            <w:tcBorders>
              <w:top w:val="single" w:sz="12" w:space="0" w:color="auto"/>
              <w:left w:val="single" w:sz="12" w:space="0" w:color="auto"/>
              <w:bottom w:val="single" w:sz="12" w:space="0" w:color="auto"/>
              <w:right w:val="single" w:sz="12" w:space="0" w:color="auto"/>
            </w:tcBorders>
            <w:vAlign w:val="center"/>
            <w:hideMark/>
          </w:tcPr>
          <w:p w14:paraId="13FE9B2E"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6C4794" w:rsidRPr="0089230A" w14:paraId="3CAE89E4" w14:textId="77777777" w:rsidTr="00D547B7">
        <w:tc>
          <w:tcPr>
            <w:tcW w:w="1701" w:type="dxa"/>
            <w:vMerge w:val="restart"/>
            <w:tcBorders>
              <w:top w:val="single" w:sz="12" w:space="0" w:color="auto"/>
              <w:left w:val="single" w:sz="12" w:space="0" w:color="auto"/>
              <w:bottom w:val="single" w:sz="12" w:space="0" w:color="auto"/>
              <w:right w:val="single" w:sz="12" w:space="0" w:color="auto"/>
            </w:tcBorders>
            <w:hideMark/>
          </w:tcPr>
          <w:p w14:paraId="2DD0634E"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Британ И. С.</w:t>
            </w:r>
          </w:p>
        </w:tc>
        <w:tc>
          <w:tcPr>
            <w:tcW w:w="1276" w:type="dxa"/>
            <w:vMerge w:val="restart"/>
            <w:tcBorders>
              <w:top w:val="single" w:sz="12" w:space="0" w:color="auto"/>
              <w:left w:val="single" w:sz="12" w:space="0" w:color="auto"/>
              <w:bottom w:val="single" w:sz="12" w:space="0" w:color="auto"/>
              <w:right w:val="single" w:sz="12" w:space="0" w:color="auto"/>
            </w:tcBorders>
            <w:hideMark/>
          </w:tcPr>
          <w:p w14:paraId="7EA2AF9B"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Русский язык</w:t>
            </w:r>
          </w:p>
          <w:p w14:paraId="71A02EA9" w14:textId="77777777" w:rsidR="009659FA" w:rsidRPr="0089230A" w:rsidRDefault="009659FA" w:rsidP="006C4794">
            <w:pPr>
              <w:tabs>
                <w:tab w:val="left" w:pos="3230"/>
              </w:tabs>
              <w:spacing w:after="0"/>
              <w:jc w:val="both"/>
              <w:rPr>
                <w:rFonts w:ascii="Times New Roman" w:eastAsia="Calibri" w:hAnsi="Times New Roman" w:cs="Times New Roman"/>
                <w:sz w:val="20"/>
                <w:szCs w:val="20"/>
              </w:rPr>
            </w:pPr>
          </w:p>
          <w:p w14:paraId="73B45D66" w14:textId="77777777" w:rsidR="009659FA" w:rsidRPr="0089230A" w:rsidRDefault="009659FA" w:rsidP="006C4794">
            <w:pPr>
              <w:tabs>
                <w:tab w:val="left" w:pos="3230"/>
              </w:tabs>
              <w:spacing w:after="0"/>
              <w:jc w:val="both"/>
              <w:rPr>
                <w:rFonts w:ascii="Times New Roman" w:eastAsia="Calibri" w:hAnsi="Times New Roman" w:cs="Times New Roman"/>
                <w:sz w:val="20"/>
                <w:szCs w:val="20"/>
              </w:rPr>
            </w:pPr>
          </w:p>
          <w:p w14:paraId="076B8E7D" w14:textId="77777777" w:rsidR="009659FA" w:rsidRPr="0089230A" w:rsidRDefault="009659FA" w:rsidP="006C4794">
            <w:pPr>
              <w:tabs>
                <w:tab w:val="left" w:pos="3230"/>
              </w:tabs>
              <w:spacing w:after="0"/>
              <w:jc w:val="both"/>
              <w:rPr>
                <w:rFonts w:ascii="Times New Roman" w:eastAsia="Calibri" w:hAnsi="Times New Roman" w:cs="Times New Roman"/>
                <w:sz w:val="20"/>
                <w:szCs w:val="20"/>
              </w:rPr>
            </w:pPr>
          </w:p>
          <w:p w14:paraId="4DF6E179" w14:textId="77777777" w:rsidR="009659FA" w:rsidRPr="0089230A" w:rsidRDefault="009659FA" w:rsidP="006C4794">
            <w:pPr>
              <w:tabs>
                <w:tab w:val="left" w:pos="3230"/>
              </w:tabs>
              <w:spacing w:after="0"/>
              <w:jc w:val="both"/>
              <w:rPr>
                <w:rFonts w:ascii="Times New Roman" w:eastAsia="Calibri" w:hAnsi="Times New Roman" w:cs="Times New Roman"/>
                <w:sz w:val="20"/>
                <w:szCs w:val="20"/>
              </w:rPr>
            </w:pPr>
          </w:p>
          <w:p w14:paraId="676EA99E" w14:textId="77777777" w:rsidR="009659FA" w:rsidRPr="0089230A" w:rsidRDefault="009659FA" w:rsidP="006C4794">
            <w:pPr>
              <w:tabs>
                <w:tab w:val="left" w:pos="3230"/>
              </w:tabs>
              <w:spacing w:after="0"/>
              <w:jc w:val="both"/>
              <w:rPr>
                <w:rFonts w:ascii="Times New Roman" w:eastAsia="Calibri" w:hAnsi="Times New Roman" w:cs="Times New Roman"/>
                <w:sz w:val="20"/>
                <w:szCs w:val="20"/>
              </w:rPr>
            </w:pPr>
          </w:p>
          <w:p w14:paraId="65D2B1E3" w14:textId="77777777" w:rsidR="009659FA" w:rsidRPr="0089230A" w:rsidRDefault="009659FA" w:rsidP="006C4794">
            <w:pPr>
              <w:tabs>
                <w:tab w:val="left" w:pos="3230"/>
              </w:tabs>
              <w:spacing w:after="0"/>
              <w:jc w:val="both"/>
              <w:rPr>
                <w:rFonts w:ascii="Times New Roman" w:eastAsia="Calibri" w:hAnsi="Times New Roman" w:cs="Times New Roman"/>
                <w:sz w:val="20"/>
                <w:szCs w:val="20"/>
              </w:rPr>
            </w:pPr>
          </w:p>
          <w:p w14:paraId="2E7E6B5F" w14:textId="57345E99" w:rsidR="009659FA" w:rsidRPr="0089230A" w:rsidRDefault="009659FA"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Лит-ра</w:t>
            </w: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42E9F2A7" w14:textId="77777777" w:rsidR="006C4794" w:rsidRPr="0089230A" w:rsidRDefault="006C4794" w:rsidP="006C4794">
            <w:pPr>
              <w:spacing w:after="0" w:line="240" w:lineRule="auto"/>
              <w:rPr>
                <w:rFonts w:ascii="Times New Roman" w:eastAsia="Calibri" w:hAnsi="Times New Roman" w:cs="Times New Roman"/>
                <w:b/>
                <w:sz w:val="20"/>
                <w:szCs w:val="20"/>
              </w:rPr>
            </w:pPr>
          </w:p>
        </w:tc>
        <w:tc>
          <w:tcPr>
            <w:tcW w:w="1701" w:type="dxa"/>
            <w:gridSpan w:val="2"/>
            <w:tcBorders>
              <w:top w:val="single" w:sz="12" w:space="0" w:color="auto"/>
              <w:left w:val="single" w:sz="12" w:space="0" w:color="auto"/>
              <w:bottom w:val="single" w:sz="12" w:space="0" w:color="auto"/>
              <w:right w:val="single" w:sz="12" w:space="0" w:color="auto"/>
            </w:tcBorders>
            <w:hideMark/>
          </w:tcPr>
          <w:p w14:paraId="240ED406"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Borders>
              <w:top w:val="single" w:sz="12" w:space="0" w:color="auto"/>
              <w:left w:val="single" w:sz="12" w:space="0" w:color="auto"/>
              <w:bottom w:val="single" w:sz="12" w:space="0" w:color="auto"/>
              <w:right w:val="single" w:sz="12" w:space="0" w:color="auto"/>
            </w:tcBorders>
            <w:hideMark/>
          </w:tcPr>
          <w:p w14:paraId="67E8BE79"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66E00F0E" w14:textId="77777777" w:rsidR="006C4794" w:rsidRPr="0089230A" w:rsidRDefault="006C4794" w:rsidP="006C4794">
            <w:pPr>
              <w:spacing w:after="0" w:line="240" w:lineRule="auto"/>
              <w:rPr>
                <w:rFonts w:ascii="Times New Roman" w:eastAsia="Calibri" w:hAnsi="Times New Roman" w:cs="Times New Roman"/>
                <w:b/>
                <w:sz w:val="20"/>
                <w:szCs w:val="20"/>
              </w:rPr>
            </w:pPr>
          </w:p>
        </w:tc>
      </w:tr>
      <w:tr w:rsidR="006C4794" w:rsidRPr="0089230A" w14:paraId="25162BB8" w14:textId="77777777" w:rsidTr="00D547B7">
        <w:tc>
          <w:tcPr>
            <w:tcW w:w="1701" w:type="dxa"/>
            <w:vMerge/>
            <w:tcBorders>
              <w:top w:val="single" w:sz="12" w:space="0" w:color="auto"/>
              <w:left w:val="single" w:sz="12" w:space="0" w:color="auto"/>
              <w:bottom w:val="single" w:sz="12" w:space="0" w:color="auto"/>
              <w:right w:val="single" w:sz="12" w:space="0" w:color="auto"/>
            </w:tcBorders>
            <w:vAlign w:val="center"/>
            <w:hideMark/>
          </w:tcPr>
          <w:p w14:paraId="0EECC8B2"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2CDC187A"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12A3C28F" w14:textId="77777777" w:rsidR="006C4794" w:rsidRPr="0089230A" w:rsidRDefault="006C4794" w:rsidP="006C4794">
            <w:pPr>
              <w:spacing w:after="0" w:line="240" w:lineRule="auto"/>
              <w:rPr>
                <w:rFonts w:ascii="Times New Roman" w:eastAsia="Calibri" w:hAnsi="Times New Roman" w:cs="Times New Roman"/>
                <w:b/>
                <w:sz w:val="20"/>
                <w:szCs w:val="20"/>
              </w:rPr>
            </w:pPr>
          </w:p>
        </w:tc>
        <w:tc>
          <w:tcPr>
            <w:tcW w:w="851" w:type="dxa"/>
            <w:tcBorders>
              <w:top w:val="single" w:sz="12" w:space="0" w:color="auto"/>
              <w:left w:val="single" w:sz="12" w:space="0" w:color="auto"/>
              <w:bottom w:val="single" w:sz="12" w:space="0" w:color="auto"/>
              <w:right w:val="single" w:sz="12" w:space="0" w:color="auto"/>
            </w:tcBorders>
            <w:hideMark/>
          </w:tcPr>
          <w:p w14:paraId="2F6BB14E"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517DD081"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Borders>
              <w:top w:val="single" w:sz="12" w:space="0" w:color="auto"/>
              <w:left w:val="single" w:sz="12" w:space="0" w:color="auto"/>
              <w:bottom w:val="single" w:sz="12" w:space="0" w:color="auto"/>
              <w:right w:val="single" w:sz="12" w:space="0" w:color="auto"/>
            </w:tcBorders>
            <w:hideMark/>
          </w:tcPr>
          <w:p w14:paraId="62B4D687"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E96E7F0"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Borders>
              <w:top w:val="single" w:sz="12" w:space="0" w:color="auto"/>
              <w:left w:val="single" w:sz="12" w:space="0" w:color="auto"/>
              <w:bottom w:val="single" w:sz="12" w:space="0" w:color="auto"/>
              <w:right w:val="single" w:sz="12" w:space="0" w:color="auto"/>
            </w:tcBorders>
            <w:hideMark/>
          </w:tcPr>
          <w:p w14:paraId="0E4CB570"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2FD93599"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Borders>
              <w:top w:val="single" w:sz="12" w:space="0" w:color="auto"/>
              <w:left w:val="single" w:sz="12" w:space="0" w:color="auto"/>
              <w:bottom w:val="single" w:sz="12" w:space="0" w:color="auto"/>
              <w:right w:val="single" w:sz="12" w:space="0" w:color="auto"/>
            </w:tcBorders>
            <w:hideMark/>
          </w:tcPr>
          <w:p w14:paraId="3AE9F2FE"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3C1BCDE5"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11B698F2" w14:textId="77777777" w:rsidR="006C4794" w:rsidRPr="0089230A" w:rsidRDefault="006C4794" w:rsidP="006C4794">
            <w:pPr>
              <w:spacing w:after="0" w:line="240" w:lineRule="auto"/>
              <w:rPr>
                <w:rFonts w:ascii="Times New Roman" w:eastAsia="Calibri" w:hAnsi="Times New Roman" w:cs="Times New Roman"/>
                <w:b/>
                <w:sz w:val="20"/>
                <w:szCs w:val="20"/>
              </w:rPr>
            </w:pPr>
          </w:p>
        </w:tc>
      </w:tr>
      <w:tr w:rsidR="006C4794" w:rsidRPr="0089230A" w14:paraId="65D4E375" w14:textId="77777777" w:rsidTr="00D547B7">
        <w:tc>
          <w:tcPr>
            <w:tcW w:w="1701" w:type="dxa"/>
            <w:vMerge/>
            <w:tcBorders>
              <w:top w:val="single" w:sz="12" w:space="0" w:color="auto"/>
              <w:left w:val="single" w:sz="12" w:space="0" w:color="auto"/>
              <w:bottom w:val="single" w:sz="12" w:space="0" w:color="auto"/>
              <w:right w:val="single" w:sz="12" w:space="0" w:color="auto"/>
            </w:tcBorders>
            <w:vAlign w:val="center"/>
            <w:hideMark/>
          </w:tcPr>
          <w:p w14:paraId="5E980756"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095E51C0"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0272EE9F"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6А</w:t>
            </w:r>
          </w:p>
        </w:tc>
        <w:tc>
          <w:tcPr>
            <w:tcW w:w="851" w:type="dxa"/>
            <w:tcBorders>
              <w:top w:val="single" w:sz="12" w:space="0" w:color="auto"/>
              <w:left w:val="single" w:sz="12" w:space="0" w:color="auto"/>
              <w:bottom w:val="single" w:sz="12" w:space="0" w:color="auto"/>
              <w:right w:val="single" w:sz="12" w:space="0" w:color="auto"/>
            </w:tcBorders>
            <w:hideMark/>
          </w:tcPr>
          <w:p w14:paraId="0E390243" w14:textId="77777777" w:rsidR="006C4794" w:rsidRPr="0089230A" w:rsidRDefault="006C4794" w:rsidP="006C4794">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23</w:t>
            </w:r>
          </w:p>
        </w:tc>
        <w:tc>
          <w:tcPr>
            <w:tcW w:w="850" w:type="dxa"/>
            <w:tcBorders>
              <w:top w:val="single" w:sz="12" w:space="0" w:color="auto"/>
              <w:left w:val="single" w:sz="12" w:space="0" w:color="auto"/>
              <w:bottom w:val="single" w:sz="12" w:space="0" w:color="auto"/>
              <w:right w:val="single" w:sz="12" w:space="0" w:color="auto"/>
            </w:tcBorders>
            <w:hideMark/>
          </w:tcPr>
          <w:p w14:paraId="3C18762C" w14:textId="77777777" w:rsidR="006C4794" w:rsidRPr="0089230A" w:rsidRDefault="006C4794" w:rsidP="006C4794">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58</w:t>
            </w:r>
          </w:p>
        </w:tc>
        <w:tc>
          <w:tcPr>
            <w:tcW w:w="851" w:type="dxa"/>
            <w:tcBorders>
              <w:top w:val="single" w:sz="12" w:space="0" w:color="auto"/>
              <w:left w:val="single" w:sz="12" w:space="0" w:color="auto"/>
              <w:bottom w:val="single" w:sz="12" w:space="0" w:color="auto"/>
              <w:right w:val="single" w:sz="12" w:space="0" w:color="auto"/>
            </w:tcBorders>
            <w:hideMark/>
          </w:tcPr>
          <w:p w14:paraId="117A3873"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32</w:t>
            </w:r>
          </w:p>
        </w:tc>
        <w:tc>
          <w:tcPr>
            <w:tcW w:w="850" w:type="dxa"/>
            <w:tcBorders>
              <w:top w:val="single" w:sz="12" w:space="0" w:color="auto"/>
              <w:left w:val="single" w:sz="12" w:space="0" w:color="auto"/>
              <w:bottom w:val="single" w:sz="12" w:space="0" w:color="auto"/>
              <w:right w:val="single" w:sz="12" w:space="0" w:color="auto"/>
            </w:tcBorders>
            <w:hideMark/>
          </w:tcPr>
          <w:p w14:paraId="18D44BAD"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65</w:t>
            </w:r>
          </w:p>
        </w:tc>
        <w:tc>
          <w:tcPr>
            <w:tcW w:w="1276" w:type="dxa"/>
            <w:tcBorders>
              <w:top w:val="single" w:sz="12" w:space="0" w:color="auto"/>
              <w:left w:val="single" w:sz="12" w:space="0" w:color="auto"/>
              <w:bottom w:val="single" w:sz="12" w:space="0" w:color="auto"/>
              <w:right w:val="single" w:sz="12" w:space="0" w:color="auto"/>
            </w:tcBorders>
            <w:hideMark/>
          </w:tcPr>
          <w:p w14:paraId="2367F2A8" w14:textId="51809077" w:rsidR="006C4794" w:rsidRPr="0089230A" w:rsidRDefault="009659FA"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w:t>
            </w:r>
          </w:p>
        </w:tc>
      </w:tr>
      <w:tr w:rsidR="006C4794" w:rsidRPr="0089230A" w14:paraId="33A7A35F" w14:textId="77777777" w:rsidTr="00D547B7">
        <w:tc>
          <w:tcPr>
            <w:tcW w:w="1701" w:type="dxa"/>
            <w:vMerge/>
            <w:tcBorders>
              <w:top w:val="single" w:sz="12" w:space="0" w:color="auto"/>
              <w:left w:val="single" w:sz="12" w:space="0" w:color="auto"/>
              <w:bottom w:val="single" w:sz="12" w:space="0" w:color="auto"/>
              <w:right w:val="single" w:sz="12" w:space="0" w:color="auto"/>
            </w:tcBorders>
            <w:vAlign w:val="center"/>
            <w:hideMark/>
          </w:tcPr>
          <w:p w14:paraId="3326E3D6"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75FF4488"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5CF513A9"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6Н</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410016C8"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48</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3B76CF12"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93</w:t>
            </w:r>
          </w:p>
        </w:tc>
        <w:tc>
          <w:tcPr>
            <w:tcW w:w="851" w:type="dxa"/>
            <w:tcBorders>
              <w:top w:val="single" w:sz="12" w:space="0" w:color="auto"/>
              <w:left w:val="single" w:sz="12" w:space="0" w:color="auto"/>
              <w:bottom w:val="single" w:sz="12" w:space="0" w:color="auto"/>
              <w:right w:val="single" w:sz="12" w:space="0" w:color="auto"/>
            </w:tcBorders>
            <w:hideMark/>
          </w:tcPr>
          <w:p w14:paraId="57F2CC44"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48</w:t>
            </w:r>
          </w:p>
        </w:tc>
        <w:tc>
          <w:tcPr>
            <w:tcW w:w="850" w:type="dxa"/>
            <w:tcBorders>
              <w:top w:val="single" w:sz="12" w:space="0" w:color="auto"/>
              <w:left w:val="single" w:sz="12" w:space="0" w:color="auto"/>
              <w:bottom w:val="single" w:sz="12" w:space="0" w:color="auto"/>
              <w:right w:val="single" w:sz="12" w:space="0" w:color="auto"/>
            </w:tcBorders>
            <w:hideMark/>
          </w:tcPr>
          <w:p w14:paraId="189327AB"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78</w:t>
            </w:r>
          </w:p>
        </w:tc>
        <w:tc>
          <w:tcPr>
            <w:tcW w:w="1276" w:type="dxa"/>
            <w:tcBorders>
              <w:top w:val="single" w:sz="12" w:space="0" w:color="auto"/>
              <w:left w:val="single" w:sz="12" w:space="0" w:color="auto"/>
              <w:bottom w:val="single" w:sz="12" w:space="0" w:color="auto"/>
              <w:right w:val="single" w:sz="12" w:space="0" w:color="auto"/>
            </w:tcBorders>
            <w:hideMark/>
          </w:tcPr>
          <w:p w14:paraId="6065923A"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6C4794" w:rsidRPr="0089230A" w14:paraId="65D48A33" w14:textId="77777777" w:rsidTr="00D547B7">
        <w:tc>
          <w:tcPr>
            <w:tcW w:w="1701" w:type="dxa"/>
            <w:vMerge/>
            <w:tcBorders>
              <w:top w:val="single" w:sz="12" w:space="0" w:color="auto"/>
              <w:left w:val="single" w:sz="12" w:space="0" w:color="auto"/>
              <w:bottom w:val="single" w:sz="12" w:space="0" w:color="auto"/>
              <w:right w:val="single" w:sz="12" w:space="0" w:color="auto"/>
            </w:tcBorders>
            <w:vAlign w:val="center"/>
            <w:hideMark/>
          </w:tcPr>
          <w:p w14:paraId="4133475B"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674551B6"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695CA348"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7В</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21F0FE24"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33</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35525DA8"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63</w:t>
            </w:r>
          </w:p>
        </w:tc>
        <w:tc>
          <w:tcPr>
            <w:tcW w:w="851" w:type="dxa"/>
            <w:tcBorders>
              <w:top w:val="single" w:sz="12" w:space="0" w:color="auto"/>
              <w:left w:val="single" w:sz="12" w:space="0" w:color="auto"/>
              <w:bottom w:val="single" w:sz="12" w:space="0" w:color="auto"/>
              <w:right w:val="single" w:sz="12" w:space="0" w:color="auto"/>
            </w:tcBorders>
            <w:hideMark/>
          </w:tcPr>
          <w:p w14:paraId="33DFC0D0"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34</w:t>
            </w:r>
          </w:p>
        </w:tc>
        <w:tc>
          <w:tcPr>
            <w:tcW w:w="850" w:type="dxa"/>
            <w:tcBorders>
              <w:top w:val="single" w:sz="12" w:space="0" w:color="auto"/>
              <w:left w:val="single" w:sz="12" w:space="0" w:color="auto"/>
              <w:bottom w:val="single" w:sz="12" w:space="0" w:color="auto"/>
              <w:right w:val="single" w:sz="12" w:space="0" w:color="auto"/>
            </w:tcBorders>
            <w:hideMark/>
          </w:tcPr>
          <w:p w14:paraId="29F4A9AE"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52</w:t>
            </w:r>
          </w:p>
        </w:tc>
        <w:tc>
          <w:tcPr>
            <w:tcW w:w="1276" w:type="dxa"/>
            <w:tcBorders>
              <w:top w:val="single" w:sz="12" w:space="0" w:color="auto"/>
              <w:left w:val="single" w:sz="12" w:space="0" w:color="auto"/>
              <w:bottom w:val="single" w:sz="12" w:space="0" w:color="auto"/>
              <w:right w:val="single" w:sz="12" w:space="0" w:color="auto"/>
            </w:tcBorders>
            <w:hideMark/>
          </w:tcPr>
          <w:p w14:paraId="2A1E41F1" w14:textId="134CF98F" w:rsidR="006C4794" w:rsidRPr="0089230A" w:rsidRDefault="009659FA"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w:t>
            </w:r>
          </w:p>
        </w:tc>
      </w:tr>
      <w:tr w:rsidR="006C4794" w:rsidRPr="0089230A" w14:paraId="7C1A3CDD" w14:textId="77777777" w:rsidTr="00D547B7">
        <w:tc>
          <w:tcPr>
            <w:tcW w:w="1701" w:type="dxa"/>
            <w:vMerge/>
            <w:tcBorders>
              <w:top w:val="single" w:sz="12" w:space="0" w:color="auto"/>
              <w:left w:val="single" w:sz="12" w:space="0" w:color="auto"/>
              <w:bottom w:val="single" w:sz="12" w:space="0" w:color="auto"/>
              <w:right w:val="single" w:sz="12" w:space="0" w:color="auto"/>
            </w:tcBorders>
            <w:vAlign w:val="center"/>
            <w:hideMark/>
          </w:tcPr>
          <w:p w14:paraId="741548B6"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6F9352F8"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01E2E0D2"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6А</w:t>
            </w:r>
          </w:p>
        </w:tc>
        <w:tc>
          <w:tcPr>
            <w:tcW w:w="851" w:type="dxa"/>
            <w:tcBorders>
              <w:top w:val="single" w:sz="12" w:space="0" w:color="auto"/>
              <w:left w:val="single" w:sz="12" w:space="0" w:color="auto"/>
              <w:bottom w:val="single" w:sz="12" w:space="0" w:color="auto"/>
              <w:right w:val="single" w:sz="12" w:space="0" w:color="auto"/>
            </w:tcBorders>
            <w:hideMark/>
          </w:tcPr>
          <w:p w14:paraId="77D77AFA" w14:textId="77777777" w:rsidR="006C4794" w:rsidRPr="0089230A" w:rsidRDefault="006C4794" w:rsidP="006C4794">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36</w:t>
            </w:r>
          </w:p>
        </w:tc>
        <w:tc>
          <w:tcPr>
            <w:tcW w:w="850" w:type="dxa"/>
            <w:tcBorders>
              <w:top w:val="single" w:sz="12" w:space="0" w:color="auto"/>
              <w:left w:val="single" w:sz="12" w:space="0" w:color="auto"/>
              <w:bottom w:val="single" w:sz="12" w:space="0" w:color="auto"/>
              <w:right w:val="single" w:sz="12" w:space="0" w:color="auto"/>
            </w:tcBorders>
            <w:hideMark/>
          </w:tcPr>
          <w:p w14:paraId="2095CCD9" w14:textId="77777777" w:rsidR="006C4794" w:rsidRPr="0089230A" w:rsidRDefault="006C4794" w:rsidP="006C4794">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79</w:t>
            </w:r>
          </w:p>
        </w:tc>
        <w:tc>
          <w:tcPr>
            <w:tcW w:w="851" w:type="dxa"/>
            <w:tcBorders>
              <w:top w:val="single" w:sz="12" w:space="0" w:color="auto"/>
              <w:left w:val="single" w:sz="12" w:space="0" w:color="auto"/>
              <w:bottom w:val="single" w:sz="12" w:space="0" w:color="auto"/>
              <w:right w:val="single" w:sz="12" w:space="0" w:color="auto"/>
            </w:tcBorders>
            <w:hideMark/>
          </w:tcPr>
          <w:p w14:paraId="2DE06D56"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44</w:t>
            </w:r>
          </w:p>
        </w:tc>
        <w:tc>
          <w:tcPr>
            <w:tcW w:w="850" w:type="dxa"/>
            <w:tcBorders>
              <w:top w:val="single" w:sz="12" w:space="0" w:color="auto"/>
              <w:left w:val="single" w:sz="12" w:space="0" w:color="auto"/>
              <w:bottom w:val="single" w:sz="12" w:space="0" w:color="auto"/>
              <w:right w:val="single" w:sz="12" w:space="0" w:color="auto"/>
            </w:tcBorders>
            <w:hideMark/>
          </w:tcPr>
          <w:p w14:paraId="15CF412E"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78</w:t>
            </w:r>
          </w:p>
        </w:tc>
        <w:tc>
          <w:tcPr>
            <w:tcW w:w="1276" w:type="dxa"/>
            <w:tcBorders>
              <w:top w:val="single" w:sz="12" w:space="0" w:color="auto"/>
              <w:left w:val="single" w:sz="12" w:space="0" w:color="auto"/>
              <w:bottom w:val="single" w:sz="12" w:space="0" w:color="auto"/>
              <w:right w:val="single" w:sz="12" w:space="0" w:color="auto"/>
            </w:tcBorders>
            <w:hideMark/>
          </w:tcPr>
          <w:p w14:paraId="4B043962" w14:textId="7065FA37" w:rsidR="006C4794" w:rsidRPr="0089230A" w:rsidRDefault="009659FA"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r w:rsidR="006C4794" w:rsidRPr="0089230A">
              <w:rPr>
                <w:rFonts w:ascii="Times New Roman" w:eastAsia="Arial Unicode MS" w:hAnsi="Times New Roman" w:cs="Times New Roman"/>
                <w:sz w:val="20"/>
                <w:szCs w:val="20"/>
              </w:rPr>
              <w:t>8%</w:t>
            </w:r>
          </w:p>
        </w:tc>
      </w:tr>
      <w:tr w:rsidR="006C4794" w:rsidRPr="0089230A" w14:paraId="2115CD3A" w14:textId="77777777" w:rsidTr="00D547B7">
        <w:tc>
          <w:tcPr>
            <w:tcW w:w="1701" w:type="dxa"/>
            <w:vMerge/>
            <w:tcBorders>
              <w:top w:val="single" w:sz="12" w:space="0" w:color="auto"/>
              <w:left w:val="single" w:sz="12" w:space="0" w:color="auto"/>
              <w:bottom w:val="single" w:sz="12" w:space="0" w:color="auto"/>
              <w:right w:val="single" w:sz="12" w:space="0" w:color="auto"/>
            </w:tcBorders>
            <w:vAlign w:val="center"/>
            <w:hideMark/>
          </w:tcPr>
          <w:p w14:paraId="159DE971"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661150F7"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415C076C"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6Н</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02957F19"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56</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3C3992C9"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96</w:t>
            </w:r>
          </w:p>
        </w:tc>
        <w:tc>
          <w:tcPr>
            <w:tcW w:w="851" w:type="dxa"/>
            <w:tcBorders>
              <w:top w:val="single" w:sz="12" w:space="0" w:color="auto"/>
              <w:left w:val="single" w:sz="12" w:space="0" w:color="auto"/>
              <w:bottom w:val="single" w:sz="12" w:space="0" w:color="auto"/>
              <w:right w:val="single" w:sz="12" w:space="0" w:color="auto"/>
            </w:tcBorders>
            <w:hideMark/>
          </w:tcPr>
          <w:p w14:paraId="07C1056A"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70</w:t>
            </w:r>
          </w:p>
        </w:tc>
        <w:tc>
          <w:tcPr>
            <w:tcW w:w="850" w:type="dxa"/>
            <w:tcBorders>
              <w:top w:val="single" w:sz="12" w:space="0" w:color="auto"/>
              <w:left w:val="single" w:sz="12" w:space="0" w:color="auto"/>
              <w:bottom w:val="single" w:sz="12" w:space="0" w:color="auto"/>
              <w:right w:val="single" w:sz="12" w:space="0" w:color="auto"/>
            </w:tcBorders>
            <w:hideMark/>
          </w:tcPr>
          <w:p w14:paraId="12F95634"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96</w:t>
            </w:r>
          </w:p>
        </w:tc>
        <w:tc>
          <w:tcPr>
            <w:tcW w:w="1276" w:type="dxa"/>
            <w:tcBorders>
              <w:top w:val="single" w:sz="12" w:space="0" w:color="auto"/>
              <w:left w:val="single" w:sz="12" w:space="0" w:color="auto"/>
              <w:bottom w:val="single" w:sz="12" w:space="0" w:color="auto"/>
              <w:right w:val="single" w:sz="12" w:space="0" w:color="auto"/>
            </w:tcBorders>
            <w:hideMark/>
          </w:tcPr>
          <w:p w14:paraId="026CC031" w14:textId="7C6F7E9A" w:rsidR="006C4794" w:rsidRPr="0089230A" w:rsidRDefault="009659FA"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r w:rsidR="006C4794" w:rsidRPr="0089230A">
              <w:rPr>
                <w:rFonts w:ascii="Times New Roman" w:eastAsia="Arial Unicode MS" w:hAnsi="Times New Roman" w:cs="Times New Roman"/>
                <w:sz w:val="20"/>
                <w:szCs w:val="20"/>
              </w:rPr>
              <w:t>14%</w:t>
            </w:r>
          </w:p>
        </w:tc>
      </w:tr>
      <w:tr w:rsidR="006C4794" w:rsidRPr="0089230A" w14:paraId="4B6DB5E1" w14:textId="77777777" w:rsidTr="00D547B7">
        <w:tc>
          <w:tcPr>
            <w:tcW w:w="1701" w:type="dxa"/>
            <w:vMerge/>
            <w:tcBorders>
              <w:top w:val="single" w:sz="12" w:space="0" w:color="auto"/>
              <w:left w:val="single" w:sz="12" w:space="0" w:color="auto"/>
              <w:bottom w:val="single" w:sz="12" w:space="0" w:color="auto"/>
              <w:right w:val="single" w:sz="12" w:space="0" w:color="auto"/>
            </w:tcBorders>
            <w:vAlign w:val="center"/>
            <w:hideMark/>
          </w:tcPr>
          <w:p w14:paraId="5C6EF11A"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27246AC8"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3B21498E"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7В</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070FB0B2"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28</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7FFA438C"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90</w:t>
            </w:r>
          </w:p>
        </w:tc>
        <w:tc>
          <w:tcPr>
            <w:tcW w:w="851" w:type="dxa"/>
            <w:tcBorders>
              <w:top w:val="single" w:sz="12" w:space="0" w:color="auto"/>
              <w:left w:val="single" w:sz="12" w:space="0" w:color="auto"/>
              <w:bottom w:val="single" w:sz="12" w:space="0" w:color="auto"/>
              <w:right w:val="single" w:sz="12" w:space="0" w:color="auto"/>
            </w:tcBorders>
            <w:hideMark/>
          </w:tcPr>
          <w:p w14:paraId="3EFE5C7A"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43</w:t>
            </w:r>
          </w:p>
        </w:tc>
        <w:tc>
          <w:tcPr>
            <w:tcW w:w="850" w:type="dxa"/>
            <w:tcBorders>
              <w:top w:val="single" w:sz="12" w:space="0" w:color="auto"/>
              <w:left w:val="single" w:sz="12" w:space="0" w:color="auto"/>
              <w:bottom w:val="single" w:sz="12" w:space="0" w:color="auto"/>
              <w:right w:val="single" w:sz="12" w:space="0" w:color="auto"/>
            </w:tcBorders>
            <w:hideMark/>
          </w:tcPr>
          <w:p w14:paraId="3F2E8FA9"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77</w:t>
            </w:r>
          </w:p>
        </w:tc>
        <w:tc>
          <w:tcPr>
            <w:tcW w:w="1276" w:type="dxa"/>
            <w:tcBorders>
              <w:top w:val="single" w:sz="12" w:space="0" w:color="auto"/>
              <w:left w:val="single" w:sz="12" w:space="0" w:color="auto"/>
              <w:bottom w:val="single" w:sz="12" w:space="0" w:color="auto"/>
              <w:right w:val="single" w:sz="12" w:space="0" w:color="auto"/>
            </w:tcBorders>
            <w:hideMark/>
          </w:tcPr>
          <w:p w14:paraId="784A09FA" w14:textId="0C0AFDC4" w:rsidR="006C4794" w:rsidRPr="0089230A" w:rsidRDefault="009659FA"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r w:rsidR="006C4794" w:rsidRPr="0089230A">
              <w:rPr>
                <w:rFonts w:ascii="Times New Roman" w:eastAsia="Arial Unicode MS" w:hAnsi="Times New Roman" w:cs="Times New Roman"/>
                <w:sz w:val="20"/>
                <w:szCs w:val="20"/>
              </w:rPr>
              <w:t>15%</w:t>
            </w:r>
          </w:p>
        </w:tc>
      </w:tr>
    </w:tbl>
    <w:p w14:paraId="4AE74E88" w14:textId="77777777" w:rsidR="006C4794" w:rsidRPr="0089230A" w:rsidRDefault="006C4794" w:rsidP="006C4794">
      <w:pPr>
        <w:suppressAutoHyphens/>
        <w:spacing w:after="160" w:line="259" w:lineRule="auto"/>
        <w:contextualSpacing/>
        <w:jc w:val="both"/>
        <w:rPr>
          <w:rFonts w:ascii="Times New Roman" w:eastAsia="Arial Unicode MS" w:hAnsi="Times New Roman" w:cs="Times New Roman"/>
        </w:rPr>
      </w:pPr>
      <w:r w:rsidRPr="0089230A">
        <w:rPr>
          <w:rFonts w:ascii="Times New Roman" w:eastAsia="Arial Unicode MS" w:hAnsi="Times New Roman" w:cs="Times New Roman"/>
        </w:rPr>
        <w:t xml:space="preserve">Выводы: наблюдается положительная динамика во всех классах по итогам написания годового мониторинга по русскому языку. </w:t>
      </w:r>
    </w:p>
    <w:p w14:paraId="26BC906C" w14:textId="77777777" w:rsidR="006C4794" w:rsidRPr="0089230A" w:rsidRDefault="006C4794" w:rsidP="006C4794">
      <w:pPr>
        <w:suppressAutoHyphens/>
        <w:spacing w:after="160" w:line="259" w:lineRule="auto"/>
        <w:contextualSpacing/>
        <w:jc w:val="both"/>
        <w:rPr>
          <w:rFonts w:ascii="Times New Roman" w:eastAsia="Arial Unicode MS" w:hAnsi="Times New Roman" w:cs="Times New Roman"/>
        </w:rPr>
      </w:pPr>
      <w:r w:rsidRPr="0089230A">
        <w:rPr>
          <w:rFonts w:ascii="Times New Roman" w:eastAsia="Arial Unicode MS" w:hAnsi="Times New Roman" w:cs="Times New Roman"/>
        </w:rPr>
        <w:t>Ученики, получившие отметку «2», некачественно выполняли домашнее задание, не учили правила, что привело к низкому качеству знаний.</w:t>
      </w:r>
    </w:p>
    <w:p w14:paraId="2AFD50FC" w14:textId="77777777" w:rsidR="006C4794" w:rsidRPr="0089230A" w:rsidRDefault="006C4794" w:rsidP="006C4794">
      <w:pPr>
        <w:suppressAutoHyphens/>
        <w:spacing w:after="160" w:line="259" w:lineRule="auto"/>
        <w:contextualSpacing/>
        <w:jc w:val="both"/>
        <w:rPr>
          <w:rFonts w:ascii="Times New Roman" w:eastAsia="Arial Unicode MS" w:hAnsi="Times New Roman" w:cs="Times New Roman"/>
        </w:rPr>
      </w:pPr>
      <w:r w:rsidRPr="0089230A">
        <w:rPr>
          <w:rFonts w:ascii="Times New Roman" w:eastAsia="Arial Unicode MS" w:hAnsi="Times New Roman" w:cs="Times New Roman"/>
        </w:rPr>
        <w:t>Рекомендации: систематическая отработка орфограмм в форме словарных диктантов, осложненных списываний; систематическая отработка всех видов разборов.</w:t>
      </w:r>
    </w:p>
    <w:p w14:paraId="53188D8A" w14:textId="77777777" w:rsidR="006C4794" w:rsidRPr="0089230A" w:rsidRDefault="006C4794" w:rsidP="006C4794">
      <w:pPr>
        <w:suppressAutoHyphens/>
        <w:spacing w:after="160" w:line="259" w:lineRule="auto"/>
        <w:contextualSpacing/>
        <w:jc w:val="both"/>
        <w:rPr>
          <w:rFonts w:ascii="Times New Roman" w:eastAsia="Arial Unicode MS" w:hAnsi="Times New Roman" w:cs="Times New Roman"/>
        </w:rPr>
      </w:pPr>
      <w:r w:rsidRPr="0089230A">
        <w:rPr>
          <w:rFonts w:ascii="Times New Roman" w:eastAsia="Arial Unicode MS" w:hAnsi="Times New Roman" w:cs="Times New Roman"/>
        </w:rPr>
        <w:t>Выводы: наблюдается положительная динамика во всех классах по итогам написания годового мониторинга по литературе.</w:t>
      </w:r>
    </w:p>
    <w:p w14:paraId="6FFAD799" w14:textId="77777777" w:rsidR="006C4794" w:rsidRPr="0089230A" w:rsidRDefault="006C4794" w:rsidP="006C4794">
      <w:pPr>
        <w:suppressAutoHyphens/>
        <w:spacing w:after="160" w:line="259" w:lineRule="auto"/>
        <w:contextualSpacing/>
        <w:jc w:val="both"/>
        <w:rPr>
          <w:rFonts w:ascii="Times New Roman" w:eastAsia="Arial Unicode MS" w:hAnsi="Times New Roman" w:cs="Times New Roman"/>
        </w:rPr>
      </w:pPr>
      <w:r w:rsidRPr="0089230A">
        <w:rPr>
          <w:rFonts w:ascii="Times New Roman" w:eastAsia="Arial Unicode MS" w:hAnsi="Times New Roman" w:cs="Times New Roman"/>
        </w:rPr>
        <w:t>Рекомендации: вдумчиво читать тексты произведений, составлять цитатные характеристики героев; письменно давать развёрнутый ответ на проблемный вопрос.</w:t>
      </w:r>
    </w:p>
    <w:p w14:paraId="052DFB14" w14:textId="77777777" w:rsidR="006C4794" w:rsidRPr="0089230A" w:rsidRDefault="006C4794" w:rsidP="006C4794">
      <w:pPr>
        <w:spacing w:after="0" w:line="240" w:lineRule="auto"/>
        <w:contextualSpacing/>
        <w:rPr>
          <w:rFonts w:ascii="Times New Roman" w:eastAsia="Times New Roman" w:hAnsi="Times New Roman" w:cs="Times New Roman"/>
          <w:b/>
        </w:rPr>
      </w:pPr>
    </w:p>
    <w:tbl>
      <w:tblPr>
        <w:tblStyle w:val="a3"/>
        <w:tblW w:w="8789"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68"/>
        <w:gridCol w:w="1276"/>
        <w:gridCol w:w="1134"/>
        <w:gridCol w:w="851"/>
        <w:gridCol w:w="850"/>
        <w:gridCol w:w="851"/>
        <w:gridCol w:w="850"/>
        <w:gridCol w:w="1509"/>
      </w:tblGrid>
      <w:tr w:rsidR="006C4794" w:rsidRPr="0089230A" w14:paraId="550CD7AF" w14:textId="77777777" w:rsidTr="00D547B7">
        <w:tc>
          <w:tcPr>
            <w:tcW w:w="1468" w:type="dxa"/>
            <w:tcBorders>
              <w:top w:val="single" w:sz="12" w:space="0" w:color="auto"/>
              <w:left w:val="single" w:sz="12" w:space="0" w:color="auto"/>
              <w:bottom w:val="single" w:sz="12" w:space="0" w:color="auto"/>
              <w:right w:val="single" w:sz="12" w:space="0" w:color="auto"/>
            </w:tcBorders>
            <w:hideMark/>
          </w:tcPr>
          <w:p w14:paraId="5005D05B" w14:textId="77777777" w:rsidR="006C4794" w:rsidRPr="0089230A" w:rsidRDefault="006C4794" w:rsidP="009659FA">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6" w:type="dxa"/>
            <w:tcBorders>
              <w:top w:val="single" w:sz="12" w:space="0" w:color="auto"/>
              <w:left w:val="single" w:sz="12" w:space="0" w:color="auto"/>
              <w:bottom w:val="single" w:sz="12" w:space="0" w:color="auto"/>
              <w:right w:val="single" w:sz="12" w:space="0" w:color="auto"/>
            </w:tcBorders>
            <w:hideMark/>
          </w:tcPr>
          <w:p w14:paraId="0A1725B4" w14:textId="77777777" w:rsidR="006C4794" w:rsidRPr="0089230A" w:rsidRDefault="006C4794" w:rsidP="009659FA">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350E1A6C" w14:textId="77777777" w:rsidR="006C4794" w:rsidRPr="0089230A" w:rsidRDefault="006C4794" w:rsidP="009659FA">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2" w:type="dxa"/>
            <w:gridSpan w:val="4"/>
            <w:tcBorders>
              <w:top w:val="single" w:sz="12" w:space="0" w:color="auto"/>
              <w:left w:val="single" w:sz="12" w:space="0" w:color="auto"/>
              <w:bottom w:val="single" w:sz="12" w:space="0" w:color="auto"/>
              <w:right w:val="single" w:sz="12" w:space="0" w:color="auto"/>
            </w:tcBorders>
            <w:hideMark/>
          </w:tcPr>
          <w:p w14:paraId="79186544" w14:textId="77777777" w:rsidR="006C4794" w:rsidRPr="0089230A" w:rsidRDefault="006C4794" w:rsidP="009659FA">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509" w:type="dxa"/>
            <w:vMerge w:val="restart"/>
            <w:tcBorders>
              <w:top w:val="single" w:sz="12" w:space="0" w:color="auto"/>
              <w:left w:val="single" w:sz="12" w:space="0" w:color="auto"/>
              <w:bottom w:val="single" w:sz="12" w:space="0" w:color="auto"/>
              <w:right w:val="single" w:sz="12" w:space="0" w:color="auto"/>
            </w:tcBorders>
            <w:vAlign w:val="center"/>
            <w:hideMark/>
          </w:tcPr>
          <w:p w14:paraId="37F1DF35" w14:textId="77777777" w:rsidR="006C4794" w:rsidRPr="0089230A" w:rsidRDefault="006C4794" w:rsidP="009659FA">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6C4794" w:rsidRPr="0089230A" w14:paraId="336CF388" w14:textId="77777777" w:rsidTr="00D547B7">
        <w:tc>
          <w:tcPr>
            <w:tcW w:w="1468" w:type="dxa"/>
            <w:vMerge w:val="restart"/>
            <w:tcBorders>
              <w:top w:val="single" w:sz="12" w:space="0" w:color="auto"/>
              <w:left w:val="single" w:sz="12" w:space="0" w:color="auto"/>
              <w:bottom w:val="single" w:sz="12" w:space="0" w:color="auto"/>
              <w:right w:val="single" w:sz="12" w:space="0" w:color="auto"/>
            </w:tcBorders>
            <w:hideMark/>
          </w:tcPr>
          <w:p w14:paraId="68BB2FD6" w14:textId="77777777" w:rsidR="006C4794" w:rsidRPr="0089230A" w:rsidRDefault="006C4794" w:rsidP="009659FA">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Колесникова С.Т.</w:t>
            </w:r>
          </w:p>
        </w:tc>
        <w:tc>
          <w:tcPr>
            <w:tcW w:w="1276" w:type="dxa"/>
            <w:vMerge w:val="restart"/>
            <w:tcBorders>
              <w:top w:val="single" w:sz="12" w:space="0" w:color="auto"/>
              <w:left w:val="single" w:sz="12" w:space="0" w:color="auto"/>
              <w:bottom w:val="single" w:sz="12" w:space="0" w:color="auto"/>
              <w:right w:val="single" w:sz="12" w:space="0" w:color="auto"/>
            </w:tcBorders>
            <w:hideMark/>
          </w:tcPr>
          <w:p w14:paraId="02D6C3E9" w14:textId="77777777" w:rsidR="006C4794" w:rsidRPr="0089230A" w:rsidRDefault="006C4794" w:rsidP="009659FA">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 xml:space="preserve">Русский язык </w:t>
            </w:r>
          </w:p>
          <w:p w14:paraId="54AC9DD0" w14:textId="77777777" w:rsidR="009659FA" w:rsidRPr="0089230A" w:rsidRDefault="009659FA" w:rsidP="009659FA">
            <w:pPr>
              <w:tabs>
                <w:tab w:val="left" w:pos="3230"/>
              </w:tabs>
              <w:spacing w:after="0" w:line="240" w:lineRule="auto"/>
              <w:contextualSpacing/>
              <w:jc w:val="both"/>
              <w:rPr>
                <w:rFonts w:ascii="Times New Roman" w:eastAsia="Calibri" w:hAnsi="Times New Roman" w:cs="Times New Roman"/>
                <w:sz w:val="20"/>
                <w:szCs w:val="20"/>
              </w:rPr>
            </w:pPr>
          </w:p>
          <w:p w14:paraId="10A42274" w14:textId="77777777" w:rsidR="009659FA" w:rsidRPr="0089230A" w:rsidRDefault="009659FA" w:rsidP="009659FA">
            <w:pPr>
              <w:tabs>
                <w:tab w:val="left" w:pos="3230"/>
              </w:tabs>
              <w:spacing w:after="0" w:line="240" w:lineRule="auto"/>
              <w:contextualSpacing/>
              <w:jc w:val="both"/>
              <w:rPr>
                <w:rFonts w:ascii="Times New Roman" w:eastAsia="Calibri" w:hAnsi="Times New Roman" w:cs="Times New Roman"/>
                <w:sz w:val="20"/>
                <w:szCs w:val="20"/>
              </w:rPr>
            </w:pPr>
          </w:p>
          <w:p w14:paraId="087F0E32" w14:textId="77777777" w:rsidR="009659FA" w:rsidRPr="0089230A" w:rsidRDefault="009659FA" w:rsidP="009659FA">
            <w:pPr>
              <w:tabs>
                <w:tab w:val="left" w:pos="3230"/>
              </w:tabs>
              <w:spacing w:after="0" w:line="240" w:lineRule="auto"/>
              <w:contextualSpacing/>
              <w:jc w:val="both"/>
              <w:rPr>
                <w:rFonts w:ascii="Times New Roman" w:eastAsia="Calibri" w:hAnsi="Times New Roman" w:cs="Times New Roman"/>
                <w:sz w:val="20"/>
                <w:szCs w:val="20"/>
              </w:rPr>
            </w:pPr>
          </w:p>
          <w:p w14:paraId="5A803FC5" w14:textId="77777777" w:rsidR="009659FA" w:rsidRPr="0089230A" w:rsidRDefault="009659FA" w:rsidP="009659FA">
            <w:pPr>
              <w:tabs>
                <w:tab w:val="left" w:pos="3230"/>
              </w:tabs>
              <w:spacing w:after="0" w:line="240" w:lineRule="auto"/>
              <w:contextualSpacing/>
              <w:jc w:val="both"/>
              <w:rPr>
                <w:rFonts w:ascii="Times New Roman" w:eastAsia="Calibri" w:hAnsi="Times New Roman" w:cs="Times New Roman"/>
                <w:sz w:val="20"/>
                <w:szCs w:val="20"/>
              </w:rPr>
            </w:pPr>
          </w:p>
          <w:p w14:paraId="702707B8" w14:textId="2000674D" w:rsidR="009659FA" w:rsidRPr="0089230A" w:rsidRDefault="009659FA" w:rsidP="009659FA">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Лит-ра</w:t>
            </w: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24601C06" w14:textId="77777777" w:rsidR="006C4794" w:rsidRPr="0089230A" w:rsidRDefault="006C4794" w:rsidP="009659FA">
            <w:pPr>
              <w:spacing w:after="0" w:line="240" w:lineRule="auto"/>
              <w:contextualSpacing/>
              <w:rPr>
                <w:rFonts w:ascii="Times New Roman" w:eastAsia="Calibri" w:hAnsi="Times New Roman" w:cs="Times New Roman"/>
                <w:b/>
                <w:sz w:val="20"/>
                <w:szCs w:val="20"/>
              </w:rPr>
            </w:pPr>
          </w:p>
        </w:tc>
        <w:tc>
          <w:tcPr>
            <w:tcW w:w="1701" w:type="dxa"/>
            <w:gridSpan w:val="2"/>
            <w:tcBorders>
              <w:top w:val="single" w:sz="12" w:space="0" w:color="auto"/>
              <w:left w:val="single" w:sz="12" w:space="0" w:color="auto"/>
              <w:bottom w:val="single" w:sz="12" w:space="0" w:color="auto"/>
              <w:right w:val="single" w:sz="12" w:space="0" w:color="auto"/>
            </w:tcBorders>
            <w:hideMark/>
          </w:tcPr>
          <w:p w14:paraId="161FE787" w14:textId="77777777" w:rsidR="006C4794" w:rsidRPr="0089230A" w:rsidRDefault="006C4794" w:rsidP="009659FA">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Borders>
              <w:top w:val="single" w:sz="12" w:space="0" w:color="auto"/>
              <w:left w:val="single" w:sz="12" w:space="0" w:color="auto"/>
              <w:bottom w:val="single" w:sz="12" w:space="0" w:color="auto"/>
              <w:right w:val="single" w:sz="12" w:space="0" w:color="auto"/>
            </w:tcBorders>
            <w:hideMark/>
          </w:tcPr>
          <w:p w14:paraId="6101D53F" w14:textId="77777777" w:rsidR="006C4794" w:rsidRPr="0089230A" w:rsidRDefault="006C4794" w:rsidP="009659FA">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509" w:type="dxa"/>
            <w:vMerge/>
            <w:tcBorders>
              <w:top w:val="single" w:sz="12" w:space="0" w:color="auto"/>
              <w:left w:val="single" w:sz="12" w:space="0" w:color="auto"/>
              <w:bottom w:val="single" w:sz="12" w:space="0" w:color="auto"/>
              <w:right w:val="single" w:sz="12" w:space="0" w:color="auto"/>
            </w:tcBorders>
            <w:vAlign w:val="center"/>
            <w:hideMark/>
          </w:tcPr>
          <w:p w14:paraId="1E5EBC5D" w14:textId="77777777" w:rsidR="006C4794" w:rsidRPr="0089230A" w:rsidRDefault="006C4794" w:rsidP="009659FA">
            <w:pPr>
              <w:spacing w:after="0" w:line="240" w:lineRule="auto"/>
              <w:contextualSpacing/>
              <w:rPr>
                <w:rFonts w:ascii="Times New Roman" w:eastAsia="Calibri" w:hAnsi="Times New Roman" w:cs="Times New Roman"/>
                <w:b/>
                <w:sz w:val="20"/>
                <w:szCs w:val="20"/>
              </w:rPr>
            </w:pPr>
          </w:p>
        </w:tc>
      </w:tr>
      <w:tr w:rsidR="006C4794" w:rsidRPr="0089230A" w14:paraId="2BDF589A" w14:textId="77777777" w:rsidTr="00D547B7">
        <w:tc>
          <w:tcPr>
            <w:tcW w:w="1468" w:type="dxa"/>
            <w:vMerge/>
            <w:tcBorders>
              <w:top w:val="single" w:sz="12" w:space="0" w:color="auto"/>
              <w:left w:val="single" w:sz="12" w:space="0" w:color="auto"/>
              <w:bottom w:val="single" w:sz="12" w:space="0" w:color="auto"/>
              <w:right w:val="single" w:sz="12" w:space="0" w:color="auto"/>
            </w:tcBorders>
            <w:vAlign w:val="center"/>
            <w:hideMark/>
          </w:tcPr>
          <w:p w14:paraId="75C787A3" w14:textId="77777777" w:rsidR="006C4794" w:rsidRPr="0089230A" w:rsidRDefault="006C4794" w:rsidP="009659FA">
            <w:pPr>
              <w:spacing w:after="0" w:line="240" w:lineRule="auto"/>
              <w:contextualSpacing/>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02AB7340" w14:textId="77777777" w:rsidR="006C4794" w:rsidRPr="0089230A" w:rsidRDefault="006C4794" w:rsidP="009659FA">
            <w:pPr>
              <w:spacing w:after="0" w:line="240" w:lineRule="auto"/>
              <w:contextualSpacing/>
              <w:rPr>
                <w:rFonts w:ascii="Times New Roman" w:eastAsia="Calibri" w:hAnsi="Times New Roman" w:cs="Times New Roman"/>
                <w:sz w:val="20"/>
                <w:szCs w:val="20"/>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06711B9F" w14:textId="77777777" w:rsidR="006C4794" w:rsidRPr="0089230A" w:rsidRDefault="006C4794" w:rsidP="009659FA">
            <w:pPr>
              <w:spacing w:after="0" w:line="240" w:lineRule="auto"/>
              <w:contextualSpacing/>
              <w:rPr>
                <w:rFonts w:ascii="Times New Roman" w:eastAsia="Calibri" w:hAnsi="Times New Roman" w:cs="Times New Roman"/>
                <w:b/>
                <w:sz w:val="20"/>
                <w:szCs w:val="20"/>
              </w:rPr>
            </w:pPr>
          </w:p>
        </w:tc>
        <w:tc>
          <w:tcPr>
            <w:tcW w:w="851" w:type="dxa"/>
            <w:tcBorders>
              <w:top w:val="single" w:sz="12" w:space="0" w:color="auto"/>
              <w:left w:val="single" w:sz="12" w:space="0" w:color="auto"/>
              <w:bottom w:val="single" w:sz="12" w:space="0" w:color="auto"/>
              <w:right w:val="single" w:sz="12" w:space="0" w:color="auto"/>
            </w:tcBorders>
            <w:hideMark/>
          </w:tcPr>
          <w:p w14:paraId="3C3D4D2D" w14:textId="77777777" w:rsidR="006C4794" w:rsidRPr="0089230A" w:rsidRDefault="006C4794" w:rsidP="009659FA">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16C67A7A" w14:textId="77777777" w:rsidR="006C4794" w:rsidRPr="0089230A" w:rsidRDefault="006C4794" w:rsidP="009659FA">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Borders>
              <w:top w:val="single" w:sz="12" w:space="0" w:color="auto"/>
              <w:left w:val="single" w:sz="12" w:space="0" w:color="auto"/>
              <w:bottom w:val="single" w:sz="12" w:space="0" w:color="auto"/>
              <w:right w:val="single" w:sz="12" w:space="0" w:color="auto"/>
            </w:tcBorders>
            <w:hideMark/>
          </w:tcPr>
          <w:p w14:paraId="57555B48" w14:textId="77777777" w:rsidR="006C4794" w:rsidRPr="0089230A" w:rsidRDefault="006C4794" w:rsidP="009659FA">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009BC582" w14:textId="77777777" w:rsidR="006C4794" w:rsidRPr="0089230A" w:rsidRDefault="006C4794" w:rsidP="009659FA">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Borders>
              <w:top w:val="single" w:sz="12" w:space="0" w:color="auto"/>
              <w:left w:val="single" w:sz="12" w:space="0" w:color="auto"/>
              <w:bottom w:val="single" w:sz="12" w:space="0" w:color="auto"/>
              <w:right w:val="single" w:sz="12" w:space="0" w:color="auto"/>
            </w:tcBorders>
            <w:hideMark/>
          </w:tcPr>
          <w:p w14:paraId="72F4B25D" w14:textId="77777777" w:rsidR="006C4794" w:rsidRPr="0089230A" w:rsidRDefault="006C4794" w:rsidP="009659FA">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306B8516" w14:textId="77777777" w:rsidR="006C4794" w:rsidRPr="0089230A" w:rsidRDefault="006C4794" w:rsidP="009659FA">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Borders>
              <w:top w:val="single" w:sz="12" w:space="0" w:color="auto"/>
              <w:left w:val="single" w:sz="12" w:space="0" w:color="auto"/>
              <w:bottom w:val="single" w:sz="12" w:space="0" w:color="auto"/>
              <w:right w:val="single" w:sz="12" w:space="0" w:color="auto"/>
            </w:tcBorders>
            <w:hideMark/>
          </w:tcPr>
          <w:p w14:paraId="27DD6034" w14:textId="77777777" w:rsidR="006C4794" w:rsidRPr="0089230A" w:rsidRDefault="006C4794" w:rsidP="009659FA">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72C0821B" w14:textId="77777777" w:rsidR="006C4794" w:rsidRPr="0089230A" w:rsidRDefault="006C4794" w:rsidP="009659FA">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509" w:type="dxa"/>
            <w:vMerge/>
            <w:tcBorders>
              <w:top w:val="single" w:sz="12" w:space="0" w:color="auto"/>
              <w:left w:val="single" w:sz="12" w:space="0" w:color="auto"/>
              <w:bottom w:val="single" w:sz="12" w:space="0" w:color="auto"/>
              <w:right w:val="single" w:sz="12" w:space="0" w:color="auto"/>
            </w:tcBorders>
            <w:vAlign w:val="center"/>
            <w:hideMark/>
          </w:tcPr>
          <w:p w14:paraId="5E4C3021" w14:textId="77777777" w:rsidR="006C4794" w:rsidRPr="0089230A" w:rsidRDefault="006C4794" w:rsidP="009659FA">
            <w:pPr>
              <w:spacing w:after="0" w:line="240" w:lineRule="auto"/>
              <w:contextualSpacing/>
              <w:rPr>
                <w:rFonts w:ascii="Times New Roman" w:eastAsia="Calibri" w:hAnsi="Times New Roman" w:cs="Times New Roman"/>
                <w:b/>
                <w:sz w:val="20"/>
                <w:szCs w:val="20"/>
              </w:rPr>
            </w:pPr>
          </w:p>
        </w:tc>
      </w:tr>
      <w:tr w:rsidR="006C4794" w:rsidRPr="0089230A" w14:paraId="1E811A53" w14:textId="77777777" w:rsidTr="00D547B7">
        <w:tc>
          <w:tcPr>
            <w:tcW w:w="1468" w:type="dxa"/>
            <w:vMerge/>
            <w:tcBorders>
              <w:top w:val="single" w:sz="12" w:space="0" w:color="auto"/>
              <w:left w:val="single" w:sz="12" w:space="0" w:color="auto"/>
              <w:bottom w:val="single" w:sz="12" w:space="0" w:color="auto"/>
              <w:right w:val="single" w:sz="12" w:space="0" w:color="auto"/>
            </w:tcBorders>
            <w:vAlign w:val="center"/>
            <w:hideMark/>
          </w:tcPr>
          <w:p w14:paraId="3256D407" w14:textId="77777777" w:rsidR="006C4794" w:rsidRPr="0089230A" w:rsidRDefault="006C4794" w:rsidP="009659FA">
            <w:pPr>
              <w:spacing w:after="0" w:line="240" w:lineRule="auto"/>
              <w:contextualSpacing/>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4810E057" w14:textId="77777777" w:rsidR="006C4794" w:rsidRPr="0089230A" w:rsidRDefault="006C4794" w:rsidP="009659FA">
            <w:pPr>
              <w:spacing w:after="0" w:line="240" w:lineRule="auto"/>
              <w:contextualSpacing/>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4A7B549A" w14:textId="77777777" w:rsidR="006C4794" w:rsidRPr="0089230A" w:rsidRDefault="006C4794" w:rsidP="009659FA">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Arial Unicode MS" w:hAnsi="Times New Roman" w:cs="Times New Roman"/>
                <w:sz w:val="20"/>
                <w:szCs w:val="20"/>
                <w:lang w:eastAsia="en-US"/>
              </w:rPr>
              <w:t>6Б</w:t>
            </w:r>
          </w:p>
        </w:tc>
        <w:tc>
          <w:tcPr>
            <w:tcW w:w="851" w:type="dxa"/>
            <w:tcBorders>
              <w:top w:val="single" w:sz="12" w:space="0" w:color="auto"/>
              <w:left w:val="single" w:sz="12" w:space="0" w:color="auto"/>
              <w:bottom w:val="single" w:sz="12" w:space="0" w:color="auto"/>
              <w:right w:val="single" w:sz="12" w:space="0" w:color="auto"/>
            </w:tcBorders>
            <w:hideMark/>
          </w:tcPr>
          <w:p w14:paraId="78698078" w14:textId="77777777" w:rsidR="006C4794" w:rsidRPr="0089230A" w:rsidRDefault="006C4794" w:rsidP="009659F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Calibri" w:hAnsi="Times New Roman" w:cs="Times New Roman"/>
                <w:b/>
                <w:sz w:val="20"/>
                <w:szCs w:val="20"/>
                <w:lang w:eastAsia="en-US"/>
              </w:rPr>
              <w:t>81</w:t>
            </w:r>
          </w:p>
        </w:tc>
        <w:tc>
          <w:tcPr>
            <w:tcW w:w="850" w:type="dxa"/>
            <w:tcBorders>
              <w:top w:val="single" w:sz="12" w:space="0" w:color="auto"/>
              <w:left w:val="single" w:sz="12" w:space="0" w:color="auto"/>
              <w:bottom w:val="single" w:sz="12" w:space="0" w:color="auto"/>
              <w:right w:val="single" w:sz="12" w:space="0" w:color="auto"/>
            </w:tcBorders>
            <w:hideMark/>
          </w:tcPr>
          <w:p w14:paraId="02726459" w14:textId="77777777" w:rsidR="006C4794" w:rsidRPr="0089230A" w:rsidRDefault="006C4794" w:rsidP="009659F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Calibri" w:hAnsi="Times New Roman" w:cs="Times New Roman"/>
                <w:b/>
                <w:sz w:val="20"/>
                <w:szCs w:val="20"/>
                <w:lang w:eastAsia="en-US"/>
              </w:rPr>
              <w:t>100</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79805B68"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56</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4C3FA403"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97</w:t>
            </w:r>
          </w:p>
        </w:tc>
        <w:tc>
          <w:tcPr>
            <w:tcW w:w="1509" w:type="dxa"/>
            <w:tcBorders>
              <w:top w:val="single" w:sz="12" w:space="0" w:color="auto"/>
              <w:left w:val="single" w:sz="12" w:space="0" w:color="auto"/>
              <w:bottom w:val="single" w:sz="12" w:space="0" w:color="auto"/>
              <w:right w:val="single" w:sz="12" w:space="0" w:color="auto"/>
            </w:tcBorders>
            <w:vAlign w:val="center"/>
            <w:hideMark/>
          </w:tcPr>
          <w:p w14:paraId="4083E1FA"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-25</w:t>
            </w:r>
          </w:p>
        </w:tc>
      </w:tr>
      <w:tr w:rsidR="006C4794" w:rsidRPr="0089230A" w14:paraId="0D494F23" w14:textId="77777777" w:rsidTr="00D547B7">
        <w:tc>
          <w:tcPr>
            <w:tcW w:w="1468" w:type="dxa"/>
            <w:vMerge/>
            <w:tcBorders>
              <w:top w:val="single" w:sz="12" w:space="0" w:color="auto"/>
              <w:left w:val="single" w:sz="12" w:space="0" w:color="auto"/>
              <w:bottom w:val="single" w:sz="12" w:space="0" w:color="auto"/>
              <w:right w:val="single" w:sz="12" w:space="0" w:color="auto"/>
            </w:tcBorders>
            <w:vAlign w:val="center"/>
            <w:hideMark/>
          </w:tcPr>
          <w:p w14:paraId="2BC71231" w14:textId="77777777" w:rsidR="006C4794" w:rsidRPr="0089230A" w:rsidRDefault="006C4794" w:rsidP="009659FA">
            <w:pPr>
              <w:spacing w:after="0" w:line="240" w:lineRule="auto"/>
              <w:contextualSpacing/>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0F11B666" w14:textId="77777777" w:rsidR="006C4794" w:rsidRPr="0089230A" w:rsidRDefault="006C4794" w:rsidP="009659FA">
            <w:pPr>
              <w:spacing w:after="0" w:line="240" w:lineRule="auto"/>
              <w:contextualSpacing/>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358F1D4E" w14:textId="77777777" w:rsidR="006C4794" w:rsidRPr="0089230A" w:rsidRDefault="006C4794" w:rsidP="009659FA">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Arial Unicode MS" w:hAnsi="Times New Roman" w:cs="Times New Roman"/>
                <w:sz w:val="20"/>
                <w:szCs w:val="20"/>
                <w:lang w:eastAsia="en-US"/>
              </w:rPr>
              <w:t>7Б</w:t>
            </w:r>
          </w:p>
        </w:tc>
        <w:tc>
          <w:tcPr>
            <w:tcW w:w="851" w:type="dxa"/>
            <w:tcBorders>
              <w:top w:val="single" w:sz="12" w:space="0" w:color="auto"/>
              <w:left w:val="single" w:sz="12" w:space="0" w:color="auto"/>
              <w:bottom w:val="single" w:sz="12" w:space="0" w:color="auto"/>
              <w:right w:val="single" w:sz="12" w:space="0" w:color="auto"/>
            </w:tcBorders>
            <w:hideMark/>
          </w:tcPr>
          <w:p w14:paraId="4E64004B" w14:textId="77777777" w:rsidR="006C4794" w:rsidRPr="0089230A" w:rsidRDefault="006C4794" w:rsidP="009659F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Calibri" w:hAnsi="Times New Roman" w:cs="Times New Roman"/>
                <w:sz w:val="20"/>
                <w:szCs w:val="20"/>
                <w:lang w:eastAsia="en-US"/>
              </w:rPr>
              <w:t>22</w:t>
            </w:r>
          </w:p>
        </w:tc>
        <w:tc>
          <w:tcPr>
            <w:tcW w:w="850" w:type="dxa"/>
            <w:tcBorders>
              <w:top w:val="single" w:sz="12" w:space="0" w:color="auto"/>
              <w:left w:val="single" w:sz="12" w:space="0" w:color="auto"/>
              <w:bottom w:val="single" w:sz="12" w:space="0" w:color="auto"/>
              <w:right w:val="single" w:sz="12" w:space="0" w:color="auto"/>
            </w:tcBorders>
            <w:hideMark/>
          </w:tcPr>
          <w:p w14:paraId="6D6C179B" w14:textId="77777777" w:rsidR="006C4794" w:rsidRPr="0089230A" w:rsidRDefault="006C4794" w:rsidP="009659F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Calibri" w:hAnsi="Times New Roman" w:cs="Times New Roman"/>
                <w:sz w:val="20"/>
                <w:szCs w:val="20"/>
                <w:lang w:eastAsia="en-US"/>
              </w:rPr>
              <w:t>52</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66D297C2"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50</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3814D075"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97</w:t>
            </w:r>
          </w:p>
        </w:tc>
        <w:tc>
          <w:tcPr>
            <w:tcW w:w="1509" w:type="dxa"/>
            <w:tcBorders>
              <w:top w:val="single" w:sz="12" w:space="0" w:color="auto"/>
              <w:left w:val="single" w:sz="12" w:space="0" w:color="auto"/>
              <w:bottom w:val="single" w:sz="12" w:space="0" w:color="auto"/>
              <w:right w:val="single" w:sz="12" w:space="0" w:color="auto"/>
            </w:tcBorders>
            <w:vAlign w:val="center"/>
            <w:hideMark/>
          </w:tcPr>
          <w:p w14:paraId="118DF053"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-28</w:t>
            </w:r>
          </w:p>
        </w:tc>
      </w:tr>
      <w:tr w:rsidR="006C4794" w:rsidRPr="0089230A" w14:paraId="3A811D8E" w14:textId="77777777" w:rsidTr="00D547B7">
        <w:tc>
          <w:tcPr>
            <w:tcW w:w="1468" w:type="dxa"/>
            <w:vMerge/>
            <w:tcBorders>
              <w:top w:val="single" w:sz="12" w:space="0" w:color="auto"/>
              <w:left w:val="single" w:sz="12" w:space="0" w:color="auto"/>
              <w:bottom w:val="single" w:sz="12" w:space="0" w:color="auto"/>
              <w:right w:val="single" w:sz="12" w:space="0" w:color="auto"/>
            </w:tcBorders>
            <w:vAlign w:val="center"/>
            <w:hideMark/>
          </w:tcPr>
          <w:p w14:paraId="78A78E80" w14:textId="77777777" w:rsidR="006C4794" w:rsidRPr="0089230A" w:rsidRDefault="006C4794" w:rsidP="009659FA">
            <w:pPr>
              <w:spacing w:after="0" w:line="240" w:lineRule="auto"/>
              <w:contextualSpacing/>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4F12BDA9" w14:textId="77777777" w:rsidR="006C4794" w:rsidRPr="0089230A" w:rsidRDefault="006C4794" w:rsidP="009659FA">
            <w:pPr>
              <w:spacing w:after="0" w:line="240" w:lineRule="auto"/>
              <w:contextualSpacing/>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1D02CB4C" w14:textId="77777777" w:rsidR="006C4794" w:rsidRPr="0089230A" w:rsidRDefault="006C4794" w:rsidP="009659FA">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0F3DE05B" w14:textId="77777777" w:rsidR="006C4794" w:rsidRPr="0089230A" w:rsidRDefault="006C4794" w:rsidP="009659FA">
            <w:pPr>
              <w:tabs>
                <w:tab w:val="left" w:pos="3230"/>
              </w:tab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77</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53D4A9F2" w14:textId="77777777" w:rsidR="006C4794" w:rsidRPr="0089230A" w:rsidRDefault="006C4794" w:rsidP="009659FA">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95</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20888D2C"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63</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319C85CF"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100</w:t>
            </w:r>
          </w:p>
        </w:tc>
        <w:tc>
          <w:tcPr>
            <w:tcW w:w="1509" w:type="dxa"/>
            <w:tcBorders>
              <w:top w:val="single" w:sz="12" w:space="0" w:color="auto"/>
              <w:left w:val="single" w:sz="12" w:space="0" w:color="auto"/>
              <w:bottom w:val="single" w:sz="12" w:space="0" w:color="auto"/>
              <w:right w:val="single" w:sz="12" w:space="0" w:color="auto"/>
            </w:tcBorders>
            <w:vAlign w:val="center"/>
            <w:hideMark/>
          </w:tcPr>
          <w:p w14:paraId="5CC63236"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-14</w:t>
            </w:r>
          </w:p>
        </w:tc>
      </w:tr>
      <w:tr w:rsidR="006C4794" w:rsidRPr="0089230A" w14:paraId="17F34FDF" w14:textId="77777777" w:rsidTr="00D547B7">
        <w:tc>
          <w:tcPr>
            <w:tcW w:w="1468" w:type="dxa"/>
            <w:vMerge/>
            <w:tcBorders>
              <w:top w:val="single" w:sz="12" w:space="0" w:color="auto"/>
              <w:left w:val="single" w:sz="12" w:space="0" w:color="auto"/>
              <w:bottom w:val="single" w:sz="12" w:space="0" w:color="auto"/>
              <w:right w:val="single" w:sz="12" w:space="0" w:color="auto"/>
            </w:tcBorders>
            <w:vAlign w:val="center"/>
            <w:hideMark/>
          </w:tcPr>
          <w:p w14:paraId="10895BCB" w14:textId="77777777" w:rsidR="006C4794" w:rsidRPr="0089230A" w:rsidRDefault="006C4794" w:rsidP="009659FA">
            <w:pPr>
              <w:spacing w:after="0" w:line="240" w:lineRule="auto"/>
              <w:contextualSpacing/>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00934322" w14:textId="77777777" w:rsidR="006C4794" w:rsidRPr="0089230A" w:rsidRDefault="006C4794" w:rsidP="009659FA">
            <w:pPr>
              <w:spacing w:after="0" w:line="240" w:lineRule="auto"/>
              <w:contextualSpacing/>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2C830E4C" w14:textId="77777777" w:rsidR="006C4794" w:rsidRPr="0089230A" w:rsidRDefault="006C4794" w:rsidP="009659FA">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Arial Unicode MS" w:hAnsi="Times New Roman" w:cs="Times New Roman"/>
                <w:sz w:val="20"/>
                <w:szCs w:val="20"/>
                <w:lang w:eastAsia="en-US"/>
              </w:rPr>
              <w:t>6Б</w:t>
            </w:r>
          </w:p>
        </w:tc>
        <w:tc>
          <w:tcPr>
            <w:tcW w:w="851" w:type="dxa"/>
            <w:tcBorders>
              <w:top w:val="single" w:sz="12" w:space="0" w:color="auto"/>
              <w:left w:val="single" w:sz="12" w:space="0" w:color="auto"/>
              <w:bottom w:val="single" w:sz="12" w:space="0" w:color="auto"/>
              <w:right w:val="single" w:sz="12" w:space="0" w:color="auto"/>
            </w:tcBorders>
            <w:hideMark/>
          </w:tcPr>
          <w:p w14:paraId="3AC85420" w14:textId="77777777" w:rsidR="006C4794" w:rsidRPr="0089230A" w:rsidRDefault="006C4794" w:rsidP="009659F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Calibri" w:hAnsi="Times New Roman" w:cs="Times New Roman"/>
                <w:b/>
                <w:sz w:val="20"/>
                <w:szCs w:val="20"/>
                <w:lang w:eastAsia="en-US"/>
              </w:rPr>
              <w:t>58</w:t>
            </w:r>
          </w:p>
        </w:tc>
        <w:tc>
          <w:tcPr>
            <w:tcW w:w="850" w:type="dxa"/>
            <w:tcBorders>
              <w:top w:val="single" w:sz="12" w:space="0" w:color="auto"/>
              <w:left w:val="single" w:sz="12" w:space="0" w:color="auto"/>
              <w:bottom w:val="single" w:sz="12" w:space="0" w:color="auto"/>
              <w:right w:val="single" w:sz="12" w:space="0" w:color="auto"/>
            </w:tcBorders>
            <w:hideMark/>
          </w:tcPr>
          <w:p w14:paraId="32501ECA" w14:textId="77777777" w:rsidR="006C4794" w:rsidRPr="0089230A" w:rsidRDefault="006C4794" w:rsidP="009659F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Calibri" w:hAnsi="Times New Roman" w:cs="Times New Roman"/>
                <w:b/>
                <w:sz w:val="20"/>
                <w:szCs w:val="20"/>
                <w:lang w:eastAsia="en-US"/>
              </w:rPr>
              <w:t>90</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46B9EE5E"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69</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65FA74D2"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97</w:t>
            </w:r>
          </w:p>
        </w:tc>
        <w:tc>
          <w:tcPr>
            <w:tcW w:w="1509" w:type="dxa"/>
            <w:tcBorders>
              <w:top w:val="single" w:sz="12" w:space="0" w:color="auto"/>
              <w:left w:val="single" w:sz="12" w:space="0" w:color="auto"/>
              <w:bottom w:val="single" w:sz="12" w:space="0" w:color="auto"/>
              <w:right w:val="single" w:sz="12" w:space="0" w:color="auto"/>
            </w:tcBorders>
            <w:vAlign w:val="center"/>
            <w:hideMark/>
          </w:tcPr>
          <w:p w14:paraId="546092F9" w14:textId="77777777" w:rsidR="006C4794" w:rsidRPr="0089230A" w:rsidRDefault="006C4794" w:rsidP="009659F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-11</w:t>
            </w:r>
          </w:p>
        </w:tc>
      </w:tr>
      <w:tr w:rsidR="006C4794" w:rsidRPr="0089230A" w14:paraId="1A51CD14" w14:textId="77777777" w:rsidTr="00D547B7">
        <w:tc>
          <w:tcPr>
            <w:tcW w:w="1468" w:type="dxa"/>
            <w:vMerge/>
            <w:tcBorders>
              <w:top w:val="single" w:sz="12" w:space="0" w:color="auto"/>
              <w:left w:val="single" w:sz="12" w:space="0" w:color="auto"/>
              <w:bottom w:val="single" w:sz="12" w:space="0" w:color="auto"/>
              <w:right w:val="single" w:sz="12" w:space="0" w:color="auto"/>
            </w:tcBorders>
            <w:vAlign w:val="center"/>
            <w:hideMark/>
          </w:tcPr>
          <w:p w14:paraId="16A0219A" w14:textId="77777777" w:rsidR="006C4794" w:rsidRPr="0089230A" w:rsidRDefault="006C4794" w:rsidP="006C4794">
            <w:pPr>
              <w:spacing w:after="0" w:line="240" w:lineRule="auto"/>
              <w:rPr>
                <w:rFonts w:ascii="Times New Roman" w:eastAsia="Calibri" w:hAnsi="Times New Roman" w:cs="Times New Roman"/>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1835BFA1" w14:textId="77777777" w:rsidR="006C4794" w:rsidRPr="0089230A" w:rsidRDefault="006C4794" w:rsidP="006C4794">
            <w:pPr>
              <w:spacing w:after="0" w:line="240" w:lineRule="auto"/>
              <w:rPr>
                <w:rFonts w:ascii="Times New Roman" w:eastAsia="Calibri" w:hAnsi="Times New Roman" w:cs="Times New Roman"/>
              </w:rPr>
            </w:pPr>
          </w:p>
        </w:tc>
        <w:tc>
          <w:tcPr>
            <w:tcW w:w="1134" w:type="dxa"/>
            <w:tcBorders>
              <w:top w:val="single" w:sz="12" w:space="0" w:color="auto"/>
              <w:left w:val="single" w:sz="12" w:space="0" w:color="auto"/>
              <w:bottom w:val="single" w:sz="12" w:space="0" w:color="auto"/>
              <w:right w:val="single" w:sz="12" w:space="0" w:color="auto"/>
            </w:tcBorders>
            <w:hideMark/>
          </w:tcPr>
          <w:p w14:paraId="61053D2E" w14:textId="77777777" w:rsidR="006C4794" w:rsidRPr="0089230A" w:rsidRDefault="006C4794" w:rsidP="006C4794">
            <w:pPr>
              <w:tabs>
                <w:tab w:val="left" w:pos="3230"/>
              </w:tabs>
              <w:spacing w:after="0"/>
              <w:jc w:val="both"/>
              <w:rPr>
                <w:rFonts w:ascii="Times New Roman" w:eastAsia="Calibri" w:hAnsi="Times New Roman" w:cs="Times New Roman"/>
              </w:rPr>
            </w:pPr>
            <w:r w:rsidRPr="0089230A">
              <w:rPr>
                <w:rFonts w:ascii="Times New Roman" w:eastAsia="Arial Unicode MS" w:hAnsi="Times New Roman" w:cs="Times New Roman"/>
                <w:lang w:eastAsia="en-US"/>
              </w:rPr>
              <w:t>7Б</w:t>
            </w:r>
          </w:p>
        </w:tc>
        <w:tc>
          <w:tcPr>
            <w:tcW w:w="851" w:type="dxa"/>
            <w:tcBorders>
              <w:top w:val="single" w:sz="12" w:space="0" w:color="auto"/>
              <w:left w:val="single" w:sz="12" w:space="0" w:color="auto"/>
              <w:bottom w:val="single" w:sz="12" w:space="0" w:color="auto"/>
              <w:right w:val="single" w:sz="12" w:space="0" w:color="auto"/>
            </w:tcBorders>
            <w:hideMark/>
          </w:tcPr>
          <w:p w14:paraId="210908AC" w14:textId="77777777" w:rsidR="006C4794" w:rsidRPr="0089230A" w:rsidRDefault="006C4794" w:rsidP="006C4794">
            <w:pPr>
              <w:spacing w:after="0" w:line="240" w:lineRule="auto"/>
              <w:contextualSpacing/>
              <w:jc w:val="center"/>
              <w:rPr>
                <w:rFonts w:ascii="Times New Roman" w:eastAsia="Times New Roman" w:hAnsi="Times New Roman" w:cs="Times New Roman"/>
              </w:rPr>
            </w:pPr>
            <w:r w:rsidRPr="0089230A">
              <w:rPr>
                <w:rFonts w:ascii="Times New Roman" w:eastAsia="Calibri" w:hAnsi="Times New Roman" w:cs="Times New Roman"/>
                <w:lang w:eastAsia="en-US"/>
              </w:rPr>
              <w:t>27</w:t>
            </w:r>
          </w:p>
        </w:tc>
        <w:tc>
          <w:tcPr>
            <w:tcW w:w="850" w:type="dxa"/>
            <w:tcBorders>
              <w:top w:val="single" w:sz="12" w:space="0" w:color="auto"/>
              <w:left w:val="single" w:sz="12" w:space="0" w:color="auto"/>
              <w:bottom w:val="single" w:sz="12" w:space="0" w:color="auto"/>
              <w:right w:val="single" w:sz="12" w:space="0" w:color="auto"/>
            </w:tcBorders>
            <w:hideMark/>
          </w:tcPr>
          <w:p w14:paraId="729E64BB" w14:textId="77777777" w:rsidR="006C4794" w:rsidRPr="0089230A" w:rsidRDefault="006C4794" w:rsidP="006C4794">
            <w:pPr>
              <w:spacing w:after="0" w:line="240" w:lineRule="auto"/>
              <w:contextualSpacing/>
              <w:jc w:val="center"/>
              <w:rPr>
                <w:rFonts w:ascii="Times New Roman" w:eastAsia="Times New Roman" w:hAnsi="Times New Roman" w:cs="Times New Roman"/>
              </w:rPr>
            </w:pPr>
            <w:r w:rsidRPr="0089230A">
              <w:rPr>
                <w:rFonts w:ascii="Times New Roman" w:eastAsia="Calibri" w:hAnsi="Times New Roman" w:cs="Times New Roman"/>
                <w:lang w:eastAsia="en-US"/>
              </w:rPr>
              <w:t>62</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418B4741"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69</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1739630E"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100</w:t>
            </w:r>
          </w:p>
        </w:tc>
        <w:tc>
          <w:tcPr>
            <w:tcW w:w="1509" w:type="dxa"/>
            <w:tcBorders>
              <w:top w:val="single" w:sz="12" w:space="0" w:color="auto"/>
              <w:left w:val="single" w:sz="12" w:space="0" w:color="auto"/>
              <w:bottom w:val="single" w:sz="12" w:space="0" w:color="auto"/>
              <w:right w:val="single" w:sz="12" w:space="0" w:color="auto"/>
            </w:tcBorders>
            <w:vAlign w:val="center"/>
            <w:hideMark/>
          </w:tcPr>
          <w:p w14:paraId="0F99CCC8"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rPr>
            </w:pPr>
            <w:r w:rsidRPr="0089230A">
              <w:rPr>
                <w:rFonts w:ascii="Times New Roman" w:eastAsia="Arial Unicode MS" w:hAnsi="Times New Roman" w:cs="Times New Roman"/>
              </w:rPr>
              <w:t>-31</w:t>
            </w:r>
          </w:p>
        </w:tc>
      </w:tr>
    </w:tbl>
    <w:p w14:paraId="63206D1E" w14:textId="77777777" w:rsidR="006C4794" w:rsidRPr="0089230A" w:rsidRDefault="006C4794" w:rsidP="006C4794">
      <w:pPr>
        <w:suppressAutoHyphens/>
        <w:spacing w:after="160" w:line="259" w:lineRule="auto"/>
        <w:contextualSpacing/>
        <w:rPr>
          <w:rFonts w:ascii="Times New Roman" w:eastAsia="Arial Unicode MS" w:hAnsi="Times New Roman" w:cs="Times New Roman"/>
          <w:b/>
          <w:bCs/>
          <w:lang w:eastAsia="en-US"/>
        </w:rPr>
      </w:pPr>
      <w:r w:rsidRPr="0089230A">
        <w:rPr>
          <w:rFonts w:ascii="Times New Roman" w:eastAsia="Calibri" w:hAnsi="Times New Roman" w:cs="Times New Roman"/>
          <w:b/>
          <w:bCs/>
        </w:rPr>
        <w:t>Выводы:</w:t>
      </w:r>
      <w:r w:rsidRPr="0089230A">
        <w:rPr>
          <w:rFonts w:ascii="Times New Roman" w:eastAsia="Arial Unicode MS" w:hAnsi="Times New Roman" w:cs="Times New Roman"/>
          <w:b/>
          <w:lang w:eastAsia="en-US"/>
        </w:rPr>
        <w:t xml:space="preserve"> </w:t>
      </w:r>
      <w:r w:rsidRPr="0089230A">
        <w:rPr>
          <w:rFonts w:ascii="Times New Roman" w:eastAsia="Arial Unicode MS" w:hAnsi="Times New Roman" w:cs="Times New Roman"/>
          <w:b/>
          <w:bCs/>
          <w:lang w:eastAsia="en-US"/>
        </w:rPr>
        <w:t>в ходе работы выявлены следующие типичные ошибки:</w:t>
      </w:r>
    </w:p>
    <w:p w14:paraId="6E06FD59" w14:textId="77777777" w:rsidR="006C4794" w:rsidRPr="0089230A" w:rsidRDefault="006C4794" w:rsidP="006C4794">
      <w:pPr>
        <w:tabs>
          <w:tab w:val="left" w:pos="3230"/>
        </w:tabs>
        <w:spacing w:after="0" w:line="240" w:lineRule="auto"/>
        <w:jc w:val="both"/>
        <w:rPr>
          <w:rFonts w:ascii="Times New Roman" w:eastAsia="Calibri" w:hAnsi="Times New Roman" w:cs="Times New Roman"/>
          <w:bCs/>
        </w:rPr>
      </w:pPr>
      <w:r w:rsidRPr="0089230A">
        <w:rPr>
          <w:rFonts w:ascii="Times New Roman" w:eastAsia="Calibri" w:hAnsi="Times New Roman" w:cs="Times New Roman"/>
          <w:bCs/>
        </w:rPr>
        <w:t>Невнимательно прочитали инструкцию</w:t>
      </w:r>
    </w:p>
    <w:p w14:paraId="1D323D4A" w14:textId="77777777" w:rsidR="006C4794" w:rsidRPr="0089230A" w:rsidRDefault="006C4794" w:rsidP="006C4794">
      <w:pPr>
        <w:tabs>
          <w:tab w:val="left" w:pos="3230"/>
        </w:tabs>
        <w:spacing w:after="0" w:line="240" w:lineRule="auto"/>
        <w:jc w:val="both"/>
        <w:rPr>
          <w:rFonts w:ascii="Times New Roman" w:eastAsia="Calibri" w:hAnsi="Times New Roman" w:cs="Times New Roman"/>
          <w:bCs/>
        </w:rPr>
      </w:pPr>
      <w:r w:rsidRPr="0089230A">
        <w:rPr>
          <w:rFonts w:ascii="Times New Roman" w:eastAsia="Calibri" w:hAnsi="Times New Roman" w:cs="Times New Roman"/>
          <w:bCs/>
        </w:rPr>
        <w:t>Неверно определили ключевые слова</w:t>
      </w:r>
    </w:p>
    <w:p w14:paraId="2B660066" w14:textId="77777777" w:rsidR="006C4794" w:rsidRPr="0089230A" w:rsidRDefault="006C4794" w:rsidP="006C4794">
      <w:pPr>
        <w:tabs>
          <w:tab w:val="left" w:pos="3230"/>
        </w:tabs>
        <w:spacing w:after="0" w:line="240" w:lineRule="auto"/>
        <w:jc w:val="both"/>
        <w:rPr>
          <w:rFonts w:ascii="Times New Roman" w:eastAsia="Calibri" w:hAnsi="Times New Roman" w:cs="Times New Roman"/>
          <w:bCs/>
        </w:rPr>
      </w:pPr>
      <w:r w:rsidRPr="0089230A">
        <w:rPr>
          <w:rFonts w:ascii="Times New Roman" w:eastAsia="Calibri" w:hAnsi="Times New Roman" w:cs="Times New Roman"/>
          <w:bCs/>
        </w:rPr>
        <w:t>Не умеют использовать различные техники чтения (просмотровое, детальное…)</w:t>
      </w:r>
    </w:p>
    <w:p w14:paraId="032A0B98" w14:textId="77777777" w:rsidR="006C4794" w:rsidRPr="0089230A" w:rsidRDefault="006C4794" w:rsidP="006C4794">
      <w:pPr>
        <w:tabs>
          <w:tab w:val="left" w:pos="3230"/>
        </w:tabs>
        <w:spacing w:after="0" w:line="240" w:lineRule="auto"/>
        <w:jc w:val="both"/>
        <w:rPr>
          <w:rFonts w:ascii="Times New Roman" w:eastAsia="Calibri" w:hAnsi="Times New Roman" w:cs="Times New Roman"/>
          <w:bCs/>
        </w:rPr>
      </w:pPr>
      <w:r w:rsidRPr="0089230A">
        <w:rPr>
          <w:rFonts w:ascii="Times New Roman" w:eastAsia="Calibri" w:hAnsi="Times New Roman" w:cs="Times New Roman"/>
          <w:bCs/>
        </w:rPr>
        <w:t>Невнимание к контексту, и, как следствие, неправильное использование видовременных форм глаголов</w:t>
      </w:r>
    </w:p>
    <w:p w14:paraId="7F0B8514" w14:textId="77777777" w:rsidR="006C4794" w:rsidRPr="0089230A" w:rsidRDefault="006C4794" w:rsidP="006C4794">
      <w:pPr>
        <w:tabs>
          <w:tab w:val="left" w:pos="3230"/>
        </w:tabs>
        <w:spacing w:after="0" w:line="240" w:lineRule="auto"/>
        <w:jc w:val="both"/>
        <w:rPr>
          <w:rFonts w:ascii="Times New Roman" w:eastAsia="Calibri" w:hAnsi="Times New Roman" w:cs="Times New Roman"/>
          <w:bCs/>
        </w:rPr>
      </w:pPr>
      <w:r w:rsidRPr="0089230A">
        <w:rPr>
          <w:rFonts w:ascii="Times New Roman" w:eastAsia="Calibri" w:hAnsi="Times New Roman" w:cs="Times New Roman"/>
          <w:bCs/>
        </w:rPr>
        <w:t>Незнание форм неправильных глаголов</w:t>
      </w:r>
    </w:p>
    <w:p w14:paraId="77FD5FAD" w14:textId="77777777" w:rsidR="006C4794" w:rsidRPr="0089230A" w:rsidRDefault="006C4794" w:rsidP="006C4794">
      <w:pPr>
        <w:tabs>
          <w:tab w:val="left" w:pos="3230"/>
        </w:tabs>
        <w:spacing w:after="0" w:line="240" w:lineRule="auto"/>
        <w:jc w:val="both"/>
        <w:rPr>
          <w:rFonts w:ascii="Times New Roman" w:eastAsia="Calibri" w:hAnsi="Times New Roman" w:cs="Times New Roman"/>
          <w:bCs/>
        </w:rPr>
      </w:pPr>
      <w:r w:rsidRPr="0089230A">
        <w:rPr>
          <w:rFonts w:ascii="Times New Roman" w:eastAsia="Calibri" w:hAnsi="Times New Roman" w:cs="Times New Roman"/>
          <w:bCs/>
        </w:rPr>
        <w:t>Неправильное написание слов</w:t>
      </w:r>
    </w:p>
    <w:p w14:paraId="4E4C7A17" w14:textId="77777777" w:rsidR="006C4794" w:rsidRPr="0089230A" w:rsidRDefault="006C4794" w:rsidP="006C4794">
      <w:pPr>
        <w:tabs>
          <w:tab w:val="left" w:pos="3230"/>
        </w:tabs>
        <w:spacing w:after="0" w:line="240" w:lineRule="auto"/>
        <w:jc w:val="both"/>
        <w:rPr>
          <w:rFonts w:ascii="Times New Roman" w:eastAsia="Calibri" w:hAnsi="Times New Roman" w:cs="Times New Roman"/>
          <w:bCs/>
        </w:rPr>
      </w:pPr>
      <w:r w:rsidRPr="0089230A">
        <w:rPr>
          <w:rFonts w:ascii="Times New Roman" w:eastAsia="Calibri" w:hAnsi="Times New Roman" w:cs="Times New Roman"/>
          <w:bCs/>
        </w:rPr>
        <w:t>Неумение правильно подобрать слова из ряда предложенных</w:t>
      </w:r>
    </w:p>
    <w:p w14:paraId="66F4A323" w14:textId="77777777" w:rsidR="006C4794" w:rsidRPr="0089230A" w:rsidRDefault="006C4794" w:rsidP="006C4794">
      <w:pPr>
        <w:tabs>
          <w:tab w:val="left" w:pos="3230"/>
        </w:tabs>
        <w:spacing w:after="160" w:line="259"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Незнание устойчивых выражений, идиом и фразовых глаголов</w:t>
      </w:r>
    </w:p>
    <w:p w14:paraId="52236D4D" w14:textId="77777777" w:rsidR="006C4794" w:rsidRPr="0089230A" w:rsidRDefault="006C4794" w:rsidP="006C4794">
      <w:pPr>
        <w:tabs>
          <w:tab w:val="left" w:pos="3230"/>
        </w:tabs>
        <w:spacing w:after="160" w:line="259" w:lineRule="auto"/>
        <w:contextualSpacing/>
        <w:jc w:val="both"/>
        <w:rPr>
          <w:rFonts w:ascii="Times New Roman" w:eastAsia="Calibri" w:hAnsi="Times New Roman" w:cs="Times New Roman"/>
          <w:b/>
          <w:bCs/>
        </w:rPr>
      </w:pPr>
      <w:r w:rsidRPr="0089230A">
        <w:rPr>
          <w:rFonts w:ascii="Times New Roman" w:eastAsia="Calibri" w:hAnsi="Times New Roman" w:cs="Times New Roman"/>
          <w:b/>
          <w:bCs/>
        </w:rPr>
        <w:t>Рекомендации (конкретные меры по устранению выявленных пробелов):</w:t>
      </w:r>
    </w:p>
    <w:p w14:paraId="3424F8EB" w14:textId="77777777" w:rsidR="006C4794" w:rsidRPr="0089230A" w:rsidRDefault="006C4794" w:rsidP="006C4794">
      <w:pPr>
        <w:tabs>
          <w:tab w:val="left" w:pos="3230"/>
        </w:tabs>
        <w:spacing w:after="160" w:line="259"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Увеличение объема коммуникативно-ориентированных заданий на контроль понимания текста.</w:t>
      </w:r>
    </w:p>
    <w:p w14:paraId="096E0FF7" w14:textId="77777777" w:rsidR="006C4794" w:rsidRPr="0089230A" w:rsidRDefault="006C4794" w:rsidP="006C4794">
      <w:pPr>
        <w:tabs>
          <w:tab w:val="left" w:pos="3230"/>
        </w:tabs>
        <w:spacing w:after="160" w:line="259"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Анализ лексики и грамматики, используемых в текстах.</w:t>
      </w:r>
    </w:p>
    <w:p w14:paraId="5E6719DF" w14:textId="77777777" w:rsidR="006C4794" w:rsidRPr="0089230A" w:rsidRDefault="006C4794" w:rsidP="006C4794">
      <w:pPr>
        <w:tabs>
          <w:tab w:val="left" w:pos="3230"/>
        </w:tabs>
        <w:spacing w:after="160" w:line="259"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Включение упражнений на отработку отдельных навыков чтения во все этапы урока.</w:t>
      </w:r>
    </w:p>
    <w:p w14:paraId="3458611F" w14:textId="77777777" w:rsidR="006C4794" w:rsidRPr="0089230A" w:rsidRDefault="006C4794" w:rsidP="006C4794">
      <w:pPr>
        <w:tabs>
          <w:tab w:val="left" w:pos="3230"/>
        </w:tabs>
        <w:spacing w:after="160" w:line="259"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Учить понимать тему текста в полном объёме без оглядки на непонятные слова.</w:t>
      </w:r>
    </w:p>
    <w:p w14:paraId="3D92A553" w14:textId="77777777" w:rsidR="006C4794" w:rsidRPr="0089230A" w:rsidRDefault="006C4794" w:rsidP="006C4794">
      <w:pPr>
        <w:tabs>
          <w:tab w:val="left" w:pos="3230"/>
        </w:tabs>
        <w:spacing w:after="160" w:line="259"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Учить извлекать необходимую/запрашиваемую в задании информацию.</w:t>
      </w:r>
    </w:p>
    <w:p w14:paraId="3DDD2A6F" w14:textId="77777777" w:rsidR="006C4794" w:rsidRPr="0089230A" w:rsidRDefault="006C4794" w:rsidP="006C4794">
      <w:pPr>
        <w:tabs>
          <w:tab w:val="left" w:pos="3230"/>
        </w:tabs>
        <w:spacing w:after="160" w:line="259"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Учить понимать логические связи внутри и/или между частями текста.</w:t>
      </w:r>
    </w:p>
    <w:p w14:paraId="68B1B086" w14:textId="77777777" w:rsidR="006C4794" w:rsidRPr="0089230A" w:rsidRDefault="006C4794" w:rsidP="006C4794">
      <w:pPr>
        <w:tabs>
          <w:tab w:val="left" w:pos="3230"/>
        </w:tabs>
        <w:spacing w:after="160" w:line="259"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Тренировать умение догадываться о значении отдельного выражения по контексту</w:t>
      </w:r>
    </w:p>
    <w:p w14:paraId="03CDFA79" w14:textId="77777777" w:rsidR="006C4794" w:rsidRPr="0089230A" w:rsidRDefault="006C4794" w:rsidP="006C4794">
      <w:pPr>
        <w:tabs>
          <w:tab w:val="left" w:pos="3230"/>
        </w:tabs>
        <w:spacing w:after="160" w:line="259"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Путем системы упраж</w:t>
      </w:r>
      <w:r w:rsidRPr="0089230A">
        <w:rPr>
          <w:rFonts w:ascii="Times New Roman" w:eastAsiaTheme="minorHAnsi" w:hAnsi="Times New Roman" w:cs="Times New Roman"/>
          <w:lang w:eastAsia="en-US"/>
        </w:rPr>
        <w:t xml:space="preserve"> </w:t>
      </w:r>
      <w:r w:rsidRPr="0089230A">
        <w:rPr>
          <w:rFonts w:ascii="Times New Roman" w:eastAsia="Calibri" w:hAnsi="Times New Roman" w:cs="Times New Roman"/>
          <w:bCs/>
        </w:rPr>
        <w:t>нений формировать умение отделять главную информацию от второстепенной.</w:t>
      </w:r>
    </w:p>
    <w:p w14:paraId="100E95C1" w14:textId="77777777" w:rsidR="006C4794" w:rsidRPr="0089230A" w:rsidRDefault="006C4794" w:rsidP="006C4794">
      <w:pPr>
        <w:spacing w:after="0" w:line="240" w:lineRule="auto"/>
        <w:ind w:left="851"/>
        <w:contextualSpacing/>
        <w:rPr>
          <w:rFonts w:ascii="Times New Roman" w:eastAsia="Calibri" w:hAnsi="Times New Roman" w:cs="Times New Roman"/>
          <w:b/>
          <w:lang w:eastAsia="en-US"/>
        </w:rPr>
      </w:pPr>
      <w:r w:rsidRPr="0089230A">
        <w:rPr>
          <w:rFonts w:ascii="Times New Roman" w:eastAsia="Calibri" w:hAnsi="Times New Roman" w:cs="Times New Roman"/>
          <w:b/>
          <w:lang w:eastAsia="en-US"/>
        </w:rPr>
        <w:t xml:space="preserve">          </w:t>
      </w:r>
    </w:p>
    <w:tbl>
      <w:tblPr>
        <w:tblStyle w:val="a3"/>
        <w:tblW w:w="8808"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78"/>
        <w:gridCol w:w="1276"/>
        <w:gridCol w:w="1134"/>
        <w:gridCol w:w="851"/>
        <w:gridCol w:w="850"/>
        <w:gridCol w:w="851"/>
        <w:gridCol w:w="850"/>
        <w:gridCol w:w="1418"/>
      </w:tblGrid>
      <w:tr w:rsidR="006C4794" w:rsidRPr="0089230A" w14:paraId="1ED56DA3" w14:textId="77777777" w:rsidTr="00D547B7">
        <w:tc>
          <w:tcPr>
            <w:tcW w:w="1578" w:type="dxa"/>
            <w:tcBorders>
              <w:top w:val="single" w:sz="12" w:space="0" w:color="auto"/>
              <w:left w:val="single" w:sz="12" w:space="0" w:color="auto"/>
              <w:bottom w:val="single" w:sz="12" w:space="0" w:color="auto"/>
              <w:right w:val="single" w:sz="12" w:space="0" w:color="auto"/>
            </w:tcBorders>
            <w:hideMark/>
          </w:tcPr>
          <w:p w14:paraId="1A93BD85"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lastRenderedPageBreak/>
              <w:t>ФИО учителя</w:t>
            </w:r>
          </w:p>
        </w:tc>
        <w:tc>
          <w:tcPr>
            <w:tcW w:w="1276" w:type="dxa"/>
            <w:tcBorders>
              <w:top w:val="single" w:sz="12" w:space="0" w:color="auto"/>
              <w:left w:val="single" w:sz="12" w:space="0" w:color="auto"/>
              <w:bottom w:val="single" w:sz="12" w:space="0" w:color="auto"/>
              <w:right w:val="single" w:sz="12" w:space="0" w:color="auto"/>
            </w:tcBorders>
            <w:hideMark/>
          </w:tcPr>
          <w:p w14:paraId="30DA57D5"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436848EA"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2" w:type="dxa"/>
            <w:gridSpan w:val="4"/>
            <w:tcBorders>
              <w:top w:val="single" w:sz="12" w:space="0" w:color="auto"/>
              <w:left w:val="single" w:sz="12" w:space="0" w:color="auto"/>
              <w:bottom w:val="single" w:sz="12" w:space="0" w:color="auto"/>
              <w:right w:val="single" w:sz="12" w:space="0" w:color="auto"/>
            </w:tcBorders>
            <w:hideMark/>
          </w:tcPr>
          <w:p w14:paraId="12C21E3D"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3C0ECCD9"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6C4794" w:rsidRPr="0089230A" w14:paraId="264A8036" w14:textId="77777777" w:rsidTr="00D547B7">
        <w:tc>
          <w:tcPr>
            <w:tcW w:w="1578" w:type="dxa"/>
            <w:vMerge w:val="restart"/>
            <w:tcBorders>
              <w:top w:val="single" w:sz="12" w:space="0" w:color="auto"/>
              <w:left w:val="single" w:sz="12" w:space="0" w:color="auto"/>
              <w:bottom w:val="single" w:sz="12" w:space="0" w:color="auto"/>
              <w:right w:val="single" w:sz="12" w:space="0" w:color="auto"/>
            </w:tcBorders>
            <w:hideMark/>
          </w:tcPr>
          <w:p w14:paraId="7CDBC0A8"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Ткаченко Людмила Алексеевна</w:t>
            </w:r>
          </w:p>
        </w:tc>
        <w:tc>
          <w:tcPr>
            <w:tcW w:w="1276" w:type="dxa"/>
            <w:vMerge w:val="restart"/>
            <w:tcBorders>
              <w:top w:val="single" w:sz="12" w:space="0" w:color="auto"/>
              <w:left w:val="single" w:sz="12" w:space="0" w:color="auto"/>
              <w:bottom w:val="single" w:sz="12" w:space="0" w:color="auto"/>
              <w:right w:val="single" w:sz="12" w:space="0" w:color="auto"/>
            </w:tcBorders>
            <w:hideMark/>
          </w:tcPr>
          <w:p w14:paraId="157AE0F3"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Русский язык</w:t>
            </w: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26147DC1" w14:textId="77777777" w:rsidR="006C4794" w:rsidRPr="0089230A" w:rsidRDefault="006C4794" w:rsidP="006C4794">
            <w:pPr>
              <w:spacing w:after="0" w:line="240" w:lineRule="auto"/>
              <w:rPr>
                <w:rFonts w:ascii="Times New Roman" w:eastAsia="Calibri" w:hAnsi="Times New Roman" w:cs="Times New Roman"/>
                <w:b/>
                <w:sz w:val="20"/>
                <w:szCs w:val="20"/>
              </w:rPr>
            </w:pPr>
          </w:p>
        </w:tc>
        <w:tc>
          <w:tcPr>
            <w:tcW w:w="1701" w:type="dxa"/>
            <w:gridSpan w:val="2"/>
            <w:tcBorders>
              <w:top w:val="single" w:sz="12" w:space="0" w:color="auto"/>
              <w:left w:val="single" w:sz="12" w:space="0" w:color="auto"/>
              <w:bottom w:val="single" w:sz="12" w:space="0" w:color="auto"/>
              <w:right w:val="single" w:sz="12" w:space="0" w:color="auto"/>
            </w:tcBorders>
            <w:hideMark/>
          </w:tcPr>
          <w:p w14:paraId="7B2926C8"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Borders>
              <w:top w:val="single" w:sz="12" w:space="0" w:color="auto"/>
              <w:left w:val="single" w:sz="12" w:space="0" w:color="auto"/>
              <w:bottom w:val="single" w:sz="12" w:space="0" w:color="auto"/>
              <w:right w:val="single" w:sz="12" w:space="0" w:color="auto"/>
            </w:tcBorders>
            <w:hideMark/>
          </w:tcPr>
          <w:p w14:paraId="74C1C668"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48E57872" w14:textId="77777777" w:rsidR="006C4794" w:rsidRPr="0089230A" w:rsidRDefault="006C4794" w:rsidP="006C4794">
            <w:pPr>
              <w:spacing w:after="0" w:line="240" w:lineRule="auto"/>
              <w:rPr>
                <w:rFonts w:ascii="Times New Roman" w:eastAsia="Calibri" w:hAnsi="Times New Roman" w:cs="Times New Roman"/>
                <w:b/>
                <w:sz w:val="20"/>
                <w:szCs w:val="20"/>
              </w:rPr>
            </w:pPr>
          </w:p>
        </w:tc>
      </w:tr>
      <w:tr w:rsidR="006C4794" w:rsidRPr="0089230A" w14:paraId="716F5FA1" w14:textId="77777777" w:rsidTr="00D547B7">
        <w:tc>
          <w:tcPr>
            <w:tcW w:w="1578" w:type="dxa"/>
            <w:vMerge/>
            <w:tcBorders>
              <w:top w:val="single" w:sz="12" w:space="0" w:color="auto"/>
              <w:left w:val="single" w:sz="12" w:space="0" w:color="auto"/>
              <w:bottom w:val="single" w:sz="12" w:space="0" w:color="auto"/>
              <w:right w:val="single" w:sz="12" w:space="0" w:color="auto"/>
            </w:tcBorders>
            <w:vAlign w:val="center"/>
            <w:hideMark/>
          </w:tcPr>
          <w:p w14:paraId="13256672"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1CD7DA30"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1FDA34D0" w14:textId="77777777" w:rsidR="006C4794" w:rsidRPr="0089230A" w:rsidRDefault="006C4794" w:rsidP="006C4794">
            <w:pPr>
              <w:spacing w:after="0" w:line="240" w:lineRule="auto"/>
              <w:rPr>
                <w:rFonts w:ascii="Times New Roman" w:eastAsia="Calibri" w:hAnsi="Times New Roman" w:cs="Times New Roman"/>
                <w:b/>
                <w:sz w:val="20"/>
                <w:szCs w:val="20"/>
              </w:rPr>
            </w:pPr>
          </w:p>
        </w:tc>
        <w:tc>
          <w:tcPr>
            <w:tcW w:w="851" w:type="dxa"/>
            <w:tcBorders>
              <w:top w:val="single" w:sz="12" w:space="0" w:color="auto"/>
              <w:left w:val="single" w:sz="12" w:space="0" w:color="auto"/>
              <w:bottom w:val="single" w:sz="12" w:space="0" w:color="auto"/>
              <w:right w:val="single" w:sz="12" w:space="0" w:color="auto"/>
            </w:tcBorders>
            <w:hideMark/>
          </w:tcPr>
          <w:p w14:paraId="1128CD15"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655056F9"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Borders>
              <w:top w:val="single" w:sz="12" w:space="0" w:color="auto"/>
              <w:left w:val="single" w:sz="12" w:space="0" w:color="auto"/>
              <w:bottom w:val="single" w:sz="12" w:space="0" w:color="auto"/>
              <w:right w:val="single" w:sz="12" w:space="0" w:color="auto"/>
            </w:tcBorders>
            <w:hideMark/>
          </w:tcPr>
          <w:p w14:paraId="56257F13"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7788D5F7"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Borders>
              <w:top w:val="single" w:sz="12" w:space="0" w:color="auto"/>
              <w:left w:val="single" w:sz="12" w:space="0" w:color="auto"/>
              <w:bottom w:val="single" w:sz="12" w:space="0" w:color="auto"/>
              <w:right w:val="single" w:sz="12" w:space="0" w:color="auto"/>
            </w:tcBorders>
            <w:hideMark/>
          </w:tcPr>
          <w:p w14:paraId="57854B4E"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2FA6E2CD"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Borders>
              <w:top w:val="single" w:sz="12" w:space="0" w:color="auto"/>
              <w:left w:val="single" w:sz="12" w:space="0" w:color="auto"/>
              <w:bottom w:val="single" w:sz="12" w:space="0" w:color="auto"/>
              <w:right w:val="single" w:sz="12" w:space="0" w:color="auto"/>
            </w:tcBorders>
            <w:hideMark/>
          </w:tcPr>
          <w:p w14:paraId="3057A8CB"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2DF330D0"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65A476D3" w14:textId="77777777" w:rsidR="006C4794" w:rsidRPr="0089230A" w:rsidRDefault="006C4794" w:rsidP="006C4794">
            <w:pPr>
              <w:spacing w:after="0" w:line="240" w:lineRule="auto"/>
              <w:rPr>
                <w:rFonts w:ascii="Times New Roman" w:eastAsia="Calibri" w:hAnsi="Times New Roman" w:cs="Times New Roman"/>
                <w:b/>
                <w:sz w:val="20"/>
                <w:szCs w:val="20"/>
              </w:rPr>
            </w:pPr>
          </w:p>
        </w:tc>
      </w:tr>
      <w:tr w:rsidR="006C4794" w:rsidRPr="0089230A" w14:paraId="55C63C17" w14:textId="77777777" w:rsidTr="00D547B7">
        <w:tc>
          <w:tcPr>
            <w:tcW w:w="1578" w:type="dxa"/>
            <w:vMerge/>
            <w:tcBorders>
              <w:top w:val="single" w:sz="12" w:space="0" w:color="auto"/>
              <w:left w:val="single" w:sz="12" w:space="0" w:color="auto"/>
              <w:bottom w:val="single" w:sz="12" w:space="0" w:color="auto"/>
              <w:right w:val="single" w:sz="12" w:space="0" w:color="auto"/>
            </w:tcBorders>
            <w:vAlign w:val="center"/>
            <w:hideMark/>
          </w:tcPr>
          <w:p w14:paraId="58B4A1AB"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24AAF277"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4D2494CC"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5-В</w:t>
            </w:r>
          </w:p>
        </w:tc>
        <w:tc>
          <w:tcPr>
            <w:tcW w:w="851" w:type="dxa"/>
            <w:tcBorders>
              <w:top w:val="single" w:sz="12" w:space="0" w:color="auto"/>
              <w:left w:val="single" w:sz="12" w:space="0" w:color="auto"/>
              <w:bottom w:val="single" w:sz="12" w:space="0" w:color="auto"/>
              <w:right w:val="single" w:sz="12" w:space="0" w:color="auto"/>
            </w:tcBorders>
            <w:hideMark/>
          </w:tcPr>
          <w:p w14:paraId="0F6D4096" w14:textId="77777777" w:rsidR="006C4794" w:rsidRPr="0089230A" w:rsidRDefault="006C4794" w:rsidP="006C4794">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24</w:t>
            </w:r>
          </w:p>
        </w:tc>
        <w:tc>
          <w:tcPr>
            <w:tcW w:w="850" w:type="dxa"/>
            <w:tcBorders>
              <w:top w:val="single" w:sz="12" w:space="0" w:color="auto"/>
              <w:left w:val="single" w:sz="12" w:space="0" w:color="auto"/>
              <w:bottom w:val="single" w:sz="12" w:space="0" w:color="auto"/>
              <w:right w:val="single" w:sz="12" w:space="0" w:color="auto"/>
            </w:tcBorders>
            <w:hideMark/>
          </w:tcPr>
          <w:p w14:paraId="6D53723D" w14:textId="77777777" w:rsidR="006C4794" w:rsidRPr="0089230A" w:rsidRDefault="006C4794" w:rsidP="006C4794">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76</w:t>
            </w:r>
          </w:p>
        </w:tc>
        <w:tc>
          <w:tcPr>
            <w:tcW w:w="851" w:type="dxa"/>
            <w:tcBorders>
              <w:top w:val="single" w:sz="12" w:space="0" w:color="auto"/>
              <w:left w:val="single" w:sz="12" w:space="0" w:color="auto"/>
              <w:bottom w:val="single" w:sz="12" w:space="0" w:color="auto"/>
              <w:right w:val="single" w:sz="12" w:space="0" w:color="auto"/>
            </w:tcBorders>
            <w:hideMark/>
          </w:tcPr>
          <w:p w14:paraId="35526D65"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50</w:t>
            </w:r>
          </w:p>
        </w:tc>
        <w:tc>
          <w:tcPr>
            <w:tcW w:w="850" w:type="dxa"/>
            <w:tcBorders>
              <w:top w:val="single" w:sz="12" w:space="0" w:color="auto"/>
              <w:left w:val="single" w:sz="12" w:space="0" w:color="auto"/>
              <w:bottom w:val="single" w:sz="12" w:space="0" w:color="auto"/>
              <w:right w:val="single" w:sz="12" w:space="0" w:color="auto"/>
            </w:tcBorders>
            <w:hideMark/>
          </w:tcPr>
          <w:p w14:paraId="363B9070"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89</w:t>
            </w:r>
          </w:p>
        </w:tc>
        <w:tc>
          <w:tcPr>
            <w:tcW w:w="1418" w:type="dxa"/>
            <w:tcBorders>
              <w:top w:val="single" w:sz="12" w:space="0" w:color="auto"/>
              <w:left w:val="single" w:sz="12" w:space="0" w:color="auto"/>
              <w:bottom w:val="single" w:sz="12" w:space="0" w:color="auto"/>
              <w:right w:val="single" w:sz="12" w:space="0" w:color="auto"/>
            </w:tcBorders>
            <w:hideMark/>
          </w:tcPr>
          <w:p w14:paraId="2620DCE0" w14:textId="71D743EB" w:rsidR="006C4794" w:rsidRPr="0089230A" w:rsidRDefault="00B20F83"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+26</w:t>
            </w:r>
          </w:p>
        </w:tc>
      </w:tr>
      <w:tr w:rsidR="006C4794" w:rsidRPr="0089230A" w14:paraId="068D6E70" w14:textId="77777777" w:rsidTr="00D547B7">
        <w:tc>
          <w:tcPr>
            <w:tcW w:w="1578" w:type="dxa"/>
            <w:vMerge/>
            <w:tcBorders>
              <w:top w:val="single" w:sz="12" w:space="0" w:color="auto"/>
              <w:left w:val="single" w:sz="12" w:space="0" w:color="auto"/>
              <w:bottom w:val="single" w:sz="12" w:space="0" w:color="auto"/>
              <w:right w:val="single" w:sz="12" w:space="0" w:color="auto"/>
            </w:tcBorders>
            <w:vAlign w:val="center"/>
            <w:hideMark/>
          </w:tcPr>
          <w:p w14:paraId="30FC1978"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5269E5A3"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439B7E46"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8-Б</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3F481806"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55</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4BCE7ACA"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84</w:t>
            </w:r>
          </w:p>
        </w:tc>
        <w:tc>
          <w:tcPr>
            <w:tcW w:w="851" w:type="dxa"/>
            <w:tcBorders>
              <w:top w:val="single" w:sz="12" w:space="0" w:color="auto"/>
              <w:left w:val="single" w:sz="12" w:space="0" w:color="auto"/>
              <w:bottom w:val="single" w:sz="12" w:space="0" w:color="auto"/>
              <w:right w:val="single" w:sz="12" w:space="0" w:color="auto"/>
            </w:tcBorders>
            <w:hideMark/>
          </w:tcPr>
          <w:p w14:paraId="4B4984B4"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56</w:t>
            </w:r>
          </w:p>
        </w:tc>
        <w:tc>
          <w:tcPr>
            <w:tcW w:w="850" w:type="dxa"/>
            <w:tcBorders>
              <w:top w:val="single" w:sz="12" w:space="0" w:color="auto"/>
              <w:left w:val="single" w:sz="12" w:space="0" w:color="auto"/>
              <w:bottom w:val="single" w:sz="12" w:space="0" w:color="auto"/>
              <w:right w:val="single" w:sz="12" w:space="0" w:color="auto"/>
            </w:tcBorders>
            <w:hideMark/>
          </w:tcPr>
          <w:p w14:paraId="5E74C7C1"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89</w:t>
            </w:r>
          </w:p>
        </w:tc>
        <w:tc>
          <w:tcPr>
            <w:tcW w:w="1418" w:type="dxa"/>
            <w:tcBorders>
              <w:top w:val="single" w:sz="12" w:space="0" w:color="auto"/>
              <w:left w:val="single" w:sz="12" w:space="0" w:color="auto"/>
              <w:bottom w:val="single" w:sz="12" w:space="0" w:color="auto"/>
              <w:right w:val="single" w:sz="12" w:space="0" w:color="auto"/>
            </w:tcBorders>
            <w:hideMark/>
          </w:tcPr>
          <w:p w14:paraId="41201333" w14:textId="32AFAB0F" w:rsidR="006C4794" w:rsidRPr="0089230A" w:rsidRDefault="00B20F83"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w:t>
            </w:r>
          </w:p>
        </w:tc>
      </w:tr>
      <w:tr w:rsidR="006C4794" w:rsidRPr="0089230A" w14:paraId="5CF6E3AF" w14:textId="77777777" w:rsidTr="00D547B7">
        <w:tc>
          <w:tcPr>
            <w:tcW w:w="1578" w:type="dxa"/>
            <w:vMerge/>
            <w:tcBorders>
              <w:top w:val="single" w:sz="12" w:space="0" w:color="auto"/>
              <w:left w:val="single" w:sz="12" w:space="0" w:color="auto"/>
              <w:bottom w:val="single" w:sz="12" w:space="0" w:color="auto"/>
              <w:right w:val="single" w:sz="12" w:space="0" w:color="auto"/>
            </w:tcBorders>
            <w:vAlign w:val="center"/>
            <w:hideMark/>
          </w:tcPr>
          <w:p w14:paraId="7AD2692B"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75199672"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71AD8F1E"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7-А</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2A586DE8"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33</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1D7D2870"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90</w:t>
            </w:r>
          </w:p>
        </w:tc>
        <w:tc>
          <w:tcPr>
            <w:tcW w:w="851" w:type="dxa"/>
            <w:tcBorders>
              <w:top w:val="single" w:sz="12" w:space="0" w:color="auto"/>
              <w:left w:val="single" w:sz="12" w:space="0" w:color="auto"/>
              <w:bottom w:val="single" w:sz="12" w:space="0" w:color="auto"/>
              <w:right w:val="single" w:sz="12" w:space="0" w:color="auto"/>
            </w:tcBorders>
            <w:hideMark/>
          </w:tcPr>
          <w:p w14:paraId="65850B48"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54</w:t>
            </w:r>
          </w:p>
        </w:tc>
        <w:tc>
          <w:tcPr>
            <w:tcW w:w="850" w:type="dxa"/>
            <w:tcBorders>
              <w:top w:val="single" w:sz="12" w:space="0" w:color="auto"/>
              <w:left w:val="single" w:sz="12" w:space="0" w:color="auto"/>
              <w:bottom w:val="single" w:sz="12" w:space="0" w:color="auto"/>
              <w:right w:val="single" w:sz="12" w:space="0" w:color="auto"/>
            </w:tcBorders>
            <w:hideMark/>
          </w:tcPr>
          <w:p w14:paraId="3C0EA4A5"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96</w:t>
            </w:r>
          </w:p>
        </w:tc>
        <w:tc>
          <w:tcPr>
            <w:tcW w:w="1418" w:type="dxa"/>
            <w:tcBorders>
              <w:top w:val="single" w:sz="12" w:space="0" w:color="auto"/>
              <w:left w:val="single" w:sz="12" w:space="0" w:color="auto"/>
              <w:bottom w:val="single" w:sz="12" w:space="0" w:color="auto"/>
              <w:right w:val="single" w:sz="12" w:space="0" w:color="auto"/>
            </w:tcBorders>
            <w:hideMark/>
          </w:tcPr>
          <w:p w14:paraId="18CF1F77" w14:textId="143AD652" w:rsidR="006C4794" w:rsidRPr="0089230A" w:rsidRDefault="00D15C4F"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+21</w:t>
            </w:r>
          </w:p>
        </w:tc>
      </w:tr>
      <w:tr w:rsidR="006C4794" w:rsidRPr="0089230A" w14:paraId="4A7AB38E" w14:textId="77777777" w:rsidTr="00D547B7">
        <w:tc>
          <w:tcPr>
            <w:tcW w:w="1578" w:type="dxa"/>
            <w:vMerge/>
            <w:tcBorders>
              <w:top w:val="single" w:sz="12" w:space="0" w:color="auto"/>
              <w:left w:val="single" w:sz="12" w:space="0" w:color="auto"/>
              <w:bottom w:val="single" w:sz="12" w:space="0" w:color="auto"/>
              <w:right w:val="single" w:sz="12" w:space="0" w:color="auto"/>
            </w:tcBorders>
            <w:vAlign w:val="center"/>
            <w:hideMark/>
          </w:tcPr>
          <w:p w14:paraId="0689870C"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650E7BFF" w14:textId="77777777" w:rsidR="006C4794" w:rsidRPr="0089230A" w:rsidRDefault="006C4794" w:rsidP="006C4794">
            <w:pPr>
              <w:spacing w:after="0" w:line="240" w:lineRule="auto"/>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77B7DF04"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11-А</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63F3A68B"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65</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154919B6"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91</w:t>
            </w:r>
          </w:p>
        </w:tc>
        <w:tc>
          <w:tcPr>
            <w:tcW w:w="851" w:type="dxa"/>
            <w:tcBorders>
              <w:top w:val="single" w:sz="12" w:space="0" w:color="auto"/>
              <w:left w:val="single" w:sz="12" w:space="0" w:color="auto"/>
              <w:bottom w:val="single" w:sz="12" w:space="0" w:color="auto"/>
              <w:right w:val="single" w:sz="12" w:space="0" w:color="auto"/>
            </w:tcBorders>
            <w:hideMark/>
          </w:tcPr>
          <w:p w14:paraId="306C0E38"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850" w:type="dxa"/>
            <w:tcBorders>
              <w:top w:val="single" w:sz="12" w:space="0" w:color="auto"/>
              <w:left w:val="single" w:sz="12" w:space="0" w:color="auto"/>
              <w:bottom w:val="single" w:sz="12" w:space="0" w:color="auto"/>
              <w:right w:val="single" w:sz="12" w:space="0" w:color="auto"/>
            </w:tcBorders>
            <w:hideMark/>
          </w:tcPr>
          <w:p w14:paraId="3C6A4F8A"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1418" w:type="dxa"/>
            <w:tcBorders>
              <w:top w:val="single" w:sz="12" w:space="0" w:color="auto"/>
              <w:left w:val="single" w:sz="12" w:space="0" w:color="auto"/>
              <w:bottom w:val="single" w:sz="12" w:space="0" w:color="auto"/>
              <w:right w:val="single" w:sz="12" w:space="0" w:color="auto"/>
            </w:tcBorders>
            <w:hideMark/>
          </w:tcPr>
          <w:p w14:paraId="557A28C3"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bl>
    <w:p w14:paraId="7E6C6DFC"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p>
    <w:p w14:paraId="20C44CF1"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Вывод: положительная динамика по итогам года прослеживается во всех классах, это говорит о том , что дети усвоили школьную программу.</w:t>
      </w:r>
    </w:p>
    <w:p w14:paraId="25C87EB6"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Рекомендации: добиваться умения  применять теоретические знания на практике.</w:t>
      </w:r>
    </w:p>
    <w:p w14:paraId="17B1D8B2"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p>
    <w:tbl>
      <w:tblPr>
        <w:tblStyle w:val="a3"/>
        <w:tblW w:w="8808"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78"/>
        <w:gridCol w:w="1276"/>
        <w:gridCol w:w="1134"/>
        <w:gridCol w:w="851"/>
        <w:gridCol w:w="850"/>
        <w:gridCol w:w="851"/>
        <w:gridCol w:w="850"/>
        <w:gridCol w:w="1418"/>
      </w:tblGrid>
      <w:tr w:rsidR="006C4794" w:rsidRPr="0089230A" w14:paraId="21F9B1D6" w14:textId="77777777" w:rsidTr="00B20F83">
        <w:tc>
          <w:tcPr>
            <w:tcW w:w="1578" w:type="dxa"/>
            <w:tcBorders>
              <w:top w:val="single" w:sz="12" w:space="0" w:color="auto"/>
              <w:left w:val="single" w:sz="12" w:space="0" w:color="auto"/>
              <w:bottom w:val="single" w:sz="12" w:space="0" w:color="auto"/>
              <w:right w:val="single" w:sz="12" w:space="0" w:color="auto"/>
            </w:tcBorders>
            <w:vAlign w:val="center"/>
            <w:hideMark/>
          </w:tcPr>
          <w:p w14:paraId="1CD2F092" w14:textId="77777777" w:rsidR="006C4794" w:rsidRPr="0089230A" w:rsidRDefault="006C4794" w:rsidP="00B20F83">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6" w:type="dxa"/>
            <w:tcBorders>
              <w:top w:val="single" w:sz="12" w:space="0" w:color="auto"/>
              <w:left w:val="single" w:sz="12" w:space="0" w:color="auto"/>
              <w:bottom w:val="single" w:sz="12" w:space="0" w:color="auto"/>
              <w:right w:val="single" w:sz="12" w:space="0" w:color="auto"/>
            </w:tcBorders>
            <w:vAlign w:val="center"/>
            <w:hideMark/>
          </w:tcPr>
          <w:p w14:paraId="6363C497" w14:textId="77777777" w:rsidR="006C4794" w:rsidRPr="0089230A" w:rsidRDefault="006C4794" w:rsidP="00B20F83">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vMerge w:val="restart"/>
            <w:tcBorders>
              <w:top w:val="single" w:sz="12" w:space="0" w:color="auto"/>
              <w:left w:val="single" w:sz="12" w:space="0" w:color="auto"/>
              <w:bottom w:val="single" w:sz="12" w:space="0" w:color="auto"/>
              <w:right w:val="single" w:sz="12" w:space="0" w:color="auto"/>
            </w:tcBorders>
            <w:vAlign w:val="center"/>
            <w:hideMark/>
          </w:tcPr>
          <w:p w14:paraId="0579AD80" w14:textId="77777777" w:rsidR="006C4794" w:rsidRPr="0089230A" w:rsidRDefault="006C4794" w:rsidP="00B20F83">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2" w:type="dxa"/>
            <w:gridSpan w:val="4"/>
            <w:tcBorders>
              <w:top w:val="single" w:sz="12" w:space="0" w:color="auto"/>
              <w:left w:val="single" w:sz="12" w:space="0" w:color="auto"/>
              <w:bottom w:val="single" w:sz="12" w:space="0" w:color="auto"/>
              <w:right w:val="single" w:sz="12" w:space="0" w:color="auto"/>
            </w:tcBorders>
            <w:vAlign w:val="center"/>
            <w:hideMark/>
          </w:tcPr>
          <w:p w14:paraId="2801B668" w14:textId="77777777" w:rsidR="006C4794" w:rsidRPr="0089230A" w:rsidRDefault="006C4794" w:rsidP="00B20F83">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64BF8261" w14:textId="77777777" w:rsidR="006C4794" w:rsidRPr="0089230A" w:rsidRDefault="006C4794" w:rsidP="00B20F83">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6C4794" w:rsidRPr="0089230A" w14:paraId="03A3EFE4" w14:textId="77777777" w:rsidTr="00B20F83">
        <w:tc>
          <w:tcPr>
            <w:tcW w:w="1578" w:type="dxa"/>
            <w:vMerge w:val="restart"/>
            <w:tcBorders>
              <w:top w:val="single" w:sz="12" w:space="0" w:color="auto"/>
              <w:left w:val="single" w:sz="12" w:space="0" w:color="auto"/>
              <w:bottom w:val="single" w:sz="12" w:space="0" w:color="auto"/>
              <w:right w:val="single" w:sz="12" w:space="0" w:color="auto"/>
            </w:tcBorders>
            <w:vAlign w:val="center"/>
            <w:hideMark/>
          </w:tcPr>
          <w:p w14:paraId="0328161E" w14:textId="77777777" w:rsidR="006C4794" w:rsidRPr="0089230A" w:rsidRDefault="006C4794" w:rsidP="00B20F83">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Ткаченко Людмила Алексеевна</w:t>
            </w:r>
          </w:p>
        </w:tc>
        <w:tc>
          <w:tcPr>
            <w:tcW w:w="1276" w:type="dxa"/>
            <w:vMerge w:val="restart"/>
            <w:tcBorders>
              <w:top w:val="single" w:sz="12" w:space="0" w:color="auto"/>
              <w:left w:val="single" w:sz="12" w:space="0" w:color="auto"/>
              <w:bottom w:val="single" w:sz="12" w:space="0" w:color="auto"/>
              <w:right w:val="single" w:sz="12" w:space="0" w:color="auto"/>
            </w:tcBorders>
            <w:vAlign w:val="center"/>
            <w:hideMark/>
          </w:tcPr>
          <w:p w14:paraId="33E5394B" w14:textId="77777777" w:rsidR="006C4794" w:rsidRPr="0089230A" w:rsidRDefault="006C4794" w:rsidP="00B20F83">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Литература</w:t>
            </w: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7BD3B528" w14:textId="77777777" w:rsidR="006C4794" w:rsidRPr="0089230A" w:rsidRDefault="006C4794" w:rsidP="00B20F83">
            <w:pPr>
              <w:spacing w:after="0" w:line="240" w:lineRule="auto"/>
              <w:jc w:val="center"/>
              <w:rPr>
                <w:rFonts w:ascii="Times New Roman" w:eastAsia="Calibri" w:hAnsi="Times New Roman" w:cs="Times New Roman"/>
                <w:b/>
                <w:sz w:val="20"/>
                <w:szCs w:val="20"/>
              </w:rPr>
            </w:pPr>
          </w:p>
        </w:tc>
        <w:tc>
          <w:tcPr>
            <w:tcW w:w="1701" w:type="dxa"/>
            <w:gridSpan w:val="2"/>
            <w:tcBorders>
              <w:top w:val="single" w:sz="12" w:space="0" w:color="auto"/>
              <w:left w:val="single" w:sz="12" w:space="0" w:color="auto"/>
              <w:bottom w:val="single" w:sz="12" w:space="0" w:color="auto"/>
              <w:right w:val="single" w:sz="12" w:space="0" w:color="auto"/>
            </w:tcBorders>
            <w:vAlign w:val="center"/>
            <w:hideMark/>
          </w:tcPr>
          <w:p w14:paraId="03D9B83F" w14:textId="77777777" w:rsidR="006C4794" w:rsidRPr="0089230A" w:rsidRDefault="006C4794" w:rsidP="00B20F83">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Borders>
              <w:top w:val="single" w:sz="12" w:space="0" w:color="auto"/>
              <w:left w:val="single" w:sz="12" w:space="0" w:color="auto"/>
              <w:bottom w:val="single" w:sz="12" w:space="0" w:color="auto"/>
              <w:right w:val="single" w:sz="12" w:space="0" w:color="auto"/>
            </w:tcBorders>
            <w:vAlign w:val="center"/>
            <w:hideMark/>
          </w:tcPr>
          <w:p w14:paraId="527DEDFA" w14:textId="77777777" w:rsidR="006C4794" w:rsidRPr="0089230A" w:rsidRDefault="006C4794" w:rsidP="00B20F83">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441F664A" w14:textId="77777777" w:rsidR="006C4794" w:rsidRPr="0089230A" w:rsidRDefault="006C4794" w:rsidP="00B20F83">
            <w:pPr>
              <w:spacing w:after="0" w:line="240" w:lineRule="auto"/>
              <w:jc w:val="center"/>
              <w:rPr>
                <w:rFonts w:ascii="Times New Roman" w:eastAsia="Calibri" w:hAnsi="Times New Roman" w:cs="Times New Roman"/>
                <w:b/>
                <w:sz w:val="20"/>
                <w:szCs w:val="20"/>
              </w:rPr>
            </w:pPr>
          </w:p>
        </w:tc>
      </w:tr>
      <w:tr w:rsidR="006C4794" w:rsidRPr="0089230A" w14:paraId="0E1C7B1E" w14:textId="77777777" w:rsidTr="00B20F83">
        <w:tc>
          <w:tcPr>
            <w:tcW w:w="1578" w:type="dxa"/>
            <w:vMerge/>
            <w:tcBorders>
              <w:top w:val="single" w:sz="12" w:space="0" w:color="auto"/>
              <w:left w:val="single" w:sz="12" w:space="0" w:color="auto"/>
              <w:bottom w:val="single" w:sz="12" w:space="0" w:color="auto"/>
              <w:right w:val="single" w:sz="12" w:space="0" w:color="auto"/>
            </w:tcBorders>
            <w:vAlign w:val="center"/>
            <w:hideMark/>
          </w:tcPr>
          <w:p w14:paraId="4336AA7C" w14:textId="77777777" w:rsidR="006C4794" w:rsidRPr="0089230A" w:rsidRDefault="006C4794" w:rsidP="00B20F83">
            <w:pPr>
              <w:spacing w:after="0" w:line="240" w:lineRule="auto"/>
              <w:jc w:val="center"/>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23373AC7" w14:textId="77777777" w:rsidR="006C4794" w:rsidRPr="0089230A" w:rsidRDefault="006C4794" w:rsidP="00B20F83">
            <w:pPr>
              <w:spacing w:after="0" w:line="240" w:lineRule="auto"/>
              <w:jc w:val="center"/>
              <w:rPr>
                <w:rFonts w:ascii="Times New Roman" w:eastAsia="Calibri" w:hAnsi="Times New Roman" w:cs="Times New Roman"/>
                <w:sz w:val="20"/>
                <w:szCs w:val="20"/>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18D6B512" w14:textId="77777777" w:rsidR="006C4794" w:rsidRPr="0089230A" w:rsidRDefault="006C4794" w:rsidP="00B20F83">
            <w:pPr>
              <w:spacing w:after="0" w:line="240" w:lineRule="auto"/>
              <w:jc w:val="center"/>
              <w:rPr>
                <w:rFonts w:ascii="Times New Roman" w:eastAsia="Calibri" w:hAnsi="Times New Roman" w:cs="Times New Roman"/>
                <w:b/>
                <w:sz w:val="20"/>
                <w:szCs w:val="20"/>
              </w:rPr>
            </w:pPr>
          </w:p>
        </w:tc>
        <w:tc>
          <w:tcPr>
            <w:tcW w:w="851" w:type="dxa"/>
            <w:tcBorders>
              <w:top w:val="single" w:sz="12" w:space="0" w:color="auto"/>
              <w:left w:val="single" w:sz="12" w:space="0" w:color="auto"/>
              <w:bottom w:val="single" w:sz="12" w:space="0" w:color="auto"/>
              <w:right w:val="single" w:sz="12" w:space="0" w:color="auto"/>
            </w:tcBorders>
            <w:vAlign w:val="center"/>
            <w:hideMark/>
          </w:tcPr>
          <w:p w14:paraId="7FED1FAB" w14:textId="77777777" w:rsidR="006C4794" w:rsidRPr="0089230A" w:rsidRDefault="006C4794" w:rsidP="00B20F83">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6E4E2CC" w14:textId="77777777" w:rsidR="006C4794" w:rsidRPr="0089230A" w:rsidRDefault="006C4794" w:rsidP="00B20F83">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55DD99BA" w14:textId="77777777" w:rsidR="006C4794" w:rsidRPr="0089230A" w:rsidRDefault="006C4794" w:rsidP="00B20F83">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315F6ACF" w14:textId="77777777" w:rsidR="006C4794" w:rsidRPr="0089230A" w:rsidRDefault="006C4794" w:rsidP="00B20F83">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349152CE" w14:textId="77777777" w:rsidR="006C4794" w:rsidRPr="0089230A" w:rsidRDefault="006C4794" w:rsidP="00B20F83">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62266E0" w14:textId="77777777" w:rsidR="006C4794" w:rsidRPr="0089230A" w:rsidRDefault="006C4794" w:rsidP="00B20F83">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30D18880" w14:textId="77777777" w:rsidR="006C4794" w:rsidRPr="0089230A" w:rsidRDefault="006C4794" w:rsidP="00B20F83">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716E6A44" w14:textId="77777777" w:rsidR="006C4794" w:rsidRPr="0089230A" w:rsidRDefault="006C4794" w:rsidP="00B20F83">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33EFB5C1" w14:textId="77777777" w:rsidR="006C4794" w:rsidRPr="0089230A" w:rsidRDefault="006C4794" w:rsidP="00B20F83">
            <w:pPr>
              <w:spacing w:after="0" w:line="240" w:lineRule="auto"/>
              <w:jc w:val="center"/>
              <w:rPr>
                <w:rFonts w:ascii="Times New Roman" w:eastAsia="Calibri" w:hAnsi="Times New Roman" w:cs="Times New Roman"/>
                <w:b/>
                <w:sz w:val="20"/>
                <w:szCs w:val="20"/>
              </w:rPr>
            </w:pPr>
          </w:p>
        </w:tc>
      </w:tr>
      <w:tr w:rsidR="006C4794" w:rsidRPr="0089230A" w14:paraId="3315A6DB" w14:textId="77777777" w:rsidTr="00B20F83">
        <w:tc>
          <w:tcPr>
            <w:tcW w:w="1578" w:type="dxa"/>
            <w:vMerge/>
            <w:tcBorders>
              <w:top w:val="single" w:sz="12" w:space="0" w:color="auto"/>
              <w:left w:val="single" w:sz="12" w:space="0" w:color="auto"/>
              <w:bottom w:val="single" w:sz="12" w:space="0" w:color="auto"/>
              <w:right w:val="single" w:sz="12" w:space="0" w:color="auto"/>
            </w:tcBorders>
            <w:vAlign w:val="center"/>
            <w:hideMark/>
          </w:tcPr>
          <w:p w14:paraId="75ABE4BE" w14:textId="77777777" w:rsidR="006C4794" w:rsidRPr="0089230A" w:rsidRDefault="006C4794" w:rsidP="00B20F83">
            <w:pPr>
              <w:spacing w:after="0" w:line="240" w:lineRule="auto"/>
              <w:jc w:val="center"/>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5E734BBA" w14:textId="77777777" w:rsidR="006C4794" w:rsidRPr="0089230A" w:rsidRDefault="006C4794" w:rsidP="00B20F83">
            <w:pPr>
              <w:spacing w:after="0" w:line="240" w:lineRule="auto"/>
              <w:jc w:val="center"/>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hideMark/>
          </w:tcPr>
          <w:p w14:paraId="082CFE68" w14:textId="77777777" w:rsidR="006C4794" w:rsidRPr="0089230A" w:rsidRDefault="006C4794" w:rsidP="00B20F83">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5-В</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41289B78" w14:textId="77777777" w:rsidR="006C4794" w:rsidRPr="0089230A" w:rsidRDefault="006C4794" w:rsidP="00B20F83">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67</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4DE13391" w14:textId="77777777" w:rsidR="006C4794" w:rsidRPr="0089230A" w:rsidRDefault="006C4794" w:rsidP="00B20F83">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92</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53842DDF" w14:textId="77777777" w:rsidR="006C4794" w:rsidRPr="0089230A" w:rsidRDefault="006C4794" w:rsidP="00B20F83">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27</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10E0A8F1" w14:textId="77777777" w:rsidR="006C4794" w:rsidRPr="0089230A" w:rsidRDefault="006C4794" w:rsidP="00B20F83">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57</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15BDF2BB" w14:textId="524D926C" w:rsidR="006C4794" w:rsidRPr="0089230A" w:rsidRDefault="00B20F83" w:rsidP="00B20F83">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-40%</w:t>
            </w:r>
          </w:p>
        </w:tc>
      </w:tr>
      <w:tr w:rsidR="006C4794" w:rsidRPr="0089230A" w14:paraId="661AEC0D" w14:textId="77777777" w:rsidTr="00B20F83">
        <w:tc>
          <w:tcPr>
            <w:tcW w:w="1578" w:type="dxa"/>
            <w:vMerge/>
            <w:tcBorders>
              <w:top w:val="single" w:sz="12" w:space="0" w:color="auto"/>
              <w:left w:val="single" w:sz="12" w:space="0" w:color="auto"/>
              <w:bottom w:val="single" w:sz="12" w:space="0" w:color="auto"/>
              <w:right w:val="single" w:sz="12" w:space="0" w:color="auto"/>
            </w:tcBorders>
            <w:vAlign w:val="center"/>
            <w:hideMark/>
          </w:tcPr>
          <w:p w14:paraId="60AEFEDE" w14:textId="77777777" w:rsidR="006C4794" w:rsidRPr="0089230A" w:rsidRDefault="006C4794" w:rsidP="00B20F83">
            <w:pPr>
              <w:spacing w:after="0" w:line="240" w:lineRule="auto"/>
              <w:jc w:val="center"/>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34746649" w14:textId="77777777" w:rsidR="006C4794" w:rsidRPr="0089230A" w:rsidRDefault="006C4794" w:rsidP="00B20F83">
            <w:pPr>
              <w:spacing w:after="0" w:line="240" w:lineRule="auto"/>
              <w:jc w:val="center"/>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hideMark/>
          </w:tcPr>
          <w:p w14:paraId="7084DDFA" w14:textId="77777777" w:rsidR="006C4794" w:rsidRPr="0089230A" w:rsidRDefault="006C4794" w:rsidP="00B20F83">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7-А</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3444A965" w14:textId="77777777" w:rsidR="006C4794" w:rsidRPr="0089230A" w:rsidRDefault="006C4794" w:rsidP="00B20F83">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33</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49235EFC" w14:textId="77777777" w:rsidR="006C4794" w:rsidRPr="0089230A" w:rsidRDefault="006C4794" w:rsidP="00B20F83">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92</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6CFFB479" w14:textId="77777777" w:rsidR="006C4794" w:rsidRPr="0089230A" w:rsidRDefault="006C4794" w:rsidP="00B20F83">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42</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28BB7860" w14:textId="77777777" w:rsidR="006C4794" w:rsidRPr="0089230A" w:rsidRDefault="006C4794" w:rsidP="00B20F83">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97</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3B05BC70" w14:textId="167CFB16" w:rsidR="006C4794" w:rsidRPr="0089230A" w:rsidRDefault="00B20F83" w:rsidP="00B20F83">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w:t>
            </w:r>
          </w:p>
        </w:tc>
      </w:tr>
      <w:tr w:rsidR="006C4794" w:rsidRPr="0089230A" w14:paraId="1B9C98E8" w14:textId="77777777" w:rsidTr="00B20F83">
        <w:tc>
          <w:tcPr>
            <w:tcW w:w="1578" w:type="dxa"/>
            <w:vMerge/>
            <w:tcBorders>
              <w:top w:val="single" w:sz="12" w:space="0" w:color="auto"/>
              <w:left w:val="single" w:sz="12" w:space="0" w:color="auto"/>
              <w:bottom w:val="single" w:sz="12" w:space="0" w:color="auto"/>
              <w:right w:val="single" w:sz="12" w:space="0" w:color="auto"/>
            </w:tcBorders>
            <w:vAlign w:val="center"/>
            <w:hideMark/>
          </w:tcPr>
          <w:p w14:paraId="31DEA6FC" w14:textId="77777777" w:rsidR="006C4794" w:rsidRPr="0089230A" w:rsidRDefault="006C4794" w:rsidP="00B20F83">
            <w:pPr>
              <w:spacing w:after="0" w:line="240" w:lineRule="auto"/>
              <w:jc w:val="center"/>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45B8D97A" w14:textId="77777777" w:rsidR="006C4794" w:rsidRPr="0089230A" w:rsidRDefault="006C4794" w:rsidP="00B20F83">
            <w:pPr>
              <w:spacing w:after="0" w:line="240" w:lineRule="auto"/>
              <w:jc w:val="center"/>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hideMark/>
          </w:tcPr>
          <w:p w14:paraId="5F7C058B" w14:textId="77777777" w:rsidR="006C4794" w:rsidRPr="0089230A" w:rsidRDefault="006C4794" w:rsidP="00B20F83">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8-Б</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33ED98BD" w14:textId="77777777" w:rsidR="006C4794" w:rsidRPr="0089230A" w:rsidRDefault="006C4794" w:rsidP="00B20F83">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55</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3D094C13" w14:textId="77777777" w:rsidR="006C4794" w:rsidRPr="0089230A" w:rsidRDefault="006C4794" w:rsidP="00B20F83">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96</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28B83E55" w14:textId="77777777" w:rsidR="006C4794" w:rsidRPr="0089230A" w:rsidRDefault="006C4794" w:rsidP="00B20F83">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33</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3F3C1D05" w14:textId="77777777" w:rsidR="006C4794" w:rsidRPr="0089230A" w:rsidRDefault="006C4794" w:rsidP="00B20F83">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97</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00321001" w14:textId="42A4CA4A" w:rsidR="006C4794" w:rsidRPr="0089230A" w:rsidRDefault="00B20F83" w:rsidP="00B20F83">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-22%</w:t>
            </w:r>
          </w:p>
        </w:tc>
      </w:tr>
      <w:tr w:rsidR="006C4794" w:rsidRPr="0089230A" w14:paraId="6549EFD1" w14:textId="77777777" w:rsidTr="00B20F83">
        <w:tc>
          <w:tcPr>
            <w:tcW w:w="1578" w:type="dxa"/>
            <w:vMerge/>
            <w:tcBorders>
              <w:top w:val="single" w:sz="12" w:space="0" w:color="auto"/>
              <w:left w:val="single" w:sz="12" w:space="0" w:color="auto"/>
              <w:bottom w:val="single" w:sz="12" w:space="0" w:color="auto"/>
              <w:right w:val="single" w:sz="12" w:space="0" w:color="auto"/>
            </w:tcBorders>
            <w:vAlign w:val="center"/>
            <w:hideMark/>
          </w:tcPr>
          <w:p w14:paraId="61A2CC01" w14:textId="77777777" w:rsidR="006C4794" w:rsidRPr="0089230A" w:rsidRDefault="006C4794" w:rsidP="00B20F83">
            <w:pPr>
              <w:spacing w:after="0" w:line="240" w:lineRule="auto"/>
              <w:jc w:val="center"/>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3D7934C7" w14:textId="77777777" w:rsidR="006C4794" w:rsidRPr="0089230A" w:rsidRDefault="006C4794" w:rsidP="00B20F83">
            <w:pPr>
              <w:spacing w:after="0" w:line="240" w:lineRule="auto"/>
              <w:jc w:val="center"/>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vAlign w:val="center"/>
            <w:hideMark/>
          </w:tcPr>
          <w:p w14:paraId="6DEA9E24" w14:textId="77777777" w:rsidR="006C4794" w:rsidRPr="0089230A" w:rsidRDefault="006C4794" w:rsidP="00B20F83">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11-А</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5CC1C1D7" w14:textId="77777777" w:rsidR="006C4794" w:rsidRPr="0089230A" w:rsidRDefault="006C4794" w:rsidP="00B20F83">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65</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10362B34" w14:textId="77777777" w:rsidR="006C4794" w:rsidRPr="0089230A" w:rsidRDefault="006C4794" w:rsidP="00B20F83">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93</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0924120E" w14:textId="77777777" w:rsidR="006C4794" w:rsidRPr="0089230A" w:rsidRDefault="006C4794" w:rsidP="00B20F83">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47D56459" w14:textId="77777777" w:rsidR="006C4794" w:rsidRPr="0089230A" w:rsidRDefault="006C4794" w:rsidP="00B20F83">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1418" w:type="dxa"/>
            <w:tcBorders>
              <w:top w:val="single" w:sz="12" w:space="0" w:color="auto"/>
              <w:left w:val="single" w:sz="12" w:space="0" w:color="auto"/>
              <w:bottom w:val="single" w:sz="12" w:space="0" w:color="auto"/>
              <w:right w:val="single" w:sz="12" w:space="0" w:color="auto"/>
            </w:tcBorders>
            <w:vAlign w:val="center"/>
          </w:tcPr>
          <w:p w14:paraId="60778C30" w14:textId="77777777" w:rsidR="006C4794" w:rsidRPr="0089230A" w:rsidRDefault="006C4794" w:rsidP="00B20F83">
            <w:pPr>
              <w:suppressAutoHyphens/>
              <w:spacing w:after="0" w:line="240" w:lineRule="auto"/>
              <w:contextualSpacing/>
              <w:jc w:val="center"/>
              <w:rPr>
                <w:rFonts w:ascii="Times New Roman" w:eastAsia="Arial Unicode MS" w:hAnsi="Times New Roman" w:cs="Times New Roman"/>
                <w:sz w:val="20"/>
                <w:szCs w:val="20"/>
              </w:rPr>
            </w:pPr>
          </w:p>
        </w:tc>
      </w:tr>
    </w:tbl>
    <w:p w14:paraId="5510F1DF"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p>
    <w:p w14:paraId="061BE5C9"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Вывод: положительная динамика по итогам года прослеживается во всех классах, кроме 5-В класса, т.к. в 5 классе нет учебников, которые  бы соответствовали новой программе, и дети не могут полноценно подготовиться к контрольной работе за год.</w:t>
      </w:r>
    </w:p>
    <w:p w14:paraId="774B0777"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Рекомендации: добиваться умения  применять теоретические знания на практике.</w:t>
      </w:r>
    </w:p>
    <w:p w14:paraId="146A49F5" w14:textId="77777777" w:rsidR="006C4794" w:rsidRPr="0089230A" w:rsidRDefault="006C4794" w:rsidP="006C4794">
      <w:pPr>
        <w:spacing w:after="0" w:line="240" w:lineRule="auto"/>
        <w:contextualSpacing/>
        <w:rPr>
          <w:rFonts w:ascii="Times New Roman" w:eastAsia="Times New Roman" w:hAnsi="Times New Roman" w:cs="Times New Roman"/>
          <w:b/>
        </w:rPr>
      </w:pPr>
    </w:p>
    <w:tbl>
      <w:tblPr>
        <w:tblStyle w:val="a3"/>
        <w:tblW w:w="8808"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78"/>
        <w:gridCol w:w="1276"/>
        <w:gridCol w:w="1134"/>
        <w:gridCol w:w="851"/>
        <w:gridCol w:w="850"/>
        <w:gridCol w:w="851"/>
        <w:gridCol w:w="850"/>
        <w:gridCol w:w="1418"/>
      </w:tblGrid>
      <w:tr w:rsidR="006C4794" w:rsidRPr="0089230A" w14:paraId="3250B7A8" w14:textId="77777777" w:rsidTr="00D547B7">
        <w:tc>
          <w:tcPr>
            <w:tcW w:w="1578" w:type="dxa"/>
            <w:tcBorders>
              <w:top w:val="single" w:sz="12" w:space="0" w:color="auto"/>
              <w:left w:val="single" w:sz="12" w:space="0" w:color="auto"/>
              <w:bottom w:val="single" w:sz="12" w:space="0" w:color="auto"/>
              <w:right w:val="single" w:sz="12" w:space="0" w:color="auto"/>
            </w:tcBorders>
            <w:hideMark/>
          </w:tcPr>
          <w:p w14:paraId="4CA3FADE"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6" w:type="dxa"/>
            <w:tcBorders>
              <w:top w:val="single" w:sz="12" w:space="0" w:color="auto"/>
              <w:left w:val="single" w:sz="12" w:space="0" w:color="auto"/>
              <w:bottom w:val="single" w:sz="12" w:space="0" w:color="auto"/>
              <w:right w:val="single" w:sz="12" w:space="0" w:color="auto"/>
            </w:tcBorders>
            <w:hideMark/>
          </w:tcPr>
          <w:p w14:paraId="49DBFFB3"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vMerge w:val="restart"/>
            <w:tcBorders>
              <w:top w:val="single" w:sz="12" w:space="0" w:color="auto"/>
              <w:left w:val="single" w:sz="12" w:space="0" w:color="auto"/>
              <w:bottom w:val="single" w:sz="12" w:space="0" w:color="auto"/>
              <w:right w:val="single" w:sz="12" w:space="0" w:color="auto"/>
            </w:tcBorders>
            <w:hideMark/>
          </w:tcPr>
          <w:p w14:paraId="17ED42D5"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2" w:type="dxa"/>
            <w:gridSpan w:val="4"/>
            <w:tcBorders>
              <w:top w:val="single" w:sz="12" w:space="0" w:color="auto"/>
              <w:left w:val="single" w:sz="12" w:space="0" w:color="auto"/>
              <w:bottom w:val="single" w:sz="12" w:space="0" w:color="auto"/>
              <w:right w:val="single" w:sz="12" w:space="0" w:color="auto"/>
            </w:tcBorders>
            <w:hideMark/>
          </w:tcPr>
          <w:p w14:paraId="04299FD4" w14:textId="77777777" w:rsidR="006C4794" w:rsidRPr="0089230A" w:rsidRDefault="006C4794" w:rsidP="00D15C4F">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tcBorders>
              <w:top w:val="single" w:sz="12" w:space="0" w:color="auto"/>
              <w:left w:val="single" w:sz="12" w:space="0" w:color="auto"/>
              <w:bottom w:val="single" w:sz="12" w:space="0" w:color="auto"/>
              <w:right w:val="single" w:sz="12" w:space="0" w:color="auto"/>
            </w:tcBorders>
            <w:vAlign w:val="center"/>
            <w:hideMark/>
          </w:tcPr>
          <w:p w14:paraId="4BE52F34" w14:textId="77777777" w:rsidR="006C4794" w:rsidRPr="0089230A" w:rsidRDefault="006C4794" w:rsidP="00D15C4F">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6C4794" w:rsidRPr="0089230A" w14:paraId="68B247D2" w14:textId="77777777" w:rsidTr="00D547B7">
        <w:tc>
          <w:tcPr>
            <w:tcW w:w="1578" w:type="dxa"/>
            <w:vMerge w:val="restart"/>
            <w:tcBorders>
              <w:top w:val="single" w:sz="12" w:space="0" w:color="auto"/>
              <w:left w:val="single" w:sz="12" w:space="0" w:color="auto"/>
              <w:bottom w:val="single" w:sz="12" w:space="0" w:color="auto"/>
              <w:right w:val="single" w:sz="12" w:space="0" w:color="auto"/>
            </w:tcBorders>
          </w:tcPr>
          <w:p w14:paraId="5DA272BC"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Ковальчук В.А.</w:t>
            </w:r>
          </w:p>
        </w:tc>
        <w:tc>
          <w:tcPr>
            <w:tcW w:w="1276" w:type="dxa"/>
            <w:vMerge w:val="restart"/>
            <w:tcBorders>
              <w:top w:val="single" w:sz="12" w:space="0" w:color="auto"/>
              <w:left w:val="single" w:sz="12" w:space="0" w:color="auto"/>
              <w:bottom w:val="single" w:sz="12" w:space="0" w:color="auto"/>
              <w:right w:val="single" w:sz="12" w:space="0" w:color="auto"/>
            </w:tcBorders>
            <w:hideMark/>
          </w:tcPr>
          <w:p w14:paraId="3C1873CF"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Русский язык</w:t>
            </w: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111F9A0E" w14:textId="77777777" w:rsidR="006C4794" w:rsidRPr="0089230A" w:rsidRDefault="006C4794" w:rsidP="00D15C4F">
            <w:pPr>
              <w:spacing w:after="0" w:line="240" w:lineRule="auto"/>
              <w:contextualSpacing/>
              <w:rPr>
                <w:rFonts w:ascii="Times New Roman" w:eastAsia="Calibri" w:hAnsi="Times New Roman" w:cs="Times New Roman"/>
                <w:b/>
                <w:sz w:val="20"/>
                <w:szCs w:val="20"/>
              </w:rPr>
            </w:pPr>
          </w:p>
        </w:tc>
        <w:tc>
          <w:tcPr>
            <w:tcW w:w="1701" w:type="dxa"/>
            <w:gridSpan w:val="2"/>
            <w:tcBorders>
              <w:top w:val="single" w:sz="12" w:space="0" w:color="auto"/>
              <w:left w:val="single" w:sz="12" w:space="0" w:color="auto"/>
              <w:bottom w:val="single" w:sz="12" w:space="0" w:color="auto"/>
              <w:right w:val="single" w:sz="12" w:space="0" w:color="auto"/>
            </w:tcBorders>
            <w:hideMark/>
          </w:tcPr>
          <w:p w14:paraId="0465B400" w14:textId="77777777" w:rsidR="006C4794" w:rsidRPr="0089230A" w:rsidRDefault="006C4794" w:rsidP="00D15C4F">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Borders>
              <w:top w:val="single" w:sz="12" w:space="0" w:color="auto"/>
              <w:left w:val="single" w:sz="12" w:space="0" w:color="auto"/>
              <w:bottom w:val="single" w:sz="12" w:space="0" w:color="auto"/>
              <w:right w:val="single" w:sz="12" w:space="0" w:color="auto"/>
            </w:tcBorders>
            <w:hideMark/>
          </w:tcPr>
          <w:p w14:paraId="4CB71E38" w14:textId="77777777" w:rsidR="006C4794" w:rsidRPr="0089230A" w:rsidRDefault="006C4794" w:rsidP="00D15C4F">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280F295B" w14:textId="77777777" w:rsidR="006C4794" w:rsidRPr="0089230A" w:rsidRDefault="006C4794" w:rsidP="00D15C4F">
            <w:pPr>
              <w:spacing w:after="0" w:line="240" w:lineRule="auto"/>
              <w:contextualSpacing/>
              <w:rPr>
                <w:rFonts w:ascii="Times New Roman" w:eastAsia="Calibri" w:hAnsi="Times New Roman" w:cs="Times New Roman"/>
                <w:b/>
                <w:sz w:val="20"/>
                <w:szCs w:val="20"/>
              </w:rPr>
            </w:pPr>
          </w:p>
        </w:tc>
      </w:tr>
      <w:tr w:rsidR="006C4794" w:rsidRPr="0089230A" w14:paraId="0805A1C1" w14:textId="77777777" w:rsidTr="00D547B7">
        <w:tc>
          <w:tcPr>
            <w:tcW w:w="1578" w:type="dxa"/>
            <w:vMerge/>
            <w:tcBorders>
              <w:top w:val="single" w:sz="12" w:space="0" w:color="auto"/>
              <w:left w:val="single" w:sz="12" w:space="0" w:color="auto"/>
              <w:bottom w:val="single" w:sz="12" w:space="0" w:color="auto"/>
              <w:right w:val="single" w:sz="12" w:space="0" w:color="auto"/>
            </w:tcBorders>
            <w:vAlign w:val="center"/>
            <w:hideMark/>
          </w:tcPr>
          <w:p w14:paraId="1A7A333C" w14:textId="77777777" w:rsidR="006C4794" w:rsidRPr="0089230A" w:rsidRDefault="006C4794" w:rsidP="00D15C4F">
            <w:pPr>
              <w:spacing w:after="0" w:line="240" w:lineRule="auto"/>
              <w:contextualSpacing/>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5D0C4682" w14:textId="77777777" w:rsidR="006C4794" w:rsidRPr="0089230A" w:rsidRDefault="006C4794" w:rsidP="00D15C4F">
            <w:pPr>
              <w:spacing w:after="0" w:line="240" w:lineRule="auto"/>
              <w:contextualSpacing/>
              <w:rPr>
                <w:rFonts w:ascii="Times New Roman" w:eastAsia="Calibri" w:hAnsi="Times New Roman" w:cs="Times New Roman"/>
                <w:sz w:val="20"/>
                <w:szCs w:val="20"/>
              </w:rPr>
            </w:pPr>
          </w:p>
        </w:tc>
        <w:tc>
          <w:tcPr>
            <w:tcW w:w="1134" w:type="dxa"/>
            <w:vMerge/>
            <w:tcBorders>
              <w:top w:val="single" w:sz="12" w:space="0" w:color="auto"/>
              <w:left w:val="single" w:sz="12" w:space="0" w:color="auto"/>
              <w:bottom w:val="single" w:sz="12" w:space="0" w:color="auto"/>
              <w:right w:val="single" w:sz="12" w:space="0" w:color="auto"/>
            </w:tcBorders>
            <w:vAlign w:val="center"/>
            <w:hideMark/>
          </w:tcPr>
          <w:p w14:paraId="3AF9CE88" w14:textId="77777777" w:rsidR="006C4794" w:rsidRPr="0089230A" w:rsidRDefault="006C4794" w:rsidP="00D15C4F">
            <w:pPr>
              <w:spacing w:after="0" w:line="240" w:lineRule="auto"/>
              <w:contextualSpacing/>
              <w:rPr>
                <w:rFonts w:ascii="Times New Roman" w:eastAsia="Calibri" w:hAnsi="Times New Roman" w:cs="Times New Roman"/>
                <w:b/>
                <w:sz w:val="20"/>
                <w:szCs w:val="20"/>
              </w:rPr>
            </w:pPr>
          </w:p>
        </w:tc>
        <w:tc>
          <w:tcPr>
            <w:tcW w:w="851" w:type="dxa"/>
            <w:tcBorders>
              <w:top w:val="single" w:sz="12" w:space="0" w:color="auto"/>
              <w:left w:val="single" w:sz="12" w:space="0" w:color="auto"/>
              <w:bottom w:val="single" w:sz="12" w:space="0" w:color="auto"/>
              <w:right w:val="single" w:sz="12" w:space="0" w:color="auto"/>
            </w:tcBorders>
            <w:hideMark/>
          </w:tcPr>
          <w:p w14:paraId="1C750110" w14:textId="77777777" w:rsidR="006C4794" w:rsidRPr="0089230A" w:rsidRDefault="006C4794" w:rsidP="00D15C4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FB68B7E" w14:textId="77777777" w:rsidR="006C4794" w:rsidRPr="0089230A" w:rsidRDefault="006C4794" w:rsidP="00D15C4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Borders>
              <w:top w:val="single" w:sz="12" w:space="0" w:color="auto"/>
              <w:left w:val="single" w:sz="12" w:space="0" w:color="auto"/>
              <w:bottom w:val="single" w:sz="12" w:space="0" w:color="auto"/>
              <w:right w:val="single" w:sz="12" w:space="0" w:color="auto"/>
            </w:tcBorders>
            <w:hideMark/>
          </w:tcPr>
          <w:p w14:paraId="291241F5" w14:textId="77777777" w:rsidR="006C4794" w:rsidRPr="0089230A" w:rsidRDefault="006C4794" w:rsidP="00D15C4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3C791E09" w14:textId="77777777" w:rsidR="006C4794" w:rsidRPr="0089230A" w:rsidRDefault="006C4794" w:rsidP="00D15C4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Borders>
              <w:top w:val="single" w:sz="12" w:space="0" w:color="auto"/>
              <w:left w:val="single" w:sz="12" w:space="0" w:color="auto"/>
              <w:bottom w:val="single" w:sz="12" w:space="0" w:color="auto"/>
              <w:right w:val="single" w:sz="12" w:space="0" w:color="auto"/>
            </w:tcBorders>
            <w:hideMark/>
          </w:tcPr>
          <w:p w14:paraId="0D82046F" w14:textId="77777777" w:rsidR="006C4794" w:rsidRPr="0089230A" w:rsidRDefault="006C4794" w:rsidP="00D15C4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FF0BC89" w14:textId="77777777" w:rsidR="006C4794" w:rsidRPr="0089230A" w:rsidRDefault="006C4794" w:rsidP="00D15C4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Borders>
              <w:top w:val="single" w:sz="12" w:space="0" w:color="auto"/>
              <w:left w:val="single" w:sz="12" w:space="0" w:color="auto"/>
              <w:bottom w:val="single" w:sz="12" w:space="0" w:color="auto"/>
              <w:right w:val="single" w:sz="12" w:space="0" w:color="auto"/>
            </w:tcBorders>
            <w:hideMark/>
          </w:tcPr>
          <w:p w14:paraId="617DC609" w14:textId="77777777" w:rsidR="006C4794" w:rsidRPr="0089230A" w:rsidRDefault="006C4794" w:rsidP="00D15C4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3123212F" w14:textId="77777777" w:rsidR="006C4794" w:rsidRPr="0089230A" w:rsidRDefault="006C4794" w:rsidP="00D15C4F">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tcBorders>
              <w:top w:val="single" w:sz="12" w:space="0" w:color="auto"/>
              <w:left w:val="single" w:sz="12" w:space="0" w:color="auto"/>
              <w:bottom w:val="single" w:sz="12" w:space="0" w:color="auto"/>
              <w:right w:val="single" w:sz="12" w:space="0" w:color="auto"/>
            </w:tcBorders>
            <w:vAlign w:val="center"/>
            <w:hideMark/>
          </w:tcPr>
          <w:p w14:paraId="2BBCE0B7" w14:textId="77777777" w:rsidR="006C4794" w:rsidRPr="0089230A" w:rsidRDefault="006C4794" w:rsidP="00D15C4F">
            <w:pPr>
              <w:spacing w:after="0" w:line="240" w:lineRule="auto"/>
              <w:contextualSpacing/>
              <w:rPr>
                <w:rFonts w:ascii="Times New Roman" w:eastAsia="Calibri" w:hAnsi="Times New Roman" w:cs="Times New Roman"/>
                <w:b/>
                <w:sz w:val="20"/>
                <w:szCs w:val="20"/>
              </w:rPr>
            </w:pPr>
          </w:p>
        </w:tc>
      </w:tr>
      <w:tr w:rsidR="006C4794" w:rsidRPr="0089230A" w14:paraId="4BBE3DE4" w14:textId="77777777" w:rsidTr="00D547B7">
        <w:tc>
          <w:tcPr>
            <w:tcW w:w="1578" w:type="dxa"/>
            <w:vMerge/>
            <w:tcBorders>
              <w:top w:val="single" w:sz="12" w:space="0" w:color="auto"/>
              <w:left w:val="single" w:sz="12" w:space="0" w:color="auto"/>
              <w:bottom w:val="single" w:sz="12" w:space="0" w:color="auto"/>
              <w:right w:val="single" w:sz="12" w:space="0" w:color="auto"/>
            </w:tcBorders>
            <w:vAlign w:val="center"/>
            <w:hideMark/>
          </w:tcPr>
          <w:p w14:paraId="5B1B1159" w14:textId="77777777" w:rsidR="006C4794" w:rsidRPr="0089230A" w:rsidRDefault="006C4794" w:rsidP="00D15C4F">
            <w:pPr>
              <w:spacing w:after="0" w:line="240" w:lineRule="auto"/>
              <w:contextualSpacing/>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387571ED" w14:textId="77777777" w:rsidR="006C4794" w:rsidRPr="0089230A" w:rsidRDefault="006C4794" w:rsidP="00D15C4F">
            <w:pPr>
              <w:spacing w:after="0" w:line="240" w:lineRule="auto"/>
              <w:contextualSpacing/>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0CA06ED6"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5-Б</w:t>
            </w:r>
          </w:p>
        </w:tc>
        <w:tc>
          <w:tcPr>
            <w:tcW w:w="851" w:type="dxa"/>
            <w:tcBorders>
              <w:top w:val="single" w:sz="12" w:space="0" w:color="auto"/>
              <w:left w:val="single" w:sz="12" w:space="0" w:color="auto"/>
              <w:bottom w:val="single" w:sz="12" w:space="0" w:color="auto"/>
              <w:right w:val="single" w:sz="12" w:space="0" w:color="auto"/>
            </w:tcBorders>
            <w:hideMark/>
          </w:tcPr>
          <w:p w14:paraId="01C8C423" w14:textId="77777777" w:rsidR="006C4794" w:rsidRPr="0089230A" w:rsidRDefault="006C4794" w:rsidP="00D15C4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25</w:t>
            </w:r>
          </w:p>
        </w:tc>
        <w:tc>
          <w:tcPr>
            <w:tcW w:w="850" w:type="dxa"/>
            <w:tcBorders>
              <w:top w:val="single" w:sz="12" w:space="0" w:color="auto"/>
              <w:left w:val="single" w:sz="12" w:space="0" w:color="auto"/>
              <w:bottom w:val="single" w:sz="12" w:space="0" w:color="auto"/>
              <w:right w:val="single" w:sz="12" w:space="0" w:color="auto"/>
            </w:tcBorders>
            <w:hideMark/>
          </w:tcPr>
          <w:p w14:paraId="0E1935A1" w14:textId="77777777" w:rsidR="006C4794" w:rsidRPr="0089230A" w:rsidRDefault="006C4794" w:rsidP="00D15C4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77</w:t>
            </w:r>
          </w:p>
        </w:tc>
        <w:tc>
          <w:tcPr>
            <w:tcW w:w="851" w:type="dxa"/>
            <w:tcBorders>
              <w:top w:val="single" w:sz="12" w:space="0" w:color="auto"/>
              <w:left w:val="single" w:sz="12" w:space="0" w:color="auto"/>
              <w:bottom w:val="single" w:sz="12" w:space="0" w:color="auto"/>
              <w:right w:val="single" w:sz="12" w:space="0" w:color="auto"/>
            </w:tcBorders>
            <w:hideMark/>
          </w:tcPr>
          <w:p w14:paraId="782B1CD5" w14:textId="77777777" w:rsidR="006C4794" w:rsidRPr="0089230A" w:rsidRDefault="006C4794" w:rsidP="00D15C4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45</w:t>
            </w:r>
          </w:p>
        </w:tc>
        <w:tc>
          <w:tcPr>
            <w:tcW w:w="850" w:type="dxa"/>
            <w:tcBorders>
              <w:top w:val="single" w:sz="12" w:space="0" w:color="auto"/>
              <w:left w:val="single" w:sz="12" w:space="0" w:color="auto"/>
              <w:bottom w:val="single" w:sz="12" w:space="0" w:color="auto"/>
              <w:right w:val="single" w:sz="12" w:space="0" w:color="auto"/>
            </w:tcBorders>
            <w:hideMark/>
          </w:tcPr>
          <w:p w14:paraId="28FE02D4" w14:textId="77777777" w:rsidR="006C4794" w:rsidRPr="0089230A" w:rsidRDefault="006C4794" w:rsidP="00D15C4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88</w:t>
            </w:r>
          </w:p>
        </w:tc>
        <w:tc>
          <w:tcPr>
            <w:tcW w:w="1418" w:type="dxa"/>
            <w:tcBorders>
              <w:top w:val="single" w:sz="12" w:space="0" w:color="auto"/>
              <w:left w:val="single" w:sz="12" w:space="0" w:color="auto"/>
              <w:bottom w:val="single" w:sz="12" w:space="0" w:color="auto"/>
              <w:right w:val="single" w:sz="12" w:space="0" w:color="auto"/>
            </w:tcBorders>
            <w:hideMark/>
          </w:tcPr>
          <w:p w14:paraId="33BF44C6" w14:textId="77777777" w:rsidR="006C4794" w:rsidRPr="0089230A" w:rsidRDefault="006C4794" w:rsidP="00D15C4F">
            <w:pPr>
              <w:suppressAutoHyphens/>
              <w:spacing w:after="0" w:line="240" w:lineRule="auto"/>
              <w:contextualSpacing/>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Положительн</w:t>
            </w:r>
          </w:p>
        </w:tc>
      </w:tr>
      <w:tr w:rsidR="006C4794" w:rsidRPr="0089230A" w14:paraId="0D4B6EF5" w14:textId="77777777" w:rsidTr="00D547B7">
        <w:tc>
          <w:tcPr>
            <w:tcW w:w="1578" w:type="dxa"/>
            <w:vMerge/>
            <w:tcBorders>
              <w:top w:val="single" w:sz="12" w:space="0" w:color="auto"/>
              <w:left w:val="single" w:sz="12" w:space="0" w:color="auto"/>
              <w:bottom w:val="single" w:sz="12" w:space="0" w:color="auto"/>
              <w:right w:val="single" w:sz="12" w:space="0" w:color="auto"/>
            </w:tcBorders>
            <w:vAlign w:val="center"/>
            <w:hideMark/>
          </w:tcPr>
          <w:p w14:paraId="5C592520" w14:textId="77777777" w:rsidR="006C4794" w:rsidRPr="0089230A" w:rsidRDefault="006C4794" w:rsidP="00D15C4F">
            <w:pPr>
              <w:spacing w:after="0" w:line="240" w:lineRule="auto"/>
              <w:contextualSpacing/>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62F21989" w14:textId="77777777" w:rsidR="006C4794" w:rsidRPr="0089230A" w:rsidRDefault="006C4794" w:rsidP="00D15C4F">
            <w:pPr>
              <w:spacing w:after="0" w:line="240" w:lineRule="auto"/>
              <w:contextualSpacing/>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7CCA7F99"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7-Г</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7F8E00D2" w14:textId="77777777" w:rsidR="006C4794" w:rsidRPr="0089230A" w:rsidRDefault="006C4794" w:rsidP="00D15C4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34</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05C27C64" w14:textId="77777777" w:rsidR="006C4794" w:rsidRPr="0089230A" w:rsidRDefault="006C4794" w:rsidP="00D15C4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83</w:t>
            </w:r>
          </w:p>
        </w:tc>
        <w:tc>
          <w:tcPr>
            <w:tcW w:w="851" w:type="dxa"/>
            <w:tcBorders>
              <w:top w:val="single" w:sz="12" w:space="0" w:color="auto"/>
              <w:left w:val="single" w:sz="12" w:space="0" w:color="auto"/>
              <w:bottom w:val="single" w:sz="12" w:space="0" w:color="auto"/>
              <w:right w:val="single" w:sz="12" w:space="0" w:color="auto"/>
            </w:tcBorders>
            <w:hideMark/>
          </w:tcPr>
          <w:p w14:paraId="112AC4CC" w14:textId="77777777" w:rsidR="006C4794" w:rsidRPr="0089230A" w:rsidRDefault="006C4794" w:rsidP="00D15C4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52</w:t>
            </w:r>
          </w:p>
        </w:tc>
        <w:tc>
          <w:tcPr>
            <w:tcW w:w="850" w:type="dxa"/>
            <w:tcBorders>
              <w:top w:val="single" w:sz="12" w:space="0" w:color="auto"/>
              <w:left w:val="single" w:sz="12" w:space="0" w:color="auto"/>
              <w:bottom w:val="single" w:sz="12" w:space="0" w:color="auto"/>
              <w:right w:val="single" w:sz="12" w:space="0" w:color="auto"/>
            </w:tcBorders>
            <w:hideMark/>
          </w:tcPr>
          <w:p w14:paraId="30CC8FFD" w14:textId="77777777" w:rsidR="006C4794" w:rsidRPr="0089230A" w:rsidRDefault="006C4794" w:rsidP="00D15C4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90</w:t>
            </w:r>
          </w:p>
        </w:tc>
        <w:tc>
          <w:tcPr>
            <w:tcW w:w="1418" w:type="dxa"/>
            <w:tcBorders>
              <w:top w:val="single" w:sz="12" w:space="0" w:color="auto"/>
              <w:left w:val="single" w:sz="12" w:space="0" w:color="auto"/>
              <w:bottom w:val="single" w:sz="12" w:space="0" w:color="auto"/>
              <w:right w:val="single" w:sz="12" w:space="0" w:color="auto"/>
            </w:tcBorders>
            <w:hideMark/>
          </w:tcPr>
          <w:p w14:paraId="32BCBA7F" w14:textId="77777777" w:rsidR="006C4794" w:rsidRPr="0089230A" w:rsidRDefault="006C4794" w:rsidP="00D15C4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 xml:space="preserve">Положительн </w:t>
            </w:r>
          </w:p>
        </w:tc>
      </w:tr>
      <w:tr w:rsidR="006C4794" w:rsidRPr="0089230A" w14:paraId="1416B5AE" w14:textId="77777777" w:rsidTr="00D547B7">
        <w:tc>
          <w:tcPr>
            <w:tcW w:w="1578" w:type="dxa"/>
            <w:vMerge w:val="restart"/>
            <w:tcBorders>
              <w:top w:val="single" w:sz="12" w:space="0" w:color="auto"/>
              <w:left w:val="single" w:sz="12" w:space="0" w:color="auto"/>
              <w:right w:val="single" w:sz="12" w:space="0" w:color="auto"/>
            </w:tcBorders>
          </w:tcPr>
          <w:p w14:paraId="21EC7829"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Ковальчук В.А.</w:t>
            </w:r>
          </w:p>
        </w:tc>
        <w:tc>
          <w:tcPr>
            <w:tcW w:w="1276" w:type="dxa"/>
            <w:vMerge w:val="restart"/>
            <w:tcBorders>
              <w:top w:val="single" w:sz="12" w:space="0" w:color="auto"/>
              <w:left w:val="single" w:sz="12" w:space="0" w:color="auto"/>
              <w:bottom w:val="single" w:sz="12" w:space="0" w:color="auto"/>
              <w:right w:val="single" w:sz="12" w:space="0" w:color="auto"/>
            </w:tcBorders>
            <w:hideMark/>
          </w:tcPr>
          <w:p w14:paraId="07CA777E"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Литература</w:t>
            </w:r>
          </w:p>
        </w:tc>
        <w:tc>
          <w:tcPr>
            <w:tcW w:w="1134" w:type="dxa"/>
            <w:tcBorders>
              <w:top w:val="single" w:sz="12" w:space="0" w:color="auto"/>
              <w:left w:val="single" w:sz="12" w:space="0" w:color="auto"/>
              <w:bottom w:val="single" w:sz="12" w:space="0" w:color="auto"/>
              <w:right w:val="single" w:sz="12" w:space="0" w:color="auto"/>
            </w:tcBorders>
            <w:hideMark/>
          </w:tcPr>
          <w:p w14:paraId="7D56D1E5"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5-Б</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06BF3615" w14:textId="77777777" w:rsidR="006C4794" w:rsidRPr="0089230A" w:rsidRDefault="006C4794" w:rsidP="00D15C4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20</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708A68B7" w14:textId="77777777" w:rsidR="006C4794" w:rsidRPr="0089230A" w:rsidRDefault="006C4794" w:rsidP="00D15C4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46</w:t>
            </w:r>
          </w:p>
        </w:tc>
        <w:tc>
          <w:tcPr>
            <w:tcW w:w="851" w:type="dxa"/>
            <w:tcBorders>
              <w:top w:val="single" w:sz="12" w:space="0" w:color="auto"/>
              <w:left w:val="single" w:sz="12" w:space="0" w:color="auto"/>
              <w:bottom w:val="single" w:sz="12" w:space="0" w:color="auto"/>
              <w:right w:val="single" w:sz="12" w:space="0" w:color="auto"/>
            </w:tcBorders>
            <w:hideMark/>
          </w:tcPr>
          <w:p w14:paraId="08E03151" w14:textId="77777777" w:rsidR="006C4794" w:rsidRPr="0089230A" w:rsidRDefault="006C4794" w:rsidP="00D15C4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39</w:t>
            </w:r>
          </w:p>
        </w:tc>
        <w:tc>
          <w:tcPr>
            <w:tcW w:w="850" w:type="dxa"/>
            <w:tcBorders>
              <w:top w:val="single" w:sz="12" w:space="0" w:color="auto"/>
              <w:left w:val="single" w:sz="12" w:space="0" w:color="auto"/>
              <w:bottom w:val="single" w:sz="12" w:space="0" w:color="auto"/>
              <w:right w:val="single" w:sz="12" w:space="0" w:color="auto"/>
            </w:tcBorders>
            <w:hideMark/>
          </w:tcPr>
          <w:p w14:paraId="1BD09538" w14:textId="77777777" w:rsidR="006C4794" w:rsidRPr="0089230A" w:rsidRDefault="006C4794" w:rsidP="00D15C4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69</w:t>
            </w:r>
          </w:p>
        </w:tc>
        <w:tc>
          <w:tcPr>
            <w:tcW w:w="1418" w:type="dxa"/>
            <w:tcBorders>
              <w:top w:val="single" w:sz="12" w:space="0" w:color="auto"/>
              <w:left w:val="single" w:sz="12" w:space="0" w:color="auto"/>
              <w:bottom w:val="single" w:sz="12" w:space="0" w:color="auto"/>
              <w:right w:val="single" w:sz="12" w:space="0" w:color="auto"/>
            </w:tcBorders>
            <w:hideMark/>
          </w:tcPr>
          <w:p w14:paraId="2BF93FF0" w14:textId="77777777" w:rsidR="006C4794" w:rsidRPr="0089230A" w:rsidRDefault="006C4794" w:rsidP="00D15C4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 xml:space="preserve">Положительн </w:t>
            </w:r>
          </w:p>
        </w:tc>
      </w:tr>
      <w:tr w:rsidR="006C4794" w:rsidRPr="0089230A" w14:paraId="6429CDEB" w14:textId="77777777" w:rsidTr="00D547B7">
        <w:tc>
          <w:tcPr>
            <w:tcW w:w="1578" w:type="dxa"/>
            <w:vMerge/>
            <w:tcBorders>
              <w:left w:val="single" w:sz="12" w:space="0" w:color="auto"/>
              <w:bottom w:val="single" w:sz="12" w:space="0" w:color="auto"/>
              <w:right w:val="single" w:sz="12" w:space="0" w:color="auto"/>
            </w:tcBorders>
          </w:tcPr>
          <w:p w14:paraId="46447F5F"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Borders>
              <w:top w:val="single" w:sz="12" w:space="0" w:color="auto"/>
              <w:left w:val="single" w:sz="12" w:space="0" w:color="auto"/>
              <w:bottom w:val="single" w:sz="12" w:space="0" w:color="auto"/>
              <w:right w:val="single" w:sz="12" w:space="0" w:color="auto"/>
            </w:tcBorders>
            <w:vAlign w:val="center"/>
            <w:hideMark/>
          </w:tcPr>
          <w:p w14:paraId="4CD72AF7" w14:textId="77777777" w:rsidR="006C4794" w:rsidRPr="0089230A" w:rsidRDefault="006C4794" w:rsidP="00D15C4F">
            <w:pPr>
              <w:spacing w:after="0" w:line="240" w:lineRule="auto"/>
              <w:contextualSpacing/>
              <w:rPr>
                <w:rFonts w:ascii="Times New Roman" w:eastAsia="Calibri" w:hAnsi="Times New Roman" w:cs="Times New Roman"/>
                <w:sz w:val="20"/>
                <w:szCs w:val="20"/>
              </w:rPr>
            </w:pPr>
          </w:p>
        </w:tc>
        <w:tc>
          <w:tcPr>
            <w:tcW w:w="1134" w:type="dxa"/>
            <w:tcBorders>
              <w:top w:val="single" w:sz="12" w:space="0" w:color="auto"/>
              <w:left w:val="single" w:sz="12" w:space="0" w:color="auto"/>
              <w:bottom w:val="single" w:sz="12" w:space="0" w:color="auto"/>
              <w:right w:val="single" w:sz="12" w:space="0" w:color="auto"/>
            </w:tcBorders>
            <w:hideMark/>
          </w:tcPr>
          <w:p w14:paraId="75981C32" w14:textId="77777777" w:rsidR="006C4794" w:rsidRPr="0089230A" w:rsidRDefault="006C4794" w:rsidP="00D15C4F">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7-Г</w:t>
            </w:r>
          </w:p>
        </w:tc>
        <w:tc>
          <w:tcPr>
            <w:tcW w:w="851" w:type="dxa"/>
            <w:tcBorders>
              <w:top w:val="single" w:sz="12" w:space="0" w:color="auto"/>
              <w:left w:val="single" w:sz="12" w:space="0" w:color="auto"/>
              <w:bottom w:val="single" w:sz="12" w:space="0" w:color="auto"/>
              <w:right w:val="single" w:sz="12" w:space="0" w:color="auto"/>
            </w:tcBorders>
            <w:vAlign w:val="center"/>
            <w:hideMark/>
          </w:tcPr>
          <w:p w14:paraId="677E9B87" w14:textId="77777777" w:rsidR="006C4794" w:rsidRPr="0089230A" w:rsidRDefault="006C4794" w:rsidP="00D15C4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59</w:t>
            </w:r>
          </w:p>
        </w:tc>
        <w:tc>
          <w:tcPr>
            <w:tcW w:w="850" w:type="dxa"/>
            <w:tcBorders>
              <w:top w:val="single" w:sz="12" w:space="0" w:color="auto"/>
              <w:left w:val="single" w:sz="12" w:space="0" w:color="auto"/>
              <w:bottom w:val="single" w:sz="12" w:space="0" w:color="auto"/>
              <w:right w:val="single" w:sz="12" w:space="0" w:color="auto"/>
            </w:tcBorders>
            <w:vAlign w:val="center"/>
            <w:hideMark/>
          </w:tcPr>
          <w:p w14:paraId="7F218380" w14:textId="77777777" w:rsidR="006C4794" w:rsidRPr="0089230A" w:rsidRDefault="006C4794" w:rsidP="00D15C4F">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88</w:t>
            </w:r>
          </w:p>
        </w:tc>
        <w:tc>
          <w:tcPr>
            <w:tcW w:w="851" w:type="dxa"/>
            <w:tcBorders>
              <w:top w:val="single" w:sz="12" w:space="0" w:color="auto"/>
              <w:left w:val="single" w:sz="12" w:space="0" w:color="auto"/>
              <w:bottom w:val="single" w:sz="12" w:space="0" w:color="auto"/>
              <w:right w:val="single" w:sz="12" w:space="0" w:color="auto"/>
            </w:tcBorders>
            <w:hideMark/>
          </w:tcPr>
          <w:p w14:paraId="43BEB033" w14:textId="77777777" w:rsidR="006C4794" w:rsidRPr="0089230A" w:rsidRDefault="006C4794" w:rsidP="00D15C4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62</w:t>
            </w:r>
          </w:p>
        </w:tc>
        <w:tc>
          <w:tcPr>
            <w:tcW w:w="850" w:type="dxa"/>
            <w:tcBorders>
              <w:top w:val="single" w:sz="12" w:space="0" w:color="auto"/>
              <w:left w:val="single" w:sz="12" w:space="0" w:color="auto"/>
              <w:bottom w:val="single" w:sz="12" w:space="0" w:color="auto"/>
              <w:right w:val="single" w:sz="12" w:space="0" w:color="auto"/>
            </w:tcBorders>
            <w:hideMark/>
          </w:tcPr>
          <w:p w14:paraId="057A612F" w14:textId="77777777" w:rsidR="006C4794" w:rsidRPr="0089230A" w:rsidRDefault="006C4794" w:rsidP="00D15C4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92</w:t>
            </w:r>
          </w:p>
        </w:tc>
        <w:tc>
          <w:tcPr>
            <w:tcW w:w="1418" w:type="dxa"/>
            <w:tcBorders>
              <w:top w:val="single" w:sz="12" w:space="0" w:color="auto"/>
              <w:left w:val="single" w:sz="12" w:space="0" w:color="auto"/>
              <w:bottom w:val="single" w:sz="12" w:space="0" w:color="auto"/>
              <w:right w:val="single" w:sz="12" w:space="0" w:color="auto"/>
            </w:tcBorders>
            <w:hideMark/>
          </w:tcPr>
          <w:p w14:paraId="42EEF495" w14:textId="77777777" w:rsidR="006C4794" w:rsidRPr="0089230A" w:rsidRDefault="006C4794" w:rsidP="00D15C4F">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Положительн</w:t>
            </w:r>
          </w:p>
        </w:tc>
      </w:tr>
    </w:tbl>
    <w:p w14:paraId="32CDAFC0"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rPr>
      </w:pPr>
    </w:p>
    <w:p w14:paraId="17DC2A80"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В ходе анализа были выявлены следующие ошибки:</w:t>
      </w:r>
    </w:p>
    <w:p w14:paraId="74572A7E"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 невнимательное чтение инструкции;</w:t>
      </w:r>
    </w:p>
    <w:p w14:paraId="4F06143D"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 неумение работать с контекстом и на его основе определять лексическое значение слова;</w:t>
      </w:r>
    </w:p>
    <w:p w14:paraId="37435ABA"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 незнание исключений;</w:t>
      </w:r>
    </w:p>
    <w:p w14:paraId="2DFC60FF"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 постановка знаков препинания при причастном и деепричастном оборотах;</w:t>
      </w:r>
    </w:p>
    <w:p w14:paraId="4621DECB"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 сложности в усвоении правил, обусловленных историческими процессами в области грамматики.</w:t>
      </w:r>
    </w:p>
    <w:p w14:paraId="1C6CE884"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Рекомендации:</w:t>
      </w:r>
    </w:p>
    <w:p w14:paraId="1920D078"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 увеличить объём задание на контекстуальный анализ текста;</w:t>
      </w:r>
    </w:p>
    <w:p w14:paraId="1AEA4E22"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 разработать задания, способствующие выработке системных знаний о языке;</w:t>
      </w:r>
    </w:p>
    <w:p w14:paraId="29C42D38"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 разработать более эффективные методы запоминания материала.</w:t>
      </w:r>
    </w:p>
    <w:p w14:paraId="66078007" w14:textId="77777777" w:rsidR="006C4794" w:rsidRPr="0089230A" w:rsidRDefault="006C4794" w:rsidP="006C4794">
      <w:pPr>
        <w:spacing w:after="0" w:line="240" w:lineRule="auto"/>
        <w:contextualSpacing/>
        <w:rPr>
          <w:rFonts w:ascii="Times New Roman" w:eastAsia="Times New Roman" w:hAnsi="Times New Roman" w:cs="Times New Roman"/>
          <w:b/>
        </w:rPr>
      </w:pPr>
    </w:p>
    <w:tbl>
      <w:tblPr>
        <w:tblStyle w:val="a3"/>
        <w:tblW w:w="8808"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78"/>
        <w:gridCol w:w="1276"/>
        <w:gridCol w:w="1134"/>
        <w:gridCol w:w="851"/>
        <w:gridCol w:w="850"/>
        <w:gridCol w:w="851"/>
        <w:gridCol w:w="850"/>
        <w:gridCol w:w="1418"/>
      </w:tblGrid>
      <w:tr w:rsidR="006C4794" w:rsidRPr="0089230A" w14:paraId="3CC60C1C" w14:textId="77777777" w:rsidTr="00D547B7">
        <w:tc>
          <w:tcPr>
            <w:tcW w:w="1578" w:type="dxa"/>
            <w:tcBorders>
              <w:bottom w:val="single" w:sz="4" w:space="0" w:color="auto"/>
            </w:tcBorders>
          </w:tcPr>
          <w:p w14:paraId="48C77FB5"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6" w:type="dxa"/>
            <w:tcBorders>
              <w:bottom w:val="single" w:sz="4" w:space="0" w:color="auto"/>
            </w:tcBorders>
          </w:tcPr>
          <w:p w14:paraId="287B2390"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vMerge w:val="restart"/>
          </w:tcPr>
          <w:p w14:paraId="171018DE" w14:textId="77777777"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2" w:type="dxa"/>
            <w:gridSpan w:val="4"/>
          </w:tcPr>
          <w:p w14:paraId="5F96B00C"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32ECAD6D"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6C4794" w:rsidRPr="0089230A" w14:paraId="78CC67B1" w14:textId="77777777" w:rsidTr="00D547B7">
        <w:tc>
          <w:tcPr>
            <w:tcW w:w="1578" w:type="dxa"/>
            <w:vMerge w:val="restart"/>
            <w:tcBorders>
              <w:top w:val="single" w:sz="4" w:space="0" w:color="auto"/>
            </w:tcBorders>
          </w:tcPr>
          <w:p w14:paraId="14CB5C06"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Шубина Т.В.</w:t>
            </w:r>
          </w:p>
        </w:tc>
        <w:tc>
          <w:tcPr>
            <w:tcW w:w="1276" w:type="dxa"/>
            <w:vMerge w:val="restart"/>
            <w:tcBorders>
              <w:top w:val="single" w:sz="4" w:space="0" w:color="auto"/>
            </w:tcBorders>
          </w:tcPr>
          <w:p w14:paraId="58962174"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Русский язык</w:t>
            </w:r>
          </w:p>
        </w:tc>
        <w:tc>
          <w:tcPr>
            <w:tcW w:w="1134" w:type="dxa"/>
            <w:vMerge/>
          </w:tcPr>
          <w:p w14:paraId="128E3FBA"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701" w:type="dxa"/>
            <w:gridSpan w:val="2"/>
          </w:tcPr>
          <w:p w14:paraId="762F7B37"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Pr>
          <w:p w14:paraId="1696D31C"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Pr>
          <w:p w14:paraId="332DA2D4"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p>
        </w:tc>
      </w:tr>
      <w:tr w:rsidR="006C4794" w:rsidRPr="0089230A" w14:paraId="3D8CA0F4" w14:textId="77777777" w:rsidTr="00D547B7">
        <w:tc>
          <w:tcPr>
            <w:tcW w:w="1578" w:type="dxa"/>
            <w:vMerge/>
          </w:tcPr>
          <w:p w14:paraId="54B2F8D8"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276" w:type="dxa"/>
            <w:vMerge/>
            <w:tcBorders>
              <w:bottom w:val="single" w:sz="4" w:space="0" w:color="auto"/>
            </w:tcBorders>
          </w:tcPr>
          <w:p w14:paraId="710166EF"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134" w:type="dxa"/>
            <w:vMerge/>
          </w:tcPr>
          <w:p w14:paraId="5DD6D150"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851" w:type="dxa"/>
          </w:tcPr>
          <w:p w14:paraId="1528D8E2"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5B152261"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54D4B9A1"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7FE23FE2"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Pr>
          <w:p w14:paraId="25B9BE9C"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61D223BD"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55B1E4EC"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24A814B7"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tcPr>
          <w:p w14:paraId="5F2F884B"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p>
        </w:tc>
      </w:tr>
      <w:tr w:rsidR="006C4794" w:rsidRPr="0089230A" w14:paraId="0B43AE9D" w14:textId="77777777" w:rsidTr="00D547B7">
        <w:tc>
          <w:tcPr>
            <w:tcW w:w="1578" w:type="dxa"/>
            <w:vMerge/>
          </w:tcPr>
          <w:p w14:paraId="57078635"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276" w:type="dxa"/>
            <w:vMerge w:val="restart"/>
            <w:tcBorders>
              <w:top w:val="single" w:sz="4" w:space="0" w:color="auto"/>
            </w:tcBorders>
          </w:tcPr>
          <w:p w14:paraId="56B489BA"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p w14:paraId="671482AE"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p w14:paraId="18E62C73"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p w14:paraId="5143E615"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p w14:paraId="34DE9736"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p w14:paraId="5A5BB574"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Литература</w:t>
            </w:r>
          </w:p>
        </w:tc>
        <w:tc>
          <w:tcPr>
            <w:tcW w:w="1134" w:type="dxa"/>
          </w:tcPr>
          <w:p w14:paraId="0B4CFDE2"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lastRenderedPageBreak/>
              <w:t>9А</w:t>
            </w:r>
          </w:p>
        </w:tc>
        <w:tc>
          <w:tcPr>
            <w:tcW w:w="851" w:type="dxa"/>
          </w:tcPr>
          <w:p w14:paraId="23B4794E" w14:textId="77777777" w:rsidR="006C4794" w:rsidRPr="0089230A" w:rsidRDefault="006C4794" w:rsidP="006C4794">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3 %</w:t>
            </w:r>
          </w:p>
        </w:tc>
        <w:tc>
          <w:tcPr>
            <w:tcW w:w="850" w:type="dxa"/>
          </w:tcPr>
          <w:p w14:paraId="5D9E73A2" w14:textId="77777777" w:rsidR="006C4794" w:rsidRPr="0089230A" w:rsidRDefault="006C4794" w:rsidP="006C4794">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47%</w:t>
            </w:r>
          </w:p>
        </w:tc>
        <w:tc>
          <w:tcPr>
            <w:tcW w:w="851" w:type="dxa"/>
          </w:tcPr>
          <w:p w14:paraId="22C706F0" w14:textId="3A1255B0" w:rsidR="006C4794" w:rsidRPr="0089230A" w:rsidRDefault="008F04DD"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850" w:type="dxa"/>
          </w:tcPr>
          <w:p w14:paraId="4861ED0B" w14:textId="6C6E0A5D" w:rsidR="006C4794" w:rsidRPr="0089230A" w:rsidRDefault="008F04DD"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1418" w:type="dxa"/>
          </w:tcPr>
          <w:p w14:paraId="6FCFA040" w14:textId="45C2A623" w:rsidR="006C4794"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8F04DD" w:rsidRPr="0089230A" w14:paraId="098AB0ED" w14:textId="77777777" w:rsidTr="00D547B7">
        <w:tc>
          <w:tcPr>
            <w:tcW w:w="1578" w:type="dxa"/>
            <w:vMerge/>
          </w:tcPr>
          <w:p w14:paraId="3E8E7E26"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276" w:type="dxa"/>
            <w:vMerge/>
          </w:tcPr>
          <w:p w14:paraId="7B8A4BB9"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134" w:type="dxa"/>
          </w:tcPr>
          <w:p w14:paraId="0387E2D6"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9Б</w:t>
            </w:r>
          </w:p>
        </w:tc>
        <w:tc>
          <w:tcPr>
            <w:tcW w:w="851" w:type="dxa"/>
            <w:vAlign w:val="center"/>
          </w:tcPr>
          <w:p w14:paraId="0F15CB24" w14:textId="77777777" w:rsidR="008F04DD" w:rsidRPr="0089230A" w:rsidRDefault="008F04DD" w:rsidP="008F04D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13%</w:t>
            </w:r>
          </w:p>
        </w:tc>
        <w:tc>
          <w:tcPr>
            <w:tcW w:w="850" w:type="dxa"/>
            <w:vAlign w:val="center"/>
          </w:tcPr>
          <w:p w14:paraId="521EDBAD" w14:textId="77777777" w:rsidR="008F04DD" w:rsidRPr="0089230A" w:rsidRDefault="008F04DD" w:rsidP="008F04D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60%</w:t>
            </w:r>
          </w:p>
        </w:tc>
        <w:tc>
          <w:tcPr>
            <w:tcW w:w="851" w:type="dxa"/>
          </w:tcPr>
          <w:p w14:paraId="04DE4D26" w14:textId="16FC2384"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850" w:type="dxa"/>
          </w:tcPr>
          <w:p w14:paraId="5F42615A" w14:textId="61EB30EE"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1418" w:type="dxa"/>
          </w:tcPr>
          <w:p w14:paraId="109D9C87" w14:textId="1AC5690D"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8F04DD" w:rsidRPr="0089230A" w14:paraId="2C05E1F8" w14:textId="77777777" w:rsidTr="00D547B7">
        <w:tc>
          <w:tcPr>
            <w:tcW w:w="1578" w:type="dxa"/>
            <w:vMerge/>
          </w:tcPr>
          <w:p w14:paraId="28B22B52"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276" w:type="dxa"/>
            <w:vMerge/>
          </w:tcPr>
          <w:p w14:paraId="5634BD9B"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134" w:type="dxa"/>
          </w:tcPr>
          <w:p w14:paraId="405AD4D3"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9В</w:t>
            </w:r>
          </w:p>
        </w:tc>
        <w:tc>
          <w:tcPr>
            <w:tcW w:w="851" w:type="dxa"/>
            <w:vAlign w:val="center"/>
          </w:tcPr>
          <w:p w14:paraId="77A3839B" w14:textId="77777777" w:rsidR="008F04DD" w:rsidRPr="0089230A" w:rsidRDefault="008F04DD" w:rsidP="008F04D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7%</w:t>
            </w:r>
          </w:p>
        </w:tc>
        <w:tc>
          <w:tcPr>
            <w:tcW w:w="850" w:type="dxa"/>
            <w:vAlign w:val="center"/>
          </w:tcPr>
          <w:p w14:paraId="56FCD329" w14:textId="77777777" w:rsidR="008F04DD" w:rsidRPr="0089230A" w:rsidRDefault="008F04DD" w:rsidP="008F04DD">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43%</w:t>
            </w:r>
          </w:p>
        </w:tc>
        <w:tc>
          <w:tcPr>
            <w:tcW w:w="851" w:type="dxa"/>
          </w:tcPr>
          <w:p w14:paraId="3C3D9D7E" w14:textId="16C0FA39"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850" w:type="dxa"/>
          </w:tcPr>
          <w:p w14:paraId="22CFBD32" w14:textId="044C156F"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1418" w:type="dxa"/>
          </w:tcPr>
          <w:p w14:paraId="1699F983" w14:textId="225BE08E"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8F04DD" w:rsidRPr="0089230A" w14:paraId="504AE2A2" w14:textId="77777777" w:rsidTr="00C46DE4">
        <w:trPr>
          <w:trHeight w:val="272"/>
        </w:trPr>
        <w:tc>
          <w:tcPr>
            <w:tcW w:w="1578" w:type="dxa"/>
            <w:vMerge/>
          </w:tcPr>
          <w:p w14:paraId="78BAB697"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276" w:type="dxa"/>
            <w:vMerge/>
          </w:tcPr>
          <w:p w14:paraId="2DFBB458"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134" w:type="dxa"/>
          </w:tcPr>
          <w:p w14:paraId="2C42669E" w14:textId="77777777" w:rsidR="008F04DD" w:rsidRPr="0089230A" w:rsidRDefault="008F04DD" w:rsidP="008F04DD">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9 классы</w:t>
            </w:r>
          </w:p>
        </w:tc>
        <w:tc>
          <w:tcPr>
            <w:tcW w:w="851" w:type="dxa"/>
            <w:vAlign w:val="center"/>
          </w:tcPr>
          <w:p w14:paraId="0A677C4A" w14:textId="77777777" w:rsidR="008F04DD" w:rsidRPr="0089230A" w:rsidRDefault="008F04DD" w:rsidP="008F04D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8%</w:t>
            </w:r>
          </w:p>
        </w:tc>
        <w:tc>
          <w:tcPr>
            <w:tcW w:w="850" w:type="dxa"/>
            <w:vAlign w:val="center"/>
          </w:tcPr>
          <w:p w14:paraId="3F17E1E6" w14:textId="77777777" w:rsidR="008F04DD" w:rsidRPr="0089230A" w:rsidRDefault="008F04DD" w:rsidP="008F04DD">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50%</w:t>
            </w:r>
          </w:p>
        </w:tc>
        <w:tc>
          <w:tcPr>
            <w:tcW w:w="851" w:type="dxa"/>
          </w:tcPr>
          <w:p w14:paraId="1242052E" w14:textId="75DEE3B1" w:rsidR="008F04DD" w:rsidRPr="0089230A" w:rsidRDefault="008F04DD" w:rsidP="008F04D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sz w:val="20"/>
                <w:szCs w:val="20"/>
              </w:rPr>
              <w:t>-</w:t>
            </w:r>
          </w:p>
        </w:tc>
        <w:tc>
          <w:tcPr>
            <w:tcW w:w="850" w:type="dxa"/>
          </w:tcPr>
          <w:p w14:paraId="09CD7A46" w14:textId="02D1E920" w:rsidR="008F04DD" w:rsidRPr="0089230A" w:rsidRDefault="008F04DD" w:rsidP="008F04D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sz w:val="20"/>
                <w:szCs w:val="20"/>
              </w:rPr>
              <w:t>-</w:t>
            </w:r>
          </w:p>
        </w:tc>
        <w:tc>
          <w:tcPr>
            <w:tcW w:w="1418" w:type="dxa"/>
          </w:tcPr>
          <w:p w14:paraId="2AD88AA0" w14:textId="39C27058" w:rsidR="008F04DD" w:rsidRPr="0089230A" w:rsidRDefault="008F04DD" w:rsidP="008F04D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sz w:val="20"/>
                <w:szCs w:val="20"/>
              </w:rPr>
              <w:t>-</w:t>
            </w:r>
          </w:p>
        </w:tc>
      </w:tr>
      <w:tr w:rsidR="008F04DD" w:rsidRPr="0089230A" w14:paraId="628960CE" w14:textId="77777777" w:rsidTr="00C46DE4">
        <w:tc>
          <w:tcPr>
            <w:tcW w:w="1578" w:type="dxa"/>
            <w:vMerge/>
          </w:tcPr>
          <w:p w14:paraId="63E537C4"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276" w:type="dxa"/>
            <w:vMerge/>
          </w:tcPr>
          <w:p w14:paraId="6B994F04"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134" w:type="dxa"/>
          </w:tcPr>
          <w:p w14:paraId="73792D1C"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9 А</w:t>
            </w:r>
          </w:p>
        </w:tc>
        <w:tc>
          <w:tcPr>
            <w:tcW w:w="851" w:type="dxa"/>
            <w:vAlign w:val="center"/>
          </w:tcPr>
          <w:p w14:paraId="0AC4714D" w14:textId="77777777" w:rsidR="008F04DD" w:rsidRPr="0089230A" w:rsidRDefault="008F04DD" w:rsidP="008F04DD">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13%</w:t>
            </w:r>
          </w:p>
        </w:tc>
        <w:tc>
          <w:tcPr>
            <w:tcW w:w="850" w:type="dxa"/>
            <w:vAlign w:val="center"/>
          </w:tcPr>
          <w:p w14:paraId="2D3B60A1" w14:textId="77777777" w:rsidR="008F04DD" w:rsidRPr="0089230A" w:rsidRDefault="008F04DD" w:rsidP="008F04DD">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68%</w:t>
            </w:r>
          </w:p>
        </w:tc>
        <w:tc>
          <w:tcPr>
            <w:tcW w:w="851" w:type="dxa"/>
          </w:tcPr>
          <w:p w14:paraId="59F6C92B" w14:textId="49E932C9"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850" w:type="dxa"/>
          </w:tcPr>
          <w:p w14:paraId="6B9057CD" w14:textId="124E31C6"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1418" w:type="dxa"/>
          </w:tcPr>
          <w:p w14:paraId="1B8543DE" w14:textId="735CA1C1"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8F04DD" w:rsidRPr="0089230A" w14:paraId="3F257780" w14:textId="77777777" w:rsidTr="00C46DE4">
        <w:tc>
          <w:tcPr>
            <w:tcW w:w="1578" w:type="dxa"/>
            <w:vMerge/>
          </w:tcPr>
          <w:p w14:paraId="4B53B1C7"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276" w:type="dxa"/>
            <w:vMerge/>
          </w:tcPr>
          <w:p w14:paraId="64D7EB32"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134" w:type="dxa"/>
          </w:tcPr>
          <w:p w14:paraId="4A66B714"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9 Б</w:t>
            </w:r>
          </w:p>
        </w:tc>
        <w:tc>
          <w:tcPr>
            <w:tcW w:w="851" w:type="dxa"/>
            <w:vAlign w:val="center"/>
          </w:tcPr>
          <w:p w14:paraId="618A52E7" w14:textId="77777777" w:rsidR="008F04DD" w:rsidRPr="0089230A" w:rsidRDefault="008F04DD" w:rsidP="008F04DD">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17%</w:t>
            </w:r>
          </w:p>
        </w:tc>
        <w:tc>
          <w:tcPr>
            <w:tcW w:w="850" w:type="dxa"/>
            <w:vAlign w:val="center"/>
          </w:tcPr>
          <w:p w14:paraId="129B638E" w14:textId="77777777" w:rsidR="008F04DD" w:rsidRPr="0089230A" w:rsidRDefault="008F04DD" w:rsidP="008F04DD">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77%</w:t>
            </w:r>
          </w:p>
        </w:tc>
        <w:tc>
          <w:tcPr>
            <w:tcW w:w="851" w:type="dxa"/>
          </w:tcPr>
          <w:p w14:paraId="6E46E6D2" w14:textId="5CD840DC"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850" w:type="dxa"/>
          </w:tcPr>
          <w:p w14:paraId="3111F4E2" w14:textId="6F3D2025"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1418" w:type="dxa"/>
          </w:tcPr>
          <w:p w14:paraId="18EC5FD7" w14:textId="43B65563"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8F04DD" w:rsidRPr="0089230A" w14:paraId="2F2F5AAD" w14:textId="77777777" w:rsidTr="00C46DE4">
        <w:tc>
          <w:tcPr>
            <w:tcW w:w="1578" w:type="dxa"/>
            <w:vMerge/>
          </w:tcPr>
          <w:p w14:paraId="1B662C6A"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276" w:type="dxa"/>
            <w:vMerge/>
          </w:tcPr>
          <w:p w14:paraId="39C299DA"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134" w:type="dxa"/>
          </w:tcPr>
          <w:p w14:paraId="799514A3"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9 В</w:t>
            </w:r>
          </w:p>
        </w:tc>
        <w:tc>
          <w:tcPr>
            <w:tcW w:w="851" w:type="dxa"/>
            <w:vAlign w:val="center"/>
          </w:tcPr>
          <w:p w14:paraId="6745A640" w14:textId="77777777" w:rsidR="008F04DD" w:rsidRPr="0089230A" w:rsidRDefault="008F04DD" w:rsidP="008F04DD">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10%</w:t>
            </w:r>
          </w:p>
        </w:tc>
        <w:tc>
          <w:tcPr>
            <w:tcW w:w="850" w:type="dxa"/>
            <w:vAlign w:val="center"/>
          </w:tcPr>
          <w:p w14:paraId="7607DAF6" w14:textId="77777777" w:rsidR="008F04DD" w:rsidRPr="0089230A" w:rsidRDefault="008F04DD" w:rsidP="008F04DD">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61%</w:t>
            </w:r>
          </w:p>
        </w:tc>
        <w:tc>
          <w:tcPr>
            <w:tcW w:w="851" w:type="dxa"/>
          </w:tcPr>
          <w:p w14:paraId="2667F6EC" w14:textId="17071EAF"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850" w:type="dxa"/>
          </w:tcPr>
          <w:p w14:paraId="7D787068" w14:textId="0730E124"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c>
          <w:tcPr>
            <w:tcW w:w="1418" w:type="dxa"/>
          </w:tcPr>
          <w:p w14:paraId="107D3A39" w14:textId="44F67C93" w:rsidR="008F04DD" w:rsidRPr="0089230A" w:rsidRDefault="008F04DD" w:rsidP="008F04DD">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8F04DD" w:rsidRPr="0089230A" w14:paraId="784D3641" w14:textId="77777777" w:rsidTr="00C46DE4">
        <w:tc>
          <w:tcPr>
            <w:tcW w:w="1578" w:type="dxa"/>
            <w:vMerge/>
          </w:tcPr>
          <w:p w14:paraId="46B65AA4"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276" w:type="dxa"/>
            <w:vMerge/>
          </w:tcPr>
          <w:p w14:paraId="5CC01D78" w14:textId="77777777" w:rsidR="008F04DD" w:rsidRPr="0089230A" w:rsidRDefault="008F04DD" w:rsidP="008F04DD">
            <w:pPr>
              <w:tabs>
                <w:tab w:val="left" w:pos="3230"/>
              </w:tabs>
              <w:spacing w:after="0"/>
              <w:jc w:val="both"/>
              <w:rPr>
                <w:rFonts w:ascii="Times New Roman" w:eastAsia="Calibri" w:hAnsi="Times New Roman" w:cs="Times New Roman"/>
                <w:sz w:val="20"/>
                <w:szCs w:val="20"/>
              </w:rPr>
            </w:pPr>
          </w:p>
        </w:tc>
        <w:tc>
          <w:tcPr>
            <w:tcW w:w="1134" w:type="dxa"/>
          </w:tcPr>
          <w:p w14:paraId="513760E8" w14:textId="77777777" w:rsidR="008F04DD" w:rsidRPr="0089230A" w:rsidRDefault="008F04DD" w:rsidP="008F04DD">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9 классы</w:t>
            </w:r>
          </w:p>
        </w:tc>
        <w:tc>
          <w:tcPr>
            <w:tcW w:w="851" w:type="dxa"/>
            <w:vAlign w:val="center"/>
          </w:tcPr>
          <w:p w14:paraId="548D75BA" w14:textId="77777777" w:rsidR="008F04DD" w:rsidRPr="0089230A" w:rsidRDefault="008F04DD" w:rsidP="008F04DD">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13%</w:t>
            </w:r>
          </w:p>
        </w:tc>
        <w:tc>
          <w:tcPr>
            <w:tcW w:w="850" w:type="dxa"/>
            <w:vAlign w:val="center"/>
          </w:tcPr>
          <w:p w14:paraId="51EA4B6B" w14:textId="77777777" w:rsidR="008F04DD" w:rsidRPr="0089230A" w:rsidRDefault="008F04DD" w:rsidP="008F04DD">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69%</w:t>
            </w:r>
          </w:p>
        </w:tc>
        <w:tc>
          <w:tcPr>
            <w:tcW w:w="851" w:type="dxa"/>
          </w:tcPr>
          <w:p w14:paraId="245C2276" w14:textId="7939D314" w:rsidR="008F04DD" w:rsidRPr="0089230A" w:rsidRDefault="008F04DD" w:rsidP="008F04D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sz w:val="20"/>
                <w:szCs w:val="20"/>
              </w:rPr>
              <w:t>-</w:t>
            </w:r>
          </w:p>
        </w:tc>
        <w:tc>
          <w:tcPr>
            <w:tcW w:w="850" w:type="dxa"/>
          </w:tcPr>
          <w:p w14:paraId="7DA2D37E" w14:textId="3A639E87" w:rsidR="008F04DD" w:rsidRPr="0089230A" w:rsidRDefault="008F04DD" w:rsidP="008F04D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sz w:val="20"/>
                <w:szCs w:val="20"/>
              </w:rPr>
              <w:t>-</w:t>
            </w:r>
          </w:p>
        </w:tc>
        <w:tc>
          <w:tcPr>
            <w:tcW w:w="1418" w:type="dxa"/>
          </w:tcPr>
          <w:p w14:paraId="6A9885AD" w14:textId="3F15E36D" w:rsidR="008F04DD" w:rsidRPr="0089230A" w:rsidRDefault="008F04DD" w:rsidP="008F04DD">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sz w:val="20"/>
                <w:szCs w:val="20"/>
              </w:rPr>
              <w:t>-</w:t>
            </w:r>
          </w:p>
        </w:tc>
      </w:tr>
    </w:tbl>
    <w:p w14:paraId="452757D8"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rPr>
      </w:pPr>
    </w:p>
    <w:p w14:paraId="1161D99B"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Выводы:</w:t>
      </w:r>
    </w:p>
    <w:p w14:paraId="71E5C481"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Результаты мониторингов показали: успеваемость учащихся в 9-х классах в целом находится на среднем уровне Оценивание работ учащихся проводилось согласно требованиям к практическому владению знаниями и умениями по русскому языку в общеобразовательной школе.</w:t>
      </w:r>
    </w:p>
    <w:p w14:paraId="16B087B8"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Рекомендации:</w:t>
      </w:r>
    </w:p>
    <w:p w14:paraId="0D536541"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Theme="minorHAnsi" w:hAnsi="Times New Roman" w:cs="Times New Roman"/>
          <w:bCs/>
          <w:shd w:val="clear" w:color="auto" w:fill="FFFFFF"/>
          <w:lang w:eastAsia="en-US"/>
        </w:rPr>
        <w:t>По</w:t>
      </w:r>
      <w:r w:rsidRPr="0089230A">
        <w:rPr>
          <w:rFonts w:ascii="Times New Roman" w:eastAsiaTheme="minorHAnsi" w:hAnsi="Times New Roman" w:cs="Times New Roman"/>
          <w:shd w:val="clear" w:color="auto" w:fill="FFFFFF"/>
          <w:lang w:eastAsia="en-US"/>
        </w:rPr>
        <w:t> </w:t>
      </w:r>
      <w:r w:rsidRPr="0089230A">
        <w:rPr>
          <w:rFonts w:ascii="Times New Roman" w:eastAsiaTheme="minorHAnsi" w:hAnsi="Times New Roman" w:cs="Times New Roman"/>
          <w:bCs/>
          <w:shd w:val="clear" w:color="auto" w:fill="FFFFFF"/>
          <w:lang w:eastAsia="en-US"/>
        </w:rPr>
        <w:t>результатам</w:t>
      </w:r>
      <w:r w:rsidRPr="0089230A">
        <w:rPr>
          <w:rFonts w:ascii="Times New Roman" w:eastAsiaTheme="minorHAnsi" w:hAnsi="Times New Roman" w:cs="Times New Roman"/>
          <w:shd w:val="clear" w:color="auto" w:fill="FFFFFF"/>
          <w:lang w:eastAsia="en-US"/>
        </w:rPr>
        <w:t> проведённого </w:t>
      </w:r>
      <w:r w:rsidRPr="0089230A">
        <w:rPr>
          <w:rFonts w:ascii="Times New Roman" w:eastAsiaTheme="minorHAnsi" w:hAnsi="Times New Roman" w:cs="Times New Roman"/>
          <w:bCs/>
          <w:shd w:val="clear" w:color="auto" w:fill="FFFFFF"/>
          <w:lang w:eastAsia="en-US"/>
        </w:rPr>
        <w:t>мониторинга</w:t>
      </w:r>
      <w:r w:rsidRPr="0089230A">
        <w:rPr>
          <w:rFonts w:ascii="Times New Roman" w:eastAsiaTheme="minorHAnsi" w:hAnsi="Times New Roman" w:cs="Times New Roman"/>
          <w:shd w:val="clear" w:color="auto" w:fill="FFFFFF"/>
          <w:lang w:eastAsia="en-US"/>
        </w:rPr>
        <w:t> запланировать и включить в содержание уроков </w:t>
      </w:r>
      <w:r w:rsidRPr="0089230A">
        <w:rPr>
          <w:rFonts w:ascii="Times New Roman" w:eastAsiaTheme="minorHAnsi" w:hAnsi="Times New Roman" w:cs="Times New Roman"/>
          <w:bCs/>
          <w:shd w:val="clear" w:color="auto" w:fill="FFFFFF"/>
          <w:lang w:eastAsia="en-US"/>
        </w:rPr>
        <w:t>по</w:t>
      </w:r>
      <w:r w:rsidRPr="0089230A">
        <w:rPr>
          <w:rFonts w:ascii="Times New Roman" w:eastAsiaTheme="minorHAnsi" w:hAnsi="Times New Roman" w:cs="Times New Roman"/>
          <w:shd w:val="clear" w:color="auto" w:fill="FFFFFF"/>
          <w:lang w:eastAsia="en-US"/>
        </w:rPr>
        <w:t> </w:t>
      </w:r>
      <w:r w:rsidRPr="0089230A">
        <w:rPr>
          <w:rFonts w:ascii="Times New Roman" w:eastAsiaTheme="minorHAnsi" w:hAnsi="Times New Roman" w:cs="Times New Roman"/>
          <w:bCs/>
          <w:shd w:val="clear" w:color="auto" w:fill="FFFFFF"/>
          <w:lang w:eastAsia="en-US"/>
        </w:rPr>
        <w:t>русскому</w:t>
      </w:r>
      <w:r w:rsidRPr="0089230A">
        <w:rPr>
          <w:rFonts w:ascii="Times New Roman" w:eastAsiaTheme="minorHAnsi" w:hAnsi="Times New Roman" w:cs="Times New Roman"/>
          <w:shd w:val="clear" w:color="auto" w:fill="FFFFFF"/>
          <w:lang w:eastAsia="en-US"/>
        </w:rPr>
        <w:t> </w:t>
      </w:r>
      <w:r w:rsidRPr="0089230A">
        <w:rPr>
          <w:rFonts w:ascii="Times New Roman" w:eastAsiaTheme="minorHAnsi" w:hAnsi="Times New Roman" w:cs="Times New Roman"/>
          <w:bCs/>
          <w:shd w:val="clear" w:color="auto" w:fill="FFFFFF"/>
          <w:lang w:eastAsia="en-US"/>
        </w:rPr>
        <w:t>языку</w:t>
      </w:r>
      <w:r w:rsidRPr="0089230A">
        <w:rPr>
          <w:rFonts w:ascii="Times New Roman" w:eastAsiaTheme="minorHAnsi" w:hAnsi="Times New Roman" w:cs="Times New Roman"/>
          <w:shd w:val="clear" w:color="auto" w:fill="FFFFFF"/>
          <w:lang w:eastAsia="en-US"/>
        </w:rPr>
        <w:t> те задания, при выполнении которых было допущено наибольшее количество ошибок, темы, которые были недостаточно прочно усвоены.</w:t>
      </w:r>
    </w:p>
    <w:p w14:paraId="5360260F" w14:textId="77777777" w:rsidR="006C4794" w:rsidRPr="0089230A" w:rsidRDefault="006C4794" w:rsidP="006C4794">
      <w:pPr>
        <w:spacing w:after="0" w:line="240" w:lineRule="auto"/>
        <w:contextualSpacing/>
        <w:rPr>
          <w:rFonts w:ascii="Times New Roman" w:eastAsiaTheme="minorHAnsi" w:hAnsi="Times New Roman" w:cs="Times New Roman"/>
          <w:lang w:eastAsia="en-US"/>
        </w:rPr>
      </w:pPr>
      <w:r w:rsidRPr="0089230A">
        <w:rPr>
          <w:rFonts w:ascii="Times New Roman" w:eastAsiaTheme="minorHAnsi" w:hAnsi="Times New Roman" w:cs="Times New Roman"/>
          <w:lang w:eastAsia="en-US"/>
        </w:rPr>
        <w:t>По литературе: читать тексты произведений; уметь воспроизводить по памяти цепочку: писатель – произведение – герои; повторить основные понятия  (завязка, композиция, кульминация и т.д.),  литературные приемы.</w:t>
      </w:r>
    </w:p>
    <w:tbl>
      <w:tblPr>
        <w:tblStyle w:val="a3"/>
        <w:tblW w:w="8808"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78"/>
        <w:gridCol w:w="1276"/>
        <w:gridCol w:w="1134"/>
        <w:gridCol w:w="851"/>
        <w:gridCol w:w="850"/>
        <w:gridCol w:w="851"/>
        <w:gridCol w:w="850"/>
        <w:gridCol w:w="1418"/>
      </w:tblGrid>
      <w:tr w:rsidR="006C4794" w:rsidRPr="0089230A" w14:paraId="589A3007" w14:textId="77777777" w:rsidTr="00D547B7">
        <w:tc>
          <w:tcPr>
            <w:tcW w:w="1578" w:type="dxa"/>
            <w:vMerge w:val="restart"/>
          </w:tcPr>
          <w:p w14:paraId="2AA0F72D" w14:textId="419DF913"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Поляков Ю.А</w:t>
            </w:r>
            <w:r w:rsidR="00F750F9" w:rsidRPr="0089230A">
              <w:rPr>
                <w:rFonts w:ascii="Times New Roman" w:eastAsia="Calibri" w:hAnsi="Times New Roman" w:cs="Times New Roman"/>
                <w:sz w:val="20"/>
                <w:szCs w:val="20"/>
              </w:rPr>
              <w:t>.</w:t>
            </w:r>
          </w:p>
        </w:tc>
        <w:tc>
          <w:tcPr>
            <w:tcW w:w="1276" w:type="dxa"/>
            <w:vMerge w:val="restart"/>
            <w:tcBorders>
              <w:right w:val="single" w:sz="4" w:space="0" w:color="auto"/>
            </w:tcBorders>
          </w:tcPr>
          <w:p w14:paraId="7C373822"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Русский язык</w:t>
            </w:r>
          </w:p>
          <w:p w14:paraId="6D7178CB"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p w14:paraId="3533FB1C"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p w14:paraId="26352249"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p w14:paraId="5F711E70"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p w14:paraId="11A99950"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p w14:paraId="326B57BF"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134" w:type="dxa"/>
            <w:vMerge/>
            <w:tcBorders>
              <w:left w:val="single" w:sz="4" w:space="0" w:color="auto"/>
            </w:tcBorders>
          </w:tcPr>
          <w:p w14:paraId="5B121161" w14:textId="74EE8A9D" w:rsidR="006C4794" w:rsidRPr="0089230A" w:rsidRDefault="00D65D5D"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Классы</w:t>
            </w:r>
          </w:p>
        </w:tc>
        <w:tc>
          <w:tcPr>
            <w:tcW w:w="1701" w:type="dxa"/>
            <w:gridSpan w:val="2"/>
          </w:tcPr>
          <w:p w14:paraId="5F318BA8"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Pr>
          <w:p w14:paraId="0AC78892" w14:textId="77777777" w:rsidR="006C4794" w:rsidRPr="0089230A" w:rsidRDefault="006C4794"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Pr>
          <w:p w14:paraId="23CF0908" w14:textId="6FDBB987" w:rsidR="006C4794" w:rsidRPr="0089230A" w:rsidRDefault="00D65D5D" w:rsidP="006C4794">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6C4794" w:rsidRPr="0089230A" w14:paraId="7A256B91" w14:textId="77777777" w:rsidTr="00D547B7">
        <w:tc>
          <w:tcPr>
            <w:tcW w:w="1578" w:type="dxa"/>
            <w:vMerge/>
          </w:tcPr>
          <w:p w14:paraId="2E315842"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276" w:type="dxa"/>
            <w:vMerge/>
            <w:tcBorders>
              <w:right w:val="single" w:sz="4" w:space="0" w:color="auto"/>
            </w:tcBorders>
          </w:tcPr>
          <w:p w14:paraId="36139C0B"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134" w:type="dxa"/>
            <w:vMerge/>
            <w:tcBorders>
              <w:left w:val="single" w:sz="4" w:space="0" w:color="auto"/>
            </w:tcBorders>
          </w:tcPr>
          <w:p w14:paraId="29561116"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851" w:type="dxa"/>
          </w:tcPr>
          <w:p w14:paraId="65DA5095"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03524AEF"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07116E65"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2C4DBAE"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Pr>
          <w:p w14:paraId="152C7B85"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668B5549"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0A53C5A9"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AD2ACB3"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tcPr>
          <w:p w14:paraId="0F3833BC" w14:textId="77777777" w:rsidR="006C4794" w:rsidRPr="0089230A" w:rsidRDefault="006C4794" w:rsidP="006C4794">
            <w:pPr>
              <w:spacing w:after="0" w:line="240" w:lineRule="auto"/>
              <w:jc w:val="center"/>
              <w:rPr>
                <w:rFonts w:ascii="Times New Roman" w:eastAsia="Times New Roman" w:hAnsi="Times New Roman" w:cs="Times New Roman"/>
                <w:b/>
                <w:sz w:val="20"/>
                <w:szCs w:val="20"/>
              </w:rPr>
            </w:pPr>
          </w:p>
        </w:tc>
      </w:tr>
      <w:tr w:rsidR="006C4794" w:rsidRPr="0089230A" w14:paraId="3A481171" w14:textId="77777777" w:rsidTr="00D547B7">
        <w:tc>
          <w:tcPr>
            <w:tcW w:w="1578" w:type="dxa"/>
            <w:vMerge/>
          </w:tcPr>
          <w:p w14:paraId="089C8354"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276" w:type="dxa"/>
            <w:vMerge/>
            <w:tcBorders>
              <w:right w:val="single" w:sz="4" w:space="0" w:color="auto"/>
            </w:tcBorders>
          </w:tcPr>
          <w:p w14:paraId="7766E57C"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134" w:type="dxa"/>
            <w:tcBorders>
              <w:left w:val="single" w:sz="4" w:space="0" w:color="auto"/>
            </w:tcBorders>
          </w:tcPr>
          <w:p w14:paraId="417EBA30"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8-В</w:t>
            </w:r>
          </w:p>
        </w:tc>
        <w:tc>
          <w:tcPr>
            <w:tcW w:w="851" w:type="dxa"/>
          </w:tcPr>
          <w:p w14:paraId="35B98BE5" w14:textId="77777777" w:rsidR="006C4794" w:rsidRPr="0089230A" w:rsidRDefault="006C4794" w:rsidP="006C4794">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74</w:t>
            </w:r>
          </w:p>
        </w:tc>
        <w:tc>
          <w:tcPr>
            <w:tcW w:w="850" w:type="dxa"/>
          </w:tcPr>
          <w:p w14:paraId="2A389C78" w14:textId="77777777" w:rsidR="006C4794" w:rsidRPr="0089230A" w:rsidRDefault="006C4794" w:rsidP="006C4794">
            <w:pPr>
              <w:spacing w:after="0" w:line="240" w:lineRule="auto"/>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94</w:t>
            </w:r>
          </w:p>
        </w:tc>
        <w:tc>
          <w:tcPr>
            <w:tcW w:w="851" w:type="dxa"/>
          </w:tcPr>
          <w:p w14:paraId="58D77DFC"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74</w:t>
            </w:r>
          </w:p>
        </w:tc>
        <w:tc>
          <w:tcPr>
            <w:tcW w:w="850" w:type="dxa"/>
          </w:tcPr>
          <w:p w14:paraId="5E0916F2"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94</w:t>
            </w:r>
          </w:p>
        </w:tc>
        <w:tc>
          <w:tcPr>
            <w:tcW w:w="1418" w:type="dxa"/>
          </w:tcPr>
          <w:p w14:paraId="1DC2190F" w14:textId="576C68E0" w:rsidR="006C4794" w:rsidRPr="0089230A" w:rsidRDefault="008F04DD"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p>
        </w:tc>
      </w:tr>
      <w:tr w:rsidR="006C4794" w:rsidRPr="0089230A" w14:paraId="3FFB3BA6" w14:textId="77777777" w:rsidTr="00D547B7">
        <w:tc>
          <w:tcPr>
            <w:tcW w:w="1578" w:type="dxa"/>
            <w:vMerge/>
          </w:tcPr>
          <w:p w14:paraId="79D1F058"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276" w:type="dxa"/>
            <w:vMerge/>
            <w:tcBorders>
              <w:right w:val="single" w:sz="4" w:space="0" w:color="auto"/>
            </w:tcBorders>
          </w:tcPr>
          <w:p w14:paraId="05FE4713"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134" w:type="dxa"/>
            <w:tcBorders>
              <w:left w:val="single" w:sz="4" w:space="0" w:color="auto"/>
            </w:tcBorders>
          </w:tcPr>
          <w:p w14:paraId="06F954FC" w14:textId="0F529932"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8</w:t>
            </w:r>
            <w:r w:rsidR="00D65D5D" w:rsidRPr="0089230A">
              <w:rPr>
                <w:rFonts w:ascii="Times New Roman" w:eastAsia="Calibri" w:hAnsi="Times New Roman" w:cs="Times New Roman"/>
                <w:sz w:val="20"/>
                <w:szCs w:val="20"/>
              </w:rPr>
              <w:t>-</w:t>
            </w:r>
            <w:r w:rsidRPr="0089230A">
              <w:rPr>
                <w:rFonts w:ascii="Times New Roman" w:eastAsia="Calibri" w:hAnsi="Times New Roman" w:cs="Times New Roman"/>
                <w:sz w:val="20"/>
                <w:szCs w:val="20"/>
              </w:rPr>
              <w:t>К</w:t>
            </w:r>
          </w:p>
        </w:tc>
        <w:tc>
          <w:tcPr>
            <w:tcW w:w="851" w:type="dxa"/>
          </w:tcPr>
          <w:p w14:paraId="263DFA0D"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17</w:t>
            </w:r>
          </w:p>
        </w:tc>
        <w:tc>
          <w:tcPr>
            <w:tcW w:w="850" w:type="dxa"/>
          </w:tcPr>
          <w:p w14:paraId="32AE8889"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72</w:t>
            </w:r>
          </w:p>
        </w:tc>
        <w:tc>
          <w:tcPr>
            <w:tcW w:w="851" w:type="dxa"/>
          </w:tcPr>
          <w:p w14:paraId="6CB8B201"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48</w:t>
            </w:r>
          </w:p>
        </w:tc>
        <w:tc>
          <w:tcPr>
            <w:tcW w:w="850" w:type="dxa"/>
          </w:tcPr>
          <w:p w14:paraId="0491C016"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95</w:t>
            </w:r>
          </w:p>
        </w:tc>
        <w:tc>
          <w:tcPr>
            <w:tcW w:w="1418" w:type="dxa"/>
          </w:tcPr>
          <w:p w14:paraId="6682B8DF" w14:textId="1DDB20AF" w:rsidR="006C4794" w:rsidRPr="0089230A" w:rsidRDefault="00D65D5D"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+31</w:t>
            </w:r>
          </w:p>
        </w:tc>
      </w:tr>
      <w:tr w:rsidR="006C4794" w:rsidRPr="0089230A" w14:paraId="20D610D2" w14:textId="77777777" w:rsidTr="00D547B7">
        <w:tc>
          <w:tcPr>
            <w:tcW w:w="1578" w:type="dxa"/>
            <w:vMerge/>
          </w:tcPr>
          <w:p w14:paraId="242C13B7"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276" w:type="dxa"/>
            <w:vMerge/>
            <w:tcBorders>
              <w:right w:val="single" w:sz="4" w:space="0" w:color="auto"/>
            </w:tcBorders>
          </w:tcPr>
          <w:p w14:paraId="49FD271A"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134" w:type="dxa"/>
            <w:tcBorders>
              <w:left w:val="single" w:sz="4" w:space="0" w:color="auto"/>
              <w:bottom w:val="single" w:sz="4" w:space="0" w:color="auto"/>
            </w:tcBorders>
          </w:tcPr>
          <w:p w14:paraId="0FD1DF33" w14:textId="3CBF3B4C" w:rsidR="006C4794" w:rsidRPr="0089230A" w:rsidRDefault="006C4794"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w:t>
            </w:r>
            <w:r w:rsidR="00D65D5D" w:rsidRPr="0089230A">
              <w:rPr>
                <w:rFonts w:ascii="Times New Roman" w:eastAsia="Calibri" w:hAnsi="Times New Roman" w:cs="Times New Roman"/>
                <w:b/>
                <w:sz w:val="20"/>
                <w:szCs w:val="20"/>
              </w:rPr>
              <w:t>о</w:t>
            </w:r>
          </w:p>
        </w:tc>
        <w:tc>
          <w:tcPr>
            <w:tcW w:w="851" w:type="dxa"/>
          </w:tcPr>
          <w:p w14:paraId="016C5756"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46</w:t>
            </w:r>
          </w:p>
        </w:tc>
        <w:tc>
          <w:tcPr>
            <w:tcW w:w="850" w:type="dxa"/>
          </w:tcPr>
          <w:p w14:paraId="345F2D60"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83</w:t>
            </w:r>
          </w:p>
        </w:tc>
        <w:tc>
          <w:tcPr>
            <w:tcW w:w="851" w:type="dxa"/>
          </w:tcPr>
          <w:p w14:paraId="425C7905"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61</w:t>
            </w:r>
          </w:p>
        </w:tc>
        <w:tc>
          <w:tcPr>
            <w:tcW w:w="850" w:type="dxa"/>
          </w:tcPr>
          <w:p w14:paraId="709B7C2F"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95</w:t>
            </w:r>
          </w:p>
        </w:tc>
        <w:tc>
          <w:tcPr>
            <w:tcW w:w="1418" w:type="dxa"/>
          </w:tcPr>
          <w:p w14:paraId="17F8049F" w14:textId="5011FD51" w:rsidR="006C4794" w:rsidRPr="0089230A" w:rsidRDefault="00DC78E5"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+15</w:t>
            </w:r>
          </w:p>
        </w:tc>
      </w:tr>
      <w:tr w:rsidR="006C4794" w:rsidRPr="0089230A" w14:paraId="696B4261" w14:textId="77777777" w:rsidTr="00D547B7">
        <w:tc>
          <w:tcPr>
            <w:tcW w:w="1578" w:type="dxa"/>
            <w:vMerge/>
          </w:tcPr>
          <w:p w14:paraId="4F4FFF96"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276" w:type="dxa"/>
            <w:vMerge/>
            <w:tcBorders>
              <w:right w:val="single" w:sz="4" w:space="0" w:color="auto"/>
            </w:tcBorders>
          </w:tcPr>
          <w:p w14:paraId="4B0CF947"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134" w:type="dxa"/>
            <w:tcBorders>
              <w:top w:val="single" w:sz="4" w:space="0" w:color="auto"/>
              <w:left w:val="single" w:sz="4" w:space="0" w:color="auto"/>
            </w:tcBorders>
          </w:tcPr>
          <w:p w14:paraId="4BC40630"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10-А</w:t>
            </w:r>
          </w:p>
        </w:tc>
        <w:tc>
          <w:tcPr>
            <w:tcW w:w="851" w:type="dxa"/>
          </w:tcPr>
          <w:p w14:paraId="3A2E40C5"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58</w:t>
            </w:r>
          </w:p>
        </w:tc>
        <w:tc>
          <w:tcPr>
            <w:tcW w:w="850" w:type="dxa"/>
          </w:tcPr>
          <w:p w14:paraId="1B779D89"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89</w:t>
            </w:r>
          </w:p>
        </w:tc>
        <w:tc>
          <w:tcPr>
            <w:tcW w:w="851" w:type="dxa"/>
          </w:tcPr>
          <w:p w14:paraId="56E34DAF"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47</w:t>
            </w:r>
          </w:p>
        </w:tc>
        <w:tc>
          <w:tcPr>
            <w:tcW w:w="850" w:type="dxa"/>
          </w:tcPr>
          <w:p w14:paraId="69282643"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84</w:t>
            </w:r>
          </w:p>
        </w:tc>
        <w:tc>
          <w:tcPr>
            <w:tcW w:w="1418" w:type="dxa"/>
          </w:tcPr>
          <w:p w14:paraId="4450C390" w14:textId="7DA55ACA" w:rsidR="006C4794" w:rsidRPr="0089230A" w:rsidRDefault="00DC78E5"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-11</w:t>
            </w:r>
          </w:p>
        </w:tc>
      </w:tr>
      <w:tr w:rsidR="006C4794" w:rsidRPr="0089230A" w14:paraId="2EB6B321" w14:textId="77777777" w:rsidTr="00D547B7">
        <w:trPr>
          <w:trHeight w:val="272"/>
        </w:trPr>
        <w:tc>
          <w:tcPr>
            <w:tcW w:w="1578" w:type="dxa"/>
            <w:vMerge/>
          </w:tcPr>
          <w:p w14:paraId="52DE5FA0"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276" w:type="dxa"/>
            <w:vMerge/>
            <w:tcBorders>
              <w:right w:val="single" w:sz="4" w:space="0" w:color="auto"/>
            </w:tcBorders>
          </w:tcPr>
          <w:p w14:paraId="3807558B"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134" w:type="dxa"/>
            <w:tcBorders>
              <w:left w:val="single" w:sz="4" w:space="0" w:color="auto"/>
            </w:tcBorders>
          </w:tcPr>
          <w:p w14:paraId="0C6975DD" w14:textId="77777777" w:rsidR="006C4794" w:rsidRPr="0089230A" w:rsidRDefault="006C4794" w:rsidP="006C4794">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10-Б</w:t>
            </w:r>
          </w:p>
        </w:tc>
        <w:tc>
          <w:tcPr>
            <w:tcW w:w="851" w:type="dxa"/>
          </w:tcPr>
          <w:p w14:paraId="44DB53E3"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42</w:t>
            </w:r>
          </w:p>
        </w:tc>
        <w:tc>
          <w:tcPr>
            <w:tcW w:w="850" w:type="dxa"/>
          </w:tcPr>
          <w:p w14:paraId="2D2DF293" w14:textId="77777777" w:rsidR="006C4794" w:rsidRPr="0089230A" w:rsidRDefault="006C4794" w:rsidP="006C4794">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92</w:t>
            </w:r>
          </w:p>
        </w:tc>
        <w:tc>
          <w:tcPr>
            <w:tcW w:w="851" w:type="dxa"/>
          </w:tcPr>
          <w:p w14:paraId="56BFB357"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57</w:t>
            </w:r>
          </w:p>
        </w:tc>
        <w:tc>
          <w:tcPr>
            <w:tcW w:w="850" w:type="dxa"/>
          </w:tcPr>
          <w:p w14:paraId="134FE474"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91</w:t>
            </w:r>
          </w:p>
        </w:tc>
        <w:tc>
          <w:tcPr>
            <w:tcW w:w="1418" w:type="dxa"/>
          </w:tcPr>
          <w:p w14:paraId="7AFBF36E" w14:textId="1CF26464" w:rsidR="006C4794" w:rsidRPr="0089230A" w:rsidRDefault="00DC78E5"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+15</w:t>
            </w:r>
          </w:p>
        </w:tc>
      </w:tr>
      <w:tr w:rsidR="006C4794" w:rsidRPr="0089230A" w14:paraId="3C2D681D" w14:textId="77777777" w:rsidTr="00D547B7">
        <w:trPr>
          <w:trHeight w:val="215"/>
        </w:trPr>
        <w:tc>
          <w:tcPr>
            <w:tcW w:w="1578" w:type="dxa"/>
            <w:vMerge/>
          </w:tcPr>
          <w:p w14:paraId="3202CFAE"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276" w:type="dxa"/>
            <w:vMerge/>
            <w:tcBorders>
              <w:right w:val="single" w:sz="4" w:space="0" w:color="auto"/>
            </w:tcBorders>
          </w:tcPr>
          <w:p w14:paraId="30E6261F" w14:textId="77777777" w:rsidR="006C4794" w:rsidRPr="0089230A" w:rsidRDefault="006C4794" w:rsidP="006C4794">
            <w:pPr>
              <w:tabs>
                <w:tab w:val="left" w:pos="3230"/>
              </w:tabs>
              <w:spacing w:after="0"/>
              <w:jc w:val="both"/>
              <w:rPr>
                <w:rFonts w:ascii="Times New Roman" w:eastAsia="Calibri" w:hAnsi="Times New Roman" w:cs="Times New Roman"/>
                <w:sz w:val="20"/>
                <w:szCs w:val="20"/>
              </w:rPr>
            </w:pPr>
          </w:p>
        </w:tc>
        <w:tc>
          <w:tcPr>
            <w:tcW w:w="1134" w:type="dxa"/>
            <w:tcBorders>
              <w:left w:val="single" w:sz="4" w:space="0" w:color="auto"/>
            </w:tcBorders>
          </w:tcPr>
          <w:p w14:paraId="085139EC" w14:textId="4B57B4AB" w:rsidR="006C4794" w:rsidRPr="0089230A" w:rsidRDefault="00D65D5D" w:rsidP="006C4794">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w:t>
            </w:r>
          </w:p>
        </w:tc>
        <w:tc>
          <w:tcPr>
            <w:tcW w:w="851" w:type="dxa"/>
          </w:tcPr>
          <w:p w14:paraId="2F27D13A" w14:textId="77777777" w:rsidR="006C4794" w:rsidRPr="0089230A" w:rsidRDefault="006C4794" w:rsidP="006C4794">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50</w:t>
            </w:r>
          </w:p>
        </w:tc>
        <w:tc>
          <w:tcPr>
            <w:tcW w:w="850" w:type="dxa"/>
          </w:tcPr>
          <w:p w14:paraId="25926448" w14:textId="77777777" w:rsidR="006C4794" w:rsidRPr="0089230A" w:rsidRDefault="006C4794" w:rsidP="006C4794">
            <w:pPr>
              <w:tabs>
                <w:tab w:val="left" w:pos="3230"/>
              </w:tabs>
              <w:spacing w:after="0"/>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91</w:t>
            </w:r>
          </w:p>
        </w:tc>
        <w:tc>
          <w:tcPr>
            <w:tcW w:w="851" w:type="dxa"/>
          </w:tcPr>
          <w:p w14:paraId="7C1DD932"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52</w:t>
            </w:r>
          </w:p>
        </w:tc>
        <w:tc>
          <w:tcPr>
            <w:tcW w:w="850" w:type="dxa"/>
          </w:tcPr>
          <w:p w14:paraId="20225877" w14:textId="77777777" w:rsidR="006C4794" w:rsidRPr="0089230A" w:rsidRDefault="006C4794"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88</w:t>
            </w:r>
          </w:p>
        </w:tc>
        <w:tc>
          <w:tcPr>
            <w:tcW w:w="1418" w:type="dxa"/>
          </w:tcPr>
          <w:p w14:paraId="60A88619" w14:textId="3664E442" w:rsidR="006C4794" w:rsidRPr="0089230A" w:rsidRDefault="00DC78E5" w:rsidP="006C4794">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w:t>
            </w:r>
          </w:p>
        </w:tc>
      </w:tr>
    </w:tbl>
    <w:p w14:paraId="3500041E"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rPr>
      </w:pPr>
    </w:p>
    <w:p w14:paraId="5CAAB5BC"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 xml:space="preserve">Выводы: </w:t>
      </w:r>
    </w:p>
    <w:p w14:paraId="1C0AC80A" w14:textId="2367A7A6"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8 класс – материал усвоен на достаточном уровне, отслеживается положительная динамика.</w:t>
      </w:r>
    </w:p>
    <w:p w14:paraId="64A8D9D5" w14:textId="791F1B81"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10 класс – материал усвоен на достаточном уровне. Незначительная отрицательная динамика в 10-А классе связана с изменением количественного состава обучающихся в течение учебного года. Выбыли и переведены на надомное обучение обучающие с высоким уровнем обученности, прибывшие из зоны проведения СВО обучающие имеют пробелы в усвоении материала и русский язык в должном объеме не изучали.</w:t>
      </w:r>
    </w:p>
    <w:p w14:paraId="3CB9B50B" w14:textId="77777777"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p>
    <w:p w14:paraId="3B6339B8" w14:textId="5EFB5298" w:rsidR="006C4794" w:rsidRPr="0089230A" w:rsidRDefault="006C4794" w:rsidP="006C4794">
      <w:pPr>
        <w:tabs>
          <w:tab w:val="left" w:pos="3230"/>
        </w:tabs>
        <w:spacing w:after="0" w:line="240" w:lineRule="auto"/>
        <w:contextualSpacing/>
        <w:jc w:val="both"/>
        <w:rPr>
          <w:rFonts w:ascii="Times New Roman" w:eastAsia="Calibri" w:hAnsi="Times New Roman" w:cs="Times New Roman"/>
          <w:bCs/>
        </w:rPr>
      </w:pPr>
      <w:r w:rsidRPr="0089230A">
        <w:rPr>
          <w:rFonts w:ascii="Times New Roman" w:eastAsia="Calibri" w:hAnsi="Times New Roman" w:cs="Times New Roman"/>
          <w:bCs/>
        </w:rPr>
        <w:t>Рекомендации: организовать систему повторения ранее изученного материала по орфографии и пунктуации, начать системную подготовку к ОГЭ в 9 классе и ЕГЭ в 11 классе. В 11-А классе уд</w:t>
      </w:r>
      <w:r w:rsidR="00F750F9" w:rsidRPr="0089230A">
        <w:rPr>
          <w:rFonts w:ascii="Times New Roman" w:eastAsia="Calibri" w:hAnsi="Times New Roman" w:cs="Times New Roman"/>
          <w:bCs/>
        </w:rPr>
        <w:t>е</w:t>
      </w:r>
      <w:r w:rsidRPr="0089230A">
        <w:rPr>
          <w:rFonts w:ascii="Times New Roman" w:eastAsia="Calibri" w:hAnsi="Times New Roman" w:cs="Times New Roman"/>
          <w:bCs/>
        </w:rPr>
        <w:t xml:space="preserve">лить особое внимание обучающимся, прибывшим из зоны проведения СВО, привлечь их к посещению дополнительных занятий, при необходимости разработать индивидуальные планы, отслеживающие траекторию успешности овладения учебным материалом.  </w:t>
      </w:r>
    </w:p>
    <w:p w14:paraId="68AA0FB3" w14:textId="77777777" w:rsidR="006C4794" w:rsidRPr="0089230A" w:rsidRDefault="006C4794" w:rsidP="006C4794">
      <w:pPr>
        <w:spacing w:after="0" w:line="240" w:lineRule="auto"/>
        <w:contextualSpacing/>
        <w:jc w:val="center"/>
        <w:rPr>
          <w:rFonts w:ascii="Times New Roman" w:eastAsia="Times New Roman" w:hAnsi="Times New Roman" w:cs="Times New Roman"/>
          <w:b/>
        </w:rPr>
      </w:pPr>
    </w:p>
    <w:tbl>
      <w:tblPr>
        <w:tblStyle w:val="a3"/>
        <w:tblW w:w="8808"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78"/>
        <w:gridCol w:w="1276"/>
        <w:gridCol w:w="1134"/>
        <w:gridCol w:w="851"/>
        <w:gridCol w:w="850"/>
        <w:gridCol w:w="851"/>
        <w:gridCol w:w="850"/>
        <w:gridCol w:w="1418"/>
      </w:tblGrid>
      <w:tr w:rsidR="006C4794" w:rsidRPr="0089230A" w14:paraId="30455D44" w14:textId="77777777" w:rsidTr="00F750F9">
        <w:tc>
          <w:tcPr>
            <w:tcW w:w="1578" w:type="dxa"/>
          </w:tcPr>
          <w:p w14:paraId="5F292748"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6" w:type="dxa"/>
          </w:tcPr>
          <w:p w14:paraId="48D4EC84"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vMerge w:val="restart"/>
          </w:tcPr>
          <w:p w14:paraId="2B826B5B"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2" w:type="dxa"/>
            <w:gridSpan w:val="4"/>
          </w:tcPr>
          <w:p w14:paraId="455D4F03" w14:textId="77777777" w:rsidR="006C4794" w:rsidRPr="0089230A" w:rsidRDefault="006C4794" w:rsidP="00DC78E5">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27ACEE79" w14:textId="77777777" w:rsidR="006C4794" w:rsidRPr="0089230A" w:rsidRDefault="006C4794" w:rsidP="00DC78E5">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6C4794" w:rsidRPr="0089230A" w14:paraId="2AE6F2FA" w14:textId="77777777" w:rsidTr="00F750F9">
        <w:tc>
          <w:tcPr>
            <w:tcW w:w="1578" w:type="dxa"/>
            <w:vMerge w:val="restart"/>
          </w:tcPr>
          <w:p w14:paraId="7017D437"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Поляков Ю.А</w:t>
            </w:r>
          </w:p>
        </w:tc>
        <w:tc>
          <w:tcPr>
            <w:tcW w:w="1276" w:type="dxa"/>
            <w:vMerge w:val="restart"/>
          </w:tcPr>
          <w:p w14:paraId="5D352C01"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Литература</w:t>
            </w:r>
          </w:p>
          <w:p w14:paraId="5BE5FD1A"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p w14:paraId="212BA703"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p w14:paraId="22B2EC64"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p w14:paraId="45238B0D"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p w14:paraId="7F9A3993"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p w14:paraId="5A9FC405"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134" w:type="dxa"/>
            <w:vMerge/>
          </w:tcPr>
          <w:p w14:paraId="3E2FEB54"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701" w:type="dxa"/>
            <w:gridSpan w:val="2"/>
          </w:tcPr>
          <w:p w14:paraId="4F63C47D" w14:textId="77777777" w:rsidR="006C4794" w:rsidRPr="0089230A" w:rsidRDefault="006C4794" w:rsidP="00DC78E5">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Pr>
          <w:p w14:paraId="4175DA7C" w14:textId="77777777" w:rsidR="006C4794" w:rsidRPr="0089230A" w:rsidRDefault="006C4794" w:rsidP="00DC78E5">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Pr>
          <w:p w14:paraId="614B902D" w14:textId="77777777" w:rsidR="006C4794" w:rsidRPr="0089230A" w:rsidRDefault="006C4794" w:rsidP="00DC78E5">
            <w:pPr>
              <w:tabs>
                <w:tab w:val="left" w:pos="3230"/>
              </w:tabs>
              <w:spacing w:after="0" w:line="240" w:lineRule="auto"/>
              <w:contextualSpacing/>
              <w:jc w:val="center"/>
              <w:rPr>
                <w:rFonts w:ascii="Times New Roman" w:eastAsia="Calibri" w:hAnsi="Times New Roman" w:cs="Times New Roman"/>
                <w:b/>
                <w:sz w:val="20"/>
                <w:szCs w:val="20"/>
              </w:rPr>
            </w:pPr>
          </w:p>
        </w:tc>
      </w:tr>
      <w:tr w:rsidR="006C4794" w:rsidRPr="0089230A" w14:paraId="00E19290" w14:textId="77777777" w:rsidTr="00F750F9">
        <w:tc>
          <w:tcPr>
            <w:tcW w:w="1578" w:type="dxa"/>
            <w:vMerge/>
          </w:tcPr>
          <w:p w14:paraId="7904387C"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31F7DAD1"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134" w:type="dxa"/>
            <w:vMerge/>
          </w:tcPr>
          <w:p w14:paraId="0C9261D0"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851" w:type="dxa"/>
          </w:tcPr>
          <w:p w14:paraId="66BF32E4" w14:textId="77777777" w:rsidR="006C4794" w:rsidRPr="0089230A" w:rsidRDefault="006C4794" w:rsidP="00DC78E5">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501035DC" w14:textId="77777777" w:rsidR="006C4794" w:rsidRPr="0089230A" w:rsidRDefault="006C4794" w:rsidP="00DC78E5">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18EF1B61" w14:textId="77777777" w:rsidR="006C4794" w:rsidRPr="0089230A" w:rsidRDefault="006C4794" w:rsidP="00DC78E5">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27FA25A4" w14:textId="77777777" w:rsidR="006C4794" w:rsidRPr="0089230A" w:rsidRDefault="006C4794" w:rsidP="00DC78E5">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Pr>
          <w:p w14:paraId="4282D068" w14:textId="77777777" w:rsidR="006C4794" w:rsidRPr="0089230A" w:rsidRDefault="006C4794" w:rsidP="00DC78E5">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2F81F8BA" w14:textId="77777777" w:rsidR="006C4794" w:rsidRPr="0089230A" w:rsidRDefault="006C4794" w:rsidP="00DC78E5">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282FD455" w14:textId="77777777" w:rsidR="006C4794" w:rsidRPr="0089230A" w:rsidRDefault="006C4794" w:rsidP="00DC78E5">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DF195C6" w14:textId="77777777" w:rsidR="006C4794" w:rsidRPr="0089230A" w:rsidRDefault="006C4794" w:rsidP="00DC78E5">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tcPr>
          <w:p w14:paraId="480B9F0D" w14:textId="77777777" w:rsidR="006C4794" w:rsidRPr="0089230A" w:rsidRDefault="006C4794" w:rsidP="00DC78E5">
            <w:pPr>
              <w:spacing w:after="0" w:line="240" w:lineRule="auto"/>
              <w:contextualSpacing/>
              <w:jc w:val="center"/>
              <w:rPr>
                <w:rFonts w:ascii="Times New Roman" w:eastAsia="Times New Roman" w:hAnsi="Times New Roman" w:cs="Times New Roman"/>
                <w:b/>
                <w:sz w:val="20"/>
                <w:szCs w:val="20"/>
              </w:rPr>
            </w:pPr>
          </w:p>
        </w:tc>
      </w:tr>
      <w:tr w:rsidR="006C4794" w:rsidRPr="0089230A" w14:paraId="1A6DB8A4" w14:textId="77777777" w:rsidTr="00F750F9">
        <w:tc>
          <w:tcPr>
            <w:tcW w:w="1578" w:type="dxa"/>
            <w:vMerge/>
          </w:tcPr>
          <w:p w14:paraId="68C053CF"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355C2091"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A5A1CFD"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8-В</w:t>
            </w:r>
          </w:p>
        </w:tc>
        <w:tc>
          <w:tcPr>
            <w:tcW w:w="851" w:type="dxa"/>
          </w:tcPr>
          <w:p w14:paraId="5E16E63B"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89</w:t>
            </w:r>
          </w:p>
        </w:tc>
        <w:tc>
          <w:tcPr>
            <w:tcW w:w="850" w:type="dxa"/>
          </w:tcPr>
          <w:p w14:paraId="2F8B5AD9"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93</w:t>
            </w:r>
          </w:p>
        </w:tc>
        <w:tc>
          <w:tcPr>
            <w:tcW w:w="851" w:type="dxa"/>
          </w:tcPr>
          <w:p w14:paraId="10290283" w14:textId="77777777" w:rsidR="006C4794" w:rsidRPr="0089230A" w:rsidRDefault="006C4794"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80</w:t>
            </w:r>
          </w:p>
        </w:tc>
        <w:tc>
          <w:tcPr>
            <w:tcW w:w="850" w:type="dxa"/>
          </w:tcPr>
          <w:p w14:paraId="1052209A" w14:textId="77777777" w:rsidR="006C4794" w:rsidRPr="0089230A" w:rsidRDefault="006C4794"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90</w:t>
            </w:r>
          </w:p>
        </w:tc>
        <w:tc>
          <w:tcPr>
            <w:tcW w:w="1418" w:type="dxa"/>
          </w:tcPr>
          <w:p w14:paraId="39B97296" w14:textId="7F738C38" w:rsidR="006C4794" w:rsidRPr="0089230A" w:rsidRDefault="00316482"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w:t>
            </w:r>
          </w:p>
        </w:tc>
      </w:tr>
      <w:tr w:rsidR="006C4794" w:rsidRPr="0089230A" w14:paraId="6EF1DF34" w14:textId="77777777" w:rsidTr="00F750F9">
        <w:tc>
          <w:tcPr>
            <w:tcW w:w="1578" w:type="dxa"/>
            <w:vMerge/>
          </w:tcPr>
          <w:p w14:paraId="7E511E60"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9074EED"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86B8BEC"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8К</w:t>
            </w:r>
          </w:p>
        </w:tc>
        <w:tc>
          <w:tcPr>
            <w:tcW w:w="851" w:type="dxa"/>
          </w:tcPr>
          <w:p w14:paraId="50E3D4EB"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47</w:t>
            </w:r>
          </w:p>
        </w:tc>
        <w:tc>
          <w:tcPr>
            <w:tcW w:w="850" w:type="dxa"/>
          </w:tcPr>
          <w:p w14:paraId="4F6C22B2"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65</w:t>
            </w:r>
          </w:p>
        </w:tc>
        <w:tc>
          <w:tcPr>
            <w:tcW w:w="851" w:type="dxa"/>
          </w:tcPr>
          <w:p w14:paraId="027BF304" w14:textId="77777777" w:rsidR="006C4794" w:rsidRPr="0089230A" w:rsidRDefault="006C4794"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62</w:t>
            </w:r>
          </w:p>
        </w:tc>
        <w:tc>
          <w:tcPr>
            <w:tcW w:w="850" w:type="dxa"/>
          </w:tcPr>
          <w:p w14:paraId="68268697" w14:textId="77777777" w:rsidR="006C4794" w:rsidRPr="0089230A" w:rsidRDefault="006C4794"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86</w:t>
            </w:r>
          </w:p>
        </w:tc>
        <w:tc>
          <w:tcPr>
            <w:tcW w:w="1418" w:type="dxa"/>
          </w:tcPr>
          <w:p w14:paraId="29063A28" w14:textId="50FD688D" w:rsidR="006C4794" w:rsidRPr="0089230A" w:rsidRDefault="00316482"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+15</w:t>
            </w:r>
          </w:p>
        </w:tc>
      </w:tr>
      <w:tr w:rsidR="006C4794" w:rsidRPr="0089230A" w14:paraId="707B374B" w14:textId="77777777" w:rsidTr="00F750F9">
        <w:tc>
          <w:tcPr>
            <w:tcW w:w="1578" w:type="dxa"/>
            <w:vMerge/>
          </w:tcPr>
          <w:p w14:paraId="500CC374"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14B312D5"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4E6391D"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 8 классы</w:t>
            </w:r>
          </w:p>
        </w:tc>
        <w:tc>
          <w:tcPr>
            <w:tcW w:w="851" w:type="dxa"/>
          </w:tcPr>
          <w:p w14:paraId="7F29EF2A"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68</w:t>
            </w:r>
          </w:p>
        </w:tc>
        <w:tc>
          <w:tcPr>
            <w:tcW w:w="850" w:type="dxa"/>
          </w:tcPr>
          <w:p w14:paraId="06C9121A"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79</w:t>
            </w:r>
          </w:p>
        </w:tc>
        <w:tc>
          <w:tcPr>
            <w:tcW w:w="851" w:type="dxa"/>
          </w:tcPr>
          <w:p w14:paraId="6AC81C06" w14:textId="77777777" w:rsidR="006C4794" w:rsidRPr="0089230A" w:rsidRDefault="006C4794"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71</w:t>
            </w:r>
          </w:p>
        </w:tc>
        <w:tc>
          <w:tcPr>
            <w:tcW w:w="850" w:type="dxa"/>
          </w:tcPr>
          <w:p w14:paraId="19E8154F" w14:textId="77777777" w:rsidR="006C4794" w:rsidRPr="0089230A" w:rsidRDefault="006C4794"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88</w:t>
            </w:r>
          </w:p>
        </w:tc>
        <w:tc>
          <w:tcPr>
            <w:tcW w:w="1418" w:type="dxa"/>
          </w:tcPr>
          <w:p w14:paraId="77862660" w14:textId="1AEE80ED" w:rsidR="006C4794" w:rsidRPr="0089230A" w:rsidRDefault="00316482"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w:t>
            </w:r>
          </w:p>
        </w:tc>
      </w:tr>
      <w:tr w:rsidR="006C4794" w:rsidRPr="0089230A" w14:paraId="28985976" w14:textId="77777777" w:rsidTr="00F750F9">
        <w:tc>
          <w:tcPr>
            <w:tcW w:w="1578" w:type="dxa"/>
            <w:vMerge/>
          </w:tcPr>
          <w:p w14:paraId="4205335A"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5C8FEE51"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18B6857A"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10-А</w:t>
            </w:r>
          </w:p>
        </w:tc>
        <w:tc>
          <w:tcPr>
            <w:tcW w:w="851" w:type="dxa"/>
          </w:tcPr>
          <w:p w14:paraId="2D2B49F3"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18</w:t>
            </w:r>
          </w:p>
        </w:tc>
        <w:tc>
          <w:tcPr>
            <w:tcW w:w="850" w:type="dxa"/>
          </w:tcPr>
          <w:p w14:paraId="70C0C4B1"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65</w:t>
            </w:r>
          </w:p>
        </w:tc>
        <w:tc>
          <w:tcPr>
            <w:tcW w:w="851" w:type="dxa"/>
          </w:tcPr>
          <w:p w14:paraId="2E46BD34"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60</w:t>
            </w:r>
          </w:p>
        </w:tc>
        <w:tc>
          <w:tcPr>
            <w:tcW w:w="850" w:type="dxa"/>
          </w:tcPr>
          <w:p w14:paraId="6AD533F4"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90</w:t>
            </w:r>
          </w:p>
        </w:tc>
        <w:tc>
          <w:tcPr>
            <w:tcW w:w="1418" w:type="dxa"/>
          </w:tcPr>
          <w:p w14:paraId="1036FD19" w14:textId="4960623F" w:rsidR="006C4794" w:rsidRPr="0089230A" w:rsidRDefault="00316482"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+42</w:t>
            </w:r>
          </w:p>
        </w:tc>
      </w:tr>
      <w:tr w:rsidR="006C4794" w:rsidRPr="0089230A" w14:paraId="7AA16449" w14:textId="77777777" w:rsidTr="00F750F9">
        <w:trPr>
          <w:trHeight w:val="272"/>
        </w:trPr>
        <w:tc>
          <w:tcPr>
            <w:tcW w:w="1578" w:type="dxa"/>
            <w:vMerge/>
          </w:tcPr>
          <w:p w14:paraId="77ACD23D"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3C0A6E37"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732F7CA" w14:textId="77777777" w:rsidR="006C4794" w:rsidRPr="0089230A" w:rsidRDefault="006C4794" w:rsidP="00DC78E5">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10-Б</w:t>
            </w:r>
          </w:p>
        </w:tc>
        <w:tc>
          <w:tcPr>
            <w:tcW w:w="851" w:type="dxa"/>
          </w:tcPr>
          <w:p w14:paraId="7958E8FB"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50</w:t>
            </w:r>
          </w:p>
        </w:tc>
        <w:tc>
          <w:tcPr>
            <w:tcW w:w="850" w:type="dxa"/>
          </w:tcPr>
          <w:p w14:paraId="62EED4E6"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79</w:t>
            </w:r>
          </w:p>
        </w:tc>
        <w:tc>
          <w:tcPr>
            <w:tcW w:w="851" w:type="dxa"/>
          </w:tcPr>
          <w:p w14:paraId="7F6A7529"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65</w:t>
            </w:r>
          </w:p>
        </w:tc>
        <w:tc>
          <w:tcPr>
            <w:tcW w:w="850" w:type="dxa"/>
          </w:tcPr>
          <w:p w14:paraId="321D9E88" w14:textId="77777777" w:rsidR="006C4794" w:rsidRPr="0089230A" w:rsidRDefault="006C4794" w:rsidP="00DC78E5">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83</w:t>
            </w:r>
          </w:p>
        </w:tc>
        <w:tc>
          <w:tcPr>
            <w:tcW w:w="1418" w:type="dxa"/>
          </w:tcPr>
          <w:p w14:paraId="35578BF7" w14:textId="0FAEBBF0" w:rsidR="006C4794" w:rsidRPr="0089230A" w:rsidRDefault="00316482"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+15</w:t>
            </w:r>
          </w:p>
        </w:tc>
      </w:tr>
      <w:tr w:rsidR="006C4794" w:rsidRPr="0089230A" w14:paraId="002429DC" w14:textId="77777777" w:rsidTr="00F750F9">
        <w:trPr>
          <w:trHeight w:val="215"/>
        </w:trPr>
        <w:tc>
          <w:tcPr>
            <w:tcW w:w="1578" w:type="dxa"/>
            <w:vMerge/>
          </w:tcPr>
          <w:p w14:paraId="1C913165"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920A053"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43B33F35" w14:textId="77777777" w:rsidR="006C4794" w:rsidRPr="0089230A" w:rsidRDefault="006C4794" w:rsidP="00DC78E5">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 10 классы</w:t>
            </w:r>
          </w:p>
        </w:tc>
        <w:tc>
          <w:tcPr>
            <w:tcW w:w="851" w:type="dxa"/>
          </w:tcPr>
          <w:p w14:paraId="4E8CB0CA" w14:textId="77777777" w:rsidR="006C4794" w:rsidRPr="0089230A" w:rsidRDefault="006C4794" w:rsidP="00DC78E5">
            <w:pPr>
              <w:tabs>
                <w:tab w:val="left" w:pos="3230"/>
              </w:tabs>
              <w:spacing w:after="0" w:line="240" w:lineRule="auto"/>
              <w:contextualSpacing/>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34</w:t>
            </w:r>
          </w:p>
        </w:tc>
        <w:tc>
          <w:tcPr>
            <w:tcW w:w="850" w:type="dxa"/>
          </w:tcPr>
          <w:p w14:paraId="06671BBD" w14:textId="77777777" w:rsidR="006C4794" w:rsidRPr="0089230A" w:rsidRDefault="006C4794" w:rsidP="00DC78E5">
            <w:pPr>
              <w:tabs>
                <w:tab w:val="left" w:pos="3230"/>
              </w:tabs>
              <w:spacing w:after="0" w:line="240" w:lineRule="auto"/>
              <w:contextualSpacing/>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72</w:t>
            </w:r>
          </w:p>
        </w:tc>
        <w:tc>
          <w:tcPr>
            <w:tcW w:w="851" w:type="dxa"/>
          </w:tcPr>
          <w:p w14:paraId="3C9FD9C8" w14:textId="77777777" w:rsidR="006C4794" w:rsidRPr="0089230A" w:rsidRDefault="006C4794"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63</w:t>
            </w:r>
          </w:p>
        </w:tc>
        <w:tc>
          <w:tcPr>
            <w:tcW w:w="850" w:type="dxa"/>
          </w:tcPr>
          <w:p w14:paraId="5B72A95E" w14:textId="77777777" w:rsidR="006C4794" w:rsidRPr="0089230A" w:rsidRDefault="006C4794"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87</w:t>
            </w:r>
          </w:p>
        </w:tc>
        <w:tc>
          <w:tcPr>
            <w:tcW w:w="1418" w:type="dxa"/>
          </w:tcPr>
          <w:p w14:paraId="58D86193" w14:textId="16ED056F" w:rsidR="006C4794" w:rsidRPr="0089230A" w:rsidRDefault="00316482" w:rsidP="00DC78E5">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+29</w:t>
            </w:r>
          </w:p>
        </w:tc>
      </w:tr>
    </w:tbl>
    <w:p w14:paraId="06668E27" w14:textId="77777777" w:rsidR="006C4794" w:rsidRPr="0089230A" w:rsidRDefault="006C4794" w:rsidP="00DC78E5">
      <w:pPr>
        <w:spacing w:after="0" w:line="240" w:lineRule="auto"/>
        <w:contextualSpacing/>
        <w:rPr>
          <w:rFonts w:ascii="Times New Roman" w:eastAsia="Times New Roman" w:hAnsi="Times New Roman" w:cs="Times New Roman"/>
          <w:b/>
          <w:sz w:val="20"/>
          <w:szCs w:val="20"/>
        </w:rPr>
      </w:pPr>
    </w:p>
    <w:p w14:paraId="27682E9C" w14:textId="77777777" w:rsidR="006C4794" w:rsidRPr="0089230A" w:rsidRDefault="006C4794" w:rsidP="00F750F9">
      <w:pPr>
        <w:spacing w:after="0" w:line="240" w:lineRule="auto"/>
        <w:contextualSpacing/>
        <w:jc w:val="both"/>
        <w:rPr>
          <w:rFonts w:ascii="Times New Roman" w:eastAsia="Times New Roman" w:hAnsi="Times New Roman" w:cs="Times New Roman"/>
        </w:rPr>
      </w:pPr>
      <w:r w:rsidRPr="0089230A">
        <w:rPr>
          <w:rFonts w:ascii="Times New Roman" w:eastAsia="Times New Roman" w:hAnsi="Times New Roman" w:cs="Times New Roman"/>
        </w:rPr>
        <w:t xml:space="preserve">Выводы: 8 класс – в целом обучающиеся демонстрируют хорошие результаты усвоения учебного материала. </w:t>
      </w:r>
    </w:p>
    <w:p w14:paraId="62D0E09C" w14:textId="77777777" w:rsidR="006C4794" w:rsidRPr="0089230A" w:rsidRDefault="006C4794" w:rsidP="00F750F9">
      <w:pPr>
        <w:spacing w:after="0" w:line="240" w:lineRule="auto"/>
        <w:contextualSpacing/>
        <w:jc w:val="both"/>
        <w:rPr>
          <w:rFonts w:ascii="Times New Roman" w:eastAsia="Times New Roman" w:hAnsi="Times New Roman" w:cs="Times New Roman"/>
        </w:rPr>
      </w:pPr>
      <w:r w:rsidRPr="0089230A">
        <w:rPr>
          <w:rFonts w:ascii="Times New Roman" w:eastAsia="Times New Roman" w:hAnsi="Times New Roman" w:cs="Times New Roman"/>
        </w:rPr>
        <w:t>10 класс – к концу 10 класса наблюдается устойчивое повышение уровня обученности по литературе. Учебный материал освоен на достаточном уровне.</w:t>
      </w:r>
    </w:p>
    <w:p w14:paraId="0245B4B4" w14:textId="77777777" w:rsidR="006C4794" w:rsidRPr="0089230A" w:rsidRDefault="006C4794" w:rsidP="00F750F9">
      <w:pPr>
        <w:spacing w:after="0" w:line="240" w:lineRule="auto"/>
        <w:contextualSpacing/>
        <w:jc w:val="both"/>
        <w:rPr>
          <w:rFonts w:ascii="Times New Roman" w:eastAsia="Times New Roman" w:hAnsi="Times New Roman" w:cs="Times New Roman"/>
        </w:rPr>
      </w:pPr>
      <w:r w:rsidRPr="0089230A">
        <w:rPr>
          <w:rFonts w:ascii="Times New Roman" w:eastAsia="Times New Roman" w:hAnsi="Times New Roman" w:cs="Times New Roman"/>
        </w:rPr>
        <w:t>Рекомендации: обратить большее внимание на изучение вопросов, связанных с теорией литературы, выявлением авторской позиции, пониманием исторического аспекта изучаемых произведений. Продолжить системную подготовку в 11 классе к итоговому сочинению по литературе.</w:t>
      </w:r>
    </w:p>
    <w:p w14:paraId="73177FE5" w14:textId="77777777" w:rsidR="006C4794" w:rsidRPr="0089230A" w:rsidRDefault="006C4794" w:rsidP="005054FB">
      <w:pPr>
        <w:tabs>
          <w:tab w:val="left" w:pos="3230"/>
        </w:tabs>
        <w:spacing w:after="0" w:line="360" w:lineRule="auto"/>
        <w:contextualSpacing/>
        <w:jc w:val="center"/>
        <w:rPr>
          <w:rFonts w:ascii="Times New Roman" w:hAnsi="Times New Roman"/>
          <w:b/>
          <w:sz w:val="24"/>
          <w:szCs w:val="24"/>
        </w:rPr>
      </w:pPr>
    </w:p>
    <w:p w14:paraId="32784980" w14:textId="0FF87FC2" w:rsidR="000C21BF" w:rsidRPr="0089230A" w:rsidRDefault="000C21BF" w:rsidP="000C21BF">
      <w:pPr>
        <w:autoSpaceDE w:val="0"/>
        <w:autoSpaceDN w:val="0"/>
        <w:adjustRightInd w:val="0"/>
        <w:spacing w:after="0" w:line="240" w:lineRule="auto"/>
        <w:jc w:val="center"/>
        <w:rPr>
          <w:rFonts w:ascii="Times New Roman" w:eastAsia="Calibri" w:hAnsi="Times New Roman" w:cs="Times New Roman"/>
          <w:b/>
          <w:sz w:val="24"/>
          <w:szCs w:val="24"/>
        </w:rPr>
      </w:pPr>
      <w:r w:rsidRPr="0089230A">
        <w:rPr>
          <w:rFonts w:ascii="Times New Roman" w:eastAsia="Calibri" w:hAnsi="Times New Roman" w:cs="Times New Roman"/>
          <w:b/>
          <w:sz w:val="24"/>
          <w:szCs w:val="24"/>
        </w:rPr>
        <w:t>Английский язык</w:t>
      </w:r>
    </w:p>
    <w:p w14:paraId="78802410" w14:textId="5C3FFD87" w:rsidR="000C21BF" w:rsidRPr="0089230A" w:rsidRDefault="000C21BF" w:rsidP="000C21BF">
      <w:pPr>
        <w:tabs>
          <w:tab w:val="left" w:pos="3230"/>
        </w:tabs>
        <w:spacing w:after="0" w:line="240" w:lineRule="auto"/>
        <w:contextualSpacing/>
        <w:jc w:val="both"/>
        <w:rPr>
          <w:rFonts w:ascii="Times New Roman" w:eastAsia="Calibri" w:hAnsi="Times New Roman" w:cs="Times New Roman"/>
          <w:bCs/>
          <w:sz w:val="24"/>
          <w:szCs w:val="24"/>
        </w:rPr>
      </w:pPr>
    </w:p>
    <w:tbl>
      <w:tblPr>
        <w:tblStyle w:val="a3"/>
        <w:tblW w:w="9091"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61"/>
        <w:gridCol w:w="1276"/>
        <w:gridCol w:w="1134"/>
        <w:gridCol w:w="851"/>
        <w:gridCol w:w="850"/>
        <w:gridCol w:w="851"/>
        <w:gridCol w:w="850"/>
        <w:gridCol w:w="1418"/>
      </w:tblGrid>
      <w:tr w:rsidR="0023415D" w:rsidRPr="0089230A" w14:paraId="216CB791" w14:textId="77777777" w:rsidTr="0023415D">
        <w:tc>
          <w:tcPr>
            <w:tcW w:w="1861" w:type="dxa"/>
          </w:tcPr>
          <w:p w14:paraId="09C5BCD2" w14:textId="77777777" w:rsidR="0023415D" w:rsidRPr="0089230A" w:rsidRDefault="0023415D" w:rsidP="00D547B7">
            <w:pPr>
              <w:tabs>
                <w:tab w:val="left" w:pos="3230"/>
              </w:tabs>
              <w:jc w:val="both"/>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ФИО учителя</w:t>
            </w:r>
          </w:p>
        </w:tc>
        <w:tc>
          <w:tcPr>
            <w:tcW w:w="1276" w:type="dxa"/>
          </w:tcPr>
          <w:p w14:paraId="01E97718" w14:textId="77777777" w:rsidR="0023415D" w:rsidRPr="0089230A" w:rsidRDefault="0023415D" w:rsidP="00D547B7">
            <w:pPr>
              <w:tabs>
                <w:tab w:val="left" w:pos="3230"/>
              </w:tabs>
              <w:jc w:val="both"/>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Предмет</w:t>
            </w:r>
          </w:p>
        </w:tc>
        <w:tc>
          <w:tcPr>
            <w:tcW w:w="1134" w:type="dxa"/>
            <w:vMerge w:val="restart"/>
          </w:tcPr>
          <w:p w14:paraId="748A8D09" w14:textId="77777777" w:rsidR="0023415D" w:rsidRPr="0089230A" w:rsidRDefault="0023415D" w:rsidP="00D547B7">
            <w:pPr>
              <w:tabs>
                <w:tab w:val="left" w:pos="3230"/>
              </w:tabs>
              <w:jc w:val="both"/>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Классы</w:t>
            </w:r>
          </w:p>
        </w:tc>
        <w:tc>
          <w:tcPr>
            <w:tcW w:w="3402" w:type="dxa"/>
            <w:gridSpan w:val="4"/>
          </w:tcPr>
          <w:p w14:paraId="025190C1" w14:textId="77777777" w:rsidR="0023415D" w:rsidRPr="0089230A" w:rsidRDefault="0023415D" w:rsidP="00D547B7">
            <w:pPr>
              <w:tabs>
                <w:tab w:val="left" w:pos="3230"/>
              </w:tabs>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Итоги внутреннего мониторинга</w:t>
            </w:r>
          </w:p>
        </w:tc>
        <w:tc>
          <w:tcPr>
            <w:tcW w:w="1418" w:type="dxa"/>
            <w:vMerge w:val="restart"/>
            <w:vAlign w:val="center"/>
          </w:tcPr>
          <w:p w14:paraId="0E2AF7AF" w14:textId="77777777" w:rsidR="0023415D" w:rsidRPr="0089230A" w:rsidRDefault="0023415D" w:rsidP="00D547B7">
            <w:pPr>
              <w:tabs>
                <w:tab w:val="left" w:pos="3230"/>
              </w:tabs>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Динамика</w:t>
            </w:r>
          </w:p>
        </w:tc>
      </w:tr>
      <w:tr w:rsidR="0023415D" w:rsidRPr="0089230A" w14:paraId="06C53BFA" w14:textId="77777777" w:rsidTr="0023415D">
        <w:tc>
          <w:tcPr>
            <w:tcW w:w="1861" w:type="dxa"/>
            <w:vMerge w:val="restart"/>
          </w:tcPr>
          <w:p w14:paraId="62CAE8A0" w14:textId="77777777" w:rsidR="0023415D" w:rsidRPr="0089230A" w:rsidRDefault="0023415D" w:rsidP="00D547B7">
            <w:pPr>
              <w:tabs>
                <w:tab w:val="left" w:pos="3230"/>
              </w:tabs>
              <w:rPr>
                <w:rFonts w:ascii="Times New Roman" w:eastAsia="Calibri" w:hAnsi="Times New Roman" w:cs="Times New Roman"/>
                <w:iCs/>
                <w:sz w:val="20"/>
                <w:szCs w:val="20"/>
              </w:rPr>
            </w:pPr>
            <w:r w:rsidRPr="0089230A">
              <w:rPr>
                <w:rFonts w:ascii="Times New Roman" w:eastAsia="Calibri" w:hAnsi="Times New Roman" w:cs="Times New Roman"/>
                <w:bCs/>
                <w:iCs/>
                <w:sz w:val="20"/>
                <w:szCs w:val="20"/>
              </w:rPr>
              <w:t>Аблякимова Э. Н.</w:t>
            </w:r>
          </w:p>
        </w:tc>
        <w:tc>
          <w:tcPr>
            <w:tcW w:w="1276" w:type="dxa"/>
            <w:vMerge w:val="restart"/>
          </w:tcPr>
          <w:p w14:paraId="1D4B2FBF"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Английский язык</w:t>
            </w:r>
          </w:p>
        </w:tc>
        <w:tc>
          <w:tcPr>
            <w:tcW w:w="1134" w:type="dxa"/>
            <w:vMerge/>
          </w:tcPr>
          <w:p w14:paraId="68738242"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gridSpan w:val="2"/>
          </w:tcPr>
          <w:p w14:paraId="32590FF2"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1 полугодие</w:t>
            </w:r>
          </w:p>
        </w:tc>
        <w:tc>
          <w:tcPr>
            <w:tcW w:w="1701" w:type="dxa"/>
            <w:gridSpan w:val="2"/>
          </w:tcPr>
          <w:p w14:paraId="1DC574F5"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год</w:t>
            </w:r>
          </w:p>
        </w:tc>
        <w:tc>
          <w:tcPr>
            <w:tcW w:w="1418" w:type="dxa"/>
            <w:vMerge/>
          </w:tcPr>
          <w:p w14:paraId="3B249DC4"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p>
        </w:tc>
      </w:tr>
      <w:tr w:rsidR="0023415D" w:rsidRPr="0089230A" w14:paraId="7976B4E7" w14:textId="77777777" w:rsidTr="0023415D">
        <w:tc>
          <w:tcPr>
            <w:tcW w:w="1861" w:type="dxa"/>
            <w:vMerge/>
          </w:tcPr>
          <w:p w14:paraId="579A9C24"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6165055D"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vMerge/>
          </w:tcPr>
          <w:p w14:paraId="7B8BBD63"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851" w:type="dxa"/>
          </w:tcPr>
          <w:p w14:paraId="3AED81CA"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449901EB"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КЗ</w:t>
            </w:r>
          </w:p>
        </w:tc>
        <w:tc>
          <w:tcPr>
            <w:tcW w:w="850" w:type="dxa"/>
          </w:tcPr>
          <w:p w14:paraId="3CEB5E8D"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2C971A52"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УО</w:t>
            </w:r>
          </w:p>
        </w:tc>
        <w:tc>
          <w:tcPr>
            <w:tcW w:w="851" w:type="dxa"/>
          </w:tcPr>
          <w:p w14:paraId="3BD98020"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22151847"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КЗ</w:t>
            </w:r>
          </w:p>
        </w:tc>
        <w:tc>
          <w:tcPr>
            <w:tcW w:w="850" w:type="dxa"/>
          </w:tcPr>
          <w:p w14:paraId="1E512EAB"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2B78058D"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УО</w:t>
            </w:r>
          </w:p>
        </w:tc>
        <w:tc>
          <w:tcPr>
            <w:tcW w:w="1418" w:type="dxa"/>
            <w:vMerge/>
          </w:tcPr>
          <w:p w14:paraId="3679CB3D"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p>
        </w:tc>
      </w:tr>
      <w:tr w:rsidR="0023415D" w:rsidRPr="0089230A" w14:paraId="3FFC1E12" w14:textId="77777777" w:rsidTr="0023415D">
        <w:tc>
          <w:tcPr>
            <w:tcW w:w="1861" w:type="dxa"/>
            <w:vMerge/>
          </w:tcPr>
          <w:p w14:paraId="5A0708A3"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5AE345D5"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5BFAD671"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3</w:t>
            </w:r>
            <w:r w:rsidRPr="0089230A">
              <w:rPr>
                <w:rFonts w:ascii="Times New Roman" w:eastAsia="Calibri" w:hAnsi="Times New Roman" w:cs="Times New Roman"/>
                <w:iCs/>
                <w:sz w:val="20"/>
                <w:szCs w:val="20"/>
              </w:rPr>
              <w:t>А</w:t>
            </w:r>
          </w:p>
        </w:tc>
        <w:tc>
          <w:tcPr>
            <w:tcW w:w="851" w:type="dxa"/>
          </w:tcPr>
          <w:p w14:paraId="410193A1"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93</w:t>
            </w:r>
          </w:p>
        </w:tc>
        <w:tc>
          <w:tcPr>
            <w:tcW w:w="850" w:type="dxa"/>
          </w:tcPr>
          <w:p w14:paraId="74895483"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100</w:t>
            </w:r>
          </w:p>
        </w:tc>
        <w:tc>
          <w:tcPr>
            <w:tcW w:w="851" w:type="dxa"/>
          </w:tcPr>
          <w:p w14:paraId="537C1B4D" w14:textId="77777777" w:rsidR="0023415D" w:rsidRPr="0089230A" w:rsidRDefault="0023415D" w:rsidP="00D547B7">
            <w:pPr>
              <w:tabs>
                <w:tab w:val="left" w:pos="3230"/>
              </w:tabs>
              <w:suppressAutoHyphens/>
              <w:spacing w:after="0" w:line="240" w:lineRule="atLeast"/>
              <w:contextualSpacing/>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95</w:t>
            </w:r>
          </w:p>
        </w:tc>
        <w:tc>
          <w:tcPr>
            <w:tcW w:w="850" w:type="dxa"/>
          </w:tcPr>
          <w:p w14:paraId="5B304099" w14:textId="77777777" w:rsidR="0023415D" w:rsidRPr="0089230A" w:rsidRDefault="0023415D" w:rsidP="00D547B7">
            <w:pPr>
              <w:tabs>
                <w:tab w:val="left" w:pos="3230"/>
              </w:tabs>
              <w:suppressAutoHyphens/>
              <w:spacing w:after="0" w:line="240" w:lineRule="atLeast"/>
              <w:contextualSpacing/>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1418" w:type="dxa"/>
          </w:tcPr>
          <w:p w14:paraId="652B0F70" w14:textId="77777777" w:rsidR="0023415D" w:rsidRPr="0089230A" w:rsidRDefault="0023415D" w:rsidP="00D547B7">
            <w:pPr>
              <w:tabs>
                <w:tab w:val="left" w:pos="3230"/>
              </w:tabs>
              <w:suppressAutoHyphens/>
              <w:spacing w:after="0" w:line="240" w:lineRule="atLeast"/>
              <w:contextualSpacing/>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+2</w:t>
            </w:r>
          </w:p>
        </w:tc>
      </w:tr>
      <w:tr w:rsidR="0023415D" w:rsidRPr="0089230A" w14:paraId="42B7939B" w14:textId="77777777" w:rsidTr="0023415D">
        <w:tc>
          <w:tcPr>
            <w:tcW w:w="1861" w:type="dxa"/>
            <w:vMerge/>
          </w:tcPr>
          <w:p w14:paraId="461A5EF9"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7CBA4667"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112BD65B"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3</w:t>
            </w:r>
            <w:r w:rsidRPr="0089230A">
              <w:rPr>
                <w:rFonts w:ascii="Times New Roman" w:eastAsia="Calibri" w:hAnsi="Times New Roman" w:cs="Times New Roman"/>
                <w:iCs/>
                <w:sz w:val="20"/>
                <w:szCs w:val="20"/>
              </w:rPr>
              <w:t>Б</w:t>
            </w:r>
          </w:p>
        </w:tc>
        <w:tc>
          <w:tcPr>
            <w:tcW w:w="851" w:type="dxa"/>
          </w:tcPr>
          <w:p w14:paraId="59CB1B20"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83</w:t>
            </w:r>
          </w:p>
        </w:tc>
        <w:tc>
          <w:tcPr>
            <w:tcW w:w="850" w:type="dxa"/>
          </w:tcPr>
          <w:p w14:paraId="5FDC920F"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100</w:t>
            </w:r>
          </w:p>
        </w:tc>
        <w:tc>
          <w:tcPr>
            <w:tcW w:w="851" w:type="dxa"/>
          </w:tcPr>
          <w:p w14:paraId="2BDC37D2"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84</w:t>
            </w:r>
          </w:p>
        </w:tc>
        <w:tc>
          <w:tcPr>
            <w:tcW w:w="850" w:type="dxa"/>
          </w:tcPr>
          <w:p w14:paraId="3A563C1F"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1418" w:type="dxa"/>
          </w:tcPr>
          <w:p w14:paraId="194D3A05"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+1</w:t>
            </w:r>
          </w:p>
        </w:tc>
      </w:tr>
      <w:tr w:rsidR="0023415D" w:rsidRPr="0089230A" w14:paraId="5F558119" w14:textId="77777777" w:rsidTr="0023415D">
        <w:tc>
          <w:tcPr>
            <w:tcW w:w="1861" w:type="dxa"/>
            <w:vMerge/>
          </w:tcPr>
          <w:p w14:paraId="17A66738"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65D294E0"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5AA644CB"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3</w:t>
            </w:r>
            <w:r w:rsidRPr="0089230A">
              <w:rPr>
                <w:rFonts w:ascii="Times New Roman" w:eastAsia="Calibri" w:hAnsi="Times New Roman" w:cs="Times New Roman"/>
                <w:iCs/>
                <w:sz w:val="20"/>
                <w:szCs w:val="20"/>
              </w:rPr>
              <w:t>В</w:t>
            </w:r>
          </w:p>
        </w:tc>
        <w:tc>
          <w:tcPr>
            <w:tcW w:w="851" w:type="dxa"/>
          </w:tcPr>
          <w:p w14:paraId="37A9FD68"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72</w:t>
            </w:r>
          </w:p>
        </w:tc>
        <w:tc>
          <w:tcPr>
            <w:tcW w:w="850" w:type="dxa"/>
          </w:tcPr>
          <w:p w14:paraId="0F6B5A92"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100</w:t>
            </w:r>
          </w:p>
        </w:tc>
        <w:tc>
          <w:tcPr>
            <w:tcW w:w="851" w:type="dxa"/>
          </w:tcPr>
          <w:p w14:paraId="247E5A13"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67</w:t>
            </w:r>
          </w:p>
        </w:tc>
        <w:tc>
          <w:tcPr>
            <w:tcW w:w="850" w:type="dxa"/>
          </w:tcPr>
          <w:p w14:paraId="1E5245E0"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1418" w:type="dxa"/>
          </w:tcPr>
          <w:p w14:paraId="554F53FA"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-5</w:t>
            </w:r>
          </w:p>
        </w:tc>
      </w:tr>
      <w:tr w:rsidR="0023415D" w:rsidRPr="0089230A" w14:paraId="1F2C7E41" w14:textId="77777777" w:rsidTr="0023415D">
        <w:tc>
          <w:tcPr>
            <w:tcW w:w="1861" w:type="dxa"/>
            <w:vMerge/>
          </w:tcPr>
          <w:p w14:paraId="6E468FC5"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240663CA"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242F1387"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3</w:t>
            </w:r>
            <w:r w:rsidRPr="0089230A">
              <w:rPr>
                <w:rFonts w:ascii="Times New Roman" w:eastAsia="Calibri" w:hAnsi="Times New Roman" w:cs="Times New Roman"/>
                <w:iCs/>
                <w:sz w:val="20"/>
                <w:szCs w:val="20"/>
              </w:rPr>
              <w:t>Г</w:t>
            </w:r>
          </w:p>
        </w:tc>
        <w:tc>
          <w:tcPr>
            <w:tcW w:w="851" w:type="dxa"/>
          </w:tcPr>
          <w:p w14:paraId="3D0CDF09"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80</w:t>
            </w:r>
          </w:p>
        </w:tc>
        <w:tc>
          <w:tcPr>
            <w:tcW w:w="850" w:type="dxa"/>
          </w:tcPr>
          <w:p w14:paraId="31D53091"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100</w:t>
            </w:r>
          </w:p>
        </w:tc>
        <w:tc>
          <w:tcPr>
            <w:tcW w:w="851" w:type="dxa"/>
          </w:tcPr>
          <w:p w14:paraId="5AB4EB6A"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82</w:t>
            </w:r>
          </w:p>
        </w:tc>
        <w:tc>
          <w:tcPr>
            <w:tcW w:w="850" w:type="dxa"/>
          </w:tcPr>
          <w:p w14:paraId="69B818F2"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1418" w:type="dxa"/>
          </w:tcPr>
          <w:p w14:paraId="56A1FB24"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+1</w:t>
            </w:r>
          </w:p>
        </w:tc>
      </w:tr>
      <w:tr w:rsidR="0023415D" w:rsidRPr="0089230A" w14:paraId="4D9E67CD" w14:textId="77777777" w:rsidTr="0023415D">
        <w:tc>
          <w:tcPr>
            <w:tcW w:w="1861" w:type="dxa"/>
            <w:vMerge/>
          </w:tcPr>
          <w:p w14:paraId="08F445DB"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1E28858D"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13984565"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3</w:t>
            </w:r>
            <w:r w:rsidRPr="0089230A">
              <w:rPr>
                <w:rFonts w:ascii="Times New Roman" w:eastAsia="Calibri" w:hAnsi="Times New Roman" w:cs="Times New Roman"/>
                <w:iCs/>
                <w:sz w:val="20"/>
                <w:szCs w:val="20"/>
              </w:rPr>
              <w:t>Д</w:t>
            </w:r>
          </w:p>
        </w:tc>
        <w:tc>
          <w:tcPr>
            <w:tcW w:w="851" w:type="dxa"/>
          </w:tcPr>
          <w:p w14:paraId="53AAFEFE"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79</w:t>
            </w:r>
          </w:p>
        </w:tc>
        <w:tc>
          <w:tcPr>
            <w:tcW w:w="850" w:type="dxa"/>
          </w:tcPr>
          <w:p w14:paraId="6205452A"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851" w:type="dxa"/>
          </w:tcPr>
          <w:p w14:paraId="7F3B55DD"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79</w:t>
            </w:r>
          </w:p>
        </w:tc>
        <w:tc>
          <w:tcPr>
            <w:tcW w:w="850" w:type="dxa"/>
          </w:tcPr>
          <w:p w14:paraId="2259F7EC"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1418" w:type="dxa"/>
          </w:tcPr>
          <w:p w14:paraId="7088DD4B" w14:textId="77777777" w:rsidR="0023415D" w:rsidRPr="0089230A" w:rsidRDefault="0023415D" w:rsidP="00D547B7">
            <w:pPr>
              <w:tabs>
                <w:tab w:val="left" w:pos="3230"/>
              </w:tabs>
              <w:suppressAutoHyphens/>
              <w:spacing w:after="0" w:line="240" w:lineRule="atLeast"/>
              <w:jc w:val="center"/>
              <w:rPr>
                <w:iCs/>
                <w:sz w:val="20"/>
                <w:szCs w:val="20"/>
                <w:lang w:val="en-US"/>
              </w:rPr>
            </w:pPr>
            <w:r w:rsidRPr="0089230A">
              <w:rPr>
                <w:iCs/>
                <w:sz w:val="20"/>
                <w:szCs w:val="20"/>
                <w:lang w:val="en-US"/>
              </w:rPr>
              <w:t>0</w:t>
            </w:r>
          </w:p>
        </w:tc>
      </w:tr>
      <w:tr w:rsidR="0023415D" w:rsidRPr="0089230A" w14:paraId="531E3FDA" w14:textId="77777777" w:rsidTr="0023415D">
        <w:trPr>
          <w:trHeight w:val="272"/>
        </w:trPr>
        <w:tc>
          <w:tcPr>
            <w:tcW w:w="1861" w:type="dxa"/>
            <w:vMerge/>
          </w:tcPr>
          <w:p w14:paraId="5101107E"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30E296A1"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7FB964B1"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 xml:space="preserve">Итого </w:t>
            </w:r>
            <w:r w:rsidRPr="0089230A">
              <w:rPr>
                <w:rFonts w:ascii="Times New Roman" w:eastAsia="Calibri" w:hAnsi="Times New Roman" w:cs="Times New Roman"/>
                <w:b/>
                <w:iCs/>
                <w:sz w:val="20"/>
                <w:szCs w:val="20"/>
                <w:lang w:val="en-US"/>
              </w:rPr>
              <w:t>3</w:t>
            </w:r>
            <w:r w:rsidRPr="0089230A">
              <w:rPr>
                <w:rFonts w:ascii="Times New Roman" w:eastAsia="Calibri" w:hAnsi="Times New Roman" w:cs="Times New Roman"/>
                <w:b/>
                <w:iCs/>
                <w:sz w:val="20"/>
                <w:szCs w:val="20"/>
              </w:rPr>
              <w:t xml:space="preserve"> классы</w:t>
            </w:r>
          </w:p>
        </w:tc>
        <w:tc>
          <w:tcPr>
            <w:tcW w:w="851" w:type="dxa"/>
          </w:tcPr>
          <w:p w14:paraId="0658E213"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lang w:val="en-US"/>
              </w:rPr>
            </w:pPr>
            <w:r w:rsidRPr="0089230A">
              <w:rPr>
                <w:rFonts w:ascii="Times New Roman" w:eastAsia="Calibri" w:hAnsi="Times New Roman" w:cs="Times New Roman"/>
                <w:b/>
                <w:iCs/>
                <w:sz w:val="20"/>
                <w:szCs w:val="20"/>
                <w:lang w:val="en-US"/>
              </w:rPr>
              <w:t>81</w:t>
            </w:r>
          </w:p>
        </w:tc>
        <w:tc>
          <w:tcPr>
            <w:tcW w:w="850" w:type="dxa"/>
          </w:tcPr>
          <w:p w14:paraId="1AE5AB7A"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iCs/>
                <w:sz w:val="20"/>
                <w:szCs w:val="20"/>
                <w:lang w:val="en-US"/>
              </w:rPr>
              <w:t>100</w:t>
            </w:r>
          </w:p>
        </w:tc>
        <w:tc>
          <w:tcPr>
            <w:tcW w:w="851" w:type="dxa"/>
          </w:tcPr>
          <w:p w14:paraId="77F0201D"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b/>
                <w:iCs/>
                <w:sz w:val="20"/>
                <w:szCs w:val="20"/>
                <w:lang w:val="en-US"/>
              </w:rPr>
            </w:pPr>
            <w:r w:rsidRPr="0089230A">
              <w:rPr>
                <w:rFonts w:ascii="Times New Roman" w:eastAsia="Calibri" w:hAnsi="Times New Roman" w:cs="Times New Roman"/>
                <w:b/>
                <w:iCs/>
                <w:sz w:val="20"/>
                <w:szCs w:val="20"/>
                <w:lang w:val="en-US"/>
              </w:rPr>
              <w:t>81</w:t>
            </w:r>
          </w:p>
        </w:tc>
        <w:tc>
          <w:tcPr>
            <w:tcW w:w="850" w:type="dxa"/>
          </w:tcPr>
          <w:p w14:paraId="520CEC99"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iCs/>
                <w:sz w:val="20"/>
                <w:szCs w:val="20"/>
                <w:lang w:val="en-US"/>
              </w:rPr>
              <w:t>100</w:t>
            </w:r>
          </w:p>
        </w:tc>
        <w:tc>
          <w:tcPr>
            <w:tcW w:w="1418" w:type="dxa"/>
          </w:tcPr>
          <w:p w14:paraId="54DD915B" w14:textId="77777777" w:rsidR="0023415D" w:rsidRPr="0089230A" w:rsidRDefault="0023415D" w:rsidP="00D547B7">
            <w:pPr>
              <w:tabs>
                <w:tab w:val="left" w:pos="3230"/>
              </w:tabs>
              <w:suppressAutoHyphens/>
              <w:spacing w:after="0" w:line="240" w:lineRule="atLeast"/>
              <w:jc w:val="center"/>
              <w:rPr>
                <w:rFonts w:ascii="Times New Roman" w:eastAsia="Calibri" w:hAnsi="Times New Roman" w:cs="Times New Roman"/>
                <w:b/>
                <w:iCs/>
                <w:sz w:val="20"/>
                <w:szCs w:val="20"/>
                <w:lang w:val="en-US"/>
              </w:rPr>
            </w:pPr>
            <w:r w:rsidRPr="0089230A">
              <w:rPr>
                <w:rFonts w:ascii="Times New Roman" w:eastAsia="Calibri" w:hAnsi="Times New Roman" w:cs="Times New Roman"/>
                <w:b/>
                <w:iCs/>
                <w:sz w:val="20"/>
                <w:szCs w:val="20"/>
                <w:lang w:val="en-US"/>
              </w:rPr>
              <w:t>0</w:t>
            </w:r>
          </w:p>
        </w:tc>
      </w:tr>
      <w:tr w:rsidR="0023415D" w:rsidRPr="0089230A" w14:paraId="29F8B17B" w14:textId="77777777" w:rsidTr="0023415D">
        <w:tc>
          <w:tcPr>
            <w:tcW w:w="1861" w:type="dxa"/>
            <w:vMerge/>
          </w:tcPr>
          <w:p w14:paraId="4A846855"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54A3726C"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1D698881"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4</w:t>
            </w:r>
            <w:r w:rsidRPr="0089230A">
              <w:rPr>
                <w:rFonts w:ascii="Times New Roman" w:eastAsia="Calibri" w:hAnsi="Times New Roman" w:cs="Times New Roman"/>
                <w:iCs/>
                <w:sz w:val="20"/>
                <w:szCs w:val="20"/>
              </w:rPr>
              <w:t>А</w:t>
            </w:r>
          </w:p>
        </w:tc>
        <w:tc>
          <w:tcPr>
            <w:tcW w:w="851" w:type="dxa"/>
          </w:tcPr>
          <w:p w14:paraId="74A68C96"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87</w:t>
            </w:r>
          </w:p>
        </w:tc>
        <w:tc>
          <w:tcPr>
            <w:tcW w:w="850" w:type="dxa"/>
          </w:tcPr>
          <w:p w14:paraId="346C3A86"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851" w:type="dxa"/>
          </w:tcPr>
          <w:p w14:paraId="370DED0A"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84</w:t>
            </w:r>
          </w:p>
        </w:tc>
        <w:tc>
          <w:tcPr>
            <w:tcW w:w="850" w:type="dxa"/>
          </w:tcPr>
          <w:p w14:paraId="2C4B619D"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1418" w:type="dxa"/>
          </w:tcPr>
          <w:p w14:paraId="62EC9ABA"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-3</w:t>
            </w:r>
          </w:p>
        </w:tc>
      </w:tr>
      <w:tr w:rsidR="0023415D" w:rsidRPr="0089230A" w14:paraId="7821F152" w14:textId="77777777" w:rsidTr="0023415D">
        <w:tc>
          <w:tcPr>
            <w:tcW w:w="1861" w:type="dxa"/>
            <w:vMerge/>
          </w:tcPr>
          <w:p w14:paraId="44BD8257"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353E2876"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2CA2FD14"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4</w:t>
            </w:r>
            <w:r w:rsidRPr="0089230A">
              <w:rPr>
                <w:rFonts w:ascii="Times New Roman" w:eastAsia="Calibri" w:hAnsi="Times New Roman" w:cs="Times New Roman"/>
                <w:iCs/>
                <w:sz w:val="20"/>
                <w:szCs w:val="20"/>
              </w:rPr>
              <w:t>Б</w:t>
            </w:r>
          </w:p>
        </w:tc>
        <w:tc>
          <w:tcPr>
            <w:tcW w:w="851" w:type="dxa"/>
          </w:tcPr>
          <w:p w14:paraId="03D3A350"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77</w:t>
            </w:r>
          </w:p>
        </w:tc>
        <w:tc>
          <w:tcPr>
            <w:tcW w:w="850" w:type="dxa"/>
          </w:tcPr>
          <w:p w14:paraId="692CECA2"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851" w:type="dxa"/>
          </w:tcPr>
          <w:p w14:paraId="7B7EE202"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80</w:t>
            </w:r>
          </w:p>
        </w:tc>
        <w:tc>
          <w:tcPr>
            <w:tcW w:w="850" w:type="dxa"/>
          </w:tcPr>
          <w:p w14:paraId="4DB15ACA"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1418" w:type="dxa"/>
          </w:tcPr>
          <w:p w14:paraId="27F4DF29"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+3</w:t>
            </w:r>
          </w:p>
        </w:tc>
      </w:tr>
      <w:tr w:rsidR="0023415D" w:rsidRPr="0089230A" w14:paraId="61E24E05" w14:textId="77777777" w:rsidTr="0023415D">
        <w:tc>
          <w:tcPr>
            <w:tcW w:w="1861" w:type="dxa"/>
            <w:vMerge/>
          </w:tcPr>
          <w:p w14:paraId="4933D74A"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64D71F80"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2BE067BD"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4</w:t>
            </w:r>
            <w:r w:rsidRPr="0089230A">
              <w:rPr>
                <w:rFonts w:ascii="Times New Roman" w:eastAsia="Calibri" w:hAnsi="Times New Roman" w:cs="Times New Roman"/>
                <w:iCs/>
                <w:sz w:val="20"/>
                <w:szCs w:val="20"/>
              </w:rPr>
              <w:t>В</w:t>
            </w:r>
          </w:p>
        </w:tc>
        <w:tc>
          <w:tcPr>
            <w:tcW w:w="851" w:type="dxa"/>
          </w:tcPr>
          <w:p w14:paraId="5AF88943"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100</w:t>
            </w:r>
          </w:p>
        </w:tc>
        <w:tc>
          <w:tcPr>
            <w:tcW w:w="850" w:type="dxa"/>
          </w:tcPr>
          <w:p w14:paraId="0BB6B3BF"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851" w:type="dxa"/>
          </w:tcPr>
          <w:p w14:paraId="7B1A6925"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100</w:t>
            </w:r>
          </w:p>
        </w:tc>
        <w:tc>
          <w:tcPr>
            <w:tcW w:w="850" w:type="dxa"/>
          </w:tcPr>
          <w:p w14:paraId="3F40AA93"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1418" w:type="dxa"/>
          </w:tcPr>
          <w:p w14:paraId="2EDCA63D"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0</w:t>
            </w:r>
          </w:p>
        </w:tc>
      </w:tr>
      <w:tr w:rsidR="0023415D" w:rsidRPr="0089230A" w14:paraId="62EC0183" w14:textId="77777777" w:rsidTr="0023415D">
        <w:tc>
          <w:tcPr>
            <w:tcW w:w="1861" w:type="dxa"/>
            <w:vMerge/>
          </w:tcPr>
          <w:p w14:paraId="41D80A2E"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180B63ED"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08052D14"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4</w:t>
            </w:r>
            <w:r w:rsidRPr="0089230A">
              <w:rPr>
                <w:rFonts w:ascii="Times New Roman" w:eastAsia="Calibri" w:hAnsi="Times New Roman" w:cs="Times New Roman"/>
                <w:iCs/>
                <w:sz w:val="20"/>
                <w:szCs w:val="20"/>
              </w:rPr>
              <w:t>Г</w:t>
            </w:r>
          </w:p>
        </w:tc>
        <w:tc>
          <w:tcPr>
            <w:tcW w:w="851" w:type="dxa"/>
          </w:tcPr>
          <w:p w14:paraId="499F11A9"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80</w:t>
            </w:r>
          </w:p>
        </w:tc>
        <w:tc>
          <w:tcPr>
            <w:tcW w:w="850" w:type="dxa"/>
          </w:tcPr>
          <w:p w14:paraId="76755F7A"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851" w:type="dxa"/>
          </w:tcPr>
          <w:p w14:paraId="0FDCB86B"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78</w:t>
            </w:r>
          </w:p>
        </w:tc>
        <w:tc>
          <w:tcPr>
            <w:tcW w:w="850" w:type="dxa"/>
          </w:tcPr>
          <w:p w14:paraId="219BA655"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1418" w:type="dxa"/>
          </w:tcPr>
          <w:p w14:paraId="6B48CCF7" w14:textId="77777777" w:rsidR="0023415D" w:rsidRPr="0089230A" w:rsidRDefault="0023415D" w:rsidP="00D547B7">
            <w:pPr>
              <w:suppressAutoHyphens/>
              <w:spacing w:after="0" w:line="240" w:lineRule="atLeast"/>
              <w:contextualSpacing/>
              <w:jc w:val="center"/>
              <w:rPr>
                <w:iCs/>
                <w:sz w:val="20"/>
                <w:szCs w:val="20"/>
                <w:lang w:val="en-US"/>
              </w:rPr>
            </w:pPr>
            <w:r w:rsidRPr="0089230A">
              <w:rPr>
                <w:iCs/>
                <w:sz w:val="20"/>
                <w:szCs w:val="20"/>
                <w:lang w:val="en-US"/>
              </w:rPr>
              <w:t>-2</w:t>
            </w:r>
          </w:p>
        </w:tc>
      </w:tr>
      <w:tr w:rsidR="0023415D" w:rsidRPr="0089230A" w14:paraId="1D3F5F5E" w14:textId="77777777" w:rsidTr="0023415D">
        <w:tc>
          <w:tcPr>
            <w:tcW w:w="1861" w:type="dxa"/>
            <w:vMerge/>
          </w:tcPr>
          <w:p w14:paraId="1302DA15"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6F7502C9"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76F8CAD5"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4</w:t>
            </w:r>
            <w:r w:rsidRPr="0089230A">
              <w:rPr>
                <w:rFonts w:ascii="Times New Roman" w:eastAsia="Calibri" w:hAnsi="Times New Roman" w:cs="Times New Roman"/>
                <w:iCs/>
                <w:sz w:val="20"/>
                <w:szCs w:val="20"/>
              </w:rPr>
              <w:t>К</w:t>
            </w:r>
          </w:p>
        </w:tc>
        <w:tc>
          <w:tcPr>
            <w:tcW w:w="851" w:type="dxa"/>
          </w:tcPr>
          <w:p w14:paraId="418A4A49"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78</w:t>
            </w:r>
          </w:p>
        </w:tc>
        <w:tc>
          <w:tcPr>
            <w:tcW w:w="850" w:type="dxa"/>
          </w:tcPr>
          <w:p w14:paraId="7150A490"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851" w:type="dxa"/>
          </w:tcPr>
          <w:p w14:paraId="3DC6248B"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lang w:val="en-US"/>
              </w:rPr>
            </w:pPr>
            <w:r w:rsidRPr="0089230A">
              <w:rPr>
                <w:rFonts w:ascii="Times New Roman" w:eastAsia="Calibri" w:hAnsi="Times New Roman" w:cs="Times New Roman"/>
                <w:iCs/>
                <w:sz w:val="20"/>
                <w:szCs w:val="20"/>
                <w:lang w:val="en-US"/>
              </w:rPr>
              <w:t>79</w:t>
            </w:r>
          </w:p>
        </w:tc>
        <w:tc>
          <w:tcPr>
            <w:tcW w:w="850" w:type="dxa"/>
          </w:tcPr>
          <w:p w14:paraId="7574C8A0"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lang w:val="en-US"/>
              </w:rPr>
              <w:t>100</w:t>
            </w:r>
          </w:p>
        </w:tc>
        <w:tc>
          <w:tcPr>
            <w:tcW w:w="1418" w:type="dxa"/>
          </w:tcPr>
          <w:p w14:paraId="1C41A40E" w14:textId="77777777" w:rsidR="0023415D" w:rsidRPr="0089230A" w:rsidRDefault="0023415D" w:rsidP="00D547B7">
            <w:pPr>
              <w:suppressAutoHyphens/>
              <w:spacing w:after="0" w:line="240" w:lineRule="atLeast"/>
              <w:contextualSpacing/>
              <w:jc w:val="center"/>
              <w:rPr>
                <w:iCs/>
                <w:sz w:val="20"/>
                <w:szCs w:val="20"/>
                <w:lang w:val="en-US"/>
              </w:rPr>
            </w:pPr>
            <w:r w:rsidRPr="0089230A">
              <w:rPr>
                <w:iCs/>
                <w:sz w:val="20"/>
                <w:szCs w:val="20"/>
                <w:lang w:val="en-US"/>
              </w:rPr>
              <w:t>+1</w:t>
            </w:r>
          </w:p>
        </w:tc>
      </w:tr>
      <w:tr w:rsidR="0023415D" w:rsidRPr="0089230A" w14:paraId="63D99468" w14:textId="77777777" w:rsidTr="0023415D">
        <w:tc>
          <w:tcPr>
            <w:tcW w:w="1861" w:type="dxa"/>
            <w:vMerge/>
          </w:tcPr>
          <w:p w14:paraId="233A480E"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276" w:type="dxa"/>
            <w:vMerge/>
          </w:tcPr>
          <w:p w14:paraId="0DEB0FB0"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0DC59B2C" w14:textId="77777777" w:rsidR="0023415D" w:rsidRPr="0089230A" w:rsidRDefault="0023415D" w:rsidP="00D547B7">
            <w:pPr>
              <w:tabs>
                <w:tab w:val="left" w:pos="3230"/>
              </w:tabs>
              <w:spacing w:after="0" w:line="240" w:lineRule="atLeast"/>
              <w:jc w:val="both"/>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 xml:space="preserve">Итого  </w:t>
            </w:r>
          </w:p>
          <w:p w14:paraId="70DE9E5B"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b/>
                <w:iCs/>
                <w:sz w:val="20"/>
                <w:szCs w:val="20"/>
                <w:lang w:val="en-US"/>
              </w:rPr>
              <w:t>4</w:t>
            </w:r>
            <w:r w:rsidRPr="0089230A">
              <w:rPr>
                <w:rFonts w:ascii="Times New Roman" w:eastAsia="Calibri" w:hAnsi="Times New Roman" w:cs="Times New Roman"/>
                <w:b/>
                <w:iCs/>
                <w:sz w:val="20"/>
                <w:szCs w:val="20"/>
              </w:rPr>
              <w:t xml:space="preserve"> классы</w:t>
            </w:r>
          </w:p>
        </w:tc>
        <w:tc>
          <w:tcPr>
            <w:tcW w:w="851" w:type="dxa"/>
          </w:tcPr>
          <w:p w14:paraId="276DEBD1"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lang w:val="en-US"/>
              </w:rPr>
            </w:pPr>
            <w:r w:rsidRPr="0089230A">
              <w:rPr>
                <w:rFonts w:ascii="Times New Roman" w:eastAsia="Calibri" w:hAnsi="Times New Roman" w:cs="Times New Roman"/>
                <w:b/>
                <w:iCs/>
                <w:sz w:val="20"/>
                <w:szCs w:val="20"/>
                <w:lang w:val="en-US"/>
              </w:rPr>
              <w:t>84</w:t>
            </w:r>
          </w:p>
        </w:tc>
        <w:tc>
          <w:tcPr>
            <w:tcW w:w="850" w:type="dxa"/>
          </w:tcPr>
          <w:p w14:paraId="3EFC73FD"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iCs/>
                <w:sz w:val="20"/>
                <w:szCs w:val="20"/>
                <w:lang w:val="en-US"/>
              </w:rPr>
              <w:t>100</w:t>
            </w:r>
          </w:p>
        </w:tc>
        <w:tc>
          <w:tcPr>
            <w:tcW w:w="851" w:type="dxa"/>
          </w:tcPr>
          <w:p w14:paraId="75FA7A30"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b/>
                <w:iCs/>
                <w:sz w:val="20"/>
                <w:szCs w:val="20"/>
                <w:lang w:val="en-US"/>
              </w:rPr>
            </w:pPr>
            <w:r w:rsidRPr="0089230A">
              <w:rPr>
                <w:rFonts w:ascii="Times New Roman" w:eastAsia="Calibri" w:hAnsi="Times New Roman" w:cs="Times New Roman"/>
                <w:b/>
                <w:iCs/>
                <w:sz w:val="20"/>
                <w:szCs w:val="20"/>
                <w:lang w:val="en-US"/>
              </w:rPr>
              <w:t>84</w:t>
            </w:r>
          </w:p>
        </w:tc>
        <w:tc>
          <w:tcPr>
            <w:tcW w:w="850" w:type="dxa"/>
          </w:tcPr>
          <w:p w14:paraId="252E7601"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b/>
                <w:iCs/>
                <w:sz w:val="20"/>
                <w:szCs w:val="20"/>
              </w:rPr>
            </w:pPr>
            <w:r w:rsidRPr="0089230A">
              <w:rPr>
                <w:rFonts w:ascii="Times New Roman" w:eastAsia="Calibri" w:hAnsi="Times New Roman" w:cs="Times New Roman"/>
                <w:iCs/>
                <w:sz w:val="20"/>
                <w:szCs w:val="20"/>
                <w:lang w:val="en-US"/>
              </w:rPr>
              <w:t>100</w:t>
            </w:r>
          </w:p>
        </w:tc>
        <w:tc>
          <w:tcPr>
            <w:tcW w:w="1418" w:type="dxa"/>
          </w:tcPr>
          <w:p w14:paraId="0271D3DE"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b/>
                <w:iCs/>
                <w:sz w:val="20"/>
                <w:szCs w:val="20"/>
                <w:lang w:val="en-US"/>
              </w:rPr>
            </w:pPr>
            <w:r w:rsidRPr="0089230A">
              <w:rPr>
                <w:rFonts w:ascii="Times New Roman" w:eastAsia="Calibri" w:hAnsi="Times New Roman" w:cs="Times New Roman"/>
                <w:b/>
                <w:iCs/>
                <w:sz w:val="20"/>
                <w:szCs w:val="20"/>
                <w:lang w:val="en-US"/>
              </w:rPr>
              <w:t>0</w:t>
            </w:r>
          </w:p>
        </w:tc>
      </w:tr>
      <w:tr w:rsidR="0023415D" w:rsidRPr="0089230A" w14:paraId="0FA9CB05" w14:textId="77777777" w:rsidTr="0023415D">
        <w:tc>
          <w:tcPr>
            <w:tcW w:w="1861" w:type="dxa"/>
            <w:vMerge/>
          </w:tcPr>
          <w:p w14:paraId="2D1F52CB"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276" w:type="dxa"/>
            <w:vMerge/>
          </w:tcPr>
          <w:p w14:paraId="25B80DA4"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20F00287"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 xml:space="preserve">Итого </w:t>
            </w:r>
          </w:p>
          <w:p w14:paraId="329DC67E"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lang w:val="en-US"/>
              </w:rPr>
              <w:t>3-4</w:t>
            </w:r>
            <w:r w:rsidRPr="0089230A">
              <w:rPr>
                <w:rFonts w:ascii="Times New Roman" w:eastAsia="Calibri" w:hAnsi="Times New Roman" w:cs="Times New Roman"/>
                <w:b/>
                <w:iCs/>
                <w:sz w:val="20"/>
                <w:szCs w:val="20"/>
              </w:rPr>
              <w:t xml:space="preserve"> классы</w:t>
            </w:r>
          </w:p>
        </w:tc>
        <w:tc>
          <w:tcPr>
            <w:tcW w:w="851" w:type="dxa"/>
          </w:tcPr>
          <w:p w14:paraId="69D49441"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lang w:val="en-US"/>
              </w:rPr>
            </w:pPr>
            <w:r w:rsidRPr="0089230A">
              <w:rPr>
                <w:rFonts w:ascii="Times New Roman" w:eastAsia="Calibri" w:hAnsi="Times New Roman" w:cs="Times New Roman"/>
                <w:b/>
                <w:iCs/>
                <w:sz w:val="20"/>
                <w:szCs w:val="20"/>
                <w:lang w:val="en-US"/>
              </w:rPr>
              <w:t>83</w:t>
            </w:r>
          </w:p>
        </w:tc>
        <w:tc>
          <w:tcPr>
            <w:tcW w:w="850" w:type="dxa"/>
          </w:tcPr>
          <w:p w14:paraId="1B488291"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iCs/>
                <w:sz w:val="20"/>
                <w:szCs w:val="20"/>
                <w:lang w:val="en-US"/>
              </w:rPr>
              <w:t>100</w:t>
            </w:r>
          </w:p>
        </w:tc>
        <w:tc>
          <w:tcPr>
            <w:tcW w:w="851" w:type="dxa"/>
          </w:tcPr>
          <w:p w14:paraId="47C5BF4E"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b/>
                <w:iCs/>
                <w:sz w:val="20"/>
                <w:szCs w:val="20"/>
                <w:lang w:val="en-US"/>
              </w:rPr>
            </w:pPr>
            <w:r w:rsidRPr="0089230A">
              <w:rPr>
                <w:rFonts w:ascii="Times New Roman" w:eastAsia="Calibri" w:hAnsi="Times New Roman" w:cs="Times New Roman"/>
                <w:b/>
                <w:iCs/>
                <w:sz w:val="20"/>
                <w:szCs w:val="20"/>
                <w:lang w:val="en-US"/>
              </w:rPr>
              <w:t>83</w:t>
            </w:r>
          </w:p>
        </w:tc>
        <w:tc>
          <w:tcPr>
            <w:tcW w:w="850" w:type="dxa"/>
          </w:tcPr>
          <w:p w14:paraId="0848E9E2" w14:textId="77777777" w:rsidR="0023415D" w:rsidRPr="0089230A" w:rsidRDefault="0023415D" w:rsidP="00D547B7">
            <w:pPr>
              <w:suppressAutoHyphens/>
              <w:spacing w:after="0" w:line="240" w:lineRule="atLeast"/>
              <w:contextualSpacing/>
              <w:jc w:val="center"/>
              <w:rPr>
                <w:rFonts w:ascii="Times New Roman" w:eastAsia="Calibri" w:hAnsi="Times New Roman" w:cs="Times New Roman"/>
                <w:b/>
                <w:iCs/>
                <w:sz w:val="20"/>
                <w:szCs w:val="20"/>
              </w:rPr>
            </w:pPr>
            <w:r w:rsidRPr="0089230A">
              <w:rPr>
                <w:rFonts w:ascii="Times New Roman" w:eastAsia="Calibri" w:hAnsi="Times New Roman" w:cs="Times New Roman"/>
                <w:iCs/>
                <w:sz w:val="20"/>
                <w:szCs w:val="20"/>
                <w:lang w:val="en-US"/>
              </w:rPr>
              <w:t>100</w:t>
            </w:r>
          </w:p>
        </w:tc>
        <w:tc>
          <w:tcPr>
            <w:tcW w:w="1418" w:type="dxa"/>
          </w:tcPr>
          <w:p w14:paraId="70412EB5" w14:textId="77777777" w:rsidR="0023415D" w:rsidRPr="0089230A" w:rsidRDefault="0023415D" w:rsidP="00D547B7">
            <w:pPr>
              <w:suppressAutoHyphens/>
              <w:spacing w:after="0" w:line="240" w:lineRule="atLeast"/>
              <w:contextualSpacing/>
              <w:jc w:val="center"/>
              <w:rPr>
                <w:b/>
                <w:iCs/>
                <w:sz w:val="20"/>
                <w:szCs w:val="20"/>
                <w:lang w:val="en-US"/>
              </w:rPr>
            </w:pPr>
            <w:r w:rsidRPr="0089230A">
              <w:rPr>
                <w:b/>
                <w:iCs/>
                <w:sz w:val="20"/>
                <w:szCs w:val="20"/>
                <w:lang w:val="en-US"/>
              </w:rPr>
              <w:t>0</w:t>
            </w:r>
          </w:p>
        </w:tc>
      </w:tr>
    </w:tbl>
    <w:p w14:paraId="7FDE3CA1" w14:textId="77777777" w:rsidR="0023415D" w:rsidRPr="0089230A" w:rsidRDefault="0023415D" w:rsidP="0023415D">
      <w:pPr>
        <w:tabs>
          <w:tab w:val="left" w:pos="3230"/>
        </w:tabs>
        <w:spacing w:after="0" w:line="240" w:lineRule="auto"/>
        <w:contextualSpacing/>
        <w:jc w:val="both"/>
        <w:rPr>
          <w:rFonts w:ascii="Times New Roman" w:eastAsia="Calibri" w:hAnsi="Times New Roman" w:cs="Times New Roman"/>
          <w:iCs/>
          <w:sz w:val="24"/>
          <w:szCs w:val="24"/>
        </w:rPr>
      </w:pPr>
    </w:p>
    <w:p w14:paraId="0BC8E713" w14:textId="77777777" w:rsidR="0023415D" w:rsidRPr="0089230A" w:rsidRDefault="0023415D" w:rsidP="0023415D">
      <w:pPr>
        <w:spacing w:after="0" w:line="240" w:lineRule="auto"/>
        <w:contextualSpacing/>
        <w:jc w:val="both"/>
        <w:rPr>
          <w:rFonts w:ascii="Times New Roman" w:eastAsia="Calibri" w:hAnsi="Times New Roman" w:cs="Times New Roman"/>
          <w:b/>
          <w:iCs/>
          <w:sz w:val="24"/>
          <w:szCs w:val="24"/>
        </w:rPr>
      </w:pPr>
      <w:r w:rsidRPr="0089230A">
        <w:rPr>
          <w:rFonts w:ascii="Times New Roman" w:eastAsia="Calibri" w:hAnsi="Times New Roman" w:cs="Times New Roman"/>
          <w:b/>
          <w:bCs/>
          <w:iCs/>
          <w:sz w:val="24"/>
          <w:szCs w:val="24"/>
        </w:rPr>
        <w:t>Выводы:</w:t>
      </w:r>
      <w:r w:rsidRPr="0089230A">
        <w:rPr>
          <w:rFonts w:ascii="Times New Roman" w:eastAsia="Calibri" w:hAnsi="Times New Roman" w:cs="Times New Roman"/>
          <w:b/>
          <w:iCs/>
          <w:sz w:val="24"/>
          <w:szCs w:val="24"/>
        </w:rPr>
        <w:t xml:space="preserve"> </w:t>
      </w:r>
      <w:r w:rsidRPr="0089230A">
        <w:rPr>
          <w:rFonts w:ascii="Times New Roman" w:eastAsia="Times New Roman" w:hAnsi="Times New Roman" w:cs="Times New Roman"/>
          <w:iCs/>
          <w:color w:val="000000"/>
          <w:sz w:val="24"/>
          <w:szCs w:val="24"/>
          <w:shd w:val="clear" w:color="auto" w:fill="FFFFFF"/>
        </w:rPr>
        <w:t>недостаточное</w:t>
      </w:r>
      <w:r w:rsidRPr="0089230A">
        <w:rPr>
          <w:rFonts w:ascii="OpenSans" w:eastAsia="OpenSans" w:hAnsi="OpenSans" w:cs="OpenSans"/>
          <w:iCs/>
          <w:color w:val="000000"/>
          <w:sz w:val="24"/>
          <w:szCs w:val="24"/>
          <w:shd w:val="clear" w:color="auto" w:fill="FFFFFF"/>
        </w:rPr>
        <w:t xml:space="preserve"> </w:t>
      </w:r>
      <w:r w:rsidRPr="0089230A">
        <w:rPr>
          <w:rFonts w:ascii="Times New Roman" w:eastAsia="Times New Roman" w:hAnsi="Times New Roman" w:cs="Times New Roman"/>
          <w:iCs/>
          <w:color w:val="000000"/>
          <w:sz w:val="24"/>
          <w:szCs w:val="24"/>
          <w:shd w:val="clear" w:color="auto" w:fill="FFFFFF"/>
        </w:rPr>
        <w:t>знание</w:t>
      </w:r>
      <w:r w:rsidRPr="0089230A">
        <w:rPr>
          <w:rFonts w:ascii="OpenSans" w:eastAsia="OpenSans" w:hAnsi="OpenSans" w:cs="OpenSans"/>
          <w:iCs/>
          <w:color w:val="000000"/>
          <w:sz w:val="24"/>
          <w:szCs w:val="24"/>
          <w:shd w:val="clear" w:color="auto" w:fill="FFFFFF"/>
        </w:rPr>
        <w:t xml:space="preserve"> </w:t>
      </w:r>
      <w:r w:rsidRPr="0089230A">
        <w:rPr>
          <w:rFonts w:ascii="Times New Roman" w:eastAsia="Times New Roman" w:hAnsi="Times New Roman" w:cs="Times New Roman"/>
          <w:iCs/>
          <w:color w:val="000000"/>
          <w:sz w:val="24"/>
          <w:szCs w:val="24"/>
          <w:shd w:val="clear" w:color="auto" w:fill="FFFFFF"/>
        </w:rPr>
        <w:t>лексики</w:t>
      </w:r>
      <w:r w:rsidRPr="0089230A">
        <w:rPr>
          <w:rFonts w:ascii="OpenSans" w:eastAsia="OpenSans" w:hAnsi="OpenSans" w:cs="OpenSans"/>
          <w:iCs/>
          <w:color w:val="000000"/>
          <w:sz w:val="24"/>
          <w:szCs w:val="24"/>
          <w:shd w:val="clear" w:color="auto" w:fill="FFFFFF"/>
        </w:rPr>
        <w:t xml:space="preserve">, </w:t>
      </w:r>
      <w:r w:rsidRPr="0089230A">
        <w:rPr>
          <w:rFonts w:ascii="Times New Roman" w:eastAsia="Times New Roman" w:hAnsi="Times New Roman" w:cs="Times New Roman"/>
          <w:iCs/>
          <w:color w:val="000000"/>
          <w:sz w:val="24"/>
          <w:szCs w:val="24"/>
          <w:shd w:val="clear" w:color="auto" w:fill="FFFFFF"/>
        </w:rPr>
        <w:t>грамматики</w:t>
      </w:r>
      <w:r w:rsidRPr="0089230A">
        <w:rPr>
          <w:rFonts w:ascii="OpenSans" w:eastAsia="OpenSans" w:hAnsi="OpenSans" w:cs="OpenSans"/>
          <w:iCs/>
          <w:color w:val="000000"/>
          <w:sz w:val="24"/>
          <w:szCs w:val="24"/>
          <w:shd w:val="clear" w:color="auto" w:fill="FFFFFF"/>
        </w:rPr>
        <w:t xml:space="preserve">; </w:t>
      </w:r>
      <w:r w:rsidRPr="0089230A">
        <w:rPr>
          <w:rFonts w:ascii="Times New Roman" w:eastAsia="Times New Roman" w:hAnsi="Times New Roman" w:cs="Times New Roman"/>
          <w:iCs/>
          <w:color w:val="000000"/>
          <w:sz w:val="24"/>
          <w:szCs w:val="24"/>
          <w:shd w:val="clear" w:color="auto" w:fill="FFFFFF"/>
        </w:rPr>
        <w:t>недостаточное</w:t>
      </w:r>
      <w:r w:rsidRPr="0089230A">
        <w:rPr>
          <w:rFonts w:ascii="OpenSans" w:eastAsia="OpenSans" w:hAnsi="OpenSans" w:cs="OpenSans"/>
          <w:iCs/>
          <w:color w:val="000000"/>
          <w:sz w:val="24"/>
          <w:szCs w:val="24"/>
          <w:shd w:val="clear" w:color="auto" w:fill="FFFFFF"/>
        </w:rPr>
        <w:t xml:space="preserve"> </w:t>
      </w:r>
      <w:r w:rsidRPr="0089230A">
        <w:rPr>
          <w:rFonts w:ascii="Times New Roman" w:eastAsia="Times New Roman" w:hAnsi="Times New Roman" w:cs="Times New Roman"/>
          <w:iCs/>
          <w:color w:val="000000"/>
          <w:sz w:val="24"/>
          <w:szCs w:val="24"/>
          <w:shd w:val="clear" w:color="auto" w:fill="FFFFFF"/>
        </w:rPr>
        <w:t>понимание</w:t>
      </w:r>
      <w:r w:rsidRPr="0089230A">
        <w:rPr>
          <w:rFonts w:ascii="OpenSans" w:eastAsia="OpenSans" w:hAnsi="OpenSans" w:cs="OpenSans"/>
          <w:iCs/>
          <w:color w:val="000000"/>
          <w:sz w:val="24"/>
          <w:szCs w:val="24"/>
          <w:shd w:val="clear" w:color="auto" w:fill="FFFFFF"/>
        </w:rPr>
        <w:t xml:space="preserve"> </w:t>
      </w:r>
      <w:r w:rsidRPr="0089230A">
        <w:rPr>
          <w:rFonts w:ascii="Times New Roman" w:eastAsia="Times New Roman" w:hAnsi="Times New Roman" w:cs="Times New Roman"/>
          <w:iCs/>
          <w:color w:val="000000"/>
          <w:sz w:val="24"/>
          <w:szCs w:val="24"/>
          <w:shd w:val="clear" w:color="auto" w:fill="FFFFFF"/>
        </w:rPr>
        <w:t>текста</w:t>
      </w:r>
      <w:r w:rsidRPr="0089230A">
        <w:rPr>
          <w:rFonts w:ascii="OpenSans" w:eastAsia="OpenSans" w:hAnsi="OpenSans" w:cs="OpenSans"/>
          <w:iCs/>
          <w:color w:val="000000"/>
          <w:sz w:val="24"/>
          <w:szCs w:val="24"/>
          <w:shd w:val="clear" w:color="auto" w:fill="FFFFFF"/>
        </w:rPr>
        <w:t xml:space="preserve">, </w:t>
      </w:r>
      <w:r w:rsidRPr="0089230A">
        <w:rPr>
          <w:rFonts w:ascii="Times New Roman" w:eastAsia="Times New Roman" w:hAnsi="Times New Roman" w:cs="Times New Roman"/>
          <w:iCs/>
          <w:sz w:val="24"/>
          <w:szCs w:val="24"/>
        </w:rPr>
        <w:t>неправильное написание и составление предложений и слов</w:t>
      </w:r>
      <w:r w:rsidRPr="0089230A">
        <w:rPr>
          <w:rFonts w:ascii="Times New Roman" w:eastAsia="Times New Roman" w:hAnsi="Times New Roman" w:cs="Times New Roman"/>
          <w:b/>
          <w:iCs/>
          <w:sz w:val="24"/>
          <w:szCs w:val="24"/>
        </w:rPr>
        <w:t xml:space="preserve">, </w:t>
      </w:r>
      <w:r w:rsidRPr="0089230A">
        <w:rPr>
          <w:rFonts w:ascii="Times New Roman" w:eastAsia="Times New Roman" w:hAnsi="Times New Roman" w:cs="Times New Roman"/>
          <w:iCs/>
          <w:sz w:val="24"/>
          <w:szCs w:val="24"/>
        </w:rPr>
        <w:t>некачественное выполнение домашних заданий.</w:t>
      </w:r>
    </w:p>
    <w:p w14:paraId="2BC30B0C" w14:textId="48DA0461" w:rsidR="0023415D" w:rsidRPr="0089230A" w:rsidRDefault="0023415D" w:rsidP="0023415D">
      <w:pPr>
        <w:spacing w:after="0" w:line="240" w:lineRule="auto"/>
        <w:jc w:val="both"/>
        <w:rPr>
          <w:rFonts w:ascii="Times New Roman" w:eastAsia="Calibri" w:hAnsi="Times New Roman" w:cs="Times New Roman"/>
          <w:iCs/>
          <w:sz w:val="20"/>
          <w:szCs w:val="20"/>
        </w:rPr>
      </w:pPr>
      <w:r w:rsidRPr="0089230A">
        <w:rPr>
          <w:rFonts w:ascii="Times New Roman" w:eastAsia="Calibri" w:hAnsi="Times New Roman" w:cs="Times New Roman"/>
          <w:b/>
          <w:bCs/>
          <w:iCs/>
          <w:sz w:val="24"/>
          <w:szCs w:val="24"/>
        </w:rPr>
        <w:t xml:space="preserve">Рекомендации: </w:t>
      </w:r>
      <w:r w:rsidRPr="0089230A">
        <w:rPr>
          <w:rFonts w:ascii="Times New Roman" w:eastAsia="Times New Roman" w:hAnsi="Times New Roman" w:cs="Times New Roman"/>
          <w:iCs/>
          <w:sz w:val="24"/>
          <w:szCs w:val="24"/>
        </w:rPr>
        <w:t>освоение грамматических, лексических навыков.</w:t>
      </w:r>
    </w:p>
    <w:p w14:paraId="748BA3D9" w14:textId="77777777" w:rsidR="0023415D" w:rsidRPr="0089230A" w:rsidRDefault="0023415D" w:rsidP="0023415D">
      <w:pPr>
        <w:spacing w:after="0" w:line="240" w:lineRule="auto"/>
        <w:rPr>
          <w:rFonts w:ascii="Times New Roman" w:eastAsia="Calibri" w:hAnsi="Times New Roman" w:cs="Times New Roman"/>
          <w:iCs/>
          <w:sz w:val="20"/>
          <w:szCs w:val="20"/>
        </w:rPr>
      </w:pPr>
    </w:p>
    <w:tbl>
      <w:tblPr>
        <w:tblStyle w:val="a3"/>
        <w:tblpPr w:leftFromText="180" w:rightFromText="180" w:vertAnchor="text" w:tblpX="675" w:tblpY="1"/>
        <w:tblOverlap w:val="never"/>
        <w:tblW w:w="88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84"/>
        <w:gridCol w:w="1471"/>
        <w:gridCol w:w="1134"/>
        <w:gridCol w:w="851"/>
        <w:gridCol w:w="850"/>
        <w:gridCol w:w="851"/>
        <w:gridCol w:w="850"/>
        <w:gridCol w:w="1417"/>
      </w:tblGrid>
      <w:tr w:rsidR="0023415D" w:rsidRPr="0089230A" w14:paraId="3045EB3A" w14:textId="77777777" w:rsidTr="0023415D">
        <w:tc>
          <w:tcPr>
            <w:tcW w:w="1384" w:type="dxa"/>
          </w:tcPr>
          <w:p w14:paraId="2C19A987" w14:textId="77777777" w:rsidR="0023415D" w:rsidRPr="0089230A" w:rsidRDefault="0023415D" w:rsidP="00D547B7">
            <w:pPr>
              <w:tabs>
                <w:tab w:val="left" w:pos="3230"/>
              </w:tabs>
              <w:spacing w:after="0" w:line="240" w:lineRule="atLeast"/>
              <w:jc w:val="both"/>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ФИО учителя</w:t>
            </w:r>
          </w:p>
        </w:tc>
        <w:tc>
          <w:tcPr>
            <w:tcW w:w="1471" w:type="dxa"/>
          </w:tcPr>
          <w:p w14:paraId="6F8976E2" w14:textId="77777777" w:rsidR="0023415D" w:rsidRPr="0089230A" w:rsidRDefault="0023415D" w:rsidP="00D547B7">
            <w:pPr>
              <w:tabs>
                <w:tab w:val="left" w:pos="3230"/>
              </w:tabs>
              <w:spacing w:after="0" w:line="240" w:lineRule="atLeast"/>
              <w:jc w:val="both"/>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Предмет</w:t>
            </w:r>
          </w:p>
        </w:tc>
        <w:tc>
          <w:tcPr>
            <w:tcW w:w="1134" w:type="dxa"/>
            <w:vMerge w:val="restart"/>
          </w:tcPr>
          <w:p w14:paraId="07A2A9F3" w14:textId="77777777" w:rsidR="0023415D" w:rsidRPr="0089230A" w:rsidRDefault="0023415D" w:rsidP="00D547B7">
            <w:pPr>
              <w:tabs>
                <w:tab w:val="left" w:pos="3230"/>
              </w:tabs>
              <w:spacing w:after="0" w:line="240" w:lineRule="atLeast"/>
              <w:jc w:val="both"/>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Классы</w:t>
            </w:r>
          </w:p>
        </w:tc>
        <w:tc>
          <w:tcPr>
            <w:tcW w:w="3402" w:type="dxa"/>
            <w:gridSpan w:val="4"/>
          </w:tcPr>
          <w:p w14:paraId="065E8DD9"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Итоги внутреннего мониторинга</w:t>
            </w:r>
          </w:p>
        </w:tc>
        <w:tc>
          <w:tcPr>
            <w:tcW w:w="1417" w:type="dxa"/>
            <w:vMerge w:val="restart"/>
            <w:vAlign w:val="center"/>
          </w:tcPr>
          <w:p w14:paraId="747464A4"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Динамика</w:t>
            </w:r>
          </w:p>
        </w:tc>
      </w:tr>
      <w:tr w:rsidR="0023415D" w:rsidRPr="0089230A" w14:paraId="2108EBFB" w14:textId="77777777" w:rsidTr="0023415D">
        <w:tc>
          <w:tcPr>
            <w:tcW w:w="1384" w:type="dxa"/>
            <w:vMerge w:val="restart"/>
          </w:tcPr>
          <w:p w14:paraId="055DEF75"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hAnsi="Times New Roman" w:cs="Times New Roman"/>
                <w:b/>
                <w:iCs/>
                <w:color w:val="000000"/>
                <w:sz w:val="20"/>
                <w:szCs w:val="20"/>
              </w:rPr>
              <w:t>Васильев Андрей Игоревич</w:t>
            </w:r>
          </w:p>
          <w:p w14:paraId="7FB817BE"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val="restart"/>
          </w:tcPr>
          <w:p w14:paraId="5473D5B9" w14:textId="77777777" w:rsidR="0023415D" w:rsidRPr="0089230A" w:rsidRDefault="0023415D" w:rsidP="00D547B7">
            <w:pPr>
              <w:tabs>
                <w:tab w:val="left" w:pos="3230"/>
              </w:tabs>
              <w:spacing w:after="0" w:line="240" w:lineRule="atLeast"/>
              <w:jc w:val="both"/>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Английский язык</w:t>
            </w:r>
          </w:p>
        </w:tc>
        <w:tc>
          <w:tcPr>
            <w:tcW w:w="1134" w:type="dxa"/>
            <w:vMerge/>
          </w:tcPr>
          <w:p w14:paraId="7ADB043A"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gridSpan w:val="2"/>
          </w:tcPr>
          <w:p w14:paraId="3F3E2619"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1 полугодие</w:t>
            </w:r>
          </w:p>
        </w:tc>
        <w:tc>
          <w:tcPr>
            <w:tcW w:w="1701" w:type="dxa"/>
            <w:gridSpan w:val="2"/>
          </w:tcPr>
          <w:p w14:paraId="4E485ED4"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год</w:t>
            </w:r>
          </w:p>
        </w:tc>
        <w:tc>
          <w:tcPr>
            <w:tcW w:w="1417" w:type="dxa"/>
            <w:vMerge/>
          </w:tcPr>
          <w:p w14:paraId="496ACB60"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p>
        </w:tc>
      </w:tr>
      <w:tr w:rsidR="0023415D" w:rsidRPr="0089230A" w14:paraId="398735E0" w14:textId="77777777" w:rsidTr="0023415D">
        <w:tc>
          <w:tcPr>
            <w:tcW w:w="1384" w:type="dxa"/>
            <w:vMerge/>
          </w:tcPr>
          <w:p w14:paraId="6E51C84F"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527E6D84"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vMerge/>
          </w:tcPr>
          <w:p w14:paraId="573C53AB"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851" w:type="dxa"/>
          </w:tcPr>
          <w:p w14:paraId="4062A47B"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234CE8F6"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КЗ</w:t>
            </w:r>
          </w:p>
        </w:tc>
        <w:tc>
          <w:tcPr>
            <w:tcW w:w="850" w:type="dxa"/>
          </w:tcPr>
          <w:p w14:paraId="5891FCE2"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739F49EF"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УО</w:t>
            </w:r>
          </w:p>
        </w:tc>
        <w:tc>
          <w:tcPr>
            <w:tcW w:w="851" w:type="dxa"/>
          </w:tcPr>
          <w:p w14:paraId="40E43BE0"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0ED9E981"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КЗ</w:t>
            </w:r>
          </w:p>
        </w:tc>
        <w:tc>
          <w:tcPr>
            <w:tcW w:w="850" w:type="dxa"/>
          </w:tcPr>
          <w:p w14:paraId="58DFA745"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1720DEC1"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УО</w:t>
            </w:r>
          </w:p>
        </w:tc>
        <w:tc>
          <w:tcPr>
            <w:tcW w:w="1417" w:type="dxa"/>
            <w:vMerge/>
          </w:tcPr>
          <w:p w14:paraId="630E6009"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p>
        </w:tc>
      </w:tr>
      <w:tr w:rsidR="0023415D" w:rsidRPr="0089230A" w14:paraId="5A01E5F0" w14:textId="77777777" w:rsidTr="0023415D">
        <w:tc>
          <w:tcPr>
            <w:tcW w:w="1384" w:type="dxa"/>
            <w:vMerge/>
          </w:tcPr>
          <w:p w14:paraId="132AAED7"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67822720"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0723D93C"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2А</w:t>
            </w:r>
          </w:p>
        </w:tc>
        <w:tc>
          <w:tcPr>
            <w:tcW w:w="851" w:type="dxa"/>
          </w:tcPr>
          <w:p w14:paraId="055187C6" w14:textId="77777777" w:rsidR="0023415D" w:rsidRPr="0089230A" w:rsidRDefault="0023415D" w:rsidP="00D547B7">
            <w:pPr>
              <w:spacing w:after="0" w:line="240" w:lineRule="atLeast"/>
              <w:jc w:val="center"/>
              <w:rPr>
                <w:rFonts w:ascii="Times New Roman" w:eastAsia="Times New Roman" w:hAnsi="Times New Roman" w:cs="Times New Roman"/>
                <w:iCs/>
                <w:sz w:val="20"/>
                <w:szCs w:val="20"/>
              </w:rPr>
            </w:pPr>
            <w:r w:rsidRPr="0089230A">
              <w:rPr>
                <w:rFonts w:ascii="Times New Roman" w:eastAsia="Times New Roman" w:hAnsi="Times New Roman" w:cs="Times New Roman"/>
                <w:iCs/>
                <w:sz w:val="20"/>
                <w:szCs w:val="20"/>
              </w:rPr>
              <w:t>100</w:t>
            </w:r>
          </w:p>
        </w:tc>
        <w:tc>
          <w:tcPr>
            <w:tcW w:w="850" w:type="dxa"/>
          </w:tcPr>
          <w:p w14:paraId="23D27A84" w14:textId="77777777" w:rsidR="0023415D" w:rsidRPr="0089230A" w:rsidRDefault="0023415D" w:rsidP="00D547B7">
            <w:pPr>
              <w:spacing w:after="0" w:line="240" w:lineRule="atLeast"/>
              <w:jc w:val="center"/>
              <w:rPr>
                <w:rFonts w:ascii="Times New Roman" w:eastAsia="Times New Roman" w:hAnsi="Times New Roman" w:cs="Times New Roman"/>
                <w:iCs/>
                <w:sz w:val="20"/>
                <w:szCs w:val="20"/>
              </w:rPr>
            </w:pPr>
            <w:r w:rsidRPr="0089230A">
              <w:rPr>
                <w:rFonts w:ascii="Times New Roman" w:eastAsia="Times New Roman" w:hAnsi="Times New Roman" w:cs="Times New Roman"/>
                <w:iCs/>
                <w:sz w:val="20"/>
                <w:szCs w:val="20"/>
              </w:rPr>
              <w:t>100</w:t>
            </w:r>
          </w:p>
        </w:tc>
        <w:tc>
          <w:tcPr>
            <w:tcW w:w="851" w:type="dxa"/>
          </w:tcPr>
          <w:p w14:paraId="5CB2EDA6"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93</w:t>
            </w:r>
          </w:p>
        </w:tc>
        <w:tc>
          <w:tcPr>
            <w:tcW w:w="850" w:type="dxa"/>
          </w:tcPr>
          <w:p w14:paraId="5753CF06"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7" w:type="dxa"/>
          </w:tcPr>
          <w:p w14:paraId="4539EB3A"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- 7</w:t>
            </w:r>
          </w:p>
        </w:tc>
      </w:tr>
      <w:tr w:rsidR="0023415D" w:rsidRPr="0089230A" w14:paraId="34318E40" w14:textId="77777777" w:rsidTr="0023415D">
        <w:tc>
          <w:tcPr>
            <w:tcW w:w="1384" w:type="dxa"/>
            <w:vMerge/>
          </w:tcPr>
          <w:p w14:paraId="15DF082C"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28494D9D"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1F333A68"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2Б</w:t>
            </w:r>
          </w:p>
        </w:tc>
        <w:tc>
          <w:tcPr>
            <w:tcW w:w="851" w:type="dxa"/>
            <w:vAlign w:val="center"/>
          </w:tcPr>
          <w:p w14:paraId="0B546E5E" w14:textId="77777777" w:rsidR="0023415D" w:rsidRPr="0089230A" w:rsidRDefault="0023415D" w:rsidP="00D547B7">
            <w:pPr>
              <w:spacing w:after="0" w:line="240" w:lineRule="atLeast"/>
              <w:contextualSpacing/>
              <w:jc w:val="center"/>
              <w:rPr>
                <w:rFonts w:ascii="Times New Roman" w:eastAsia="Times New Roman" w:hAnsi="Times New Roman" w:cs="Times New Roman"/>
                <w:iCs/>
                <w:sz w:val="20"/>
                <w:szCs w:val="20"/>
              </w:rPr>
            </w:pPr>
            <w:r w:rsidRPr="0089230A">
              <w:rPr>
                <w:rFonts w:ascii="Times New Roman" w:eastAsia="Times New Roman" w:hAnsi="Times New Roman" w:cs="Times New Roman"/>
                <w:iCs/>
                <w:sz w:val="20"/>
                <w:szCs w:val="20"/>
              </w:rPr>
              <w:t>94</w:t>
            </w:r>
          </w:p>
        </w:tc>
        <w:tc>
          <w:tcPr>
            <w:tcW w:w="850" w:type="dxa"/>
            <w:vAlign w:val="center"/>
          </w:tcPr>
          <w:p w14:paraId="411AC3AC" w14:textId="77777777" w:rsidR="0023415D" w:rsidRPr="0089230A" w:rsidRDefault="0023415D" w:rsidP="00D547B7">
            <w:pPr>
              <w:spacing w:after="0" w:line="240" w:lineRule="atLeast"/>
              <w:contextualSpacing/>
              <w:jc w:val="center"/>
              <w:rPr>
                <w:rFonts w:ascii="Times New Roman" w:eastAsia="Times New Roman" w:hAnsi="Times New Roman" w:cs="Times New Roman"/>
                <w:iCs/>
                <w:sz w:val="20"/>
                <w:szCs w:val="20"/>
              </w:rPr>
            </w:pPr>
            <w:r w:rsidRPr="0089230A">
              <w:rPr>
                <w:rFonts w:ascii="Times New Roman" w:eastAsia="Times New Roman" w:hAnsi="Times New Roman" w:cs="Times New Roman"/>
                <w:iCs/>
                <w:sz w:val="20"/>
                <w:szCs w:val="20"/>
              </w:rPr>
              <w:t>100</w:t>
            </w:r>
          </w:p>
        </w:tc>
        <w:tc>
          <w:tcPr>
            <w:tcW w:w="851" w:type="dxa"/>
          </w:tcPr>
          <w:p w14:paraId="3AD167D0"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94</w:t>
            </w:r>
          </w:p>
        </w:tc>
        <w:tc>
          <w:tcPr>
            <w:tcW w:w="850" w:type="dxa"/>
          </w:tcPr>
          <w:p w14:paraId="0E887799"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7" w:type="dxa"/>
          </w:tcPr>
          <w:p w14:paraId="2460E4AD"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0</w:t>
            </w:r>
          </w:p>
        </w:tc>
      </w:tr>
      <w:tr w:rsidR="0023415D" w:rsidRPr="0089230A" w14:paraId="324D85DA" w14:textId="77777777" w:rsidTr="0023415D">
        <w:tc>
          <w:tcPr>
            <w:tcW w:w="1384" w:type="dxa"/>
            <w:vMerge/>
          </w:tcPr>
          <w:p w14:paraId="6C2AF913"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47A24736"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3792BF74"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2В</w:t>
            </w:r>
          </w:p>
        </w:tc>
        <w:tc>
          <w:tcPr>
            <w:tcW w:w="851" w:type="dxa"/>
            <w:vAlign w:val="center"/>
          </w:tcPr>
          <w:p w14:paraId="13C7A101" w14:textId="77777777" w:rsidR="0023415D" w:rsidRPr="0089230A" w:rsidRDefault="0023415D" w:rsidP="00D547B7">
            <w:pPr>
              <w:spacing w:after="0" w:line="240" w:lineRule="atLeast"/>
              <w:contextualSpacing/>
              <w:jc w:val="center"/>
              <w:rPr>
                <w:iCs/>
                <w:sz w:val="20"/>
                <w:szCs w:val="20"/>
              </w:rPr>
            </w:pPr>
            <w:r w:rsidRPr="0089230A">
              <w:rPr>
                <w:iCs/>
                <w:sz w:val="20"/>
                <w:szCs w:val="20"/>
              </w:rPr>
              <w:t>100</w:t>
            </w:r>
          </w:p>
        </w:tc>
        <w:tc>
          <w:tcPr>
            <w:tcW w:w="850" w:type="dxa"/>
            <w:vAlign w:val="center"/>
          </w:tcPr>
          <w:p w14:paraId="6C78715C" w14:textId="77777777" w:rsidR="0023415D" w:rsidRPr="0089230A" w:rsidRDefault="0023415D" w:rsidP="00D547B7">
            <w:pPr>
              <w:spacing w:after="0" w:line="240" w:lineRule="atLeast"/>
              <w:contextualSpacing/>
              <w:jc w:val="center"/>
              <w:rPr>
                <w:rFonts w:ascii="Times New Roman" w:eastAsia="Times New Roman" w:hAnsi="Times New Roman" w:cs="Times New Roman"/>
                <w:iCs/>
                <w:sz w:val="20"/>
                <w:szCs w:val="20"/>
              </w:rPr>
            </w:pPr>
            <w:r w:rsidRPr="0089230A">
              <w:rPr>
                <w:rFonts w:ascii="Times New Roman" w:eastAsia="Times New Roman" w:hAnsi="Times New Roman" w:cs="Times New Roman"/>
                <w:iCs/>
                <w:sz w:val="20"/>
                <w:szCs w:val="20"/>
              </w:rPr>
              <w:t>100</w:t>
            </w:r>
          </w:p>
        </w:tc>
        <w:tc>
          <w:tcPr>
            <w:tcW w:w="851" w:type="dxa"/>
          </w:tcPr>
          <w:p w14:paraId="63A1D9FE" w14:textId="77777777" w:rsidR="0023415D" w:rsidRPr="0089230A" w:rsidRDefault="0023415D" w:rsidP="00D547B7">
            <w:pPr>
              <w:suppressAutoHyphens/>
              <w:spacing w:after="0" w:line="240" w:lineRule="atLeast"/>
              <w:contextualSpacing/>
              <w:jc w:val="center"/>
              <w:rPr>
                <w:iCs/>
                <w:sz w:val="20"/>
                <w:szCs w:val="20"/>
              </w:rPr>
            </w:pPr>
            <w:r w:rsidRPr="0089230A">
              <w:rPr>
                <w:iCs/>
                <w:sz w:val="20"/>
                <w:szCs w:val="20"/>
              </w:rPr>
              <w:t>93</w:t>
            </w:r>
          </w:p>
        </w:tc>
        <w:tc>
          <w:tcPr>
            <w:tcW w:w="850" w:type="dxa"/>
          </w:tcPr>
          <w:p w14:paraId="5334E3FA"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7" w:type="dxa"/>
          </w:tcPr>
          <w:p w14:paraId="2F1ACD94"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-7</w:t>
            </w:r>
          </w:p>
        </w:tc>
      </w:tr>
      <w:tr w:rsidR="0023415D" w:rsidRPr="0089230A" w14:paraId="0E5511A4" w14:textId="77777777" w:rsidTr="0023415D">
        <w:tc>
          <w:tcPr>
            <w:tcW w:w="1384" w:type="dxa"/>
            <w:vMerge/>
          </w:tcPr>
          <w:p w14:paraId="6314C2ED"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2E86E9EC"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08C8C4D3"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2Г</w:t>
            </w:r>
          </w:p>
        </w:tc>
        <w:tc>
          <w:tcPr>
            <w:tcW w:w="851" w:type="dxa"/>
            <w:vAlign w:val="center"/>
          </w:tcPr>
          <w:p w14:paraId="19338E13" w14:textId="77777777" w:rsidR="0023415D" w:rsidRPr="0089230A" w:rsidRDefault="0023415D" w:rsidP="00D547B7">
            <w:pPr>
              <w:spacing w:after="0" w:line="240" w:lineRule="atLeast"/>
              <w:contextualSpacing/>
              <w:jc w:val="center"/>
              <w:rPr>
                <w:iCs/>
                <w:sz w:val="20"/>
                <w:szCs w:val="20"/>
              </w:rPr>
            </w:pPr>
            <w:r w:rsidRPr="0089230A">
              <w:rPr>
                <w:iCs/>
                <w:sz w:val="20"/>
                <w:szCs w:val="20"/>
              </w:rPr>
              <w:t>86</w:t>
            </w:r>
          </w:p>
        </w:tc>
        <w:tc>
          <w:tcPr>
            <w:tcW w:w="850" w:type="dxa"/>
            <w:vAlign w:val="center"/>
          </w:tcPr>
          <w:p w14:paraId="69DE23F3" w14:textId="77777777" w:rsidR="0023415D" w:rsidRPr="0089230A" w:rsidRDefault="0023415D" w:rsidP="00D547B7">
            <w:pPr>
              <w:spacing w:after="0" w:line="240" w:lineRule="atLeast"/>
              <w:contextualSpacing/>
              <w:jc w:val="center"/>
              <w:rPr>
                <w:rFonts w:ascii="Times New Roman" w:eastAsia="Times New Roman" w:hAnsi="Times New Roman" w:cs="Times New Roman"/>
                <w:iCs/>
                <w:sz w:val="20"/>
                <w:szCs w:val="20"/>
              </w:rPr>
            </w:pPr>
            <w:r w:rsidRPr="0089230A">
              <w:rPr>
                <w:rFonts w:ascii="Times New Roman" w:eastAsia="Times New Roman" w:hAnsi="Times New Roman" w:cs="Times New Roman"/>
                <w:iCs/>
                <w:sz w:val="20"/>
                <w:szCs w:val="20"/>
              </w:rPr>
              <w:t>100</w:t>
            </w:r>
          </w:p>
        </w:tc>
        <w:tc>
          <w:tcPr>
            <w:tcW w:w="851" w:type="dxa"/>
          </w:tcPr>
          <w:p w14:paraId="0A161233" w14:textId="77777777" w:rsidR="0023415D" w:rsidRPr="0089230A" w:rsidRDefault="0023415D" w:rsidP="00D547B7">
            <w:pPr>
              <w:suppressAutoHyphens/>
              <w:spacing w:after="0" w:line="240" w:lineRule="atLeast"/>
              <w:contextualSpacing/>
              <w:jc w:val="center"/>
              <w:rPr>
                <w:iCs/>
                <w:sz w:val="20"/>
                <w:szCs w:val="20"/>
              </w:rPr>
            </w:pPr>
            <w:r w:rsidRPr="0089230A">
              <w:rPr>
                <w:iCs/>
                <w:sz w:val="20"/>
                <w:szCs w:val="20"/>
              </w:rPr>
              <w:t>85</w:t>
            </w:r>
          </w:p>
        </w:tc>
        <w:tc>
          <w:tcPr>
            <w:tcW w:w="850" w:type="dxa"/>
          </w:tcPr>
          <w:p w14:paraId="0BC4D7BE"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7" w:type="dxa"/>
          </w:tcPr>
          <w:p w14:paraId="199543C1"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w:t>
            </w:r>
          </w:p>
        </w:tc>
      </w:tr>
      <w:tr w:rsidR="0023415D" w:rsidRPr="0089230A" w14:paraId="39ACBF02" w14:textId="77777777" w:rsidTr="0023415D">
        <w:tc>
          <w:tcPr>
            <w:tcW w:w="1384" w:type="dxa"/>
            <w:vMerge/>
          </w:tcPr>
          <w:p w14:paraId="709281D7"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3F8BF6F6"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778E1DE5"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2К</w:t>
            </w:r>
          </w:p>
        </w:tc>
        <w:tc>
          <w:tcPr>
            <w:tcW w:w="851" w:type="dxa"/>
            <w:vAlign w:val="center"/>
          </w:tcPr>
          <w:p w14:paraId="221DD4ED" w14:textId="77777777" w:rsidR="0023415D" w:rsidRPr="0089230A" w:rsidRDefault="0023415D" w:rsidP="00D547B7">
            <w:pPr>
              <w:spacing w:after="0" w:line="240" w:lineRule="atLeast"/>
              <w:contextualSpacing/>
              <w:jc w:val="center"/>
              <w:rPr>
                <w:iCs/>
                <w:sz w:val="20"/>
                <w:szCs w:val="20"/>
              </w:rPr>
            </w:pPr>
            <w:r w:rsidRPr="0089230A">
              <w:rPr>
                <w:iCs/>
                <w:sz w:val="20"/>
                <w:szCs w:val="20"/>
              </w:rPr>
              <w:t>93</w:t>
            </w:r>
          </w:p>
        </w:tc>
        <w:tc>
          <w:tcPr>
            <w:tcW w:w="850" w:type="dxa"/>
            <w:vAlign w:val="center"/>
          </w:tcPr>
          <w:p w14:paraId="6D7E4FF4" w14:textId="77777777" w:rsidR="0023415D" w:rsidRPr="0089230A" w:rsidRDefault="0023415D" w:rsidP="00D547B7">
            <w:pPr>
              <w:spacing w:after="0" w:line="240" w:lineRule="atLeast"/>
              <w:contextualSpacing/>
              <w:jc w:val="center"/>
              <w:rPr>
                <w:rFonts w:ascii="Times New Roman" w:eastAsia="Times New Roman" w:hAnsi="Times New Roman" w:cs="Times New Roman"/>
                <w:iCs/>
                <w:sz w:val="20"/>
                <w:szCs w:val="20"/>
              </w:rPr>
            </w:pPr>
            <w:r w:rsidRPr="0089230A">
              <w:rPr>
                <w:rFonts w:ascii="Times New Roman" w:eastAsia="Times New Roman" w:hAnsi="Times New Roman" w:cs="Times New Roman"/>
                <w:iCs/>
                <w:sz w:val="20"/>
                <w:szCs w:val="20"/>
              </w:rPr>
              <w:t>100</w:t>
            </w:r>
          </w:p>
        </w:tc>
        <w:tc>
          <w:tcPr>
            <w:tcW w:w="851" w:type="dxa"/>
          </w:tcPr>
          <w:p w14:paraId="21CE24E6" w14:textId="77777777" w:rsidR="0023415D" w:rsidRPr="0089230A" w:rsidRDefault="0023415D" w:rsidP="00D547B7">
            <w:pPr>
              <w:suppressAutoHyphens/>
              <w:spacing w:after="0" w:line="240" w:lineRule="atLeast"/>
              <w:contextualSpacing/>
              <w:jc w:val="center"/>
              <w:rPr>
                <w:iCs/>
                <w:sz w:val="20"/>
                <w:szCs w:val="20"/>
              </w:rPr>
            </w:pPr>
            <w:r w:rsidRPr="0089230A">
              <w:rPr>
                <w:iCs/>
                <w:sz w:val="20"/>
                <w:szCs w:val="20"/>
              </w:rPr>
              <w:t>94</w:t>
            </w:r>
          </w:p>
        </w:tc>
        <w:tc>
          <w:tcPr>
            <w:tcW w:w="850" w:type="dxa"/>
          </w:tcPr>
          <w:p w14:paraId="7C6A5CB3"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7" w:type="dxa"/>
          </w:tcPr>
          <w:p w14:paraId="1773345E"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w:t>
            </w:r>
          </w:p>
        </w:tc>
      </w:tr>
      <w:tr w:rsidR="0023415D" w:rsidRPr="0089230A" w14:paraId="32384177" w14:textId="77777777" w:rsidTr="0023415D">
        <w:trPr>
          <w:trHeight w:val="272"/>
        </w:trPr>
        <w:tc>
          <w:tcPr>
            <w:tcW w:w="1384" w:type="dxa"/>
            <w:vMerge/>
          </w:tcPr>
          <w:p w14:paraId="332886CB"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34C7F622"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763A4EC4"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Итого 2 классы</w:t>
            </w:r>
          </w:p>
        </w:tc>
        <w:tc>
          <w:tcPr>
            <w:tcW w:w="851" w:type="dxa"/>
            <w:vAlign w:val="center"/>
          </w:tcPr>
          <w:p w14:paraId="35EC9BEE" w14:textId="77777777" w:rsidR="0023415D" w:rsidRPr="0089230A" w:rsidRDefault="0023415D" w:rsidP="00D547B7">
            <w:pPr>
              <w:spacing w:after="0" w:line="240" w:lineRule="atLeast"/>
              <w:contextualSpacing/>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95</w:t>
            </w:r>
          </w:p>
        </w:tc>
        <w:tc>
          <w:tcPr>
            <w:tcW w:w="850" w:type="dxa"/>
            <w:vAlign w:val="center"/>
          </w:tcPr>
          <w:p w14:paraId="5126D480" w14:textId="77777777" w:rsidR="0023415D" w:rsidRPr="0089230A" w:rsidRDefault="0023415D" w:rsidP="00D547B7">
            <w:pPr>
              <w:spacing w:after="0" w:line="240" w:lineRule="atLeast"/>
              <w:contextualSpacing/>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100</w:t>
            </w:r>
          </w:p>
        </w:tc>
        <w:tc>
          <w:tcPr>
            <w:tcW w:w="851" w:type="dxa"/>
            <w:vAlign w:val="center"/>
          </w:tcPr>
          <w:p w14:paraId="59B30093"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94</w:t>
            </w:r>
          </w:p>
        </w:tc>
        <w:tc>
          <w:tcPr>
            <w:tcW w:w="850" w:type="dxa"/>
            <w:vAlign w:val="center"/>
          </w:tcPr>
          <w:p w14:paraId="4329EB95"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100</w:t>
            </w:r>
          </w:p>
        </w:tc>
        <w:tc>
          <w:tcPr>
            <w:tcW w:w="1417" w:type="dxa"/>
          </w:tcPr>
          <w:p w14:paraId="3A3F8759"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-1</w:t>
            </w:r>
          </w:p>
        </w:tc>
      </w:tr>
      <w:tr w:rsidR="0023415D" w:rsidRPr="0089230A" w14:paraId="12B87119" w14:textId="77777777" w:rsidTr="0023415D">
        <w:tc>
          <w:tcPr>
            <w:tcW w:w="1384" w:type="dxa"/>
            <w:vMerge/>
          </w:tcPr>
          <w:p w14:paraId="33344DCB"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78993D3C"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29CF147E"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6А</w:t>
            </w:r>
          </w:p>
        </w:tc>
        <w:tc>
          <w:tcPr>
            <w:tcW w:w="851" w:type="dxa"/>
            <w:vAlign w:val="center"/>
          </w:tcPr>
          <w:p w14:paraId="0851FC9E"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75</w:t>
            </w:r>
          </w:p>
        </w:tc>
        <w:tc>
          <w:tcPr>
            <w:tcW w:w="850" w:type="dxa"/>
            <w:vAlign w:val="center"/>
          </w:tcPr>
          <w:p w14:paraId="4C5500E1"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Times New Roman" w:hAnsi="Times New Roman" w:cs="Times New Roman"/>
                <w:iCs/>
                <w:sz w:val="20"/>
                <w:szCs w:val="20"/>
              </w:rPr>
              <w:t>100</w:t>
            </w:r>
          </w:p>
        </w:tc>
        <w:tc>
          <w:tcPr>
            <w:tcW w:w="851" w:type="dxa"/>
            <w:vAlign w:val="center"/>
          </w:tcPr>
          <w:p w14:paraId="740F9C84"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81</w:t>
            </w:r>
          </w:p>
        </w:tc>
        <w:tc>
          <w:tcPr>
            <w:tcW w:w="850" w:type="dxa"/>
            <w:vAlign w:val="center"/>
          </w:tcPr>
          <w:p w14:paraId="15F4598F"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Times New Roman" w:hAnsi="Times New Roman" w:cs="Times New Roman"/>
                <w:iCs/>
                <w:sz w:val="20"/>
                <w:szCs w:val="20"/>
              </w:rPr>
              <w:t>100</w:t>
            </w:r>
          </w:p>
        </w:tc>
        <w:tc>
          <w:tcPr>
            <w:tcW w:w="1417" w:type="dxa"/>
          </w:tcPr>
          <w:p w14:paraId="5A1C821D"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+6</w:t>
            </w:r>
          </w:p>
        </w:tc>
      </w:tr>
      <w:tr w:rsidR="0023415D" w:rsidRPr="0089230A" w14:paraId="7492DA33" w14:textId="77777777" w:rsidTr="0023415D">
        <w:tc>
          <w:tcPr>
            <w:tcW w:w="1384" w:type="dxa"/>
            <w:vMerge/>
          </w:tcPr>
          <w:p w14:paraId="48D78866"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0F98935D"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6B5A163F"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Итого 6 классы</w:t>
            </w:r>
          </w:p>
        </w:tc>
        <w:tc>
          <w:tcPr>
            <w:tcW w:w="851" w:type="dxa"/>
            <w:vAlign w:val="center"/>
          </w:tcPr>
          <w:p w14:paraId="7A146951"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75</w:t>
            </w:r>
          </w:p>
        </w:tc>
        <w:tc>
          <w:tcPr>
            <w:tcW w:w="850" w:type="dxa"/>
            <w:vAlign w:val="center"/>
          </w:tcPr>
          <w:p w14:paraId="7C194122"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Times New Roman" w:hAnsi="Times New Roman" w:cs="Times New Roman"/>
                <w:b/>
                <w:iCs/>
                <w:sz w:val="20"/>
                <w:szCs w:val="20"/>
              </w:rPr>
              <w:t>100</w:t>
            </w:r>
          </w:p>
        </w:tc>
        <w:tc>
          <w:tcPr>
            <w:tcW w:w="851" w:type="dxa"/>
            <w:vAlign w:val="center"/>
          </w:tcPr>
          <w:p w14:paraId="6FE4A72A"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81</w:t>
            </w:r>
          </w:p>
        </w:tc>
        <w:tc>
          <w:tcPr>
            <w:tcW w:w="850" w:type="dxa"/>
            <w:vAlign w:val="center"/>
          </w:tcPr>
          <w:p w14:paraId="31EDF32A"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Times New Roman" w:hAnsi="Times New Roman" w:cs="Times New Roman"/>
                <w:b/>
                <w:iCs/>
                <w:sz w:val="20"/>
                <w:szCs w:val="20"/>
              </w:rPr>
              <w:t>100</w:t>
            </w:r>
          </w:p>
        </w:tc>
        <w:tc>
          <w:tcPr>
            <w:tcW w:w="1417" w:type="dxa"/>
          </w:tcPr>
          <w:p w14:paraId="1096644F"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+6</w:t>
            </w:r>
          </w:p>
        </w:tc>
      </w:tr>
      <w:tr w:rsidR="0023415D" w:rsidRPr="0089230A" w14:paraId="5EFCE060" w14:textId="77777777" w:rsidTr="0023415D">
        <w:tc>
          <w:tcPr>
            <w:tcW w:w="1384" w:type="dxa"/>
            <w:vMerge/>
          </w:tcPr>
          <w:p w14:paraId="40C9DCE0"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1B2B4B14"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66EBFF9A"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7А</w:t>
            </w:r>
          </w:p>
        </w:tc>
        <w:tc>
          <w:tcPr>
            <w:tcW w:w="851" w:type="dxa"/>
            <w:vAlign w:val="center"/>
          </w:tcPr>
          <w:p w14:paraId="06B99FC6"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87</w:t>
            </w:r>
          </w:p>
        </w:tc>
        <w:tc>
          <w:tcPr>
            <w:tcW w:w="850" w:type="dxa"/>
            <w:vAlign w:val="center"/>
          </w:tcPr>
          <w:p w14:paraId="1A3326D4"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100</w:t>
            </w:r>
          </w:p>
        </w:tc>
        <w:tc>
          <w:tcPr>
            <w:tcW w:w="851" w:type="dxa"/>
            <w:vAlign w:val="center"/>
          </w:tcPr>
          <w:p w14:paraId="376559D3"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86</w:t>
            </w:r>
          </w:p>
        </w:tc>
        <w:tc>
          <w:tcPr>
            <w:tcW w:w="850" w:type="dxa"/>
            <w:vAlign w:val="center"/>
          </w:tcPr>
          <w:p w14:paraId="4633C014"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7" w:type="dxa"/>
          </w:tcPr>
          <w:p w14:paraId="4A5CA398"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w:t>
            </w:r>
          </w:p>
        </w:tc>
      </w:tr>
      <w:tr w:rsidR="0023415D" w:rsidRPr="0089230A" w14:paraId="7453F361" w14:textId="77777777" w:rsidTr="0023415D">
        <w:tc>
          <w:tcPr>
            <w:tcW w:w="1384" w:type="dxa"/>
            <w:vMerge/>
          </w:tcPr>
          <w:p w14:paraId="26389AC5"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64962D83"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705CF266"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7Б</w:t>
            </w:r>
          </w:p>
        </w:tc>
        <w:tc>
          <w:tcPr>
            <w:tcW w:w="851" w:type="dxa"/>
            <w:vAlign w:val="center"/>
          </w:tcPr>
          <w:p w14:paraId="38CC1DE7"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73</w:t>
            </w:r>
          </w:p>
        </w:tc>
        <w:tc>
          <w:tcPr>
            <w:tcW w:w="850" w:type="dxa"/>
            <w:vAlign w:val="center"/>
          </w:tcPr>
          <w:p w14:paraId="09A401A9"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100</w:t>
            </w:r>
          </w:p>
        </w:tc>
        <w:tc>
          <w:tcPr>
            <w:tcW w:w="851" w:type="dxa"/>
            <w:vAlign w:val="center"/>
          </w:tcPr>
          <w:p w14:paraId="73E06298"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69</w:t>
            </w:r>
          </w:p>
        </w:tc>
        <w:tc>
          <w:tcPr>
            <w:tcW w:w="850" w:type="dxa"/>
            <w:vAlign w:val="center"/>
          </w:tcPr>
          <w:p w14:paraId="023355E3"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7" w:type="dxa"/>
          </w:tcPr>
          <w:p w14:paraId="067291E7"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-4</w:t>
            </w:r>
          </w:p>
        </w:tc>
      </w:tr>
      <w:tr w:rsidR="0023415D" w:rsidRPr="0089230A" w14:paraId="3F0461AF" w14:textId="77777777" w:rsidTr="0023415D">
        <w:tc>
          <w:tcPr>
            <w:tcW w:w="1384" w:type="dxa"/>
            <w:vMerge/>
          </w:tcPr>
          <w:p w14:paraId="53ACC45E"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471" w:type="dxa"/>
            <w:vMerge/>
          </w:tcPr>
          <w:p w14:paraId="25F629AF"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tcPr>
          <w:p w14:paraId="6FA9E8C0"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7Г</w:t>
            </w:r>
          </w:p>
        </w:tc>
        <w:tc>
          <w:tcPr>
            <w:tcW w:w="851" w:type="dxa"/>
            <w:vAlign w:val="center"/>
          </w:tcPr>
          <w:p w14:paraId="64530735"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54</w:t>
            </w:r>
          </w:p>
        </w:tc>
        <w:tc>
          <w:tcPr>
            <w:tcW w:w="850" w:type="dxa"/>
            <w:vAlign w:val="center"/>
          </w:tcPr>
          <w:p w14:paraId="60486706"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100</w:t>
            </w:r>
          </w:p>
        </w:tc>
        <w:tc>
          <w:tcPr>
            <w:tcW w:w="851" w:type="dxa"/>
            <w:vAlign w:val="center"/>
          </w:tcPr>
          <w:p w14:paraId="54A54B29"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60</w:t>
            </w:r>
          </w:p>
        </w:tc>
        <w:tc>
          <w:tcPr>
            <w:tcW w:w="850" w:type="dxa"/>
            <w:vAlign w:val="center"/>
          </w:tcPr>
          <w:p w14:paraId="64415901"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Calibri" w:hAnsi="Times New Roman" w:cs="Times New Roman"/>
                <w:iCs/>
                <w:sz w:val="20"/>
                <w:szCs w:val="20"/>
              </w:rPr>
              <w:t>100</w:t>
            </w:r>
          </w:p>
        </w:tc>
        <w:tc>
          <w:tcPr>
            <w:tcW w:w="1417" w:type="dxa"/>
          </w:tcPr>
          <w:p w14:paraId="3A0077E5"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+4</w:t>
            </w:r>
          </w:p>
        </w:tc>
      </w:tr>
      <w:tr w:rsidR="0023415D" w:rsidRPr="0089230A" w14:paraId="20649303" w14:textId="77777777" w:rsidTr="0023415D">
        <w:tc>
          <w:tcPr>
            <w:tcW w:w="1384" w:type="dxa"/>
            <w:vMerge/>
          </w:tcPr>
          <w:p w14:paraId="26245A15"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471" w:type="dxa"/>
            <w:vMerge/>
          </w:tcPr>
          <w:p w14:paraId="5BA0937F"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134" w:type="dxa"/>
          </w:tcPr>
          <w:p w14:paraId="3A474DFF"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Итого 7 классы</w:t>
            </w:r>
          </w:p>
        </w:tc>
        <w:tc>
          <w:tcPr>
            <w:tcW w:w="851" w:type="dxa"/>
            <w:vAlign w:val="center"/>
          </w:tcPr>
          <w:p w14:paraId="5C8807D3"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71</w:t>
            </w:r>
          </w:p>
        </w:tc>
        <w:tc>
          <w:tcPr>
            <w:tcW w:w="850" w:type="dxa"/>
            <w:vAlign w:val="center"/>
          </w:tcPr>
          <w:p w14:paraId="69A121D6"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100</w:t>
            </w:r>
          </w:p>
        </w:tc>
        <w:tc>
          <w:tcPr>
            <w:tcW w:w="851" w:type="dxa"/>
            <w:vAlign w:val="center"/>
          </w:tcPr>
          <w:p w14:paraId="659BF611"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72</w:t>
            </w:r>
          </w:p>
        </w:tc>
        <w:tc>
          <w:tcPr>
            <w:tcW w:w="850" w:type="dxa"/>
            <w:vAlign w:val="center"/>
          </w:tcPr>
          <w:p w14:paraId="2B3BD686"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100</w:t>
            </w:r>
          </w:p>
        </w:tc>
        <w:tc>
          <w:tcPr>
            <w:tcW w:w="1417" w:type="dxa"/>
          </w:tcPr>
          <w:p w14:paraId="31A19F2F"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+1</w:t>
            </w:r>
          </w:p>
        </w:tc>
      </w:tr>
      <w:tr w:rsidR="0023415D" w:rsidRPr="0089230A" w14:paraId="6EF9694B" w14:textId="77777777" w:rsidTr="0023415D">
        <w:tc>
          <w:tcPr>
            <w:tcW w:w="1384" w:type="dxa"/>
            <w:vMerge/>
          </w:tcPr>
          <w:p w14:paraId="4D6891C3"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471" w:type="dxa"/>
            <w:vMerge/>
          </w:tcPr>
          <w:p w14:paraId="3FACBE1B"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134" w:type="dxa"/>
          </w:tcPr>
          <w:p w14:paraId="6105EA99"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iCs/>
                <w:sz w:val="20"/>
                <w:szCs w:val="20"/>
              </w:rPr>
              <w:t>9А</w:t>
            </w:r>
          </w:p>
        </w:tc>
        <w:tc>
          <w:tcPr>
            <w:tcW w:w="851" w:type="dxa"/>
            <w:vAlign w:val="center"/>
          </w:tcPr>
          <w:p w14:paraId="3B05D2CA"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78</w:t>
            </w:r>
          </w:p>
        </w:tc>
        <w:tc>
          <w:tcPr>
            <w:tcW w:w="850" w:type="dxa"/>
            <w:vAlign w:val="center"/>
          </w:tcPr>
          <w:p w14:paraId="697455BD"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100</w:t>
            </w:r>
          </w:p>
        </w:tc>
        <w:tc>
          <w:tcPr>
            <w:tcW w:w="851" w:type="dxa"/>
          </w:tcPr>
          <w:p w14:paraId="2F0A2301"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81</w:t>
            </w:r>
          </w:p>
        </w:tc>
        <w:tc>
          <w:tcPr>
            <w:tcW w:w="850" w:type="dxa"/>
          </w:tcPr>
          <w:p w14:paraId="32EDB40E"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7" w:type="dxa"/>
          </w:tcPr>
          <w:p w14:paraId="64215CFE"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+3</w:t>
            </w:r>
          </w:p>
        </w:tc>
      </w:tr>
      <w:tr w:rsidR="0023415D" w:rsidRPr="0089230A" w14:paraId="7DCCAF0F" w14:textId="77777777" w:rsidTr="0023415D">
        <w:tc>
          <w:tcPr>
            <w:tcW w:w="1384" w:type="dxa"/>
            <w:vMerge/>
          </w:tcPr>
          <w:p w14:paraId="71494719"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471" w:type="dxa"/>
            <w:vMerge/>
          </w:tcPr>
          <w:p w14:paraId="233976CE"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134" w:type="dxa"/>
          </w:tcPr>
          <w:p w14:paraId="6E8F85E3"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Итого 9 классы</w:t>
            </w:r>
          </w:p>
        </w:tc>
        <w:tc>
          <w:tcPr>
            <w:tcW w:w="851" w:type="dxa"/>
          </w:tcPr>
          <w:p w14:paraId="1310597E"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b/>
                <w:iCs/>
                <w:sz w:val="20"/>
                <w:szCs w:val="20"/>
              </w:rPr>
              <w:t>78</w:t>
            </w:r>
          </w:p>
        </w:tc>
        <w:tc>
          <w:tcPr>
            <w:tcW w:w="850" w:type="dxa"/>
          </w:tcPr>
          <w:p w14:paraId="7545EC58"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b/>
                <w:iCs/>
                <w:sz w:val="20"/>
                <w:szCs w:val="20"/>
              </w:rPr>
              <w:t>100</w:t>
            </w:r>
          </w:p>
        </w:tc>
        <w:tc>
          <w:tcPr>
            <w:tcW w:w="851" w:type="dxa"/>
          </w:tcPr>
          <w:p w14:paraId="1688E74E"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b/>
                <w:iCs/>
                <w:sz w:val="20"/>
                <w:szCs w:val="20"/>
              </w:rPr>
              <w:t>81</w:t>
            </w:r>
          </w:p>
        </w:tc>
        <w:tc>
          <w:tcPr>
            <w:tcW w:w="850" w:type="dxa"/>
          </w:tcPr>
          <w:p w14:paraId="1D1E4E37"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b/>
                <w:iCs/>
                <w:sz w:val="20"/>
                <w:szCs w:val="20"/>
              </w:rPr>
              <w:t>100</w:t>
            </w:r>
          </w:p>
        </w:tc>
        <w:tc>
          <w:tcPr>
            <w:tcW w:w="1417" w:type="dxa"/>
          </w:tcPr>
          <w:p w14:paraId="2EAB5445"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b/>
                <w:iCs/>
                <w:sz w:val="20"/>
                <w:szCs w:val="20"/>
              </w:rPr>
              <w:t>+3</w:t>
            </w:r>
          </w:p>
        </w:tc>
      </w:tr>
      <w:tr w:rsidR="0023415D" w:rsidRPr="0089230A" w14:paraId="43C286C4" w14:textId="77777777" w:rsidTr="0023415D">
        <w:tc>
          <w:tcPr>
            <w:tcW w:w="1384" w:type="dxa"/>
            <w:vMerge/>
          </w:tcPr>
          <w:p w14:paraId="3064C40B"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471" w:type="dxa"/>
            <w:vMerge/>
          </w:tcPr>
          <w:p w14:paraId="24C19B8F" w14:textId="77777777" w:rsidR="0023415D" w:rsidRPr="0089230A" w:rsidRDefault="0023415D" w:rsidP="00D547B7">
            <w:pPr>
              <w:tabs>
                <w:tab w:val="left" w:pos="3230"/>
              </w:tabs>
              <w:jc w:val="both"/>
              <w:rPr>
                <w:rFonts w:ascii="Times New Roman" w:eastAsia="Calibri" w:hAnsi="Times New Roman" w:cs="Times New Roman"/>
                <w:iCs/>
                <w:sz w:val="20"/>
                <w:szCs w:val="20"/>
              </w:rPr>
            </w:pPr>
          </w:p>
        </w:tc>
        <w:tc>
          <w:tcPr>
            <w:tcW w:w="1134" w:type="dxa"/>
          </w:tcPr>
          <w:p w14:paraId="32799451"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Итого</w:t>
            </w:r>
          </w:p>
        </w:tc>
        <w:tc>
          <w:tcPr>
            <w:tcW w:w="851" w:type="dxa"/>
            <w:vAlign w:val="center"/>
          </w:tcPr>
          <w:p w14:paraId="7D3BB952"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80</w:t>
            </w:r>
          </w:p>
        </w:tc>
        <w:tc>
          <w:tcPr>
            <w:tcW w:w="850" w:type="dxa"/>
            <w:vAlign w:val="center"/>
          </w:tcPr>
          <w:p w14:paraId="77416D15"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100</w:t>
            </w:r>
          </w:p>
        </w:tc>
        <w:tc>
          <w:tcPr>
            <w:tcW w:w="851" w:type="dxa"/>
            <w:vAlign w:val="center"/>
          </w:tcPr>
          <w:p w14:paraId="2402A6DB"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82</w:t>
            </w:r>
          </w:p>
        </w:tc>
        <w:tc>
          <w:tcPr>
            <w:tcW w:w="850" w:type="dxa"/>
            <w:vAlign w:val="center"/>
          </w:tcPr>
          <w:p w14:paraId="14C7EC83"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100</w:t>
            </w:r>
          </w:p>
        </w:tc>
        <w:tc>
          <w:tcPr>
            <w:tcW w:w="1417" w:type="dxa"/>
          </w:tcPr>
          <w:p w14:paraId="54C925F8"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+2</w:t>
            </w:r>
          </w:p>
        </w:tc>
      </w:tr>
    </w:tbl>
    <w:p w14:paraId="18B8E7B8" w14:textId="77777777" w:rsidR="0023415D" w:rsidRPr="0089230A" w:rsidRDefault="0023415D" w:rsidP="0023415D">
      <w:pPr>
        <w:tabs>
          <w:tab w:val="left" w:pos="3230"/>
        </w:tabs>
        <w:spacing w:after="0" w:line="240" w:lineRule="auto"/>
        <w:contextualSpacing/>
        <w:jc w:val="both"/>
        <w:rPr>
          <w:rFonts w:ascii="Times New Roman" w:eastAsia="Calibri" w:hAnsi="Times New Roman" w:cs="Times New Roman"/>
          <w:iCs/>
          <w:sz w:val="20"/>
          <w:szCs w:val="20"/>
        </w:rPr>
      </w:pPr>
    </w:p>
    <w:p w14:paraId="089E4182" w14:textId="77777777" w:rsidR="0023415D" w:rsidRPr="0089230A" w:rsidRDefault="0023415D" w:rsidP="0023415D">
      <w:pPr>
        <w:tabs>
          <w:tab w:val="left" w:pos="3230"/>
        </w:tabs>
        <w:spacing w:after="0" w:line="240" w:lineRule="auto"/>
        <w:contextualSpacing/>
        <w:jc w:val="both"/>
        <w:rPr>
          <w:rFonts w:ascii="Times New Roman" w:eastAsia="Calibri" w:hAnsi="Times New Roman" w:cs="Times New Roman"/>
          <w:iCs/>
          <w:sz w:val="20"/>
          <w:szCs w:val="20"/>
        </w:rPr>
      </w:pPr>
    </w:p>
    <w:p w14:paraId="3A43CC87" w14:textId="77777777" w:rsidR="0023415D" w:rsidRPr="0089230A" w:rsidRDefault="0023415D" w:rsidP="0023415D">
      <w:pPr>
        <w:tabs>
          <w:tab w:val="left" w:pos="3230"/>
        </w:tabs>
        <w:spacing w:after="0" w:line="240" w:lineRule="auto"/>
        <w:contextualSpacing/>
        <w:jc w:val="both"/>
        <w:rPr>
          <w:rFonts w:ascii="Times New Roman" w:eastAsia="Calibri" w:hAnsi="Times New Roman" w:cs="Times New Roman"/>
          <w:iCs/>
          <w:sz w:val="20"/>
          <w:szCs w:val="20"/>
        </w:rPr>
      </w:pPr>
    </w:p>
    <w:p w14:paraId="560A28A4" w14:textId="77777777" w:rsidR="0023415D" w:rsidRPr="0089230A" w:rsidRDefault="0023415D" w:rsidP="0023415D">
      <w:pPr>
        <w:tabs>
          <w:tab w:val="left" w:pos="3230"/>
        </w:tabs>
        <w:spacing w:after="0" w:line="240" w:lineRule="auto"/>
        <w:contextualSpacing/>
        <w:jc w:val="both"/>
        <w:rPr>
          <w:rFonts w:ascii="Times New Roman" w:eastAsia="Calibri" w:hAnsi="Times New Roman" w:cs="Times New Roman"/>
          <w:iCs/>
          <w:sz w:val="24"/>
          <w:szCs w:val="24"/>
        </w:rPr>
      </w:pPr>
      <w:r w:rsidRPr="0089230A">
        <w:rPr>
          <w:rFonts w:ascii="Times New Roman" w:eastAsia="Calibri" w:hAnsi="Times New Roman" w:cs="Times New Roman"/>
          <w:iCs/>
          <w:sz w:val="20"/>
          <w:szCs w:val="20"/>
        </w:rPr>
        <w:br w:type="textWrapping" w:clear="all"/>
      </w:r>
    </w:p>
    <w:p w14:paraId="5EC5EDFF" w14:textId="05AD0BD9" w:rsidR="0023415D" w:rsidRPr="0089230A" w:rsidRDefault="0023415D"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Выводы: были выявлены некоторые языковые ошибки, которые искажали высказывание, делая его стилистически неокрашенным, незаконченным, наиболее типичные из них:</w:t>
      </w:r>
    </w:p>
    <w:p w14:paraId="6A484858" w14:textId="77777777" w:rsidR="0023415D" w:rsidRPr="0089230A" w:rsidRDefault="0023415D"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употребление артиклей;</w:t>
      </w:r>
    </w:p>
    <w:p w14:paraId="720C49B5" w14:textId="77777777" w:rsidR="0023415D" w:rsidRPr="0089230A" w:rsidRDefault="0023415D"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употребление глаголов в 3-ем лице ед.ч.;</w:t>
      </w:r>
    </w:p>
    <w:p w14:paraId="5C749A9D" w14:textId="77777777" w:rsidR="0023415D" w:rsidRPr="0089230A" w:rsidRDefault="0023415D" w:rsidP="0023415D">
      <w:pPr>
        <w:pStyle w:val="afa"/>
        <w:jc w:val="both"/>
        <w:rPr>
          <w:iCs/>
          <w:sz w:val="24"/>
          <w:szCs w:val="24"/>
          <w:lang w:val="ru-RU" w:eastAsia="ru-RU"/>
        </w:rPr>
      </w:pPr>
      <w:r w:rsidRPr="0089230A">
        <w:rPr>
          <w:iCs/>
          <w:sz w:val="24"/>
          <w:szCs w:val="24"/>
          <w:lang w:val="ru-RU" w:eastAsia="ru-RU"/>
        </w:rPr>
        <w:t>- порядок слов в предложении.</w:t>
      </w:r>
    </w:p>
    <w:p w14:paraId="005C6E9A" w14:textId="6D6D7930" w:rsidR="0023415D" w:rsidRPr="0089230A" w:rsidRDefault="0023415D" w:rsidP="0023415D">
      <w:pPr>
        <w:pStyle w:val="afa"/>
        <w:jc w:val="both"/>
        <w:rPr>
          <w:iCs/>
          <w:sz w:val="24"/>
          <w:szCs w:val="24"/>
          <w:lang w:val="ru-RU" w:eastAsia="ru-RU"/>
        </w:rPr>
      </w:pPr>
      <w:r w:rsidRPr="0089230A">
        <w:rPr>
          <w:iCs/>
          <w:sz w:val="24"/>
          <w:szCs w:val="24"/>
          <w:lang w:val="ru-RU" w:eastAsia="ru-RU"/>
        </w:rPr>
        <w:t>Рекомендации:</w:t>
      </w:r>
      <w:r w:rsidR="000D638E" w:rsidRPr="0089230A">
        <w:rPr>
          <w:iCs/>
          <w:sz w:val="24"/>
          <w:szCs w:val="24"/>
          <w:lang w:val="ru-RU" w:eastAsia="ru-RU"/>
        </w:rPr>
        <w:t xml:space="preserve"> </w:t>
      </w:r>
      <w:r w:rsidRPr="0089230A">
        <w:rPr>
          <w:iCs/>
          <w:sz w:val="24"/>
          <w:szCs w:val="24"/>
          <w:lang w:val="ru-RU" w:eastAsia="ru-RU"/>
        </w:rPr>
        <w:t>продолжить работу по развитию навыков чтения с основным содержанием прочитанного; целесообразно использовать тексты разных форматов и жанров, необходимо научить школьников отбирать материал, достаточный для полного и точного выполнения задания в соответствии с поставленной коммуникативной задачей; проводить работу по обогащению словарного запаса обучающихся; стараться развивать языковую догадку обучающихся; стимулировать мотивацию чтения; уделять достаточное внимание развитию навыков аудирования на уроках; уделять внимание контролю усвоения лексических единиц; уделять внимание формированию и развитию умений языковой догадки;</w:t>
      </w:r>
    </w:p>
    <w:p w14:paraId="2B934C62" w14:textId="77777777" w:rsidR="0023415D" w:rsidRPr="0089230A" w:rsidRDefault="0023415D" w:rsidP="0023415D">
      <w:pPr>
        <w:pStyle w:val="afa"/>
        <w:rPr>
          <w:iCs/>
          <w:sz w:val="20"/>
          <w:szCs w:val="20"/>
          <w:lang w:val="ru-RU" w:eastAsia="ru-RU"/>
        </w:rPr>
      </w:pPr>
    </w:p>
    <w:p w14:paraId="32F54035" w14:textId="77777777" w:rsidR="0023415D" w:rsidRPr="0089230A" w:rsidRDefault="0023415D" w:rsidP="0023415D">
      <w:pPr>
        <w:pStyle w:val="afa"/>
        <w:rPr>
          <w:iCs/>
          <w:sz w:val="20"/>
          <w:szCs w:val="20"/>
          <w:lang w:val="ru-RU" w:eastAsia="ru-RU"/>
        </w:rPr>
      </w:pPr>
    </w:p>
    <w:tbl>
      <w:tblPr>
        <w:tblStyle w:val="a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03"/>
        <w:gridCol w:w="1206"/>
        <w:gridCol w:w="1351"/>
        <w:gridCol w:w="1892"/>
        <w:gridCol w:w="1802"/>
        <w:gridCol w:w="1739"/>
      </w:tblGrid>
      <w:tr w:rsidR="0023415D" w:rsidRPr="0089230A" w14:paraId="2B03457E" w14:textId="77777777" w:rsidTr="00D547B7">
        <w:trPr>
          <w:jc w:val="center"/>
        </w:trPr>
        <w:tc>
          <w:tcPr>
            <w:tcW w:w="1217" w:type="dxa"/>
            <w:tcBorders>
              <w:top w:val="single" w:sz="8" w:space="0" w:color="auto"/>
              <w:left w:val="single" w:sz="8" w:space="0" w:color="auto"/>
              <w:bottom w:val="single" w:sz="8" w:space="0" w:color="auto"/>
              <w:right w:val="single" w:sz="8" w:space="0" w:color="auto"/>
            </w:tcBorders>
          </w:tcPr>
          <w:p w14:paraId="750BBD31"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ФИО учителя</w:t>
            </w:r>
          </w:p>
        </w:tc>
        <w:tc>
          <w:tcPr>
            <w:tcW w:w="1217" w:type="dxa"/>
            <w:tcBorders>
              <w:top w:val="single" w:sz="8" w:space="0" w:color="auto"/>
              <w:left w:val="single" w:sz="8" w:space="0" w:color="auto"/>
              <w:bottom w:val="single" w:sz="8" w:space="0" w:color="auto"/>
              <w:right w:val="single" w:sz="8" w:space="0" w:color="auto"/>
            </w:tcBorders>
          </w:tcPr>
          <w:p w14:paraId="5E660A4B"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Предмет</w:t>
            </w:r>
          </w:p>
        </w:tc>
        <w:tc>
          <w:tcPr>
            <w:tcW w:w="1383" w:type="dxa"/>
            <w:vMerge w:val="restart"/>
            <w:tcBorders>
              <w:top w:val="single" w:sz="8" w:space="0" w:color="auto"/>
              <w:left w:val="single" w:sz="8" w:space="0" w:color="auto"/>
              <w:bottom w:val="single" w:sz="8" w:space="0" w:color="auto"/>
              <w:right w:val="single" w:sz="8" w:space="0" w:color="auto"/>
            </w:tcBorders>
          </w:tcPr>
          <w:p w14:paraId="0BA5D377"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Класс</w:t>
            </w:r>
          </w:p>
        </w:tc>
        <w:tc>
          <w:tcPr>
            <w:tcW w:w="1921" w:type="dxa"/>
            <w:tcBorders>
              <w:top w:val="single" w:sz="8" w:space="0" w:color="auto"/>
              <w:left w:val="single" w:sz="8" w:space="0" w:color="auto"/>
              <w:bottom w:val="single" w:sz="8" w:space="0" w:color="auto"/>
              <w:right w:val="single" w:sz="8" w:space="0" w:color="auto"/>
            </w:tcBorders>
          </w:tcPr>
          <w:p w14:paraId="73AE2523"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Мониторинг по итогам 1 полугодия</w:t>
            </w:r>
          </w:p>
        </w:tc>
        <w:tc>
          <w:tcPr>
            <w:tcW w:w="1826" w:type="dxa"/>
            <w:tcBorders>
              <w:top w:val="single" w:sz="8" w:space="0" w:color="auto"/>
              <w:left w:val="single" w:sz="8" w:space="0" w:color="auto"/>
              <w:bottom w:val="single" w:sz="8" w:space="0" w:color="auto"/>
              <w:right w:val="single" w:sz="8" w:space="0" w:color="auto"/>
            </w:tcBorders>
          </w:tcPr>
          <w:p w14:paraId="7AD3B6A8"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Мониторинг по итогам года</w:t>
            </w:r>
          </w:p>
        </w:tc>
        <w:tc>
          <w:tcPr>
            <w:tcW w:w="1771" w:type="dxa"/>
            <w:vMerge w:val="restart"/>
            <w:tcBorders>
              <w:top w:val="single" w:sz="8" w:space="0" w:color="auto"/>
              <w:left w:val="single" w:sz="8" w:space="0" w:color="auto"/>
              <w:bottom w:val="single" w:sz="8" w:space="0" w:color="auto"/>
              <w:right w:val="single" w:sz="8" w:space="0" w:color="auto"/>
            </w:tcBorders>
            <w:vAlign w:val="center"/>
          </w:tcPr>
          <w:p w14:paraId="2713507B"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Динамика</w:t>
            </w:r>
          </w:p>
        </w:tc>
      </w:tr>
      <w:tr w:rsidR="0023415D" w:rsidRPr="0089230A" w14:paraId="218865D1" w14:textId="77777777" w:rsidTr="00D547B7">
        <w:trPr>
          <w:trHeight w:val="223"/>
          <w:jc w:val="center"/>
        </w:trPr>
        <w:tc>
          <w:tcPr>
            <w:tcW w:w="1217" w:type="dxa"/>
            <w:vMerge w:val="restart"/>
            <w:tcBorders>
              <w:top w:val="single" w:sz="8" w:space="0" w:color="auto"/>
              <w:left w:val="single" w:sz="8" w:space="0" w:color="auto"/>
              <w:right w:val="single" w:sz="8" w:space="0" w:color="auto"/>
            </w:tcBorders>
          </w:tcPr>
          <w:p w14:paraId="378DBF33" w14:textId="77777777" w:rsidR="0023415D" w:rsidRPr="0089230A" w:rsidRDefault="0023415D" w:rsidP="000D638E">
            <w:pPr>
              <w:spacing w:after="0" w:line="240" w:lineRule="auto"/>
              <w:contextualSpacing/>
              <w:rPr>
                <w:rFonts w:ascii="Times New Roman" w:eastAsia="Arial Unicode MS" w:hAnsi="Times New Roman"/>
                <w:b/>
                <w:iCs/>
                <w:sz w:val="20"/>
                <w:szCs w:val="20"/>
              </w:rPr>
            </w:pPr>
            <w:r w:rsidRPr="0089230A">
              <w:rPr>
                <w:rFonts w:ascii="Times New Roman" w:eastAsia="Arial Unicode MS" w:hAnsi="Times New Roman"/>
                <w:b/>
                <w:iCs/>
                <w:sz w:val="20"/>
                <w:szCs w:val="20"/>
              </w:rPr>
              <w:t>Лисина Н.М.</w:t>
            </w:r>
          </w:p>
        </w:tc>
        <w:tc>
          <w:tcPr>
            <w:tcW w:w="1217" w:type="dxa"/>
            <w:vMerge w:val="restart"/>
            <w:tcBorders>
              <w:top w:val="single" w:sz="8" w:space="0" w:color="auto"/>
              <w:left w:val="single" w:sz="8" w:space="0" w:color="auto"/>
              <w:right w:val="single" w:sz="8" w:space="0" w:color="auto"/>
            </w:tcBorders>
          </w:tcPr>
          <w:p w14:paraId="53ECEBDB" w14:textId="77777777" w:rsidR="0023415D" w:rsidRPr="0089230A" w:rsidRDefault="0023415D" w:rsidP="000D638E">
            <w:pPr>
              <w:spacing w:after="0" w:line="240" w:lineRule="auto"/>
              <w:contextualSpacing/>
              <w:rPr>
                <w:rFonts w:ascii="Times New Roman" w:eastAsia="Arial Unicode MS" w:hAnsi="Times New Roman"/>
                <w:b/>
                <w:iCs/>
                <w:sz w:val="20"/>
                <w:szCs w:val="20"/>
              </w:rPr>
            </w:pPr>
            <w:r w:rsidRPr="0089230A">
              <w:rPr>
                <w:rFonts w:ascii="Times New Roman" w:eastAsia="Arial Unicode MS" w:hAnsi="Times New Roman"/>
                <w:b/>
                <w:iCs/>
                <w:sz w:val="20"/>
                <w:szCs w:val="20"/>
              </w:rPr>
              <w:t>Англ.яз.</w:t>
            </w:r>
          </w:p>
        </w:tc>
        <w:tc>
          <w:tcPr>
            <w:tcW w:w="1383" w:type="dxa"/>
            <w:vMerge/>
            <w:tcBorders>
              <w:top w:val="single" w:sz="8" w:space="0" w:color="auto"/>
              <w:left w:val="single" w:sz="8" w:space="0" w:color="auto"/>
              <w:bottom w:val="single" w:sz="8" w:space="0" w:color="auto"/>
              <w:right w:val="single" w:sz="8" w:space="0" w:color="auto"/>
            </w:tcBorders>
            <w:vAlign w:val="center"/>
          </w:tcPr>
          <w:p w14:paraId="432112B7" w14:textId="77777777" w:rsidR="0023415D" w:rsidRPr="0089230A" w:rsidRDefault="0023415D" w:rsidP="000D638E">
            <w:pPr>
              <w:spacing w:after="0" w:line="240" w:lineRule="auto"/>
              <w:contextualSpacing/>
              <w:rPr>
                <w:rFonts w:ascii="Times New Roman" w:eastAsia="Arial Unicode MS" w:hAnsi="Times New Roman"/>
                <w:b/>
                <w:iCs/>
                <w:sz w:val="20"/>
                <w:szCs w:val="20"/>
              </w:rPr>
            </w:pPr>
          </w:p>
        </w:tc>
        <w:tc>
          <w:tcPr>
            <w:tcW w:w="1921" w:type="dxa"/>
            <w:tcBorders>
              <w:top w:val="single" w:sz="8" w:space="0" w:color="auto"/>
              <w:left w:val="single" w:sz="8" w:space="0" w:color="auto"/>
              <w:bottom w:val="single" w:sz="8" w:space="0" w:color="auto"/>
              <w:right w:val="single" w:sz="8" w:space="0" w:color="auto"/>
            </w:tcBorders>
          </w:tcPr>
          <w:p w14:paraId="0014EED4" w14:textId="401657AD"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w:t>
            </w:r>
            <w:r w:rsidR="000D638E" w:rsidRPr="0089230A">
              <w:rPr>
                <w:rFonts w:ascii="Times New Roman" w:eastAsia="Arial Unicode MS" w:hAnsi="Times New Roman"/>
                <w:b/>
                <w:iCs/>
                <w:sz w:val="20"/>
                <w:szCs w:val="20"/>
              </w:rPr>
              <w:t xml:space="preserve"> </w:t>
            </w:r>
            <w:r w:rsidRPr="0089230A">
              <w:rPr>
                <w:rFonts w:ascii="Times New Roman" w:eastAsia="Arial Unicode MS" w:hAnsi="Times New Roman"/>
                <w:b/>
                <w:iCs/>
                <w:sz w:val="20"/>
                <w:szCs w:val="20"/>
              </w:rPr>
              <w:t>КЗ</w:t>
            </w:r>
          </w:p>
        </w:tc>
        <w:tc>
          <w:tcPr>
            <w:tcW w:w="1826" w:type="dxa"/>
            <w:tcBorders>
              <w:top w:val="single" w:sz="8" w:space="0" w:color="auto"/>
              <w:left w:val="single" w:sz="8" w:space="0" w:color="auto"/>
              <w:bottom w:val="single" w:sz="8" w:space="0" w:color="auto"/>
              <w:right w:val="single" w:sz="8" w:space="0" w:color="auto"/>
            </w:tcBorders>
          </w:tcPr>
          <w:p w14:paraId="28FA37EF" w14:textId="72ED888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w:t>
            </w:r>
            <w:r w:rsidR="000D638E" w:rsidRPr="0089230A">
              <w:rPr>
                <w:rFonts w:ascii="Times New Roman" w:eastAsia="Arial Unicode MS" w:hAnsi="Times New Roman"/>
                <w:b/>
                <w:iCs/>
                <w:sz w:val="20"/>
                <w:szCs w:val="20"/>
              </w:rPr>
              <w:t xml:space="preserve"> </w:t>
            </w:r>
            <w:r w:rsidRPr="0089230A">
              <w:rPr>
                <w:rFonts w:ascii="Times New Roman" w:eastAsia="Arial Unicode MS" w:hAnsi="Times New Roman"/>
                <w:b/>
                <w:iCs/>
                <w:sz w:val="20"/>
                <w:szCs w:val="20"/>
              </w:rPr>
              <w:t>КЗ</w:t>
            </w:r>
          </w:p>
        </w:tc>
        <w:tc>
          <w:tcPr>
            <w:tcW w:w="1771" w:type="dxa"/>
            <w:vMerge/>
            <w:tcBorders>
              <w:top w:val="single" w:sz="8" w:space="0" w:color="auto"/>
              <w:left w:val="single" w:sz="8" w:space="0" w:color="auto"/>
              <w:bottom w:val="single" w:sz="8" w:space="0" w:color="auto"/>
              <w:right w:val="single" w:sz="8" w:space="0" w:color="auto"/>
            </w:tcBorders>
            <w:vAlign w:val="center"/>
          </w:tcPr>
          <w:p w14:paraId="22408DB0" w14:textId="77777777" w:rsidR="0023415D" w:rsidRPr="0089230A" w:rsidRDefault="0023415D" w:rsidP="000D638E">
            <w:pPr>
              <w:spacing w:after="0" w:line="240" w:lineRule="auto"/>
              <w:contextualSpacing/>
              <w:rPr>
                <w:rFonts w:ascii="Times New Roman" w:eastAsia="Arial Unicode MS" w:hAnsi="Times New Roman"/>
                <w:b/>
                <w:iCs/>
                <w:sz w:val="20"/>
                <w:szCs w:val="20"/>
              </w:rPr>
            </w:pPr>
          </w:p>
        </w:tc>
      </w:tr>
      <w:tr w:rsidR="0023415D" w:rsidRPr="0089230A" w14:paraId="3E752509" w14:textId="77777777" w:rsidTr="00D547B7">
        <w:trPr>
          <w:jc w:val="center"/>
        </w:trPr>
        <w:tc>
          <w:tcPr>
            <w:tcW w:w="1217" w:type="dxa"/>
            <w:vMerge/>
            <w:tcBorders>
              <w:left w:val="single" w:sz="8" w:space="0" w:color="auto"/>
              <w:right w:val="single" w:sz="8" w:space="0" w:color="auto"/>
            </w:tcBorders>
          </w:tcPr>
          <w:p w14:paraId="08B6C458"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p>
        </w:tc>
        <w:tc>
          <w:tcPr>
            <w:tcW w:w="1217" w:type="dxa"/>
            <w:vMerge/>
            <w:tcBorders>
              <w:left w:val="single" w:sz="8" w:space="0" w:color="auto"/>
              <w:right w:val="single" w:sz="8" w:space="0" w:color="auto"/>
            </w:tcBorders>
          </w:tcPr>
          <w:p w14:paraId="66970708"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4AF5BE68"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r w:rsidRPr="0089230A">
              <w:rPr>
                <w:rFonts w:ascii="Times New Roman" w:eastAsia="Arial Unicode MS" w:hAnsi="Times New Roman"/>
                <w:iCs/>
                <w:sz w:val="20"/>
                <w:szCs w:val="20"/>
              </w:rPr>
              <w:t>2А</w:t>
            </w:r>
          </w:p>
        </w:tc>
        <w:tc>
          <w:tcPr>
            <w:tcW w:w="1921" w:type="dxa"/>
            <w:tcBorders>
              <w:top w:val="single" w:sz="8" w:space="0" w:color="auto"/>
              <w:left w:val="single" w:sz="8" w:space="0" w:color="auto"/>
              <w:bottom w:val="single" w:sz="8" w:space="0" w:color="auto"/>
              <w:right w:val="single" w:sz="8" w:space="0" w:color="auto"/>
            </w:tcBorders>
          </w:tcPr>
          <w:p w14:paraId="50968953"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79</w:t>
            </w:r>
          </w:p>
        </w:tc>
        <w:tc>
          <w:tcPr>
            <w:tcW w:w="1826" w:type="dxa"/>
            <w:tcBorders>
              <w:top w:val="single" w:sz="8" w:space="0" w:color="auto"/>
              <w:left w:val="single" w:sz="8" w:space="0" w:color="auto"/>
              <w:bottom w:val="single" w:sz="8" w:space="0" w:color="auto"/>
              <w:right w:val="single" w:sz="8" w:space="0" w:color="auto"/>
            </w:tcBorders>
          </w:tcPr>
          <w:p w14:paraId="3A1F246C"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73</w:t>
            </w:r>
          </w:p>
        </w:tc>
        <w:tc>
          <w:tcPr>
            <w:tcW w:w="1771" w:type="dxa"/>
            <w:tcBorders>
              <w:top w:val="single" w:sz="8" w:space="0" w:color="auto"/>
              <w:left w:val="single" w:sz="8" w:space="0" w:color="auto"/>
              <w:bottom w:val="single" w:sz="8" w:space="0" w:color="auto"/>
              <w:right w:val="single" w:sz="8" w:space="0" w:color="auto"/>
            </w:tcBorders>
          </w:tcPr>
          <w:p w14:paraId="57C512F5"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-6</w:t>
            </w:r>
          </w:p>
        </w:tc>
      </w:tr>
      <w:tr w:rsidR="0023415D" w:rsidRPr="0089230A" w14:paraId="0127E6AC" w14:textId="77777777" w:rsidTr="00D547B7">
        <w:trPr>
          <w:jc w:val="center"/>
        </w:trPr>
        <w:tc>
          <w:tcPr>
            <w:tcW w:w="1217" w:type="dxa"/>
            <w:vMerge/>
            <w:tcBorders>
              <w:left w:val="single" w:sz="8" w:space="0" w:color="auto"/>
              <w:right w:val="single" w:sz="8" w:space="0" w:color="auto"/>
            </w:tcBorders>
          </w:tcPr>
          <w:p w14:paraId="2F1A908E"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217" w:type="dxa"/>
            <w:vMerge/>
            <w:tcBorders>
              <w:left w:val="single" w:sz="8" w:space="0" w:color="auto"/>
              <w:right w:val="single" w:sz="8" w:space="0" w:color="auto"/>
            </w:tcBorders>
          </w:tcPr>
          <w:p w14:paraId="29285999"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0C021D66"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r w:rsidRPr="0089230A">
              <w:rPr>
                <w:rFonts w:ascii="Times New Roman" w:eastAsia="Arial Unicode MS" w:hAnsi="Times New Roman"/>
                <w:b/>
                <w:iCs/>
                <w:sz w:val="20"/>
                <w:szCs w:val="20"/>
              </w:rPr>
              <w:t>2Б</w:t>
            </w:r>
          </w:p>
        </w:tc>
        <w:tc>
          <w:tcPr>
            <w:tcW w:w="1921" w:type="dxa"/>
            <w:tcBorders>
              <w:top w:val="single" w:sz="8" w:space="0" w:color="auto"/>
              <w:left w:val="single" w:sz="8" w:space="0" w:color="auto"/>
              <w:bottom w:val="single" w:sz="8" w:space="0" w:color="auto"/>
              <w:right w:val="single" w:sz="8" w:space="0" w:color="auto"/>
            </w:tcBorders>
          </w:tcPr>
          <w:p w14:paraId="482E8B3A"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91</w:t>
            </w:r>
          </w:p>
        </w:tc>
        <w:tc>
          <w:tcPr>
            <w:tcW w:w="1826" w:type="dxa"/>
            <w:tcBorders>
              <w:top w:val="single" w:sz="8" w:space="0" w:color="auto"/>
              <w:left w:val="single" w:sz="8" w:space="0" w:color="auto"/>
              <w:bottom w:val="single" w:sz="8" w:space="0" w:color="auto"/>
              <w:right w:val="single" w:sz="8" w:space="0" w:color="auto"/>
            </w:tcBorders>
          </w:tcPr>
          <w:p w14:paraId="3C9FFA40"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72</w:t>
            </w:r>
          </w:p>
        </w:tc>
        <w:tc>
          <w:tcPr>
            <w:tcW w:w="1771" w:type="dxa"/>
            <w:tcBorders>
              <w:top w:val="single" w:sz="8" w:space="0" w:color="auto"/>
              <w:left w:val="single" w:sz="8" w:space="0" w:color="auto"/>
              <w:bottom w:val="single" w:sz="8" w:space="0" w:color="auto"/>
              <w:right w:val="single" w:sz="8" w:space="0" w:color="auto"/>
            </w:tcBorders>
          </w:tcPr>
          <w:p w14:paraId="60503C58"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-19</w:t>
            </w:r>
          </w:p>
        </w:tc>
      </w:tr>
      <w:tr w:rsidR="0023415D" w:rsidRPr="0089230A" w14:paraId="413B02C8" w14:textId="77777777" w:rsidTr="00D547B7">
        <w:trPr>
          <w:jc w:val="center"/>
        </w:trPr>
        <w:tc>
          <w:tcPr>
            <w:tcW w:w="1217" w:type="dxa"/>
            <w:vMerge/>
            <w:tcBorders>
              <w:left w:val="single" w:sz="8" w:space="0" w:color="auto"/>
              <w:right w:val="single" w:sz="8" w:space="0" w:color="auto"/>
            </w:tcBorders>
          </w:tcPr>
          <w:p w14:paraId="72C8FAC5"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p>
        </w:tc>
        <w:tc>
          <w:tcPr>
            <w:tcW w:w="1217" w:type="dxa"/>
            <w:vMerge/>
            <w:tcBorders>
              <w:left w:val="single" w:sz="8" w:space="0" w:color="auto"/>
              <w:right w:val="single" w:sz="8" w:space="0" w:color="auto"/>
            </w:tcBorders>
          </w:tcPr>
          <w:p w14:paraId="234950CE"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4EADA9CE"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r w:rsidRPr="0089230A">
              <w:rPr>
                <w:rFonts w:ascii="Times New Roman" w:eastAsia="Arial Unicode MS" w:hAnsi="Times New Roman"/>
                <w:iCs/>
                <w:sz w:val="20"/>
                <w:szCs w:val="20"/>
              </w:rPr>
              <w:t>2В</w:t>
            </w:r>
          </w:p>
        </w:tc>
        <w:tc>
          <w:tcPr>
            <w:tcW w:w="1921" w:type="dxa"/>
            <w:tcBorders>
              <w:top w:val="single" w:sz="8" w:space="0" w:color="auto"/>
              <w:left w:val="single" w:sz="8" w:space="0" w:color="auto"/>
              <w:bottom w:val="single" w:sz="8" w:space="0" w:color="auto"/>
              <w:right w:val="single" w:sz="8" w:space="0" w:color="auto"/>
            </w:tcBorders>
          </w:tcPr>
          <w:p w14:paraId="77581BCC"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82</w:t>
            </w:r>
          </w:p>
        </w:tc>
        <w:tc>
          <w:tcPr>
            <w:tcW w:w="1826" w:type="dxa"/>
            <w:tcBorders>
              <w:top w:val="single" w:sz="8" w:space="0" w:color="auto"/>
              <w:left w:val="single" w:sz="8" w:space="0" w:color="auto"/>
              <w:bottom w:val="single" w:sz="8" w:space="0" w:color="auto"/>
              <w:right w:val="single" w:sz="8" w:space="0" w:color="auto"/>
            </w:tcBorders>
          </w:tcPr>
          <w:p w14:paraId="0A2F6AC2"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72</w:t>
            </w:r>
          </w:p>
        </w:tc>
        <w:tc>
          <w:tcPr>
            <w:tcW w:w="1771" w:type="dxa"/>
            <w:tcBorders>
              <w:top w:val="single" w:sz="8" w:space="0" w:color="auto"/>
              <w:left w:val="single" w:sz="8" w:space="0" w:color="auto"/>
              <w:bottom w:val="single" w:sz="8" w:space="0" w:color="auto"/>
              <w:right w:val="single" w:sz="8" w:space="0" w:color="auto"/>
            </w:tcBorders>
          </w:tcPr>
          <w:p w14:paraId="581F3B83"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-10</w:t>
            </w:r>
          </w:p>
        </w:tc>
      </w:tr>
      <w:tr w:rsidR="0023415D" w:rsidRPr="0089230A" w14:paraId="0203E271" w14:textId="77777777" w:rsidTr="00D547B7">
        <w:trPr>
          <w:jc w:val="center"/>
        </w:trPr>
        <w:tc>
          <w:tcPr>
            <w:tcW w:w="1217" w:type="dxa"/>
            <w:vMerge/>
            <w:tcBorders>
              <w:left w:val="single" w:sz="8" w:space="0" w:color="auto"/>
              <w:right w:val="single" w:sz="8" w:space="0" w:color="auto"/>
            </w:tcBorders>
          </w:tcPr>
          <w:p w14:paraId="0FE6859B"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p>
        </w:tc>
        <w:tc>
          <w:tcPr>
            <w:tcW w:w="1217" w:type="dxa"/>
            <w:vMerge/>
            <w:tcBorders>
              <w:left w:val="single" w:sz="8" w:space="0" w:color="auto"/>
              <w:right w:val="single" w:sz="8" w:space="0" w:color="auto"/>
            </w:tcBorders>
          </w:tcPr>
          <w:p w14:paraId="19A041B6"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340591A6"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r w:rsidRPr="0089230A">
              <w:rPr>
                <w:rFonts w:ascii="Times New Roman" w:eastAsia="Arial Unicode MS" w:hAnsi="Times New Roman"/>
                <w:iCs/>
                <w:sz w:val="20"/>
                <w:szCs w:val="20"/>
              </w:rPr>
              <w:t>2Г</w:t>
            </w:r>
          </w:p>
        </w:tc>
        <w:tc>
          <w:tcPr>
            <w:tcW w:w="1921" w:type="dxa"/>
            <w:tcBorders>
              <w:top w:val="single" w:sz="8" w:space="0" w:color="auto"/>
              <w:left w:val="single" w:sz="8" w:space="0" w:color="auto"/>
              <w:bottom w:val="single" w:sz="8" w:space="0" w:color="auto"/>
              <w:right w:val="single" w:sz="8" w:space="0" w:color="auto"/>
            </w:tcBorders>
          </w:tcPr>
          <w:p w14:paraId="54B15F6D"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62</w:t>
            </w:r>
          </w:p>
        </w:tc>
        <w:tc>
          <w:tcPr>
            <w:tcW w:w="1826" w:type="dxa"/>
            <w:tcBorders>
              <w:top w:val="single" w:sz="8" w:space="0" w:color="auto"/>
              <w:left w:val="single" w:sz="8" w:space="0" w:color="auto"/>
              <w:bottom w:val="single" w:sz="8" w:space="0" w:color="auto"/>
              <w:right w:val="single" w:sz="8" w:space="0" w:color="auto"/>
            </w:tcBorders>
          </w:tcPr>
          <w:p w14:paraId="33A6B56F"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62</w:t>
            </w:r>
          </w:p>
        </w:tc>
        <w:tc>
          <w:tcPr>
            <w:tcW w:w="1771" w:type="dxa"/>
            <w:tcBorders>
              <w:top w:val="single" w:sz="8" w:space="0" w:color="auto"/>
              <w:left w:val="single" w:sz="8" w:space="0" w:color="auto"/>
              <w:bottom w:val="single" w:sz="8" w:space="0" w:color="auto"/>
              <w:right w:val="single" w:sz="8" w:space="0" w:color="auto"/>
            </w:tcBorders>
          </w:tcPr>
          <w:p w14:paraId="1D8B3F30"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0</w:t>
            </w:r>
          </w:p>
        </w:tc>
      </w:tr>
      <w:tr w:rsidR="0023415D" w:rsidRPr="0089230A" w14:paraId="5FCC7EDD" w14:textId="77777777" w:rsidTr="00D547B7">
        <w:trPr>
          <w:jc w:val="center"/>
        </w:trPr>
        <w:tc>
          <w:tcPr>
            <w:tcW w:w="1217" w:type="dxa"/>
            <w:vMerge/>
            <w:tcBorders>
              <w:left w:val="single" w:sz="8" w:space="0" w:color="auto"/>
              <w:right w:val="single" w:sz="8" w:space="0" w:color="auto"/>
            </w:tcBorders>
          </w:tcPr>
          <w:p w14:paraId="6A12BFE5"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p>
        </w:tc>
        <w:tc>
          <w:tcPr>
            <w:tcW w:w="1217" w:type="dxa"/>
            <w:vMerge/>
            <w:tcBorders>
              <w:left w:val="single" w:sz="8" w:space="0" w:color="auto"/>
              <w:right w:val="single" w:sz="8" w:space="0" w:color="auto"/>
            </w:tcBorders>
          </w:tcPr>
          <w:p w14:paraId="6C58B2E5"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21D3F1F4" w14:textId="77777777" w:rsidR="0023415D" w:rsidRPr="0089230A" w:rsidRDefault="0023415D" w:rsidP="000D638E">
            <w:pPr>
              <w:suppressAutoHyphens/>
              <w:spacing w:after="0" w:line="240" w:lineRule="auto"/>
              <w:contextualSpacing/>
              <w:rPr>
                <w:rFonts w:ascii="Times New Roman" w:eastAsia="Arial Unicode MS" w:hAnsi="Times New Roman"/>
                <w:iCs/>
                <w:sz w:val="20"/>
                <w:szCs w:val="20"/>
              </w:rPr>
            </w:pPr>
            <w:r w:rsidRPr="0089230A">
              <w:rPr>
                <w:rFonts w:ascii="Times New Roman" w:eastAsia="Arial Unicode MS" w:hAnsi="Times New Roman"/>
                <w:iCs/>
                <w:sz w:val="20"/>
                <w:szCs w:val="20"/>
              </w:rPr>
              <w:t>2К</w:t>
            </w:r>
          </w:p>
        </w:tc>
        <w:tc>
          <w:tcPr>
            <w:tcW w:w="1921" w:type="dxa"/>
            <w:tcBorders>
              <w:top w:val="single" w:sz="8" w:space="0" w:color="auto"/>
              <w:left w:val="single" w:sz="8" w:space="0" w:color="auto"/>
              <w:bottom w:val="single" w:sz="8" w:space="0" w:color="auto"/>
              <w:right w:val="single" w:sz="8" w:space="0" w:color="auto"/>
            </w:tcBorders>
          </w:tcPr>
          <w:p w14:paraId="5AF5F3BB"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92</w:t>
            </w:r>
          </w:p>
        </w:tc>
        <w:tc>
          <w:tcPr>
            <w:tcW w:w="1826" w:type="dxa"/>
            <w:tcBorders>
              <w:top w:val="single" w:sz="8" w:space="0" w:color="auto"/>
              <w:left w:val="single" w:sz="8" w:space="0" w:color="auto"/>
              <w:bottom w:val="single" w:sz="8" w:space="0" w:color="auto"/>
              <w:right w:val="single" w:sz="8" w:space="0" w:color="auto"/>
            </w:tcBorders>
          </w:tcPr>
          <w:p w14:paraId="289441D3"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81</w:t>
            </w:r>
          </w:p>
        </w:tc>
        <w:tc>
          <w:tcPr>
            <w:tcW w:w="1771" w:type="dxa"/>
            <w:tcBorders>
              <w:top w:val="single" w:sz="8" w:space="0" w:color="auto"/>
              <w:left w:val="single" w:sz="8" w:space="0" w:color="auto"/>
              <w:bottom w:val="single" w:sz="8" w:space="0" w:color="auto"/>
              <w:right w:val="single" w:sz="8" w:space="0" w:color="auto"/>
            </w:tcBorders>
          </w:tcPr>
          <w:p w14:paraId="5AADFCEA"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-11</w:t>
            </w:r>
          </w:p>
        </w:tc>
      </w:tr>
      <w:tr w:rsidR="0023415D" w:rsidRPr="0089230A" w14:paraId="31CEBE03" w14:textId="77777777" w:rsidTr="00D547B7">
        <w:trPr>
          <w:jc w:val="center"/>
        </w:trPr>
        <w:tc>
          <w:tcPr>
            <w:tcW w:w="1217" w:type="dxa"/>
            <w:vMerge/>
            <w:tcBorders>
              <w:left w:val="single" w:sz="8" w:space="0" w:color="auto"/>
              <w:right w:val="single" w:sz="8" w:space="0" w:color="auto"/>
            </w:tcBorders>
          </w:tcPr>
          <w:p w14:paraId="432BC6AB"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217" w:type="dxa"/>
            <w:vMerge/>
            <w:tcBorders>
              <w:left w:val="single" w:sz="8" w:space="0" w:color="auto"/>
              <w:right w:val="single" w:sz="8" w:space="0" w:color="auto"/>
            </w:tcBorders>
          </w:tcPr>
          <w:p w14:paraId="0171548F"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73C59B88"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r w:rsidRPr="0089230A">
              <w:rPr>
                <w:rFonts w:ascii="Times New Roman" w:eastAsia="Arial Unicode MS" w:hAnsi="Times New Roman"/>
                <w:b/>
                <w:iCs/>
                <w:sz w:val="20"/>
                <w:szCs w:val="20"/>
              </w:rPr>
              <w:t>Итого 2-е</w:t>
            </w:r>
          </w:p>
        </w:tc>
        <w:tc>
          <w:tcPr>
            <w:tcW w:w="1921" w:type="dxa"/>
            <w:tcBorders>
              <w:top w:val="single" w:sz="8" w:space="0" w:color="auto"/>
              <w:left w:val="single" w:sz="8" w:space="0" w:color="auto"/>
              <w:bottom w:val="single" w:sz="8" w:space="0" w:color="auto"/>
              <w:right w:val="single" w:sz="8" w:space="0" w:color="auto"/>
            </w:tcBorders>
          </w:tcPr>
          <w:p w14:paraId="7EECA957"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81</w:t>
            </w:r>
          </w:p>
        </w:tc>
        <w:tc>
          <w:tcPr>
            <w:tcW w:w="1826" w:type="dxa"/>
            <w:tcBorders>
              <w:top w:val="single" w:sz="8" w:space="0" w:color="auto"/>
              <w:left w:val="single" w:sz="8" w:space="0" w:color="auto"/>
              <w:bottom w:val="single" w:sz="8" w:space="0" w:color="auto"/>
              <w:right w:val="single" w:sz="8" w:space="0" w:color="auto"/>
            </w:tcBorders>
          </w:tcPr>
          <w:p w14:paraId="58295A6D"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72</w:t>
            </w:r>
          </w:p>
        </w:tc>
        <w:tc>
          <w:tcPr>
            <w:tcW w:w="1771" w:type="dxa"/>
            <w:tcBorders>
              <w:top w:val="single" w:sz="8" w:space="0" w:color="auto"/>
              <w:left w:val="single" w:sz="8" w:space="0" w:color="auto"/>
              <w:bottom w:val="single" w:sz="8" w:space="0" w:color="auto"/>
              <w:right w:val="single" w:sz="8" w:space="0" w:color="auto"/>
            </w:tcBorders>
          </w:tcPr>
          <w:p w14:paraId="457EF01F"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-9</w:t>
            </w:r>
          </w:p>
        </w:tc>
      </w:tr>
      <w:tr w:rsidR="0023415D" w:rsidRPr="0089230A" w14:paraId="481FDC1B" w14:textId="77777777" w:rsidTr="00D547B7">
        <w:trPr>
          <w:jc w:val="center"/>
        </w:trPr>
        <w:tc>
          <w:tcPr>
            <w:tcW w:w="1217" w:type="dxa"/>
            <w:vMerge/>
            <w:tcBorders>
              <w:left w:val="single" w:sz="8" w:space="0" w:color="auto"/>
              <w:right w:val="single" w:sz="8" w:space="0" w:color="auto"/>
            </w:tcBorders>
          </w:tcPr>
          <w:p w14:paraId="635C5061"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217" w:type="dxa"/>
            <w:vMerge/>
            <w:tcBorders>
              <w:left w:val="single" w:sz="8" w:space="0" w:color="auto"/>
              <w:right w:val="single" w:sz="8" w:space="0" w:color="auto"/>
            </w:tcBorders>
          </w:tcPr>
          <w:p w14:paraId="67848A87"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62C34F75"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r w:rsidRPr="0089230A">
              <w:rPr>
                <w:rFonts w:ascii="Times New Roman" w:eastAsia="Arial Unicode MS" w:hAnsi="Times New Roman"/>
                <w:b/>
                <w:iCs/>
                <w:sz w:val="20"/>
                <w:szCs w:val="20"/>
              </w:rPr>
              <w:t>5В</w:t>
            </w:r>
          </w:p>
        </w:tc>
        <w:tc>
          <w:tcPr>
            <w:tcW w:w="1921" w:type="dxa"/>
            <w:tcBorders>
              <w:top w:val="single" w:sz="8" w:space="0" w:color="auto"/>
              <w:left w:val="single" w:sz="8" w:space="0" w:color="auto"/>
              <w:bottom w:val="single" w:sz="8" w:space="0" w:color="auto"/>
              <w:right w:val="single" w:sz="8" w:space="0" w:color="auto"/>
            </w:tcBorders>
          </w:tcPr>
          <w:p w14:paraId="79CC235A"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57</w:t>
            </w:r>
          </w:p>
        </w:tc>
        <w:tc>
          <w:tcPr>
            <w:tcW w:w="1826" w:type="dxa"/>
            <w:tcBorders>
              <w:top w:val="single" w:sz="8" w:space="0" w:color="auto"/>
              <w:left w:val="single" w:sz="8" w:space="0" w:color="auto"/>
              <w:bottom w:val="single" w:sz="8" w:space="0" w:color="auto"/>
              <w:right w:val="single" w:sz="8" w:space="0" w:color="auto"/>
            </w:tcBorders>
          </w:tcPr>
          <w:p w14:paraId="27752A75"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60</w:t>
            </w:r>
          </w:p>
        </w:tc>
        <w:tc>
          <w:tcPr>
            <w:tcW w:w="1771" w:type="dxa"/>
            <w:tcBorders>
              <w:top w:val="single" w:sz="8" w:space="0" w:color="auto"/>
              <w:left w:val="single" w:sz="8" w:space="0" w:color="auto"/>
              <w:bottom w:val="single" w:sz="8" w:space="0" w:color="auto"/>
              <w:right w:val="single" w:sz="8" w:space="0" w:color="auto"/>
            </w:tcBorders>
          </w:tcPr>
          <w:p w14:paraId="54EAA098"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+3</w:t>
            </w:r>
          </w:p>
        </w:tc>
      </w:tr>
      <w:tr w:rsidR="0023415D" w:rsidRPr="0089230A" w14:paraId="58B97DE0" w14:textId="77777777" w:rsidTr="00D547B7">
        <w:trPr>
          <w:jc w:val="center"/>
        </w:trPr>
        <w:tc>
          <w:tcPr>
            <w:tcW w:w="1217" w:type="dxa"/>
            <w:vMerge/>
            <w:tcBorders>
              <w:left w:val="single" w:sz="8" w:space="0" w:color="auto"/>
              <w:right w:val="single" w:sz="8" w:space="0" w:color="auto"/>
            </w:tcBorders>
          </w:tcPr>
          <w:p w14:paraId="094BDF70"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217" w:type="dxa"/>
            <w:vMerge/>
            <w:tcBorders>
              <w:left w:val="single" w:sz="8" w:space="0" w:color="auto"/>
              <w:right w:val="single" w:sz="8" w:space="0" w:color="auto"/>
            </w:tcBorders>
          </w:tcPr>
          <w:p w14:paraId="3EC7872E"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0799D218"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r w:rsidRPr="0089230A">
              <w:rPr>
                <w:rFonts w:ascii="Times New Roman" w:eastAsia="Arial Unicode MS" w:hAnsi="Times New Roman"/>
                <w:b/>
                <w:iCs/>
                <w:sz w:val="20"/>
                <w:szCs w:val="20"/>
              </w:rPr>
              <w:t>Итого 5</w:t>
            </w:r>
          </w:p>
        </w:tc>
        <w:tc>
          <w:tcPr>
            <w:tcW w:w="1921" w:type="dxa"/>
            <w:tcBorders>
              <w:top w:val="single" w:sz="8" w:space="0" w:color="auto"/>
              <w:left w:val="single" w:sz="8" w:space="0" w:color="auto"/>
              <w:bottom w:val="single" w:sz="8" w:space="0" w:color="auto"/>
              <w:right w:val="single" w:sz="8" w:space="0" w:color="auto"/>
            </w:tcBorders>
          </w:tcPr>
          <w:p w14:paraId="331DA927"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57</w:t>
            </w:r>
          </w:p>
        </w:tc>
        <w:tc>
          <w:tcPr>
            <w:tcW w:w="1826" w:type="dxa"/>
            <w:tcBorders>
              <w:top w:val="single" w:sz="8" w:space="0" w:color="auto"/>
              <w:left w:val="single" w:sz="8" w:space="0" w:color="auto"/>
              <w:bottom w:val="single" w:sz="8" w:space="0" w:color="auto"/>
              <w:right w:val="single" w:sz="8" w:space="0" w:color="auto"/>
            </w:tcBorders>
          </w:tcPr>
          <w:p w14:paraId="13EF0D1F"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60</w:t>
            </w:r>
          </w:p>
        </w:tc>
        <w:tc>
          <w:tcPr>
            <w:tcW w:w="1771" w:type="dxa"/>
            <w:tcBorders>
              <w:top w:val="single" w:sz="8" w:space="0" w:color="auto"/>
              <w:left w:val="single" w:sz="8" w:space="0" w:color="auto"/>
              <w:bottom w:val="single" w:sz="8" w:space="0" w:color="auto"/>
              <w:right w:val="single" w:sz="8" w:space="0" w:color="auto"/>
            </w:tcBorders>
          </w:tcPr>
          <w:p w14:paraId="54D70A78"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+3</w:t>
            </w:r>
          </w:p>
        </w:tc>
      </w:tr>
      <w:tr w:rsidR="0023415D" w:rsidRPr="0089230A" w14:paraId="12C651E7" w14:textId="77777777" w:rsidTr="00D547B7">
        <w:trPr>
          <w:jc w:val="center"/>
        </w:trPr>
        <w:tc>
          <w:tcPr>
            <w:tcW w:w="1217" w:type="dxa"/>
            <w:vMerge/>
            <w:tcBorders>
              <w:left w:val="single" w:sz="8" w:space="0" w:color="auto"/>
              <w:right w:val="single" w:sz="8" w:space="0" w:color="auto"/>
            </w:tcBorders>
          </w:tcPr>
          <w:p w14:paraId="5F1EE3DF"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217" w:type="dxa"/>
            <w:vMerge/>
            <w:tcBorders>
              <w:left w:val="single" w:sz="8" w:space="0" w:color="auto"/>
              <w:right w:val="single" w:sz="8" w:space="0" w:color="auto"/>
            </w:tcBorders>
          </w:tcPr>
          <w:p w14:paraId="3F18D8A0"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373B3A35"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r w:rsidRPr="0089230A">
              <w:rPr>
                <w:rFonts w:ascii="Times New Roman" w:eastAsia="Arial Unicode MS" w:hAnsi="Times New Roman"/>
                <w:b/>
                <w:iCs/>
                <w:sz w:val="20"/>
                <w:szCs w:val="20"/>
              </w:rPr>
              <w:t>8Б</w:t>
            </w:r>
          </w:p>
        </w:tc>
        <w:tc>
          <w:tcPr>
            <w:tcW w:w="1921" w:type="dxa"/>
            <w:tcBorders>
              <w:top w:val="single" w:sz="8" w:space="0" w:color="auto"/>
              <w:left w:val="single" w:sz="8" w:space="0" w:color="auto"/>
              <w:bottom w:val="single" w:sz="8" w:space="0" w:color="auto"/>
              <w:right w:val="single" w:sz="8" w:space="0" w:color="auto"/>
            </w:tcBorders>
          </w:tcPr>
          <w:p w14:paraId="7634D30D"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62</w:t>
            </w:r>
          </w:p>
        </w:tc>
        <w:tc>
          <w:tcPr>
            <w:tcW w:w="1826" w:type="dxa"/>
            <w:tcBorders>
              <w:top w:val="single" w:sz="8" w:space="0" w:color="auto"/>
              <w:left w:val="single" w:sz="8" w:space="0" w:color="auto"/>
              <w:bottom w:val="single" w:sz="8" w:space="0" w:color="auto"/>
              <w:right w:val="single" w:sz="8" w:space="0" w:color="auto"/>
            </w:tcBorders>
          </w:tcPr>
          <w:p w14:paraId="639184B8"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59</w:t>
            </w:r>
          </w:p>
        </w:tc>
        <w:tc>
          <w:tcPr>
            <w:tcW w:w="1771" w:type="dxa"/>
            <w:tcBorders>
              <w:top w:val="single" w:sz="8" w:space="0" w:color="auto"/>
              <w:left w:val="single" w:sz="8" w:space="0" w:color="auto"/>
              <w:bottom w:val="single" w:sz="8" w:space="0" w:color="auto"/>
              <w:right w:val="single" w:sz="8" w:space="0" w:color="auto"/>
            </w:tcBorders>
          </w:tcPr>
          <w:p w14:paraId="609D6F5E"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-3</w:t>
            </w:r>
          </w:p>
        </w:tc>
      </w:tr>
      <w:tr w:rsidR="0023415D" w:rsidRPr="0089230A" w14:paraId="6F920ABA" w14:textId="77777777" w:rsidTr="00D547B7">
        <w:trPr>
          <w:jc w:val="center"/>
        </w:trPr>
        <w:tc>
          <w:tcPr>
            <w:tcW w:w="1217" w:type="dxa"/>
            <w:vMerge/>
            <w:tcBorders>
              <w:left w:val="single" w:sz="8" w:space="0" w:color="auto"/>
              <w:right w:val="single" w:sz="8" w:space="0" w:color="auto"/>
            </w:tcBorders>
          </w:tcPr>
          <w:p w14:paraId="5D40BBD8"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217" w:type="dxa"/>
            <w:vMerge/>
            <w:tcBorders>
              <w:left w:val="single" w:sz="8" w:space="0" w:color="auto"/>
              <w:right w:val="single" w:sz="8" w:space="0" w:color="auto"/>
            </w:tcBorders>
          </w:tcPr>
          <w:p w14:paraId="17733EC3"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3B3B8AE5"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r w:rsidRPr="0089230A">
              <w:rPr>
                <w:rFonts w:ascii="Times New Roman" w:eastAsia="Arial Unicode MS" w:hAnsi="Times New Roman"/>
                <w:b/>
                <w:iCs/>
                <w:sz w:val="20"/>
                <w:szCs w:val="20"/>
              </w:rPr>
              <w:t>8В</w:t>
            </w:r>
          </w:p>
        </w:tc>
        <w:tc>
          <w:tcPr>
            <w:tcW w:w="1921" w:type="dxa"/>
            <w:tcBorders>
              <w:top w:val="single" w:sz="8" w:space="0" w:color="auto"/>
              <w:left w:val="single" w:sz="8" w:space="0" w:color="auto"/>
              <w:bottom w:val="single" w:sz="8" w:space="0" w:color="auto"/>
              <w:right w:val="single" w:sz="8" w:space="0" w:color="auto"/>
            </w:tcBorders>
          </w:tcPr>
          <w:p w14:paraId="764C34AD"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86</w:t>
            </w:r>
          </w:p>
        </w:tc>
        <w:tc>
          <w:tcPr>
            <w:tcW w:w="1826" w:type="dxa"/>
            <w:tcBorders>
              <w:top w:val="single" w:sz="8" w:space="0" w:color="auto"/>
              <w:left w:val="single" w:sz="8" w:space="0" w:color="auto"/>
              <w:bottom w:val="single" w:sz="8" w:space="0" w:color="auto"/>
              <w:right w:val="single" w:sz="8" w:space="0" w:color="auto"/>
            </w:tcBorders>
          </w:tcPr>
          <w:p w14:paraId="648DC79B"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86</w:t>
            </w:r>
          </w:p>
        </w:tc>
        <w:tc>
          <w:tcPr>
            <w:tcW w:w="1771" w:type="dxa"/>
            <w:tcBorders>
              <w:top w:val="single" w:sz="8" w:space="0" w:color="auto"/>
              <w:left w:val="single" w:sz="8" w:space="0" w:color="auto"/>
              <w:bottom w:val="single" w:sz="8" w:space="0" w:color="auto"/>
              <w:right w:val="single" w:sz="8" w:space="0" w:color="auto"/>
            </w:tcBorders>
          </w:tcPr>
          <w:p w14:paraId="2E2F81C4"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0</w:t>
            </w:r>
          </w:p>
        </w:tc>
      </w:tr>
      <w:tr w:rsidR="0023415D" w:rsidRPr="0089230A" w14:paraId="6060A4D3" w14:textId="77777777" w:rsidTr="00D547B7">
        <w:trPr>
          <w:jc w:val="center"/>
        </w:trPr>
        <w:tc>
          <w:tcPr>
            <w:tcW w:w="1217" w:type="dxa"/>
            <w:vMerge/>
            <w:tcBorders>
              <w:left w:val="single" w:sz="8" w:space="0" w:color="auto"/>
              <w:right w:val="single" w:sz="8" w:space="0" w:color="auto"/>
            </w:tcBorders>
          </w:tcPr>
          <w:p w14:paraId="50B26932"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217" w:type="dxa"/>
            <w:vMerge/>
            <w:tcBorders>
              <w:left w:val="single" w:sz="8" w:space="0" w:color="auto"/>
              <w:right w:val="single" w:sz="8" w:space="0" w:color="auto"/>
            </w:tcBorders>
          </w:tcPr>
          <w:p w14:paraId="677A8518"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6250D311"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r w:rsidRPr="0089230A">
              <w:rPr>
                <w:rFonts w:ascii="Times New Roman" w:eastAsia="Arial Unicode MS" w:hAnsi="Times New Roman"/>
                <w:b/>
                <w:iCs/>
                <w:sz w:val="20"/>
                <w:szCs w:val="20"/>
              </w:rPr>
              <w:t>8К</w:t>
            </w:r>
          </w:p>
        </w:tc>
        <w:tc>
          <w:tcPr>
            <w:tcW w:w="1921" w:type="dxa"/>
            <w:tcBorders>
              <w:top w:val="single" w:sz="8" w:space="0" w:color="auto"/>
              <w:left w:val="single" w:sz="8" w:space="0" w:color="auto"/>
              <w:bottom w:val="single" w:sz="8" w:space="0" w:color="auto"/>
              <w:right w:val="single" w:sz="8" w:space="0" w:color="auto"/>
            </w:tcBorders>
          </w:tcPr>
          <w:p w14:paraId="51BE1BDA"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28</w:t>
            </w:r>
          </w:p>
        </w:tc>
        <w:tc>
          <w:tcPr>
            <w:tcW w:w="1826" w:type="dxa"/>
            <w:tcBorders>
              <w:top w:val="single" w:sz="8" w:space="0" w:color="auto"/>
              <w:left w:val="single" w:sz="8" w:space="0" w:color="auto"/>
              <w:bottom w:val="single" w:sz="8" w:space="0" w:color="auto"/>
              <w:right w:val="single" w:sz="8" w:space="0" w:color="auto"/>
            </w:tcBorders>
          </w:tcPr>
          <w:p w14:paraId="053F4A86" w14:textId="77777777" w:rsidR="0023415D" w:rsidRPr="0089230A" w:rsidRDefault="0023415D" w:rsidP="000D638E">
            <w:pPr>
              <w:suppressAutoHyphens/>
              <w:spacing w:after="0" w:line="240" w:lineRule="auto"/>
              <w:contextualSpacing/>
              <w:jc w:val="center"/>
              <w:rPr>
                <w:rFonts w:ascii="Times New Roman" w:eastAsia="Arial Unicode MS" w:hAnsi="Times New Roman"/>
                <w:iCs/>
                <w:sz w:val="20"/>
                <w:szCs w:val="20"/>
              </w:rPr>
            </w:pPr>
            <w:r w:rsidRPr="0089230A">
              <w:rPr>
                <w:rFonts w:ascii="Times New Roman" w:eastAsia="Arial Unicode MS" w:hAnsi="Times New Roman"/>
                <w:iCs/>
                <w:sz w:val="20"/>
                <w:szCs w:val="20"/>
              </w:rPr>
              <w:t>33</w:t>
            </w:r>
          </w:p>
        </w:tc>
        <w:tc>
          <w:tcPr>
            <w:tcW w:w="1771" w:type="dxa"/>
            <w:tcBorders>
              <w:top w:val="single" w:sz="8" w:space="0" w:color="auto"/>
              <w:left w:val="single" w:sz="8" w:space="0" w:color="auto"/>
              <w:bottom w:val="single" w:sz="8" w:space="0" w:color="auto"/>
              <w:right w:val="single" w:sz="8" w:space="0" w:color="auto"/>
            </w:tcBorders>
          </w:tcPr>
          <w:p w14:paraId="681A9F5D"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+5</w:t>
            </w:r>
          </w:p>
        </w:tc>
      </w:tr>
      <w:tr w:rsidR="0023415D" w:rsidRPr="0089230A" w14:paraId="355494E6" w14:textId="77777777" w:rsidTr="00D547B7">
        <w:trPr>
          <w:jc w:val="center"/>
        </w:trPr>
        <w:tc>
          <w:tcPr>
            <w:tcW w:w="1217" w:type="dxa"/>
            <w:vMerge/>
            <w:tcBorders>
              <w:left w:val="single" w:sz="8" w:space="0" w:color="auto"/>
              <w:right w:val="single" w:sz="8" w:space="0" w:color="auto"/>
            </w:tcBorders>
          </w:tcPr>
          <w:p w14:paraId="76A01E06"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217" w:type="dxa"/>
            <w:vMerge/>
            <w:tcBorders>
              <w:left w:val="single" w:sz="8" w:space="0" w:color="auto"/>
              <w:right w:val="single" w:sz="8" w:space="0" w:color="auto"/>
            </w:tcBorders>
          </w:tcPr>
          <w:p w14:paraId="77ACB12E"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37162C38"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r w:rsidRPr="0089230A">
              <w:rPr>
                <w:rFonts w:ascii="Times New Roman" w:eastAsia="Arial Unicode MS" w:hAnsi="Times New Roman"/>
                <w:b/>
                <w:iCs/>
                <w:sz w:val="20"/>
                <w:szCs w:val="20"/>
              </w:rPr>
              <w:t>Итого 8-е</w:t>
            </w:r>
          </w:p>
        </w:tc>
        <w:tc>
          <w:tcPr>
            <w:tcW w:w="1921" w:type="dxa"/>
            <w:tcBorders>
              <w:top w:val="single" w:sz="8" w:space="0" w:color="auto"/>
              <w:left w:val="single" w:sz="8" w:space="0" w:color="auto"/>
              <w:bottom w:val="single" w:sz="8" w:space="0" w:color="auto"/>
              <w:right w:val="single" w:sz="8" w:space="0" w:color="auto"/>
            </w:tcBorders>
          </w:tcPr>
          <w:p w14:paraId="68AB3995"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57</w:t>
            </w:r>
          </w:p>
        </w:tc>
        <w:tc>
          <w:tcPr>
            <w:tcW w:w="1826" w:type="dxa"/>
            <w:tcBorders>
              <w:top w:val="single" w:sz="8" w:space="0" w:color="auto"/>
              <w:left w:val="single" w:sz="8" w:space="0" w:color="auto"/>
              <w:bottom w:val="single" w:sz="8" w:space="0" w:color="auto"/>
              <w:right w:val="single" w:sz="8" w:space="0" w:color="auto"/>
            </w:tcBorders>
          </w:tcPr>
          <w:p w14:paraId="0BCCEFC9"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57</w:t>
            </w:r>
          </w:p>
        </w:tc>
        <w:tc>
          <w:tcPr>
            <w:tcW w:w="1771" w:type="dxa"/>
            <w:tcBorders>
              <w:top w:val="single" w:sz="8" w:space="0" w:color="auto"/>
              <w:left w:val="single" w:sz="8" w:space="0" w:color="auto"/>
              <w:bottom w:val="single" w:sz="8" w:space="0" w:color="auto"/>
              <w:right w:val="single" w:sz="8" w:space="0" w:color="auto"/>
            </w:tcBorders>
          </w:tcPr>
          <w:p w14:paraId="50179FA6"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0</w:t>
            </w:r>
          </w:p>
        </w:tc>
      </w:tr>
      <w:tr w:rsidR="0023415D" w:rsidRPr="0089230A" w14:paraId="3E65FD11" w14:textId="77777777" w:rsidTr="00D547B7">
        <w:trPr>
          <w:jc w:val="center"/>
        </w:trPr>
        <w:tc>
          <w:tcPr>
            <w:tcW w:w="1217" w:type="dxa"/>
            <w:vMerge/>
            <w:tcBorders>
              <w:left w:val="single" w:sz="8" w:space="0" w:color="auto"/>
              <w:bottom w:val="single" w:sz="8" w:space="0" w:color="auto"/>
              <w:right w:val="single" w:sz="8" w:space="0" w:color="auto"/>
            </w:tcBorders>
          </w:tcPr>
          <w:p w14:paraId="08E0FD1F"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217" w:type="dxa"/>
            <w:vMerge/>
            <w:tcBorders>
              <w:left w:val="single" w:sz="8" w:space="0" w:color="auto"/>
              <w:bottom w:val="single" w:sz="8" w:space="0" w:color="auto"/>
              <w:right w:val="single" w:sz="8" w:space="0" w:color="auto"/>
            </w:tcBorders>
          </w:tcPr>
          <w:p w14:paraId="3A5B3F44"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p>
        </w:tc>
        <w:tc>
          <w:tcPr>
            <w:tcW w:w="1383" w:type="dxa"/>
            <w:tcBorders>
              <w:top w:val="single" w:sz="8" w:space="0" w:color="auto"/>
              <w:left w:val="single" w:sz="8" w:space="0" w:color="auto"/>
              <w:bottom w:val="single" w:sz="8" w:space="0" w:color="auto"/>
              <w:right w:val="single" w:sz="8" w:space="0" w:color="auto"/>
            </w:tcBorders>
          </w:tcPr>
          <w:p w14:paraId="5996E599" w14:textId="77777777" w:rsidR="0023415D" w:rsidRPr="0089230A" w:rsidRDefault="0023415D" w:rsidP="000D638E">
            <w:pPr>
              <w:suppressAutoHyphens/>
              <w:spacing w:after="0" w:line="240" w:lineRule="auto"/>
              <w:contextualSpacing/>
              <w:rPr>
                <w:rFonts w:ascii="Times New Roman" w:eastAsia="Arial Unicode MS" w:hAnsi="Times New Roman"/>
                <w:b/>
                <w:iCs/>
                <w:sz w:val="20"/>
                <w:szCs w:val="20"/>
              </w:rPr>
            </w:pPr>
            <w:r w:rsidRPr="0089230A">
              <w:rPr>
                <w:rFonts w:ascii="Times New Roman" w:eastAsia="Arial Unicode MS" w:hAnsi="Times New Roman"/>
                <w:b/>
                <w:iCs/>
                <w:sz w:val="20"/>
                <w:szCs w:val="20"/>
              </w:rPr>
              <w:t>Итого</w:t>
            </w:r>
          </w:p>
        </w:tc>
        <w:tc>
          <w:tcPr>
            <w:tcW w:w="1921" w:type="dxa"/>
            <w:tcBorders>
              <w:top w:val="single" w:sz="8" w:space="0" w:color="auto"/>
              <w:left w:val="single" w:sz="8" w:space="0" w:color="auto"/>
              <w:bottom w:val="single" w:sz="8" w:space="0" w:color="auto"/>
              <w:right w:val="single" w:sz="8" w:space="0" w:color="auto"/>
            </w:tcBorders>
          </w:tcPr>
          <w:p w14:paraId="0CF30CE1"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69</w:t>
            </w:r>
          </w:p>
        </w:tc>
        <w:tc>
          <w:tcPr>
            <w:tcW w:w="1826" w:type="dxa"/>
            <w:tcBorders>
              <w:top w:val="single" w:sz="8" w:space="0" w:color="auto"/>
              <w:left w:val="single" w:sz="8" w:space="0" w:color="auto"/>
              <w:bottom w:val="single" w:sz="8" w:space="0" w:color="auto"/>
              <w:right w:val="single" w:sz="8" w:space="0" w:color="auto"/>
            </w:tcBorders>
          </w:tcPr>
          <w:p w14:paraId="6341D599"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79</w:t>
            </w:r>
          </w:p>
        </w:tc>
        <w:tc>
          <w:tcPr>
            <w:tcW w:w="1771" w:type="dxa"/>
            <w:tcBorders>
              <w:top w:val="single" w:sz="8" w:space="0" w:color="auto"/>
              <w:left w:val="single" w:sz="8" w:space="0" w:color="auto"/>
              <w:bottom w:val="single" w:sz="8" w:space="0" w:color="auto"/>
              <w:right w:val="single" w:sz="8" w:space="0" w:color="auto"/>
            </w:tcBorders>
          </w:tcPr>
          <w:p w14:paraId="6FAC41D2" w14:textId="77777777" w:rsidR="0023415D" w:rsidRPr="0089230A" w:rsidRDefault="0023415D" w:rsidP="000D638E">
            <w:pPr>
              <w:suppressAutoHyphens/>
              <w:spacing w:after="0" w:line="240" w:lineRule="auto"/>
              <w:contextualSpacing/>
              <w:jc w:val="center"/>
              <w:rPr>
                <w:rFonts w:ascii="Times New Roman" w:eastAsia="Arial Unicode MS" w:hAnsi="Times New Roman"/>
                <w:b/>
                <w:iCs/>
                <w:sz w:val="20"/>
                <w:szCs w:val="20"/>
              </w:rPr>
            </w:pPr>
            <w:r w:rsidRPr="0089230A">
              <w:rPr>
                <w:rFonts w:ascii="Times New Roman" w:eastAsia="Arial Unicode MS" w:hAnsi="Times New Roman"/>
                <w:b/>
                <w:iCs/>
                <w:sz w:val="20"/>
                <w:szCs w:val="20"/>
              </w:rPr>
              <w:t>+10</w:t>
            </w:r>
          </w:p>
        </w:tc>
      </w:tr>
    </w:tbl>
    <w:p w14:paraId="69AA3EAE" w14:textId="22F9BF8B" w:rsidR="0023415D" w:rsidRPr="0089230A" w:rsidRDefault="0023415D" w:rsidP="000D638E">
      <w:pPr>
        <w:suppressAutoHyphens/>
        <w:spacing w:after="0" w:line="240" w:lineRule="auto"/>
        <w:contextualSpacing/>
        <w:jc w:val="both"/>
        <w:rPr>
          <w:rFonts w:ascii="Times New Roman" w:eastAsia="Calibri" w:hAnsi="Times New Roman" w:cs="Times New Roman"/>
          <w:iCs/>
          <w:sz w:val="24"/>
          <w:szCs w:val="24"/>
        </w:rPr>
      </w:pPr>
      <w:r w:rsidRPr="0089230A">
        <w:rPr>
          <w:rFonts w:ascii="Times New Roman" w:eastAsia="Times New Roman" w:hAnsi="Times New Roman" w:cs="Times New Roman"/>
          <w:bCs/>
          <w:iCs/>
          <w:color w:val="000000"/>
          <w:sz w:val="24"/>
          <w:szCs w:val="24"/>
        </w:rPr>
        <w:t>Выводы: наиболее типичными ошибками</w:t>
      </w:r>
      <w:r w:rsidRPr="0089230A">
        <w:rPr>
          <w:rFonts w:ascii="Times New Roman" w:eastAsia="Times New Roman" w:hAnsi="Times New Roman" w:cs="Times New Roman"/>
          <w:iCs/>
          <w:color w:val="000000"/>
          <w:sz w:val="24"/>
          <w:szCs w:val="24"/>
        </w:rPr>
        <w:t>, допущенными обучающимися</w:t>
      </w:r>
      <w:r w:rsidR="00E77971" w:rsidRPr="0089230A">
        <w:rPr>
          <w:rFonts w:ascii="Times New Roman" w:eastAsia="Times New Roman" w:hAnsi="Times New Roman" w:cs="Times New Roman"/>
          <w:iCs/>
          <w:color w:val="000000"/>
          <w:sz w:val="24"/>
          <w:szCs w:val="24"/>
        </w:rPr>
        <w:t xml:space="preserve">, </w:t>
      </w:r>
      <w:r w:rsidRPr="0089230A">
        <w:rPr>
          <w:rFonts w:ascii="Times New Roman" w:eastAsia="Times New Roman" w:hAnsi="Times New Roman" w:cs="Times New Roman"/>
          <w:iCs/>
          <w:color w:val="000000"/>
          <w:sz w:val="24"/>
          <w:szCs w:val="24"/>
        </w:rPr>
        <w:t>были следующие: неумение отделить главную информацию от второстепенной; недостаточный лексический запас; ошибки в составлении вопросительных предложений.</w:t>
      </w:r>
    </w:p>
    <w:p w14:paraId="758B9A79" w14:textId="63BF094B" w:rsidR="0023415D" w:rsidRPr="0089230A" w:rsidRDefault="0023415D" w:rsidP="00F27C30">
      <w:pPr>
        <w:spacing w:after="0" w:line="240" w:lineRule="auto"/>
        <w:contextualSpacing/>
        <w:jc w:val="both"/>
        <w:rPr>
          <w:iCs/>
          <w:color w:val="111115"/>
          <w:sz w:val="24"/>
          <w:szCs w:val="24"/>
        </w:rPr>
      </w:pPr>
      <w:r w:rsidRPr="0089230A">
        <w:rPr>
          <w:rFonts w:ascii="Times New Roman" w:eastAsia="Calibri" w:hAnsi="Times New Roman" w:cs="Times New Roman"/>
          <w:bCs/>
          <w:iCs/>
          <w:sz w:val="24"/>
          <w:szCs w:val="24"/>
        </w:rPr>
        <w:t>Пути коррекции:</w:t>
      </w:r>
      <w:r w:rsidRPr="0089230A">
        <w:rPr>
          <w:rFonts w:ascii="Times New Roman" w:eastAsia="Calibri" w:hAnsi="Times New Roman" w:cs="Times New Roman"/>
          <w:iCs/>
          <w:sz w:val="24"/>
          <w:szCs w:val="24"/>
        </w:rPr>
        <w:t xml:space="preserve"> </w:t>
      </w:r>
      <w:r w:rsidRPr="0089230A">
        <w:rPr>
          <w:rFonts w:ascii="Times New Roman" w:eastAsia="Times New Roman" w:hAnsi="Times New Roman" w:cs="Times New Roman"/>
          <w:iCs/>
          <w:color w:val="000000"/>
          <w:sz w:val="24"/>
          <w:szCs w:val="24"/>
        </w:rPr>
        <w:t>уделять достаточное внимание развитию навыков поискового чтения на уроках, включать в практику проведения учебных занятий нетрадиционные формы работы, мотивирующие детей на успешное выполнение заданий по чтению, уделять на уроках внимание контролю усвоения лексико-грамматических единиц, составлению различных типов вопросов</w:t>
      </w:r>
      <w:r w:rsidR="00F27C30" w:rsidRPr="0089230A">
        <w:rPr>
          <w:rFonts w:ascii="Times New Roman" w:eastAsia="Times New Roman" w:hAnsi="Times New Roman" w:cs="Times New Roman"/>
          <w:iCs/>
          <w:color w:val="000000"/>
          <w:sz w:val="24"/>
          <w:szCs w:val="24"/>
        </w:rPr>
        <w:t>; необ</w:t>
      </w:r>
      <w:r w:rsidRPr="0089230A">
        <w:rPr>
          <w:rFonts w:ascii="Times New Roman" w:hAnsi="Times New Roman" w:cs="Times New Roman"/>
          <w:iCs/>
          <w:color w:val="111115"/>
          <w:sz w:val="24"/>
          <w:szCs w:val="24"/>
        </w:rPr>
        <w:t xml:space="preserve">ходимо научить учащихся внимательно читать инструкцию к заданию, извлекать из нее максимум информации, видеть коммуникативную задачу. Перед началом работы учащиеся должны уметь отобрать </w:t>
      </w:r>
      <w:r w:rsidRPr="0089230A">
        <w:rPr>
          <w:rFonts w:ascii="Times New Roman" w:hAnsi="Times New Roman" w:cs="Times New Roman"/>
          <w:iCs/>
          <w:color w:val="111115"/>
          <w:sz w:val="24"/>
          <w:szCs w:val="24"/>
        </w:rPr>
        <w:lastRenderedPageBreak/>
        <w:t>материал, необходимый для полного и точного выполнения задания в соответствии с поставленными коммуникативными задачами, а после написании работы уметь проверить ее и с точки зрения содержания.</w:t>
      </w:r>
    </w:p>
    <w:p w14:paraId="4771B190" w14:textId="77777777" w:rsidR="00F27C30" w:rsidRPr="0089230A" w:rsidRDefault="00F27C30" w:rsidP="000D638E">
      <w:pPr>
        <w:pStyle w:val="afa"/>
        <w:contextualSpacing/>
        <w:jc w:val="both"/>
        <w:rPr>
          <w:iCs/>
          <w:color w:val="111115"/>
          <w:sz w:val="24"/>
          <w:szCs w:val="24"/>
          <w:lang w:val="ru-RU"/>
        </w:rPr>
      </w:pPr>
    </w:p>
    <w:tbl>
      <w:tblPr>
        <w:tblStyle w:val="a3"/>
        <w:tblW w:w="8808"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7"/>
        <w:gridCol w:w="1275"/>
        <w:gridCol w:w="1153"/>
        <w:gridCol w:w="851"/>
        <w:gridCol w:w="850"/>
        <w:gridCol w:w="992"/>
        <w:gridCol w:w="426"/>
        <w:gridCol w:w="973"/>
        <w:gridCol w:w="161"/>
      </w:tblGrid>
      <w:tr w:rsidR="0023415D" w:rsidRPr="0089230A" w14:paraId="4D667637" w14:textId="77777777" w:rsidTr="00D547B7">
        <w:trPr>
          <w:gridAfter w:val="1"/>
          <w:wAfter w:w="161" w:type="dxa"/>
        </w:trPr>
        <w:tc>
          <w:tcPr>
            <w:tcW w:w="2127" w:type="dxa"/>
          </w:tcPr>
          <w:p w14:paraId="07B20687" w14:textId="77777777" w:rsidR="0023415D" w:rsidRPr="0089230A" w:rsidRDefault="0023415D" w:rsidP="00D547B7">
            <w:pPr>
              <w:tabs>
                <w:tab w:val="left" w:pos="3230"/>
              </w:tabs>
              <w:spacing w:after="0" w:line="240" w:lineRule="atLeast"/>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5" w:type="dxa"/>
          </w:tcPr>
          <w:p w14:paraId="53B1122D" w14:textId="77777777" w:rsidR="0023415D" w:rsidRPr="0089230A" w:rsidRDefault="0023415D" w:rsidP="00D547B7">
            <w:pPr>
              <w:tabs>
                <w:tab w:val="left" w:pos="3230"/>
              </w:tabs>
              <w:spacing w:after="0" w:line="240" w:lineRule="atLeast"/>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53" w:type="dxa"/>
            <w:vMerge w:val="restart"/>
          </w:tcPr>
          <w:p w14:paraId="4B133DD6" w14:textId="77777777" w:rsidR="0023415D" w:rsidRPr="0089230A" w:rsidRDefault="0023415D" w:rsidP="00D547B7">
            <w:pPr>
              <w:tabs>
                <w:tab w:val="left" w:pos="3230"/>
              </w:tabs>
              <w:spacing w:after="0" w:line="240" w:lineRule="atLeast"/>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4092" w:type="dxa"/>
            <w:gridSpan w:val="5"/>
          </w:tcPr>
          <w:p w14:paraId="3C380D63"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r>
      <w:tr w:rsidR="00F27C30" w:rsidRPr="0089230A" w14:paraId="1A830017" w14:textId="77777777" w:rsidTr="00F27C30">
        <w:trPr>
          <w:gridAfter w:val="1"/>
          <w:wAfter w:w="161" w:type="dxa"/>
        </w:trPr>
        <w:tc>
          <w:tcPr>
            <w:tcW w:w="2127" w:type="dxa"/>
            <w:vMerge w:val="restart"/>
            <w:vAlign w:val="center"/>
          </w:tcPr>
          <w:p w14:paraId="6ED2015B"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Надточеева Л.Ф.</w:t>
            </w:r>
          </w:p>
        </w:tc>
        <w:tc>
          <w:tcPr>
            <w:tcW w:w="1275" w:type="dxa"/>
            <w:vMerge w:val="restart"/>
            <w:vAlign w:val="center"/>
          </w:tcPr>
          <w:p w14:paraId="098AF70C"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Английский язык</w:t>
            </w:r>
          </w:p>
        </w:tc>
        <w:tc>
          <w:tcPr>
            <w:tcW w:w="1153" w:type="dxa"/>
            <w:vMerge/>
          </w:tcPr>
          <w:p w14:paraId="33344BEB"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701" w:type="dxa"/>
            <w:gridSpan w:val="2"/>
          </w:tcPr>
          <w:p w14:paraId="785157ED" w14:textId="77777777" w:rsidR="00F27C30" w:rsidRPr="0089230A" w:rsidRDefault="00F27C30" w:rsidP="00D547B7">
            <w:pPr>
              <w:tabs>
                <w:tab w:val="left" w:pos="3230"/>
              </w:tabs>
              <w:spacing w:after="0" w:line="240" w:lineRule="atLeast"/>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2391" w:type="dxa"/>
            <w:gridSpan w:val="3"/>
          </w:tcPr>
          <w:p w14:paraId="63A70BF7" w14:textId="77777777" w:rsidR="00F27C30" w:rsidRPr="0089230A" w:rsidRDefault="00F27C30" w:rsidP="00D547B7">
            <w:pPr>
              <w:tabs>
                <w:tab w:val="left" w:pos="3230"/>
              </w:tabs>
              <w:spacing w:after="0" w:line="240" w:lineRule="atLeast"/>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r>
      <w:tr w:rsidR="00F27C30" w:rsidRPr="0089230A" w14:paraId="781E4C6A" w14:textId="77777777" w:rsidTr="00D547B7">
        <w:trPr>
          <w:gridAfter w:val="1"/>
          <w:wAfter w:w="161" w:type="dxa"/>
        </w:trPr>
        <w:tc>
          <w:tcPr>
            <w:tcW w:w="2127" w:type="dxa"/>
            <w:vMerge/>
          </w:tcPr>
          <w:p w14:paraId="2EA72169"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275" w:type="dxa"/>
            <w:vMerge/>
          </w:tcPr>
          <w:p w14:paraId="5CB995AE"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153" w:type="dxa"/>
            <w:vMerge/>
          </w:tcPr>
          <w:p w14:paraId="56B01A90"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851" w:type="dxa"/>
          </w:tcPr>
          <w:p w14:paraId="3CF7E4CC" w14:textId="77777777" w:rsidR="00F27C30" w:rsidRPr="0089230A" w:rsidRDefault="00F27C30" w:rsidP="00D547B7">
            <w:pPr>
              <w:spacing w:after="0" w:line="240" w:lineRule="atLeast"/>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0D1141D3" w14:textId="77777777" w:rsidR="00F27C30" w:rsidRPr="0089230A" w:rsidRDefault="00F27C30" w:rsidP="00D547B7">
            <w:pPr>
              <w:spacing w:after="0" w:line="240" w:lineRule="atLeast"/>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6A16FBB7" w14:textId="77777777" w:rsidR="00F27C30" w:rsidRPr="0089230A" w:rsidRDefault="00F27C30" w:rsidP="00D547B7">
            <w:pPr>
              <w:spacing w:after="0" w:line="240" w:lineRule="atLeast"/>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0EC380F0" w14:textId="77777777" w:rsidR="00F27C30" w:rsidRPr="0089230A" w:rsidRDefault="00F27C30" w:rsidP="00D547B7">
            <w:pPr>
              <w:spacing w:after="0" w:line="240" w:lineRule="atLeast"/>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992" w:type="dxa"/>
          </w:tcPr>
          <w:p w14:paraId="7D362869" w14:textId="77777777" w:rsidR="00F27C30" w:rsidRPr="0089230A" w:rsidRDefault="00F27C30" w:rsidP="00D547B7">
            <w:pPr>
              <w:spacing w:after="0" w:line="240" w:lineRule="atLeast"/>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21B95150" w14:textId="77777777" w:rsidR="00F27C30" w:rsidRPr="0089230A" w:rsidRDefault="00F27C30" w:rsidP="00D547B7">
            <w:pPr>
              <w:spacing w:after="0" w:line="240" w:lineRule="atLeast"/>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1399" w:type="dxa"/>
            <w:gridSpan w:val="2"/>
          </w:tcPr>
          <w:p w14:paraId="5D7125A1" w14:textId="77777777" w:rsidR="00F27C30" w:rsidRPr="0089230A" w:rsidRDefault="00F27C30" w:rsidP="00D547B7">
            <w:pPr>
              <w:spacing w:after="0" w:line="240" w:lineRule="atLeast"/>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58BD7AD6" w14:textId="77777777" w:rsidR="00F27C30" w:rsidRPr="0089230A" w:rsidRDefault="00F27C30" w:rsidP="00D547B7">
            <w:pPr>
              <w:spacing w:after="0" w:line="240" w:lineRule="atLeast"/>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r>
      <w:tr w:rsidR="00F27C30" w:rsidRPr="0089230A" w14:paraId="3C767BA4" w14:textId="77777777" w:rsidTr="00F27C30">
        <w:trPr>
          <w:gridAfter w:val="1"/>
          <w:wAfter w:w="161" w:type="dxa"/>
        </w:trPr>
        <w:tc>
          <w:tcPr>
            <w:tcW w:w="2127" w:type="dxa"/>
            <w:vMerge/>
          </w:tcPr>
          <w:p w14:paraId="75E06E73"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275" w:type="dxa"/>
            <w:vMerge/>
          </w:tcPr>
          <w:p w14:paraId="3DFA235E"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153" w:type="dxa"/>
            <w:vAlign w:val="center"/>
          </w:tcPr>
          <w:p w14:paraId="402BB513" w14:textId="2250E4F2" w:rsidR="00F27C30" w:rsidRPr="0089230A" w:rsidRDefault="00F27C30" w:rsidP="00F27C30">
            <w:pPr>
              <w:tabs>
                <w:tab w:val="left" w:pos="3230"/>
              </w:tabs>
              <w:spacing w:after="0" w:line="240" w:lineRule="atLeast"/>
              <w:rPr>
                <w:rFonts w:ascii="Times New Roman" w:eastAsia="Calibri" w:hAnsi="Times New Roman" w:cs="Times New Roman"/>
                <w:sz w:val="20"/>
                <w:szCs w:val="20"/>
              </w:rPr>
            </w:pPr>
            <w:r w:rsidRPr="0089230A">
              <w:rPr>
                <w:rFonts w:ascii="Times New Roman" w:eastAsia="Calibri" w:hAnsi="Times New Roman" w:cs="Times New Roman"/>
                <w:sz w:val="20"/>
                <w:szCs w:val="20"/>
              </w:rPr>
              <w:t>3-Г</w:t>
            </w:r>
          </w:p>
        </w:tc>
        <w:tc>
          <w:tcPr>
            <w:tcW w:w="851" w:type="dxa"/>
            <w:vAlign w:val="center"/>
          </w:tcPr>
          <w:p w14:paraId="67CE7144" w14:textId="77777777" w:rsidR="00F27C30" w:rsidRPr="0089230A" w:rsidRDefault="00F27C30" w:rsidP="00F27C30">
            <w:pPr>
              <w:spacing w:after="0" w:line="240" w:lineRule="atLeast"/>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58</w:t>
            </w:r>
          </w:p>
        </w:tc>
        <w:tc>
          <w:tcPr>
            <w:tcW w:w="850" w:type="dxa"/>
            <w:vAlign w:val="center"/>
          </w:tcPr>
          <w:p w14:paraId="75DC35F6" w14:textId="77777777" w:rsidR="00F27C30" w:rsidRPr="0089230A" w:rsidRDefault="00F27C30" w:rsidP="00F27C30">
            <w:pPr>
              <w:spacing w:after="0" w:line="240" w:lineRule="atLeast"/>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92</w:t>
            </w:r>
          </w:p>
        </w:tc>
        <w:tc>
          <w:tcPr>
            <w:tcW w:w="992" w:type="dxa"/>
            <w:vAlign w:val="center"/>
          </w:tcPr>
          <w:p w14:paraId="1C0F0CAA"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399" w:type="dxa"/>
            <w:gridSpan w:val="2"/>
            <w:vAlign w:val="center"/>
          </w:tcPr>
          <w:p w14:paraId="086597A0"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77</w:t>
            </w:r>
          </w:p>
        </w:tc>
      </w:tr>
      <w:tr w:rsidR="00F27C30" w:rsidRPr="0089230A" w14:paraId="249B5241" w14:textId="77777777" w:rsidTr="00F27C30">
        <w:trPr>
          <w:gridAfter w:val="1"/>
          <w:wAfter w:w="161" w:type="dxa"/>
        </w:trPr>
        <w:tc>
          <w:tcPr>
            <w:tcW w:w="2127" w:type="dxa"/>
            <w:vMerge/>
          </w:tcPr>
          <w:p w14:paraId="287203FE"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275" w:type="dxa"/>
            <w:vMerge/>
          </w:tcPr>
          <w:p w14:paraId="390FF0B4"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153" w:type="dxa"/>
            <w:vAlign w:val="center"/>
          </w:tcPr>
          <w:p w14:paraId="33920388" w14:textId="146BD92E" w:rsidR="00F27C30" w:rsidRPr="0089230A" w:rsidRDefault="00F27C30" w:rsidP="00F27C30">
            <w:pPr>
              <w:tabs>
                <w:tab w:val="left" w:pos="3230"/>
              </w:tabs>
              <w:spacing w:after="0" w:line="240" w:lineRule="atLeast"/>
              <w:rPr>
                <w:rFonts w:ascii="Times New Roman" w:eastAsia="Calibri" w:hAnsi="Times New Roman" w:cs="Times New Roman"/>
                <w:sz w:val="20"/>
                <w:szCs w:val="20"/>
              </w:rPr>
            </w:pPr>
            <w:r w:rsidRPr="0089230A">
              <w:rPr>
                <w:rFonts w:ascii="Times New Roman" w:eastAsia="Calibri" w:hAnsi="Times New Roman" w:cs="Times New Roman"/>
                <w:sz w:val="20"/>
                <w:szCs w:val="20"/>
              </w:rPr>
              <w:t>3-Д</w:t>
            </w:r>
          </w:p>
        </w:tc>
        <w:tc>
          <w:tcPr>
            <w:tcW w:w="851" w:type="dxa"/>
            <w:vAlign w:val="center"/>
          </w:tcPr>
          <w:p w14:paraId="039E3F98" w14:textId="77777777" w:rsidR="00F27C30" w:rsidRPr="0089230A" w:rsidRDefault="00F27C30" w:rsidP="00F27C30">
            <w:pPr>
              <w:spacing w:after="0" w:line="240" w:lineRule="atLeast"/>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70</w:t>
            </w:r>
          </w:p>
        </w:tc>
        <w:tc>
          <w:tcPr>
            <w:tcW w:w="850" w:type="dxa"/>
            <w:vAlign w:val="center"/>
          </w:tcPr>
          <w:p w14:paraId="68FA4CC2" w14:textId="77777777" w:rsidR="00F27C30" w:rsidRPr="0089230A" w:rsidRDefault="00F27C30" w:rsidP="00F27C30">
            <w:pPr>
              <w:spacing w:after="0" w:line="240" w:lineRule="atLeast"/>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90</w:t>
            </w:r>
          </w:p>
        </w:tc>
        <w:tc>
          <w:tcPr>
            <w:tcW w:w="992" w:type="dxa"/>
            <w:vAlign w:val="center"/>
          </w:tcPr>
          <w:p w14:paraId="655FA490"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399" w:type="dxa"/>
            <w:gridSpan w:val="2"/>
            <w:vAlign w:val="center"/>
          </w:tcPr>
          <w:p w14:paraId="21390C58"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71</w:t>
            </w:r>
          </w:p>
        </w:tc>
      </w:tr>
      <w:tr w:rsidR="00F27C30" w:rsidRPr="0089230A" w14:paraId="30ED2A60" w14:textId="77777777" w:rsidTr="00F27C30">
        <w:trPr>
          <w:gridAfter w:val="1"/>
          <w:wAfter w:w="161" w:type="dxa"/>
          <w:trHeight w:val="272"/>
        </w:trPr>
        <w:tc>
          <w:tcPr>
            <w:tcW w:w="2127" w:type="dxa"/>
            <w:vMerge/>
          </w:tcPr>
          <w:p w14:paraId="75AF499F"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275" w:type="dxa"/>
            <w:vMerge/>
          </w:tcPr>
          <w:p w14:paraId="60A859F0"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153" w:type="dxa"/>
            <w:vAlign w:val="center"/>
          </w:tcPr>
          <w:p w14:paraId="358F2BB9" w14:textId="7476C71F" w:rsidR="00F27C30" w:rsidRPr="0089230A" w:rsidRDefault="00F27C30" w:rsidP="00F27C30">
            <w:pPr>
              <w:tabs>
                <w:tab w:val="left" w:pos="3230"/>
              </w:tabs>
              <w:spacing w:after="0" w:line="240" w:lineRule="atLeast"/>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w:t>
            </w:r>
          </w:p>
        </w:tc>
        <w:tc>
          <w:tcPr>
            <w:tcW w:w="851" w:type="dxa"/>
            <w:vAlign w:val="center"/>
          </w:tcPr>
          <w:p w14:paraId="508D2263" w14:textId="77777777" w:rsidR="00F27C30" w:rsidRPr="0089230A" w:rsidRDefault="00F27C30" w:rsidP="00F27C30">
            <w:pPr>
              <w:spacing w:after="0" w:line="240" w:lineRule="atLeast"/>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55</w:t>
            </w:r>
          </w:p>
        </w:tc>
        <w:tc>
          <w:tcPr>
            <w:tcW w:w="850" w:type="dxa"/>
            <w:vAlign w:val="center"/>
          </w:tcPr>
          <w:p w14:paraId="516D030F" w14:textId="77777777" w:rsidR="00F27C30" w:rsidRPr="0089230A" w:rsidRDefault="00F27C30" w:rsidP="00F27C30">
            <w:pPr>
              <w:spacing w:after="0" w:line="240" w:lineRule="atLeast"/>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83</w:t>
            </w:r>
          </w:p>
        </w:tc>
        <w:tc>
          <w:tcPr>
            <w:tcW w:w="992" w:type="dxa"/>
            <w:vAlign w:val="center"/>
          </w:tcPr>
          <w:p w14:paraId="5E1B4125"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100</w:t>
            </w:r>
          </w:p>
        </w:tc>
        <w:tc>
          <w:tcPr>
            <w:tcW w:w="1399" w:type="dxa"/>
            <w:gridSpan w:val="2"/>
            <w:vAlign w:val="center"/>
          </w:tcPr>
          <w:p w14:paraId="569F1B75"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74</w:t>
            </w:r>
          </w:p>
        </w:tc>
      </w:tr>
      <w:tr w:rsidR="00F27C30" w:rsidRPr="0089230A" w14:paraId="4AB19192" w14:textId="77777777" w:rsidTr="00F27C30">
        <w:trPr>
          <w:gridAfter w:val="1"/>
          <w:wAfter w:w="161" w:type="dxa"/>
        </w:trPr>
        <w:tc>
          <w:tcPr>
            <w:tcW w:w="2127" w:type="dxa"/>
            <w:vMerge/>
          </w:tcPr>
          <w:p w14:paraId="157F7AAC"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275" w:type="dxa"/>
            <w:vMerge/>
          </w:tcPr>
          <w:p w14:paraId="5691CB23"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153" w:type="dxa"/>
            <w:vAlign w:val="center"/>
          </w:tcPr>
          <w:p w14:paraId="322ACF76" w14:textId="08777535" w:rsidR="00F27C30" w:rsidRPr="0089230A" w:rsidRDefault="00F27C30" w:rsidP="00F27C30">
            <w:pPr>
              <w:tabs>
                <w:tab w:val="left" w:pos="3230"/>
              </w:tabs>
              <w:spacing w:after="0" w:line="240" w:lineRule="atLeast"/>
              <w:rPr>
                <w:rFonts w:ascii="Times New Roman" w:eastAsia="Calibri" w:hAnsi="Times New Roman" w:cs="Times New Roman"/>
                <w:sz w:val="20"/>
                <w:szCs w:val="20"/>
              </w:rPr>
            </w:pPr>
            <w:r w:rsidRPr="0089230A">
              <w:rPr>
                <w:rFonts w:ascii="Times New Roman" w:eastAsia="Calibri" w:hAnsi="Times New Roman" w:cs="Times New Roman"/>
                <w:sz w:val="20"/>
                <w:szCs w:val="20"/>
              </w:rPr>
              <w:t>5-А</w:t>
            </w:r>
          </w:p>
        </w:tc>
        <w:tc>
          <w:tcPr>
            <w:tcW w:w="851" w:type="dxa"/>
            <w:vAlign w:val="center"/>
          </w:tcPr>
          <w:p w14:paraId="2F65C23A"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79</w:t>
            </w:r>
          </w:p>
        </w:tc>
        <w:tc>
          <w:tcPr>
            <w:tcW w:w="850" w:type="dxa"/>
            <w:vAlign w:val="center"/>
          </w:tcPr>
          <w:p w14:paraId="6DD8F52C"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100</w:t>
            </w:r>
          </w:p>
        </w:tc>
        <w:tc>
          <w:tcPr>
            <w:tcW w:w="992" w:type="dxa"/>
            <w:vAlign w:val="center"/>
          </w:tcPr>
          <w:p w14:paraId="37428B7A"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94</w:t>
            </w:r>
          </w:p>
        </w:tc>
        <w:tc>
          <w:tcPr>
            <w:tcW w:w="1399" w:type="dxa"/>
            <w:gridSpan w:val="2"/>
            <w:vAlign w:val="center"/>
          </w:tcPr>
          <w:p w14:paraId="0EED8FC7"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63</w:t>
            </w:r>
          </w:p>
        </w:tc>
      </w:tr>
      <w:tr w:rsidR="00F27C30" w:rsidRPr="0089230A" w14:paraId="03C0AFCF" w14:textId="77777777" w:rsidTr="00F27C30">
        <w:trPr>
          <w:gridAfter w:val="1"/>
          <w:wAfter w:w="161" w:type="dxa"/>
        </w:trPr>
        <w:tc>
          <w:tcPr>
            <w:tcW w:w="2127" w:type="dxa"/>
            <w:vMerge/>
          </w:tcPr>
          <w:p w14:paraId="192A646F"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275" w:type="dxa"/>
            <w:vMerge/>
          </w:tcPr>
          <w:p w14:paraId="0A5BBA5D"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153" w:type="dxa"/>
            <w:vAlign w:val="center"/>
          </w:tcPr>
          <w:p w14:paraId="7C09328F" w14:textId="69D82E45" w:rsidR="00F27C30" w:rsidRPr="0089230A" w:rsidRDefault="00F27C30" w:rsidP="00F27C30">
            <w:pPr>
              <w:tabs>
                <w:tab w:val="left" w:pos="3230"/>
              </w:tabs>
              <w:spacing w:after="0" w:line="240" w:lineRule="atLeast"/>
              <w:rPr>
                <w:rFonts w:ascii="Times New Roman" w:eastAsia="Calibri" w:hAnsi="Times New Roman" w:cs="Times New Roman"/>
                <w:sz w:val="20"/>
                <w:szCs w:val="20"/>
              </w:rPr>
            </w:pPr>
            <w:r w:rsidRPr="0089230A">
              <w:rPr>
                <w:rFonts w:ascii="Times New Roman" w:eastAsia="Calibri" w:hAnsi="Times New Roman" w:cs="Times New Roman"/>
                <w:sz w:val="20"/>
                <w:szCs w:val="20"/>
              </w:rPr>
              <w:t>5-Б</w:t>
            </w:r>
          </w:p>
        </w:tc>
        <w:tc>
          <w:tcPr>
            <w:tcW w:w="851" w:type="dxa"/>
            <w:vAlign w:val="center"/>
          </w:tcPr>
          <w:p w14:paraId="07E5A1AC"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83</w:t>
            </w:r>
          </w:p>
        </w:tc>
        <w:tc>
          <w:tcPr>
            <w:tcW w:w="850" w:type="dxa"/>
            <w:vAlign w:val="center"/>
          </w:tcPr>
          <w:p w14:paraId="0F77F192"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92</w:t>
            </w:r>
          </w:p>
        </w:tc>
        <w:tc>
          <w:tcPr>
            <w:tcW w:w="992" w:type="dxa"/>
            <w:vAlign w:val="center"/>
          </w:tcPr>
          <w:p w14:paraId="077B165B"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399" w:type="dxa"/>
            <w:gridSpan w:val="2"/>
            <w:vAlign w:val="center"/>
          </w:tcPr>
          <w:p w14:paraId="181549E6"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32</w:t>
            </w:r>
          </w:p>
        </w:tc>
      </w:tr>
      <w:tr w:rsidR="00F27C30" w:rsidRPr="0089230A" w14:paraId="40718823" w14:textId="77777777" w:rsidTr="00C76D1B">
        <w:trPr>
          <w:gridAfter w:val="1"/>
          <w:wAfter w:w="161" w:type="dxa"/>
          <w:trHeight w:val="268"/>
        </w:trPr>
        <w:tc>
          <w:tcPr>
            <w:tcW w:w="2127" w:type="dxa"/>
            <w:vMerge/>
          </w:tcPr>
          <w:p w14:paraId="122554F8" w14:textId="77777777" w:rsidR="00F27C30" w:rsidRPr="0089230A" w:rsidRDefault="00F27C30" w:rsidP="00D547B7">
            <w:pPr>
              <w:tabs>
                <w:tab w:val="left" w:pos="3230"/>
              </w:tabs>
              <w:jc w:val="both"/>
              <w:rPr>
                <w:rFonts w:ascii="Times New Roman" w:eastAsia="Calibri" w:hAnsi="Times New Roman" w:cs="Times New Roman"/>
                <w:sz w:val="20"/>
                <w:szCs w:val="20"/>
              </w:rPr>
            </w:pPr>
          </w:p>
        </w:tc>
        <w:tc>
          <w:tcPr>
            <w:tcW w:w="1275" w:type="dxa"/>
            <w:vMerge/>
          </w:tcPr>
          <w:p w14:paraId="3D396D7C" w14:textId="77777777" w:rsidR="00F27C30" w:rsidRPr="0089230A" w:rsidRDefault="00F27C30" w:rsidP="00D547B7">
            <w:pPr>
              <w:tabs>
                <w:tab w:val="left" w:pos="3230"/>
              </w:tabs>
              <w:jc w:val="both"/>
              <w:rPr>
                <w:rFonts w:ascii="Times New Roman" w:eastAsia="Calibri" w:hAnsi="Times New Roman" w:cs="Times New Roman"/>
                <w:sz w:val="20"/>
                <w:szCs w:val="20"/>
              </w:rPr>
            </w:pPr>
          </w:p>
        </w:tc>
        <w:tc>
          <w:tcPr>
            <w:tcW w:w="1153" w:type="dxa"/>
            <w:vAlign w:val="center"/>
          </w:tcPr>
          <w:p w14:paraId="5F29FB26" w14:textId="05E846B5" w:rsidR="00F27C30" w:rsidRPr="0089230A" w:rsidRDefault="00F27C30" w:rsidP="00F27C30">
            <w:pPr>
              <w:tabs>
                <w:tab w:val="left" w:pos="3230"/>
              </w:tabs>
              <w:rPr>
                <w:rFonts w:ascii="Times New Roman" w:eastAsia="Calibri" w:hAnsi="Times New Roman" w:cs="Times New Roman"/>
                <w:sz w:val="20"/>
                <w:szCs w:val="20"/>
              </w:rPr>
            </w:pPr>
            <w:r w:rsidRPr="0089230A">
              <w:rPr>
                <w:rFonts w:ascii="Times New Roman" w:eastAsia="Calibri" w:hAnsi="Times New Roman" w:cs="Times New Roman"/>
                <w:sz w:val="20"/>
                <w:szCs w:val="20"/>
              </w:rPr>
              <w:t>5-</w:t>
            </w:r>
            <w:r w:rsidR="00C76D1B" w:rsidRPr="0089230A">
              <w:rPr>
                <w:rFonts w:ascii="Times New Roman" w:eastAsia="Calibri" w:hAnsi="Times New Roman" w:cs="Times New Roman"/>
                <w:sz w:val="20"/>
                <w:szCs w:val="20"/>
              </w:rPr>
              <w:t>Н</w:t>
            </w:r>
          </w:p>
        </w:tc>
        <w:tc>
          <w:tcPr>
            <w:tcW w:w="851" w:type="dxa"/>
            <w:vAlign w:val="center"/>
          </w:tcPr>
          <w:p w14:paraId="6894B71F" w14:textId="77777777" w:rsidR="00F27C30" w:rsidRPr="0089230A" w:rsidRDefault="00F27C30" w:rsidP="00F27C30">
            <w:pPr>
              <w:tabs>
                <w:tab w:val="left" w:pos="3230"/>
              </w:tabs>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70</w:t>
            </w:r>
          </w:p>
        </w:tc>
        <w:tc>
          <w:tcPr>
            <w:tcW w:w="850" w:type="dxa"/>
            <w:vAlign w:val="center"/>
          </w:tcPr>
          <w:p w14:paraId="2C4203B1" w14:textId="77777777" w:rsidR="00F27C30" w:rsidRPr="0089230A" w:rsidRDefault="00F27C30" w:rsidP="00F27C30">
            <w:pPr>
              <w:tabs>
                <w:tab w:val="left" w:pos="3230"/>
              </w:tabs>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80</w:t>
            </w:r>
          </w:p>
        </w:tc>
        <w:tc>
          <w:tcPr>
            <w:tcW w:w="992" w:type="dxa"/>
            <w:vAlign w:val="center"/>
          </w:tcPr>
          <w:p w14:paraId="7B94788F" w14:textId="77777777" w:rsidR="00F27C30" w:rsidRPr="0089230A" w:rsidRDefault="00F27C30" w:rsidP="00F27C30">
            <w:pPr>
              <w:suppressAutoHyphens/>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399" w:type="dxa"/>
            <w:gridSpan w:val="2"/>
            <w:vAlign w:val="center"/>
          </w:tcPr>
          <w:p w14:paraId="09E20F4C" w14:textId="77777777" w:rsidR="00F27C30" w:rsidRPr="0089230A" w:rsidRDefault="00F27C30" w:rsidP="00F27C30">
            <w:pPr>
              <w:suppressAutoHyphens/>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99</w:t>
            </w:r>
          </w:p>
        </w:tc>
      </w:tr>
      <w:tr w:rsidR="00F27C30" w:rsidRPr="0089230A" w14:paraId="68B5C395" w14:textId="77777777" w:rsidTr="00F27C30">
        <w:trPr>
          <w:gridAfter w:val="1"/>
          <w:wAfter w:w="161" w:type="dxa"/>
        </w:trPr>
        <w:tc>
          <w:tcPr>
            <w:tcW w:w="2127" w:type="dxa"/>
            <w:vMerge/>
          </w:tcPr>
          <w:p w14:paraId="5E808306" w14:textId="77777777" w:rsidR="00F27C30" w:rsidRPr="0089230A" w:rsidRDefault="00F27C30" w:rsidP="00D547B7">
            <w:pPr>
              <w:tabs>
                <w:tab w:val="left" w:pos="3230"/>
              </w:tabs>
              <w:jc w:val="both"/>
              <w:rPr>
                <w:rFonts w:ascii="Times New Roman" w:eastAsia="Calibri" w:hAnsi="Times New Roman" w:cs="Times New Roman"/>
                <w:sz w:val="20"/>
                <w:szCs w:val="20"/>
              </w:rPr>
            </w:pPr>
          </w:p>
        </w:tc>
        <w:tc>
          <w:tcPr>
            <w:tcW w:w="1275" w:type="dxa"/>
            <w:vMerge/>
          </w:tcPr>
          <w:p w14:paraId="032F74FE" w14:textId="77777777" w:rsidR="00F27C30" w:rsidRPr="0089230A" w:rsidRDefault="00F27C30" w:rsidP="00D547B7">
            <w:pPr>
              <w:tabs>
                <w:tab w:val="left" w:pos="3230"/>
              </w:tabs>
              <w:jc w:val="both"/>
              <w:rPr>
                <w:rFonts w:ascii="Times New Roman" w:eastAsia="Calibri" w:hAnsi="Times New Roman" w:cs="Times New Roman"/>
                <w:sz w:val="20"/>
                <w:szCs w:val="20"/>
              </w:rPr>
            </w:pPr>
          </w:p>
        </w:tc>
        <w:tc>
          <w:tcPr>
            <w:tcW w:w="1153" w:type="dxa"/>
            <w:vAlign w:val="center"/>
          </w:tcPr>
          <w:p w14:paraId="4EA7F8C2" w14:textId="4C978FBF" w:rsidR="00F27C30" w:rsidRPr="0089230A" w:rsidRDefault="00F27C30" w:rsidP="00F27C30">
            <w:pPr>
              <w:tabs>
                <w:tab w:val="left" w:pos="3230"/>
              </w:tabs>
              <w:spacing w:after="0" w:line="240" w:lineRule="atLeast"/>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w:t>
            </w:r>
          </w:p>
        </w:tc>
        <w:tc>
          <w:tcPr>
            <w:tcW w:w="851" w:type="dxa"/>
            <w:vAlign w:val="center"/>
          </w:tcPr>
          <w:p w14:paraId="1CFF0512" w14:textId="6D45633B" w:rsidR="00F27C30" w:rsidRPr="0089230A" w:rsidRDefault="00F27C30" w:rsidP="00F27C30">
            <w:pPr>
              <w:tabs>
                <w:tab w:val="left" w:pos="3230"/>
              </w:tabs>
              <w:spacing w:after="0" w:line="240" w:lineRule="atLeast"/>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77</w:t>
            </w:r>
          </w:p>
        </w:tc>
        <w:tc>
          <w:tcPr>
            <w:tcW w:w="850" w:type="dxa"/>
            <w:vAlign w:val="center"/>
          </w:tcPr>
          <w:p w14:paraId="7E723ECE"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91</w:t>
            </w:r>
          </w:p>
        </w:tc>
        <w:tc>
          <w:tcPr>
            <w:tcW w:w="992" w:type="dxa"/>
            <w:vAlign w:val="center"/>
          </w:tcPr>
          <w:p w14:paraId="7FE058AC"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98</w:t>
            </w:r>
          </w:p>
        </w:tc>
        <w:tc>
          <w:tcPr>
            <w:tcW w:w="1399" w:type="dxa"/>
            <w:gridSpan w:val="2"/>
            <w:vAlign w:val="center"/>
          </w:tcPr>
          <w:p w14:paraId="5CB6B7CB"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87</w:t>
            </w:r>
          </w:p>
        </w:tc>
      </w:tr>
      <w:tr w:rsidR="00F27C30" w:rsidRPr="0089230A" w14:paraId="0F815AAD" w14:textId="77777777" w:rsidTr="00F27C30">
        <w:trPr>
          <w:gridAfter w:val="1"/>
          <w:wAfter w:w="161" w:type="dxa"/>
        </w:trPr>
        <w:tc>
          <w:tcPr>
            <w:tcW w:w="2127" w:type="dxa"/>
            <w:vMerge/>
          </w:tcPr>
          <w:p w14:paraId="201D06FE"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275" w:type="dxa"/>
            <w:vMerge/>
          </w:tcPr>
          <w:p w14:paraId="14A20C47"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153" w:type="dxa"/>
            <w:vAlign w:val="center"/>
          </w:tcPr>
          <w:p w14:paraId="27BDB6A4" w14:textId="19FCC75F" w:rsidR="00F27C30" w:rsidRPr="0089230A" w:rsidRDefault="00F27C30" w:rsidP="00F27C30">
            <w:pPr>
              <w:tabs>
                <w:tab w:val="left" w:pos="3230"/>
              </w:tabs>
              <w:spacing w:after="0" w:line="240" w:lineRule="atLeast"/>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7-В</w:t>
            </w:r>
          </w:p>
        </w:tc>
        <w:tc>
          <w:tcPr>
            <w:tcW w:w="851" w:type="dxa"/>
            <w:vAlign w:val="center"/>
          </w:tcPr>
          <w:p w14:paraId="341489EB"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66</w:t>
            </w:r>
          </w:p>
        </w:tc>
        <w:tc>
          <w:tcPr>
            <w:tcW w:w="850" w:type="dxa"/>
            <w:vAlign w:val="center"/>
          </w:tcPr>
          <w:p w14:paraId="12FBDC22"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92</w:t>
            </w:r>
          </w:p>
        </w:tc>
        <w:tc>
          <w:tcPr>
            <w:tcW w:w="992" w:type="dxa"/>
            <w:vAlign w:val="center"/>
          </w:tcPr>
          <w:p w14:paraId="6338BD12"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53</w:t>
            </w:r>
          </w:p>
        </w:tc>
        <w:tc>
          <w:tcPr>
            <w:tcW w:w="1399" w:type="dxa"/>
            <w:gridSpan w:val="2"/>
            <w:vAlign w:val="center"/>
          </w:tcPr>
          <w:p w14:paraId="12BA48A3"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100</w:t>
            </w:r>
          </w:p>
        </w:tc>
      </w:tr>
      <w:tr w:rsidR="00F27C30" w:rsidRPr="0089230A" w14:paraId="17B58634" w14:textId="77777777" w:rsidTr="00F27C30">
        <w:trPr>
          <w:gridAfter w:val="1"/>
          <w:wAfter w:w="161" w:type="dxa"/>
        </w:trPr>
        <w:tc>
          <w:tcPr>
            <w:tcW w:w="2127" w:type="dxa"/>
            <w:vMerge/>
          </w:tcPr>
          <w:p w14:paraId="708060EF"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275" w:type="dxa"/>
            <w:vMerge/>
          </w:tcPr>
          <w:p w14:paraId="0813929C"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153" w:type="dxa"/>
            <w:vAlign w:val="center"/>
          </w:tcPr>
          <w:p w14:paraId="71EC1FCB" w14:textId="11794196" w:rsidR="00F27C30" w:rsidRPr="0089230A" w:rsidRDefault="00F27C30" w:rsidP="00F27C30">
            <w:pPr>
              <w:tabs>
                <w:tab w:val="left" w:pos="3230"/>
              </w:tabs>
              <w:spacing w:after="0" w:line="240" w:lineRule="atLeast"/>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11-А</w:t>
            </w:r>
          </w:p>
        </w:tc>
        <w:tc>
          <w:tcPr>
            <w:tcW w:w="851" w:type="dxa"/>
            <w:vAlign w:val="center"/>
          </w:tcPr>
          <w:p w14:paraId="0A8CA6A3"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57</w:t>
            </w:r>
          </w:p>
        </w:tc>
        <w:tc>
          <w:tcPr>
            <w:tcW w:w="850" w:type="dxa"/>
            <w:vAlign w:val="center"/>
          </w:tcPr>
          <w:p w14:paraId="50E1604E"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100</w:t>
            </w:r>
          </w:p>
        </w:tc>
        <w:tc>
          <w:tcPr>
            <w:tcW w:w="992" w:type="dxa"/>
            <w:vAlign w:val="center"/>
          </w:tcPr>
          <w:p w14:paraId="713866CD"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76</w:t>
            </w:r>
          </w:p>
        </w:tc>
        <w:tc>
          <w:tcPr>
            <w:tcW w:w="1399" w:type="dxa"/>
            <w:gridSpan w:val="2"/>
            <w:vAlign w:val="center"/>
          </w:tcPr>
          <w:p w14:paraId="1BCCB7D7"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100</w:t>
            </w:r>
          </w:p>
        </w:tc>
      </w:tr>
      <w:tr w:rsidR="00F27C30" w:rsidRPr="0089230A" w14:paraId="353368C8" w14:textId="77777777" w:rsidTr="00F27C30">
        <w:trPr>
          <w:gridAfter w:val="1"/>
          <w:wAfter w:w="161" w:type="dxa"/>
        </w:trPr>
        <w:tc>
          <w:tcPr>
            <w:tcW w:w="2127" w:type="dxa"/>
            <w:vMerge/>
          </w:tcPr>
          <w:p w14:paraId="29EA3D3A"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275" w:type="dxa"/>
            <w:vMerge/>
          </w:tcPr>
          <w:p w14:paraId="1A3BA6B9" w14:textId="77777777" w:rsidR="00F27C30" w:rsidRPr="0089230A" w:rsidRDefault="00F27C30" w:rsidP="00D547B7">
            <w:pPr>
              <w:tabs>
                <w:tab w:val="left" w:pos="3230"/>
              </w:tabs>
              <w:spacing w:after="0" w:line="240" w:lineRule="atLeast"/>
              <w:jc w:val="both"/>
              <w:rPr>
                <w:rFonts w:ascii="Times New Roman" w:eastAsia="Calibri" w:hAnsi="Times New Roman" w:cs="Times New Roman"/>
                <w:sz w:val="20"/>
                <w:szCs w:val="20"/>
              </w:rPr>
            </w:pPr>
          </w:p>
        </w:tc>
        <w:tc>
          <w:tcPr>
            <w:tcW w:w="1153" w:type="dxa"/>
            <w:vAlign w:val="center"/>
          </w:tcPr>
          <w:p w14:paraId="7D77DA13" w14:textId="77777777" w:rsidR="00F27C30" w:rsidRPr="0089230A" w:rsidRDefault="00F27C30" w:rsidP="00F27C30">
            <w:pPr>
              <w:tabs>
                <w:tab w:val="left" w:pos="3230"/>
              </w:tabs>
              <w:spacing w:after="0" w:line="240" w:lineRule="atLeast"/>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w:t>
            </w:r>
          </w:p>
        </w:tc>
        <w:tc>
          <w:tcPr>
            <w:tcW w:w="851" w:type="dxa"/>
            <w:vAlign w:val="center"/>
          </w:tcPr>
          <w:p w14:paraId="79F6070E"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62</w:t>
            </w:r>
          </w:p>
        </w:tc>
        <w:tc>
          <w:tcPr>
            <w:tcW w:w="850" w:type="dxa"/>
            <w:vAlign w:val="center"/>
          </w:tcPr>
          <w:p w14:paraId="6E79A389" w14:textId="77777777" w:rsidR="00F27C30" w:rsidRPr="0089230A" w:rsidRDefault="00F27C30" w:rsidP="00F27C30">
            <w:pPr>
              <w:tabs>
                <w:tab w:val="left" w:pos="3230"/>
              </w:tabs>
              <w:spacing w:after="0" w:line="240" w:lineRule="atLeast"/>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91</w:t>
            </w:r>
          </w:p>
        </w:tc>
        <w:tc>
          <w:tcPr>
            <w:tcW w:w="992" w:type="dxa"/>
            <w:vAlign w:val="center"/>
          </w:tcPr>
          <w:p w14:paraId="4B83BDEC"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82</w:t>
            </w:r>
          </w:p>
        </w:tc>
        <w:tc>
          <w:tcPr>
            <w:tcW w:w="1399" w:type="dxa"/>
            <w:gridSpan w:val="2"/>
            <w:vAlign w:val="center"/>
          </w:tcPr>
          <w:p w14:paraId="1819EA04" w14:textId="77777777" w:rsidR="00F27C30" w:rsidRPr="0089230A" w:rsidRDefault="00F27C30" w:rsidP="00F27C30">
            <w:pPr>
              <w:suppressAutoHyphens/>
              <w:spacing w:after="0" w:line="240" w:lineRule="atLeast"/>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90.2</w:t>
            </w:r>
          </w:p>
        </w:tc>
      </w:tr>
      <w:tr w:rsidR="0023415D" w:rsidRPr="0089230A" w14:paraId="22D9F006" w14:textId="77777777" w:rsidTr="00D547B7">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gridBefore w:val="7"/>
          <w:wBefore w:w="7674" w:type="dxa"/>
          <w:trHeight w:val="100"/>
        </w:trPr>
        <w:tc>
          <w:tcPr>
            <w:tcW w:w="1134" w:type="dxa"/>
            <w:gridSpan w:val="2"/>
          </w:tcPr>
          <w:p w14:paraId="10478585" w14:textId="77777777" w:rsidR="0023415D" w:rsidRPr="0089230A" w:rsidRDefault="0023415D" w:rsidP="00D547B7">
            <w:pPr>
              <w:tabs>
                <w:tab w:val="left" w:pos="3230"/>
              </w:tabs>
              <w:contextualSpacing/>
              <w:jc w:val="both"/>
              <w:rPr>
                <w:rFonts w:ascii="Times New Roman" w:eastAsia="Calibri" w:hAnsi="Times New Roman" w:cs="Times New Roman"/>
                <w:iCs/>
                <w:sz w:val="20"/>
                <w:szCs w:val="20"/>
              </w:rPr>
            </w:pPr>
          </w:p>
        </w:tc>
      </w:tr>
    </w:tbl>
    <w:p w14:paraId="477BBF4E" w14:textId="6296A354" w:rsidR="0023415D" w:rsidRPr="0089230A" w:rsidRDefault="0023415D" w:rsidP="0023415D">
      <w:pPr>
        <w:tabs>
          <w:tab w:val="left" w:pos="3230"/>
        </w:tabs>
        <w:spacing w:after="0" w:line="240" w:lineRule="auto"/>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
          <w:bCs/>
          <w:sz w:val="24"/>
          <w:szCs w:val="24"/>
        </w:rPr>
        <w:t>Выводы</w:t>
      </w:r>
      <w:r w:rsidRPr="0089230A">
        <w:rPr>
          <w:rFonts w:ascii="Times New Roman" w:eastAsia="Calibri" w:hAnsi="Times New Roman" w:cs="Times New Roman"/>
          <w:bCs/>
          <w:sz w:val="24"/>
          <w:szCs w:val="24"/>
        </w:rPr>
        <w:t>:</w:t>
      </w:r>
      <w:r w:rsidR="00C76D1B" w:rsidRPr="0089230A">
        <w:rPr>
          <w:rFonts w:ascii="Times New Roman" w:eastAsia="Calibri" w:hAnsi="Times New Roman" w:cs="Times New Roman"/>
          <w:bCs/>
          <w:sz w:val="24"/>
          <w:szCs w:val="24"/>
        </w:rPr>
        <w:t xml:space="preserve"> </w:t>
      </w:r>
      <w:r w:rsidRPr="0089230A">
        <w:rPr>
          <w:rFonts w:ascii="Times New Roman" w:eastAsia="Calibri" w:hAnsi="Times New Roman" w:cs="Times New Roman"/>
          <w:bCs/>
          <w:sz w:val="24"/>
          <w:szCs w:val="24"/>
        </w:rPr>
        <w:t>несоответствие знаний уч-ся по всем четырем видам деятельности: если знают теорию, затрудняются в переводе, плохо учат лексику; с грамматическими структурами: не запоминают вспомогательные глаголы, не уверены в постановке вопросов, сложности с построением предложений, особенно вопросительных.</w:t>
      </w:r>
    </w:p>
    <w:p w14:paraId="49A1238D" w14:textId="0A959DAC" w:rsidR="0023415D" w:rsidRPr="0089230A" w:rsidRDefault="0023415D" w:rsidP="0023415D">
      <w:pPr>
        <w:spacing w:after="0" w:line="240" w:lineRule="auto"/>
        <w:rPr>
          <w:rFonts w:ascii="Times New Roman" w:eastAsia="Calibri" w:hAnsi="Times New Roman" w:cs="Times New Roman"/>
          <w:iCs/>
          <w:sz w:val="20"/>
          <w:szCs w:val="20"/>
        </w:rPr>
      </w:pPr>
    </w:p>
    <w:tbl>
      <w:tblPr>
        <w:tblStyle w:val="a3"/>
        <w:tblW w:w="8808"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53"/>
        <w:gridCol w:w="1134"/>
        <w:gridCol w:w="1701"/>
        <w:gridCol w:w="851"/>
        <w:gridCol w:w="850"/>
        <w:gridCol w:w="851"/>
        <w:gridCol w:w="850"/>
        <w:gridCol w:w="1418"/>
      </w:tblGrid>
      <w:tr w:rsidR="0023415D" w:rsidRPr="0089230A" w14:paraId="541CCB42" w14:textId="77777777" w:rsidTr="00D35382">
        <w:tc>
          <w:tcPr>
            <w:tcW w:w="1153" w:type="dxa"/>
          </w:tcPr>
          <w:p w14:paraId="45DDA819" w14:textId="77777777" w:rsidR="0023415D" w:rsidRPr="0089230A" w:rsidRDefault="0023415D" w:rsidP="00D547B7">
            <w:pPr>
              <w:tabs>
                <w:tab w:val="left" w:pos="3230"/>
              </w:tabs>
              <w:spacing w:after="0" w:line="240" w:lineRule="atLeast"/>
              <w:jc w:val="both"/>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ФИО учителя</w:t>
            </w:r>
          </w:p>
        </w:tc>
        <w:tc>
          <w:tcPr>
            <w:tcW w:w="1134" w:type="dxa"/>
          </w:tcPr>
          <w:p w14:paraId="638692AF" w14:textId="77777777" w:rsidR="0023415D" w:rsidRPr="0089230A" w:rsidRDefault="0023415D" w:rsidP="00D547B7">
            <w:pPr>
              <w:tabs>
                <w:tab w:val="left" w:pos="3230"/>
              </w:tabs>
              <w:spacing w:after="0" w:line="240" w:lineRule="atLeast"/>
              <w:jc w:val="both"/>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Предмет</w:t>
            </w:r>
          </w:p>
        </w:tc>
        <w:tc>
          <w:tcPr>
            <w:tcW w:w="1701" w:type="dxa"/>
            <w:vMerge w:val="restart"/>
          </w:tcPr>
          <w:p w14:paraId="3CB627FB" w14:textId="77777777" w:rsidR="0023415D" w:rsidRPr="0089230A" w:rsidRDefault="0023415D" w:rsidP="00D547B7">
            <w:pPr>
              <w:tabs>
                <w:tab w:val="left" w:pos="3230"/>
              </w:tabs>
              <w:spacing w:after="0" w:line="240" w:lineRule="atLeast"/>
              <w:jc w:val="both"/>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Классы</w:t>
            </w:r>
          </w:p>
        </w:tc>
        <w:tc>
          <w:tcPr>
            <w:tcW w:w="3402" w:type="dxa"/>
            <w:gridSpan w:val="4"/>
          </w:tcPr>
          <w:p w14:paraId="33288AF2"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Итоги внутреннего мониторинга</w:t>
            </w:r>
          </w:p>
        </w:tc>
        <w:tc>
          <w:tcPr>
            <w:tcW w:w="1418" w:type="dxa"/>
            <w:vMerge w:val="restart"/>
            <w:vAlign w:val="center"/>
          </w:tcPr>
          <w:p w14:paraId="356739AF"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Динамика</w:t>
            </w:r>
          </w:p>
        </w:tc>
      </w:tr>
      <w:tr w:rsidR="0023415D" w:rsidRPr="0089230A" w14:paraId="7C19D68B" w14:textId="77777777" w:rsidTr="00D35382">
        <w:tc>
          <w:tcPr>
            <w:tcW w:w="1153" w:type="dxa"/>
            <w:vMerge w:val="restart"/>
          </w:tcPr>
          <w:p w14:paraId="6FAE9743" w14:textId="0B862293" w:rsidR="0023415D" w:rsidRPr="0089230A" w:rsidRDefault="00D35382"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 xml:space="preserve">Онищенко </w:t>
            </w:r>
            <w:r w:rsidR="0023415D" w:rsidRPr="0089230A">
              <w:rPr>
                <w:rFonts w:ascii="Times New Roman" w:eastAsia="Calibri" w:hAnsi="Times New Roman" w:cs="Times New Roman"/>
                <w:iCs/>
                <w:sz w:val="20"/>
                <w:szCs w:val="20"/>
              </w:rPr>
              <w:t xml:space="preserve">Н.В. </w:t>
            </w:r>
          </w:p>
        </w:tc>
        <w:tc>
          <w:tcPr>
            <w:tcW w:w="1134" w:type="dxa"/>
            <w:vMerge w:val="restart"/>
          </w:tcPr>
          <w:p w14:paraId="17EDE1F3"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Англ. яз.</w:t>
            </w:r>
          </w:p>
        </w:tc>
        <w:tc>
          <w:tcPr>
            <w:tcW w:w="1701" w:type="dxa"/>
            <w:vMerge/>
          </w:tcPr>
          <w:p w14:paraId="1C01DD74"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gridSpan w:val="2"/>
          </w:tcPr>
          <w:p w14:paraId="0E996B22"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1 полугодие</w:t>
            </w:r>
          </w:p>
        </w:tc>
        <w:tc>
          <w:tcPr>
            <w:tcW w:w="1701" w:type="dxa"/>
            <w:gridSpan w:val="2"/>
          </w:tcPr>
          <w:p w14:paraId="2EAFAF79"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год</w:t>
            </w:r>
          </w:p>
        </w:tc>
        <w:tc>
          <w:tcPr>
            <w:tcW w:w="1418" w:type="dxa"/>
            <w:vMerge/>
          </w:tcPr>
          <w:p w14:paraId="24EB90AC" w14:textId="77777777" w:rsidR="0023415D" w:rsidRPr="0089230A" w:rsidRDefault="0023415D" w:rsidP="00D547B7">
            <w:pPr>
              <w:tabs>
                <w:tab w:val="left" w:pos="3230"/>
              </w:tabs>
              <w:spacing w:after="0" w:line="240" w:lineRule="atLeast"/>
              <w:jc w:val="center"/>
              <w:rPr>
                <w:rFonts w:ascii="Times New Roman" w:eastAsia="Calibri" w:hAnsi="Times New Roman" w:cs="Times New Roman"/>
                <w:b/>
                <w:iCs/>
                <w:sz w:val="20"/>
                <w:szCs w:val="20"/>
              </w:rPr>
            </w:pPr>
          </w:p>
        </w:tc>
      </w:tr>
      <w:tr w:rsidR="0023415D" w:rsidRPr="0089230A" w14:paraId="341A10F4" w14:textId="77777777" w:rsidTr="00D35382">
        <w:tc>
          <w:tcPr>
            <w:tcW w:w="1153" w:type="dxa"/>
            <w:vMerge/>
          </w:tcPr>
          <w:p w14:paraId="06489E51"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vMerge/>
          </w:tcPr>
          <w:p w14:paraId="2AEE3ACE"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vMerge/>
          </w:tcPr>
          <w:p w14:paraId="1052BF37"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851" w:type="dxa"/>
          </w:tcPr>
          <w:p w14:paraId="517E544E"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76751E6E"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КЗ</w:t>
            </w:r>
          </w:p>
        </w:tc>
        <w:tc>
          <w:tcPr>
            <w:tcW w:w="850" w:type="dxa"/>
          </w:tcPr>
          <w:p w14:paraId="061D69F6"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3176A98E"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УО</w:t>
            </w:r>
          </w:p>
        </w:tc>
        <w:tc>
          <w:tcPr>
            <w:tcW w:w="851" w:type="dxa"/>
          </w:tcPr>
          <w:p w14:paraId="3053865A"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0F55F567"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КЗ</w:t>
            </w:r>
          </w:p>
        </w:tc>
        <w:tc>
          <w:tcPr>
            <w:tcW w:w="850" w:type="dxa"/>
          </w:tcPr>
          <w:p w14:paraId="6FB42790"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w:t>
            </w:r>
          </w:p>
          <w:p w14:paraId="6D5EB386"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r w:rsidRPr="0089230A">
              <w:rPr>
                <w:rFonts w:ascii="Times New Roman" w:eastAsia="Times New Roman" w:hAnsi="Times New Roman" w:cs="Times New Roman"/>
                <w:b/>
                <w:iCs/>
                <w:sz w:val="20"/>
                <w:szCs w:val="20"/>
              </w:rPr>
              <w:t>УО</w:t>
            </w:r>
          </w:p>
        </w:tc>
        <w:tc>
          <w:tcPr>
            <w:tcW w:w="1418" w:type="dxa"/>
            <w:vMerge/>
          </w:tcPr>
          <w:p w14:paraId="651A1164" w14:textId="77777777" w:rsidR="0023415D" w:rsidRPr="0089230A" w:rsidRDefault="0023415D" w:rsidP="00D547B7">
            <w:pPr>
              <w:spacing w:after="0" w:line="240" w:lineRule="atLeast"/>
              <w:jc w:val="center"/>
              <w:rPr>
                <w:rFonts w:ascii="Times New Roman" w:eastAsia="Times New Roman" w:hAnsi="Times New Roman" w:cs="Times New Roman"/>
                <w:b/>
                <w:iCs/>
                <w:sz w:val="20"/>
                <w:szCs w:val="20"/>
              </w:rPr>
            </w:pPr>
          </w:p>
        </w:tc>
      </w:tr>
      <w:tr w:rsidR="0023415D" w:rsidRPr="0089230A" w14:paraId="6CC76025" w14:textId="77777777" w:rsidTr="00D35382">
        <w:tc>
          <w:tcPr>
            <w:tcW w:w="1153" w:type="dxa"/>
            <w:vMerge/>
          </w:tcPr>
          <w:p w14:paraId="6709427F"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vMerge/>
          </w:tcPr>
          <w:p w14:paraId="6948E484"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tcPr>
          <w:p w14:paraId="2C7388C0"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3в</w:t>
            </w:r>
          </w:p>
        </w:tc>
        <w:tc>
          <w:tcPr>
            <w:tcW w:w="851" w:type="dxa"/>
          </w:tcPr>
          <w:p w14:paraId="6751FDB2"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53</w:t>
            </w:r>
          </w:p>
        </w:tc>
        <w:tc>
          <w:tcPr>
            <w:tcW w:w="850" w:type="dxa"/>
          </w:tcPr>
          <w:p w14:paraId="4F7E8E99"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851" w:type="dxa"/>
          </w:tcPr>
          <w:p w14:paraId="453163DD" w14:textId="77777777" w:rsidR="0023415D" w:rsidRPr="0089230A" w:rsidRDefault="0023415D" w:rsidP="00D547B7">
            <w:pPr>
              <w:suppressAutoHyphens/>
              <w:spacing w:after="0" w:line="240" w:lineRule="atLeast"/>
              <w:contextualSpacing/>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75</w:t>
            </w:r>
          </w:p>
        </w:tc>
        <w:tc>
          <w:tcPr>
            <w:tcW w:w="850" w:type="dxa"/>
          </w:tcPr>
          <w:p w14:paraId="12D0FECA"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8" w:type="dxa"/>
          </w:tcPr>
          <w:p w14:paraId="76CB3544"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+22</w:t>
            </w:r>
          </w:p>
        </w:tc>
      </w:tr>
      <w:tr w:rsidR="0023415D" w:rsidRPr="0089230A" w14:paraId="7B67DECD" w14:textId="77777777" w:rsidTr="00D35382">
        <w:tc>
          <w:tcPr>
            <w:tcW w:w="1153" w:type="dxa"/>
            <w:vMerge/>
          </w:tcPr>
          <w:p w14:paraId="37C061C1"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vMerge/>
          </w:tcPr>
          <w:p w14:paraId="6A72FBC2"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tcPr>
          <w:p w14:paraId="583128BA"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6н</w:t>
            </w:r>
          </w:p>
        </w:tc>
        <w:tc>
          <w:tcPr>
            <w:tcW w:w="851" w:type="dxa"/>
          </w:tcPr>
          <w:p w14:paraId="70F44CF2"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85</w:t>
            </w:r>
          </w:p>
        </w:tc>
        <w:tc>
          <w:tcPr>
            <w:tcW w:w="850" w:type="dxa"/>
          </w:tcPr>
          <w:p w14:paraId="6738D6E6"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851" w:type="dxa"/>
          </w:tcPr>
          <w:p w14:paraId="0A99207B" w14:textId="77777777" w:rsidR="0023415D" w:rsidRPr="0089230A" w:rsidRDefault="0023415D" w:rsidP="00D547B7">
            <w:pPr>
              <w:suppressAutoHyphens/>
              <w:spacing w:after="0" w:line="240" w:lineRule="atLeast"/>
              <w:contextualSpacing/>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87</w:t>
            </w:r>
          </w:p>
        </w:tc>
        <w:tc>
          <w:tcPr>
            <w:tcW w:w="850" w:type="dxa"/>
          </w:tcPr>
          <w:p w14:paraId="2F7FC9E1"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8" w:type="dxa"/>
          </w:tcPr>
          <w:p w14:paraId="5470833F"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+2</w:t>
            </w:r>
          </w:p>
        </w:tc>
      </w:tr>
      <w:tr w:rsidR="0023415D" w:rsidRPr="0089230A" w14:paraId="5AEF82E0" w14:textId="77777777" w:rsidTr="00D35382">
        <w:tc>
          <w:tcPr>
            <w:tcW w:w="1153" w:type="dxa"/>
            <w:vMerge/>
          </w:tcPr>
          <w:p w14:paraId="5ADB5349"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vMerge/>
          </w:tcPr>
          <w:p w14:paraId="2B16F841"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tcPr>
          <w:p w14:paraId="2B3E9C33"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7в</w:t>
            </w:r>
          </w:p>
        </w:tc>
        <w:tc>
          <w:tcPr>
            <w:tcW w:w="851" w:type="dxa"/>
          </w:tcPr>
          <w:p w14:paraId="1BFB080D"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45</w:t>
            </w:r>
          </w:p>
        </w:tc>
        <w:tc>
          <w:tcPr>
            <w:tcW w:w="850" w:type="dxa"/>
          </w:tcPr>
          <w:p w14:paraId="0870A50E"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851" w:type="dxa"/>
          </w:tcPr>
          <w:p w14:paraId="6478C4C1"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57</w:t>
            </w:r>
          </w:p>
        </w:tc>
        <w:tc>
          <w:tcPr>
            <w:tcW w:w="850" w:type="dxa"/>
          </w:tcPr>
          <w:p w14:paraId="08210293"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8" w:type="dxa"/>
          </w:tcPr>
          <w:p w14:paraId="756C6870"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+12</w:t>
            </w:r>
          </w:p>
        </w:tc>
      </w:tr>
      <w:tr w:rsidR="0023415D" w:rsidRPr="0089230A" w14:paraId="26E9EAE3" w14:textId="77777777" w:rsidTr="00D35382">
        <w:tc>
          <w:tcPr>
            <w:tcW w:w="1153" w:type="dxa"/>
            <w:vMerge/>
          </w:tcPr>
          <w:p w14:paraId="317CC4AF"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vMerge/>
          </w:tcPr>
          <w:p w14:paraId="1A924A57"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tcPr>
          <w:p w14:paraId="793A9A22"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8а</w:t>
            </w:r>
          </w:p>
        </w:tc>
        <w:tc>
          <w:tcPr>
            <w:tcW w:w="851" w:type="dxa"/>
          </w:tcPr>
          <w:p w14:paraId="583802D6"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52</w:t>
            </w:r>
          </w:p>
        </w:tc>
        <w:tc>
          <w:tcPr>
            <w:tcW w:w="850" w:type="dxa"/>
          </w:tcPr>
          <w:p w14:paraId="77D1A893"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851" w:type="dxa"/>
          </w:tcPr>
          <w:p w14:paraId="413D11A1"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50</w:t>
            </w:r>
          </w:p>
        </w:tc>
        <w:tc>
          <w:tcPr>
            <w:tcW w:w="850" w:type="dxa"/>
          </w:tcPr>
          <w:p w14:paraId="5EDA1BA3"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8" w:type="dxa"/>
          </w:tcPr>
          <w:p w14:paraId="7063275C"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-2</w:t>
            </w:r>
          </w:p>
        </w:tc>
      </w:tr>
      <w:tr w:rsidR="0023415D" w:rsidRPr="0089230A" w14:paraId="153BB6AB" w14:textId="77777777" w:rsidTr="00D35382">
        <w:tc>
          <w:tcPr>
            <w:tcW w:w="1153" w:type="dxa"/>
            <w:vMerge/>
          </w:tcPr>
          <w:p w14:paraId="76E4C0AE"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vMerge/>
          </w:tcPr>
          <w:p w14:paraId="40C0D895"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tcPr>
          <w:p w14:paraId="4141B242"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8б</w:t>
            </w:r>
          </w:p>
        </w:tc>
        <w:tc>
          <w:tcPr>
            <w:tcW w:w="851" w:type="dxa"/>
          </w:tcPr>
          <w:p w14:paraId="1060578F"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25</w:t>
            </w:r>
          </w:p>
        </w:tc>
        <w:tc>
          <w:tcPr>
            <w:tcW w:w="850" w:type="dxa"/>
          </w:tcPr>
          <w:p w14:paraId="5B0BCAA9"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851" w:type="dxa"/>
          </w:tcPr>
          <w:p w14:paraId="6E6A9AB2"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32</w:t>
            </w:r>
          </w:p>
        </w:tc>
        <w:tc>
          <w:tcPr>
            <w:tcW w:w="850" w:type="dxa"/>
          </w:tcPr>
          <w:p w14:paraId="0ABD8EAF"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8" w:type="dxa"/>
          </w:tcPr>
          <w:p w14:paraId="25179855"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+7</w:t>
            </w:r>
          </w:p>
        </w:tc>
      </w:tr>
      <w:tr w:rsidR="0023415D" w:rsidRPr="0089230A" w14:paraId="7C5C1FE9" w14:textId="77777777" w:rsidTr="00D35382">
        <w:trPr>
          <w:trHeight w:val="272"/>
        </w:trPr>
        <w:tc>
          <w:tcPr>
            <w:tcW w:w="1153" w:type="dxa"/>
            <w:vMerge/>
          </w:tcPr>
          <w:p w14:paraId="2EDB8408"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vMerge/>
          </w:tcPr>
          <w:p w14:paraId="3664EC71"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tcPr>
          <w:p w14:paraId="58CF741B"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8в</w:t>
            </w:r>
          </w:p>
        </w:tc>
        <w:tc>
          <w:tcPr>
            <w:tcW w:w="851" w:type="dxa"/>
          </w:tcPr>
          <w:p w14:paraId="29A60D78"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54</w:t>
            </w:r>
          </w:p>
        </w:tc>
        <w:tc>
          <w:tcPr>
            <w:tcW w:w="850" w:type="dxa"/>
          </w:tcPr>
          <w:p w14:paraId="625F9061"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851" w:type="dxa"/>
          </w:tcPr>
          <w:p w14:paraId="0732C6A3"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57</w:t>
            </w:r>
          </w:p>
        </w:tc>
        <w:tc>
          <w:tcPr>
            <w:tcW w:w="850" w:type="dxa"/>
          </w:tcPr>
          <w:p w14:paraId="41FB162F"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8" w:type="dxa"/>
          </w:tcPr>
          <w:p w14:paraId="588EE10A"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b/>
                <w:iCs/>
                <w:sz w:val="20"/>
                <w:szCs w:val="20"/>
              </w:rPr>
            </w:pPr>
            <w:r w:rsidRPr="0089230A">
              <w:rPr>
                <w:rFonts w:ascii="Times New Roman" w:eastAsia="Arial Unicode MS" w:hAnsi="Times New Roman" w:cs="Times New Roman"/>
                <w:b/>
                <w:iCs/>
                <w:sz w:val="20"/>
                <w:szCs w:val="20"/>
              </w:rPr>
              <w:t>+3</w:t>
            </w:r>
          </w:p>
        </w:tc>
      </w:tr>
      <w:tr w:rsidR="0023415D" w:rsidRPr="0089230A" w14:paraId="78A389D0" w14:textId="77777777" w:rsidTr="00D35382">
        <w:tc>
          <w:tcPr>
            <w:tcW w:w="1153" w:type="dxa"/>
            <w:vMerge/>
          </w:tcPr>
          <w:p w14:paraId="75412155"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vMerge/>
          </w:tcPr>
          <w:p w14:paraId="5EA8A51A"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tcPr>
          <w:p w14:paraId="06D2AD97"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10а</w:t>
            </w:r>
          </w:p>
        </w:tc>
        <w:tc>
          <w:tcPr>
            <w:tcW w:w="851" w:type="dxa"/>
          </w:tcPr>
          <w:p w14:paraId="5B5A36D9" w14:textId="77777777" w:rsidR="0023415D" w:rsidRPr="0089230A" w:rsidRDefault="0023415D" w:rsidP="00D547B7">
            <w:pPr>
              <w:tabs>
                <w:tab w:val="left" w:pos="3230"/>
              </w:tabs>
              <w:spacing w:after="0" w:line="240" w:lineRule="atLeast"/>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75</w:t>
            </w:r>
          </w:p>
        </w:tc>
        <w:tc>
          <w:tcPr>
            <w:tcW w:w="850" w:type="dxa"/>
          </w:tcPr>
          <w:p w14:paraId="2EF6F721"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851" w:type="dxa"/>
          </w:tcPr>
          <w:p w14:paraId="53736DBA"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85</w:t>
            </w:r>
          </w:p>
        </w:tc>
        <w:tc>
          <w:tcPr>
            <w:tcW w:w="850" w:type="dxa"/>
          </w:tcPr>
          <w:p w14:paraId="0E455004"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8" w:type="dxa"/>
          </w:tcPr>
          <w:p w14:paraId="141B5BF5"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w:t>
            </w:r>
          </w:p>
        </w:tc>
      </w:tr>
      <w:tr w:rsidR="0023415D" w:rsidRPr="0089230A" w14:paraId="66C6CD5F" w14:textId="77777777" w:rsidTr="00D35382">
        <w:tc>
          <w:tcPr>
            <w:tcW w:w="1153" w:type="dxa"/>
            <w:vMerge/>
          </w:tcPr>
          <w:p w14:paraId="34EAD92A"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134" w:type="dxa"/>
            <w:vMerge/>
          </w:tcPr>
          <w:p w14:paraId="3099E99D" w14:textId="77777777" w:rsidR="0023415D" w:rsidRPr="0089230A" w:rsidRDefault="0023415D" w:rsidP="00D547B7">
            <w:pPr>
              <w:tabs>
                <w:tab w:val="left" w:pos="3230"/>
              </w:tabs>
              <w:spacing w:after="0" w:line="240" w:lineRule="atLeast"/>
              <w:jc w:val="both"/>
              <w:rPr>
                <w:rFonts w:ascii="Times New Roman" w:eastAsia="Calibri" w:hAnsi="Times New Roman" w:cs="Times New Roman"/>
                <w:iCs/>
                <w:sz w:val="20"/>
                <w:szCs w:val="20"/>
              </w:rPr>
            </w:pPr>
          </w:p>
        </w:tc>
        <w:tc>
          <w:tcPr>
            <w:tcW w:w="1701" w:type="dxa"/>
          </w:tcPr>
          <w:p w14:paraId="1BA3FF35" w14:textId="77777777" w:rsidR="0023415D" w:rsidRPr="0089230A" w:rsidRDefault="0023415D" w:rsidP="00D547B7">
            <w:pPr>
              <w:tabs>
                <w:tab w:val="left" w:pos="3230"/>
              </w:tabs>
              <w:spacing w:after="0" w:line="240" w:lineRule="atLeast"/>
              <w:contextualSpacing/>
              <w:rPr>
                <w:rFonts w:ascii="Times New Roman" w:eastAsia="Calibri" w:hAnsi="Times New Roman" w:cs="Times New Roman"/>
                <w:b/>
                <w:iCs/>
                <w:sz w:val="20"/>
                <w:szCs w:val="20"/>
              </w:rPr>
            </w:pPr>
            <w:r w:rsidRPr="0089230A">
              <w:rPr>
                <w:rFonts w:ascii="Times New Roman" w:eastAsia="Calibri" w:hAnsi="Times New Roman" w:cs="Times New Roman"/>
                <w:b/>
                <w:iCs/>
                <w:sz w:val="20"/>
                <w:szCs w:val="20"/>
              </w:rPr>
              <w:t>итого</w:t>
            </w:r>
          </w:p>
        </w:tc>
        <w:tc>
          <w:tcPr>
            <w:tcW w:w="851" w:type="dxa"/>
          </w:tcPr>
          <w:p w14:paraId="7D825F8E" w14:textId="77777777" w:rsidR="0023415D" w:rsidRPr="0089230A" w:rsidRDefault="0023415D" w:rsidP="00D547B7">
            <w:pPr>
              <w:tabs>
                <w:tab w:val="left" w:pos="3230"/>
              </w:tabs>
              <w:spacing w:after="0" w:line="240" w:lineRule="atLeast"/>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55,7</w:t>
            </w:r>
          </w:p>
        </w:tc>
        <w:tc>
          <w:tcPr>
            <w:tcW w:w="850" w:type="dxa"/>
          </w:tcPr>
          <w:p w14:paraId="0D98B97C"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851" w:type="dxa"/>
          </w:tcPr>
          <w:p w14:paraId="371076EE"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63.3</w:t>
            </w:r>
          </w:p>
        </w:tc>
        <w:tc>
          <w:tcPr>
            <w:tcW w:w="850" w:type="dxa"/>
          </w:tcPr>
          <w:p w14:paraId="0DAF5ABC" w14:textId="77777777" w:rsidR="0023415D" w:rsidRPr="0089230A" w:rsidRDefault="0023415D" w:rsidP="00D547B7">
            <w:pPr>
              <w:suppressAutoHyphens/>
              <w:spacing w:after="0" w:line="240" w:lineRule="atLeast"/>
              <w:contextualSpacing/>
              <w:rPr>
                <w:rFonts w:ascii="Times New Roman" w:eastAsia="Arial Unicode MS" w:hAnsi="Times New Roman" w:cs="Times New Roman"/>
                <w:iCs/>
                <w:sz w:val="20"/>
                <w:szCs w:val="20"/>
              </w:rPr>
            </w:pPr>
            <w:r w:rsidRPr="0089230A">
              <w:rPr>
                <w:rFonts w:ascii="Times New Roman" w:eastAsia="Arial Unicode MS" w:hAnsi="Times New Roman" w:cs="Times New Roman"/>
                <w:iCs/>
                <w:sz w:val="20"/>
                <w:szCs w:val="20"/>
              </w:rPr>
              <w:t>100</w:t>
            </w:r>
          </w:p>
        </w:tc>
        <w:tc>
          <w:tcPr>
            <w:tcW w:w="1418" w:type="dxa"/>
          </w:tcPr>
          <w:p w14:paraId="1B38A2B5" w14:textId="77777777" w:rsidR="0023415D" w:rsidRPr="0089230A" w:rsidRDefault="0023415D" w:rsidP="00D547B7">
            <w:pPr>
              <w:suppressAutoHyphens/>
              <w:spacing w:after="0" w:line="240" w:lineRule="atLeast"/>
              <w:contextualSpacing/>
              <w:jc w:val="center"/>
              <w:rPr>
                <w:rFonts w:ascii="Times New Roman" w:eastAsia="Arial Unicode MS" w:hAnsi="Times New Roman" w:cs="Times New Roman"/>
                <w:iCs/>
                <w:sz w:val="20"/>
                <w:szCs w:val="20"/>
              </w:rPr>
            </w:pPr>
          </w:p>
        </w:tc>
      </w:tr>
    </w:tbl>
    <w:p w14:paraId="73C1AA9F" w14:textId="77777777" w:rsidR="0023415D" w:rsidRPr="0089230A" w:rsidRDefault="0023415D" w:rsidP="0023415D">
      <w:pPr>
        <w:tabs>
          <w:tab w:val="left" w:pos="3230"/>
        </w:tabs>
        <w:spacing w:after="0" w:line="240" w:lineRule="auto"/>
        <w:contextualSpacing/>
        <w:jc w:val="both"/>
        <w:rPr>
          <w:rFonts w:ascii="Times New Roman" w:eastAsia="Calibri" w:hAnsi="Times New Roman" w:cs="Times New Roman"/>
          <w:iCs/>
          <w:sz w:val="20"/>
          <w:szCs w:val="20"/>
        </w:rPr>
      </w:pPr>
    </w:p>
    <w:p w14:paraId="67BB924A" w14:textId="77777777" w:rsidR="0023415D" w:rsidRPr="0089230A" w:rsidRDefault="0023415D" w:rsidP="0023415D">
      <w:pPr>
        <w:tabs>
          <w:tab w:val="left" w:pos="3230"/>
        </w:tabs>
        <w:spacing w:after="0" w:line="240" w:lineRule="auto"/>
        <w:contextualSpacing/>
        <w:jc w:val="both"/>
        <w:rPr>
          <w:rFonts w:ascii="Times New Roman" w:eastAsia="Calibri" w:hAnsi="Times New Roman" w:cs="Times New Roman"/>
          <w:bCs/>
          <w:iCs/>
          <w:sz w:val="20"/>
          <w:szCs w:val="20"/>
        </w:rPr>
      </w:pPr>
      <w:r w:rsidRPr="0089230A">
        <w:rPr>
          <w:rFonts w:ascii="Times New Roman" w:eastAsia="Calibri" w:hAnsi="Times New Roman" w:cs="Times New Roman"/>
          <w:bCs/>
          <w:iCs/>
          <w:sz w:val="20"/>
          <w:szCs w:val="20"/>
        </w:rPr>
        <w:t>Выводы: неответственное отношение к выполнению домашнего задания, отсутствие системы при выполнении письменных упражнений, чтения вслух, заучивания лексики, грамматических правил.</w:t>
      </w:r>
    </w:p>
    <w:p w14:paraId="69D73F9E" w14:textId="77777777" w:rsidR="00D35382" w:rsidRPr="0089230A" w:rsidRDefault="0023415D" w:rsidP="00D35382">
      <w:pPr>
        <w:tabs>
          <w:tab w:val="left" w:pos="3230"/>
        </w:tabs>
        <w:spacing w:after="0" w:line="240" w:lineRule="auto"/>
        <w:contextualSpacing/>
        <w:jc w:val="both"/>
        <w:rPr>
          <w:rFonts w:ascii="Times New Roman" w:eastAsia="Calibri" w:hAnsi="Times New Roman" w:cs="Times New Roman"/>
          <w:bCs/>
          <w:iCs/>
          <w:sz w:val="20"/>
          <w:szCs w:val="20"/>
        </w:rPr>
      </w:pPr>
      <w:r w:rsidRPr="0089230A">
        <w:rPr>
          <w:rFonts w:ascii="Times New Roman" w:eastAsia="Calibri" w:hAnsi="Times New Roman" w:cs="Times New Roman"/>
          <w:bCs/>
          <w:iCs/>
          <w:sz w:val="20"/>
          <w:szCs w:val="20"/>
        </w:rPr>
        <w:t>Рекомендации: необходим системный подход к изучению английского языка</w:t>
      </w:r>
      <w:r w:rsidR="00D35382" w:rsidRPr="0089230A">
        <w:rPr>
          <w:rFonts w:ascii="Times New Roman" w:eastAsia="Calibri" w:hAnsi="Times New Roman" w:cs="Times New Roman"/>
          <w:bCs/>
          <w:iCs/>
          <w:sz w:val="20"/>
          <w:szCs w:val="20"/>
        </w:rPr>
        <w:t>.</w:t>
      </w:r>
    </w:p>
    <w:p w14:paraId="60A921E8" w14:textId="01B07C86" w:rsidR="0023415D" w:rsidRPr="0089230A" w:rsidRDefault="0023415D" w:rsidP="00D35382">
      <w:pPr>
        <w:tabs>
          <w:tab w:val="left" w:pos="3230"/>
        </w:tabs>
        <w:spacing w:after="0" w:line="240" w:lineRule="auto"/>
        <w:contextualSpacing/>
        <w:jc w:val="both"/>
        <w:rPr>
          <w:rFonts w:ascii="Times New Roman" w:eastAsia="Calibri" w:hAnsi="Times New Roman" w:cs="Times New Roman"/>
          <w:bCs/>
          <w:iCs/>
          <w:sz w:val="20"/>
          <w:szCs w:val="20"/>
        </w:rPr>
      </w:pPr>
    </w:p>
    <w:tbl>
      <w:tblPr>
        <w:tblStyle w:val="a3"/>
        <w:tblW w:w="8808"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78"/>
        <w:gridCol w:w="1276"/>
        <w:gridCol w:w="1134"/>
        <w:gridCol w:w="851"/>
        <w:gridCol w:w="850"/>
        <w:gridCol w:w="851"/>
        <w:gridCol w:w="850"/>
        <w:gridCol w:w="1418"/>
      </w:tblGrid>
      <w:tr w:rsidR="0023415D" w:rsidRPr="0089230A" w14:paraId="580C245A" w14:textId="77777777" w:rsidTr="00D547B7">
        <w:trPr>
          <w:trHeight w:val="759"/>
        </w:trPr>
        <w:tc>
          <w:tcPr>
            <w:tcW w:w="1578" w:type="dxa"/>
          </w:tcPr>
          <w:p w14:paraId="53869B45" w14:textId="77777777" w:rsidR="0023415D" w:rsidRPr="0089230A" w:rsidRDefault="0023415D" w:rsidP="00D547B7">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6" w:type="dxa"/>
          </w:tcPr>
          <w:p w14:paraId="6DFF85AC" w14:textId="77777777" w:rsidR="0023415D" w:rsidRPr="0089230A" w:rsidRDefault="0023415D" w:rsidP="00D547B7">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vMerge w:val="restart"/>
          </w:tcPr>
          <w:p w14:paraId="7EB80EFE" w14:textId="77777777" w:rsidR="0023415D" w:rsidRPr="0089230A" w:rsidRDefault="0023415D" w:rsidP="00D547B7">
            <w:pPr>
              <w:tabs>
                <w:tab w:val="left" w:pos="3230"/>
              </w:tabs>
              <w:spacing w:after="0"/>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2" w:type="dxa"/>
            <w:gridSpan w:val="4"/>
          </w:tcPr>
          <w:p w14:paraId="76241BAF" w14:textId="77777777" w:rsidR="0023415D" w:rsidRPr="0089230A" w:rsidRDefault="0023415D" w:rsidP="00D547B7">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6246FAB0" w14:textId="77777777" w:rsidR="0023415D" w:rsidRPr="0089230A" w:rsidRDefault="0023415D" w:rsidP="00D547B7">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23415D" w:rsidRPr="0089230A" w14:paraId="39251C82" w14:textId="77777777" w:rsidTr="00D547B7">
        <w:tc>
          <w:tcPr>
            <w:tcW w:w="1578" w:type="dxa"/>
            <w:vMerge w:val="restart"/>
          </w:tcPr>
          <w:p w14:paraId="64DB788B"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Синёв Д.А.</w:t>
            </w:r>
          </w:p>
        </w:tc>
        <w:tc>
          <w:tcPr>
            <w:tcW w:w="1276" w:type="dxa"/>
            <w:vMerge w:val="restart"/>
          </w:tcPr>
          <w:p w14:paraId="52AC6342"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Англ. язык</w:t>
            </w:r>
          </w:p>
        </w:tc>
        <w:tc>
          <w:tcPr>
            <w:tcW w:w="1134" w:type="dxa"/>
            <w:vMerge/>
          </w:tcPr>
          <w:p w14:paraId="3A68B0FF"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1701" w:type="dxa"/>
            <w:gridSpan w:val="2"/>
          </w:tcPr>
          <w:p w14:paraId="5D5AEE31" w14:textId="77777777" w:rsidR="0023415D" w:rsidRPr="0089230A" w:rsidRDefault="0023415D" w:rsidP="00D547B7">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Pr>
          <w:p w14:paraId="0470B98D" w14:textId="77777777" w:rsidR="0023415D" w:rsidRPr="0089230A" w:rsidRDefault="0023415D" w:rsidP="00D547B7">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Pr>
          <w:p w14:paraId="738B1157" w14:textId="77777777" w:rsidR="0023415D" w:rsidRPr="0089230A" w:rsidRDefault="0023415D" w:rsidP="00D547B7">
            <w:pPr>
              <w:tabs>
                <w:tab w:val="left" w:pos="3230"/>
              </w:tabs>
              <w:spacing w:after="0"/>
              <w:jc w:val="center"/>
              <w:rPr>
                <w:rFonts w:ascii="Times New Roman" w:eastAsia="Calibri" w:hAnsi="Times New Roman" w:cs="Times New Roman"/>
                <w:b/>
                <w:sz w:val="20"/>
                <w:szCs w:val="20"/>
              </w:rPr>
            </w:pPr>
          </w:p>
        </w:tc>
      </w:tr>
      <w:tr w:rsidR="0023415D" w:rsidRPr="0089230A" w14:paraId="368F8DE8" w14:textId="77777777" w:rsidTr="00D547B7">
        <w:tc>
          <w:tcPr>
            <w:tcW w:w="1578" w:type="dxa"/>
            <w:vMerge/>
          </w:tcPr>
          <w:p w14:paraId="5FC38243"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1276" w:type="dxa"/>
            <w:vMerge/>
          </w:tcPr>
          <w:p w14:paraId="6A6938C7"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1134" w:type="dxa"/>
            <w:vMerge/>
          </w:tcPr>
          <w:p w14:paraId="61B40E78"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851" w:type="dxa"/>
          </w:tcPr>
          <w:p w14:paraId="539C0C2D" w14:textId="77777777" w:rsidR="0023415D" w:rsidRPr="0089230A" w:rsidRDefault="0023415D" w:rsidP="00D547B7">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248BFA7C" w14:textId="77777777" w:rsidR="0023415D" w:rsidRPr="0089230A" w:rsidRDefault="0023415D" w:rsidP="00D547B7">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29151C3F" w14:textId="77777777" w:rsidR="0023415D" w:rsidRPr="0089230A" w:rsidRDefault="0023415D" w:rsidP="00D547B7">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29E97561" w14:textId="77777777" w:rsidR="0023415D" w:rsidRPr="0089230A" w:rsidRDefault="0023415D" w:rsidP="00D547B7">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Pr>
          <w:p w14:paraId="7C48D191" w14:textId="77777777" w:rsidR="0023415D" w:rsidRPr="0089230A" w:rsidRDefault="0023415D" w:rsidP="00D547B7">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109CA4E2" w14:textId="77777777" w:rsidR="0023415D" w:rsidRPr="0089230A" w:rsidRDefault="0023415D" w:rsidP="00D547B7">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646E39A8" w14:textId="77777777" w:rsidR="0023415D" w:rsidRPr="0089230A" w:rsidRDefault="0023415D" w:rsidP="00D547B7">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73A6CDC6" w14:textId="77777777" w:rsidR="0023415D" w:rsidRPr="0089230A" w:rsidRDefault="0023415D" w:rsidP="00D547B7">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tcPr>
          <w:p w14:paraId="61312CC6" w14:textId="77777777" w:rsidR="0023415D" w:rsidRPr="0089230A" w:rsidRDefault="0023415D" w:rsidP="00D547B7">
            <w:pPr>
              <w:spacing w:after="0" w:line="240" w:lineRule="auto"/>
              <w:jc w:val="center"/>
              <w:rPr>
                <w:rFonts w:ascii="Times New Roman" w:eastAsia="Times New Roman" w:hAnsi="Times New Roman" w:cs="Times New Roman"/>
                <w:b/>
                <w:sz w:val="20"/>
                <w:szCs w:val="20"/>
              </w:rPr>
            </w:pPr>
          </w:p>
        </w:tc>
      </w:tr>
      <w:tr w:rsidR="0023415D" w:rsidRPr="0089230A" w14:paraId="7C8C0EE1" w14:textId="77777777" w:rsidTr="00D547B7">
        <w:tc>
          <w:tcPr>
            <w:tcW w:w="1578" w:type="dxa"/>
            <w:vMerge/>
          </w:tcPr>
          <w:p w14:paraId="3C43DF4A"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1276" w:type="dxa"/>
            <w:vMerge/>
          </w:tcPr>
          <w:p w14:paraId="12D9E3D7"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1134" w:type="dxa"/>
          </w:tcPr>
          <w:p w14:paraId="4C066D4C"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r w:rsidRPr="0089230A">
              <w:rPr>
                <w:rFonts w:ascii="Times New Roman" w:eastAsia="Arial Unicode MS" w:hAnsi="Times New Roman" w:cs="Times New Roman"/>
                <w:sz w:val="20"/>
                <w:szCs w:val="20"/>
              </w:rPr>
              <w:t>7Г</w:t>
            </w:r>
          </w:p>
        </w:tc>
        <w:tc>
          <w:tcPr>
            <w:tcW w:w="851" w:type="dxa"/>
          </w:tcPr>
          <w:p w14:paraId="2D9BCD4F" w14:textId="77777777" w:rsidR="0023415D" w:rsidRPr="0089230A" w:rsidRDefault="0023415D" w:rsidP="00D547B7">
            <w:pPr>
              <w:spacing w:after="0" w:line="240" w:lineRule="auto"/>
              <w:jc w:val="center"/>
              <w:rPr>
                <w:rFonts w:ascii="Times New Roman" w:eastAsia="Times New Roman" w:hAnsi="Times New Roman" w:cs="Times New Roman"/>
                <w:sz w:val="20"/>
                <w:szCs w:val="20"/>
              </w:rPr>
            </w:pPr>
            <w:r w:rsidRPr="0089230A">
              <w:rPr>
                <w:rFonts w:ascii="Times New Roman" w:eastAsia="Calibri" w:hAnsi="Times New Roman" w:cs="Times New Roman"/>
                <w:b/>
                <w:sz w:val="20"/>
                <w:szCs w:val="20"/>
              </w:rPr>
              <w:t>93</w:t>
            </w:r>
          </w:p>
        </w:tc>
        <w:tc>
          <w:tcPr>
            <w:tcW w:w="850" w:type="dxa"/>
          </w:tcPr>
          <w:p w14:paraId="4D201B3A" w14:textId="77777777" w:rsidR="0023415D" w:rsidRPr="0089230A" w:rsidRDefault="0023415D" w:rsidP="00D547B7">
            <w:pPr>
              <w:spacing w:after="0" w:line="240" w:lineRule="auto"/>
              <w:jc w:val="center"/>
              <w:rPr>
                <w:rFonts w:ascii="Times New Roman" w:eastAsia="Times New Roman" w:hAnsi="Times New Roman" w:cs="Times New Roman"/>
                <w:sz w:val="20"/>
                <w:szCs w:val="20"/>
              </w:rPr>
            </w:pPr>
            <w:r w:rsidRPr="0089230A">
              <w:rPr>
                <w:rFonts w:ascii="Times New Roman" w:eastAsia="Calibri" w:hAnsi="Times New Roman" w:cs="Times New Roman"/>
                <w:b/>
                <w:sz w:val="20"/>
                <w:szCs w:val="20"/>
              </w:rPr>
              <w:t>93</w:t>
            </w:r>
          </w:p>
        </w:tc>
        <w:tc>
          <w:tcPr>
            <w:tcW w:w="851" w:type="dxa"/>
            <w:vAlign w:val="center"/>
          </w:tcPr>
          <w:p w14:paraId="63C15D81"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67</w:t>
            </w:r>
          </w:p>
        </w:tc>
        <w:tc>
          <w:tcPr>
            <w:tcW w:w="850" w:type="dxa"/>
            <w:vAlign w:val="center"/>
          </w:tcPr>
          <w:p w14:paraId="0C2D0B1D"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18" w:type="dxa"/>
            <w:vAlign w:val="center"/>
          </w:tcPr>
          <w:p w14:paraId="37100491"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-26</w:t>
            </w:r>
          </w:p>
        </w:tc>
      </w:tr>
      <w:tr w:rsidR="0023415D" w:rsidRPr="0089230A" w14:paraId="7683F274" w14:textId="77777777" w:rsidTr="00D547B7">
        <w:tc>
          <w:tcPr>
            <w:tcW w:w="1578" w:type="dxa"/>
            <w:vMerge/>
          </w:tcPr>
          <w:p w14:paraId="33F8A293"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1276" w:type="dxa"/>
            <w:vMerge/>
          </w:tcPr>
          <w:p w14:paraId="6481A9EE"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1134" w:type="dxa"/>
          </w:tcPr>
          <w:p w14:paraId="5D610911"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r w:rsidRPr="0089230A">
              <w:rPr>
                <w:rFonts w:ascii="Times New Roman" w:eastAsia="Arial Unicode MS" w:hAnsi="Times New Roman" w:cs="Times New Roman"/>
                <w:sz w:val="20"/>
                <w:szCs w:val="20"/>
              </w:rPr>
              <w:t>8А</w:t>
            </w:r>
          </w:p>
        </w:tc>
        <w:tc>
          <w:tcPr>
            <w:tcW w:w="851" w:type="dxa"/>
          </w:tcPr>
          <w:p w14:paraId="6EA5C9CF" w14:textId="77777777" w:rsidR="0023415D" w:rsidRPr="0089230A" w:rsidRDefault="0023415D" w:rsidP="00D547B7">
            <w:pPr>
              <w:spacing w:after="0" w:line="240" w:lineRule="auto"/>
              <w:contextualSpacing/>
              <w:jc w:val="center"/>
              <w:rPr>
                <w:rFonts w:ascii="Times New Roman" w:eastAsia="Times New Roman" w:hAnsi="Times New Roman" w:cs="Times New Roman"/>
                <w:sz w:val="20"/>
                <w:szCs w:val="20"/>
              </w:rPr>
            </w:pPr>
            <w:r w:rsidRPr="0089230A">
              <w:rPr>
                <w:rFonts w:ascii="Times New Roman" w:eastAsia="Calibri" w:hAnsi="Times New Roman" w:cs="Times New Roman"/>
                <w:sz w:val="20"/>
                <w:szCs w:val="20"/>
              </w:rPr>
              <w:t>57</w:t>
            </w:r>
          </w:p>
        </w:tc>
        <w:tc>
          <w:tcPr>
            <w:tcW w:w="850" w:type="dxa"/>
          </w:tcPr>
          <w:p w14:paraId="693BF4F8" w14:textId="77777777" w:rsidR="0023415D" w:rsidRPr="0089230A" w:rsidRDefault="0023415D" w:rsidP="00D547B7">
            <w:pPr>
              <w:spacing w:after="0" w:line="240" w:lineRule="auto"/>
              <w:contextualSpacing/>
              <w:jc w:val="center"/>
              <w:rPr>
                <w:rFonts w:ascii="Times New Roman" w:eastAsia="Times New Roman" w:hAnsi="Times New Roman" w:cs="Times New Roman"/>
                <w:sz w:val="20"/>
                <w:szCs w:val="20"/>
              </w:rPr>
            </w:pPr>
            <w:r w:rsidRPr="0089230A">
              <w:rPr>
                <w:rFonts w:ascii="Times New Roman" w:eastAsia="Calibri" w:hAnsi="Times New Roman" w:cs="Times New Roman"/>
                <w:sz w:val="20"/>
                <w:szCs w:val="20"/>
              </w:rPr>
              <w:t>93</w:t>
            </w:r>
          </w:p>
        </w:tc>
        <w:tc>
          <w:tcPr>
            <w:tcW w:w="851" w:type="dxa"/>
            <w:vAlign w:val="center"/>
          </w:tcPr>
          <w:p w14:paraId="3C31C827"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43</w:t>
            </w:r>
          </w:p>
        </w:tc>
        <w:tc>
          <w:tcPr>
            <w:tcW w:w="850" w:type="dxa"/>
            <w:vAlign w:val="center"/>
          </w:tcPr>
          <w:p w14:paraId="5CD855E2"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18" w:type="dxa"/>
            <w:vAlign w:val="center"/>
          </w:tcPr>
          <w:p w14:paraId="7263B782"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-14</w:t>
            </w:r>
          </w:p>
        </w:tc>
      </w:tr>
      <w:tr w:rsidR="0023415D" w:rsidRPr="0089230A" w14:paraId="0EB248A9" w14:textId="77777777" w:rsidTr="00D547B7">
        <w:trPr>
          <w:trHeight w:val="272"/>
        </w:trPr>
        <w:tc>
          <w:tcPr>
            <w:tcW w:w="1578" w:type="dxa"/>
            <w:vMerge/>
          </w:tcPr>
          <w:p w14:paraId="6AE6A9E3"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1276" w:type="dxa"/>
            <w:vMerge/>
          </w:tcPr>
          <w:p w14:paraId="2E105523"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1134" w:type="dxa"/>
          </w:tcPr>
          <w:p w14:paraId="439EFA4E" w14:textId="77777777" w:rsidR="0023415D" w:rsidRPr="0089230A" w:rsidRDefault="0023415D" w:rsidP="00D547B7">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Arial Unicode MS" w:hAnsi="Times New Roman" w:cs="Times New Roman"/>
                <w:sz w:val="20"/>
                <w:szCs w:val="20"/>
              </w:rPr>
              <w:t>9В</w:t>
            </w:r>
          </w:p>
        </w:tc>
        <w:tc>
          <w:tcPr>
            <w:tcW w:w="851" w:type="dxa"/>
          </w:tcPr>
          <w:p w14:paraId="44F54CF7" w14:textId="77777777" w:rsidR="0023415D" w:rsidRPr="0089230A" w:rsidRDefault="0023415D" w:rsidP="00D547B7">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Calibri" w:hAnsi="Times New Roman" w:cs="Times New Roman"/>
                <w:sz w:val="20"/>
                <w:szCs w:val="20"/>
              </w:rPr>
              <w:t>80</w:t>
            </w:r>
          </w:p>
        </w:tc>
        <w:tc>
          <w:tcPr>
            <w:tcW w:w="850" w:type="dxa"/>
          </w:tcPr>
          <w:p w14:paraId="11967647" w14:textId="77777777" w:rsidR="0023415D" w:rsidRPr="0089230A" w:rsidRDefault="0023415D" w:rsidP="00D547B7">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Calibri" w:hAnsi="Times New Roman" w:cs="Times New Roman"/>
                <w:sz w:val="20"/>
                <w:szCs w:val="20"/>
              </w:rPr>
              <w:t>100</w:t>
            </w:r>
          </w:p>
        </w:tc>
        <w:tc>
          <w:tcPr>
            <w:tcW w:w="851" w:type="dxa"/>
            <w:vAlign w:val="center"/>
          </w:tcPr>
          <w:p w14:paraId="54442D66"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78</w:t>
            </w:r>
          </w:p>
        </w:tc>
        <w:tc>
          <w:tcPr>
            <w:tcW w:w="850" w:type="dxa"/>
            <w:vAlign w:val="center"/>
          </w:tcPr>
          <w:p w14:paraId="568E9751"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100</w:t>
            </w:r>
          </w:p>
        </w:tc>
        <w:tc>
          <w:tcPr>
            <w:tcW w:w="1418" w:type="dxa"/>
            <w:vAlign w:val="center"/>
          </w:tcPr>
          <w:p w14:paraId="374FE288"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-2</w:t>
            </w:r>
          </w:p>
        </w:tc>
      </w:tr>
      <w:tr w:rsidR="0023415D" w:rsidRPr="0089230A" w14:paraId="724D6D9D" w14:textId="77777777" w:rsidTr="00D547B7">
        <w:tc>
          <w:tcPr>
            <w:tcW w:w="1578" w:type="dxa"/>
            <w:vMerge/>
          </w:tcPr>
          <w:p w14:paraId="5FCEE8A0"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1276" w:type="dxa"/>
            <w:vMerge/>
          </w:tcPr>
          <w:p w14:paraId="1FBF252F" w14:textId="77777777" w:rsidR="0023415D" w:rsidRPr="0089230A" w:rsidRDefault="0023415D" w:rsidP="00D547B7">
            <w:pPr>
              <w:tabs>
                <w:tab w:val="left" w:pos="3230"/>
              </w:tabs>
              <w:spacing w:after="0"/>
              <w:jc w:val="both"/>
              <w:rPr>
                <w:rFonts w:ascii="Times New Roman" w:eastAsia="Calibri" w:hAnsi="Times New Roman" w:cs="Times New Roman"/>
                <w:sz w:val="20"/>
                <w:szCs w:val="20"/>
              </w:rPr>
            </w:pPr>
          </w:p>
        </w:tc>
        <w:tc>
          <w:tcPr>
            <w:tcW w:w="1134" w:type="dxa"/>
          </w:tcPr>
          <w:p w14:paraId="03023480" w14:textId="77777777" w:rsidR="0023415D" w:rsidRPr="0089230A" w:rsidRDefault="0023415D" w:rsidP="00D547B7">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w:t>
            </w:r>
          </w:p>
        </w:tc>
        <w:tc>
          <w:tcPr>
            <w:tcW w:w="851" w:type="dxa"/>
            <w:vAlign w:val="center"/>
          </w:tcPr>
          <w:p w14:paraId="06A4BD5D" w14:textId="77777777" w:rsidR="0023415D" w:rsidRPr="0089230A" w:rsidRDefault="0023415D" w:rsidP="00D547B7">
            <w:pPr>
              <w:tabs>
                <w:tab w:val="left" w:pos="3230"/>
              </w:tabs>
              <w:spacing w:after="0"/>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77</w:t>
            </w:r>
          </w:p>
        </w:tc>
        <w:tc>
          <w:tcPr>
            <w:tcW w:w="850" w:type="dxa"/>
            <w:vAlign w:val="center"/>
          </w:tcPr>
          <w:p w14:paraId="7901485D" w14:textId="77777777" w:rsidR="0023415D" w:rsidRPr="0089230A" w:rsidRDefault="0023415D" w:rsidP="00D547B7">
            <w:pPr>
              <w:tabs>
                <w:tab w:val="left" w:pos="3230"/>
              </w:tabs>
              <w:spacing w:after="0"/>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95</w:t>
            </w:r>
          </w:p>
        </w:tc>
        <w:tc>
          <w:tcPr>
            <w:tcW w:w="851" w:type="dxa"/>
            <w:vAlign w:val="center"/>
          </w:tcPr>
          <w:p w14:paraId="414215BB"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63</w:t>
            </w:r>
          </w:p>
        </w:tc>
        <w:tc>
          <w:tcPr>
            <w:tcW w:w="850" w:type="dxa"/>
            <w:vAlign w:val="center"/>
          </w:tcPr>
          <w:p w14:paraId="1F487E87"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100</w:t>
            </w:r>
          </w:p>
        </w:tc>
        <w:tc>
          <w:tcPr>
            <w:tcW w:w="1418" w:type="dxa"/>
            <w:vAlign w:val="center"/>
          </w:tcPr>
          <w:p w14:paraId="3B2AC17B" w14:textId="77777777" w:rsidR="0023415D" w:rsidRPr="0089230A" w:rsidRDefault="0023415D" w:rsidP="00D547B7">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-14</w:t>
            </w:r>
          </w:p>
        </w:tc>
      </w:tr>
    </w:tbl>
    <w:p w14:paraId="1F730963" w14:textId="77777777" w:rsidR="0023415D" w:rsidRPr="0089230A" w:rsidRDefault="0023415D"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Выводы: в ходе работы ученики совершили следующие типичные ошибки:</w:t>
      </w:r>
    </w:p>
    <w:p w14:paraId="1B3BDD6E" w14:textId="01628B96"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lastRenderedPageBreak/>
        <w:t>- н</w:t>
      </w:r>
      <w:r w:rsidR="0023415D" w:rsidRPr="0089230A">
        <w:rPr>
          <w:rFonts w:ascii="Times New Roman" w:eastAsia="Calibri" w:hAnsi="Times New Roman" w:cs="Times New Roman"/>
          <w:iCs/>
          <w:sz w:val="24"/>
          <w:szCs w:val="24"/>
        </w:rPr>
        <w:t>еправильно толковали значение слова</w:t>
      </w:r>
      <w:r w:rsidRPr="0089230A">
        <w:rPr>
          <w:rFonts w:ascii="Times New Roman" w:eastAsia="Calibri" w:hAnsi="Times New Roman" w:cs="Times New Roman"/>
          <w:iCs/>
          <w:sz w:val="24"/>
          <w:szCs w:val="24"/>
        </w:rPr>
        <w:t>;</w:t>
      </w:r>
    </w:p>
    <w:p w14:paraId="62AA7CDB" w14:textId="3C91AEB1"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 н</w:t>
      </w:r>
      <w:r w:rsidR="0023415D" w:rsidRPr="0089230A">
        <w:rPr>
          <w:rFonts w:ascii="Times New Roman" w:eastAsia="Calibri" w:hAnsi="Times New Roman" w:cs="Times New Roman"/>
          <w:iCs/>
          <w:sz w:val="24"/>
          <w:szCs w:val="24"/>
        </w:rPr>
        <w:t>еправильно преобразовали глаголы</w:t>
      </w:r>
      <w:r w:rsidRPr="0089230A">
        <w:rPr>
          <w:rFonts w:ascii="Times New Roman" w:eastAsia="Calibri" w:hAnsi="Times New Roman" w:cs="Times New Roman"/>
          <w:iCs/>
          <w:sz w:val="24"/>
          <w:szCs w:val="24"/>
        </w:rPr>
        <w:t>;</w:t>
      </w:r>
    </w:p>
    <w:p w14:paraId="4184CABB" w14:textId="3BE794CB"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 и</w:t>
      </w:r>
      <w:r w:rsidR="0023415D" w:rsidRPr="0089230A">
        <w:rPr>
          <w:rFonts w:ascii="Times New Roman" w:eastAsia="Calibri" w:hAnsi="Times New Roman" w:cs="Times New Roman"/>
          <w:iCs/>
          <w:sz w:val="24"/>
          <w:szCs w:val="24"/>
        </w:rPr>
        <w:t>спользовали неверную временную форму</w:t>
      </w:r>
      <w:r w:rsidRPr="0089230A">
        <w:rPr>
          <w:rFonts w:ascii="Times New Roman" w:eastAsia="Calibri" w:hAnsi="Times New Roman" w:cs="Times New Roman"/>
          <w:iCs/>
          <w:sz w:val="24"/>
          <w:szCs w:val="24"/>
        </w:rPr>
        <w:t>;</w:t>
      </w:r>
    </w:p>
    <w:p w14:paraId="1E62345D" w14:textId="3E44028B"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 н</w:t>
      </w:r>
      <w:r w:rsidR="0023415D" w:rsidRPr="0089230A">
        <w:rPr>
          <w:rFonts w:ascii="Times New Roman" w:eastAsia="Calibri" w:hAnsi="Times New Roman" w:cs="Times New Roman"/>
          <w:iCs/>
          <w:sz w:val="24"/>
          <w:szCs w:val="24"/>
        </w:rPr>
        <w:t>е знали значение фразовых глаголов и устойчивых выражений</w:t>
      </w:r>
      <w:r w:rsidRPr="0089230A">
        <w:rPr>
          <w:rFonts w:ascii="Times New Roman" w:eastAsia="Calibri" w:hAnsi="Times New Roman" w:cs="Times New Roman"/>
          <w:iCs/>
          <w:sz w:val="24"/>
          <w:szCs w:val="24"/>
        </w:rPr>
        <w:t>;</w:t>
      </w:r>
    </w:p>
    <w:p w14:paraId="387F91C0" w14:textId="52225D52"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 н</w:t>
      </w:r>
      <w:r w:rsidR="0023415D" w:rsidRPr="0089230A">
        <w:rPr>
          <w:rFonts w:ascii="Times New Roman" w:eastAsia="Calibri" w:hAnsi="Times New Roman" w:cs="Times New Roman"/>
          <w:iCs/>
          <w:sz w:val="24"/>
          <w:szCs w:val="24"/>
        </w:rPr>
        <w:t>е знали правильное написание слова</w:t>
      </w:r>
      <w:r w:rsidRPr="0089230A">
        <w:rPr>
          <w:rFonts w:ascii="Times New Roman" w:eastAsia="Calibri" w:hAnsi="Times New Roman" w:cs="Times New Roman"/>
          <w:iCs/>
          <w:sz w:val="24"/>
          <w:szCs w:val="24"/>
        </w:rPr>
        <w:t>;</w:t>
      </w:r>
    </w:p>
    <w:p w14:paraId="110754E9" w14:textId="0B62EFEE"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 н</w:t>
      </w:r>
      <w:r w:rsidR="0023415D" w:rsidRPr="0089230A">
        <w:rPr>
          <w:rFonts w:ascii="Times New Roman" w:eastAsia="Calibri" w:hAnsi="Times New Roman" w:cs="Times New Roman"/>
          <w:iCs/>
          <w:sz w:val="24"/>
          <w:szCs w:val="24"/>
        </w:rPr>
        <w:t>едостаточно внимательно прочли инструкцию</w:t>
      </w:r>
      <w:r w:rsidRPr="0089230A">
        <w:rPr>
          <w:rFonts w:ascii="Times New Roman" w:eastAsia="Calibri" w:hAnsi="Times New Roman" w:cs="Times New Roman"/>
          <w:iCs/>
          <w:sz w:val="24"/>
          <w:szCs w:val="24"/>
        </w:rPr>
        <w:t>.</w:t>
      </w:r>
    </w:p>
    <w:p w14:paraId="2F0FC5BA" w14:textId="7312BAD1" w:rsidR="00D35382" w:rsidRPr="0089230A" w:rsidRDefault="0023415D"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Рекомендации</w:t>
      </w:r>
      <w:r w:rsidR="00D35382" w:rsidRPr="0089230A">
        <w:rPr>
          <w:rFonts w:ascii="Times New Roman" w:eastAsia="Calibri" w:hAnsi="Times New Roman" w:cs="Times New Roman"/>
          <w:iCs/>
          <w:sz w:val="24"/>
          <w:szCs w:val="24"/>
        </w:rPr>
        <w:t>:</w:t>
      </w:r>
    </w:p>
    <w:p w14:paraId="004C144D" w14:textId="6D9B2878"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 п</w:t>
      </w:r>
      <w:r w:rsidR="0023415D" w:rsidRPr="0089230A">
        <w:rPr>
          <w:rFonts w:ascii="Times New Roman" w:eastAsia="Calibri" w:hAnsi="Times New Roman" w:cs="Times New Roman"/>
          <w:iCs/>
          <w:sz w:val="24"/>
          <w:szCs w:val="24"/>
        </w:rPr>
        <w:t>роведение письменных и устных опросов по лексике</w:t>
      </w:r>
      <w:r w:rsidRPr="0089230A">
        <w:rPr>
          <w:rFonts w:ascii="Times New Roman" w:eastAsia="Calibri" w:hAnsi="Times New Roman" w:cs="Times New Roman"/>
          <w:iCs/>
          <w:sz w:val="24"/>
          <w:szCs w:val="24"/>
        </w:rPr>
        <w:t>;</w:t>
      </w:r>
    </w:p>
    <w:p w14:paraId="01B37910" w14:textId="746C6778"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 в</w:t>
      </w:r>
      <w:r w:rsidR="0023415D" w:rsidRPr="0089230A">
        <w:rPr>
          <w:rFonts w:ascii="Times New Roman" w:eastAsia="Calibri" w:hAnsi="Times New Roman" w:cs="Times New Roman"/>
          <w:iCs/>
          <w:sz w:val="24"/>
          <w:szCs w:val="24"/>
        </w:rPr>
        <w:t>ключение в план урока анализа типичных ошибок</w:t>
      </w:r>
      <w:r w:rsidRPr="0089230A">
        <w:rPr>
          <w:rFonts w:ascii="Times New Roman" w:eastAsia="Calibri" w:hAnsi="Times New Roman" w:cs="Times New Roman"/>
          <w:iCs/>
          <w:sz w:val="24"/>
          <w:szCs w:val="24"/>
        </w:rPr>
        <w:t>;</w:t>
      </w:r>
    </w:p>
    <w:p w14:paraId="5D37F8EF" w14:textId="7DCA6BBD"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 и</w:t>
      </w:r>
      <w:r w:rsidR="0023415D" w:rsidRPr="0089230A">
        <w:rPr>
          <w:rFonts w:ascii="Times New Roman" w:eastAsia="Calibri" w:hAnsi="Times New Roman" w:cs="Times New Roman"/>
          <w:iCs/>
          <w:sz w:val="24"/>
          <w:szCs w:val="24"/>
        </w:rPr>
        <w:t>спользовать раздаточные материалы на уроке</w:t>
      </w:r>
      <w:r w:rsidRPr="0089230A">
        <w:rPr>
          <w:rFonts w:ascii="Times New Roman" w:eastAsia="Calibri" w:hAnsi="Times New Roman" w:cs="Times New Roman"/>
          <w:iCs/>
          <w:sz w:val="24"/>
          <w:szCs w:val="24"/>
        </w:rPr>
        <w:t>;</w:t>
      </w:r>
    </w:p>
    <w:p w14:paraId="4755D1C9" w14:textId="59942952"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 у</w:t>
      </w:r>
      <w:r w:rsidR="0023415D" w:rsidRPr="0089230A">
        <w:rPr>
          <w:rFonts w:ascii="Times New Roman" w:eastAsia="Calibri" w:hAnsi="Times New Roman" w:cs="Times New Roman"/>
          <w:iCs/>
          <w:sz w:val="24"/>
          <w:szCs w:val="24"/>
        </w:rPr>
        <w:t>чить использовать контекст для понимания незнакомых слов</w:t>
      </w:r>
      <w:r w:rsidRPr="0089230A">
        <w:rPr>
          <w:rFonts w:ascii="Times New Roman" w:eastAsia="Calibri" w:hAnsi="Times New Roman" w:cs="Times New Roman"/>
          <w:iCs/>
          <w:sz w:val="24"/>
          <w:szCs w:val="24"/>
        </w:rPr>
        <w:t>;</w:t>
      </w:r>
    </w:p>
    <w:p w14:paraId="2A0B1AC8" w14:textId="542D5756"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 с</w:t>
      </w:r>
      <w:r w:rsidR="0023415D" w:rsidRPr="0089230A">
        <w:rPr>
          <w:rFonts w:ascii="Times New Roman" w:eastAsia="Calibri" w:hAnsi="Times New Roman" w:cs="Times New Roman"/>
          <w:iCs/>
          <w:sz w:val="24"/>
          <w:szCs w:val="24"/>
        </w:rPr>
        <w:t>формировать с помощью упражнений читательские навыки и способность к</w:t>
      </w:r>
      <w:r w:rsidRPr="0089230A">
        <w:rPr>
          <w:rFonts w:ascii="Times New Roman" w:eastAsia="Calibri" w:hAnsi="Times New Roman" w:cs="Times New Roman"/>
          <w:iCs/>
          <w:sz w:val="24"/>
          <w:szCs w:val="24"/>
        </w:rPr>
        <w:t xml:space="preserve"> </w:t>
      </w:r>
      <w:r w:rsidR="0023415D" w:rsidRPr="0089230A">
        <w:rPr>
          <w:rFonts w:ascii="Times New Roman" w:eastAsia="Calibri" w:hAnsi="Times New Roman" w:cs="Times New Roman"/>
          <w:iCs/>
          <w:sz w:val="24"/>
          <w:szCs w:val="24"/>
        </w:rPr>
        <w:t>анализу текста</w:t>
      </w:r>
      <w:r w:rsidRPr="0089230A">
        <w:rPr>
          <w:rFonts w:ascii="Times New Roman" w:eastAsia="Calibri" w:hAnsi="Times New Roman" w:cs="Times New Roman"/>
          <w:iCs/>
          <w:sz w:val="24"/>
          <w:szCs w:val="24"/>
        </w:rPr>
        <w:t>;</w:t>
      </w:r>
    </w:p>
    <w:p w14:paraId="070F33B7" w14:textId="7D8A94BA" w:rsidR="0023415D" w:rsidRPr="0089230A" w:rsidRDefault="00D35382" w:rsidP="0023415D">
      <w:pPr>
        <w:spacing w:after="0" w:line="240" w:lineRule="auto"/>
        <w:rPr>
          <w:rFonts w:ascii="Times New Roman" w:eastAsia="Calibri" w:hAnsi="Times New Roman" w:cs="Times New Roman"/>
          <w:iCs/>
          <w:sz w:val="24"/>
          <w:szCs w:val="24"/>
        </w:rPr>
      </w:pPr>
      <w:r w:rsidRPr="0089230A">
        <w:rPr>
          <w:rFonts w:ascii="Times New Roman" w:eastAsia="Calibri" w:hAnsi="Times New Roman" w:cs="Times New Roman"/>
          <w:iCs/>
          <w:sz w:val="24"/>
          <w:szCs w:val="24"/>
        </w:rPr>
        <w:t>- в</w:t>
      </w:r>
      <w:r w:rsidR="0023415D" w:rsidRPr="0089230A">
        <w:rPr>
          <w:rFonts w:ascii="Times New Roman" w:eastAsia="Calibri" w:hAnsi="Times New Roman" w:cs="Times New Roman"/>
          <w:iCs/>
          <w:sz w:val="24"/>
          <w:szCs w:val="24"/>
        </w:rPr>
        <w:t>ыполнять упражнения на поиск и извлечение требуемой информации из текста</w:t>
      </w:r>
      <w:r w:rsidRPr="0089230A">
        <w:rPr>
          <w:rFonts w:ascii="Times New Roman" w:eastAsia="Calibri" w:hAnsi="Times New Roman" w:cs="Times New Roman"/>
          <w:iCs/>
          <w:sz w:val="24"/>
          <w:szCs w:val="24"/>
        </w:rPr>
        <w:t>.</w:t>
      </w:r>
    </w:p>
    <w:p w14:paraId="6D3FAAC6" w14:textId="77777777" w:rsidR="0023415D" w:rsidRPr="0089230A" w:rsidRDefault="0023415D" w:rsidP="0023415D">
      <w:pPr>
        <w:spacing w:after="0" w:line="240" w:lineRule="auto"/>
        <w:rPr>
          <w:rFonts w:ascii="Times New Roman" w:eastAsia="Calibri" w:hAnsi="Times New Roman" w:cs="Times New Roman"/>
          <w:iCs/>
          <w:sz w:val="20"/>
          <w:szCs w:val="20"/>
        </w:rPr>
      </w:pPr>
    </w:p>
    <w:tbl>
      <w:tblPr>
        <w:tblStyle w:val="a3"/>
        <w:tblW w:w="8808" w:type="dxa"/>
        <w:tblInd w:w="6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578"/>
        <w:gridCol w:w="1276"/>
        <w:gridCol w:w="1134"/>
        <w:gridCol w:w="851"/>
        <w:gridCol w:w="850"/>
        <w:gridCol w:w="851"/>
        <w:gridCol w:w="850"/>
        <w:gridCol w:w="1418"/>
      </w:tblGrid>
      <w:tr w:rsidR="0023415D" w:rsidRPr="0089230A" w14:paraId="13C0655E" w14:textId="77777777" w:rsidTr="00D547B7">
        <w:tc>
          <w:tcPr>
            <w:tcW w:w="1578" w:type="dxa"/>
          </w:tcPr>
          <w:p w14:paraId="3E877015"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6" w:type="dxa"/>
          </w:tcPr>
          <w:p w14:paraId="6CE39CBC"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vMerge w:val="restart"/>
          </w:tcPr>
          <w:p w14:paraId="7300C098"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2" w:type="dxa"/>
            <w:gridSpan w:val="4"/>
          </w:tcPr>
          <w:p w14:paraId="7EE9816C" w14:textId="77777777" w:rsidR="0023415D" w:rsidRPr="0089230A" w:rsidRDefault="0023415D" w:rsidP="00D35382">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5F171653" w14:textId="77777777" w:rsidR="0023415D" w:rsidRPr="0089230A" w:rsidRDefault="0023415D" w:rsidP="00D35382">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23415D" w:rsidRPr="0089230A" w14:paraId="6BEE4119" w14:textId="77777777" w:rsidTr="00D547B7">
        <w:tc>
          <w:tcPr>
            <w:tcW w:w="1578" w:type="dxa"/>
            <w:vMerge w:val="restart"/>
          </w:tcPr>
          <w:p w14:paraId="56FD7A40"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Руденко М.В.</w:t>
            </w:r>
          </w:p>
        </w:tc>
        <w:tc>
          <w:tcPr>
            <w:tcW w:w="1276" w:type="dxa"/>
            <w:vMerge w:val="restart"/>
          </w:tcPr>
          <w:p w14:paraId="5547BE71"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Англ. язык</w:t>
            </w:r>
          </w:p>
        </w:tc>
        <w:tc>
          <w:tcPr>
            <w:tcW w:w="1134" w:type="dxa"/>
            <w:vMerge/>
          </w:tcPr>
          <w:p w14:paraId="3C61E30C"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701" w:type="dxa"/>
            <w:gridSpan w:val="2"/>
          </w:tcPr>
          <w:p w14:paraId="12500FB7" w14:textId="77777777" w:rsidR="0023415D" w:rsidRPr="0089230A" w:rsidRDefault="0023415D" w:rsidP="00D35382">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Pr>
          <w:p w14:paraId="2477967B" w14:textId="77777777" w:rsidR="0023415D" w:rsidRPr="0089230A" w:rsidRDefault="0023415D" w:rsidP="00D35382">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Pr>
          <w:p w14:paraId="1AD4AC9A" w14:textId="77777777" w:rsidR="0023415D" w:rsidRPr="0089230A" w:rsidRDefault="0023415D" w:rsidP="00D35382">
            <w:pPr>
              <w:tabs>
                <w:tab w:val="left" w:pos="3230"/>
              </w:tabs>
              <w:spacing w:after="0" w:line="240" w:lineRule="auto"/>
              <w:contextualSpacing/>
              <w:jc w:val="center"/>
              <w:rPr>
                <w:rFonts w:ascii="Times New Roman" w:eastAsia="Calibri" w:hAnsi="Times New Roman" w:cs="Times New Roman"/>
                <w:b/>
                <w:sz w:val="20"/>
                <w:szCs w:val="20"/>
              </w:rPr>
            </w:pPr>
          </w:p>
        </w:tc>
      </w:tr>
      <w:tr w:rsidR="0023415D" w:rsidRPr="0089230A" w14:paraId="1E51B908" w14:textId="77777777" w:rsidTr="00D547B7">
        <w:tc>
          <w:tcPr>
            <w:tcW w:w="1578" w:type="dxa"/>
            <w:vMerge/>
          </w:tcPr>
          <w:p w14:paraId="2E443BEB"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ABB6623"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134" w:type="dxa"/>
            <w:vMerge/>
          </w:tcPr>
          <w:p w14:paraId="524A164B"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851" w:type="dxa"/>
          </w:tcPr>
          <w:p w14:paraId="7F462351" w14:textId="77777777" w:rsidR="0023415D" w:rsidRPr="0089230A" w:rsidRDefault="0023415D" w:rsidP="00D35382">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0C5E618" w14:textId="77777777" w:rsidR="0023415D" w:rsidRPr="0089230A" w:rsidRDefault="0023415D" w:rsidP="00D35382">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0318F061" w14:textId="77777777" w:rsidR="0023415D" w:rsidRPr="0089230A" w:rsidRDefault="0023415D" w:rsidP="00D35382">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6ECA5B8E" w14:textId="77777777" w:rsidR="0023415D" w:rsidRPr="0089230A" w:rsidRDefault="0023415D" w:rsidP="00D35382">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Pr>
          <w:p w14:paraId="642737C5" w14:textId="77777777" w:rsidR="0023415D" w:rsidRPr="0089230A" w:rsidRDefault="0023415D" w:rsidP="00D35382">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F936199" w14:textId="77777777" w:rsidR="0023415D" w:rsidRPr="0089230A" w:rsidRDefault="0023415D" w:rsidP="00D35382">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64140D09" w14:textId="77777777" w:rsidR="0023415D" w:rsidRPr="0089230A" w:rsidRDefault="0023415D" w:rsidP="00D35382">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70450608" w14:textId="77777777" w:rsidR="0023415D" w:rsidRPr="0089230A" w:rsidRDefault="0023415D" w:rsidP="00D35382">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tcPr>
          <w:p w14:paraId="23055319" w14:textId="77777777" w:rsidR="0023415D" w:rsidRPr="0089230A" w:rsidRDefault="0023415D" w:rsidP="00D35382">
            <w:pPr>
              <w:spacing w:after="0" w:line="240" w:lineRule="auto"/>
              <w:contextualSpacing/>
              <w:jc w:val="center"/>
              <w:rPr>
                <w:rFonts w:ascii="Times New Roman" w:eastAsia="Times New Roman" w:hAnsi="Times New Roman" w:cs="Times New Roman"/>
                <w:b/>
                <w:sz w:val="20"/>
                <w:szCs w:val="20"/>
              </w:rPr>
            </w:pPr>
          </w:p>
        </w:tc>
      </w:tr>
      <w:tr w:rsidR="0023415D" w:rsidRPr="0089230A" w14:paraId="65BC4F93" w14:textId="77777777" w:rsidTr="00D547B7">
        <w:tc>
          <w:tcPr>
            <w:tcW w:w="1578" w:type="dxa"/>
            <w:vMerge/>
          </w:tcPr>
          <w:p w14:paraId="40341E4E"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2A7B6B3B"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5BCD888E"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6А</w:t>
            </w:r>
          </w:p>
        </w:tc>
        <w:tc>
          <w:tcPr>
            <w:tcW w:w="851" w:type="dxa"/>
            <w:vAlign w:val="center"/>
          </w:tcPr>
          <w:p w14:paraId="76FC8C6B" w14:textId="77777777" w:rsidR="0023415D" w:rsidRPr="0089230A" w:rsidRDefault="0023415D" w:rsidP="00D35382">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rPr>
              <w:t>20</w:t>
            </w:r>
          </w:p>
        </w:tc>
        <w:tc>
          <w:tcPr>
            <w:tcW w:w="850" w:type="dxa"/>
            <w:vAlign w:val="center"/>
          </w:tcPr>
          <w:p w14:paraId="51A3E719" w14:textId="77777777" w:rsidR="0023415D" w:rsidRPr="0089230A" w:rsidRDefault="0023415D" w:rsidP="00D35382">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100</w:t>
            </w:r>
          </w:p>
        </w:tc>
        <w:tc>
          <w:tcPr>
            <w:tcW w:w="851" w:type="dxa"/>
            <w:vAlign w:val="center"/>
          </w:tcPr>
          <w:p w14:paraId="17E5783C"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25</w:t>
            </w:r>
          </w:p>
        </w:tc>
        <w:tc>
          <w:tcPr>
            <w:tcW w:w="850" w:type="dxa"/>
            <w:vAlign w:val="center"/>
          </w:tcPr>
          <w:p w14:paraId="59425A94"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18" w:type="dxa"/>
            <w:vAlign w:val="center"/>
          </w:tcPr>
          <w:p w14:paraId="6199D63A" w14:textId="75F8581A" w:rsidR="0023415D" w:rsidRPr="0089230A" w:rsidRDefault="00D35382"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r w:rsidR="0023415D" w:rsidRPr="0089230A">
              <w:rPr>
                <w:rFonts w:ascii="Times New Roman" w:eastAsia="Arial Unicode MS" w:hAnsi="Times New Roman" w:cs="Times New Roman"/>
                <w:sz w:val="20"/>
                <w:szCs w:val="20"/>
              </w:rPr>
              <w:t>5</w:t>
            </w:r>
          </w:p>
        </w:tc>
      </w:tr>
      <w:tr w:rsidR="0023415D" w:rsidRPr="0089230A" w14:paraId="4267A30A" w14:textId="77777777" w:rsidTr="00D547B7">
        <w:tc>
          <w:tcPr>
            <w:tcW w:w="1578" w:type="dxa"/>
            <w:vMerge/>
          </w:tcPr>
          <w:p w14:paraId="0445B8CF"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1CFA117"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15639233"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6Б</w:t>
            </w:r>
          </w:p>
        </w:tc>
        <w:tc>
          <w:tcPr>
            <w:tcW w:w="851" w:type="dxa"/>
            <w:vAlign w:val="center"/>
          </w:tcPr>
          <w:p w14:paraId="27EC73C4" w14:textId="77777777" w:rsidR="0023415D" w:rsidRPr="0089230A" w:rsidRDefault="0023415D" w:rsidP="00D35382">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rPr>
              <w:t>33</w:t>
            </w:r>
          </w:p>
        </w:tc>
        <w:tc>
          <w:tcPr>
            <w:tcW w:w="850" w:type="dxa"/>
            <w:vAlign w:val="center"/>
          </w:tcPr>
          <w:p w14:paraId="3521EA64" w14:textId="77777777" w:rsidR="0023415D" w:rsidRPr="0089230A" w:rsidRDefault="0023415D" w:rsidP="00D35382">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100</w:t>
            </w:r>
          </w:p>
        </w:tc>
        <w:tc>
          <w:tcPr>
            <w:tcW w:w="851" w:type="dxa"/>
            <w:vAlign w:val="center"/>
          </w:tcPr>
          <w:p w14:paraId="7129BD0A"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35</w:t>
            </w:r>
          </w:p>
        </w:tc>
        <w:tc>
          <w:tcPr>
            <w:tcW w:w="850" w:type="dxa"/>
            <w:vAlign w:val="center"/>
          </w:tcPr>
          <w:p w14:paraId="69462A1B"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18" w:type="dxa"/>
            <w:vAlign w:val="center"/>
          </w:tcPr>
          <w:p w14:paraId="43CA4937" w14:textId="5358C97E" w:rsidR="0023415D" w:rsidRPr="0089230A" w:rsidRDefault="00D35382"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r w:rsidR="0023415D" w:rsidRPr="0089230A">
              <w:rPr>
                <w:rFonts w:ascii="Times New Roman" w:eastAsia="Arial Unicode MS" w:hAnsi="Times New Roman" w:cs="Times New Roman"/>
                <w:sz w:val="20"/>
                <w:szCs w:val="20"/>
              </w:rPr>
              <w:t>2</w:t>
            </w:r>
          </w:p>
        </w:tc>
      </w:tr>
      <w:tr w:rsidR="0023415D" w:rsidRPr="0089230A" w14:paraId="5C9BE2AC" w14:textId="77777777" w:rsidTr="00D547B7">
        <w:tc>
          <w:tcPr>
            <w:tcW w:w="1578" w:type="dxa"/>
            <w:vMerge/>
          </w:tcPr>
          <w:p w14:paraId="1CE68B3B"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53780CAE"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F8B5C88"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6К</w:t>
            </w:r>
          </w:p>
        </w:tc>
        <w:tc>
          <w:tcPr>
            <w:tcW w:w="851" w:type="dxa"/>
            <w:vAlign w:val="center"/>
          </w:tcPr>
          <w:p w14:paraId="6069A7C5" w14:textId="77777777" w:rsidR="0023415D" w:rsidRPr="0089230A" w:rsidRDefault="0023415D" w:rsidP="00D35382">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rPr>
              <w:t>30</w:t>
            </w:r>
          </w:p>
        </w:tc>
        <w:tc>
          <w:tcPr>
            <w:tcW w:w="850" w:type="dxa"/>
            <w:vAlign w:val="center"/>
          </w:tcPr>
          <w:p w14:paraId="50560CA7" w14:textId="77777777" w:rsidR="0023415D" w:rsidRPr="0089230A" w:rsidRDefault="0023415D" w:rsidP="00D35382">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100</w:t>
            </w:r>
          </w:p>
        </w:tc>
        <w:tc>
          <w:tcPr>
            <w:tcW w:w="851" w:type="dxa"/>
            <w:vAlign w:val="center"/>
          </w:tcPr>
          <w:p w14:paraId="10304594"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35</w:t>
            </w:r>
          </w:p>
        </w:tc>
        <w:tc>
          <w:tcPr>
            <w:tcW w:w="850" w:type="dxa"/>
            <w:vAlign w:val="center"/>
          </w:tcPr>
          <w:p w14:paraId="26E9E940"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18" w:type="dxa"/>
            <w:vAlign w:val="center"/>
          </w:tcPr>
          <w:p w14:paraId="76A615B6" w14:textId="1036BDEB" w:rsidR="0023415D" w:rsidRPr="0089230A" w:rsidRDefault="00D35382"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r w:rsidR="0023415D" w:rsidRPr="0089230A">
              <w:rPr>
                <w:rFonts w:ascii="Times New Roman" w:eastAsia="Arial Unicode MS" w:hAnsi="Times New Roman" w:cs="Times New Roman"/>
                <w:sz w:val="20"/>
                <w:szCs w:val="20"/>
              </w:rPr>
              <w:t>5</w:t>
            </w:r>
          </w:p>
        </w:tc>
      </w:tr>
      <w:tr w:rsidR="0023415D" w:rsidRPr="0089230A" w14:paraId="10BE580A" w14:textId="77777777" w:rsidTr="00D547B7">
        <w:tc>
          <w:tcPr>
            <w:tcW w:w="1578" w:type="dxa"/>
            <w:vMerge/>
          </w:tcPr>
          <w:p w14:paraId="6353CE8D"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2127F0E9"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1451CD86"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6Н</w:t>
            </w:r>
          </w:p>
        </w:tc>
        <w:tc>
          <w:tcPr>
            <w:tcW w:w="851" w:type="dxa"/>
            <w:vAlign w:val="center"/>
          </w:tcPr>
          <w:p w14:paraId="21464DF8" w14:textId="77777777" w:rsidR="0023415D" w:rsidRPr="0089230A" w:rsidRDefault="0023415D" w:rsidP="00D35382">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rPr>
              <w:t>72</w:t>
            </w:r>
          </w:p>
        </w:tc>
        <w:tc>
          <w:tcPr>
            <w:tcW w:w="850" w:type="dxa"/>
            <w:vAlign w:val="center"/>
          </w:tcPr>
          <w:p w14:paraId="2129F717" w14:textId="77777777" w:rsidR="0023415D" w:rsidRPr="0089230A" w:rsidRDefault="0023415D" w:rsidP="00D35382">
            <w:pPr>
              <w:spacing w:after="0" w:line="240" w:lineRule="auto"/>
              <w:contextualSpacing/>
              <w:jc w:val="center"/>
              <w:rPr>
                <w:rFonts w:ascii="Times New Roman" w:eastAsia="Times New Roman" w:hAnsi="Times New Roman" w:cs="Times New Roman"/>
                <w:sz w:val="20"/>
                <w:szCs w:val="20"/>
              </w:rPr>
            </w:pPr>
            <w:r w:rsidRPr="0089230A">
              <w:rPr>
                <w:rFonts w:ascii="Times New Roman" w:eastAsia="Times New Roman" w:hAnsi="Times New Roman" w:cs="Times New Roman"/>
                <w:sz w:val="20"/>
                <w:szCs w:val="20"/>
              </w:rPr>
              <w:t>100</w:t>
            </w:r>
          </w:p>
        </w:tc>
        <w:tc>
          <w:tcPr>
            <w:tcW w:w="851" w:type="dxa"/>
            <w:vAlign w:val="center"/>
          </w:tcPr>
          <w:p w14:paraId="61F8F895"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72</w:t>
            </w:r>
          </w:p>
        </w:tc>
        <w:tc>
          <w:tcPr>
            <w:tcW w:w="850" w:type="dxa"/>
            <w:vAlign w:val="center"/>
          </w:tcPr>
          <w:p w14:paraId="2765540E"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18" w:type="dxa"/>
            <w:vAlign w:val="center"/>
          </w:tcPr>
          <w:p w14:paraId="75567473"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0</w:t>
            </w:r>
          </w:p>
        </w:tc>
      </w:tr>
      <w:tr w:rsidR="0023415D" w:rsidRPr="0089230A" w14:paraId="227375A4" w14:textId="77777777" w:rsidTr="00D547B7">
        <w:trPr>
          <w:trHeight w:val="272"/>
        </w:trPr>
        <w:tc>
          <w:tcPr>
            <w:tcW w:w="1578" w:type="dxa"/>
            <w:vMerge/>
          </w:tcPr>
          <w:p w14:paraId="71443FA3"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624A3F68"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556F67E6" w14:textId="77777777" w:rsidR="0023415D" w:rsidRPr="0089230A" w:rsidRDefault="0023415D" w:rsidP="00D35382">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6 классы</w:t>
            </w:r>
          </w:p>
        </w:tc>
        <w:tc>
          <w:tcPr>
            <w:tcW w:w="851" w:type="dxa"/>
            <w:vAlign w:val="center"/>
          </w:tcPr>
          <w:p w14:paraId="2DF1CAB5" w14:textId="4CCE9115" w:rsidR="0023415D" w:rsidRPr="0089230A" w:rsidRDefault="00D828AA" w:rsidP="00D35382">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Arial Unicode MS" w:hAnsi="Times New Roman" w:cs="Times New Roman"/>
                <w:b/>
                <w:sz w:val="20"/>
                <w:szCs w:val="20"/>
              </w:rPr>
              <w:t>39</w:t>
            </w:r>
          </w:p>
        </w:tc>
        <w:tc>
          <w:tcPr>
            <w:tcW w:w="850" w:type="dxa"/>
            <w:vAlign w:val="center"/>
          </w:tcPr>
          <w:p w14:paraId="2FFA47AA" w14:textId="77777777" w:rsidR="0023415D" w:rsidRPr="0089230A" w:rsidRDefault="0023415D" w:rsidP="00D35382">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100</w:t>
            </w:r>
          </w:p>
        </w:tc>
        <w:tc>
          <w:tcPr>
            <w:tcW w:w="851" w:type="dxa"/>
            <w:vAlign w:val="center"/>
          </w:tcPr>
          <w:p w14:paraId="2F9C0A4B" w14:textId="4741E77A" w:rsidR="0023415D" w:rsidRPr="0089230A" w:rsidRDefault="00D828AA" w:rsidP="00D35382">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42</w:t>
            </w:r>
          </w:p>
        </w:tc>
        <w:tc>
          <w:tcPr>
            <w:tcW w:w="850" w:type="dxa"/>
            <w:vAlign w:val="center"/>
          </w:tcPr>
          <w:p w14:paraId="1043A84E"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100</w:t>
            </w:r>
          </w:p>
        </w:tc>
        <w:tc>
          <w:tcPr>
            <w:tcW w:w="1418" w:type="dxa"/>
            <w:vAlign w:val="center"/>
          </w:tcPr>
          <w:p w14:paraId="0E9C6FA3" w14:textId="1F209D5D" w:rsidR="0023415D" w:rsidRPr="0089230A" w:rsidRDefault="00D35382" w:rsidP="00D35382">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w:t>
            </w:r>
            <w:r w:rsidR="0023415D" w:rsidRPr="0089230A">
              <w:rPr>
                <w:rFonts w:ascii="Times New Roman" w:eastAsia="Arial Unicode MS" w:hAnsi="Times New Roman" w:cs="Times New Roman"/>
                <w:b/>
                <w:sz w:val="20"/>
                <w:szCs w:val="20"/>
              </w:rPr>
              <w:t>3</w:t>
            </w:r>
          </w:p>
        </w:tc>
      </w:tr>
      <w:tr w:rsidR="0023415D" w:rsidRPr="0089230A" w14:paraId="4625F839" w14:textId="77777777" w:rsidTr="00D547B7">
        <w:tc>
          <w:tcPr>
            <w:tcW w:w="1578" w:type="dxa"/>
            <w:vMerge/>
          </w:tcPr>
          <w:p w14:paraId="4274DB9C"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1819D102"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173EB55" w14:textId="77777777" w:rsidR="0023415D" w:rsidRPr="0089230A" w:rsidRDefault="0023415D" w:rsidP="00D35382">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10А</w:t>
            </w:r>
          </w:p>
        </w:tc>
        <w:tc>
          <w:tcPr>
            <w:tcW w:w="851" w:type="dxa"/>
            <w:vAlign w:val="center"/>
          </w:tcPr>
          <w:p w14:paraId="4717D8CC" w14:textId="77777777" w:rsidR="0023415D" w:rsidRPr="0089230A" w:rsidRDefault="0023415D" w:rsidP="00D35382">
            <w:pPr>
              <w:tabs>
                <w:tab w:val="left" w:pos="3230"/>
              </w:tabs>
              <w:spacing w:after="0" w:line="240" w:lineRule="auto"/>
              <w:contextualSpacing/>
              <w:jc w:val="center"/>
              <w:rPr>
                <w:rFonts w:ascii="Times New Roman" w:eastAsia="Calibri" w:hAnsi="Times New Roman" w:cs="Times New Roman"/>
                <w:sz w:val="20"/>
                <w:szCs w:val="20"/>
              </w:rPr>
            </w:pPr>
            <w:r w:rsidRPr="0089230A">
              <w:rPr>
                <w:rFonts w:ascii="Times New Roman" w:eastAsia="Arial Unicode MS" w:hAnsi="Times New Roman" w:cs="Times New Roman"/>
                <w:sz w:val="20"/>
                <w:szCs w:val="20"/>
              </w:rPr>
              <w:t>65</w:t>
            </w:r>
          </w:p>
        </w:tc>
        <w:tc>
          <w:tcPr>
            <w:tcW w:w="850" w:type="dxa"/>
            <w:vAlign w:val="center"/>
          </w:tcPr>
          <w:p w14:paraId="78E4D76F" w14:textId="77777777" w:rsidR="0023415D" w:rsidRPr="0089230A" w:rsidRDefault="0023415D" w:rsidP="00D35382">
            <w:pPr>
              <w:tabs>
                <w:tab w:val="left" w:pos="3230"/>
              </w:tabs>
              <w:spacing w:after="0" w:line="240" w:lineRule="auto"/>
              <w:contextualSpacing/>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100</w:t>
            </w:r>
          </w:p>
        </w:tc>
        <w:tc>
          <w:tcPr>
            <w:tcW w:w="851" w:type="dxa"/>
            <w:vAlign w:val="center"/>
          </w:tcPr>
          <w:p w14:paraId="7E29A88B"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67</w:t>
            </w:r>
          </w:p>
        </w:tc>
        <w:tc>
          <w:tcPr>
            <w:tcW w:w="850" w:type="dxa"/>
            <w:vAlign w:val="center"/>
          </w:tcPr>
          <w:p w14:paraId="1F33DA01"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18" w:type="dxa"/>
            <w:vAlign w:val="center"/>
          </w:tcPr>
          <w:p w14:paraId="233F156F" w14:textId="4141CD14" w:rsidR="0023415D" w:rsidRPr="0089230A" w:rsidRDefault="00D35382"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r w:rsidR="0023415D" w:rsidRPr="0089230A">
              <w:rPr>
                <w:rFonts w:ascii="Times New Roman" w:eastAsia="Arial Unicode MS" w:hAnsi="Times New Roman" w:cs="Times New Roman"/>
                <w:sz w:val="20"/>
                <w:szCs w:val="20"/>
              </w:rPr>
              <w:t>2</w:t>
            </w:r>
          </w:p>
        </w:tc>
      </w:tr>
      <w:tr w:rsidR="0023415D" w:rsidRPr="0089230A" w14:paraId="7C10BBCE" w14:textId="77777777" w:rsidTr="00D547B7">
        <w:tc>
          <w:tcPr>
            <w:tcW w:w="1578" w:type="dxa"/>
            <w:vMerge/>
          </w:tcPr>
          <w:p w14:paraId="39B085B0"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440588C1"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35C2975" w14:textId="77777777" w:rsidR="0023415D" w:rsidRPr="0089230A" w:rsidRDefault="0023415D" w:rsidP="00D35382">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10Б</w:t>
            </w:r>
          </w:p>
        </w:tc>
        <w:tc>
          <w:tcPr>
            <w:tcW w:w="851" w:type="dxa"/>
            <w:vAlign w:val="center"/>
          </w:tcPr>
          <w:p w14:paraId="21AF4313" w14:textId="77777777" w:rsidR="0023415D" w:rsidRPr="0089230A" w:rsidRDefault="0023415D" w:rsidP="00D35382">
            <w:pPr>
              <w:tabs>
                <w:tab w:val="left" w:pos="3230"/>
              </w:tab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67</w:t>
            </w:r>
          </w:p>
        </w:tc>
        <w:tc>
          <w:tcPr>
            <w:tcW w:w="850" w:type="dxa"/>
            <w:vAlign w:val="center"/>
          </w:tcPr>
          <w:p w14:paraId="5BACF403" w14:textId="77777777" w:rsidR="0023415D" w:rsidRPr="0089230A" w:rsidRDefault="0023415D" w:rsidP="00D35382">
            <w:pPr>
              <w:tabs>
                <w:tab w:val="left" w:pos="3230"/>
              </w:tabs>
              <w:spacing w:after="0" w:line="240" w:lineRule="auto"/>
              <w:contextualSpacing/>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100</w:t>
            </w:r>
          </w:p>
        </w:tc>
        <w:tc>
          <w:tcPr>
            <w:tcW w:w="851" w:type="dxa"/>
            <w:vAlign w:val="center"/>
          </w:tcPr>
          <w:p w14:paraId="1519F534"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69</w:t>
            </w:r>
          </w:p>
        </w:tc>
        <w:tc>
          <w:tcPr>
            <w:tcW w:w="850" w:type="dxa"/>
            <w:vAlign w:val="center"/>
          </w:tcPr>
          <w:p w14:paraId="1FE084C3"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18" w:type="dxa"/>
            <w:vAlign w:val="center"/>
          </w:tcPr>
          <w:p w14:paraId="03520183" w14:textId="14655F5F" w:rsidR="0023415D" w:rsidRPr="0089230A" w:rsidRDefault="00D35382"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w:t>
            </w:r>
            <w:r w:rsidR="0023415D" w:rsidRPr="0089230A">
              <w:rPr>
                <w:rFonts w:ascii="Times New Roman" w:eastAsia="Arial Unicode MS" w:hAnsi="Times New Roman" w:cs="Times New Roman"/>
                <w:sz w:val="20"/>
                <w:szCs w:val="20"/>
              </w:rPr>
              <w:t>3</w:t>
            </w:r>
          </w:p>
        </w:tc>
      </w:tr>
      <w:tr w:rsidR="0023415D" w:rsidRPr="0089230A" w14:paraId="2CF44119" w14:textId="77777777" w:rsidTr="00D547B7">
        <w:tc>
          <w:tcPr>
            <w:tcW w:w="1578" w:type="dxa"/>
            <w:vMerge/>
          </w:tcPr>
          <w:p w14:paraId="2901B70A"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41D7C616"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0DD71076" w14:textId="77777777" w:rsidR="0023415D" w:rsidRPr="0089230A" w:rsidRDefault="0023415D" w:rsidP="00D35382">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10</w:t>
            </w:r>
          </w:p>
        </w:tc>
        <w:tc>
          <w:tcPr>
            <w:tcW w:w="851" w:type="dxa"/>
            <w:vAlign w:val="center"/>
          </w:tcPr>
          <w:p w14:paraId="0E9F49E0" w14:textId="7873BE50" w:rsidR="0023415D" w:rsidRPr="0089230A" w:rsidRDefault="00CD10EF" w:rsidP="00D35382">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Arial Unicode MS" w:hAnsi="Times New Roman" w:cs="Times New Roman"/>
                <w:b/>
                <w:sz w:val="20"/>
                <w:szCs w:val="20"/>
              </w:rPr>
              <w:t>66</w:t>
            </w:r>
          </w:p>
        </w:tc>
        <w:tc>
          <w:tcPr>
            <w:tcW w:w="850" w:type="dxa"/>
            <w:vAlign w:val="center"/>
          </w:tcPr>
          <w:p w14:paraId="0FE1C309" w14:textId="77777777" w:rsidR="0023415D" w:rsidRPr="0089230A" w:rsidRDefault="0023415D" w:rsidP="00D35382">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100</w:t>
            </w:r>
          </w:p>
        </w:tc>
        <w:tc>
          <w:tcPr>
            <w:tcW w:w="851" w:type="dxa"/>
            <w:vAlign w:val="center"/>
          </w:tcPr>
          <w:p w14:paraId="6303EDA2" w14:textId="3DEC337A" w:rsidR="0023415D" w:rsidRPr="0089230A" w:rsidRDefault="00CD10EF" w:rsidP="00D35382">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68</w:t>
            </w:r>
          </w:p>
        </w:tc>
        <w:tc>
          <w:tcPr>
            <w:tcW w:w="850" w:type="dxa"/>
            <w:vAlign w:val="center"/>
          </w:tcPr>
          <w:p w14:paraId="28C056FD"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100</w:t>
            </w:r>
          </w:p>
        </w:tc>
        <w:tc>
          <w:tcPr>
            <w:tcW w:w="1418" w:type="dxa"/>
            <w:vAlign w:val="center"/>
          </w:tcPr>
          <w:p w14:paraId="75D5FA67" w14:textId="58D799C1" w:rsidR="0023415D" w:rsidRPr="0089230A" w:rsidRDefault="00CD10EF" w:rsidP="00D35382">
            <w:pPr>
              <w:suppressAutoHyphens/>
              <w:spacing w:after="0" w:line="240" w:lineRule="auto"/>
              <w:contextualSpacing/>
              <w:jc w:val="center"/>
              <w:rPr>
                <w:rFonts w:ascii="Times New Roman" w:eastAsia="Arial Unicode MS" w:hAnsi="Times New Roman" w:cs="Times New Roman"/>
                <w:b/>
                <w:sz w:val="20"/>
                <w:szCs w:val="20"/>
              </w:rPr>
            </w:pPr>
            <w:r w:rsidRPr="0089230A">
              <w:rPr>
                <w:rFonts w:ascii="Times New Roman" w:eastAsia="Arial Unicode MS" w:hAnsi="Times New Roman" w:cs="Times New Roman"/>
                <w:b/>
                <w:sz w:val="20"/>
                <w:szCs w:val="20"/>
              </w:rPr>
              <w:t>+2</w:t>
            </w:r>
          </w:p>
        </w:tc>
      </w:tr>
      <w:tr w:rsidR="0023415D" w:rsidRPr="0089230A" w14:paraId="16F12D82" w14:textId="77777777" w:rsidTr="00D547B7">
        <w:tc>
          <w:tcPr>
            <w:tcW w:w="1578" w:type="dxa"/>
            <w:vMerge/>
          </w:tcPr>
          <w:p w14:paraId="31722357"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2C2907C"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D2D8A48" w14:textId="77777777" w:rsidR="0023415D" w:rsidRPr="0089230A" w:rsidRDefault="0023415D" w:rsidP="00D35382">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11А</w:t>
            </w:r>
          </w:p>
        </w:tc>
        <w:tc>
          <w:tcPr>
            <w:tcW w:w="851" w:type="dxa"/>
            <w:vAlign w:val="center"/>
          </w:tcPr>
          <w:p w14:paraId="571EF6ED" w14:textId="77777777" w:rsidR="0023415D" w:rsidRPr="0089230A" w:rsidRDefault="0023415D" w:rsidP="00D35382">
            <w:pPr>
              <w:tabs>
                <w:tab w:val="left" w:pos="3230"/>
              </w:tab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67</w:t>
            </w:r>
          </w:p>
        </w:tc>
        <w:tc>
          <w:tcPr>
            <w:tcW w:w="850" w:type="dxa"/>
            <w:vAlign w:val="center"/>
          </w:tcPr>
          <w:p w14:paraId="59F3BBEF" w14:textId="77777777" w:rsidR="0023415D" w:rsidRPr="0089230A" w:rsidRDefault="0023415D" w:rsidP="00D35382">
            <w:pPr>
              <w:tabs>
                <w:tab w:val="left" w:pos="3230"/>
              </w:tabs>
              <w:spacing w:after="0" w:line="240" w:lineRule="auto"/>
              <w:contextualSpacing/>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100</w:t>
            </w:r>
          </w:p>
        </w:tc>
        <w:tc>
          <w:tcPr>
            <w:tcW w:w="851" w:type="dxa"/>
            <w:vAlign w:val="center"/>
          </w:tcPr>
          <w:p w14:paraId="767DB7DB"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69</w:t>
            </w:r>
          </w:p>
        </w:tc>
        <w:tc>
          <w:tcPr>
            <w:tcW w:w="850" w:type="dxa"/>
            <w:vAlign w:val="center"/>
          </w:tcPr>
          <w:p w14:paraId="50034C50"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100</w:t>
            </w:r>
          </w:p>
        </w:tc>
        <w:tc>
          <w:tcPr>
            <w:tcW w:w="1418" w:type="dxa"/>
            <w:vAlign w:val="center"/>
          </w:tcPr>
          <w:p w14:paraId="2993675D" w14:textId="77777777" w:rsidR="0023415D" w:rsidRPr="0089230A" w:rsidRDefault="0023415D" w:rsidP="00D35382">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w:t>
            </w:r>
          </w:p>
        </w:tc>
      </w:tr>
    </w:tbl>
    <w:p w14:paraId="4D77B8E1" w14:textId="77777777" w:rsidR="0023415D" w:rsidRPr="0089230A" w:rsidRDefault="0023415D" w:rsidP="00D35382">
      <w:pPr>
        <w:tabs>
          <w:tab w:val="left" w:pos="3230"/>
        </w:tabs>
        <w:spacing w:after="0" w:line="240" w:lineRule="auto"/>
        <w:contextualSpacing/>
        <w:jc w:val="both"/>
        <w:rPr>
          <w:rFonts w:ascii="Times New Roman" w:eastAsia="Calibri" w:hAnsi="Times New Roman" w:cs="Times New Roman"/>
          <w:sz w:val="20"/>
          <w:szCs w:val="20"/>
        </w:rPr>
      </w:pPr>
    </w:p>
    <w:p w14:paraId="04FC6CD7" w14:textId="77777777" w:rsidR="0023415D" w:rsidRPr="0089230A" w:rsidRDefault="0023415D" w:rsidP="0023415D">
      <w:pPr>
        <w:suppressAutoHyphens/>
        <w:spacing w:after="0" w:line="240" w:lineRule="auto"/>
        <w:contextualSpacing/>
        <w:rPr>
          <w:rFonts w:ascii="Times New Roman" w:eastAsia="Arial Unicode MS" w:hAnsi="Times New Roman" w:cs="Times New Roman"/>
          <w:b/>
          <w:bCs/>
          <w:sz w:val="24"/>
          <w:szCs w:val="24"/>
        </w:rPr>
      </w:pPr>
      <w:r w:rsidRPr="0089230A">
        <w:rPr>
          <w:rFonts w:ascii="Times New Roman" w:eastAsia="Calibri" w:hAnsi="Times New Roman" w:cs="Times New Roman"/>
          <w:b/>
          <w:bCs/>
          <w:sz w:val="24"/>
          <w:szCs w:val="24"/>
        </w:rPr>
        <w:t>Выводы:</w:t>
      </w:r>
      <w:r w:rsidRPr="0089230A">
        <w:rPr>
          <w:rFonts w:ascii="Times New Roman" w:eastAsia="Arial Unicode MS" w:hAnsi="Times New Roman" w:cs="Times New Roman"/>
          <w:b/>
          <w:sz w:val="24"/>
          <w:szCs w:val="24"/>
        </w:rPr>
        <w:t xml:space="preserve"> </w:t>
      </w:r>
      <w:r w:rsidRPr="0089230A">
        <w:rPr>
          <w:rFonts w:ascii="Times New Roman" w:eastAsia="Arial Unicode MS" w:hAnsi="Times New Roman" w:cs="Times New Roman"/>
          <w:b/>
          <w:bCs/>
          <w:sz w:val="24"/>
          <w:szCs w:val="24"/>
        </w:rPr>
        <w:t>в ходе работы выявлены следующие типичные ошибки:</w:t>
      </w:r>
    </w:p>
    <w:p w14:paraId="62E82ED9" w14:textId="25ACC6DB"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 xml:space="preserve"> -н</w:t>
      </w:r>
      <w:r w:rsidR="0023415D" w:rsidRPr="0089230A">
        <w:rPr>
          <w:rFonts w:ascii="Times New Roman" w:eastAsia="Calibri" w:hAnsi="Times New Roman" w:cs="Times New Roman"/>
          <w:bCs/>
          <w:sz w:val="24"/>
          <w:szCs w:val="24"/>
        </w:rPr>
        <w:t>евнимательно прочитали инструкцию</w:t>
      </w:r>
      <w:r w:rsidRPr="0089230A">
        <w:rPr>
          <w:rFonts w:ascii="Times New Roman" w:eastAsia="Calibri" w:hAnsi="Times New Roman" w:cs="Times New Roman"/>
          <w:bCs/>
          <w:sz w:val="24"/>
          <w:szCs w:val="24"/>
        </w:rPr>
        <w:t>;</w:t>
      </w:r>
    </w:p>
    <w:p w14:paraId="005A2443" w14:textId="03AA43BF"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 н</w:t>
      </w:r>
      <w:r w:rsidR="0023415D" w:rsidRPr="0089230A">
        <w:rPr>
          <w:rFonts w:ascii="Times New Roman" w:eastAsia="Calibri" w:hAnsi="Times New Roman" w:cs="Times New Roman"/>
          <w:bCs/>
          <w:sz w:val="24"/>
          <w:szCs w:val="24"/>
        </w:rPr>
        <w:t>еверно определили ключевые слова</w:t>
      </w:r>
      <w:r w:rsidRPr="0089230A">
        <w:rPr>
          <w:rFonts w:ascii="Times New Roman" w:eastAsia="Calibri" w:hAnsi="Times New Roman" w:cs="Times New Roman"/>
          <w:bCs/>
          <w:sz w:val="24"/>
          <w:szCs w:val="24"/>
        </w:rPr>
        <w:t>;</w:t>
      </w:r>
    </w:p>
    <w:p w14:paraId="1D2DC142" w14:textId="57BE4F68"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 п</w:t>
      </w:r>
      <w:r w:rsidR="0023415D" w:rsidRPr="0089230A">
        <w:rPr>
          <w:rFonts w:ascii="Times New Roman" w:eastAsia="Calibri" w:hAnsi="Times New Roman" w:cs="Times New Roman"/>
          <w:bCs/>
          <w:sz w:val="24"/>
          <w:szCs w:val="24"/>
        </w:rPr>
        <w:t>ытаются найти лексику, использованную в вопросе, не пытаясь подобрать синонимов</w:t>
      </w:r>
      <w:r w:rsidRPr="0089230A">
        <w:rPr>
          <w:rFonts w:ascii="Times New Roman" w:eastAsia="Calibri" w:hAnsi="Times New Roman" w:cs="Times New Roman"/>
          <w:bCs/>
          <w:sz w:val="24"/>
          <w:szCs w:val="24"/>
        </w:rPr>
        <w:t>;</w:t>
      </w:r>
    </w:p>
    <w:p w14:paraId="7F5BCD2D" w14:textId="0E691C14"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 н</w:t>
      </w:r>
      <w:r w:rsidR="0023415D" w:rsidRPr="0089230A">
        <w:rPr>
          <w:rFonts w:ascii="Times New Roman" w:eastAsia="Calibri" w:hAnsi="Times New Roman" w:cs="Times New Roman"/>
          <w:bCs/>
          <w:sz w:val="24"/>
          <w:szCs w:val="24"/>
        </w:rPr>
        <w:t>е умеют использовать различные техники чтения (просмотровое, детальное…)</w:t>
      </w:r>
      <w:r w:rsidRPr="0089230A">
        <w:rPr>
          <w:rFonts w:ascii="Times New Roman" w:eastAsia="Calibri" w:hAnsi="Times New Roman" w:cs="Times New Roman"/>
          <w:bCs/>
          <w:sz w:val="24"/>
          <w:szCs w:val="24"/>
        </w:rPr>
        <w:t>;</w:t>
      </w:r>
    </w:p>
    <w:p w14:paraId="7FDB3B85" w14:textId="57E7C9DA"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н</w:t>
      </w:r>
      <w:r w:rsidR="0023415D" w:rsidRPr="0089230A">
        <w:rPr>
          <w:rFonts w:ascii="Times New Roman" w:eastAsia="Calibri" w:hAnsi="Times New Roman" w:cs="Times New Roman"/>
          <w:bCs/>
          <w:iCs/>
          <w:sz w:val="24"/>
          <w:szCs w:val="24"/>
        </w:rPr>
        <w:t>евнимание к контексту, и, как следствие, неправильное использование видовременных форм глаголов</w:t>
      </w:r>
      <w:r w:rsidRPr="0089230A">
        <w:rPr>
          <w:rFonts w:ascii="Times New Roman" w:eastAsia="Calibri" w:hAnsi="Times New Roman" w:cs="Times New Roman"/>
          <w:bCs/>
          <w:iCs/>
          <w:sz w:val="24"/>
          <w:szCs w:val="24"/>
        </w:rPr>
        <w:t>;</w:t>
      </w:r>
    </w:p>
    <w:p w14:paraId="1887470B" w14:textId="14361D01"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н</w:t>
      </w:r>
      <w:r w:rsidR="0023415D" w:rsidRPr="0089230A">
        <w:rPr>
          <w:rFonts w:ascii="Times New Roman" w:eastAsia="Calibri" w:hAnsi="Times New Roman" w:cs="Times New Roman"/>
          <w:bCs/>
          <w:iCs/>
          <w:sz w:val="24"/>
          <w:szCs w:val="24"/>
        </w:rPr>
        <w:t>езнание форм неправильных глаголов</w:t>
      </w:r>
      <w:r w:rsidRPr="0089230A">
        <w:rPr>
          <w:rFonts w:ascii="Times New Roman" w:eastAsia="Calibri" w:hAnsi="Times New Roman" w:cs="Times New Roman"/>
          <w:bCs/>
          <w:iCs/>
          <w:sz w:val="24"/>
          <w:szCs w:val="24"/>
        </w:rPr>
        <w:t>;</w:t>
      </w:r>
    </w:p>
    <w:p w14:paraId="18BD2FDD" w14:textId="5CF0DD3D"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н</w:t>
      </w:r>
      <w:r w:rsidR="0023415D" w:rsidRPr="0089230A">
        <w:rPr>
          <w:rFonts w:ascii="Times New Roman" w:eastAsia="Calibri" w:hAnsi="Times New Roman" w:cs="Times New Roman"/>
          <w:bCs/>
          <w:iCs/>
          <w:sz w:val="24"/>
          <w:szCs w:val="24"/>
        </w:rPr>
        <w:t>еправильное написание слов</w:t>
      </w:r>
      <w:r w:rsidRPr="0089230A">
        <w:rPr>
          <w:rFonts w:ascii="Times New Roman" w:eastAsia="Calibri" w:hAnsi="Times New Roman" w:cs="Times New Roman"/>
          <w:bCs/>
          <w:iCs/>
          <w:sz w:val="24"/>
          <w:szCs w:val="24"/>
        </w:rPr>
        <w:t>;</w:t>
      </w:r>
    </w:p>
    <w:p w14:paraId="2CE1F3F9" w14:textId="1F64602D"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н</w:t>
      </w:r>
      <w:r w:rsidR="0023415D" w:rsidRPr="0089230A">
        <w:rPr>
          <w:rFonts w:ascii="Times New Roman" w:eastAsia="Calibri" w:hAnsi="Times New Roman" w:cs="Times New Roman"/>
          <w:bCs/>
          <w:iCs/>
          <w:sz w:val="24"/>
          <w:szCs w:val="24"/>
        </w:rPr>
        <w:t>еумение правильно подобрать слова из ряда предложенных</w:t>
      </w:r>
      <w:r w:rsidRPr="0089230A">
        <w:rPr>
          <w:rFonts w:ascii="Times New Roman" w:eastAsia="Calibri" w:hAnsi="Times New Roman" w:cs="Times New Roman"/>
          <w:bCs/>
          <w:iCs/>
          <w:sz w:val="24"/>
          <w:szCs w:val="24"/>
        </w:rPr>
        <w:t>;</w:t>
      </w:r>
    </w:p>
    <w:p w14:paraId="73596441" w14:textId="63A5F691"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н</w:t>
      </w:r>
      <w:r w:rsidR="0023415D" w:rsidRPr="0089230A">
        <w:rPr>
          <w:rFonts w:ascii="Times New Roman" w:eastAsia="Calibri" w:hAnsi="Times New Roman" w:cs="Times New Roman"/>
          <w:bCs/>
          <w:iCs/>
          <w:sz w:val="24"/>
          <w:szCs w:val="24"/>
        </w:rPr>
        <w:t>езнание устойчивых выражений, идиом и фразовых глаголов</w:t>
      </w:r>
      <w:r w:rsidRPr="0089230A">
        <w:rPr>
          <w:rFonts w:ascii="Times New Roman" w:eastAsia="Calibri" w:hAnsi="Times New Roman" w:cs="Times New Roman"/>
          <w:bCs/>
          <w:iCs/>
          <w:sz w:val="24"/>
          <w:szCs w:val="24"/>
        </w:rPr>
        <w:t>.</w:t>
      </w:r>
    </w:p>
    <w:p w14:paraId="476818C9" w14:textId="078E3C0E" w:rsidR="0023415D" w:rsidRPr="0089230A" w:rsidRDefault="0023415D" w:rsidP="0023415D">
      <w:pPr>
        <w:tabs>
          <w:tab w:val="left" w:pos="3230"/>
        </w:tabs>
        <w:spacing w:after="0" w:line="240" w:lineRule="auto"/>
        <w:contextualSpacing/>
        <w:jc w:val="both"/>
        <w:rPr>
          <w:rFonts w:ascii="Times New Roman" w:eastAsia="Calibri" w:hAnsi="Times New Roman" w:cs="Times New Roman"/>
          <w:b/>
          <w:bCs/>
          <w:iCs/>
          <w:sz w:val="24"/>
          <w:szCs w:val="24"/>
        </w:rPr>
      </w:pPr>
      <w:r w:rsidRPr="0089230A">
        <w:rPr>
          <w:rFonts w:ascii="Times New Roman" w:eastAsia="Calibri" w:hAnsi="Times New Roman" w:cs="Times New Roman"/>
          <w:b/>
          <w:bCs/>
          <w:iCs/>
          <w:sz w:val="24"/>
          <w:szCs w:val="24"/>
        </w:rPr>
        <w:t>Рекомендации</w:t>
      </w:r>
      <w:r w:rsidR="00D828AA" w:rsidRPr="0089230A">
        <w:rPr>
          <w:rFonts w:ascii="Times New Roman" w:eastAsia="Calibri" w:hAnsi="Times New Roman" w:cs="Times New Roman"/>
          <w:b/>
          <w:bCs/>
          <w:iCs/>
          <w:sz w:val="24"/>
          <w:szCs w:val="24"/>
        </w:rPr>
        <w:t>:</w:t>
      </w:r>
    </w:p>
    <w:p w14:paraId="7F8BA491" w14:textId="2D27D158"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у</w:t>
      </w:r>
      <w:r w:rsidR="0023415D" w:rsidRPr="0089230A">
        <w:rPr>
          <w:rFonts w:ascii="Times New Roman" w:eastAsia="Calibri" w:hAnsi="Times New Roman" w:cs="Times New Roman"/>
          <w:bCs/>
          <w:iCs/>
          <w:sz w:val="24"/>
          <w:szCs w:val="24"/>
        </w:rPr>
        <w:t>величение объема коммуникативно-ориентированных заданий на контроль понимания текста;</w:t>
      </w:r>
    </w:p>
    <w:p w14:paraId="2B354ECE" w14:textId="3D9BE514"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а</w:t>
      </w:r>
      <w:r w:rsidR="0023415D" w:rsidRPr="0089230A">
        <w:rPr>
          <w:rFonts w:ascii="Times New Roman" w:eastAsia="Calibri" w:hAnsi="Times New Roman" w:cs="Times New Roman"/>
          <w:bCs/>
          <w:iCs/>
          <w:sz w:val="24"/>
          <w:szCs w:val="24"/>
        </w:rPr>
        <w:t>нализ лексики и грамматики, используемых в текстах</w:t>
      </w:r>
      <w:r w:rsidRPr="0089230A">
        <w:rPr>
          <w:rFonts w:ascii="Times New Roman" w:eastAsia="Calibri" w:hAnsi="Times New Roman" w:cs="Times New Roman"/>
          <w:bCs/>
          <w:iCs/>
          <w:sz w:val="24"/>
          <w:szCs w:val="24"/>
        </w:rPr>
        <w:t>;</w:t>
      </w:r>
    </w:p>
    <w:p w14:paraId="371CFFB1" w14:textId="7063F4EA"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в</w:t>
      </w:r>
      <w:r w:rsidR="0023415D" w:rsidRPr="0089230A">
        <w:rPr>
          <w:rFonts w:ascii="Times New Roman" w:eastAsia="Calibri" w:hAnsi="Times New Roman" w:cs="Times New Roman"/>
          <w:bCs/>
          <w:iCs/>
          <w:sz w:val="24"/>
          <w:szCs w:val="24"/>
        </w:rPr>
        <w:t>ключение упражнений на отработку отдельных навыков чтения во все этапы урока</w:t>
      </w:r>
      <w:r w:rsidRPr="0089230A">
        <w:rPr>
          <w:rFonts w:ascii="Times New Roman" w:eastAsia="Calibri" w:hAnsi="Times New Roman" w:cs="Times New Roman"/>
          <w:bCs/>
          <w:iCs/>
          <w:sz w:val="24"/>
          <w:szCs w:val="24"/>
        </w:rPr>
        <w:t>;</w:t>
      </w:r>
    </w:p>
    <w:p w14:paraId="6E89EE62" w14:textId="45B79823"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у</w:t>
      </w:r>
      <w:r w:rsidR="0023415D" w:rsidRPr="0089230A">
        <w:rPr>
          <w:rFonts w:ascii="Times New Roman" w:eastAsia="Calibri" w:hAnsi="Times New Roman" w:cs="Times New Roman"/>
          <w:bCs/>
          <w:iCs/>
          <w:sz w:val="24"/>
          <w:szCs w:val="24"/>
        </w:rPr>
        <w:t>чить понимать тему текста в полном объёме без оглядки на непонятные слова</w:t>
      </w:r>
      <w:r w:rsidRPr="0089230A">
        <w:rPr>
          <w:rFonts w:ascii="Times New Roman" w:eastAsia="Calibri" w:hAnsi="Times New Roman" w:cs="Times New Roman"/>
          <w:bCs/>
          <w:iCs/>
          <w:sz w:val="24"/>
          <w:szCs w:val="24"/>
        </w:rPr>
        <w:t>;</w:t>
      </w:r>
    </w:p>
    <w:p w14:paraId="3C8B1193" w14:textId="2F886E7E"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у</w:t>
      </w:r>
      <w:r w:rsidR="0023415D" w:rsidRPr="0089230A">
        <w:rPr>
          <w:rFonts w:ascii="Times New Roman" w:eastAsia="Calibri" w:hAnsi="Times New Roman" w:cs="Times New Roman"/>
          <w:bCs/>
          <w:iCs/>
          <w:sz w:val="24"/>
          <w:szCs w:val="24"/>
        </w:rPr>
        <w:t>чить извлекать необходимую/запрашиваемую в задании информацию</w:t>
      </w:r>
      <w:r w:rsidRPr="0089230A">
        <w:rPr>
          <w:rFonts w:ascii="Times New Roman" w:eastAsia="Calibri" w:hAnsi="Times New Roman" w:cs="Times New Roman"/>
          <w:bCs/>
          <w:iCs/>
          <w:sz w:val="24"/>
          <w:szCs w:val="24"/>
        </w:rPr>
        <w:t>;</w:t>
      </w:r>
    </w:p>
    <w:p w14:paraId="3E2E0480" w14:textId="4F2F24BF"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у</w:t>
      </w:r>
      <w:r w:rsidR="0023415D" w:rsidRPr="0089230A">
        <w:rPr>
          <w:rFonts w:ascii="Times New Roman" w:eastAsia="Calibri" w:hAnsi="Times New Roman" w:cs="Times New Roman"/>
          <w:bCs/>
          <w:iCs/>
          <w:sz w:val="24"/>
          <w:szCs w:val="24"/>
        </w:rPr>
        <w:t>чить понимать логические связи внутри и/или между частями текста</w:t>
      </w:r>
      <w:r w:rsidRPr="0089230A">
        <w:rPr>
          <w:rFonts w:ascii="Times New Roman" w:eastAsia="Calibri" w:hAnsi="Times New Roman" w:cs="Times New Roman"/>
          <w:bCs/>
          <w:iCs/>
          <w:sz w:val="24"/>
          <w:szCs w:val="24"/>
        </w:rPr>
        <w:t>;</w:t>
      </w:r>
    </w:p>
    <w:p w14:paraId="066F8303" w14:textId="7B85DA60"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т</w:t>
      </w:r>
      <w:r w:rsidR="0023415D" w:rsidRPr="0089230A">
        <w:rPr>
          <w:rFonts w:ascii="Times New Roman" w:eastAsia="Calibri" w:hAnsi="Times New Roman" w:cs="Times New Roman"/>
          <w:bCs/>
          <w:iCs/>
          <w:sz w:val="24"/>
          <w:szCs w:val="24"/>
        </w:rPr>
        <w:t>ренировать умение догадываться о значении отдельного выражения по контексту</w:t>
      </w:r>
      <w:r w:rsidRPr="0089230A">
        <w:rPr>
          <w:rFonts w:ascii="Times New Roman" w:eastAsia="Calibri" w:hAnsi="Times New Roman" w:cs="Times New Roman"/>
          <w:bCs/>
          <w:iCs/>
          <w:sz w:val="24"/>
          <w:szCs w:val="24"/>
        </w:rPr>
        <w:t>;</w:t>
      </w:r>
    </w:p>
    <w:p w14:paraId="008D3875" w14:textId="110AFF11" w:rsidR="0023415D"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п</w:t>
      </w:r>
      <w:r w:rsidR="0023415D" w:rsidRPr="0089230A">
        <w:rPr>
          <w:rFonts w:ascii="Times New Roman" w:eastAsia="Calibri" w:hAnsi="Times New Roman" w:cs="Times New Roman"/>
          <w:bCs/>
          <w:iCs/>
          <w:sz w:val="24"/>
          <w:szCs w:val="24"/>
        </w:rPr>
        <w:t>утем системы упражнений формировать умение отделять главную информацию от второстепенной, умение</w:t>
      </w:r>
      <w:r w:rsidRPr="0089230A">
        <w:rPr>
          <w:rFonts w:ascii="Times New Roman" w:eastAsia="Calibri" w:hAnsi="Times New Roman" w:cs="Times New Roman"/>
          <w:bCs/>
          <w:iCs/>
          <w:sz w:val="24"/>
          <w:szCs w:val="24"/>
        </w:rPr>
        <w:t xml:space="preserve"> </w:t>
      </w:r>
      <w:r w:rsidR="0023415D" w:rsidRPr="0089230A">
        <w:rPr>
          <w:rFonts w:ascii="Times New Roman" w:eastAsia="Calibri" w:hAnsi="Times New Roman" w:cs="Times New Roman"/>
          <w:bCs/>
          <w:iCs/>
          <w:sz w:val="24"/>
          <w:szCs w:val="24"/>
        </w:rPr>
        <w:t>понимать ключевые слова, умение прогнозировать, умение понимать завуалированную информацию.</w:t>
      </w:r>
    </w:p>
    <w:p w14:paraId="74D7C7DD" w14:textId="77777777" w:rsidR="00D828AA" w:rsidRPr="0089230A" w:rsidRDefault="00D828AA" w:rsidP="0023415D">
      <w:pPr>
        <w:tabs>
          <w:tab w:val="left" w:pos="3230"/>
        </w:tabs>
        <w:spacing w:after="0" w:line="240" w:lineRule="auto"/>
        <w:contextualSpacing/>
        <w:jc w:val="both"/>
        <w:rPr>
          <w:rFonts w:ascii="Times New Roman" w:eastAsia="Calibri" w:hAnsi="Times New Roman" w:cs="Times New Roman"/>
          <w:bCs/>
          <w:iCs/>
          <w:sz w:val="24"/>
          <w:szCs w:val="24"/>
        </w:rPr>
      </w:pPr>
    </w:p>
    <w:tbl>
      <w:tblPr>
        <w:tblStyle w:val="a3"/>
        <w:tblW w:w="9233"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78"/>
        <w:gridCol w:w="1134"/>
        <w:gridCol w:w="1399"/>
        <w:gridCol w:w="1153"/>
        <w:gridCol w:w="850"/>
        <w:gridCol w:w="851"/>
        <w:gridCol w:w="850"/>
        <w:gridCol w:w="1418"/>
      </w:tblGrid>
      <w:tr w:rsidR="0023415D" w:rsidRPr="0089230A" w14:paraId="5004B7FB" w14:textId="77777777" w:rsidTr="00C343C6">
        <w:tc>
          <w:tcPr>
            <w:tcW w:w="1578" w:type="dxa"/>
          </w:tcPr>
          <w:p w14:paraId="44BB837F" w14:textId="77777777" w:rsidR="0023415D" w:rsidRPr="0089230A" w:rsidRDefault="0023415D" w:rsidP="00D828AA">
            <w:pPr>
              <w:tabs>
                <w:tab w:val="left" w:pos="3230"/>
              </w:tabs>
              <w:spacing w:after="0" w:line="240" w:lineRule="auto"/>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134" w:type="dxa"/>
          </w:tcPr>
          <w:p w14:paraId="68B0724E" w14:textId="77777777" w:rsidR="0023415D" w:rsidRPr="0089230A" w:rsidRDefault="0023415D" w:rsidP="00D828AA">
            <w:pPr>
              <w:tabs>
                <w:tab w:val="left" w:pos="3230"/>
              </w:tabs>
              <w:spacing w:after="0" w:line="240" w:lineRule="auto"/>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399" w:type="dxa"/>
            <w:vMerge w:val="restart"/>
          </w:tcPr>
          <w:p w14:paraId="541E1777" w14:textId="77777777" w:rsidR="0023415D" w:rsidRPr="0089230A" w:rsidRDefault="0023415D" w:rsidP="00D828AA">
            <w:pPr>
              <w:tabs>
                <w:tab w:val="left" w:pos="3230"/>
              </w:tabs>
              <w:spacing w:after="0" w:line="240" w:lineRule="auto"/>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704" w:type="dxa"/>
            <w:gridSpan w:val="4"/>
          </w:tcPr>
          <w:p w14:paraId="2177171C" w14:textId="77777777" w:rsidR="0023415D" w:rsidRPr="0089230A" w:rsidRDefault="0023415D"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70BE4FB5" w14:textId="77777777" w:rsidR="0023415D" w:rsidRPr="0089230A" w:rsidRDefault="0023415D"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D828AA" w:rsidRPr="0089230A" w14:paraId="0BF8AA58" w14:textId="77777777" w:rsidTr="00C343C6">
        <w:tc>
          <w:tcPr>
            <w:tcW w:w="1578" w:type="dxa"/>
            <w:vMerge w:val="restart"/>
            <w:vAlign w:val="center"/>
          </w:tcPr>
          <w:p w14:paraId="6013014E"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Тиличкина Е.Б.</w:t>
            </w:r>
          </w:p>
        </w:tc>
        <w:tc>
          <w:tcPr>
            <w:tcW w:w="1134" w:type="dxa"/>
            <w:vMerge w:val="restart"/>
            <w:vAlign w:val="center"/>
          </w:tcPr>
          <w:p w14:paraId="54260778"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r w:rsidRPr="0089230A">
              <w:rPr>
                <w:rFonts w:ascii="Times New Roman" w:eastAsia="Calibri" w:hAnsi="Times New Roman" w:cs="Times New Roman"/>
                <w:sz w:val="20"/>
                <w:szCs w:val="20"/>
              </w:rPr>
              <w:t>Англ. яз.</w:t>
            </w:r>
          </w:p>
        </w:tc>
        <w:tc>
          <w:tcPr>
            <w:tcW w:w="1399" w:type="dxa"/>
            <w:vMerge/>
          </w:tcPr>
          <w:p w14:paraId="51F96347"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2003" w:type="dxa"/>
            <w:gridSpan w:val="2"/>
          </w:tcPr>
          <w:p w14:paraId="67628F14"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Pr>
          <w:p w14:paraId="4B17EEDF"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Pr>
          <w:p w14:paraId="7033BD78"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p>
        </w:tc>
      </w:tr>
      <w:tr w:rsidR="00D828AA" w:rsidRPr="0089230A" w14:paraId="6F02C66B" w14:textId="77777777" w:rsidTr="00C343C6">
        <w:tc>
          <w:tcPr>
            <w:tcW w:w="1578" w:type="dxa"/>
            <w:vMerge/>
          </w:tcPr>
          <w:p w14:paraId="5DABAE49"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1E4A08D4"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vMerge/>
          </w:tcPr>
          <w:p w14:paraId="19416C7C"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53" w:type="dxa"/>
          </w:tcPr>
          <w:p w14:paraId="7DEB7EC0" w14:textId="77777777" w:rsidR="00D828AA" w:rsidRPr="0089230A" w:rsidRDefault="00D828AA" w:rsidP="00D828A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E6A844F" w14:textId="77777777" w:rsidR="00D828AA" w:rsidRPr="0089230A" w:rsidRDefault="00D828AA" w:rsidP="00D828A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6762AE94" w14:textId="77777777" w:rsidR="00D828AA" w:rsidRPr="0089230A" w:rsidRDefault="00D828AA" w:rsidP="00D828A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FD04279" w14:textId="77777777" w:rsidR="00D828AA" w:rsidRPr="0089230A" w:rsidRDefault="00D828AA" w:rsidP="00D828A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851" w:type="dxa"/>
          </w:tcPr>
          <w:p w14:paraId="03930C94" w14:textId="77777777" w:rsidR="00D828AA" w:rsidRPr="0089230A" w:rsidRDefault="00D828AA" w:rsidP="00D828A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3B563D77" w14:textId="77777777" w:rsidR="00D828AA" w:rsidRPr="0089230A" w:rsidRDefault="00D828AA" w:rsidP="00D828A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КЗ</w:t>
            </w:r>
          </w:p>
        </w:tc>
        <w:tc>
          <w:tcPr>
            <w:tcW w:w="850" w:type="dxa"/>
          </w:tcPr>
          <w:p w14:paraId="7680E4CE" w14:textId="77777777" w:rsidR="00D828AA" w:rsidRPr="0089230A" w:rsidRDefault="00D828AA" w:rsidP="00D828A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w:t>
            </w:r>
          </w:p>
          <w:p w14:paraId="49D6A63A" w14:textId="77777777" w:rsidR="00D828AA" w:rsidRPr="0089230A" w:rsidRDefault="00D828AA" w:rsidP="00D828AA">
            <w:pPr>
              <w:spacing w:after="0" w:line="240" w:lineRule="auto"/>
              <w:jc w:val="center"/>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УО</w:t>
            </w:r>
          </w:p>
        </w:tc>
        <w:tc>
          <w:tcPr>
            <w:tcW w:w="1418" w:type="dxa"/>
            <w:vMerge/>
          </w:tcPr>
          <w:p w14:paraId="4AB3CE6B" w14:textId="77777777" w:rsidR="00D828AA" w:rsidRPr="0089230A" w:rsidRDefault="00D828AA" w:rsidP="00D828AA">
            <w:pPr>
              <w:spacing w:after="0" w:line="240" w:lineRule="auto"/>
              <w:jc w:val="center"/>
              <w:rPr>
                <w:rFonts w:ascii="Times New Roman" w:eastAsia="Times New Roman" w:hAnsi="Times New Roman" w:cs="Times New Roman"/>
                <w:b/>
                <w:sz w:val="20"/>
                <w:szCs w:val="20"/>
              </w:rPr>
            </w:pPr>
          </w:p>
        </w:tc>
      </w:tr>
      <w:tr w:rsidR="00D828AA" w:rsidRPr="0089230A" w14:paraId="6B9F6D77" w14:textId="77777777" w:rsidTr="00C343C6">
        <w:tc>
          <w:tcPr>
            <w:tcW w:w="1578" w:type="dxa"/>
            <w:vMerge/>
          </w:tcPr>
          <w:p w14:paraId="5882F81F"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3375A3D7"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431B3C22"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r w:rsidRPr="0089230A">
              <w:rPr>
                <w:rFonts w:ascii="Times New Roman" w:eastAsia="Calibri" w:hAnsi="Times New Roman" w:cs="Times New Roman"/>
                <w:b/>
                <w:sz w:val="20"/>
                <w:szCs w:val="20"/>
              </w:rPr>
              <w:t>3а</w:t>
            </w:r>
          </w:p>
        </w:tc>
        <w:tc>
          <w:tcPr>
            <w:tcW w:w="1153" w:type="dxa"/>
          </w:tcPr>
          <w:p w14:paraId="06DEB3B4" w14:textId="77777777" w:rsidR="00D828AA" w:rsidRPr="0089230A" w:rsidRDefault="00D828AA" w:rsidP="00D828AA">
            <w:pPr>
              <w:spacing w:after="0" w:line="240" w:lineRule="auto"/>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rPr>
              <w:t>93</w:t>
            </w:r>
          </w:p>
        </w:tc>
        <w:tc>
          <w:tcPr>
            <w:tcW w:w="850" w:type="dxa"/>
          </w:tcPr>
          <w:p w14:paraId="28A0C194" w14:textId="77777777" w:rsidR="00D828AA" w:rsidRPr="0089230A" w:rsidRDefault="00D828AA" w:rsidP="00D828AA">
            <w:pPr>
              <w:spacing w:after="0" w:line="240" w:lineRule="auto"/>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rPr>
              <w:t>100</w:t>
            </w:r>
          </w:p>
        </w:tc>
        <w:tc>
          <w:tcPr>
            <w:tcW w:w="851" w:type="dxa"/>
          </w:tcPr>
          <w:p w14:paraId="3A2F25A8"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93</w:t>
            </w:r>
          </w:p>
        </w:tc>
        <w:tc>
          <w:tcPr>
            <w:tcW w:w="850" w:type="dxa"/>
          </w:tcPr>
          <w:p w14:paraId="3DC45E2C"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85</w:t>
            </w:r>
          </w:p>
        </w:tc>
        <w:tc>
          <w:tcPr>
            <w:tcW w:w="1418" w:type="dxa"/>
          </w:tcPr>
          <w:p w14:paraId="315D840B"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0</w:t>
            </w:r>
          </w:p>
        </w:tc>
      </w:tr>
      <w:tr w:rsidR="00D828AA" w:rsidRPr="0089230A" w14:paraId="5228940D" w14:textId="77777777" w:rsidTr="00C343C6">
        <w:tc>
          <w:tcPr>
            <w:tcW w:w="1578" w:type="dxa"/>
            <w:vMerge/>
          </w:tcPr>
          <w:p w14:paraId="5E375568"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0BD45545"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6BD7ED6A"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r w:rsidRPr="0089230A">
              <w:rPr>
                <w:rFonts w:ascii="Times New Roman" w:eastAsia="Calibri" w:hAnsi="Times New Roman" w:cs="Times New Roman"/>
                <w:b/>
                <w:sz w:val="20"/>
                <w:szCs w:val="20"/>
              </w:rPr>
              <w:t>3б</w:t>
            </w:r>
          </w:p>
        </w:tc>
        <w:tc>
          <w:tcPr>
            <w:tcW w:w="1153" w:type="dxa"/>
          </w:tcPr>
          <w:p w14:paraId="55BBE1EF" w14:textId="77777777" w:rsidR="00D828AA" w:rsidRPr="0089230A" w:rsidRDefault="00D828AA" w:rsidP="00D828A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rPr>
              <w:t>93</w:t>
            </w:r>
          </w:p>
        </w:tc>
        <w:tc>
          <w:tcPr>
            <w:tcW w:w="850" w:type="dxa"/>
          </w:tcPr>
          <w:p w14:paraId="23D7735B" w14:textId="77777777" w:rsidR="00D828AA" w:rsidRPr="0089230A" w:rsidRDefault="00D828AA" w:rsidP="00D828A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rPr>
              <w:t>100</w:t>
            </w:r>
          </w:p>
        </w:tc>
        <w:tc>
          <w:tcPr>
            <w:tcW w:w="851" w:type="dxa"/>
          </w:tcPr>
          <w:p w14:paraId="1B712242"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93</w:t>
            </w:r>
          </w:p>
        </w:tc>
        <w:tc>
          <w:tcPr>
            <w:tcW w:w="850" w:type="dxa"/>
          </w:tcPr>
          <w:p w14:paraId="5E3BFA4B"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93</w:t>
            </w:r>
          </w:p>
        </w:tc>
        <w:tc>
          <w:tcPr>
            <w:tcW w:w="1418" w:type="dxa"/>
          </w:tcPr>
          <w:p w14:paraId="3DFDF18D"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0</w:t>
            </w:r>
          </w:p>
        </w:tc>
      </w:tr>
      <w:tr w:rsidR="00D828AA" w:rsidRPr="0089230A" w14:paraId="35D6DC36" w14:textId="77777777" w:rsidTr="00C343C6">
        <w:tc>
          <w:tcPr>
            <w:tcW w:w="1578" w:type="dxa"/>
            <w:vMerge/>
          </w:tcPr>
          <w:p w14:paraId="79C48ACA"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040D5FF2"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1026846F" w14:textId="77777777" w:rsidR="00D828AA" w:rsidRPr="0089230A" w:rsidRDefault="00D828AA" w:rsidP="00C343C6">
            <w:pPr>
              <w:tabs>
                <w:tab w:val="left" w:pos="3230"/>
              </w:tabs>
              <w:spacing w:after="0" w:line="240" w:lineRule="auto"/>
              <w:rPr>
                <w:rFonts w:ascii="Times New Roman" w:eastAsia="Calibri" w:hAnsi="Times New Roman" w:cs="Times New Roman"/>
                <w:sz w:val="20"/>
                <w:szCs w:val="20"/>
              </w:rPr>
            </w:pPr>
            <w:r w:rsidRPr="0089230A">
              <w:rPr>
                <w:rFonts w:ascii="Times New Roman" w:eastAsia="Calibri" w:hAnsi="Times New Roman" w:cs="Times New Roman"/>
                <w:b/>
                <w:sz w:val="20"/>
                <w:szCs w:val="20"/>
              </w:rPr>
              <w:t>Итого 3 классы</w:t>
            </w:r>
          </w:p>
        </w:tc>
        <w:tc>
          <w:tcPr>
            <w:tcW w:w="1153" w:type="dxa"/>
          </w:tcPr>
          <w:p w14:paraId="30B34EAC" w14:textId="77777777" w:rsidR="00D828AA" w:rsidRPr="0089230A" w:rsidRDefault="00D828AA" w:rsidP="00D828A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b/>
                <w:sz w:val="20"/>
                <w:szCs w:val="20"/>
              </w:rPr>
              <w:t>93</w:t>
            </w:r>
          </w:p>
        </w:tc>
        <w:tc>
          <w:tcPr>
            <w:tcW w:w="850" w:type="dxa"/>
          </w:tcPr>
          <w:p w14:paraId="69DDE6BC" w14:textId="77777777" w:rsidR="00D828AA" w:rsidRPr="0089230A" w:rsidRDefault="00D828AA" w:rsidP="00D828A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b/>
                <w:sz w:val="20"/>
                <w:szCs w:val="20"/>
              </w:rPr>
              <w:t>100</w:t>
            </w:r>
          </w:p>
        </w:tc>
        <w:tc>
          <w:tcPr>
            <w:tcW w:w="851" w:type="dxa"/>
          </w:tcPr>
          <w:p w14:paraId="00E9BABA"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93</w:t>
            </w:r>
          </w:p>
        </w:tc>
        <w:tc>
          <w:tcPr>
            <w:tcW w:w="850" w:type="dxa"/>
          </w:tcPr>
          <w:p w14:paraId="21AD31C9"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89</w:t>
            </w:r>
          </w:p>
        </w:tc>
        <w:tc>
          <w:tcPr>
            <w:tcW w:w="1418" w:type="dxa"/>
          </w:tcPr>
          <w:p w14:paraId="0C5BB90D"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0</w:t>
            </w:r>
          </w:p>
        </w:tc>
      </w:tr>
      <w:tr w:rsidR="00D828AA" w:rsidRPr="0089230A" w14:paraId="66C3B07F" w14:textId="77777777" w:rsidTr="00C343C6">
        <w:tc>
          <w:tcPr>
            <w:tcW w:w="1578" w:type="dxa"/>
            <w:vMerge/>
          </w:tcPr>
          <w:p w14:paraId="0ECAD375"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161EE468"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3A2D2666"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r w:rsidRPr="0089230A">
              <w:rPr>
                <w:rFonts w:ascii="Times New Roman" w:eastAsia="Calibri" w:hAnsi="Times New Roman" w:cs="Times New Roman"/>
                <w:b/>
                <w:sz w:val="20"/>
                <w:szCs w:val="20"/>
              </w:rPr>
              <w:t>4а</w:t>
            </w:r>
          </w:p>
        </w:tc>
        <w:tc>
          <w:tcPr>
            <w:tcW w:w="1153" w:type="dxa"/>
          </w:tcPr>
          <w:p w14:paraId="7126EEDE" w14:textId="77777777" w:rsidR="00D828AA" w:rsidRPr="0089230A" w:rsidRDefault="00D828AA" w:rsidP="00D828A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rPr>
              <w:t>64</w:t>
            </w:r>
          </w:p>
        </w:tc>
        <w:tc>
          <w:tcPr>
            <w:tcW w:w="850" w:type="dxa"/>
          </w:tcPr>
          <w:p w14:paraId="7DA6B65A" w14:textId="77777777" w:rsidR="00D828AA" w:rsidRPr="0089230A" w:rsidRDefault="00D828AA" w:rsidP="00D828AA">
            <w:pPr>
              <w:spacing w:after="0" w:line="240" w:lineRule="auto"/>
              <w:contextualSpacing/>
              <w:jc w:val="center"/>
              <w:rPr>
                <w:rFonts w:ascii="Times New Roman" w:eastAsia="Times New Roman" w:hAnsi="Times New Roman" w:cs="Times New Roman"/>
                <w:sz w:val="20"/>
                <w:szCs w:val="20"/>
              </w:rPr>
            </w:pPr>
            <w:r w:rsidRPr="0089230A">
              <w:rPr>
                <w:rFonts w:ascii="Times New Roman" w:eastAsia="Arial Unicode MS" w:hAnsi="Times New Roman" w:cs="Times New Roman"/>
                <w:sz w:val="20"/>
                <w:szCs w:val="20"/>
              </w:rPr>
              <w:t>86</w:t>
            </w:r>
          </w:p>
        </w:tc>
        <w:tc>
          <w:tcPr>
            <w:tcW w:w="851" w:type="dxa"/>
          </w:tcPr>
          <w:p w14:paraId="7FAE96B3"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69</w:t>
            </w:r>
          </w:p>
        </w:tc>
        <w:tc>
          <w:tcPr>
            <w:tcW w:w="850" w:type="dxa"/>
          </w:tcPr>
          <w:p w14:paraId="67D8428B"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81</w:t>
            </w:r>
          </w:p>
        </w:tc>
        <w:tc>
          <w:tcPr>
            <w:tcW w:w="1418" w:type="dxa"/>
          </w:tcPr>
          <w:p w14:paraId="6E7DAF87"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+5</w:t>
            </w:r>
          </w:p>
        </w:tc>
      </w:tr>
      <w:tr w:rsidR="00D828AA" w:rsidRPr="0089230A" w14:paraId="30AFD2DB" w14:textId="77777777" w:rsidTr="00C343C6">
        <w:trPr>
          <w:trHeight w:val="272"/>
        </w:trPr>
        <w:tc>
          <w:tcPr>
            <w:tcW w:w="1578" w:type="dxa"/>
            <w:vMerge/>
          </w:tcPr>
          <w:p w14:paraId="7C56EC0C"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2DAA887D"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0242EE45" w14:textId="77777777" w:rsidR="00D828AA" w:rsidRPr="0089230A" w:rsidRDefault="00D828AA" w:rsidP="00D828AA">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4б</w:t>
            </w:r>
          </w:p>
        </w:tc>
        <w:tc>
          <w:tcPr>
            <w:tcW w:w="1153" w:type="dxa"/>
          </w:tcPr>
          <w:p w14:paraId="5CBB6BC9" w14:textId="77777777" w:rsidR="00D828AA" w:rsidRPr="0089230A" w:rsidRDefault="00D828AA" w:rsidP="00D828AA">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Arial Unicode MS" w:hAnsi="Times New Roman" w:cs="Times New Roman"/>
                <w:sz w:val="20"/>
                <w:szCs w:val="20"/>
              </w:rPr>
              <w:t>94</w:t>
            </w:r>
          </w:p>
        </w:tc>
        <w:tc>
          <w:tcPr>
            <w:tcW w:w="850" w:type="dxa"/>
          </w:tcPr>
          <w:p w14:paraId="1D22E9FF" w14:textId="77777777" w:rsidR="00D828AA" w:rsidRPr="0089230A" w:rsidRDefault="00D828AA" w:rsidP="00D828AA">
            <w:pPr>
              <w:spacing w:after="0" w:line="240" w:lineRule="auto"/>
              <w:contextualSpacing/>
              <w:jc w:val="center"/>
              <w:rPr>
                <w:rFonts w:ascii="Times New Roman" w:eastAsia="Times New Roman" w:hAnsi="Times New Roman" w:cs="Times New Roman"/>
                <w:b/>
                <w:sz w:val="20"/>
                <w:szCs w:val="20"/>
              </w:rPr>
            </w:pPr>
            <w:r w:rsidRPr="0089230A">
              <w:rPr>
                <w:rFonts w:ascii="Times New Roman" w:eastAsia="Arial Unicode MS" w:hAnsi="Times New Roman" w:cs="Times New Roman"/>
                <w:sz w:val="20"/>
                <w:szCs w:val="20"/>
              </w:rPr>
              <w:t>94</w:t>
            </w:r>
          </w:p>
        </w:tc>
        <w:tc>
          <w:tcPr>
            <w:tcW w:w="851" w:type="dxa"/>
          </w:tcPr>
          <w:p w14:paraId="5F779C4C"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95</w:t>
            </w:r>
          </w:p>
        </w:tc>
        <w:tc>
          <w:tcPr>
            <w:tcW w:w="850" w:type="dxa"/>
          </w:tcPr>
          <w:p w14:paraId="0AB40673"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94</w:t>
            </w:r>
          </w:p>
        </w:tc>
        <w:tc>
          <w:tcPr>
            <w:tcW w:w="1418" w:type="dxa"/>
          </w:tcPr>
          <w:p w14:paraId="37682067"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w:t>
            </w:r>
          </w:p>
        </w:tc>
      </w:tr>
      <w:tr w:rsidR="00D828AA" w:rsidRPr="0089230A" w14:paraId="7686DAA8" w14:textId="77777777" w:rsidTr="00C343C6">
        <w:tc>
          <w:tcPr>
            <w:tcW w:w="1578" w:type="dxa"/>
            <w:vMerge/>
          </w:tcPr>
          <w:p w14:paraId="6438E151"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7528BE62"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371CAD43"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r w:rsidRPr="0089230A">
              <w:rPr>
                <w:rFonts w:ascii="Times New Roman" w:eastAsia="Calibri" w:hAnsi="Times New Roman" w:cs="Times New Roman"/>
                <w:b/>
                <w:sz w:val="20"/>
                <w:szCs w:val="20"/>
              </w:rPr>
              <w:t>4в</w:t>
            </w:r>
          </w:p>
        </w:tc>
        <w:tc>
          <w:tcPr>
            <w:tcW w:w="1153" w:type="dxa"/>
          </w:tcPr>
          <w:p w14:paraId="622FC053"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r w:rsidRPr="0089230A">
              <w:rPr>
                <w:rFonts w:ascii="Times New Roman" w:eastAsia="Arial Unicode MS" w:hAnsi="Times New Roman" w:cs="Times New Roman"/>
                <w:sz w:val="20"/>
                <w:szCs w:val="20"/>
              </w:rPr>
              <w:t>93</w:t>
            </w:r>
          </w:p>
        </w:tc>
        <w:tc>
          <w:tcPr>
            <w:tcW w:w="850" w:type="dxa"/>
          </w:tcPr>
          <w:p w14:paraId="5CF219F3"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r w:rsidRPr="0089230A">
              <w:rPr>
                <w:rFonts w:ascii="Times New Roman" w:eastAsia="Arial Unicode MS" w:hAnsi="Times New Roman" w:cs="Times New Roman"/>
                <w:sz w:val="20"/>
                <w:szCs w:val="20"/>
              </w:rPr>
              <w:t>93</w:t>
            </w:r>
          </w:p>
        </w:tc>
        <w:tc>
          <w:tcPr>
            <w:tcW w:w="851" w:type="dxa"/>
          </w:tcPr>
          <w:p w14:paraId="4EDA6B66"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93</w:t>
            </w:r>
          </w:p>
        </w:tc>
        <w:tc>
          <w:tcPr>
            <w:tcW w:w="850" w:type="dxa"/>
          </w:tcPr>
          <w:p w14:paraId="2C570604"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100</w:t>
            </w:r>
          </w:p>
        </w:tc>
        <w:tc>
          <w:tcPr>
            <w:tcW w:w="1418" w:type="dxa"/>
          </w:tcPr>
          <w:p w14:paraId="218E98C1"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0</w:t>
            </w:r>
          </w:p>
        </w:tc>
      </w:tr>
      <w:tr w:rsidR="00D828AA" w:rsidRPr="0089230A" w14:paraId="3AF7ADE6" w14:textId="77777777" w:rsidTr="00C343C6">
        <w:tc>
          <w:tcPr>
            <w:tcW w:w="1578" w:type="dxa"/>
            <w:vMerge/>
          </w:tcPr>
          <w:p w14:paraId="2E7F683A"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68CE4306"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4BEE21BC"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r w:rsidRPr="0089230A">
              <w:rPr>
                <w:rFonts w:ascii="Times New Roman" w:eastAsia="Calibri" w:hAnsi="Times New Roman" w:cs="Times New Roman"/>
                <w:b/>
                <w:sz w:val="20"/>
                <w:szCs w:val="20"/>
              </w:rPr>
              <w:t>4г</w:t>
            </w:r>
          </w:p>
        </w:tc>
        <w:tc>
          <w:tcPr>
            <w:tcW w:w="1153" w:type="dxa"/>
          </w:tcPr>
          <w:p w14:paraId="0990FA00"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r w:rsidRPr="0089230A">
              <w:rPr>
                <w:rFonts w:ascii="Times New Roman" w:eastAsia="Arial Unicode MS" w:hAnsi="Times New Roman" w:cs="Times New Roman"/>
                <w:sz w:val="20"/>
                <w:szCs w:val="20"/>
              </w:rPr>
              <w:t>69</w:t>
            </w:r>
          </w:p>
        </w:tc>
        <w:tc>
          <w:tcPr>
            <w:tcW w:w="850" w:type="dxa"/>
          </w:tcPr>
          <w:p w14:paraId="19D3772B"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r w:rsidRPr="0089230A">
              <w:rPr>
                <w:rFonts w:ascii="Times New Roman" w:eastAsia="Arial Unicode MS" w:hAnsi="Times New Roman" w:cs="Times New Roman"/>
                <w:sz w:val="20"/>
                <w:szCs w:val="20"/>
              </w:rPr>
              <w:t>81</w:t>
            </w:r>
          </w:p>
        </w:tc>
        <w:tc>
          <w:tcPr>
            <w:tcW w:w="851" w:type="dxa"/>
          </w:tcPr>
          <w:p w14:paraId="608F63B1"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81</w:t>
            </w:r>
          </w:p>
        </w:tc>
        <w:tc>
          <w:tcPr>
            <w:tcW w:w="850" w:type="dxa"/>
          </w:tcPr>
          <w:p w14:paraId="77F06A8B"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sz w:val="20"/>
                <w:szCs w:val="20"/>
              </w:rPr>
              <w:t>94</w:t>
            </w:r>
          </w:p>
        </w:tc>
        <w:tc>
          <w:tcPr>
            <w:tcW w:w="1418" w:type="dxa"/>
          </w:tcPr>
          <w:p w14:paraId="5D345041"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+12</w:t>
            </w:r>
          </w:p>
        </w:tc>
      </w:tr>
      <w:tr w:rsidR="00D828AA" w:rsidRPr="0089230A" w14:paraId="1B93F2F7" w14:textId="77777777" w:rsidTr="00C343C6">
        <w:tc>
          <w:tcPr>
            <w:tcW w:w="1578" w:type="dxa"/>
            <w:vMerge/>
          </w:tcPr>
          <w:p w14:paraId="4AD713B1"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381B3D8D"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0815124F" w14:textId="77777777" w:rsidR="00D828AA" w:rsidRPr="0089230A" w:rsidRDefault="00D828AA" w:rsidP="00D828AA">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4к</w:t>
            </w:r>
          </w:p>
        </w:tc>
        <w:tc>
          <w:tcPr>
            <w:tcW w:w="1153" w:type="dxa"/>
          </w:tcPr>
          <w:p w14:paraId="2B6C0A23"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sz w:val="20"/>
                <w:szCs w:val="20"/>
              </w:rPr>
              <w:t>75</w:t>
            </w:r>
          </w:p>
        </w:tc>
        <w:tc>
          <w:tcPr>
            <w:tcW w:w="850" w:type="dxa"/>
          </w:tcPr>
          <w:p w14:paraId="6ACDA559"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sz w:val="20"/>
                <w:szCs w:val="20"/>
              </w:rPr>
              <w:t>94</w:t>
            </w:r>
          </w:p>
        </w:tc>
        <w:tc>
          <w:tcPr>
            <w:tcW w:w="851" w:type="dxa"/>
          </w:tcPr>
          <w:p w14:paraId="6E4D2FDB"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62</w:t>
            </w:r>
          </w:p>
        </w:tc>
        <w:tc>
          <w:tcPr>
            <w:tcW w:w="850" w:type="dxa"/>
          </w:tcPr>
          <w:p w14:paraId="2231CD63"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69</w:t>
            </w:r>
          </w:p>
        </w:tc>
        <w:tc>
          <w:tcPr>
            <w:tcW w:w="1418" w:type="dxa"/>
          </w:tcPr>
          <w:p w14:paraId="6BA106EF"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-13</w:t>
            </w:r>
          </w:p>
        </w:tc>
      </w:tr>
      <w:tr w:rsidR="00D828AA" w:rsidRPr="0089230A" w14:paraId="71D93625" w14:textId="77777777" w:rsidTr="00C343C6">
        <w:tc>
          <w:tcPr>
            <w:tcW w:w="1578" w:type="dxa"/>
            <w:vMerge/>
          </w:tcPr>
          <w:p w14:paraId="15DCB630"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4F461BB7"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4FA211DF" w14:textId="77777777" w:rsidR="00D828AA" w:rsidRPr="0089230A" w:rsidRDefault="00D828AA" w:rsidP="00D828AA">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4 классы</w:t>
            </w:r>
          </w:p>
        </w:tc>
        <w:tc>
          <w:tcPr>
            <w:tcW w:w="1153" w:type="dxa"/>
          </w:tcPr>
          <w:p w14:paraId="1794826A"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b/>
                <w:sz w:val="20"/>
                <w:szCs w:val="20"/>
              </w:rPr>
              <w:t>79</w:t>
            </w:r>
          </w:p>
        </w:tc>
        <w:tc>
          <w:tcPr>
            <w:tcW w:w="850" w:type="dxa"/>
          </w:tcPr>
          <w:p w14:paraId="375BCD49"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b/>
                <w:sz w:val="20"/>
                <w:szCs w:val="20"/>
              </w:rPr>
              <w:t>90</w:t>
            </w:r>
          </w:p>
        </w:tc>
        <w:tc>
          <w:tcPr>
            <w:tcW w:w="851" w:type="dxa"/>
          </w:tcPr>
          <w:p w14:paraId="57DF4CE0"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80</w:t>
            </w:r>
          </w:p>
        </w:tc>
        <w:tc>
          <w:tcPr>
            <w:tcW w:w="850" w:type="dxa"/>
          </w:tcPr>
          <w:p w14:paraId="2C9501AC"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88</w:t>
            </w:r>
          </w:p>
        </w:tc>
        <w:tc>
          <w:tcPr>
            <w:tcW w:w="1418" w:type="dxa"/>
          </w:tcPr>
          <w:p w14:paraId="6B6DE438"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w:t>
            </w:r>
          </w:p>
        </w:tc>
      </w:tr>
      <w:tr w:rsidR="00D828AA" w:rsidRPr="0089230A" w14:paraId="3059EBEA" w14:textId="77777777" w:rsidTr="00C343C6">
        <w:tc>
          <w:tcPr>
            <w:tcW w:w="1578" w:type="dxa"/>
            <w:vMerge/>
          </w:tcPr>
          <w:p w14:paraId="34FF28BF"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3BCAF23E"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73BBF99B" w14:textId="77777777" w:rsidR="00D828AA" w:rsidRPr="0089230A" w:rsidRDefault="00D828AA" w:rsidP="00D828AA">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6б</w:t>
            </w:r>
          </w:p>
        </w:tc>
        <w:tc>
          <w:tcPr>
            <w:tcW w:w="1153" w:type="dxa"/>
          </w:tcPr>
          <w:p w14:paraId="0D639B49"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sz w:val="20"/>
                <w:szCs w:val="20"/>
              </w:rPr>
              <w:t>35</w:t>
            </w:r>
          </w:p>
        </w:tc>
        <w:tc>
          <w:tcPr>
            <w:tcW w:w="850" w:type="dxa"/>
          </w:tcPr>
          <w:p w14:paraId="4148E941"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sz w:val="20"/>
                <w:szCs w:val="20"/>
              </w:rPr>
              <w:t>82</w:t>
            </w:r>
          </w:p>
        </w:tc>
        <w:tc>
          <w:tcPr>
            <w:tcW w:w="851" w:type="dxa"/>
          </w:tcPr>
          <w:p w14:paraId="2529431F"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38</w:t>
            </w:r>
          </w:p>
        </w:tc>
        <w:tc>
          <w:tcPr>
            <w:tcW w:w="850" w:type="dxa"/>
          </w:tcPr>
          <w:p w14:paraId="3B00D44E"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82</w:t>
            </w:r>
          </w:p>
        </w:tc>
        <w:tc>
          <w:tcPr>
            <w:tcW w:w="1418" w:type="dxa"/>
          </w:tcPr>
          <w:p w14:paraId="29DD7839"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+4</w:t>
            </w:r>
          </w:p>
        </w:tc>
      </w:tr>
      <w:tr w:rsidR="00D828AA" w:rsidRPr="0089230A" w14:paraId="150B4ADE" w14:textId="77777777" w:rsidTr="00C343C6">
        <w:tc>
          <w:tcPr>
            <w:tcW w:w="1578" w:type="dxa"/>
            <w:vMerge/>
          </w:tcPr>
          <w:p w14:paraId="04BC353F"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43535F12"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7072FD51" w14:textId="77777777" w:rsidR="00D828AA" w:rsidRPr="0089230A" w:rsidRDefault="00D828AA" w:rsidP="00D828AA">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6к</w:t>
            </w:r>
          </w:p>
        </w:tc>
        <w:tc>
          <w:tcPr>
            <w:tcW w:w="1153" w:type="dxa"/>
          </w:tcPr>
          <w:p w14:paraId="066D0D15"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sz w:val="20"/>
                <w:szCs w:val="20"/>
              </w:rPr>
              <w:t>71</w:t>
            </w:r>
          </w:p>
        </w:tc>
        <w:tc>
          <w:tcPr>
            <w:tcW w:w="850" w:type="dxa"/>
          </w:tcPr>
          <w:p w14:paraId="209B8D76"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sz w:val="20"/>
                <w:szCs w:val="20"/>
              </w:rPr>
              <w:t>100</w:t>
            </w:r>
          </w:p>
        </w:tc>
        <w:tc>
          <w:tcPr>
            <w:tcW w:w="851" w:type="dxa"/>
          </w:tcPr>
          <w:p w14:paraId="0A8EAF81"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70</w:t>
            </w:r>
          </w:p>
        </w:tc>
        <w:tc>
          <w:tcPr>
            <w:tcW w:w="850" w:type="dxa"/>
          </w:tcPr>
          <w:p w14:paraId="1EEF8DDB"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90</w:t>
            </w:r>
          </w:p>
        </w:tc>
        <w:tc>
          <w:tcPr>
            <w:tcW w:w="1418" w:type="dxa"/>
          </w:tcPr>
          <w:p w14:paraId="6721C18E"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w:t>
            </w:r>
          </w:p>
        </w:tc>
      </w:tr>
      <w:tr w:rsidR="00D828AA" w:rsidRPr="0089230A" w14:paraId="22B9BED8" w14:textId="77777777" w:rsidTr="00C343C6">
        <w:tc>
          <w:tcPr>
            <w:tcW w:w="1578" w:type="dxa"/>
            <w:vMerge/>
          </w:tcPr>
          <w:p w14:paraId="6D43D7CD"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5EBAB34E"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3B7D9D77" w14:textId="77777777" w:rsidR="00D828AA" w:rsidRPr="0089230A" w:rsidRDefault="00D828AA" w:rsidP="00D828AA">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6 классы</w:t>
            </w:r>
          </w:p>
        </w:tc>
        <w:tc>
          <w:tcPr>
            <w:tcW w:w="1153" w:type="dxa"/>
          </w:tcPr>
          <w:p w14:paraId="5D0EA7CF"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b/>
                <w:sz w:val="20"/>
                <w:szCs w:val="20"/>
              </w:rPr>
              <w:t>53</w:t>
            </w:r>
          </w:p>
        </w:tc>
        <w:tc>
          <w:tcPr>
            <w:tcW w:w="850" w:type="dxa"/>
          </w:tcPr>
          <w:p w14:paraId="16489847"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b/>
                <w:sz w:val="20"/>
                <w:szCs w:val="20"/>
              </w:rPr>
              <w:t>91</w:t>
            </w:r>
          </w:p>
        </w:tc>
        <w:tc>
          <w:tcPr>
            <w:tcW w:w="851" w:type="dxa"/>
          </w:tcPr>
          <w:p w14:paraId="7A069ABB"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54</w:t>
            </w:r>
          </w:p>
        </w:tc>
        <w:tc>
          <w:tcPr>
            <w:tcW w:w="850" w:type="dxa"/>
          </w:tcPr>
          <w:p w14:paraId="6A6AE7F3"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86</w:t>
            </w:r>
          </w:p>
        </w:tc>
        <w:tc>
          <w:tcPr>
            <w:tcW w:w="1418" w:type="dxa"/>
          </w:tcPr>
          <w:p w14:paraId="22514466"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+1</w:t>
            </w:r>
          </w:p>
        </w:tc>
      </w:tr>
      <w:tr w:rsidR="00D828AA" w:rsidRPr="0089230A" w14:paraId="75B1849F" w14:textId="77777777" w:rsidTr="00C343C6">
        <w:tc>
          <w:tcPr>
            <w:tcW w:w="1578" w:type="dxa"/>
            <w:vMerge/>
          </w:tcPr>
          <w:p w14:paraId="4ADB2A60"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54F590C5"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6BBFC4FC" w14:textId="77777777" w:rsidR="00D828AA" w:rsidRPr="0089230A" w:rsidRDefault="00D828AA" w:rsidP="00D828AA">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7б</w:t>
            </w:r>
          </w:p>
        </w:tc>
        <w:tc>
          <w:tcPr>
            <w:tcW w:w="1153" w:type="dxa"/>
          </w:tcPr>
          <w:p w14:paraId="36F4D535"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sz w:val="20"/>
                <w:szCs w:val="20"/>
              </w:rPr>
              <w:t>55</w:t>
            </w:r>
          </w:p>
        </w:tc>
        <w:tc>
          <w:tcPr>
            <w:tcW w:w="850" w:type="dxa"/>
          </w:tcPr>
          <w:p w14:paraId="69A42E30"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sz w:val="20"/>
                <w:szCs w:val="20"/>
              </w:rPr>
              <w:t>91</w:t>
            </w:r>
          </w:p>
        </w:tc>
        <w:tc>
          <w:tcPr>
            <w:tcW w:w="851" w:type="dxa"/>
          </w:tcPr>
          <w:p w14:paraId="5A8CE2C5"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64</w:t>
            </w:r>
          </w:p>
        </w:tc>
        <w:tc>
          <w:tcPr>
            <w:tcW w:w="850" w:type="dxa"/>
          </w:tcPr>
          <w:p w14:paraId="69E478A7"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86</w:t>
            </w:r>
          </w:p>
        </w:tc>
        <w:tc>
          <w:tcPr>
            <w:tcW w:w="1418" w:type="dxa"/>
          </w:tcPr>
          <w:p w14:paraId="7CF59DBE"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w:t>
            </w:r>
          </w:p>
        </w:tc>
      </w:tr>
      <w:tr w:rsidR="00D828AA" w:rsidRPr="0089230A" w14:paraId="1B76D51A" w14:textId="77777777" w:rsidTr="00C343C6">
        <w:tc>
          <w:tcPr>
            <w:tcW w:w="1578" w:type="dxa"/>
            <w:vMerge/>
          </w:tcPr>
          <w:p w14:paraId="3639B8AE"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5F6EBADC"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360366FC" w14:textId="77777777" w:rsidR="00D828AA" w:rsidRPr="0089230A" w:rsidRDefault="00D828AA" w:rsidP="00D828AA">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7 классы</w:t>
            </w:r>
          </w:p>
        </w:tc>
        <w:tc>
          <w:tcPr>
            <w:tcW w:w="1153" w:type="dxa"/>
          </w:tcPr>
          <w:p w14:paraId="3B929BF4"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b/>
                <w:sz w:val="20"/>
                <w:szCs w:val="20"/>
              </w:rPr>
              <w:t>55</w:t>
            </w:r>
          </w:p>
        </w:tc>
        <w:tc>
          <w:tcPr>
            <w:tcW w:w="850" w:type="dxa"/>
          </w:tcPr>
          <w:p w14:paraId="0275A148"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b/>
                <w:sz w:val="20"/>
                <w:szCs w:val="20"/>
              </w:rPr>
              <w:t>91</w:t>
            </w:r>
          </w:p>
        </w:tc>
        <w:tc>
          <w:tcPr>
            <w:tcW w:w="851" w:type="dxa"/>
          </w:tcPr>
          <w:p w14:paraId="75B8FF20"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64</w:t>
            </w:r>
          </w:p>
        </w:tc>
        <w:tc>
          <w:tcPr>
            <w:tcW w:w="850" w:type="dxa"/>
          </w:tcPr>
          <w:p w14:paraId="552062C4"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86</w:t>
            </w:r>
          </w:p>
        </w:tc>
        <w:tc>
          <w:tcPr>
            <w:tcW w:w="1418" w:type="dxa"/>
          </w:tcPr>
          <w:p w14:paraId="5679D896"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+9</w:t>
            </w:r>
          </w:p>
        </w:tc>
      </w:tr>
      <w:tr w:rsidR="00D828AA" w:rsidRPr="0089230A" w14:paraId="784E05CD" w14:textId="77777777" w:rsidTr="00C343C6">
        <w:tc>
          <w:tcPr>
            <w:tcW w:w="1578" w:type="dxa"/>
            <w:vMerge/>
          </w:tcPr>
          <w:p w14:paraId="38D9FB6C" w14:textId="77777777" w:rsidR="00D828AA" w:rsidRPr="0089230A" w:rsidRDefault="00D828AA" w:rsidP="00D828AA">
            <w:pPr>
              <w:tabs>
                <w:tab w:val="left" w:pos="3230"/>
              </w:tabs>
              <w:spacing w:after="0" w:line="240" w:lineRule="auto"/>
              <w:jc w:val="both"/>
              <w:rPr>
                <w:rFonts w:ascii="Times New Roman" w:eastAsia="Calibri" w:hAnsi="Times New Roman" w:cs="Times New Roman"/>
                <w:sz w:val="20"/>
                <w:szCs w:val="20"/>
              </w:rPr>
            </w:pPr>
          </w:p>
        </w:tc>
        <w:tc>
          <w:tcPr>
            <w:tcW w:w="1134" w:type="dxa"/>
            <w:vMerge/>
            <w:vAlign w:val="center"/>
          </w:tcPr>
          <w:p w14:paraId="1D8F21D2" w14:textId="77777777" w:rsidR="00D828AA" w:rsidRPr="0089230A" w:rsidRDefault="00D828AA" w:rsidP="00D828AA">
            <w:pPr>
              <w:tabs>
                <w:tab w:val="left" w:pos="3230"/>
              </w:tabs>
              <w:spacing w:after="0" w:line="240" w:lineRule="auto"/>
              <w:jc w:val="center"/>
              <w:rPr>
                <w:rFonts w:ascii="Times New Roman" w:eastAsia="Calibri" w:hAnsi="Times New Roman" w:cs="Times New Roman"/>
                <w:sz w:val="20"/>
                <w:szCs w:val="20"/>
              </w:rPr>
            </w:pPr>
          </w:p>
        </w:tc>
        <w:tc>
          <w:tcPr>
            <w:tcW w:w="1399" w:type="dxa"/>
          </w:tcPr>
          <w:p w14:paraId="171148FD" w14:textId="77777777" w:rsidR="00D828AA" w:rsidRPr="0089230A" w:rsidRDefault="00D828AA" w:rsidP="00D828AA">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w:t>
            </w:r>
          </w:p>
        </w:tc>
        <w:tc>
          <w:tcPr>
            <w:tcW w:w="1153" w:type="dxa"/>
          </w:tcPr>
          <w:p w14:paraId="0D29C145"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b/>
                <w:sz w:val="20"/>
                <w:szCs w:val="20"/>
              </w:rPr>
              <w:t>70</w:t>
            </w:r>
          </w:p>
        </w:tc>
        <w:tc>
          <w:tcPr>
            <w:tcW w:w="850" w:type="dxa"/>
          </w:tcPr>
          <w:p w14:paraId="15E81FC1" w14:textId="77777777" w:rsidR="00D828AA" w:rsidRPr="0089230A" w:rsidRDefault="00D828AA" w:rsidP="00D828AA">
            <w:pPr>
              <w:tabs>
                <w:tab w:val="left" w:pos="3230"/>
              </w:tabs>
              <w:spacing w:after="0" w:line="240" w:lineRule="auto"/>
              <w:jc w:val="center"/>
              <w:rPr>
                <w:rFonts w:ascii="Times New Roman" w:eastAsia="Calibri" w:hAnsi="Times New Roman" w:cs="Times New Roman"/>
                <w:b/>
                <w:sz w:val="20"/>
                <w:szCs w:val="20"/>
              </w:rPr>
            </w:pPr>
            <w:r w:rsidRPr="0089230A">
              <w:rPr>
                <w:rFonts w:ascii="Times New Roman" w:eastAsia="Arial Unicode MS" w:hAnsi="Times New Roman" w:cs="Times New Roman"/>
                <w:b/>
                <w:sz w:val="20"/>
                <w:szCs w:val="20"/>
              </w:rPr>
              <w:t>93</w:t>
            </w:r>
          </w:p>
        </w:tc>
        <w:tc>
          <w:tcPr>
            <w:tcW w:w="851" w:type="dxa"/>
          </w:tcPr>
          <w:p w14:paraId="0516DE9F"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73</w:t>
            </w:r>
          </w:p>
        </w:tc>
        <w:tc>
          <w:tcPr>
            <w:tcW w:w="850" w:type="dxa"/>
          </w:tcPr>
          <w:p w14:paraId="59673361"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b/>
                <w:sz w:val="20"/>
                <w:szCs w:val="20"/>
              </w:rPr>
            </w:pPr>
            <w:r w:rsidRPr="0089230A">
              <w:rPr>
                <w:sz w:val="20"/>
                <w:szCs w:val="20"/>
              </w:rPr>
              <w:t>90</w:t>
            </w:r>
          </w:p>
        </w:tc>
        <w:tc>
          <w:tcPr>
            <w:tcW w:w="1418" w:type="dxa"/>
          </w:tcPr>
          <w:p w14:paraId="672B043A" w14:textId="77777777" w:rsidR="00D828AA" w:rsidRPr="0089230A" w:rsidRDefault="00D828AA" w:rsidP="00D828AA">
            <w:pPr>
              <w:suppressAutoHyphens/>
              <w:spacing w:after="0" w:line="240" w:lineRule="auto"/>
              <w:contextualSpacing/>
              <w:jc w:val="center"/>
              <w:rPr>
                <w:rFonts w:ascii="Times New Roman" w:eastAsia="Arial Unicode MS" w:hAnsi="Times New Roman" w:cs="Times New Roman"/>
                <w:sz w:val="20"/>
                <w:szCs w:val="20"/>
              </w:rPr>
            </w:pPr>
            <w:r w:rsidRPr="0089230A">
              <w:rPr>
                <w:rFonts w:ascii="Times New Roman" w:eastAsia="Arial Unicode MS" w:hAnsi="Times New Roman" w:cs="Times New Roman"/>
                <w:sz w:val="20"/>
                <w:szCs w:val="20"/>
              </w:rPr>
              <w:t>+3</w:t>
            </w:r>
          </w:p>
        </w:tc>
      </w:tr>
    </w:tbl>
    <w:p w14:paraId="6441766B" w14:textId="77777777" w:rsidR="0023415D" w:rsidRPr="0089230A" w:rsidRDefault="0023415D" w:rsidP="0023415D">
      <w:pPr>
        <w:tabs>
          <w:tab w:val="left" w:pos="3230"/>
        </w:tabs>
        <w:spacing w:after="0" w:line="240" w:lineRule="auto"/>
        <w:contextualSpacing/>
        <w:jc w:val="both"/>
        <w:rPr>
          <w:rFonts w:ascii="Times New Roman" w:eastAsia="Calibri" w:hAnsi="Times New Roman" w:cs="Times New Roman"/>
          <w:sz w:val="20"/>
          <w:szCs w:val="20"/>
        </w:rPr>
      </w:pPr>
    </w:p>
    <w:p w14:paraId="3E68C4E8" w14:textId="6CA2F746" w:rsidR="0023415D" w:rsidRPr="0089230A" w:rsidRDefault="0023415D" w:rsidP="0023415D">
      <w:pPr>
        <w:tabs>
          <w:tab w:val="left" w:pos="3230"/>
        </w:tabs>
        <w:spacing w:after="0" w:line="240" w:lineRule="auto"/>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 xml:space="preserve">Выводы: </w:t>
      </w:r>
      <w:r w:rsidR="00C343C6" w:rsidRPr="0089230A">
        <w:rPr>
          <w:rFonts w:ascii="Times New Roman" w:eastAsia="Calibri" w:hAnsi="Times New Roman" w:cs="Times New Roman"/>
          <w:bCs/>
          <w:sz w:val="24"/>
          <w:szCs w:val="24"/>
        </w:rPr>
        <w:t>о</w:t>
      </w:r>
      <w:r w:rsidRPr="0089230A">
        <w:rPr>
          <w:rFonts w:ascii="Times New Roman" w:eastAsia="Calibri" w:hAnsi="Times New Roman" w:cs="Times New Roman"/>
          <w:bCs/>
          <w:sz w:val="24"/>
          <w:szCs w:val="24"/>
        </w:rPr>
        <w:t xml:space="preserve">бучающиеся уделяют недостаточно внимания тексту заданий, что приводит к отрицательной динамике. </w:t>
      </w:r>
    </w:p>
    <w:p w14:paraId="679C614F" w14:textId="77777777" w:rsidR="00C343C6" w:rsidRPr="0089230A" w:rsidRDefault="0023415D" w:rsidP="0023415D">
      <w:pPr>
        <w:tabs>
          <w:tab w:val="left" w:pos="3230"/>
        </w:tabs>
        <w:spacing w:after="0" w:line="240" w:lineRule="auto"/>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Рекомендации:</w:t>
      </w:r>
    </w:p>
    <w:p w14:paraId="5456D08C" w14:textId="36C18363" w:rsidR="0023415D" w:rsidRPr="0089230A" w:rsidRDefault="00C343C6" w:rsidP="0023415D">
      <w:pPr>
        <w:tabs>
          <w:tab w:val="left" w:pos="3230"/>
        </w:tabs>
        <w:spacing w:after="0" w:line="240" w:lineRule="auto"/>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 следует акцентировать внимание на особенностях каждого задания в работе;</w:t>
      </w:r>
    </w:p>
    <w:p w14:paraId="218B63A7" w14:textId="38DA3CD7" w:rsidR="0023415D" w:rsidRPr="0089230A" w:rsidRDefault="0023415D" w:rsidP="0023415D">
      <w:pPr>
        <w:tabs>
          <w:tab w:val="left" w:pos="3230"/>
        </w:tabs>
        <w:spacing w:after="0" w:line="240" w:lineRule="auto"/>
        <w:contextualSpacing/>
        <w:jc w:val="both"/>
        <w:rPr>
          <w:rFonts w:ascii="Times New Roman" w:eastAsia="Calibri" w:hAnsi="Times New Roman" w:cs="Times New Roman"/>
          <w:bCs/>
          <w:sz w:val="24"/>
          <w:szCs w:val="24"/>
        </w:rPr>
      </w:pPr>
      <w:r w:rsidRPr="0089230A">
        <w:rPr>
          <w:rFonts w:ascii="Times New Roman" w:eastAsia="Calibri" w:hAnsi="Times New Roman" w:cs="Times New Roman"/>
          <w:bCs/>
          <w:sz w:val="24"/>
          <w:szCs w:val="24"/>
        </w:rPr>
        <w:t>- мотивировать учащихся на изучение английского языка</w:t>
      </w:r>
      <w:r w:rsidR="00C343C6" w:rsidRPr="0089230A">
        <w:rPr>
          <w:rFonts w:ascii="Times New Roman" w:eastAsia="Calibri" w:hAnsi="Times New Roman" w:cs="Times New Roman"/>
          <w:bCs/>
          <w:sz w:val="24"/>
          <w:szCs w:val="24"/>
        </w:rPr>
        <w:t>;</w:t>
      </w:r>
    </w:p>
    <w:p w14:paraId="7B7ABA82" w14:textId="275CCFB6" w:rsidR="0023415D" w:rsidRPr="0089230A" w:rsidRDefault="0023415D" w:rsidP="0023415D">
      <w:pPr>
        <w:tabs>
          <w:tab w:val="left" w:pos="3230"/>
        </w:tabs>
        <w:spacing w:after="0" w:line="240" w:lineRule="auto"/>
        <w:contextualSpacing/>
        <w:jc w:val="both"/>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ввести систему карточек для изучения новый лексики дома</w:t>
      </w:r>
      <w:r w:rsidR="00C343C6" w:rsidRPr="0089230A">
        <w:rPr>
          <w:rFonts w:ascii="Times New Roman" w:eastAsia="Calibri" w:hAnsi="Times New Roman" w:cs="Times New Roman"/>
          <w:bCs/>
          <w:iCs/>
          <w:sz w:val="24"/>
          <w:szCs w:val="24"/>
        </w:rPr>
        <w:t>;</w:t>
      </w:r>
    </w:p>
    <w:p w14:paraId="2E51F9F3" w14:textId="2E993729" w:rsidR="0023415D" w:rsidRPr="0089230A" w:rsidRDefault="0023415D" w:rsidP="0023415D">
      <w:pPr>
        <w:spacing w:after="0" w:line="240" w:lineRule="auto"/>
        <w:rPr>
          <w:rFonts w:ascii="Times New Roman" w:eastAsia="Calibri" w:hAnsi="Times New Roman" w:cs="Times New Roman"/>
          <w:bCs/>
          <w:iCs/>
          <w:sz w:val="24"/>
          <w:szCs w:val="24"/>
        </w:rPr>
      </w:pPr>
      <w:r w:rsidRPr="0089230A">
        <w:rPr>
          <w:rFonts w:ascii="Times New Roman" w:eastAsia="Calibri" w:hAnsi="Times New Roman" w:cs="Times New Roman"/>
          <w:bCs/>
          <w:iCs/>
          <w:sz w:val="24"/>
          <w:szCs w:val="24"/>
        </w:rPr>
        <w:t>- увеличить время для отработки типовых заданий</w:t>
      </w:r>
      <w:r w:rsidR="00C343C6" w:rsidRPr="0089230A">
        <w:rPr>
          <w:rFonts w:ascii="Times New Roman" w:eastAsia="Calibri" w:hAnsi="Times New Roman" w:cs="Times New Roman"/>
          <w:bCs/>
          <w:iCs/>
          <w:sz w:val="24"/>
          <w:szCs w:val="24"/>
        </w:rPr>
        <w:t>.</w:t>
      </w:r>
    </w:p>
    <w:p w14:paraId="19EEA856" w14:textId="77777777" w:rsidR="0023415D" w:rsidRPr="0089230A" w:rsidRDefault="0023415D" w:rsidP="0023415D">
      <w:pPr>
        <w:spacing w:after="0" w:line="240" w:lineRule="auto"/>
        <w:rPr>
          <w:rFonts w:ascii="Times New Roman" w:eastAsia="Calibri" w:hAnsi="Times New Roman" w:cs="Times New Roman"/>
          <w:iCs/>
          <w:sz w:val="20"/>
          <w:szCs w:val="20"/>
        </w:rPr>
      </w:pPr>
      <w:r w:rsidRPr="0089230A">
        <w:rPr>
          <w:rFonts w:ascii="Times New Roman" w:eastAsia="Calibri" w:hAnsi="Times New Roman" w:cs="Times New Roman"/>
          <w:iCs/>
          <w:sz w:val="20"/>
          <w:szCs w:val="20"/>
        </w:rPr>
        <w:t xml:space="preserve"> </w:t>
      </w:r>
    </w:p>
    <w:tbl>
      <w:tblPr>
        <w:tblStyle w:val="a3"/>
        <w:tblW w:w="9233"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03"/>
        <w:gridCol w:w="1276"/>
        <w:gridCol w:w="1134"/>
        <w:gridCol w:w="851"/>
        <w:gridCol w:w="850"/>
        <w:gridCol w:w="851"/>
        <w:gridCol w:w="850"/>
        <w:gridCol w:w="1418"/>
      </w:tblGrid>
      <w:tr w:rsidR="0023415D" w:rsidRPr="0089230A" w14:paraId="1045A9C8" w14:textId="77777777" w:rsidTr="00C343C6">
        <w:tc>
          <w:tcPr>
            <w:tcW w:w="2003" w:type="dxa"/>
          </w:tcPr>
          <w:p w14:paraId="73BCA289"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ФИО учителя</w:t>
            </w:r>
          </w:p>
        </w:tc>
        <w:tc>
          <w:tcPr>
            <w:tcW w:w="1276" w:type="dxa"/>
          </w:tcPr>
          <w:p w14:paraId="26B463EC"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Предмет</w:t>
            </w:r>
          </w:p>
        </w:tc>
        <w:tc>
          <w:tcPr>
            <w:tcW w:w="1134" w:type="dxa"/>
            <w:vMerge w:val="restart"/>
          </w:tcPr>
          <w:p w14:paraId="716A1BD7"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b/>
                <w:sz w:val="20"/>
                <w:szCs w:val="20"/>
              </w:rPr>
            </w:pPr>
            <w:r w:rsidRPr="0089230A">
              <w:rPr>
                <w:rFonts w:ascii="Times New Roman" w:eastAsia="Calibri" w:hAnsi="Times New Roman" w:cs="Times New Roman"/>
                <w:b/>
                <w:sz w:val="20"/>
                <w:szCs w:val="20"/>
              </w:rPr>
              <w:t>Классы</w:t>
            </w:r>
          </w:p>
        </w:tc>
        <w:tc>
          <w:tcPr>
            <w:tcW w:w="3402" w:type="dxa"/>
            <w:gridSpan w:val="4"/>
          </w:tcPr>
          <w:p w14:paraId="0EBAEF69" w14:textId="77777777" w:rsidR="0023415D" w:rsidRPr="0089230A" w:rsidRDefault="0023415D" w:rsidP="00C343C6">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347F3CA1" w14:textId="77777777" w:rsidR="0023415D" w:rsidRPr="0089230A" w:rsidRDefault="0023415D" w:rsidP="00C343C6">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Динамика</w:t>
            </w:r>
          </w:p>
        </w:tc>
      </w:tr>
      <w:tr w:rsidR="0023415D" w:rsidRPr="0089230A" w14:paraId="1F8BE278" w14:textId="77777777" w:rsidTr="00C343C6">
        <w:tc>
          <w:tcPr>
            <w:tcW w:w="2003" w:type="dxa"/>
            <w:vMerge w:val="restart"/>
          </w:tcPr>
          <w:p w14:paraId="5B8F2776"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Унанян Рузан Самвеловна</w:t>
            </w:r>
          </w:p>
        </w:tc>
        <w:tc>
          <w:tcPr>
            <w:tcW w:w="1276" w:type="dxa"/>
            <w:vMerge w:val="restart"/>
          </w:tcPr>
          <w:p w14:paraId="1DE9B07D"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Английский язык</w:t>
            </w:r>
          </w:p>
        </w:tc>
        <w:tc>
          <w:tcPr>
            <w:tcW w:w="1134" w:type="dxa"/>
            <w:vMerge/>
          </w:tcPr>
          <w:p w14:paraId="29245DFD"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701" w:type="dxa"/>
            <w:gridSpan w:val="2"/>
          </w:tcPr>
          <w:p w14:paraId="73367DB0" w14:textId="77777777" w:rsidR="0023415D" w:rsidRPr="0089230A" w:rsidRDefault="0023415D" w:rsidP="00C343C6">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1 полугодие</w:t>
            </w:r>
          </w:p>
        </w:tc>
        <w:tc>
          <w:tcPr>
            <w:tcW w:w="1701" w:type="dxa"/>
            <w:gridSpan w:val="2"/>
          </w:tcPr>
          <w:p w14:paraId="0C80AD6B" w14:textId="77777777" w:rsidR="0023415D" w:rsidRPr="0089230A" w:rsidRDefault="0023415D" w:rsidP="00C343C6">
            <w:pPr>
              <w:tabs>
                <w:tab w:val="left" w:pos="3230"/>
              </w:tabs>
              <w:spacing w:after="0" w:line="240" w:lineRule="auto"/>
              <w:contextualSpacing/>
              <w:jc w:val="center"/>
              <w:rPr>
                <w:rFonts w:ascii="Times New Roman" w:eastAsia="Calibri" w:hAnsi="Times New Roman" w:cs="Times New Roman"/>
                <w:b/>
                <w:sz w:val="20"/>
                <w:szCs w:val="20"/>
              </w:rPr>
            </w:pPr>
            <w:r w:rsidRPr="0089230A">
              <w:rPr>
                <w:rFonts w:ascii="Times New Roman" w:eastAsia="Calibri" w:hAnsi="Times New Roman" w:cs="Times New Roman"/>
                <w:b/>
                <w:sz w:val="20"/>
                <w:szCs w:val="20"/>
              </w:rPr>
              <w:t>год</w:t>
            </w:r>
          </w:p>
        </w:tc>
        <w:tc>
          <w:tcPr>
            <w:tcW w:w="1418" w:type="dxa"/>
            <w:vMerge/>
          </w:tcPr>
          <w:p w14:paraId="3F89ABAD" w14:textId="77777777" w:rsidR="0023415D" w:rsidRPr="0089230A" w:rsidRDefault="0023415D" w:rsidP="00C343C6">
            <w:pPr>
              <w:tabs>
                <w:tab w:val="left" w:pos="3230"/>
              </w:tabs>
              <w:spacing w:after="0" w:line="240" w:lineRule="auto"/>
              <w:contextualSpacing/>
              <w:jc w:val="center"/>
              <w:rPr>
                <w:rFonts w:ascii="Times New Roman" w:eastAsia="Calibri" w:hAnsi="Times New Roman" w:cs="Times New Roman"/>
                <w:b/>
                <w:sz w:val="20"/>
                <w:szCs w:val="20"/>
              </w:rPr>
            </w:pPr>
          </w:p>
        </w:tc>
      </w:tr>
      <w:tr w:rsidR="0023415D" w:rsidRPr="0089230A" w14:paraId="4EFF76F4" w14:textId="77777777" w:rsidTr="00C343C6">
        <w:tc>
          <w:tcPr>
            <w:tcW w:w="2003" w:type="dxa"/>
            <w:vMerge/>
          </w:tcPr>
          <w:p w14:paraId="547BC82B"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2BBB0AC4"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vMerge/>
          </w:tcPr>
          <w:p w14:paraId="4198BF52"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851" w:type="dxa"/>
          </w:tcPr>
          <w:p w14:paraId="1BF07685" w14:textId="77777777" w:rsidR="0023415D" w:rsidRPr="0089230A" w:rsidRDefault="0023415D" w:rsidP="00C343C6">
            <w:pPr>
              <w:spacing w:after="0" w:line="240" w:lineRule="auto"/>
              <w:contextualSpacing/>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 КЗ</w:t>
            </w:r>
          </w:p>
        </w:tc>
        <w:tc>
          <w:tcPr>
            <w:tcW w:w="850" w:type="dxa"/>
          </w:tcPr>
          <w:p w14:paraId="72FF9BF6" w14:textId="77777777" w:rsidR="0023415D" w:rsidRPr="0089230A" w:rsidRDefault="0023415D" w:rsidP="00C343C6">
            <w:pPr>
              <w:spacing w:after="0" w:line="240" w:lineRule="auto"/>
              <w:contextualSpacing/>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 УО</w:t>
            </w:r>
          </w:p>
        </w:tc>
        <w:tc>
          <w:tcPr>
            <w:tcW w:w="851" w:type="dxa"/>
          </w:tcPr>
          <w:p w14:paraId="530F2FCA" w14:textId="77777777" w:rsidR="0023415D" w:rsidRPr="0089230A" w:rsidRDefault="0023415D" w:rsidP="00C343C6">
            <w:pPr>
              <w:spacing w:after="0" w:line="240" w:lineRule="auto"/>
              <w:contextualSpacing/>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 КЗ</w:t>
            </w:r>
          </w:p>
        </w:tc>
        <w:tc>
          <w:tcPr>
            <w:tcW w:w="850" w:type="dxa"/>
          </w:tcPr>
          <w:p w14:paraId="08A9494E" w14:textId="77777777" w:rsidR="0023415D" w:rsidRPr="0089230A" w:rsidRDefault="0023415D" w:rsidP="00C343C6">
            <w:pPr>
              <w:spacing w:after="0" w:line="240" w:lineRule="auto"/>
              <w:contextualSpacing/>
              <w:rPr>
                <w:rFonts w:ascii="Times New Roman" w:eastAsia="Times New Roman" w:hAnsi="Times New Roman" w:cs="Times New Roman"/>
                <w:b/>
                <w:sz w:val="20"/>
                <w:szCs w:val="20"/>
              </w:rPr>
            </w:pPr>
            <w:r w:rsidRPr="0089230A">
              <w:rPr>
                <w:rFonts w:ascii="Times New Roman" w:eastAsia="Times New Roman" w:hAnsi="Times New Roman" w:cs="Times New Roman"/>
                <w:b/>
                <w:sz w:val="20"/>
                <w:szCs w:val="20"/>
              </w:rPr>
              <w:t>% УО</w:t>
            </w:r>
          </w:p>
        </w:tc>
        <w:tc>
          <w:tcPr>
            <w:tcW w:w="1418" w:type="dxa"/>
            <w:vMerge/>
          </w:tcPr>
          <w:p w14:paraId="616DDE8B" w14:textId="77777777" w:rsidR="0023415D" w:rsidRPr="0089230A" w:rsidRDefault="0023415D" w:rsidP="00C343C6">
            <w:pPr>
              <w:spacing w:after="0" w:line="240" w:lineRule="auto"/>
              <w:contextualSpacing/>
              <w:jc w:val="center"/>
              <w:rPr>
                <w:rFonts w:ascii="Times New Roman" w:eastAsia="Times New Roman" w:hAnsi="Times New Roman" w:cs="Times New Roman"/>
                <w:b/>
                <w:sz w:val="20"/>
                <w:szCs w:val="20"/>
              </w:rPr>
            </w:pPr>
          </w:p>
        </w:tc>
      </w:tr>
      <w:tr w:rsidR="0023415D" w:rsidRPr="0089230A" w14:paraId="28871C1F" w14:textId="77777777" w:rsidTr="00C343C6">
        <w:tc>
          <w:tcPr>
            <w:tcW w:w="2003" w:type="dxa"/>
            <w:vMerge/>
          </w:tcPr>
          <w:p w14:paraId="39833D2B"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7ACE5BE1"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59A7CEF5"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5А</w:t>
            </w:r>
          </w:p>
        </w:tc>
        <w:tc>
          <w:tcPr>
            <w:tcW w:w="851" w:type="dxa"/>
          </w:tcPr>
          <w:p w14:paraId="15BB6F8A"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76</w:t>
            </w:r>
          </w:p>
        </w:tc>
        <w:tc>
          <w:tcPr>
            <w:tcW w:w="850" w:type="dxa"/>
          </w:tcPr>
          <w:p w14:paraId="52B2AF23"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94</w:t>
            </w:r>
          </w:p>
        </w:tc>
        <w:tc>
          <w:tcPr>
            <w:tcW w:w="851" w:type="dxa"/>
          </w:tcPr>
          <w:p w14:paraId="2BF5BFC9" w14:textId="77777777" w:rsidR="0023415D" w:rsidRPr="0089230A" w:rsidRDefault="0023415D" w:rsidP="00C343C6">
            <w:pPr>
              <w:tabs>
                <w:tab w:val="left" w:pos="3230"/>
              </w:tabs>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93</w:t>
            </w:r>
          </w:p>
        </w:tc>
        <w:tc>
          <w:tcPr>
            <w:tcW w:w="850" w:type="dxa"/>
          </w:tcPr>
          <w:p w14:paraId="0DCB5558" w14:textId="77777777" w:rsidR="0023415D" w:rsidRPr="0089230A" w:rsidRDefault="0023415D" w:rsidP="00C343C6">
            <w:pPr>
              <w:tabs>
                <w:tab w:val="left" w:pos="3230"/>
              </w:tabs>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90</w:t>
            </w:r>
          </w:p>
        </w:tc>
        <w:tc>
          <w:tcPr>
            <w:tcW w:w="1418" w:type="dxa"/>
          </w:tcPr>
          <w:p w14:paraId="4C95C3D8" w14:textId="77777777" w:rsidR="0023415D" w:rsidRPr="0089230A" w:rsidRDefault="0023415D" w:rsidP="00C343C6">
            <w:pPr>
              <w:tabs>
                <w:tab w:val="left" w:pos="3230"/>
              </w:tabs>
              <w:suppressAutoHyphens/>
              <w:spacing w:after="0" w:line="240" w:lineRule="auto"/>
              <w:contextualSpacing/>
              <w:jc w:val="center"/>
              <w:rPr>
                <w:rFonts w:ascii="Times New Roman" w:eastAsia="Calibri" w:hAnsi="Times New Roman" w:cs="Times New Roman"/>
                <w:sz w:val="20"/>
                <w:szCs w:val="20"/>
              </w:rPr>
            </w:pPr>
            <w:r w:rsidRPr="0089230A">
              <w:rPr>
                <w:rFonts w:ascii="Times New Roman" w:hAnsi="Times New Roman" w:cs="Times New Roman"/>
                <w:sz w:val="20"/>
                <w:szCs w:val="20"/>
              </w:rPr>
              <w:t>+17</w:t>
            </w:r>
          </w:p>
        </w:tc>
      </w:tr>
      <w:tr w:rsidR="0023415D" w:rsidRPr="0089230A" w14:paraId="269D2EDC" w14:textId="77777777" w:rsidTr="00C343C6">
        <w:tc>
          <w:tcPr>
            <w:tcW w:w="2003" w:type="dxa"/>
            <w:vMerge/>
          </w:tcPr>
          <w:p w14:paraId="624EA541"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7E26A033"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ADCD2D1"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5Б</w:t>
            </w:r>
          </w:p>
        </w:tc>
        <w:tc>
          <w:tcPr>
            <w:tcW w:w="851" w:type="dxa"/>
          </w:tcPr>
          <w:p w14:paraId="7490735D"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70</w:t>
            </w:r>
          </w:p>
        </w:tc>
        <w:tc>
          <w:tcPr>
            <w:tcW w:w="850" w:type="dxa"/>
          </w:tcPr>
          <w:p w14:paraId="64A6B603"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93</w:t>
            </w:r>
          </w:p>
        </w:tc>
        <w:tc>
          <w:tcPr>
            <w:tcW w:w="851" w:type="dxa"/>
          </w:tcPr>
          <w:p w14:paraId="6AA17B69" w14:textId="77777777" w:rsidR="0023415D" w:rsidRPr="0089230A" w:rsidRDefault="0023415D" w:rsidP="00C343C6">
            <w:pPr>
              <w:tabs>
                <w:tab w:val="left" w:pos="3230"/>
              </w:tabs>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94</w:t>
            </w:r>
          </w:p>
        </w:tc>
        <w:tc>
          <w:tcPr>
            <w:tcW w:w="850" w:type="dxa"/>
          </w:tcPr>
          <w:p w14:paraId="500861AE" w14:textId="77777777" w:rsidR="0023415D" w:rsidRPr="0089230A" w:rsidRDefault="0023415D" w:rsidP="00C343C6">
            <w:pPr>
              <w:tabs>
                <w:tab w:val="left" w:pos="3230"/>
              </w:tabs>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100</w:t>
            </w:r>
          </w:p>
        </w:tc>
        <w:tc>
          <w:tcPr>
            <w:tcW w:w="1418" w:type="dxa"/>
          </w:tcPr>
          <w:p w14:paraId="6C9837AF" w14:textId="77777777" w:rsidR="0023415D" w:rsidRPr="0089230A" w:rsidRDefault="0023415D" w:rsidP="00C343C6">
            <w:pPr>
              <w:tabs>
                <w:tab w:val="left" w:pos="3230"/>
              </w:tabs>
              <w:suppressAutoHyphens/>
              <w:spacing w:after="0" w:line="240" w:lineRule="auto"/>
              <w:contextualSpacing/>
              <w:jc w:val="center"/>
              <w:rPr>
                <w:rFonts w:ascii="Times New Roman" w:eastAsia="Calibri" w:hAnsi="Times New Roman" w:cs="Times New Roman"/>
                <w:sz w:val="20"/>
                <w:szCs w:val="20"/>
              </w:rPr>
            </w:pPr>
            <w:r w:rsidRPr="0089230A">
              <w:rPr>
                <w:rFonts w:ascii="Times New Roman" w:hAnsi="Times New Roman" w:cs="Times New Roman"/>
                <w:sz w:val="20"/>
                <w:szCs w:val="20"/>
              </w:rPr>
              <w:t>+24</w:t>
            </w:r>
          </w:p>
        </w:tc>
      </w:tr>
      <w:tr w:rsidR="0023415D" w:rsidRPr="0089230A" w14:paraId="2B9EF5CD" w14:textId="77777777" w:rsidTr="00C343C6">
        <w:tc>
          <w:tcPr>
            <w:tcW w:w="2003" w:type="dxa"/>
            <w:vMerge/>
          </w:tcPr>
          <w:p w14:paraId="771B722E"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72F83AC1"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7F2FB9E"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5В</w:t>
            </w:r>
          </w:p>
        </w:tc>
        <w:tc>
          <w:tcPr>
            <w:tcW w:w="851" w:type="dxa"/>
          </w:tcPr>
          <w:p w14:paraId="7FABBFD3"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77</w:t>
            </w:r>
          </w:p>
        </w:tc>
        <w:tc>
          <w:tcPr>
            <w:tcW w:w="850" w:type="dxa"/>
          </w:tcPr>
          <w:p w14:paraId="7AEB0346"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100</w:t>
            </w:r>
          </w:p>
        </w:tc>
        <w:tc>
          <w:tcPr>
            <w:tcW w:w="851" w:type="dxa"/>
          </w:tcPr>
          <w:p w14:paraId="24E99DED" w14:textId="77777777" w:rsidR="0023415D" w:rsidRPr="0089230A" w:rsidRDefault="0023415D" w:rsidP="00C343C6">
            <w:pPr>
              <w:tabs>
                <w:tab w:val="left" w:pos="3230"/>
              </w:tabs>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77</w:t>
            </w:r>
          </w:p>
        </w:tc>
        <w:tc>
          <w:tcPr>
            <w:tcW w:w="850" w:type="dxa"/>
          </w:tcPr>
          <w:p w14:paraId="315C4C90" w14:textId="77777777" w:rsidR="0023415D" w:rsidRPr="0089230A" w:rsidRDefault="0023415D" w:rsidP="00C343C6">
            <w:pPr>
              <w:tabs>
                <w:tab w:val="left" w:pos="3230"/>
              </w:tabs>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100</w:t>
            </w:r>
          </w:p>
        </w:tc>
        <w:tc>
          <w:tcPr>
            <w:tcW w:w="1418" w:type="dxa"/>
          </w:tcPr>
          <w:p w14:paraId="3CF20462" w14:textId="77777777" w:rsidR="0023415D" w:rsidRPr="0089230A" w:rsidRDefault="0023415D" w:rsidP="00C343C6">
            <w:pPr>
              <w:tabs>
                <w:tab w:val="left" w:pos="3230"/>
              </w:tabs>
              <w:suppressAutoHyphens/>
              <w:spacing w:after="0" w:line="240" w:lineRule="auto"/>
              <w:contextualSpacing/>
              <w:jc w:val="center"/>
              <w:rPr>
                <w:rFonts w:ascii="Times New Roman" w:eastAsia="Calibri" w:hAnsi="Times New Roman" w:cs="Times New Roman"/>
                <w:sz w:val="20"/>
                <w:szCs w:val="20"/>
              </w:rPr>
            </w:pPr>
            <w:r w:rsidRPr="0089230A">
              <w:rPr>
                <w:rFonts w:ascii="Times New Roman" w:hAnsi="Times New Roman" w:cs="Times New Roman"/>
                <w:sz w:val="20"/>
                <w:szCs w:val="20"/>
              </w:rPr>
              <w:t>=</w:t>
            </w:r>
          </w:p>
        </w:tc>
      </w:tr>
      <w:tr w:rsidR="0023415D" w:rsidRPr="0089230A" w14:paraId="3942B45C" w14:textId="77777777" w:rsidTr="00C343C6">
        <w:tc>
          <w:tcPr>
            <w:tcW w:w="2003" w:type="dxa"/>
            <w:vMerge/>
          </w:tcPr>
          <w:p w14:paraId="0C4876EB"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5306C6BF"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46038220"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5Н</w:t>
            </w:r>
          </w:p>
        </w:tc>
        <w:tc>
          <w:tcPr>
            <w:tcW w:w="851" w:type="dxa"/>
          </w:tcPr>
          <w:p w14:paraId="0FA3DF51"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61</w:t>
            </w:r>
          </w:p>
        </w:tc>
        <w:tc>
          <w:tcPr>
            <w:tcW w:w="850" w:type="dxa"/>
          </w:tcPr>
          <w:p w14:paraId="1CBAEA2A"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100</w:t>
            </w:r>
          </w:p>
        </w:tc>
        <w:tc>
          <w:tcPr>
            <w:tcW w:w="851" w:type="dxa"/>
          </w:tcPr>
          <w:p w14:paraId="49B60887" w14:textId="77777777" w:rsidR="0023415D" w:rsidRPr="0089230A" w:rsidRDefault="0023415D" w:rsidP="00C343C6">
            <w:pPr>
              <w:tabs>
                <w:tab w:val="left" w:pos="3230"/>
              </w:tabs>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61</w:t>
            </w:r>
          </w:p>
        </w:tc>
        <w:tc>
          <w:tcPr>
            <w:tcW w:w="850" w:type="dxa"/>
          </w:tcPr>
          <w:p w14:paraId="6771F084" w14:textId="77777777" w:rsidR="0023415D" w:rsidRPr="0089230A" w:rsidRDefault="0023415D" w:rsidP="00C343C6">
            <w:pPr>
              <w:tabs>
                <w:tab w:val="left" w:pos="3230"/>
              </w:tabs>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100</w:t>
            </w:r>
          </w:p>
        </w:tc>
        <w:tc>
          <w:tcPr>
            <w:tcW w:w="1418" w:type="dxa"/>
          </w:tcPr>
          <w:p w14:paraId="1924F11D" w14:textId="77777777" w:rsidR="0023415D" w:rsidRPr="0089230A" w:rsidRDefault="0023415D" w:rsidP="00C343C6">
            <w:pPr>
              <w:tabs>
                <w:tab w:val="left" w:pos="3230"/>
              </w:tabs>
              <w:suppressAutoHyphens/>
              <w:spacing w:after="0" w:line="240" w:lineRule="auto"/>
              <w:contextualSpacing/>
              <w:jc w:val="center"/>
              <w:rPr>
                <w:rFonts w:ascii="Times New Roman" w:eastAsia="Calibri" w:hAnsi="Times New Roman" w:cs="Times New Roman"/>
                <w:sz w:val="20"/>
                <w:szCs w:val="20"/>
              </w:rPr>
            </w:pPr>
            <w:r w:rsidRPr="0089230A">
              <w:rPr>
                <w:rFonts w:ascii="Times New Roman" w:hAnsi="Times New Roman" w:cs="Times New Roman"/>
                <w:sz w:val="20"/>
                <w:szCs w:val="20"/>
              </w:rPr>
              <w:t>=</w:t>
            </w:r>
          </w:p>
        </w:tc>
      </w:tr>
      <w:tr w:rsidR="0023415D" w:rsidRPr="0089230A" w14:paraId="4F405CAA" w14:textId="77777777" w:rsidTr="00C343C6">
        <w:trPr>
          <w:trHeight w:val="272"/>
        </w:trPr>
        <w:tc>
          <w:tcPr>
            <w:tcW w:w="2003" w:type="dxa"/>
            <w:vMerge/>
          </w:tcPr>
          <w:p w14:paraId="4F0E0A8F"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68B7E152"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14BEAAA"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Итого 5 классы</w:t>
            </w:r>
          </w:p>
        </w:tc>
        <w:tc>
          <w:tcPr>
            <w:tcW w:w="851" w:type="dxa"/>
          </w:tcPr>
          <w:p w14:paraId="087680D6"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71</w:t>
            </w:r>
          </w:p>
        </w:tc>
        <w:tc>
          <w:tcPr>
            <w:tcW w:w="850" w:type="dxa"/>
          </w:tcPr>
          <w:p w14:paraId="453935A2"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97</w:t>
            </w:r>
          </w:p>
        </w:tc>
        <w:tc>
          <w:tcPr>
            <w:tcW w:w="851" w:type="dxa"/>
          </w:tcPr>
          <w:p w14:paraId="3ECB61EA" w14:textId="77777777" w:rsidR="0023415D" w:rsidRPr="0089230A" w:rsidRDefault="0023415D" w:rsidP="00C343C6">
            <w:pPr>
              <w:tabs>
                <w:tab w:val="left" w:pos="3230"/>
              </w:tabs>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81</w:t>
            </w:r>
          </w:p>
        </w:tc>
        <w:tc>
          <w:tcPr>
            <w:tcW w:w="850" w:type="dxa"/>
          </w:tcPr>
          <w:p w14:paraId="1B783496" w14:textId="77777777" w:rsidR="0023415D" w:rsidRPr="0089230A" w:rsidRDefault="0023415D" w:rsidP="00C343C6">
            <w:pPr>
              <w:tabs>
                <w:tab w:val="left" w:pos="3230"/>
              </w:tabs>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97</w:t>
            </w:r>
          </w:p>
        </w:tc>
        <w:tc>
          <w:tcPr>
            <w:tcW w:w="1418" w:type="dxa"/>
          </w:tcPr>
          <w:p w14:paraId="6D862B84" w14:textId="77777777" w:rsidR="0023415D" w:rsidRPr="0089230A" w:rsidRDefault="0023415D" w:rsidP="00C343C6">
            <w:pPr>
              <w:tabs>
                <w:tab w:val="left" w:pos="3230"/>
              </w:tabs>
              <w:suppressAutoHyphens/>
              <w:spacing w:after="0" w:line="240" w:lineRule="auto"/>
              <w:contextualSpacing/>
              <w:jc w:val="center"/>
              <w:rPr>
                <w:rFonts w:ascii="Times New Roman" w:eastAsia="Calibri" w:hAnsi="Times New Roman" w:cs="Times New Roman"/>
                <w:sz w:val="20"/>
                <w:szCs w:val="20"/>
              </w:rPr>
            </w:pPr>
            <w:r w:rsidRPr="0089230A">
              <w:rPr>
                <w:rFonts w:ascii="Times New Roman" w:hAnsi="Times New Roman" w:cs="Times New Roman"/>
                <w:sz w:val="20"/>
                <w:szCs w:val="20"/>
              </w:rPr>
              <w:t>+26</w:t>
            </w:r>
          </w:p>
        </w:tc>
      </w:tr>
      <w:tr w:rsidR="0023415D" w:rsidRPr="0089230A" w14:paraId="44DB06C2" w14:textId="77777777" w:rsidTr="00C343C6">
        <w:tc>
          <w:tcPr>
            <w:tcW w:w="2003" w:type="dxa"/>
            <w:vMerge/>
          </w:tcPr>
          <w:p w14:paraId="732FCD61"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BE70A76"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9890D09"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sz w:val="20"/>
                <w:szCs w:val="20"/>
              </w:rPr>
              <w:t>7А</w:t>
            </w:r>
          </w:p>
        </w:tc>
        <w:tc>
          <w:tcPr>
            <w:tcW w:w="851" w:type="dxa"/>
          </w:tcPr>
          <w:p w14:paraId="59C5E6A3"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44</w:t>
            </w:r>
          </w:p>
        </w:tc>
        <w:tc>
          <w:tcPr>
            <w:tcW w:w="850" w:type="dxa"/>
          </w:tcPr>
          <w:p w14:paraId="182DE94A"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100</w:t>
            </w:r>
          </w:p>
        </w:tc>
        <w:tc>
          <w:tcPr>
            <w:tcW w:w="851" w:type="dxa"/>
          </w:tcPr>
          <w:p w14:paraId="345B68D7"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50</w:t>
            </w:r>
          </w:p>
        </w:tc>
        <w:tc>
          <w:tcPr>
            <w:tcW w:w="850" w:type="dxa"/>
          </w:tcPr>
          <w:p w14:paraId="31D1D959"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100</w:t>
            </w:r>
          </w:p>
        </w:tc>
        <w:tc>
          <w:tcPr>
            <w:tcW w:w="1418" w:type="dxa"/>
          </w:tcPr>
          <w:p w14:paraId="5A8BEB9F" w14:textId="77777777" w:rsidR="0023415D" w:rsidRPr="0089230A" w:rsidRDefault="0023415D" w:rsidP="00C343C6">
            <w:pPr>
              <w:suppressAutoHyphens/>
              <w:spacing w:after="0" w:line="240" w:lineRule="auto"/>
              <w:contextualSpacing/>
              <w:jc w:val="center"/>
              <w:rPr>
                <w:rFonts w:ascii="Times New Roman" w:eastAsia="Calibri" w:hAnsi="Times New Roman" w:cs="Times New Roman"/>
                <w:sz w:val="20"/>
                <w:szCs w:val="20"/>
              </w:rPr>
            </w:pPr>
            <w:r w:rsidRPr="0089230A">
              <w:rPr>
                <w:rFonts w:ascii="Times New Roman" w:hAnsi="Times New Roman" w:cs="Times New Roman"/>
                <w:sz w:val="20"/>
                <w:szCs w:val="20"/>
              </w:rPr>
              <w:t>-14</w:t>
            </w:r>
          </w:p>
        </w:tc>
      </w:tr>
      <w:tr w:rsidR="0023415D" w:rsidRPr="0089230A" w14:paraId="1D6605D5" w14:textId="77777777" w:rsidTr="00C343C6">
        <w:trPr>
          <w:trHeight w:val="422"/>
        </w:trPr>
        <w:tc>
          <w:tcPr>
            <w:tcW w:w="2003" w:type="dxa"/>
            <w:vMerge/>
          </w:tcPr>
          <w:p w14:paraId="219F0BB5"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6D90E050"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4479EFCB" w14:textId="70CCD9FC"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b/>
                <w:sz w:val="20"/>
                <w:szCs w:val="20"/>
              </w:rPr>
              <w:t>Итого 7 класс</w:t>
            </w:r>
          </w:p>
        </w:tc>
        <w:tc>
          <w:tcPr>
            <w:tcW w:w="851" w:type="dxa"/>
          </w:tcPr>
          <w:p w14:paraId="14F1149E"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42</w:t>
            </w:r>
          </w:p>
        </w:tc>
        <w:tc>
          <w:tcPr>
            <w:tcW w:w="850" w:type="dxa"/>
          </w:tcPr>
          <w:p w14:paraId="7FB0AB04"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97</w:t>
            </w:r>
          </w:p>
        </w:tc>
        <w:tc>
          <w:tcPr>
            <w:tcW w:w="851" w:type="dxa"/>
          </w:tcPr>
          <w:p w14:paraId="379DAC71"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48</w:t>
            </w:r>
          </w:p>
        </w:tc>
        <w:tc>
          <w:tcPr>
            <w:tcW w:w="850" w:type="dxa"/>
          </w:tcPr>
          <w:p w14:paraId="36ED4BC9"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81</w:t>
            </w:r>
          </w:p>
        </w:tc>
        <w:tc>
          <w:tcPr>
            <w:tcW w:w="1418" w:type="dxa"/>
          </w:tcPr>
          <w:p w14:paraId="4881249A" w14:textId="77777777" w:rsidR="0023415D" w:rsidRPr="0089230A" w:rsidRDefault="0023415D" w:rsidP="00C343C6">
            <w:pPr>
              <w:suppressAutoHyphens/>
              <w:spacing w:after="0" w:line="240" w:lineRule="auto"/>
              <w:contextualSpacing/>
              <w:jc w:val="center"/>
              <w:rPr>
                <w:rFonts w:ascii="Times New Roman" w:eastAsia="Calibri" w:hAnsi="Times New Roman" w:cs="Times New Roman"/>
                <w:sz w:val="20"/>
                <w:szCs w:val="20"/>
              </w:rPr>
            </w:pPr>
            <w:r w:rsidRPr="0089230A">
              <w:rPr>
                <w:rFonts w:ascii="Times New Roman" w:hAnsi="Times New Roman" w:cs="Times New Roman"/>
                <w:sz w:val="20"/>
                <w:szCs w:val="20"/>
              </w:rPr>
              <w:t>-6</w:t>
            </w:r>
          </w:p>
        </w:tc>
      </w:tr>
      <w:tr w:rsidR="0023415D" w:rsidRPr="0089230A" w14:paraId="50D44D84" w14:textId="77777777" w:rsidTr="00C343C6">
        <w:tc>
          <w:tcPr>
            <w:tcW w:w="2003" w:type="dxa"/>
            <w:vMerge/>
          </w:tcPr>
          <w:p w14:paraId="6DFA86B5"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3F0EAEC9"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154378D"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b/>
                <w:sz w:val="20"/>
                <w:szCs w:val="20"/>
              </w:rPr>
              <w:t>9Б</w:t>
            </w:r>
          </w:p>
        </w:tc>
        <w:tc>
          <w:tcPr>
            <w:tcW w:w="851" w:type="dxa"/>
          </w:tcPr>
          <w:p w14:paraId="06E3F099"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14</w:t>
            </w:r>
          </w:p>
        </w:tc>
        <w:tc>
          <w:tcPr>
            <w:tcW w:w="850" w:type="dxa"/>
          </w:tcPr>
          <w:p w14:paraId="7191BEEC"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93</w:t>
            </w:r>
          </w:p>
        </w:tc>
        <w:tc>
          <w:tcPr>
            <w:tcW w:w="851" w:type="dxa"/>
          </w:tcPr>
          <w:p w14:paraId="7F565D6A"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63</w:t>
            </w:r>
          </w:p>
        </w:tc>
        <w:tc>
          <w:tcPr>
            <w:tcW w:w="850" w:type="dxa"/>
          </w:tcPr>
          <w:p w14:paraId="2F4AAB1D"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93</w:t>
            </w:r>
          </w:p>
        </w:tc>
        <w:tc>
          <w:tcPr>
            <w:tcW w:w="1418" w:type="dxa"/>
          </w:tcPr>
          <w:p w14:paraId="5E9337E6" w14:textId="77777777" w:rsidR="0023415D" w:rsidRPr="0089230A" w:rsidRDefault="0023415D" w:rsidP="00C343C6">
            <w:pPr>
              <w:suppressAutoHyphens/>
              <w:spacing w:after="0" w:line="240" w:lineRule="auto"/>
              <w:contextualSpacing/>
              <w:jc w:val="center"/>
              <w:rPr>
                <w:rFonts w:ascii="Times New Roman" w:eastAsia="Calibri" w:hAnsi="Times New Roman" w:cs="Times New Roman"/>
                <w:sz w:val="20"/>
                <w:szCs w:val="20"/>
              </w:rPr>
            </w:pPr>
            <w:r w:rsidRPr="0089230A">
              <w:rPr>
                <w:rFonts w:ascii="Times New Roman" w:hAnsi="Times New Roman" w:cs="Times New Roman"/>
                <w:sz w:val="20"/>
                <w:szCs w:val="20"/>
              </w:rPr>
              <w:t>+13</w:t>
            </w:r>
          </w:p>
        </w:tc>
      </w:tr>
      <w:tr w:rsidR="0023415D" w:rsidRPr="0089230A" w14:paraId="2681D808" w14:textId="77777777" w:rsidTr="00C343C6">
        <w:tc>
          <w:tcPr>
            <w:tcW w:w="2003" w:type="dxa"/>
            <w:vMerge/>
          </w:tcPr>
          <w:p w14:paraId="7BAEAE6C"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77664D88"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AB9549E"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r w:rsidRPr="0089230A">
              <w:rPr>
                <w:rFonts w:ascii="Times New Roman" w:eastAsia="Calibri" w:hAnsi="Times New Roman" w:cs="Times New Roman"/>
                <w:b/>
                <w:sz w:val="20"/>
                <w:szCs w:val="20"/>
              </w:rPr>
              <w:t>9В</w:t>
            </w:r>
          </w:p>
        </w:tc>
        <w:tc>
          <w:tcPr>
            <w:tcW w:w="851" w:type="dxa"/>
            <w:vAlign w:val="center"/>
          </w:tcPr>
          <w:p w14:paraId="22EFEEC4"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24</w:t>
            </w:r>
          </w:p>
        </w:tc>
        <w:tc>
          <w:tcPr>
            <w:tcW w:w="850" w:type="dxa"/>
            <w:vAlign w:val="center"/>
          </w:tcPr>
          <w:p w14:paraId="69A7A5F9"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86</w:t>
            </w:r>
          </w:p>
        </w:tc>
        <w:tc>
          <w:tcPr>
            <w:tcW w:w="851" w:type="dxa"/>
          </w:tcPr>
          <w:p w14:paraId="5F973A51"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24</w:t>
            </w:r>
          </w:p>
        </w:tc>
        <w:tc>
          <w:tcPr>
            <w:tcW w:w="850" w:type="dxa"/>
          </w:tcPr>
          <w:p w14:paraId="47A50EBD"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86</w:t>
            </w:r>
          </w:p>
        </w:tc>
        <w:tc>
          <w:tcPr>
            <w:tcW w:w="1418" w:type="dxa"/>
          </w:tcPr>
          <w:p w14:paraId="22335648" w14:textId="77777777" w:rsidR="0023415D" w:rsidRPr="0089230A" w:rsidRDefault="0023415D" w:rsidP="00C343C6">
            <w:pPr>
              <w:suppressAutoHyphens/>
              <w:spacing w:after="0" w:line="240" w:lineRule="auto"/>
              <w:contextualSpacing/>
              <w:jc w:val="center"/>
              <w:rPr>
                <w:rFonts w:ascii="Times New Roman" w:eastAsia="Calibri" w:hAnsi="Times New Roman" w:cs="Times New Roman"/>
                <w:sz w:val="20"/>
                <w:szCs w:val="20"/>
              </w:rPr>
            </w:pPr>
            <w:r w:rsidRPr="0089230A">
              <w:rPr>
                <w:rFonts w:ascii="Times New Roman" w:hAnsi="Times New Roman" w:cs="Times New Roman"/>
                <w:sz w:val="20"/>
                <w:szCs w:val="20"/>
              </w:rPr>
              <w:t>-11</w:t>
            </w:r>
          </w:p>
        </w:tc>
      </w:tr>
      <w:tr w:rsidR="0023415D" w:rsidRPr="0089230A" w14:paraId="0C2E8B5B" w14:textId="77777777" w:rsidTr="00C343C6">
        <w:trPr>
          <w:trHeight w:val="473"/>
        </w:trPr>
        <w:tc>
          <w:tcPr>
            <w:tcW w:w="2003" w:type="dxa"/>
            <w:vMerge/>
          </w:tcPr>
          <w:p w14:paraId="5E497682"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43543DA1"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081B84CF" w14:textId="7DD37D8C"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b/>
                <w:sz w:val="20"/>
                <w:szCs w:val="20"/>
              </w:rPr>
              <w:t>Итого 8 классы</w:t>
            </w:r>
          </w:p>
        </w:tc>
        <w:tc>
          <w:tcPr>
            <w:tcW w:w="851" w:type="dxa"/>
          </w:tcPr>
          <w:p w14:paraId="22C2AF86"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17</w:t>
            </w:r>
          </w:p>
        </w:tc>
        <w:tc>
          <w:tcPr>
            <w:tcW w:w="850" w:type="dxa"/>
          </w:tcPr>
          <w:p w14:paraId="21D4759B"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87</w:t>
            </w:r>
          </w:p>
        </w:tc>
        <w:tc>
          <w:tcPr>
            <w:tcW w:w="851" w:type="dxa"/>
          </w:tcPr>
          <w:p w14:paraId="6EB0918C"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41</w:t>
            </w:r>
          </w:p>
        </w:tc>
        <w:tc>
          <w:tcPr>
            <w:tcW w:w="850" w:type="dxa"/>
          </w:tcPr>
          <w:p w14:paraId="06CCAAB0"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eastAsia="Calibri" w:hAnsi="Times New Roman" w:cs="Times New Roman"/>
                <w:sz w:val="20"/>
                <w:szCs w:val="20"/>
              </w:rPr>
              <w:t>87</w:t>
            </w:r>
          </w:p>
        </w:tc>
        <w:tc>
          <w:tcPr>
            <w:tcW w:w="1418" w:type="dxa"/>
          </w:tcPr>
          <w:p w14:paraId="74BCDB1B" w14:textId="77777777" w:rsidR="0023415D" w:rsidRPr="0089230A" w:rsidRDefault="0023415D" w:rsidP="00C343C6">
            <w:pPr>
              <w:suppressAutoHyphens/>
              <w:spacing w:after="0" w:line="240" w:lineRule="auto"/>
              <w:contextualSpacing/>
              <w:jc w:val="center"/>
              <w:rPr>
                <w:rFonts w:ascii="Times New Roman" w:eastAsia="Calibri" w:hAnsi="Times New Roman" w:cs="Times New Roman"/>
                <w:sz w:val="20"/>
                <w:szCs w:val="20"/>
              </w:rPr>
            </w:pPr>
            <w:r w:rsidRPr="0089230A">
              <w:rPr>
                <w:rFonts w:ascii="Times New Roman" w:hAnsi="Times New Roman" w:cs="Times New Roman"/>
                <w:sz w:val="20"/>
                <w:szCs w:val="20"/>
              </w:rPr>
              <w:t>-1</w:t>
            </w:r>
          </w:p>
        </w:tc>
      </w:tr>
      <w:tr w:rsidR="0023415D" w:rsidRPr="0089230A" w14:paraId="1FAFA0AF" w14:textId="77777777" w:rsidTr="00C343C6">
        <w:trPr>
          <w:trHeight w:val="341"/>
        </w:trPr>
        <w:tc>
          <w:tcPr>
            <w:tcW w:w="2003" w:type="dxa"/>
            <w:vMerge/>
          </w:tcPr>
          <w:p w14:paraId="70A4CEF0"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7DA3C5D2" w14:textId="77777777" w:rsidR="0023415D" w:rsidRPr="0089230A" w:rsidRDefault="0023415D" w:rsidP="00C343C6">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19ED9D40" w14:textId="53B25D9E" w:rsidR="0023415D" w:rsidRPr="0089230A" w:rsidRDefault="0023415D" w:rsidP="00C343C6">
            <w:pPr>
              <w:tabs>
                <w:tab w:val="left" w:pos="3230"/>
              </w:tabs>
              <w:spacing w:after="0" w:line="240" w:lineRule="auto"/>
              <w:contextualSpacing/>
              <w:rPr>
                <w:rFonts w:ascii="Times New Roman" w:eastAsia="Calibri" w:hAnsi="Times New Roman" w:cs="Times New Roman"/>
                <w:b/>
                <w:sz w:val="20"/>
                <w:szCs w:val="20"/>
              </w:rPr>
            </w:pPr>
            <w:r w:rsidRPr="0089230A">
              <w:rPr>
                <w:rFonts w:ascii="Times New Roman" w:eastAsia="Calibri" w:hAnsi="Times New Roman" w:cs="Times New Roman"/>
                <w:b/>
                <w:sz w:val="20"/>
                <w:szCs w:val="20"/>
              </w:rPr>
              <w:t xml:space="preserve">Итого 5-9 </w:t>
            </w:r>
            <w:r w:rsidR="00C343C6" w:rsidRPr="0089230A">
              <w:rPr>
                <w:rFonts w:ascii="Times New Roman" w:eastAsia="Calibri" w:hAnsi="Times New Roman" w:cs="Times New Roman"/>
                <w:b/>
                <w:sz w:val="20"/>
                <w:szCs w:val="20"/>
              </w:rPr>
              <w:t>к</w:t>
            </w:r>
            <w:r w:rsidRPr="0089230A">
              <w:rPr>
                <w:rFonts w:ascii="Times New Roman" w:eastAsia="Calibri" w:hAnsi="Times New Roman" w:cs="Times New Roman"/>
                <w:b/>
                <w:sz w:val="20"/>
                <w:szCs w:val="20"/>
              </w:rPr>
              <w:t>л</w:t>
            </w:r>
          </w:p>
        </w:tc>
        <w:tc>
          <w:tcPr>
            <w:tcW w:w="851" w:type="dxa"/>
          </w:tcPr>
          <w:p w14:paraId="4BB66DBA"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hAnsi="Times New Roman" w:cs="Times New Roman"/>
                <w:sz w:val="20"/>
                <w:szCs w:val="20"/>
              </w:rPr>
              <w:t>43</w:t>
            </w:r>
          </w:p>
        </w:tc>
        <w:tc>
          <w:tcPr>
            <w:tcW w:w="850" w:type="dxa"/>
          </w:tcPr>
          <w:p w14:paraId="309C4B5E" w14:textId="77777777" w:rsidR="0023415D" w:rsidRPr="0089230A" w:rsidRDefault="0023415D" w:rsidP="00C343C6">
            <w:pPr>
              <w:tabs>
                <w:tab w:val="left" w:pos="3230"/>
              </w:tabs>
              <w:spacing w:after="0" w:line="240" w:lineRule="auto"/>
              <w:contextualSpacing/>
              <w:rPr>
                <w:rFonts w:ascii="Times New Roman" w:eastAsia="Calibri" w:hAnsi="Times New Roman" w:cs="Times New Roman"/>
                <w:sz w:val="20"/>
                <w:szCs w:val="20"/>
              </w:rPr>
            </w:pPr>
            <w:r w:rsidRPr="0089230A">
              <w:rPr>
                <w:rFonts w:ascii="Times New Roman" w:hAnsi="Times New Roman" w:cs="Times New Roman"/>
                <w:sz w:val="20"/>
                <w:szCs w:val="20"/>
              </w:rPr>
              <w:t>94</w:t>
            </w:r>
          </w:p>
        </w:tc>
        <w:tc>
          <w:tcPr>
            <w:tcW w:w="851" w:type="dxa"/>
          </w:tcPr>
          <w:p w14:paraId="770423F8"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hAnsi="Times New Roman" w:cs="Times New Roman"/>
                <w:sz w:val="20"/>
                <w:szCs w:val="20"/>
              </w:rPr>
              <w:t>49</w:t>
            </w:r>
          </w:p>
        </w:tc>
        <w:tc>
          <w:tcPr>
            <w:tcW w:w="850" w:type="dxa"/>
          </w:tcPr>
          <w:p w14:paraId="74E4E497" w14:textId="77777777" w:rsidR="0023415D" w:rsidRPr="0089230A" w:rsidRDefault="0023415D" w:rsidP="00C343C6">
            <w:pPr>
              <w:suppressAutoHyphens/>
              <w:spacing w:after="0" w:line="240" w:lineRule="auto"/>
              <w:contextualSpacing/>
              <w:rPr>
                <w:rFonts w:ascii="Times New Roman" w:eastAsia="Calibri" w:hAnsi="Times New Roman" w:cs="Times New Roman"/>
                <w:sz w:val="20"/>
                <w:szCs w:val="20"/>
              </w:rPr>
            </w:pPr>
            <w:r w:rsidRPr="0089230A">
              <w:rPr>
                <w:rFonts w:ascii="Times New Roman" w:hAnsi="Times New Roman" w:cs="Times New Roman"/>
                <w:sz w:val="20"/>
                <w:szCs w:val="20"/>
              </w:rPr>
              <w:t>52</w:t>
            </w:r>
          </w:p>
        </w:tc>
        <w:tc>
          <w:tcPr>
            <w:tcW w:w="1418" w:type="dxa"/>
          </w:tcPr>
          <w:p w14:paraId="0C226CAB" w14:textId="77777777" w:rsidR="0023415D" w:rsidRPr="0089230A" w:rsidRDefault="0023415D" w:rsidP="00C343C6">
            <w:pPr>
              <w:suppressAutoHyphens/>
              <w:spacing w:after="0" w:line="240" w:lineRule="auto"/>
              <w:contextualSpacing/>
              <w:jc w:val="center"/>
              <w:rPr>
                <w:rFonts w:ascii="Times New Roman" w:eastAsia="Calibri" w:hAnsi="Times New Roman" w:cs="Times New Roman"/>
                <w:sz w:val="20"/>
                <w:szCs w:val="20"/>
              </w:rPr>
            </w:pPr>
            <w:r w:rsidRPr="0089230A">
              <w:rPr>
                <w:rFonts w:ascii="Times New Roman" w:hAnsi="Times New Roman" w:cs="Times New Roman"/>
                <w:sz w:val="20"/>
                <w:szCs w:val="20"/>
              </w:rPr>
              <w:t>-3</w:t>
            </w:r>
          </w:p>
        </w:tc>
      </w:tr>
    </w:tbl>
    <w:p w14:paraId="488058E3" w14:textId="77777777" w:rsidR="00A165B6" w:rsidRPr="0089230A" w:rsidRDefault="0023415D" w:rsidP="00A165B6">
      <w:pPr>
        <w:spacing w:after="0" w:line="240" w:lineRule="auto"/>
        <w:contextualSpacing/>
        <w:rPr>
          <w:rFonts w:ascii="Times New Roman" w:eastAsia="Calibri" w:hAnsi="Times New Roman" w:cs="Times New Roman"/>
          <w:sz w:val="24"/>
          <w:szCs w:val="24"/>
        </w:rPr>
      </w:pPr>
      <w:r w:rsidRPr="0089230A">
        <w:rPr>
          <w:rFonts w:ascii="Times New Roman" w:eastAsia="Calibri" w:hAnsi="Times New Roman" w:cs="Times New Roman"/>
          <w:b/>
          <w:bCs/>
          <w:sz w:val="24"/>
          <w:szCs w:val="24"/>
        </w:rPr>
        <w:t>Выводы</w:t>
      </w:r>
      <w:r w:rsidR="00A165B6" w:rsidRPr="0089230A">
        <w:rPr>
          <w:rFonts w:ascii="Times New Roman" w:eastAsia="Calibri" w:hAnsi="Times New Roman" w:cs="Times New Roman"/>
          <w:b/>
          <w:bCs/>
          <w:sz w:val="24"/>
          <w:szCs w:val="24"/>
        </w:rPr>
        <w:t xml:space="preserve">: </w:t>
      </w:r>
      <w:r w:rsidR="00A165B6" w:rsidRPr="0089230A">
        <w:rPr>
          <w:rFonts w:ascii="Times New Roman" w:eastAsia="Calibri" w:hAnsi="Times New Roman" w:cs="Times New Roman"/>
          <w:sz w:val="24"/>
          <w:szCs w:val="24"/>
        </w:rPr>
        <w:t>анализ результатов мониторинга показывает в целом положительную динамику.</w:t>
      </w:r>
    </w:p>
    <w:p w14:paraId="43B6B831" w14:textId="77777777" w:rsidR="00A165B6" w:rsidRPr="0089230A" w:rsidRDefault="0023415D" w:rsidP="00A165B6">
      <w:pPr>
        <w:spacing w:after="0" w:line="240" w:lineRule="auto"/>
        <w:contextualSpacing/>
        <w:rPr>
          <w:rFonts w:ascii="Times New Roman" w:eastAsia="Calibri" w:hAnsi="Times New Roman" w:cs="Times New Roman"/>
          <w:b/>
          <w:bCs/>
          <w:sz w:val="24"/>
          <w:szCs w:val="24"/>
        </w:rPr>
      </w:pPr>
      <w:r w:rsidRPr="0089230A">
        <w:rPr>
          <w:rFonts w:ascii="Times New Roman" w:eastAsia="Calibri" w:hAnsi="Times New Roman" w:cs="Times New Roman"/>
          <w:b/>
          <w:bCs/>
          <w:sz w:val="24"/>
          <w:szCs w:val="24"/>
        </w:rPr>
        <w:t>Рекомендации:</w:t>
      </w:r>
    </w:p>
    <w:p w14:paraId="44742DFA" w14:textId="3814BBF1" w:rsidR="00AE23E8" w:rsidRPr="0089230A" w:rsidRDefault="00A165B6" w:rsidP="00AE23E8">
      <w:pPr>
        <w:spacing w:after="0" w:line="240" w:lineRule="auto"/>
        <w:contextualSpacing/>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 работать над развитием навыков продуктивного чтения</w:t>
      </w:r>
      <w:r w:rsidR="00AE23E8" w:rsidRPr="0089230A">
        <w:rPr>
          <w:rFonts w:ascii="Times New Roman" w:eastAsia="Calibri" w:hAnsi="Times New Roman" w:cs="Times New Roman"/>
          <w:sz w:val="24"/>
          <w:szCs w:val="24"/>
        </w:rPr>
        <w:t>, развитием умений анализировать его и составлять вопросы.</w:t>
      </w:r>
    </w:p>
    <w:p w14:paraId="6D6C5116" w14:textId="77777777" w:rsidR="000946A1" w:rsidRPr="0089230A" w:rsidRDefault="000946A1" w:rsidP="000C21BF">
      <w:pPr>
        <w:tabs>
          <w:tab w:val="left" w:pos="3230"/>
        </w:tabs>
        <w:spacing w:after="0" w:line="240" w:lineRule="auto"/>
        <w:contextualSpacing/>
        <w:jc w:val="both"/>
        <w:rPr>
          <w:rFonts w:ascii="Times New Roman" w:eastAsia="Calibri" w:hAnsi="Times New Roman" w:cs="Times New Roman"/>
          <w:bCs/>
          <w:sz w:val="24"/>
          <w:szCs w:val="24"/>
        </w:rPr>
      </w:pPr>
    </w:p>
    <w:p w14:paraId="3B135CC6" w14:textId="240DF68E" w:rsidR="00923376" w:rsidRPr="0089230A" w:rsidRDefault="00923376" w:rsidP="00923376">
      <w:pPr>
        <w:tabs>
          <w:tab w:val="left" w:pos="3230"/>
        </w:tabs>
        <w:spacing w:after="0"/>
        <w:jc w:val="center"/>
        <w:rPr>
          <w:rFonts w:ascii="Times New Roman" w:eastAsia="Calibri" w:hAnsi="Times New Roman" w:cs="Times New Roman"/>
          <w:b/>
          <w:sz w:val="24"/>
          <w:szCs w:val="24"/>
          <w:lang w:eastAsia="en-US"/>
        </w:rPr>
      </w:pPr>
      <w:r w:rsidRPr="0089230A">
        <w:rPr>
          <w:rFonts w:ascii="Times New Roman" w:eastAsia="Calibri" w:hAnsi="Times New Roman" w:cs="Times New Roman"/>
          <w:b/>
          <w:sz w:val="24"/>
          <w:szCs w:val="24"/>
          <w:lang w:eastAsia="en-US"/>
        </w:rPr>
        <w:t>Химия</w:t>
      </w:r>
    </w:p>
    <w:p w14:paraId="2274CAC2" w14:textId="20CDA760" w:rsidR="006A1047" w:rsidRPr="0089230A" w:rsidRDefault="00E50974" w:rsidP="00E50974">
      <w:pPr>
        <w:tabs>
          <w:tab w:val="left" w:pos="3230"/>
        </w:tabs>
        <w:spacing w:after="0"/>
        <w:rPr>
          <w:rFonts w:ascii="Times New Roman" w:eastAsia="Calibri" w:hAnsi="Times New Roman" w:cs="Times New Roman"/>
          <w:bCs/>
          <w:sz w:val="24"/>
          <w:szCs w:val="24"/>
          <w:lang w:eastAsia="en-US"/>
        </w:rPr>
      </w:pPr>
      <w:r w:rsidRPr="0089230A">
        <w:rPr>
          <w:rFonts w:ascii="Times New Roman" w:eastAsia="Calibri" w:hAnsi="Times New Roman" w:cs="Times New Roman"/>
          <w:bCs/>
          <w:sz w:val="24"/>
          <w:szCs w:val="24"/>
          <w:lang w:eastAsia="en-US"/>
        </w:rPr>
        <w:t>Учитель – Сушко М.П.</w:t>
      </w:r>
    </w:p>
    <w:tbl>
      <w:tblPr>
        <w:tblStyle w:val="a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5"/>
        <w:gridCol w:w="1855"/>
        <w:gridCol w:w="1377"/>
        <w:gridCol w:w="1771"/>
        <w:gridCol w:w="1404"/>
        <w:gridCol w:w="1697"/>
      </w:tblGrid>
      <w:tr w:rsidR="00816983" w:rsidRPr="0089230A" w14:paraId="38C6AD9D" w14:textId="77777777" w:rsidTr="00275AFB">
        <w:trPr>
          <w:jc w:val="center"/>
        </w:trPr>
        <w:tc>
          <w:tcPr>
            <w:tcW w:w="1075" w:type="dxa"/>
            <w:vMerge w:val="restart"/>
          </w:tcPr>
          <w:p w14:paraId="62D81430" w14:textId="77777777" w:rsidR="00816983" w:rsidRPr="0089230A" w:rsidRDefault="00816983" w:rsidP="006A1047">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Класс</w:t>
            </w:r>
          </w:p>
        </w:tc>
        <w:tc>
          <w:tcPr>
            <w:tcW w:w="3232" w:type="dxa"/>
            <w:gridSpan w:val="2"/>
          </w:tcPr>
          <w:p w14:paraId="18C50BC0" w14:textId="75924231" w:rsidR="00816983" w:rsidRPr="0089230A" w:rsidRDefault="00816983" w:rsidP="006A1047">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Мониторинг по итогам 1 полугодия</w:t>
            </w:r>
          </w:p>
        </w:tc>
        <w:tc>
          <w:tcPr>
            <w:tcW w:w="3175" w:type="dxa"/>
            <w:gridSpan w:val="2"/>
          </w:tcPr>
          <w:p w14:paraId="671CE0C6" w14:textId="0DC0A339" w:rsidR="00816983" w:rsidRPr="0089230A" w:rsidRDefault="00816983" w:rsidP="006A1047">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Мониторинг по итогам года</w:t>
            </w:r>
          </w:p>
        </w:tc>
        <w:tc>
          <w:tcPr>
            <w:tcW w:w="1697" w:type="dxa"/>
            <w:vMerge w:val="restart"/>
            <w:vAlign w:val="center"/>
          </w:tcPr>
          <w:p w14:paraId="0082E638" w14:textId="485E5CDA" w:rsidR="00816983" w:rsidRPr="0089230A" w:rsidRDefault="00816983" w:rsidP="006A1047">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Динамика</w:t>
            </w:r>
          </w:p>
        </w:tc>
      </w:tr>
      <w:tr w:rsidR="00816983" w:rsidRPr="0089230A" w14:paraId="37ECCDB7" w14:textId="77777777" w:rsidTr="00275AFB">
        <w:trPr>
          <w:trHeight w:val="223"/>
          <w:jc w:val="center"/>
        </w:trPr>
        <w:tc>
          <w:tcPr>
            <w:tcW w:w="1075" w:type="dxa"/>
            <w:vMerge/>
          </w:tcPr>
          <w:p w14:paraId="38FF2D83" w14:textId="77777777" w:rsidR="00816983" w:rsidRPr="0089230A" w:rsidRDefault="00816983" w:rsidP="006A1047">
            <w:pPr>
              <w:suppressAutoHyphens/>
              <w:spacing w:after="0" w:line="240" w:lineRule="auto"/>
              <w:contextualSpacing/>
              <w:jc w:val="center"/>
              <w:rPr>
                <w:rFonts w:ascii="Times New Roman" w:eastAsia="Arial Unicode MS" w:hAnsi="Times New Roman" w:cs="Times New Roman"/>
                <w:b/>
                <w:sz w:val="20"/>
                <w:szCs w:val="20"/>
                <w:lang w:eastAsia="en-US"/>
              </w:rPr>
            </w:pPr>
          </w:p>
        </w:tc>
        <w:tc>
          <w:tcPr>
            <w:tcW w:w="1855" w:type="dxa"/>
          </w:tcPr>
          <w:p w14:paraId="3081D8DA" w14:textId="77777777" w:rsidR="00816983" w:rsidRPr="0089230A" w:rsidRDefault="00816983" w:rsidP="006A1047">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 КЗ</w:t>
            </w:r>
          </w:p>
        </w:tc>
        <w:tc>
          <w:tcPr>
            <w:tcW w:w="1377" w:type="dxa"/>
          </w:tcPr>
          <w:p w14:paraId="464F486F" w14:textId="75FA2541" w:rsidR="00816983" w:rsidRPr="0089230A" w:rsidRDefault="00816983" w:rsidP="006A1047">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val="en-US" w:eastAsia="en-US"/>
              </w:rPr>
              <w:t xml:space="preserve">% </w:t>
            </w:r>
            <w:r w:rsidRPr="0089230A">
              <w:rPr>
                <w:rFonts w:ascii="Times New Roman" w:eastAsia="Arial Unicode MS" w:hAnsi="Times New Roman" w:cs="Times New Roman"/>
                <w:b/>
                <w:sz w:val="20"/>
                <w:szCs w:val="20"/>
                <w:lang w:eastAsia="en-US"/>
              </w:rPr>
              <w:t>УО</w:t>
            </w:r>
          </w:p>
        </w:tc>
        <w:tc>
          <w:tcPr>
            <w:tcW w:w="1771" w:type="dxa"/>
          </w:tcPr>
          <w:p w14:paraId="0068EA02" w14:textId="18741A96" w:rsidR="00816983" w:rsidRPr="0089230A" w:rsidRDefault="00816983" w:rsidP="006A1047">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 КЗ</w:t>
            </w:r>
          </w:p>
        </w:tc>
        <w:tc>
          <w:tcPr>
            <w:tcW w:w="1404" w:type="dxa"/>
          </w:tcPr>
          <w:p w14:paraId="3288AFAB" w14:textId="6B1240D3" w:rsidR="00816983" w:rsidRPr="0089230A" w:rsidRDefault="00816983" w:rsidP="006A1047">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%УО</w:t>
            </w:r>
          </w:p>
        </w:tc>
        <w:tc>
          <w:tcPr>
            <w:tcW w:w="1697" w:type="dxa"/>
            <w:vMerge/>
          </w:tcPr>
          <w:p w14:paraId="53E5F4CA" w14:textId="59E7F401" w:rsidR="00816983" w:rsidRPr="0089230A" w:rsidRDefault="00816983" w:rsidP="006A1047">
            <w:pPr>
              <w:suppressAutoHyphens/>
              <w:spacing w:after="0" w:line="240" w:lineRule="auto"/>
              <w:contextualSpacing/>
              <w:jc w:val="center"/>
              <w:rPr>
                <w:rFonts w:ascii="Times New Roman" w:eastAsia="Arial Unicode MS" w:hAnsi="Times New Roman" w:cs="Times New Roman"/>
                <w:b/>
                <w:sz w:val="20"/>
                <w:szCs w:val="20"/>
                <w:lang w:eastAsia="en-US"/>
              </w:rPr>
            </w:pPr>
          </w:p>
        </w:tc>
      </w:tr>
      <w:tr w:rsidR="00816983" w:rsidRPr="0089230A" w14:paraId="3D36AA99" w14:textId="77777777" w:rsidTr="00275AFB">
        <w:trPr>
          <w:jc w:val="center"/>
        </w:trPr>
        <w:tc>
          <w:tcPr>
            <w:tcW w:w="1075" w:type="dxa"/>
          </w:tcPr>
          <w:p w14:paraId="129CAFAA" w14:textId="5EFCA168" w:rsidR="00816983" w:rsidRPr="0089230A" w:rsidRDefault="00816983" w:rsidP="00816983">
            <w:pPr>
              <w:suppressAutoHyphens/>
              <w:spacing w:after="0" w:line="240" w:lineRule="auto"/>
              <w:contextualSpacing/>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w:t>
            </w:r>
            <w:r w:rsidR="006746AC" w:rsidRPr="0089230A">
              <w:rPr>
                <w:rFonts w:ascii="Times New Roman" w:eastAsia="Arial Unicode MS" w:hAnsi="Times New Roman" w:cs="Times New Roman"/>
                <w:sz w:val="20"/>
                <w:szCs w:val="20"/>
                <w:lang w:eastAsia="en-US"/>
              </w:rPr>
              <w:t>-</w:t>
            </w:r>
            <w:r w:rsidRPr="0089230A">
              <w:rPr>
                <w:rFonts w:ascii="Times New Roman" w:eastAsia="Arial Unicode MS" w:hAnsi="Times New Roman" w:cs="Times New Roman"/>
                <w:sz w:val="20"/>
                <w:szCs w:val="20"/>
                <w:lang w:eastAsia="en-US"/>
              </w:rPr>
              <w:t>А</w:t>
            </w:r>
          </w:p>
        </w:tc>
        <w:tc>
          <w:tcPr>
            <w:tcW w:w="1855" w:type="dxa"/>
          </w:tcPr>
          <w:p w14:paraId="200BB97E" w14:textId="77777777" w:rsidR="00816983" w:rsidRPr="0089230A" w:rsidRDefault="00816983" w:rsidP="00816983">
            <w:pPr>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26</w:t>
            </w:r>
          </w:p>
        </w:tc>
        <w:tc>
          <w:tcPr>
            <w:tcW w:w="1377" w:type="dxa"/>
          </w:tcPr>
          <w:p w14:paraId="4AC0C39C" w14:textId="4C53C39A"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771" w:type="dxa"/>
          </w:tcPr>
          <w:p w14:paraId="7CD7DB1B" w14:textId="6A9AABE1"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49</w:t>
            </w:r>
          </w:p>
        </w:tc>
        <w:tc>
          <w:tcPr>
            <w:tcW w:w="1404" w:type="dxa"/>
          </w:tcPr>
          <w:p w14:paraId="533926F9" w14:textId="49F28948"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697" w:type="dxa"/>
          </w:tcPr>
          <w:p w14:paraId="7FFD8DD2" w14:textId="40C7FCC7"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+23</w:t>
            </w:r>
          </w:p>
        </w:tc>
      </w:tr>
      <w:tr w:rsidR="00816983" w:rsidRPr="0089230A" w14:paraId="33686E69" w14:textId="77777777" w:rsidTr="00275AFB">
        <w:trPr>
          <w:jc w:val="center"/>
        </w:trPr>
        <w:tc>
          <w:tcPr>
            <w:tcW w:w="1075" w:type="dxa"/>
          </w:tcPr>
          <w:p w14:paraId="753B8C6A" w14:textId="1CC8EAE6" w:rsidR="00816983" w:rsidRPr="0089230A" w:rsidRDefault="00816983" w:rsidP="00816983">
            <w:pPr>
              <w:suppressAutoHyphens/>
              <w:spacing w:after="0" w:line="240" w:lineRule="auto"/>
              <w:contextualSpacing/>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w:t>
            </w:r>
            <w:r w:rsidR="006746AC" w:rsidRPr="0089230A">
              <w:rPr>
                <w:rFonts w:ascii="Times New Roman" w:eastAsia="Arial Unicode MS" w:hAnsi="Times New Roman" w:cs="Times New Roman"/>
                <w:sz w:val="20"/>
                <w:szCs w:val="20"/>
                <w:lang w:eastAsia="en-US"/>
              </w:rPr>
              <w:t>-</w:t>
            </w:r>
            <w:r w:rsidRPr="0089230A">
              <w:rPr>
                <w:rFonts w:ascii="Times New Roman" w:eastAsia="Arial Unicode MS" w:hAnsi="Times New Roman" w:cs="Times New Roman"/>
                <w:sz w:val="20"/>
                <w:szCs w:val="20"/>
                <w:lang w:eastAsia="en-US"/>
              </w:rPr>
              <w:t>Б</w:t>
            </w:r>
          </w:p>
        </w:tc>
        <w:tc>
          <w:tcPr>
            <w:tcW w:w="1855" w:type="dxa"/>
          </w:tcPr>
          <w:p w14:paraId="0886C0BD" w14:textId="77777777" w:rsidR="00816983" w:rsidRPr="0089230A" w:rsidRDefault="00816983" w:rsidP="00816983">
            <w:pPr>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16</w:t>
            </w:r>
          </w:p>
        </w:tc>
        <w:tc>
          <w:tcPr>
            <w:tcW w:w="1377" w:type="dxa"/>
          </w:tcPr>
          <w:p w14:paraId="55C5854E" w14:textId="666F0664"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771" w:type="dxa"/>
          </w:tcPr>
          <w:p w14:paraId="349CBA73" w14:textId="601D0E96"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14</w:t>
            </w:r>
          </w:p>
        </w:tc>
        <w:tc>
          <w:tcPr>
            <w:tcW w:w="1404" w:type="dxa"/>
          </w:tcPr>
          <w:p w14:paraId="5294009B" w14:textId="78896C70"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697" w:type="dxa"/>
          </w:tcPr>
          <w:p w14:paraId="7BA9928F" w14:textId="5298FFA3"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-2</w:t>
            </w:r>
          </w:p>
        </w:tc>
      </w:tr>
      <w:tr w:rsidR="00816983" w:rsidRPr="0089230A" w14:paraId="0184B2A5" w14:textId="77777777" w:rsidTr="00275AFB">
        <w:trPr>
          <w:jc w:val="center"/>
        </w:trPr>
        <w:tc>
          <w:tcPr>
            <w:tcW w:w="1075" w:type="dxa"/>
          </w:tcPr>
          <w:p w14:paraId="486092BA" w14:textId="62E84468" w:rsidR="00816983" w:rsidRPr="0089230A" w:rsidRDefault="00816983" w:rsidP="00816983">
            <w:pPr>
              <w:suppressAutoHyphens/>
              <w:spacing w:after="0" w:line="240" w:lineRule="auto"/>
              <w:contextualSpacing/>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w:t>
            </w:r>
            <w:r w:rsidR="006746AC" w:rsidRPr="0089230A">
              <w:rPr>
                <w:rFonts w:ascii="Times New Roman" w:eastAsia="Arial Unicode MS" w:hAnsi="Times New Roman" w:cs="Times New Roman"/>
                <w:sz w:val="20"/>
                <w:szCs w:val="20"/>
                <w:lang w:eastAsia="en-US"/>
              </w:rPr>
              <w:t>-</w:t>
            </w:r>
            <w:r w:rsidRPr="0089230A">
              <w:rPr>
                <w:rFonts w:ascii="Times New Roman" w:eastAsia="Arial Unicode MS" w:hAnsi="Times New Roman" w:cs="Times New Roman"/>
                <w:sz w:val="20"/>
                <w:szCs w:val="20"/>
                <w:lang w:eastAsia="en-US"/>
              </w:rPr>
              <w:t>В</w:t>
            </w:r>
          </w:p>
        </w:tc>
        <w:tc>
          <w:tcPr>
            <w:tcW w:w="1855" w:type="dxa"/>
          </w:tcPr>
          <w:p w14:paraId="3BE9C894" w14:textId="77777777" w:rsidR="00816983" w:rsidRPr="0089230A" w:rsidRDefault="00816983" w:rsidP="00816983">
            <w:pPr>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42</w:t>
            </w:r>
          </w:p>
        </w:tc>
        <w:tc>
          <w:tcPr>
            <w:tcW w:w="1377" w:type="dxa"/>
          </w:tcPr>
          <w:p w14:paraId="7EC5B33F" w14:textId="4C551A92"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771" w:type="dxa"/>
          </w:tcPr>
          <w:p w14:paraId="12C0BBE5" w14:textId="1597E1FF"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52</w:t>
            </w:r>
          </w:p>
        </w:tc>
        <w:tc>
          <w:tcPr>
            <w:tcW w:w="1404" w:type="dxa"/>
          </w:tcPr>
          <w:p w14:paraId="6F0028F4" w14:textId="4B120A5C"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697" w:type="dxa"/>
          </w:tcPr>
          <w:p w14:paraId="06F509C6" w14:textId="12E825D5"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w:t>
            </w:r>
          </w:p>
        </w:tc>
      </w:tr>
      <w:tr w:rsidR="00816983" w:rsidRPr="0089230A" w14:paraId="78925AA6" w14:textId="77777777" w:rsidTr="00275AFB">
        <w:trPr>
          <w:jc w:val="center"/>
        </w:trPr>
        <w:tc>
          <w:tcPr>
            <w:tcW w:w="1075" w:type="dxa"/>
          </w:tcPr>
          <w:p w14:paraId="5AC622E1" w14:textId="0395353C" w:rsidR="00816983" w:rsidRPr="0089230A" w:rsidRDefault="00816983" w:rsidP="00816983">
            <w:pPr>
              <w:suppressAutoHyphens/>
              <w:spacing w:after="0" w:line="240" w:lineRule="auto"/>
              <w:contextualSpacing/>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8</w:t>
            </w:r>
            <w:r w:rsidR="006746AC" w:rsidRPr="0089230A">
              <w:rPr>
                <w:rFonts w:ascii="Times New Roman" w:eastAsia="Arial Unicode MS" w:hAnsi="Times New Roman" w:cs="Times New Roman"/>
                <w:sz w:val="20"/>
                <w:szCs w:val="20"/>
                <w:lang w:eastAsia="en-US"/>
              </w:rPr>
              <w:t>-</w:t>
            </w:r>
            <w:r w:rsidRPr="0089230A">
              <w:rPr>
                <w:rFonts w:ascii="Times New Roman" w:eastAsia="Arial Unicode MS" w:hAnsi="Times New Roman" w:cs="Times New Roman"/>
                <w:sz w:val="20"/>
                <w:szCs w:val="20"/>
                <w:lang w:eastAsia="en-US"/>
              </w:rPr>
              <w:t>К</w:t>
            </w:r>
          </w:p>
        </w:tc>
        <w:tc>
          <w:tcPr>
            <w:tcW w:w="1855" w:type="dxa"/>
          </w:tcPr>
          <w:p w14:paraId="7E3501C1" w14:textId="77777777" w:rsidR="00816983" w:rsidRPr="0089230A" w:rsidRDefault="00816983" w:rsidP="00816983">
            <w:pPr>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19</w:t>
            </w:r>
          </w:p>
        </w:tc>
        <w:tc>
          <w:tcPr>
            <w:tcW w:w="1377" w:type="dxa"/>
          </w:tcPr>
          <w:p w14:paraId="53972DEE" w14:textId="77E9309F"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771" w:type="dxa"/>
          </w:tcPr>
          <w:p w14:paraId="5291439F" w14:textId="017A8043"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5</w:t>
            </w:r>
          </w:p>
        </w:tc>
        <w:tc>
          <w:tcPr>
            <w:tcW w:w="1404" w:type="dxa"/>
          </w:tcPr>
          <w:p w14:paraId="721F4044" w14:textId="0E244710"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100</w:t>
            </w:r>
          </w:p>
        </w:tc>
        <w:tc>
          <w:tcPr>
            <w:tcW w:w="1697" w:type="dxa"/>
          </w:tcPr>
          <w:p w14:paraId="29DC0401" w14:textId="74300AE7" w:rsidR="00816983" w:rsidRPr="0089230A" w:rsidRDefault="00816983" w:rsidP="00816983">
            <w:pPr>
              <w:suppressAutoHyphens/>
              <w:spacing w:after="0" w:line="240" w:lineRule="auto"/>
              <w:contextualSpacing/>
              <w:jc w:val="center"/>
              <w:rPr>
                <w:rFonts w:ascii="Times New Roman" w:eastAsia="Arial Unicode MS" w:hAnsi="Times New Roman" w:cs="Times New Roman"/>
                <w:sz w:val="20"/>
                <w:szCs w:val="20"/>
                <w:lang w:eastAsia="en-US"/>
              </w:rPr>
            </w:pPr>
            <w:r w:rsidRPr="0089230A">
              <w:rPr>
                <w:rFonts w:ascii="Times New Roman" w:eastAsia="Arial Unicode MS" w:hAnsi="Times New Roman" w:cs="Times New Roman"/>
                <w:sz w:val="20"/>
                <w:szCs w:val="20"/>
                <w:lang w:eastAsia="en-US"/>
              </w:rPr>
              <w:t>-14</w:t>
            </w:r>
          </w:p>
        </w:tc>
      </w:tr>
      <w:tr w:rsidR="00816983" w:rsidRPr="0089230A" w14:paraId="4CB4EA54" w14:textId="77777777" w:rsidTr="00275AFB">
        <w:trPr>
          <w:jc w:val="center"/>
        </w:trPr>
        <w:tc>
          <w:tcPr>
            <w:tcW w:w="1075" w:type="dxa"/>
          </w:tcPr>
          <w:p w14:paraId="21AC8CAA" w14:textId="057245EA" w:rsidR="00816983" w:rsidRPr="0089230A" w:rsidRDefault="00816983" w:rsidP="00816983">
            <w:pPr>
              <w:suppressAutoHyphens/>
              <w:spacing w:after="0" w:line="240" w:lineRule="auto"/>
              <w:contextualSpacing/>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Итого</w:t>
            </w:r>
          </w:p>
        </w:tc>
        <w:tc>
          <w:tcPr>
            <w:tcW w:w="1855" w:type="dxa"/>
          </w:tcPr>
          <w:p w14:paraId="739D210F" w14:textId="77777777"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32</w:t>
            </w:r>
          </w:p>
        </w:tc>
        <w:tc>
          <w:tcPr>
            <w:tcW w:w="1377" w:type="dxa"/>
          </w:tcPr>
          <w:p w14:paraId="01D6BD9E" w14:textId="47FB3EF2"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sz w:val="20"/>
                <w:szCs w:val="20"/>
                <w:lang w:eastAsia="en-US"/>
              </w:rPr>
              <w:t>100</w:t>
            </w:r>
          </w:p>
        </w:tc>
        <w:tc>
          <w:tcPr>
            <w:tcW w:w="1771" w:type="dxa"/>
          </w:tcPr>
          <w:p w14:paraId="6E0A2B57" w14:textId="69C9E803"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31</w:t>
            </w:r>
          </w:p>
        </w:tc>
        <w:tc>
          <w:tcPr>
            <w:tcW w:w="1404" w:type="dxa"/>
          </w:tcPr>
          <w:p w14:paraId="51657BF1" w14:textId="20C6E9E9"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sz w:val="20"/>
                <w:szCs w:val="20"/>
                <w:lang w:eastAsia="en-US"/>
              </w:rPr>
              <w:t>100</w:t>
            </w:r>
          </w:p>
        </w:tc>
        <w:tc>
          <w:tcPr>
            <w:tcW w:w="1697" w:type="dxa"/>
          </w:tcPr>
          <w:p w14:paraId="172DA238" w14:textId="33F176C0"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w:t>
            </w:r>
          </w:p>
        </w:tc>
      </w:tr>
      <w:tr w:rsidR="00816983" w:rsidRPr="0089230A" w14:paraId="293FE9C7" w14:textId="77777777" w:rsidTr="00275AFB">
        <w:trPr>
          <w:jc w:val="center"/>
        </w:trPr>
        <w:tc>
          <w:tcPr>
            <w:tcW w:w="1075" w:type="dxa"/>
          </w:tcPr>
          <w:p w14:paraId="538E63E5" w14:textId="77777777" w:rsidR="00816983" w:rsidRPr="0089230A" w:rsidRDefault="00816983" w:rsidP="00816983">
            <w:pPr>
              <w:suppressAutoHyphens/>
              <w:spacing w:after="0" w:line="240" w:lineRule="auto"/>
              <w:contextualSpacing/>
              <w:rPr>
                <w:rFonts w:ascii="Times New Roman" w:eastAsia="Arial Unicode MS" w:hAnsi="Times New Roman" w:cs="Times New Roman"/>
                <w:bCs/>
                <w:sz w:val="20"/>
                <w:szCs w:val="20"/>
                <w:lang w:eastAsia="en-US"/>
              </w:rPr>
            </w:pPr>
            <w:r w:rsidRPr="0089230A">
              <w:rPr>
                <w:rFonts w:ascii="Times New Roman" w:eastAsia="Arial Unicode MS" w:hAnsi="Times New Roman" w:cs="Times New Roman"/>
                <w:bCs/>
                <w:sz w:val="20"/>
                <w:szCs w:val="20"/>
                <w:lang w:eastAsia="en-US"/>
              </w:rPr>
              <w:t>10-А</w:t>
            </w:r>
          </w:p>
        </w:tc>
        <w:tc>
          <w:tcPr>
            <w:tcW w:w="1855" w:type="dxa"/>
          </w:tcPr>
          <w:p w14:paraId="189B17B1" w14:textId="77777777"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21</w:t>
            </w:r>
          </w:p>
        </w:tc>
        <w:tc>
          <w:tcPr>
            <w:tcW w:w="1377" w:type="dxa"/>
          </w:tcPr>
          <w:p w14:paraId="5E2FCC5F" w14:textId="0CAA9512"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sz w:val="20"/>
                <w:szCs w:val="20"/>
                <w:lang w:eastAsia="en-US"/>
              </w:rPr>
              <w:t>100</w:t>
            </w:r>
          </w:p>
        </w:tc>
        <w:tc>
          <w:tcPr>
            <w:tcW w:w="1771" w:type="dxa"/>
          </w:tcPr>
          <w:p w14:paraId="10E8B06E" w14:textId="263519E9"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24</w:t>
            </w:r>
          </w:p>
        </w:tc>
        <w:tc>
          <w:tcPr>
            <w:tcW w:w="1404" w:type="dxa"/>
          </w:tcPr>
          <w:p w14:paraId="58D889D6" w14:textId="0A0852DC"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sz w:val="20"/>
                <w:szCs w:val="20"/>
                <w:lang w:eastAsia="en-US"/>
              </w:rPr>
              <w:t>100</w:t>
            </w:r>
          </w:p>
        </w:tc>
        <w:tc>
          <w:tcPr>
            <w:tcW w:w="1697" w:type="dxa"/>
          </w:tcPr>
          <w:p w14:paraId="49C5183E" w14:textId="3D509E5F"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+3</w:t>
            </w:r>
          </w:p>
        </w:tc>
      </w:tr>
      <w:tr w:rsidR="00816983" w:rsidRPr="0089230A" w14:paraId="77060B5A" w14:textId="77777777" w:rsidTr="00275AFB">
        <w:trPr>
          <w:jc w:val="center"/>
        </w:trPr>
        <w:tc>
          <w:tcPr>
            <w:tcW w:w="1075" w:type="dxa"/>
          </w:tcPr>
          <w:p w14:paraId="13F83650" w14:textId="77777777" w:rsidR="00816983" w:rsidRPr="0089230A" w:rsidRDefault="00816983" w:rsidP="00816983">
            <w:pPr>
              <w:suppressAutoHyphens/>
              <w:spacing w:after="0" w:line="240" w:lineRule="auto"/>
              <w:contextualSpacing/>
              <w:rPr>
                <w:rFonts w:ascii="Times New Roman" w:eastAsia="Arial Unicode MS" w:hAnsi="Times New Roman" w:cs="Times New Roman"/>
                <w:bCs/>
                <w:sz w:val="20"/>
                <w:szCs w:val="20"/>
                <w:lang w:eastAsia="en-US"/>
              </w:rPr>
            </w:pPr>
            <w:r w:rsidRPr="0089230A">
              <w:rPr>
                <w:rFonts w:ascii="Times New Roman" w:eastAsia="Arial Unicode MS" w:hAnsi="Times New Roman" w:cs="Times New Roman"/>
                <w:bCs/>
                <w:sz w:val="20"/>
                <w:szCs w:val="20"/>
                <w:lang w:eastAsia="en-US"/>
              </w:rPr>
              <w:t>10-Б</w:t>
            </w:r>
          </w:p>
        </w:tc>
        <w:tc>
          <w:tcPr>
            <w:tcW w:w="1855" w:type="dxa"/>
          </w:tcPr>
          <w:p w14:paraId="34484553" w14:textId="77777777"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22</w:t>
            </w:r>
          </w:p>
        </w:tc>
        <w:tc>
          <w:tcPr>
            <w:tcW w:w="1377" w:type="dxa"/>
          </w:tcPr>
          <w:p w14:paraId="6DCAF0A9" w14:textId="07258E23"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sz w:val="20"/>
                <w:szCs w:val="20"/>
                <w:lang w:eastAsia="en-US"/>
              </w:rPr>
              <w:t>100</w:t>
            </w:r>
          </w:p>
        </w:tc>
        <w:tc>
          <w:tcPr>
            <w:tcW w:w="1771" w:type="dxa"/>
          </w:tcPr>
          <w:p w14:paraId="539845B6" w14:textId="6AC0495A"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24</w:t>
            </w:r>
          </w:p>
        </w:tc>
        <w:tc>
          <w:tcPr>
            <w:tcW w:w="1404" w:type="dxa"/>
          </w:tcPr>
          <w:p w14:paraId="7E4515DB" w14:textId="7C5F72C6"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sz w:val="20"/>
                <w:szCs w:val="20"/>
                <w:lang w:eastAsia="en-US"/>
              </w:rPr>
              <w:t>100</w:t>
            </w:r>
          </w:p>
        </w:tc>
        <w:tc>
          <w:tcPr>
            <w:tcW w:w="1697" w:type="dxa"/>
          </w:tcPr>
          <w:p w14:paraId="13B738AD" w14:textId="062CC318"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+2</w:t>
            </w:r>
          </w:p>
        </w:tc>
      </w:tr>
      <w:tr w:rsidR="00816983" w:rsidRPr="0089230A" w14:paraId="21203B96" w14:textId="77777777" w:rsidTr="00275AFB">
        <w:trPr>
          <w:jc w:val="center"/>
        </w:trPr>
        <w:tc>
          <w:tcPr>
            <w:tcW w:w="1075" w:type="dxa"/>
          </w:tcPr>
          <w:p w14:paraId="3DEE78FA" w14:textId="77777777" w:rsidR="00816983" w:rsidRPr="0089230A" w:rsidRDefault="00816983" w:rsidP="00816983">
            <w:pPr>
              <w:suppressAutoHyphens/>
              <w:spacing w:after="0" w:line="240" w:lineRule="auto"/>
              <w:contextualSpacing/>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Итого</w:t>
            </w:r>
          </w:p>
        </w:tc>
        <w:tc>
          <w:tcPr>
            <w:tcW w:w="1855" w:type="dxa"/>
          </w:tcPr>
          <w:p w14:paraId="00A3DD46" w14:textId="126FCA32" w:rsidR="00816983" w:rsidRPr="0089230A" w:rsidRDefault="00E50974"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27</w:t>
            </w:r>
          </w:p>
        </w:tc>
        <w:tc>
          <w:tcPr>
            <w:tcW w:w="1377" w:type="dxa"/>
          </w:tcPr>
          <w:p w14:paraId="3FF6B59C" w14:textId="46CA89D7"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sz w:val="20"/>
                <w:szCs w:val="20"/>
                <w:lang w:eastAsia="en-US"/>
              </w:rPr>
              <w:t>100</w:t>
            </w:r>
          </w:p>
        </w:tc>
        <w:tc>
          <w:tcPr>
            <w:tcW w:w="1771" w:type="dxa"/>
          </w:tcPr>
          <w:p w14:paraId="296C80BA" w14:textId="2CA53E57" w:rsidR="00816983" w:rsidRPr="0089230A" w:rsidRDefault="00E50974"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28</w:t>
            </w:r>
          </w:p>
        </w:tc>
        <w:tc>
          <w:tcPr>
            <w:tcW w:w="1404" w:type="dxa"/>
          </w:tcPr>
          <w:p w14:paraId="14717899" w14:textId="74C30040" w:rsidR="00816983" w:rsidRPr="0089230A" w:rsidRDefault="00816983"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sz w:val="20"/>
                <w:szCs w:val="20"/>
                <w:lang w:eastAsia="en-US"/>
              </w:rPr>
              <w:t>100</w:t>
            </w:r>
          </w:p>
        </w:tc>
        <w:tc>
          <w:tcPr>
            <w:tcW w:w="1697" w:type="dxa"/>
          </w:tcPr>
          <w:p w14:paraId="42931F30" w14:textId="18E375CA" w:rsidR="00816983" w:rsidRPr="0089230A" w:rsidRDefault="00E50974" w:rsidP="00816983">
            <w:pPr>
              <w:suppressAutoHyphens/>
              <w:spacing w:after="0" w:line="240" w:lineRule="auto"/>
              <w:contextualSpacing/>
              <w:jc w:val="center"/>
              <w:rPr>
                <w:rFonts w:ascii="Times New Roman" w:eastAsia="Arial Unicode MS" w:hAnsi="Times New Roman" w:cs="Times New Roman"/>
                <w:b/>
                <w:sz w:val="20"/>
                <w:szCs w:val="20"/>
                <w:lang w:eastAsia="en-US"/>
              </w:rPr>
            </w:pPr>
            <w:r w:rsidRPr="0089230A">
              <w:rPr>
                <w:rFonts w:ascii="Times New Roman" w:eastAsia="Arial Unicode MS" w:hAnsi="Times New Roman" w:cs="Times New Roman"/>
                <w:b/>
                <w:sz w:val="20"/>
                <w:szCs w:val="20"/>
                <w:lang w:eastAsia="en-US"/>
              </w:rPr>
              <w:t>+1</w:t>
            </w:r>
          </w:p>
        </w:tc>
      </w:tr>
    </w:tbl>
    <w:p w14:paraId="2EE2AE97" w14:textId="77777777" w:rsidR="006A1047" w:rsidRPr="0089230A" w:rsidRDefault="006A1047" w:rsidP="00923376">
      <w:pPr>
        <w:tabs>
          <w:tab w:val="left" w:pos="3230"/>
        </w:tabs>
        <w:spacing w:after="0"/>
        <w:jc w:val="center"/>
        <w:rPr>
          <w:rFonts w:ascii="Times New Roman" w:eastAsia="Calibri" w:hAnsi="Times New Roman" w:cs="Times New Roman"/>
          <w:b/>
          <w:sz w:val="24"/>
          <w:szCs w:val="24"/>
          <w:lang w:eastAsia="en-US"/>
        </w:rPr>
      </w:pPr>
    </w:p>
    <w:p w14:paraId="2D507DE4" w14:textId="76226027" w:rsidR="001911C8" w:rsidRPr="0089230A" w:rsidRDefault="001911C8" w:rsidP="006746AC">
      <w:pPr>
        <w:tabs>
          <w:tab w:val="left" w:pos="3230"/>
        </w:tabs>
        <w:spacing w:after="0" w:line="360" w:lineRule="auto"/>
        <w:contextualSpacing/>
        <w:jc w:val="both"/>
        <w:rPr>
          <w:rFonts w:ascii="Times New Roman" w:eastAsia="Calibri" w:hAnsi="Times New Roman" w:cs="Times New Roman"/>
          <w:b/>
          <w:bCs/>
          <w:sz w:val="24"/>
          <w:szCs w:val="24"/>
        </w:rPr>
      </w:pPr>
      <w:r w:rsidRPr="0089230A">
        <w:rPr>
          <w:rFonts w:ascii="Times New Roman" w:eastAsia="Calibri" w:hAnsi="Times New Roman" w:cs="Times New Roman"/>
          <w:b/>
          <w:bCs/>
          <w:sz w:val="24"/>
          <w:szCs w:val="24"/>
        </w:rPr>
        <w:t>Вывод</w:t>
      </w:r>
      <w:r w:rsidR="00275AFB" w:rsidRPr="0089230A">
        <w:rPr>
          <w:rFonts w:ascii="Times New Roman" w:eastAsia="Calibri" w:hAnsi="Times New Roman" w:cs="Times New Roman"/>
          <w:b/>
          <w:bCs/>
          <w:sz w:val="24"/>
          <w:szCs w:val="24"/>
        </w:rPr>
        <w:t>ы</w:t>
      </w:r>
      <w:r w:rsidRPr="0089230A">
        <w:rPr>
          <w:rFonts w:ascii="Times New Roman" w:eastAsia="Calibri" w:hAnsi="Times New Roman" w:cs="Times New Roman"/>
          <w:b/>
          <w:bCs/>
          <w:sz w:val="24"/>
          <w:szCs w:val="24"/>
        </w:rPr>
        <w:t>:</w:t>
      </w:r>
    </w:p>
    <w:p w14:paraId="4011B769" w14:textId="0360972C" w:rsidR="005A0B23" w:rsidRPr="0089230A" w:rsidRDefault="005A0B23" w:rsidP="006746AC">
      <w:pPr>
        <w:spacing w:after="0" w:line="360" w:lineRule="auto"/>
        <w:contextualSpacing/>
        <w:jc w:val="both"/>
        <w:rPr>
          <w:rFonts w:ascii="Times New Roman" w:eastAsiaTheme="minorHAnsi" w:hAnsi="Times New Roman" w:cs="Times New Roman"/>
          <w:b/>
          <w:sz w:val="24"/>
          <w:szCs w:val="24"/>
          <w:lang w:eastAsia="en-US"/>
        </w:rPr>
      </w:pPr>
      <w:r w:rsidRPr="0089230A">
        <w:rPr>
          <w:rFonts w:ascii="Times New Roman" w:eastAsiaTheme="minorHAnsi" w:hAnsi="Times New Roman" w:cs="Times New Roman"/>
          <w:bCs/>
          <w:sz w:val="24"/>
          <w:szCs w:val="24"/>
          <w:lang w:eastAsia="en-US"/>
        </w:rPr>
        <w:t xml:space="preserve">- сравнительный анализ показал, что </w:t>
      </w:r>
      <w:r w:rsidRPr="0089230A">
        <w:rPr>
          <w:rFonts w:ascii="Times New Roman" w:eastAsiaTheme="minorHAnsi" w:hAnsi="Times New Roman" w:cs="Times New Roman"/>
          <w:sz w:val="24"/>
          <w:szCs w:val="24"/>
          <w:lang w:eastAsia="en-US"/>
        </w:rPr>
        <w:t xml:space="preserve">в 8-А, 8-В классах наблюдается положительная динамика роста КЗ обучающихся; в 8-Б, 8-К классах – отрицательная. Причина понижения результативности – низкая мотивация к обучению, нет должного контроля со стороны родителей за выполнением ДЗ, а также - сложность изучаемого учебного материала. Кроме того, </w:t>
      </w:r>
      <w:r w:rsidRPr="0089230A">
        <w:rPr>
          <w:rFonts w:ascii="Times New Roman" w:eastAsiaTheme="minorHAnsi" w:hAnsi="Times New Roman" w:cs="Times New Roman"/>
          <w:bCs/>
          <w:sz w:val="24"/>
          <w:szCs w:val="24"/>
          <w:lang w:eastAsia="en-US"/>
        </w:rPr>
        <w:t>в параллели 8 классов отметки за первую четверть (начало изучения предмета) как правило высокие: сложность изучаемых тем в этот период не высокая, в основном это теоретический материал, а мониторинговая работа по итогам года включает в себя важнейшие темы всего курса 8 класса, поэтому отметки за эту работу ниже</w:t>
      </w:r>
      <w:r w:rsidR="006746AC" w:rsidRPr="0089230A">
        <w:rPr>
          <w:rFonts w:ascii="Times New Roman" w:eastAsiaTheme="minorHAnsi" w:hAnsi="Times New Roman" w:cs="Times New Roman"/>
          <w:bCs/>
          <w:sz w:val="24"/>
          <w:szCs w:val="24"/>
          <w:lang w:eastAsia="en-US"/>
        </w:rPr>
        <w:t>.</w:t>
      </w:r>
    </w:p>
    <w:p w14:paraId="02B616E8" w14:textId="163682C0" w:rsidR="005A0B23" w:rsidRPr="0089230A" w:rsidRDefault="006746AC" w:rsidP="006746AC">
      <w:pPr>
        <w:suppressAutoHyphens/>
        <w:spacing w:after="0" w:line="360" w:lineRule="auto"/>
        <w:contextualSpacing/>
        <w:jc w:val="both"/>
        <w:rPr>
          <w:rFonts w:ascii="Times New Roman" w:eastAsiaTheme="minorHAnsi" w:hAnsi="Times New Roman" w:cs="Times New Roman"/>
          <w:sz w:val="24"/>
          <w:szCs w:val="24"/>
          <w:lang w:eastAsia="en-US"/>
        </w:rPr>
      </w:pPr>
      <w:r w:rsidRPr="0089230A">
        <w:rPr>
          <w:rFonts w:ascii="Times New Roman" w:eastAsiaTheme="minorHAnsi" w:hAnsi="Times New Roman" w:cs="Times New Roman"/>
          <w:sz w:val="24"/>
          <w:szCs w:val="24"/>
          <w:lang w:eastAsia="en-US"/>
        </w:rPr>
        <w:t>- в</w:t>
      </w:r>
      <w:r w:rsidR="005A0B23" w:rsidRPr="0089230A">
        <w:rPr>
          <w:rFonts w:ascii="Times New Roman" w:eastAsiaTheme="minorHAnsi" w:hAnsi="Times New Roman" w:cs="Times New Roman"/>
          <w:sz w:val="24"/>
          <w:szCs w:val="24"/>
          <w:lang w:eastAsia="en-US"/>
        </w:rPr>
        <w:t xml:space="preserve"> 10-х классах – положительная динамика показателя «Качество знаний».</w:t>
      </w:r>
    </w:p>
    <w:p w14:paraId="4B01D272" w14:textId="77777777" w:rsidR="005A0B23" w:rsidRPr="0089230A" w:rsidRDefault="005A0B23" w:rsidP="006746AC">
      <w:pPr>
        <w:tabs>
          <w:tab w:val="left" w:pos="3230"/>
        </w:tabs>
        <w:spacing w:after="0" w:line="360" w:lineRule="auto"/>
        <w:contextualSpacing/>
        <w:jc w:val="both"/>
        <w:rPr>
          <w:rFonts w:ascii="Times New Roman" w:eastAsia="Calibri" w:hAnsi="Times New Roman" w:cs="Times New Roman"/>
          <w:sz w:val="24"/>
          <w:szCs w:val="24"/>
        </w:rPr>
      </w:pPr>
      <w:r w:rsidRPr="0089230A">
        <w:rPr>
          <w:rFonts w:ascii="Times New Roman" w:eastAsia="Calibri" w:hAnsi="Times New Roman" w:cs="Times New Roman"/>
          <w:sz w:val="24"/>
          <w:szCs w:val="24"/>
        </w:rPr>
        <w:t>- уровень успеваемости по предмету «Химия» в 8,10 классах составляет 100%;</w:t>
      </w:r>
    </w:p>
    <w:p w14:paraId="50C6457F" w14:textId="77777777" w:rsidR="001911C8" w:rsidRPr="0089230A" w:rsidRDefault="001911C8" w:rsidP="006746AC">
      <w:pPr>
        <w:tabs>
          <w:tab w:val="left" w:pos="3230"/>
        </w:tabs>
        <w:spacing w:after="0" w:line="360" w:lineRule="auto"/>
        <w:contextualSpacing/>
        <w:jc w:val="both"/>
        <w:rPr>
          <w:rFonts w:ascii="Times New Roman" w:hAnsi="Times New Roman" w:cs="Times New Roman"/>
          <w:sz w:val="24"/>
          <w:szCs w:val="24"/>
        </w:rPr>
      </w:pPr>
      <w:r w:rsidRPr="0089230A">
        <w:rPr>
          <w:rFonts w:ascii="Times New Roman" w:eastAsia="Calibri" w:hAnsi="Times New Roman" w:cs="Times New Roman"/>
          <w:b/>
          <w:bCs/>
          <w:sz w:val="24"/>
          <w:szCs w:val="24"/>
        </w:rPr>
        <w:t>Рекомендации:</w:t>
      </w:r>
      <w:r w:rsidRPr="0089230A">
        <w:rPr>
          <w:rFonts w:ascii="Times New Roman" w:eastAsia="Calibri" w:hAnsi="Times New Roman" w:cs="Times New Roman"/>
          <w:sz w:val="24"/>
          <w:szCs w:val="24"/>
        </w:rPr>
        <w:t xml:space="preserve"> </w:t>
      </w:r>
      <w:r w:rsidRPr="0089230A">
        <w:rPr>
          <w:rFonts w:ascii="Times New Roman" w:hAnsi="Times New Roman" w:cs="Times New Roman"/>
          <w:sz w:val="24"/>
          <w:szCs w:val="24"/>
        </w:rPr>
        <w:t>усвоение содержания курса химии 8 класса на основе системно-деятельностного подхода достигается с помощью следующих методических приёмов:</w:t>
      </w:r>
    </w:p>
    <w:p w14:paraId="6164F9CB" w14:textId="77777777" w:rsidR="001911C8" w:rsidRPr="0089230A" w:rsidRDefault="001911C8" w:rsidP="00595C88">
      <w:pPr>
        <w:spacing w:after="0" w:line="360" w:lineRule="auto"/>
        <w:contextualSpacing/>
        <w:jc w:val="both"/>
        <w:rPr>
          <w:rFonts w:ascii="Times New Roman" w:hAnsi="Times New Roman" w:cs="Times New Roman"/>
          <w:sz w:val="24"/>
          <w:szCs w:val="24"/>
        </w:rPr>
      </w:pPr>
      <w:r w:rsidRPr="0089230A">
        <w:rPr>
          <w:rFonts w:ascii="Times New Roman" w:hAnsi="Times New Roman" w:cs="Times New Roman"/>
          <w:sz w:val="24"/>
          <w:szCs w:val="24"/>
        </w:rPr>
        <w:t>- создание системы проблемных ситуаций (постановке проблемных вопросов к курсу, учебному разделу, теме урока и его этапам) на основе химического эксперимента, исторических фактов или ранее изученного материала;</w:t>
      </w:r>
    </w:p>
    <w:p w14:paraId="79CFC6B8" w14:textId="77777777" w:rsidR="001911C8" w:rsidRPr="0089230A" w:rsidRDefault="001911C8" w:rsidP="00595C88">
      <w:pPr>
        <w:spacing w:after="0" w:line="360" w:lineRule="auto"/>
        <w:contextualSpacing/>
        <w:jc w:val="both"/>
        <w:rPr>
          <w:rFonts w:ascii="Times New Roman" w:hAnsi="Times New Roman" w:cs="Times New Roman"/>
          <w:sz w:val="24"/>
          <w:szCs w:val="24"/>
        </w:rPr>
      </w:pPr>
      <w:r w:rsidRPr="0089230A">
        <w:rPr>
          <w:rFonts w:ascii="Times New Roman" w:hAnsi="Times New Roman" w:cs="Times New Roman"/>
          <w:sz w:val="24"/>
          <w:szCs w:val="24"/>
        </w:rPr>
        <w:t>- выстраивание учебного содержания в логике причинно-следственных связей;</w:t>
      </w:r>
    </w:p>
    <w:p w14:paraId="33078937" w14:textId="77777777" w:rsidR="001911C8" w:rsidRPr="0089230A" w:rsidRDefault="001911C8" w:rsidP="00595C88">
      <w:pPr>
        <w:spacing w:after="0" w:line="360" w:lineRule="auto"/>
        <w:contextualSpacing/>
        <w:jc w:val="both"/>
        <w:rPr>
          <w:rFonts w:ascii="Times New Roman" w:hAnsi="Times New Roman" w:cs="Times New Roman"/>
          <w:sz w:val="24"/>
          <w:szCs w:val="24"/>
        </w:rPr>
      </w:pPr>
      <w:r w:rsidRPr="0089230A">
        <w:rPr>
          <w:rFonts w:ascii="Times New Roman" w:hAnsi="Times New Roman" w:cs="Times New Roman"/>
          <w:sz w:val="24"/>
          <w:szCs w:val="24"/>
        </w:rPr>
        <w:t>- установление внутри и межпредметных связей курса химии не только с предметами естественно-научного блока, но и с гуманитарными;</w:t>
      </w:r>
    </w:p>
    <w:p w14:paraId="4327CCEF" w14:textId="77777777" w:rsidR="001911C8" w:rsidRPr="0089230A" w:rsidRDefault="001911C8" w:rsidP="006746AC">
      <w:pPr>
        <w:spacing w:after="0" w:line="360" w:lineRule="auto"/>
        <w:contextualSpacing/>
        <w:jc w:val="both"/>
        <w:rPr>
          <w:rFonts w:ascii="Times New Roman" w:hAnsi="Times New Roman" w:cs="Times New Roman"/>
          <w:sz w:val="24"/>
          <w:szCs w:val="24"/>
        </w:rPr>
      </w:pPr>
      <w:r w:rsidRPr="0089230A">
        <w:rPr>
          <w:rFonts w:ascii="Times New Roman" w:hAnsi="Times New Roman" w:cs="Times New Roman"/>
          <w:sz w:val="24"/>
          <w:szCs w:val="24"/>
        </w:rPr>
        <w:t>- формирование личностного отношения обучающихся к учебному материалу на основе его связи с опытом повседневной жизни, потребностями современного индустриального общества и проблемами экологической безопасности;</w:t>
      </w:r>
    </w:p>
    <w:p w14:paraId="68EDD160" w14:textId="341E0F46" w:rsidR="001911C8" w:rsidRPr="00E9672C" w:rsidRDefault="001911C8" w:rsidP="006746AC">
      <w:pPr>
        <w:spacing w:after="0" w:line="360" w:lineRule="auto"/>
        <w:contextualSpacing/>
        <w:jc w:val="both"/>
        <w:rPr>
          <w:rFonts w:ascii="Times New Roman" w:hAnsi="Times New Roman" w:cs="Times New Roman"/>
          <w:sz w:val="24"/>
          <w:szCs w:val="24"/>
        </w:rPr>
      </w:pPr>
      <w:r w:rsidRPr="00E9672C">
        <w:rPr>
          <w:rFonts w:ascii="Times New Roman" w:hAnsi="Times New Roman" w:cs="Times New Roman"/>
          <w:sz w:val="24"/>
          <w:szCs w:val="24"/>
        </w:rPr>
        <w:t>- развитие информационной компетентности обучающихся</w:t>
      </w:r>
      <w:r w:rsidR="006746AC" w:rsidRPr="00E9672C">
        <w:rPr>
          <w:rFonts w:ascii="Times New Roman" w:hAnsi="Times New Roman" w:cs="Times New Roman"/>
          <w:sz w:val="24"/>
          <w:szCs w:val="24"/>
        </w:rPr>
        <w:t>;</w:t>
      </w:r>
    </w:p>
    <w:p w14:paraId="75D532A3" w14:textId="77777777" w:rsidR="006746AC" w:rsidRPr="00E9672C" w:rsidRDefault="006746AC" w:rsidP="006746AC">
      <w:pPr>
        <w:spacing w:after="0" w:line="360" w:lineRule="auto"/>
        <w:contextualSpacing/>
        <w:jc w:val="both"/>
        <w:rPr>
          <w:rFonts w:ascii="Times New Roman" w:eastAsiaTheme="minorHAnsi" w:hAnsi="Times New Roman" w:cs="Times New Roman"/>
          <w:sz w:val="24"/>
          <w:szCs w:val="24"/>
          <w:lang w:eastAsia="en-US"/>
        </w:rPr>
      </w:pPr>
      <w:r w:rsidRPr="00E9672C">
        <w:rPr>
          <w:rFonts w:ascii="Times New Roman" w:hAnsi="Times New Roman" w:cs="Times New Roman"/>
          <w:sz w:val="24"/>
          <w:szCs w:val="24"/>
        </w:rPr>
        <w:lastRenderedPageBreak/>
        <w:t xml:space="preserve">- </w:t>
      </w:r>
      <w:r w:rsidRPr="00E9672C">
        <w:rPr>
          <w:rFonts w:ascii="Times New Roman" w:eastAsiaTheme="minorHAnsi" w:hAnsi="Times New Roman" w:cs="Times New Roman"/>
          <w:sz w:val="24"/>
          <w:szCs w:val="24"/>
          <w:lang w:eastAsia="en-US"/>
        </w:rPr>
        <w:t>контроль теоретической подготовки учащихся (блиц-опросы, самостоятельные работы, устный опрос по текущим темам), отработка умений составлять уравнения химических реакций, решать расчетные задачи различных типов в рамках изучаемой темы.</w:t>
      </w:r>
    </w:p>
    <w:p w14:paraId="2A6491BD" w14:textId="0430C024" w:rsidR="00923376" w:rsidRPr="00E9672C" w:rsidRDefault="00A2451D" w:rsidP="00923376">
      <w:pPr>
        <w:tabs>
          <w:tab w:val="left" w:pos="3230"/>
        </w:tabs>
        <w:spacing w:after="0"/>
        <w:jc w:val="center"/>
        <w:rPr>
          <w:rFonts w:ascii="Times New Roman" w:eastAsia="Calibri" w:hAnsi="Times New Roman" w:cs="Times New Roman"/>
          <w:b/>
          <w:sz w:val="24"/>
          <w:szCs w:val="24"/>
          <w:lang w:eastAsia="en-US"/>
        </w:rPr>
      </w:pPr>
      <w:r w:rsidRPr="00E9672C">
        <w:rPr>
          <w:rFonts w:ascii="Times New Roman" w:eastAsia="Calibri" w:hAnsi="Times New Roman" w:cs="Times New Roman"/>
          <w:b/>
          <w:sz w:val="24"/>
          <w:szCs w:val="24"/>
          <w:lang w:eastAsia="en-US"/>
        </w:rPr>
        <w:t>Биология</w:t>
      </w:r>
    </w:p>
    <w:p w14:paraId="5D47D016" w14:textId="2A8BC384" w:rsidR="00EC4189" w:rsidRPr="00E9672C" w:rsidRDefault="00EC4189" w:rsidP="00923376">
      <w:pPr>
        <w:tabs>
          <w:tab w:val="left" w:pos="3230"/>
        </w:tabs>
        <w:spacing w:after="0"/>
        <w:jc w:val="center"/>
        <w:rPr>
          <w:rFonts w:ascii="Times New Roman" w:eastAsia="Calibri" w:hAnsi="Times New Roman" w:cs="Times New Roman"/>
          <w:b/>
          <w:sz w:val="24"/>
          <w:szCs w:val="24"/>
          <w:lang w:eastAsia="en-US"/>
        </w:rPr>
      </w:pPr>
    </w:p>
    <w:tbl>
      <w:tblPr>
        <w:tblStyle w:val="a3"/>
        <w:tblW w:w="937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45"/>
        <w:gridCol w:w="1276"/>
        <w:gridCol w:w="1134"/>
        <w:gridCol w:w="851"/>
        <w:gridCol w:w="850"/>
        <w:gridCol w:w="851"/>
        <w:gridCol w:w="850"/>
        <w:gridCol w:w="1418"/>
      </w:tblGrid>
      <w:tr w:rsidR="00227838" w:rsidRPr="00E9672C" w14:paraId="482D68F7" w14:textId="77777777" w:rsidTr="00AC2480">
        <w:tc>
          <w:tcPr>
            <w:tcW w:w="2145" w:type="dxa"/>
          </w:tcPr>
          <w:p w14:paraId="3C345048"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ФИО учителя</w:t>
            </w:r>
          </w:p>
        </w:tc>
        <w:tc>
          <w:tcPr>
            <w:tcW w:w="1276" w:type="dxa"/>
          </w:tcPr>
          <w:p w14:paraId="3DF8B160"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Предмет</w:t>
            </w:r>
          </w:p>
        </w:tc>
        <w:tc>
          <w:tcPr>
            <w:tcW w:w="1134" w:type="dxa"/>
            <w:vMerge w:val="restart"/>
          </w:tcPr>
          <w:p w14:paraId="08B973D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Классы</w:t>
            </w:r>
          </w:p>
        </w:tc>
        <w:tc>
          <w:tcPr>
            <w:tcW w:w="3402" w:type="dxa"/>
            <w:gridSpan w:val="4"/>
          </w:tcPr>
          <w:p w14:paraId="4D9DA8EA"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3466007C"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Динамика</w:t>
            </w:r>
          </w:p>
        </w:tc>
      </w:tr>
      <w:tr w:rsidR="00227838" w:rsidRPr="00E9672C" w14:paraId="6D8BF619" w14:textId="77777777" w:rsidTr="00AC2480">
        <w:tc>
          <w:tcPr>
            <w:tcW w:w="2145" w:type="dxa"/>
            <w:vMerge w:val="restart"/>
          </w:tcPr>
          <w:p w14:paraId="1120B65B"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 xml:space="preserve">Осипенкова Н.М. </w:t>
            </w:r>
          </w:p>
        </w:tc>
        <w:tc>
          <w:tcPr>
            <w:tcW w:w="1276" w:type="dxa"/>
            <w:vMerge w:val="restart"/>
          </w:tcPr>
          <w:p w14:paraId="2F0086BE"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биология</w:t>
            </w:r>
          </w:p>
        </w:tc>
        <w:tc>
          <w:tcPr>
            <w:tcW w:w="1134" w:type="dxa"/>
            <w:vMerge/>
          </w:tcPr>
          <w:p w14:paraId="423DFE04"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701" w:type="dxa"/>
            <w:gridSpan w:val="2"/>
          </w:tcPr>
          <w:p w14:paraId="5F46B4DF"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1 полугодие</w:t>
            </w:r>
          </w:p>
        </w:tc>
        <w:tc>
          <w:tcPr>
            <w:tcW w:w="1701" w:type="dxa"/>
            <w:gridSpan w:val="2"/>
          </w:tcPr>
          <w:p w14:paraId="3695AB8D"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год</w:t>
            </w:r>
          </w:p>
        </w:tc>
        <w:tc>
          <w:tcPr>
            <w:tcW w:w="1418" w:type="dxa"/>
            <w:vMerge/>
          </w:tcPr>
          <w:p w14:paraId="26E30037"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p>
        </w:tc>
      </w:tr>
      <w:tr w:rsidR="00227838" w:rsidRPr="00E9672C" w14:paraId="0641AC6D" w14:textId="77777777" w:rsidTr="00AC2480">
        <w:tc>
          <w:tcPr>
            <w:tcW w:w="2145" w:type="dxa"/>
            <w:vMerge/>
          </w:tcPr>
          <w:p w14:paraId="2D6D1F29"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4E5127F5"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vMerge/>
          </w:tcPr>
          <w:p w14:paraId="1A76C776"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851" w:type="dxa"/>
          </w:tcPr>
          <w:p w14:paraId="59CEAB18"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68869E85"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КЗ</w:t>
            </w:r>
          </w:p>
        </w:tc>
        <w:tc>
          <w:tcPr>
            <w:tcW w:w="850" w:type="dxa"/>
          </w:tcPr>
          <w:p w14:paraId="0F7C3640"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2B39F83D"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УО</w:t>
            </w:r>
          </w:p>
        </w:tc>
        <w:tc>
          <w:tcPr>
            <w:tcW w:w="851" w:type="dxa"/>
          </w:tcPr>
          <w:p w14:paraId="69F4FE78"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76D33847"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КЗ</w:t>
            </w:r>
          </w:p>
        </w:tc>
        <w:tc>
          <w:tcPr>
            <w:tcW w:w="850" w:type="dxa"/>
          </w:tcPr>
          <w:p w14:paraId="2022F135"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778C4A01"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УО</w:t>
            </w:r>
          </w:p>
        </w:tc>
        <w:tc>
          <w:tcPr>
            <w:tcW w:w="1418" w:type="dxa"/>
            <w:vMerge/>
          </w:tcPr>
          <w:p w14:paraId="5BFFFAB4"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p>
        </w:tc>
      </w:tr>
      <w:tr w:rsidR="00227838" w:rsidRPr="00E9672C" w14:paraId="5B69DFB2" w14:textId="77777777" w:rsidTr="00AC2480">
        <w:tc>
          <w:tcPr>
            <w:tcW w:w="2145" w:type="dxa"/>
            <w:vMerge/>
          </w:tcPr>
          <w:p w14:paraId="20808DB1"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7EC88CB3"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6ECAA13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5А</w:t>
            </w:r>
          </w:p>
        </w:tc>
        <w:tc>
          <w:tcPr>
            <w:tcW w:w="851" w:type="dxa"/>
          </w:tcPr>
          <w:p w14:paraId="6E97B449"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33</w:t>
            </w:r>
          </w:p>
        </w:tc>
        <w:tc>
          <w:tcPr>
            <w:tcW w:w="850" w:type="dxa"/>
          </w:tcPr>
          <w:p w14:paraId="4CEC57B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85</w:t>
            </w:r>
          </w:p>
        </w:tc>
        <w:tc>
          <w:tcPr>
            <w:tcW w:w="851" w:type="dxa"/>
          </w:tcPr>
          <w:p w14:paraId="21EE09C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39</w:t>
            </w:r>
          </w:p>
        </w:tc>
        <w:tc>
          <w:tcPr>
            <w:tcW w:w="850" w:type="dxa"/>
          </w:tcPr>
          <w:p w14:paraId="43FA12A0"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85</w:t>
            </w:r>
          </w:p>
        </w:tc>
        <w:tc>
          <w:tcPr>
            <w:tcW w:w="1418" w:type="dxa"/>
          </w:tcPr>
          <w:p w14:paraId="6BA95D3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+ 6</w:t>
            </w:r>
          </w:p>
        </w:tc>
      </w:tr>
      <w:tr w:rsidR="00227838" w:rsidRPr="00E9672C" w14:paraId="1CF2D016" w14:textId="77777777" w:rsidTr="00AC2480">
        <w:tc>
          <w:tcPr>
            <w:tcW w:w="2145" w:type="dxa"/>
            <w:vMerge/>
          </w:tcPr>
          <w:p w14:paraId="07B78BE8"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277EE766"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4A7FFCA9"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5Б</w:t>
            </w:r>
          </w:p>
        </w:tc>
        <w:tc>
          <w:tcPr>
            <w:tcW w:w="851" w:type="dxa"/>
          </w:tcPr>
          <w:p w14:paraId="2B0CB99C"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38</w:t>
            </w:r>
          </w:p>
        </w:tc>
        <w:tc>
          <w:tcPr>
            <w:tcW w:w="850" w:type="dxa"/>
          </w:tcPr>
          <w:p w14:paraId="223963D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90</w:t>
            </w:r>
          </w:p>
        </w:tc>
        <w:tc>
          <w:tcPr>
            <w:tcW w:w="851" w:type="dxa"/>
          </w:tcPr>
          <w:p w14:paraId="0EB75A7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48</w:t>
            </w:r>
          </w:p>
        </w:tc>
        <w:tc>
          <w:tcPr>
            <w:tcW w:w="850" w:type="dxa"/>
          </w:tcPr>
          <w:p w14:paraId="2B154ACA"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91</w:t>
            </w:r>
          </w:p>
        </w:tc>
        <w:tc>
          <w:tcPr>
            <w:tcW w:w="1418" w:type="dxa"/>
          </w:tcPr>
          <w:p w14:paraId="6AE2E18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+ 10</w:t>
            </w:r>
          </w:p>
        </w:tc>
      </w:tr>
      <w:tr w:rsidR="00227838" w:rsidRPr="00E9672C" w14:paraId="6F6571DE" w14:textId="77777777" w:rsidTr="00AC2480">
        <w:tc>
          <w:tcPr>
            <w:tcW w:w="2145" w:type="dxa"/>
            <w:vMerge/>
          </w:tcPr>
          <w:p w14:paraId="2A259FF4"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07623D1"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4F48CA0A"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5В</w:t>
            </w:r>
          </w:p>
        </w:tc>
        <w:tc>
          <w:tcPr>
            <w:tcW w:w="851" w:type="dxa"/>
          </w:tcPr>
          <w:p w14:paraId="367BB58E"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43</w:t>
            </w:r>
          </w:p>
        </w:tc>
        <w:tc>
          <w:tcPr>
            <w:tcW w:w="850" w:type="dxa"/>
          </w:tcPr>
          <w:p w14:paraId="42F0D84F"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90</w:t>
            </w:r>
          </w:p>
        </w:tc>
        <w:tc>
          <w:tcPr>
            <w:tcW w:w="851" w:type="dxa"/>
          </w:tcPr>
          <w:p w14:paraId="2CA732BB"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52</w:t>
            </w:r>
          </w:p>
        </w:tc>
        <w:tc>
          <w:tcPr>
            <w:tcW w:w="850" w:type="dxa"/>
          </w:tcPr>
          <w:p w14:paraId="2551F63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89</w:t>
            </w:r>
          </w:p>
        </w:tc>
        <w:tc>
          <w:tcPr>
            <w:tcW w:w="1418" w:type="dxa"/>
          </w:tcPr>
          <w:p w14:paraId="545F845B"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+ 9</w:t>
            </w:r>
          </w:p>
        </w:tc>
      </w:tr>
      <w:tr w:rsidR="00227838" w:rsidRPr="00E9672C" w14:paraId="274A1416" w14:textId="77777777" w:rsidTr="00AC2480">
        <w:tc>
          <w:tcPr>
            <w:tcW w:w="2145" w:type="dxa"/>
            <w:vMerge/>
          </w:tcPr>
          <w:p w14:paraId="21CE578C"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401601E"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43D11299"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5Н</w:t>
            </w:r>
          </w:p>
        </w:tc>
        <w:tc>
          <w:tcPr>
            <w:tcW w:w="851" w:type="dxa"/>
          </w:tcPr>
          <w:p w14:paraId="46C35E29"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70</w:t>
            </w:r>
          </w:p>
        </w:tc>
        <w:tc>
          <w:tcPr>
            <w:tcW w:w="850" w:type="dxa"/>
          </w:tcPr>
          <w:p w14:paraId="500017EC"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87</w:t>
            </w:r>
          </w:p>
        </w:tc>
        <w:tc>
          <w:tcPr>
            <w:tcW w:w="851" w:type="dxa"/>
          </w:tcPr>
          <w:p w14:paraId="2EA2881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79</w:t>
            </w:r>
          </w:p>
        </w:tc>
        <w:tc>
          <w:tcPr>
            <w:tcW w:w="850" w:type="dxa"/>
          </w:tcPr>
          <w:p w14:paraId="2C4B752E"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89</w:t>
            </w:r>
          </w:p>
        </w:tc>
        <w:tc>
          <w:tcPr>
            <w:tcW w:w="1418" w:type="dxa"/>
          </w:tcPr>
          <w:p w14:paraId="65DB4099"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xml:space="preserve">+ 9 </w:t>
            </w:r>
          </w:p>
        </w:tc>
      </w:tr>
      <w:tr w:rsidR="00227838" w:rsidRPr="00E9672C" w14:paraId="6C6A10C1" w14:textId="77777777" w:rsidTr="00AC2480">
        <w:trPr>
          <w:trHeight w:val="272"/>
        </w:trPr>
        <w:tc>
          <w:tcPr>
            <w:tcW w:w="2145" w:type="dxa"/>
            <w:vMerge/>
          </w:tcPr>
          <w:p w14:paraId="5FF1560C"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487F0431"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4BD0B2FA"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Итого 5 классы</w:t>
            </w:r>
          </w:p>
        </w:tc>
        <w:tc>
          <w:tcPr>
            <w:tcW w:w="851" w:type="dxa"/>
          </w:tcPr>
          <w:p w14:paraId="206EFF3B"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46</w:t>
            </w:r>
          </w:p>
        </w:tc>
        <w:tc>
          <w:tcPr>
            <w:tcW w:w="850" w:type="dxa"/>
          </w:tcPr>
          <w:p w14:paraId="5D424F2D"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88</w:t>
            </w:r>
          </w:p>
        </w:tc>
        <w:tc>
          <w:tcPr>
            <w:tcW w:w="851" w:type="dxa"/>
          </w:tcPr>
          <w:p w14:paraId="53E45BE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bCs/>
                <w:sz w:val="20"/>
                <w:szCs w:val="20"/>
              </w:rPr>
              <w:t>55</w:t>
            </w:r>
          </w:p>
        </w:tc>
        <w:tc>
          <w:tcPr>
            <w:tcW w:w="850" w:type="dxa"/>
          </w:tcPr>
          <w:p w14:paraId="7AA64544"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89</w:t>
            </w:r>
          </w:p>
        </w:tc>
        <w:tc>
          <w:tcPr>
            <w:tcW w:w="1418" w:type="dxa"/>
          </w:tcPr>
          <w:p w14:paraId="57BC432E"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bCs/>
                <w:sz w:val="20"/>
                <w:szCs w:val="20"/>
              </w:rPr>
              <w:t>+ 9</w:t>
            </w:r>
          </w:p>
        </w:tc>
      </w:tr>
      <w:tr w:rsidR="00227838" w:rsidRPr="00E9672C" w14:paraId="3924463E" w14:textId="77777777" w:rsidTr="00AC2480">
        <w:tc>
          <w:tcPr>
            <w:tcW w:w="2145" w:type="dxa"/>
            <w:vMerge/>
          </w:tcPr>
          <w:p w14:paraId="3C119C2C"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AA118BB"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613E821E"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6А</w:t>
            </w:r>
          </w:p>
        </w:tc>
        <w:tc>
          <w:tcPr>
            <w:tcW w:w="851" w:type="dxa"/>
          </w:tcPr>
          <w:p w14:paraId="36129DFA"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20</w:t>
            </w:r>
          </w:p>
        </w:tc>
        <w:tc>
          <w:tcPr>
            <w:tcW w:w="850" w:type="dxa"/>
          </w:tcPr>
          <w:p w14:paraId="03435AF0"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90</w:t>
            </w:r>
          </w:p>
        </w:tc>
        <w:tc>
          <w:tcPr>
            <w:tcW w:w="851" w:type="dxa"/>
          </w:tcPr>
          <w:p w14:paraId="4A0457DE"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21</w:t>
            </w:r>
          </w:p>
        </w:tc>
        <w:tc>
          <w:tcPr>
            <w:tcW w:w="850" w:type="dxa"/>
          </w:tcPr>
          <w:p w14:paraId="23ABBFB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93</w:t>
            </w:r>
          </w:p>
        </w:tc>
        <w:tc>
          <w:tcPr>
            <w:tcW w:w="1418" w:type="dxa"/>
          </w:tcPr>
          <w:p w14:paraId="0EE66E5B"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+ 1</w:t>
            </w:r>
          </w:p>
        </w:tc>
      </w:tr>
      <w:tr w:rsidR="00227838" w:rsidRPr="00E9672C" w14:paraId="7E135D86" w14:textId="77777777" w:rsidTr="00AC2480">
        <w:tc>
          <w:tcPr>
            <w:tcW w:w="2145" w:type="dxa"/>
            <w:vMerge/>
          </w:tcPr>
          <w:p w14:paraId="3FA7804E"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17F20AA1"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B8E713E"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6Б</w:t>
            </w:r>
          </w:p>
        </w:tc>
        <w:tc>
          <w:tcPr>
            <w:tcW w:w="851" w:type="dxa"/>
          </w:tcPr>
          <w:p w14:paraId="629B3E8C"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52</w:t>
            </w:r>
          </w:p>
        </w:tc>
        <w:tc>
          <w:tcPr>
            <w:tcW w:w="850" w:type="dxa"/>
          </w:tcPr>
          <w:p w14:paraId="78BB77B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89</w:t>
            </w:r>
          </w:p>
        </w:tc>
        <w:tc>
          <w:tcPr>
            <w:tcW w:w="851" w:type="dxa"/>
          </w:tcPr>
          <w:p w14:paraId="4AEBC4A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56</w:t>
            </w:r>
          </w:p>
        </w:tc>
        <w:tc>
          <w:tcPr>
            <w:tcW w:w="850" w:type="dxa"/>
          </w:tcPr>
          <w:p w14:paraId="51E3FE2D"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94</w:t>
            </w:r>
          </w:p>
        </w:tc>
        <w:tc>
          <w:tcPr>
            <w:tcW w:w="1418" w:type="dxa"/>
          </w:tcPr>
          <w:p w14:paraId="329AF770"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+ 4</w:t>
            </w:r>
          </w:p>
        </w:tc>
      </w:tr>
      <w:tr w:rsidR="00227838" w:rsidRPr="00E9672C" w14:paraId="0C4D412F" w14:textId="77777777" w:rsidTr="00AC2480">
        <w:tc>
          <w:tcPr>
            <w:tcW w:w="2145" w:type="dxa"/>
            <w:vMerge/>
          </w:tcPr>
          <w:p w14:paraId="47F7D5B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9CEA706"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57EA46FA"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6К</w:t>
            </w:r>
          </w:p>
        </w:tc>
        <w:tc>
          <w:tcPr>
            <w:tcW w:w="851" w:type="dxa"/>
          </w:tcPr>
          <w:p w14:paraId="51B1CEB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46</w:t>
            </w:r>
          </w:p>
        </w:tc>
        <w:tc>
          <w:tcPr>
            <w:tcW w:w="850" w:type="dxa"/>
          </w:tcPr>
          <w:p w14:paraId="2D534F64"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95</w:t>
            </w:r>
          </w:p>
        </w:tc>
        <w:tc>
          <w:tcPr>
            <w:tcW w:w="851" w:type="dxa"/>
          </w:tcPr>
          <w:p w14:paraId="7019892A"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55</w:t>
            </w:r>
          </w:p>
        </w:tc>
        <w:tc>
          <w:tcPr>
            <w:tcW w:w="850" w:type="dxa"/>
          </w:tcPr>
          <w:p w14:paraId="1EB0084C"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97</w:t>
            </w:r>
          </w:p>
        </w:tc>
        <w:tc>
          <w:tcPr>
            <w:tcW w:w="1418" w:type="dxa"/>
          </w:tcPr>
          <w:p w14:paraId="623AFEC9"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+ 9</w:t>
            </w:r>
          </w:p>
        </w:tc>
      </w:tr>
      <w:tr w:rsidR="00227838" w:rsidRPr="00E9672C" w14:paraId="49C87EC7" w14:textId="77777777" w:rsidTr="00AC2480">
        <w:tc>
          <w:tcPr>
            <w:tcW w:w="2145" w:type="dxa"/>
            <w:vMerge/>
          </w:tcPr>
          <w:p w14:paraId="0ACA6B9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128E2639"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25D0C2E"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6Н</w:t>
            </w:r>
          </w:p>
        </w:tc>
        <w:tc>
          <w:tcPr>
            <w:tcW w:w="851" w:type="dxa"/>
          </w:tcPr>
          <w:p w14:paraId="76A938BE"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41</w:t>
            </w:r>
          </w:p>
        </w:tc>
        <w:tc>
          <w:tcPr>
            <w:tcW w:w="850" w:type="dxa"/>
          </w:tcPr>
          <w:p w14:paraId="54F2D0ED"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80</w:t>
            </w:r>
          </w:p>
        </w:tc>
        <w:tc>
          <w:tcPr>
            <w:tcW w:w="851" w:type="dxa"/>
          </w:tcPr>
          <w:p w14:paraId="0245F057"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48</w:t>
            </w:r>
          </w:p>
        </w:tc>
        <w:tc>
          <w:tcPr>
            <w:tcW w:w="850" w:type="dxa"/>
          </w:tcPr>
          <w:p w14:paraId="5021DDB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86</w:t>
            </w:r>
          </w:p>
        </w:tc>
        <w:tc>
          <w:tcPr>
            <w:tcW w:w="1418" w:type="dxa"/>
          </w:tcPr>
          <w:p w14:paraId="3E43CAD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+ 7</w:t>
            </w:r>
          </w:p>
        </w:tc>
      </w:tr>
      <w:tr w:rsidR="00227838" w:rsidRPr="00E9672C" w14:paraId="5A8D1CAB" w14:textId="77777777" w:rsidTr="00AC2480">
        <w:tc>
          <w:tcPr>
            <w:tcW w:w="2145" w:type="dxa"/>
            <w:vMerge/>
          </w:tcPr>
          <w:p w14:paraId="2BB483BE"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472ED5A2"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6AC677DF" w14:textId="77777777" w:rsidR="00227838" w:rsidRPr="00E9672C" w:rsidRDefault="00227838" w:rsidP="00227838">
            <w:pPr>
              <w:suppressAutoHyphens/>
              <w:spacing w:after="0" w:line="240" w:lineRule="auto"/>
              <w:contextualSpacing/>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Итого 6 классы</w:t>
            </w:r>
          </w:p>
        </w:tc>
        <w:tc>
          <w:tcPr>
            <w:tcW w:w="851" w:type="dxa"/>
          </w:tcPr>
          <w:p w14:paraId="5AF1A5EA"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40</w:t>
            </w:r>
          </w:p>
        </w:tc>
        <w:tc>
          <w:tcPr>
            <w:tcW w:w="850" w:type="dxa"/>
          </w:tcPr>
          <w:p w14:paraId="0376DE40"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89</w:t>
            </w:r>
          </w:p>
        </w:tc>
        <w:tc>
          <w:tcPr>
            <w:tcW w:w="851" w:type="dxa"/>
          </w:tcPr>
          <w:p w14:paraId="0238E15F"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45</w:t>
            </w:r>
          </w:p>
        </w:tc>
        <w:tc>
          <w:tcPr>
            <w:tcW w:w="850" w:type="dxa"/>
          </w:tcPr>
          <w:p w14:paraId="5B2A9BC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93</w:t>
            </w:r>
          </w:p>
        </w:tc>
        <w:tc>
          <w:tcPr>
            <w:tcW w:w="1418" w:type="dxa"/>
          </w:tcPr>
          <w:p w14:paraId="0CA6155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+ 5</w:t>
            </w:r>
          </w:p>
        </w:tc>
      </w:tr>
      <w:tr w:rsidR="00227838" w:rsidRPr="00E9672C" w14:paraId="541C71E5" w14:textId="77777777" w:rsidTr="00AC2480">
        <w:tc>
          <w:tcPr>
            <w:tcW w:w="2145" w:type="dxa"/>
            <w:vMerge/>
          </w:tcPr>
          <w:p w14:paraId="7291AE33"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59D4D1D0"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5481F8FF"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7А</w:t>
            </w:r>
          </w:p>
        </w:tc>
        <w:tc>
          <w:tcPr>
            <w:tcW w:w="851" w:type="dxa"/>
          </w:tcPr>
          <w:p w14:paraId="193A1FB6"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43</w:t>
            </w:r>
          </w:p>
        </w:tc>
        <w:tc>
          <w:tcPr>
            <w:tcW w:w="850" w:type="dxa"/>
          </w:tcPr>
          <w:p w14:paraId="65DF511F"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93</w:t>
            </w:r>
          </w:p>
        </w:tc>
        <w:tc>
          <w:tcPr>
            <w:tcW w:w="851" w:type="dxa"/>
          </w:tcPr>
          <w:p w14:paraId="4338017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60</w:t>
            </w:r>
          </w:p>
        </w:tc>
        <w:tc>
          <w:tcPr>
            <w:tcW w:w="850" w:type="dxa"/>
          </w:tcPr>
          <w:p w14:paraId="569CAE42"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87</w:t>
            </w:r>
          </w:p>
        </w:tc>
        <w:tc>
          <w:tcPr>
            <w:tcW w:w="1418" w:type="dxa"/>
          </w:tcPr>
          <w:p w14:paraId="53D60220"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+ 17</w:t>
            </w:r>
          </w:p>
        </w:tc>
      </w:tr>
      <w:tr w:rsidR="00227838" w:rsidRPr="00E9672C" w14:paraId="403B16CF" w14:textId="77777777" w:rsidTr="00AC2480">
        <w:tc>
          <w:tcPr>
            <w:tcW w:w="2145" w:type="dxa"/>
            <w:vMerge/>
          </w:tcPr>
          <w:p w14:paraId="624A4A16"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57091D69"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13BA22CF"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7Б</w:t>
            </w:r>
          </w:p>
        </w:tc>
        <w:tc>
          <w:tcPr>
            <w:tcW w:w="851" w:type="dxa"/>
          </w:tcPr>
          <w:p w14:paraId="66D6149F"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40</w:t>
            </w:r>
          </w:p>
        </w:tc>
        <w:tc>
          <w:tcPr>
            <w:tcW w:w="850" w:type="dxa"/>
          </w:tcPr>
          <w:p w14:paraId="3DE20528"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96</w:t>
            </w:r>
          </w:p>
        </w:tc>
        <w:tc>
          <w:tcPr>
            <w:tcW w:w="851" w:type="dxa"/>
          </w:tcPr>
          <w:p w14:paraId="22ECB0DD"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44</w:t>
            </w:r>
          </w:p>
        </w:tc>
        <w:tc>
          <w:tcPr>
            <w:tcW w:w="850" w:type="dxa"/>
          </w:tcPr>
          <w:p w14:paraId="6D49E640"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97</w:t>
            </w:r>
          </w:p>
        </w:tc>
        <w:tc>
          <w:tcPr>
            <w:tcW w:w="1418" w:type="dxa"/>
          </w:tcPr>
          <w:p w14:paraId="4713088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+ 4</w:t>
            </w:r>
          </w:p>
        </w:tc>
      </w:tr>
      <w:tr w:rsidR="00227838" w:rsidRPr="00E9672C" w14:paraId="78BF81CF" w14:textId="77777777" w:rsidTr="00AC2480">
        <w:tc>
          <w:tcPr>
            <w:tcW w:w="2145" w:type="dxa"/>
            <w:vMerge/>
          </w:tcPr>
          <w:p w14:paraId="35E6CF0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72A1127C"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84F222C"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7В</w:t>
            </w:r>
          </w:p>
        </w:tc>
        <w:tc>
          <w:tcPr>
            <w:tcW w:w="851" w:type="dxa"/>
          </w:tcPr>
          <w:p w14:paraId="7EDEC706"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43</w:t>
            </w:r>
          </w:p>
        </w:tc>
        <w:tc>
          <w:tcPr>
            <w:tcW w:w="850" w:type="dxa"/>
          </w:tcPr>
          <w:p w14:paraId="4386379A"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90</w:t>
            </w:r>
          </w:p>
        </w:tc>
        <w:tc>
          <w:tcPr>
            <w:tcW w:w="851" w:type="dxa"/>
          </w:tcPr>
          <w:p w14:paraId="0F0FE3B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69</w:t>
            </w:r>
          </w:p>
        </w:tc>
        <w:tc>
          <w:tcPr>
            <w:tcW w:w="850" w:type="dxa"/>
          </w:tcPr>
          <w:p w14:paraId="6F9EC17C"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97</w:t>
            </w:r>
          </w:p>
        </w:tc>
        <w:tc>
          <w:tcPr>
            <w:tcW w:w="1418" w:type="dxa"/>
          </w:tcPr>
          <w:p w14:paraId="38719720"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+26</w:t>
            </w:r>
          </w:p>
        </w:tc>
      </w:tr>
      <w:tr w:rsidR="00227838" w:rsidRPr="00E9672C" w14:paraId="52257485" w14:textId="77777777" w:rsidTr="00AC2480">
        <w:tc>
          <w:tcPr>
            <w:tcW w:w="2145" w:type="dxa"/>
            <w:vMerge/>
          </w:tcPr>
          <w:p w14:paraId="65E3E493"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72C4B756"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FBA5992"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7Г</w:t>
            </w:r>
          </w:p>
        </w:tc>
        <w:tc>
          <w:tcPr>
            <w:tcW w:w="851" w:type="dxa"/>
          </w:tcPr>
          <w:p w14:paraId="2B0B35A5"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33</w:t>
            </w:r>
          </w:p>
        </w:tc>
        <w:tc>
          <w:tcPr>
            <w:tcW w:w="850" w:type="dxa"/>
          </w:tcPr>
          <w:p w14:paraId="6815BB4D"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96</w:t>
            </w:r>
          </w:p>
        </w:tc>
        <w:tc>
          <w:tcPr>
            <w:tcW w:w="851" w:type="dxa"/>
          </w:tcPr>
          <w:p w14:paraId="24BF7A4D"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42</w:t>
            </w:r>
          </w:p>
        </w:tc>
        <w:tc>
          <w:tcPr>
            <w:tcW w:w="850" w:type="dxa"/>
          </w:tcPr>
          <w:p w14:paraId="60C3A314"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95</w:t>
            </w:r>
          </w:p>
        </w:tc>
        <w:tc>
          <w:tcPr>
            <w:tcW w:w="1418" w:type="dxa"/>
          </w:tcPr>
          <w:p w14:paraId="4C541E9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+ 9</w:t>
            </w:r>
          </w:p>
        </w:tc>
      </w:tr>
      <w:tr w:rsidR="00227838" w:rsidRPr="00E9672C" w14:paraId="683EC43F" w14:textId="77777777" w:rsidTr="00AC2480">
        <w:tc>
          <w:tcPr>
            <w:tcW w:w="2145" w:type="dxa"/>
            <w:vMerge/>
          </w:tcPr>
          <w:p w14:paraId="01F3F5FA"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7301B44"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5B92AFF5"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b/>
                <w:sz w:val="20"/>
                <w:szCs w:val="20"/>
              </w:rPr>
              <w:t>Итого 7 классы</w:t>
            </w:r>
          </w:p>
        </w:tc>
        <w:tc>
          <w:tcPr>
            <w:tcW w:w="851" w:type="dxa"/>
          </w:tcPr>
          <w:p w14:paraId="257539F0"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b/>
                <w:sz w:val="20"/>
                <w:szCs w:val="20"/>
              </w:rPr>
              <w:t>40</w:t>
            </w:r>
          </w:p>
        </w:tc>
        <w:tc>
          <w:tcPr>
            <w:tcW w:w="850" w:type="dxa"/>
          </w:tcPr>
          <w:p w14:paraId="1D3C84FB"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b/>
                <w:sz w:val="20"/>
                <w:szCs w:val="20"/>
              </w:rPr>
              <w:t>94</w:t>
            </w:r>
          </w:p>
        </w:tc>
        <w:tc>
          <w:tcPr>
            <w:tcW w:w="851" w:type="dxa"/>
          </w:tcPr>
          <w:p w14:paraId="35C64E07"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bCs/>
                <w:sz w:val="20"/>
                <w:szCs w:val="20"/>
              </w:rPr>
              <w:t>54</w:t>
            </w:r>
          </w:p>
        </w:tc>
        <w:tc>
          <w:tcPr>
            <w:tcW w:w="850" w:type="dxa"/>
          </w:tcPr>
          <w:p w14:paraId="13AC28E7"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94</w:t>
            </w:r>
          </w:p>
        </w:tc>
        <w:tc>
          <w:tcPr>
            <w:tcW w:w="1418" w:type="dxa"/>
          </w:tcPr>
          <w:p w14:paraId="4EA9EEE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bCs/>
                <w:sz w:val="20"/>
                <w:szCs w:val="20"/>
              </w:rPr>
              <w:t>+ 14</w:t>
            </w:r>
          </w:p>
        </w:tc>
      </w:tr>
      <w:tr w:rsidR="00227838" w:rsidRPr="00E9672C" w14:paraId="1D1E4499" w14:textId="77777777" w:rsidTr="00AC2480">
        <w:tc>
          <w:tcPr>
            <w:tcW w:w="2145" w:type="dxa"/>
            <w:vMerge/>
          </w:tcPr>
          <w:p w14:paraId="4AFB84CB"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2E224CC5"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4E7E00E"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8А</w:t>
            </w:r>
          </w:p>
        </w:tc>
        <w:tc>
          <w:tcPr>
            <w:tcW w:w="851" w:type="dxa"/>
          </w:tcPr>
          <w:p w14:paraId="7E8B65A7"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47</w:t>
            </w:r>
          </w:p>
        </w:tc>
        <w:tc>
          <w:tcPr>
            <w:tcW w:w="850" w:type="dxa"/>
          </w:tcPr>
          <w:p w14:paraId="44C7BF83"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80</w:t>
            </w:r>
          </w:p>
        </w:tc>
        <w:tc>
          <w:tcPr>
            <w:tcW w:w="851" w:type="dxa"/>
          </w:tcPr>
          <w:p w14:paraId="3E0AEA9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48</w:t>
            </w:r>
          </w:p>
        </w:tc>
        <w:tc>
          <w:tcPr>
            <w:tcW w:w="850" w:type="dxa"/>
          </w:tcPr>
          <w:p w14:paraId="43D59EAF"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84</w:t>
            </w:r>
          </w:p>
        </w:tc>
        <w:tc>
          <w:tcPr>
            <w:tcW w:w="1418" w:type="dxa"/>
          </w:tcPr>
          <w:p w14:paraId="75356987"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+ 1</w:t>
            </w:r>
          </w:p>
        </w:tc>
      </w:tr>
      <w:tr w:rsidR="00227838" w:rsidRPr="00E9672C" w14:paraId="48F5CB9B" w14:textId="77777777" w:rsidTr="00AC2480">
        <w:tc>
          <w:tcPr>
            <w:tcW w:w="2145" w:type="dxa"/>
            <w:vMerge/>
          </w:tcPr>
          <w:p w14:paraId="2D3A726E"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3644BF6D"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06708DCC"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Итого 8 классы</w:t>
            </w:r>
          </w:p>
        </w:tc>
        <w:tc>
          <w:tcPr>
            <w:tcW w:w="851" w:type="dxa"/>
          </w:tcPr>
          <w:p w14:paraId="26FC6C61"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b/>
                <w:sz w:val="20"/>
                <w:szCs w:val="20"/>
              </w:rPr>
              <w:t>47</w:t>
            </w:r>
          </w:p>
        </w:tc>
        <w:tc>
          <w:tcPr>
            <w:tcW w:w="850" w:type="dxa"/>
          </w:tcPr>
          <w:p w14:paraId="3CD69197"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b/>
                <w:sz w:val="20"/>
                <w:szCs w:val="20"/>
              </w:rPr>
              <w:t>80</w:t>
            </w:r>
          </w:p>
        </w:tc>
        <w:tc>
          <w:tcPr>
            <w:tcW w:w="851" w:type="dxa"/>
          </w:tcPr>
          <w:p w14:paraId="0E9C2B3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48</w:t>
            </w:r>
          </w:p>
        </w:tc>
        <w:tc>
          <w:tcPr>
            <w:tcW w:w="850" w:type="dxa"/>
          </w:tcPr>
          <w:p w14:paraId="1832C34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84</w:t>
            </w:r>
          </w:p>
        </w:tc>
        <w:tc>
          <w:tcPr>
            <w:tcW w:w="1418" w:type="dxa"/>
          </w:tcPr>
          <w:p w14:paraId="6E79927E"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bCs/>
                <w:sz w:val="20"/>
                <w:szCs w:val="20"/>
              </w:rPr>
              <w:t>+ 1</w:t>
            </w:r>
          </w:p>
        </w:tc>
      </w:tr>
      <w:tr w:rsidR="00227838" w:rsidRPr="00E9672C" w14:paraId="3100ED2C" w14:textId="77777777" w:rsidTr="00AC2480">
        <w:tc>
          <w:tcPr>
            <w:tcW w:w="2145" w:type="dxa"/>
            <w:vMerge/>
          </w:tcPr>
          <w:p w14:paraId="1890DF70"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08D89545"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7E339C7"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9А</w:t>
            </w:r>
          </w:p>
        </w:tc>
        <w:tc>
          <w:tcPr>
            <w:tcW w:w="851" w:type="dxa"/>
          </w:tcPr>
          <w:p w14:paraId="632C6C98" w14:textId="77777777" w:rsidR="00227838" w:rsidRPr="00E9672C" w:rsidRDefault="00227838" w:rsidP="00227838">
            <w:pPr>
              <w:tabs>
                <w:tab w:val="left" w:pos="3230"/>
              </w:tab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36</w:t>
            </w:r>
          </w:p>
        </w:tc>
        <w:tc>
          <w:tcPr>
            <w:tcW w:w="850" w:type="dxa"/>
          </w:tcPr>
          <w:p w14:paraId="3A4EF33D" w14:textId="77777777" w:rsidR="00227838" w:rsidRPr="00E9672C" w:rsidRDefault="00227838" w:rsidP="00227838">
            <w:pPr>
              <w:tabs>
                <w:tab w:val="left" w:pos="3230"/>
              </w:tab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86</w:t>
            </w:r>
          </w:p>
        </w:tc>
        <w:tc>
          <w:tcPr>
            <w:tcW w:w="851" w:type="dxa"/>
            <w:vAlign w:val="center"/>
          </w:tcPr>
          <w:p w14:paraId="01D633D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850" w:type="dxa"/>
            <w:vAlign w:val="center"/>
          </w:tcPr>
          <w:p w14:paraId="118FA04A"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1418" w:type="dxa"/>
          </w:tcPr>
          <w:p w14:paraId="4E0500EA"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bCs/>
                <w:sz w:val="20"/>
                <w:szCs w:val="20"/>
              </w:rPr>
            </w:pPr>
            <w:r w:rsidRPr="00E9672C">
              <w:rPr>
                <w:rFonts w:ascii="Times New Roman" w:eastAsia="Arial Unicode MS" w:hAnsi="Times New Roman" w:cs="Times New Roman"/>
                <w:b/>
                <w:sz w:val="20"/>
                <w:szCs w:val="20"/>
              </w:rPr>
              <w:t>-</w:t>
            </w:r>
          </w:p>
        </w:tc>
      </w:tr>
      <w:tr w:rsidR="00227838" w:rsidRPr="00E9672C" w14:paraId="0CFEEBA7" w14:textId="77777777" w:rsidTr="00AC2480">
        <w:tc>
          <w:tcPr>
            <w:tcW w:w="2145" w:type="dxa"/>
            <w:vMerge/>
          </w:tcPr>
          <w:p w14:paraId="0B977480"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4C5CF8DD"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5C41020"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9Б</w:t>
            </w:r>
          </w:p>
        </w:tc>
        <w:tc>
          <w:tcPr>
            <w:tcW w:w="851" w:type="dxa"/>
          </w:tcPr>
          <w:p w14:paraId="6DAB6D4B" w14:textId="77777777" w:rsidR="00227838" w:rsidRPr="00E9672C" w:rsidRDefault="00227838" w:rsidP="00227838">
            <w:pPr>
              <w:tabs>
                <w:tab w:val="left" w:pos="3230"/>
              </w:tab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34</w:t>
            </w:r>
          </w:p>
        </w:tc>
        <w:tc>
          <w:tcPr>
            <w:tcW w:w="850" w:type="dxa"/>
          </w:tcPr>
          <w:p w14:paraId="648CD5FF" w14:textId="77777777" w:rsidR="00227838" w:rsidRPr="00E9672C" w:rsidRDefault="00227838" w:rsidP="00227838">
            <w:pPr>
              <w:tabs>
                <w:tab w:val="left" w:pos="3230"/>
              </w:tab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93</w:t>
            </w:r>
          </w:p>
        </w:tc>
        <w:tc>
          <w:tcPr>
            <w:tcW w:w="851" w:type="dxa"/>
            <w:vAlign w:val="center"/>
          </w:tcPr>
          <w:p w14:paraId="09FA8C4E"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850" w:type="dxa"/>
            <w:vAlign w:val="center"/>
          </w:tcPr>
          <w:p w14:paraId="6BE538B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1418" w:type="dxa"/>
            <w:vAlign w:val="center"/>
          </w:tcPr>
          <w:p w14:paraId="53BCCC8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bCs/>
                <w:sz w:val="20"/>
                <w:szCs w:val="20"/>
              </w:rPr>
            </w:pPr>
            <w:r w:rsidRPr="00E9672C">
              <w:rPr>
                <w:rFonts w:ascii="Times New Roman" w:eastAsia="Arial Unicode MS" w:hAnsi="Times New Roman" w:cs="Times New Roman"/>
                <w:b/>
                <w:sz w:val="20"/>
                <w:szCs w:val="20"/>
              </w:rPr>
              <w:t>-</w:t>
            </w:r>
          </w:p>
        </w:tc>
      </w:tr>
      <w:tr w:rsidR="00227838" w:rsidRPr="00E9672C" w14:paraId="3A40331E" w14:textId="77777777" w:rsidTr="00AC2480">
        <w:tc>
          <w:tcPr>
            <w:tcW w:w="2145" w:type="dxa"/>
            <w:vMerge/>
          </w:tcPr>
          <w:p w14:paraId="2AA31746"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4DC09559"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02E44A8"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9В</w:t>
            </w:r>
          </w:p>
        </w:tc>
        <w:tc>
          <w:tcPr>
            <w:tcW w:w="851" w:type="dxa"/>
          </w:tcPr>
          <w:p w14:paraId="3A0CCC41" w14:textId="77777777" w:rsidR="00227838" w:rsidRPr="00E9672C" w:rsidRDefault="00227838" w:rsidP="00227838">
            <w:pPr>
              <w:tabs>
                <w:tab w:val="left" w:pos="3230"/>
              </w:tab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23</w:t>
            </w:r>
          </w:p>
        </w:tc>
        <w:tc>
          <w:tcPr>
            <w:tcW w:w="850" w:type="dxa"/>
          </w:tcPr>
          <w:p w14:paraId="1804B0C2" w14:textId="77777777" w:rsidR="00227838" w:rsidRPr="00E9672C" w:rsidRDefault="00227838" w:rsidP="00227838">
            <w:pPr>
              <w:tabs>
                <w:tab w:val="left" w:pos="3230"/>
              </w:tab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81</w:t>
            </w:r>
          </w:p>
        </w:tc>
        <w:tc>
          <w:tcPr>
            <w:tcW w:w="851" w:type="dxa"/>
            <w:vAlign w:val="center"/>
          </w:tcPr>
          <w:p w14:paraId="06FDBF79"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850" w:type="dxa"/>
            <w:vAlign w:val="center"/>
          </w:tcPr>
          <w:p w14:paraId="4FA732E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1418" w:type="dxa"/>
            <w:vAlign w:val="center"/>
          </w:tcPr>
          <w:p w14:paraId="5C58159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bCs/>
                <w:sz w:val="20"/>
                <w:szCs w:val="20"/>
              </w:rPr>
            </w:pPr>
            <w:r w:rsidRPr="00E9672C">
              <w:rPr>
                <w:rFonts w:ascii="Times New Roman" w:eastAsia="Arial Unicode MS" w:hAnsi="Times New Roman" w:cs="Times New Roman"/>
                <w:b/>
                <w:sz w:val="20"/>
                <w:szCs w:val="20"/>
              </w:rPr>
              <w:t>-</w:t>
            </w:r>
          </w:p>
        </w:tc>
      </w:tr>
      <w:tr w:rsidR="00227838" w:rsidRPr="00E9672C" w14:paraId="55E24380" w14:textId="77777777" w:rsidTr="00AC2480">
        <w:tc>
          <w:tcPr>
            <w:tcW w:w="2145" w:type="dxa"/>
            <w:vMerge/>
          </w:tcPr>
          <w:p w14:paraId="4BF5DEC3"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326FC904"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057F60B2"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Arial Unicode MS" w:hAnsi="Times New Roman" w:cs="Times New Roman"/>
                <w:b/>
                <w:sz w:val="20"/>
                <w:szCs w:val="20"/>
              </w:rPr>
              <w:t>Итого 9 классы</w:t>
            </w:r>
          </w:p>
        </w:tc>
        <w:tc>
          <w:tcPr>
            <w:tcW w:w="851" w:type="dxa"/>
          </w:tcPr>
          <w:p w14:paraId="02AD2FA9" w14:textId="77777777" w:rsidR="00227838" w:rsidRPr="00E9672C" w:rsidRDefault="00227838" w:rsidP="00227838">
            <w:pPr>
              <w:tabs>
                <w:tab w:val="left" w:pos="3230"/>
              </w:tab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31</w:t>
            </w:r>
          </w:p>
        </w:tc>
        <w:tc>
          <w:tcPr>
            <w:tcW w:w="850" w:type="dxa"/>
          </w:tcPr>
          <w:p w14:paraId="490A1334" w14:textId="77777777" w:rsidR="00227838" w:rsidRPr="00E9672C" w:rsidRDefault="00227838" w:rsidP="00227838">
            <w:pPr>
              <w:tabs>
                <w:tab w:val="left" w:pos="3230"/>
              </w:tab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87</w:t>
            </w:r>
          </w:p>
        </w:tc>
        <w:tc>
          <w:tcPr>
            <w:tcW w:w="851" w:type="dxa"/>
            <w:vAlign w:val="center"/>
          </w:tcPr>
          <w:p w14:paraId="228F7D3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850" w:type="dxa"/>
            <w:vAlign w:val="center"/>
          </w:tcPr>
          <w:p w14:paraId="75C2C6B2"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1418" w:type="dxa"/>
            <w:vAlign w:val="center"/>
          </w:tcPr>
          <w:p w14:paraId="4C4D8B3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bCs/>
                <w:sz w:val="20"/>
                <w:szCs w:val="20"/>
              </w:rPr>
            </w:pPr>
            <w:r w:rsidRPr="00E9672C">
              <w:rPr>
                <w:rFonts w:ascii="Times New Roman" w:eastAsia="Arial Unicode MS" w:hAnsi="Times New Roman" w:cs="Times New Roman"/>
                <w:b/>
                <w:sz w:val="20"/>
                <w:szCs w:val="20"/>
              </w:rPr>
              <w:t>-</w:t>
            </w:r>
          </w:p>
        </w:tc>
      </w:tr>
      <w:tr w:rsidR="00227838" w:rsidRPr="00E9672C" w14:paraId="3F14788F" w14:textId="77777777" w:rsidTr="00AC2480">
        <w:tc>
          <w:tcPr>
            <w:tcW w:w="2145" w:type="dxa"/>
            <w:vMerge/>
          </w:tcPr>
          <w:p w14:paraId="644457C5"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2CE80B5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5D07DC39"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10Б</w:t>
            </w:r>
          </w:p>
        </w:tc>
        <w:tc>
          <w:tcPr>
            <w:tcW w:w="851" w:type="dxa"/>
          </w:tcPr>
          <w:p w14:paraId="11986BD3"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55</w:t>
            </w:r>
          </w:p>
        </w:tc>
        <w:tc>
          <w:tcPr>
            <w:tcW w:w="850" w:type="dxa"/>
          </w:tcPr>
          <w:p w14:paraId="1F6D2D75"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88</w:t>
            </w:r>
          </w:p>
        </w:tc>
        <w:tc>
          <w:tcPr>
            <w:tcW w:w="851" w:type="dxa"/>
          </w:tcPr>
          <w:p w14:paraId="3A75B6FF"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63</w:t>
            </w:r>
          </w:p>
        </w:tc>
        <w:tc>
          <w:tcPr>
            <w:tcW w:w="850" w:type="dxa"/>
          </w:tcPr>
          <w:p w14:paraId="50FA3824"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100</w:t>
            </w:r>
          </w:p>
        </w:tc>
        <w:tc>
          <w:tcPr>
            <w:tcW w:w="1418" w:type="dxa"/>
          </w:tcPr>
          <w:p w14:paraId="2A489F50"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+ 8</w:t>
            </w:r>
          </w:p>
        </w:tc>
      </w:tr>
      <w:tr w:rsidR="00227838" w:rsidRPr="00E9672C" w14:paraId="5AA932E9" w14:textId="77777777" w:rsidTr="00AC2480">
        <w:tc>
          <w:tcPr>
            <w:tcW w:w="2145" w:type="dxa"/>
            <w:vMerge/>
          </w:tcPr>
          <w:p w14:paraId="0F61DE25"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3893DCE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1B8E4AE2"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Итого 10 классы</w:t>
            </w:r>
          </w:p>
        </w:tc>
        <w:tc>
          <w:tcPr>
            <w:tcW w:w="851" w:type="dxa"/>
          </w:tcPr>
          <w:p w14:paraId="3CDB8616"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b/>
                <w:sz w:val="20"/>
                <w:szCs w:val="20"/>
              </w:rPr>
              <w:t>55</w:t>
            </w:r>
          </w:p>
        </w:tc>
        <w:tc>
          <w:tcPr>
            <w:tcW w:w="850" w:type="dxa"/>
          </w:tcPr>
          <w:p w14:paraId="4CB3C67E"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88</w:t>
            </w:r>
          </w:p>
        </w:tc>
        <w:tc>
          <w:tcPr>
            <w:tcW w:w="851" w:type="dxa"/>
          </w:tcPr>
          <w:p w14:paraId="27D2BB1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63</w:t>
            </w:r>
          </w:p>
        </w:tc>
        <w:tc>
          <w:tcPr>
            <w:tcW w:w="850" w:type="dxa"/>
          </w:tcPr>
          <w:p w14:paraId="5A5F7F9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100</w:t>
            </w:r>
          </w:p>
        </w:tc>
        <w:tc>
          <w:tcPr>
            <w:tcW w:w="1418" w:type="dxa"/>
          </w:tcPr>
          <w:p w14:paraId="1CAE02AC"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bCs/>
                <w:sz w:val="20"/>
                <w:szCs w:val="20"/>
              </w:rPr>
              <w:t>+ 8</w:t>
            </w:r>
          </w:p>
        </w:tc>
      </w:tr>
      <w:tr w:rsidR="00227838" w:rsidRPr="00E9672C" w14:paraId="0510F253" w14:textId="77777777" w:rsidTr="00AC2480">
        <w:tc>
          <w:tcPr>
            <w:tcW w:w="2145" w:type="dxa"/>
            <w:vMerge/>
          </w:tcPr>
          <w:p w14:paraId="2812F7DA"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7ABB2C8D"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9A90C90"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b/>
                <w:sz w:val="20"/>
                <w:szCs w:val="20"/>
              </w:rPr>
              <w:t>11А</w:t>
            </w:r>
          </w:p>
        </w:tc>
        <w:tc>
          <w:tcPr>
            <w:tcW w:w="851" w:type="dxa"/>
          </w:tcPr>
          <w:p w14:paraId="6553ED84" w14:textId="77777777" w:rsidR="00227838" w:rsidRPr="00E9672C" w:rsidRDefault="00227838" w:rsidP="00227838">
            <w:pPr>
              <w:tabs>
                <w:tab w:val="left" w:pos="3230"/>
              </w:tab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56</w:t>
            </w:r>
          </w:p>
        </w:tc>
        <w:tc>
          <w:tcPr>
            <w:tcW w:w="850" w:type="dxa"/>
          </w:tcPr>
          <w:p w14:paraId="5FCBCEDF"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sz w:val="20"/>
                <w:szCs w:val="20"/>
              </w:rPr>
              <w:t>97</w:t>
            </w:r>
          </w:p>
        </w:tc>
        <w:tc>
          <w:tcPr>
            <w:tcW w:w="851" w:type="dxa"/>
            <w:vAlign w:val="center"/>
          </w:tcPr>
          <w:p w14:paraId="28CC2CC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850" w:type="dxa"/>
            <w:vAlign w:val="center"/>
          </w:tcPr>
          <w:p w14:paraId="3BDDEFF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1418" w:type="dxa"/>
          </w:tcPr>
          <w:p w14:paraId="4C4B6FE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bCs/>
                <w:sz w:val="20"/>
                <w:szCs w:val="20"/>
              </w:rPr>
            </w:pPr>
            <w:r w:rsidRPr="00E9672C">
              <w:rPr>
                <w:rFonts w:ascii="Times New Roman" w:eastAsia="Arial Unicode MS" w:hAnsi="Times New Roman" w:cs="Times New Roman"/>
                <w:b/>
                <w:sz w:val="20"/>
                <w:szCs w:val="20"/>
              </w:rPr>
              <w:t>-</w:t>
            </w:r>
          </w:p>
        </w:tc>
      </w:tr>
      <w:tr w:rsidR="00227838" w:rsidRPr="00E9672C" w14:paraId="1723DA93" w14:textId="77777777" w:rsidTr="00AC2480">
        <w:tc>
          <w:tcPr>
            <w:tcW w:w="2145" w:type="dxa"/>
            <w:vMerge/>
          </w:tcPr>
          <w:p w14:paraId="762D01DD"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276" w:type="dxa"/>
            <w:vMerge/>
          </w:tcPr>
          <w:p w14:paraId="37AD5F7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11342C87"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Итого 11</w:t>
            </w:r>
          </w:p>
          <w:p w14:paraId="199CF7C9" w14:textId="77777777" w:rsidR="00227838" w:rsidRPr="00E9672C" w:rsidRDefault="00227838" w:rsidP="00227838">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b/>
                <w:sz w:val="20"/>
                <w:szCs w:val="20"/>
              </w:rPr>
              <w:t>классы</w:t>
            </w:r>
          </w:p>
        </w:tc>
        <w:tc>
          <w:tcPr>
            <w:tcW w:w="851" w:type="dxa"/>
          </w:tcPr>
          <w:p w14:paraId="35DA8B19" w14:textId="77777777" w:rsidR="00227838" w:rsidRPr="00E9672C" w:rsidRDefault="00227838" w:rsidP="00227838">
            <w:pPr>
              <w:tabs>
                <w:tab w:val="left" w:pos="3230"/>
              </w:tab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56</w:t>
            </w:r>
          </w:p>
        </w:tc>
        <w:tc>
          <w:tcPr>
            <w:tcW w:w="850" w:type="dxa"/>
          </w:tcPr>
          <w:p w14:paraId="1C1716F3"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Arial Unicode MS" w:hAnsi="Times New Roman" w:cs="Times New Roman"/>
                <w:b/>
                <w:sz w:val="20"/>
                <w:szCs w:val="20"/>
              </w:rPr>
              <w:t>97</w:t>
            </w:r>
          </w:p>
        </w:tc>
        <w:tc>
          <w:tcPr>
            <w:tcW w:w="851" w:type="dxa"/>
            <w:vAlign w:val="center"/>
          </w:tcPr>
          <w:p w14:paraId="3CD82C17"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850" w:type="dxa"/>
            <w:vAlign w:val="center"/>
          </w:tcPr>
          <w:p w14:paraId="4C203097"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1418" w:type="dxa"/>
            <w:vAlign w:val="center"/>
          </w:tcPr>
          <w:p w14:paraId="09F50094"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bCs/>
                <w:sz w:val="20"/>
                <w:szCs w:val="20"/>
              </w:rPr>
            </w:pPr>
            <w:r w:rsidRPr="00E9672C">
              <w:rPr>
                <w:rFonts w:ascii="Times New Roman" w:eastAsia="Arial Unicode MS" w:hAnsi="Times New Roman" w:cs="Times New Roman"/>
                <w:b/>
                <w:sz w:val="20"/>
                <w:szCs w:val="20"/>
              </w:rPr>
              <w:t>-</w:t>
            </w:r>
          </w:p>
        </w:tc>
      </w:tr>
    </w:tbl>
    <w:p w14:paraId="558504B4" w14:textId="77777777" w:rsidR="00227838" w:rsidRPr="00E9672C" w:rsidRDefault="00227838" w:rsidP="00227838">
      <w:pPr>
        <w:spacing w:after="0"/>
        <w:jc w:val="both"/>
        <w:rPr>
          <w:rFonts w:ascii="Times New Roman" w:hAnsi="Times New Roman" w:cs="Times New Roman"/>
          <w:bCs/>
          <w:sz w:val="24"/>
          <w:szCs w:val="24"/>
        </w:rPr>
      </w:pPr>
      <w:r w:rsidRPr="00E9672C">
        <w:rPr>
          <w:rFonts w:ascii="Times New Roman" w:hAnsi="Times New Roman" w:cs="Times New Roman"/>
          <w:b/>
          <w:sz w:val="24"/>
          <w:szCs w:val="24"/>
        </w:rPr>
        <w:t>Выводы:</w:t>
      </w:r>
      <w:r w:rsidRPr="00E9672C">
        <w:rPr>
          <w:rFonts w:ascii="Times New Roman" w:hAnsi="Times New Roman" w:cs="Times New Roman"/>
          <w:sz w:val="24"/>
          <w:szCs w:val="24"/>
        </w:rPr>
        <w:t xml:space="preserve"> </w:t>
      </w:r>
      <w:r w:rsidRPr="00E9672C">
        <w:rPr>
          <w:rFonts w:ascii="Times New Roman" w:hAnsi="Times New Roman" w:cs="Times New Roman"/>
          <w:bCs/>
          <w:sz w:val="24"/>
          <w:szCs w:val="24"/>
        </w:rPr>
        <w:t xml:space="preserve">мониторинг </w:t>
      </w:r>
      <w:r w:rsidRPr="00E9672C">
        <w:rPr>
          <w:rFonts w:ascii="Times New Roman" w:eastAsia="Times New Roman" w:hAnsi="Times New Roman" w:cs="Times New Roman"/>
          <w:bCs/>
          <w:sz w:val="24"/>
          <w:szCs w:val="24"/>
        </w:rPr>
        <w:t xml:space="preserve">оценки качества образовательных </w:t>
      </w:r>
      <w:r w:rsidRPr="00E9672C">
        <w:rPr>
          <w:rFonts w:ascii="Times New Roman" w:eastAsia="Arial Unicode MS" w:hAnsi="Times New Roman" w:cs="Times New Roman"/>
          <w:bCs/>
          <w:sz w:val="24"/>
          <w:szCs w:val="24"/>
        </w:rPr>
        <w:t xml:space="preserve">достижений обучающихся показал: </w:t>
      </w:r>
      <w:r w:rsidRPr="00E9672C">
        <w:rPr>
          <w:rFonts w:ascii="Times New Roman" w:hAnsi="Times New Roman" w:cs="Times New Roman"/>
          <w:bCs/>
          <w:sz w:val="24"/>
          <w:szCs w:val="24"/>
        </w:rPr>
        <w:t xml:space="preserve"> </w:t>
      </w:r>
    </w:p>
    <w:p w14:paraId="6B125C48" w14:textId="77777777" w:rsidR="00227838" w:rsidRPr="00E9672C" w:rsidRDefault="00227838" w:rsidP="00227838">
      <w:pPr>
        <w:spacing w:after="0"/>
        <w:contextualSpacing/>
        <w:jc w:val="both"/>
        <w:rPr>
          <w:rFonts w:ascii="Times New Roman" w:hAnsi="Times New Roman" w:cs="Times New Roman"/>
          <w:sz w:val="24"/>
          <w:szCs w:val="24"/>
        </w:rPr>
      </w:pPr>
      <w:r w:rsidRPr="00E9672C">
        <w:rPr>
          <w:rFonts w:ascii="Times New Roman" w:hAnsi="Times New Roman" w:cs="Times New Roman"/>
          <w:sz w:val="24"/>
          <w:szCs w:val="24"/>
        </w:rPr>
        <w:t xml:space="preserve">а) положительную динамику роста качества знаний обучающихся по биологии; </w:t>
      </w:r>
    </w:p>
    <w:p w14:paraId="3A6B2FC4" w14:textId="77777777" w:rsidR="00227838" w:rsidRPr="00E9672C" w:rsidRDefault="00227838" w:rsidP="00227838">
      <w:pPr>
        <w:spacing w:after="0"/>
        <w:contextualSpacing/>
        <w:jc w:val="both"/>
        <w:rPr>
          <w:rFonts w:ascii="Times New Roman" w:hAnsi="Times New Roman" w:cs="Times New Roman"/>
          <w:sz w:val="24"/>
          <w:szCs w:val="24"/>
        </w:rPr>
      </w:pPr>
      <w:r w:rsidRPr="00E9672C">
        <w:rPr>
          <w:rFonts w:ascii="Times New Roman" w:hAnsi="Times New Roman" w:cs="Times New Roman"/>
          <w:sz w:val="24"/>
          <w:szCs w:val="24"/>
        </w:rPr>
        <w:t xml:space="preserve">б) усвоение программного материала на базовом уровне в соответствии с требованиями ФГОС; </w:t>
      </w:r>
    </w:p>
    <w:p w14:paraId="3D14448D" w14:textId="77777777" w:rsidR="00227838" w:rsidRPr="00E9672C" w:rsidRDefault="00227838" w:rsidP="00227838">
      <w:pPr>
        <w:spacing w:after="0"/>
        <w:contextualSpacing/>
        <w:jc w:val="both"/>
        <w:rPr>
          <w:rFonts w:ascii="Times New Roman" w:hAnsi="Times New Roman" w:cs="Times New Roman"/>
          <w:sz w:val="24"/>
          <w:szCs w:val="24"/>
        </w:rPr>
      </w:pPr>
      <w:r w:rsidRPr="00E9672C">
        <w:rPr>
          <w:rFonts w:ascii="Times New Roman" w:hAnsi="Times New Roman" w:cs="Times New Roman"/>
          <w:sz w:val="24"/>
          <w:szCs w:val="24"/>
        </w:rPr>
        <w:t>в) с</w:t>
      </w:r>
      <w:r w:rsidRPr="00E9672C">
        <w:rPr>
          <w:rFonts w:ascii="Times New Roman" w:eastAsia="Times New Roman" w:hAnsi="Times New Roman" w:cs="Times New Roman"/>
          <w:sz w:val="24"/>
          <w:szCs w:val="24"/>
        </w:rPr>
        <w:t>формированность основных типов предметных, метапредметных и личностных компетенций</w:t>
      </w:r>
    </w:p>
    <w:p w14:paraId="4D96A09A" w14:textId="77777777" w:rsidR="00227838" w:rsidRPr="00E9672C" w:rsidRDefault="00227838" w:rsidP="00227838">
      <w:pPr>
        <w:spacing w:after="0"/>
        <w:contextualSpacing/>
        <w:jc w:val="both"/>
        <w:rPr>
          <w:rFonts w:ascii="Times New Roman" w:hAnsi="Times New Roman" w:cs="Times New Roman"/>
          <w:sz w:val="24"/>
          <w:szCs w:val="24"/>
        </w:rPr>
      </w:pPr>
      <w:r w:rsidRPr="00E9672C">
        <w:rPr>
          <w:rFonts w:ascii="Times New Roman" w:hAnsi="Times New Roman" w:cs="Times New Roman"/>
          <w:b/>
          <w:sz w:val="24"/>
          <w:szCs w:val="24"/>
        </w:rPr>
        <w:t xml:space="preserve">Рекомендации: </w:t>
      </w:r>
      <w:r w:rsidRPr="00E9672C">
        <w:rPr>
          <w:rFonts w:ascii="Times New Roman" w:hAnsi="Times New Roman" w:cs="Times New Roman"/>
          <w:sz w:val="24"/>
          <w:szCs w:val="24"/>
        </w:rPr>
        <w:t>для повышения качества знаний по предмету следует:</w:t>
      </w:r>
    </w:p>
    <w:p w14:paraId="269C0372" w14:textId="04984442" w:rsidR="00227838" w:rsidRPr="00E9672C" w:rsidRDefault="00227838" w:rsidP="00227838">
      <w:pPr>
        <w:spacing w:after="0"/>
        <w:jc w:val="both"/>
        <w:rPr>
          <w:rFonts w:ascii="Times New Roman" w:hAnsi="Times New Roman" w:cs="Times New Roman"/>
          <w:sz w:val="24"/>
          <w:szCs w:val="24"/>
        </w:rPr>
      </w:pPr>
      <w:r w:rsidRPr="00E9672C">
        <w:rPr>
          <w:rFonts w:ascii="Times New Roman" w:hAnsi="Times New Roman" w:cs="Times New Roman"/>
          <w:sz w:val="24"/>
          <w:szCs w:val="24"/>
        </w:rPr>
        <w:t>1.</w:t>
      </w:r>
      <w:r w:rsidR="00AC2480" w:rsidRPr="00E9672C">
        <w:rPr>
          <w:rFonts w:ascii="Times New Roman" w:hAnsi="Times New Roman" w:cs="Times New Roman"/>
          <w:sz w:val="24"/>
          <w:szCs w:val="24"/>
        </w:rPr>
        <w:t xml:space="preserve"> </w:t>
      </w:r>
      <w:r w:rsidRPr="00E9672C">
        <w:rPr>
          <w:rFonts w:ascii="Times New Roman" w:hAnsi="Times New Roman" w:cs="Times New Roman"/>
          <w:sz w:val="24"/>
          <w:szCs w:val="24"/>
        </w:rPr>
        <w:t>Активно использовать методический аппарат учебника для отработки практических навыков и умений – разбирать задания рубрик «Моя лаборатория» и «Подумайте</w:t>
      </w:r>
      <w:r w:rsidRPr="00E9672C">
        <w:rPr>
          <w:rFonts w:ascii="Times New Roman" w:hAnsi="Times New Roman" w:cs="Times New Roman"/>
          <w:b/>
          <w:sz w:val="24"/>
          <w:szCs w:val="24"/>
        </w:rPr>
        <w:t>»</w:t>
      </w:r>
      <w:r w:rsidRPr="00E9672C">
        <w:rPr>
          <w:rFonts w:ascii="Times New Roman" w:hAnsi="Times New Roman" w:cs="Times New Roman"/>
          <w:sz w:val="24"/>
          <w:szCs w:val="24"/>
        </w:rPr>
        <w:t>.</w:t>
      </w:r>
    </w:p>
    <w:p w14:paraId="4A3CFB8A" w14:textId="607F3C2A" w:rsidR="00227838" w:rsidRPr="00E9672C" w:rsidRDefault="00227838" w:rsidP="00227838">
      <w:pPr>
        <w:spacing w:after="0"/>
        <w:jc w:val="both"/>
        <w:rPr>
          <w:rFonts w:ascii="Times New Roman" w:hAnsi="Times New Roman" w:cs="Times New Roman"/>
          <w:sz w:val="24"/>
          <w:szCs w:val="24"/>
        </w:rPr>
      </w:pPr>
      <w:r w:rsidRPr="00E9672C">
        <w:rPr>
          <w:rFonts w:ascii="Times New Roman" w:hAnsi="Times New Roman" w:cs="Times New Roman"/>
          <w:sz w:val="24"/>
          <w:szCs w:val="24"/>
        </w:rPr>
        <w:lastRenderedPageBreak/>
        <w:t>2.</w:t>
      </w:r>
      <w:r w:rsidR="00AC2480" w:rsidRPr="00E9672C">
        <w:rPr>
          <w:rFonts w:ascii="Times New Roman" w:hAnsi="Times New Roman" w:cs="Times New Roman"/>
          <w:sz w:val="24"/>
          <w:szCs w:val="24"/>
        </w:rPr>
        <w:t xml:space="preserve"> </w:t>
      </w:r>
      <w:r w:rsidRPr="00E9672C">
        <w:rPr>
          <w:rFonts w:ascii="Times New Roman" w:hAnsi="Times New Roman" w:cs="Times New Roman"/>
          <w:sz w:val="24"/>
          <w:szCs w:val="24"/>
        </w:rPr>
        <w:t>На уроках и внеурочной деятельности обязательно выделять время для разбора основных типов заданий, отработки алгоритма их выполнения</w:t>
      </w:r>
    </w:p>
    <w:p w14:paraId="1477CA11" w14:textId="77777777" w:rsidR="00B6098B" w:rsidRPr="00E9672C" w:rsidRDefault="00B6098B" w:rsidP="00227838">
      <w:pPr>
        <w:spacing w:after="0"/>
        <w:jc w:val="both"/>
        <w:rPr>
          <w:rFonts w:ascii="Times New Roman" w:hAnsi="Times New Roman" w:cs="Times New Roman"/>
          <w:sz w:val="24"/>
          <w:szCs w:val="24"/>
          <w:highlight w:val="yellow"/>
        </w:rPr>
      </w:pPr>
    </w:p>
    <w:p w14:paraId="6E6C907B" w14:textId="266F8DEE" w:rsidR="00B6098B" w:rsidRPr="00E9672C" w:rsidRDefault="00B6098B" w:rsidP="00B6098B">
      <w:pPr>
        <w:spacing w:after="0"/>
        <w:jc w:val="center"/>
        <w:rPr>
          <w:rFonts w:ascii="Times New Roman" w:hAnsi="Times New Roman" w:cs="Times New Roman"/>
          <w:b/>
          <w:bCs/>
          <w:sz w:val="24"/>
          <w:szCs w:val="24"/>
        </w:rPr>
      </w:pPr>
      <w:r w:rsidRPr="00E9672C">
        <w:rPr>
          <w:rFonts w:ascii="Times New Roman" w:hAnsi="Times New Roman" w:cs="Times New Roman"/>
          <w:b/>
          <w:bCs/>
          <w:sz w:val="24"/>
          <w:szCs w:val="24"/>
        </w:rPr>
        <w:t>География</w:t>
      </w:r>
    </w:p>
    <w:p w14:paraId="208AAFC8" w14:textId="77777777" w:rsidR="00227838" w:rsidRPr="00E9672C" w:rsidRDefault="00227838" w:rsidP="00227838">
      <w:pPr>
        <w:spacing w:after="0" w:line="240" w:lineRule="auto"/>
        <w:jc w:val="both"/>
        <w:rPr>
          <w:rFonts w:ascii="Times New Roman" w:hAnsi="Times New Roman" w:cs="Times New Roman"/>
        </w:rPr>
      </w:pPr>
    </w:p>
    <w:tbl>
      <w:tblPr>
        <w:tblStyle w:val="a3"/>
        <w:tblW w:w="937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1578"/>
        <w:gridCol w:w="1134"/>
        <w:gridCol w:w="851"/>
        <w:gridCol w:w="850"/>
        <w:gridCol w:w="851"/>
        <w:gridCol w:w="850"/>
        <w:gridCol w:w="1418"/>
      </w:tblGrid>
      <w:tr w:rsidR="00227838" w:rsidRPr="00E9672C" w14:paraId="619E27BB" w14:textId="77777777" w:rsidTr="007749C9">
        <w:tc>
          <w:tcPr>
            <w:tcW w:w="1843" w:type="dxa"/>
          </w:tcPr>
          <w:p w14:paraId="03864C8C"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ФИО учителя</w:t>
            </w:r>
          </w:p>
        </w:tc>
        <w:tc>
          <w:tcPr>
            <w:tcW w:w="1578" w:type="dxa"/>
          </w:tcPr>
          <w:p w14:paraId="523355E0"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Предмет</w:t>
            </w:r>
          </w:p>
        </w:tc>
        <w:tc>
          <w:tcPr>
            <w:tcW w:w="1134" w:type="dxa"/>
            <w:vMerge w:val="restart"/>
          </w:tcPr>
          <w:p w14:paraId="16724300"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Классы</w:t>
            </w:r>
          </w:p>
        </w:tc>
        <w:tc>
          <w:tcPr>
            <w:tcW w:w="3402" w:type="dxa"/>
            <w:gridSpan w:val="4"/>
          </w:tcPr>
          <w:p w14:paraId="38811B8F"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4C0B1E81"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Динамика</w:t>
            </w:r>
          </w:p>
        </w:tc>
      </w:tr>
      <w:tr w:rsidR="00227838" w:rsidRPr="00E9672C" w14:paraId="4BD8FEB7" w14:textId="77777777" w:rsidTr="007749C9">
        <w:tc>
          <w:tcPr>
            <w:tcW w:w="1843" w:type="dxa"/>
            <w:vMerge w:val="restart"/>
          </w:tcPr>
          <w:p w14:paraId="0B672E38"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Белик М.В.</w:t>
            </w:r>
          </w:p>
        </w:tc>
        <w:tc>
          <w:tcPr>
            <w:tcW w:w="1578" w:type="dxa"/>
            <w:vMerge w:val="restart"/>
          </w:tcPr>
          <w:p w14:paraId="1064C26F"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география</w:t>
            </w:r>
          </w:p>
        </w:tc>
        <w:tc>
          <w:tcPr>
            <w:tcW w:w="1134" w:type="dxa"/>
            <w:vMerge/>
          </w:tcPr>
          <w:p w14:paraId="0483D69F"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701" w:type="dxa"/>
            <w:gridSpan w:val="2"/>
          </w:tcPr>
          <w:p w14:paraId="50CD5160"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1 полугодие</w:t>
            </w:r>
          </w:p>
        </w:tc>
        <w:tc>
          <w:tcPr>
            <w:tcW w:w="1701" w:type="dxa"/>
            <w:gridSpan w:val="2"/>
          </w:tcPr>
          <w:p w14:paraId="6FB7B1E1"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год</w:t>
            </w:r>
          </w:p>
        </w:tc>
        <w:tc>
          <w:tcPr>
            <w:tcW w:w="1418" w:type="dxa"/>
            <w:vMerge/>
          </w:tcPr>
          <w:p w14:paraId="752FF50E" w14:textId="77777777" w:rsidR="00227838" w:rsidRPr="00E9672C" w:rsidRDefault="00227838" w:rsidP="00227838">
            <w:pPr>
              <w:tabs>
                <w:tab w:val="left" w:pos="3230"/>
              </w:tabs>
              <w:spacing w:after="0" w:line="240" w:lineRule="auto"/>
              <w:contextualSpacing/>
              <w:jc w:val="center"/>
              <w:rPr>
                <w:rFonts w:ascii="Times New Roman" w:eastAsia="Calibri" w:hAnsi="Times New Roman" w:cs="Times New Roman"/>
                <w:b/>
                <w:sz w:val="20"/>
                <w:szCs w:val="20"/>
              </w:rPr>
            </w:pPr>
          </w:p>
        </w:tc>
      </w:tr>
      <w:tr w:rsidR="00227838" w:rsidRPr="00E9672C" w14:paraId="6899BCFD" w14:textId="77777777" w:rsidTr="007749C9">
        <w:tc>
          <w:tcPr>
            <w:tcW w:w="1843" w:type="dxa"/>
            <w:vMerge/>
          </w:tcPr>
          <w:p w14:paraId="5EB08A38"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35B37B15"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vMerge/>
          </w:tcPr>
          <w:p w14:paraId="4185AE51"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851" w:type="dxa"/>
          </w:tcPr>
          <w:p w14:paraId="407D4386"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20944D50"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КЗ</w:t>
            </w:r>
          </w:p>
        </w:tc>
        <w:tc>
          <w:tcPr>
            <w:tcW w:w="850" w:type="dxa"/>
          </w:tcPr>
          <w:p w14:paraId="7466C389"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256857EE"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УО</w:t>
            </w:r>
          </w:p>
        </w:tc>
        <w:tc>
          <w:tcPr>
            <w:tcW w:w="851" w:type="dxa"/>
          </w:tcPr>
          <w:p w14:paraId="2F02145D"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7DD3F186"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КЗ</w:t>
            </w:r>
          </w:p>
        </w:tc>
        <w:tc>
          <w:tcPr>
            <w:tcW w:w="850" w:type="dxa"/>
          </w:tcPr>
          <w:p w14:paraId="46E5954B"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709D4293"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УО</w:t>
            </w:r>
          </w:p>
        </w:tc>
        <w:tc>
          <w:tcPr>
            <w:tcW w:w="1418" w:type="dxa"/>
            <w:vMerge/>
          </w:tcPr>
          <w:p w14:paraId="5C0FE38F" w14:textId="77777777" w:rsidR="00227838" w:rsidRPr="00E9672C" w:rsidRDefault="00227838" w:rsidP="00227838">
            <w:pPr>
              <w:spacing w:after="0" w:line="240" w:lineRule="auto"/>
              <w:contextualSpacing/>
              <w:jc w:val="center"/>
              <w:rPr>
                <w:rFonts w:ascii="Times New Roman" w:eastAsia="Times New Roman" w:hAnsi="Times New Roman" w:cs="Times New Roman"/>
                <w:b/>
                <w:sz w:val="20"/>
                <w:szCs w:val="20"/>
              </w:rPr>
            </w:pPr>
          </w:p>
        </w:tc>
      </w:tr>
      <w:tr w:rsidR="00227838" w:rsidRPr="00E9672C" w14:paraId="358644F6" w14:textId="77777777" w:rsidTr="007749C9">
        <w:tc>
          <w:tcPr>
            <w:tcW w:w="1843" w:type="dxa"/>
            <w:vMerge/>
          </w:tcPr>
          <w:p w14:paraId="6CF42028"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6C828E19"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679240C0"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6К</w:t>
            </w:r>
          </w:p>
        </w:tc>
        <w:tc>
          <w:tcPr>
            <w:tcW w:w="851" w:type="dxa"/>
          </w:tcPr>
          <w:p w14:paraId="70CB06B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21</w:t>
            </w:r>
          </w:p>
        </w:tc>
        <w:tc>
          <w:tcPr>
            <w:tcW w:w="850" w:type="dxa"/>
          </w:tcPr>
          <w:p w14:paraId="37CCF20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87</w:t>
            </w:r>
          </w:p>
        </w:tc>
        <w:tc>
          <w:tcPr>
            <w:tcW w:w="851" w:type="dxa"/>
          </w:tcPr>
          <w:p w14:paraId="4C6D805C"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17</w:t>
            </w:r>
          </w:p>
        </w:tc>
        <w:tc>
          <w:tcPr>
            <w:tcW w:w="850" w:type="dxa"/>
          </w:tcPr>
          <w:p w14:paraId="1FE21B6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62</w:t>
            </w:r>
          </w:p>
        </w:tc>
        <w:tc>
          <w:tcPr>
            <w:tcW w:w="1418" w:type="dxa"/>
          </w:tcPr>
          <w:p w14:paraId="4041C097"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-4</w:t>
            </w:r>
          </w:p>
        </w:tc>
      </w:tr>
      <w:tr w:rsidR="00227838" w:rsidRPr="00E9672C" w14:paraId="57729B07" w14:textId="77777777" w:rsidTr="007749C9">
        <w:tc>
          <w:tcPr>
            <w:tcW w:w="1843" w:type="dxa"/>
            <w:vMerge/>
          </w:tcPr>
          <w:p w14:paraId="7B105E9D"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3E0AB7A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C345D02"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6Н</w:t>
            </w:r>
          </w:p>
        </w:tc>
        <w:tc>
          <w:tcPr>
            <w:tcW w:w="851" w:type="dxa"/>
          </w:tcPr>
          <w:p w14:paraId="3FE0D950"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56</w:t>
            </w:r>
          </w:p>
        </w:tc>
        <w:tc>
          <w:tcPr>
            <w:tcW w:w="850" w:type="dxa"/>
          </w:tcPr>
          <w:p w14:paraId="2FFDA5C2"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100</w:t>
            </w:r>
          </w:p>
        </w:tc>
        <w:tc>
          <w:tcPr>
            <w:tcW w:w="851" w:type="dxa"/>
          </w:tcPr>
          <w:p w14:paraId="30CCD932"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93</w:t>
            </w:r>
          </w:p>
        </w:tc>
        <w:tc>
          <w:tcPr>
            <w:tcW w:w="850" w:type="dxa"/>
          </w:tcPr>
          <w:p w14:paraId="3DB5253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100</w:t>
            </w:r>
          </w:p>
        </w:tc>
        <w:tc>
          <w:tcPr>
            <w:tcW w:w="1418" w:type="dxa"/>
          </w:tcPr>
          <w:p w14:paraId="69615E7C"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+37</w:t>
            </w:r>
          </w:p>
        </w:tc>
      </w:tr>
      <w:tr w:rsidR="00227838" w:rsidRPr="00E9672C" w14:paraId="74DA7F76" w14:textId="77777777" w:rsidTr="007749C9">
        <w:tc>
          <w:tcPr>
            <w:tcW w:w="1843" w:type="dxa"/>
            <w:vMerge/>
          </w:tcPr>
          <w:p w14:paraId="62B24F88"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6DA1F523"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9462CA8"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b/>
                <w:sz w:val="20"/>
                <w:szCs w:val="20"/>
              </w:rPr>
              <w:t>Итого 6 классы</w:t>
            </w:r>
            <w:r w:rsidRPr="00E9672C">
              <w:rPr>
                <w:rFonts w:ascii="Times New Roman" w:eastAsia="Arial Unicode MS" w:hAnsi="Times New Roman" w:cs="Times New Roman"/>
                <w:sz w:val="20"/>
                <w:szCs w:val="20"/>
              </w:rPr>
              <w:t xml:space="preserve"> </w:t>
            </w:r>
          </w:p>
        </w:tc>
        <w:tc>
          <w:tcPr>
            <w:tcW w:w="851" w:type="dxa"/>
          </w:tcPr>
          <w:p w14:paraId="142C2D6F"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rPr>
              <w:t>38</w:t>
            </w:r>
          </w:p>
        </w:tc>
        <w:tc>
          <w:tcPr>
            <w:tcW w:w="850" w:type="dxa"/>
          </w:tcPr>
          <w:p w14:paraId="7DD7AD4C"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rPr>
              <w:t>97</w:t>
            </w:r>
          </w:p>
        </w:tc>
        <w:tc>
          <w:tcPr>
            <w:tcW w:w="851" w:type="dxa"/>
          </w:tcPr>
          <w:p w14:paraId="562042BB"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rPr>
              <w:t>55</w:t>
            </w:r>
          </w:p>
        </w:tc>
        <w:tc>
          <w:tcPr>
            <w:tcW w:w="850" w:type="dxa"/>
          </w:tcPr>
          <w:p w14:paraId="2EACDF2B"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rPr>
              <w:t>80</w:t>
            </w:r>
          </w:p>
        </w:tc>
        <w:tc>
          <w:tcPr>
            <w:tcW w:w="1418" w:type="dxa"/>
          </w:tcPr>
          <w:p w14:paraId="38FA494A"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rPr>
              <w:t>+17</w:t>
            </w:r>
          </w:p>
        </w:tc>
      </w:tr>
      <w:tr w:rsidR="00227838" w:rsidRPr="00E9672C" w14:paraId="2E153E1E" w14:textId="77777777" w:rsidTr="007749C9">
        <w:tc>
          <w:tcPr>
            <w:tcW w:w="1843" w:type="dxa"/>
            <w:vMerge/>
          </w:tcPr>
          <w:p w14:paraId="7D58BB10"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500D55EA"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AA5CAA6"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7Б</w:t>
            </w:r>
          </w:p>
        </w:tc>
        <w:tc>
          <w:tcPr>
            <w:tcW w:w="851" w:type="dxa"/>
          </w:tcPr>
          <w:p w14:paraId="355C179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26</w:t>
            </w:r>
          </w:p>
        </w:tc>
        <w:tc>
          <w:tcPr>
            <w:tcW w:w="850" w:type="dxa"/>
          </w:tcPr>
          <w:p w14:paraId="2901310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71</w:t>
            </w:r>
          </w:p>
        </w:tc>
        <w:tc>
          <w:tcPr>
            <w:tcW w:w="851" w:type="dxa"/>
          </w:tcPr>
          <w:p w14:paraId="2DC1BB9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16</w:t>
            </w:r>
          </w:p>
        </w:tc>
        <w:tc>
          <w:tcPr>
            <w:tcW w:w="850" w:type="dxa"/>
          </w:tcPr>
          <w:p w14:paraId="7C4693F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85</w:t>
            </w:r>
          </w:p>
        </w:tc>
        <w:tc>
          <w:tcPr>
            <w:tcW w:w="1418" w:type="dxa"/>
          </w:tcPr>
          <w:p w14:paraId="3AA6DA6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-10</w:t>
            </w:r>
          </w:p>
        </w:tc>
      </w:tr>
      <w:tr w:rsidR="00227838" w:rsidRPr="00E9672C" w14:paraId="7F2F4A15" w14:textId="77777777" w:rsidTr="007749C9">
        <w:trPr>
          <w:trHeight w:val="272"/>
        </w:trPr>
        <w:tc>
          <w:tcPr>
            <w:tcW w:w="1843" w:type="dxa"/>
            <w:vMerge/>
          </w:tcPr>
          <w:p w14:paraId="7FFCCE2D"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207E86EA"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10A8E82"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7В</w:t>
            </w:r>
          </w:p>
        </w:tc>
        <w:tc>
          <w:tcPr>
            <w:tcW w:w="851" w:type="dxa"/>
          </w:tcPr>
          <w:p w14:paraId="7D09E059"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55</w:t>
            </w:r>
          </w:p>
        </w:tc>
        <w:tc>
          <w:tcPr>
            <w:tcW w:w="850" w:type="dxa"/>
          </w:tcPr>
          <w:p w14:paraId="7EF0AF5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83</w:t>
            </w:r>
          </w:p>
        </w:tc>
        <w:tc>
          <w:tcPr>
            <w:tcW w:w="851" w:type="dxa"/>
          </w:tcPr>
          <w:p w14:paraId="728383EE"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44</w:t>
            </w:r>
          </w:p>
        </w:tc>
        <w:tc>
          <w:tcPr>
            <w:tcW w:w="850" w:type="dxa"/>
          </w:tcPr>
          <w:p w14:paraId="3A692DE2"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97</w:t>
            </w:r>
          </w:p>
        </w:tc>
        <w:tc>
          <w:tcPr>
            <w:tcW w:w="1418" w:type="dxa"/>
          </w:tcPr>
          <w:p w14:paraId="70120AA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-11</w:t>
            </w:r>
          </w:p>
        </w:tc>
      </w:tr>
      <w:tr w:rsidR="00227838" w:rsidRPr="00E9672C" w14:paraId="6F2944C2" w14:textId="77777777" w:rsidTr="007749C9">
        <w:tc>
          <w:tcPr>
            <w:tcW w:w="1843" w:type="dxa"/>
            <w:vMerge/>
          </w:tcPr>
          <w:p w14:paraId="543A086E"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5162471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424E231C"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b/>
                <w:sz w:val="20"/>
                <w:szCs w:val="20"/>
              </w:rPr>
              <w:t>Итого 7 классы</w:t>
            </w:r>
          </w:p>
        </w:tc>
        <w:tc>
          <w:tcPr>
            <w:tcW w:w="851" w:type="dxa"/>
          </w:tcPr>
          <w:p w14:paraId="4AA5B64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40</w:t>
            </w:r>
          </w:p>
        </w:tc>
        <w:tc>
          <w:tcPr>
            <w:tcW w:w="850" w:type="dxa"/>
          </w:tcPr>
          <w:p w14:paraId="524E71BF"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77</w:t>
            </w:r>
          </w:p>
        </w:tc>
        <w:tc>
          <w:tcPr>
            <w:tcW w:w="851" w:type="dxa"/>
          </w:tcPr>
          <w:p w14:paraId="266E8FD2"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29</w:t>
            </w:r>
          </w:p>
        </w:tc>
        <w:tc>
          <w:tcPr>
            <w:tcW w:w="850" w:type="dxa"/>
          </w:tcPr>
          <w:p w14:paraId="7A90202F"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92</w:t>
            </w:r>
          </w:p>
        </w:tc>
        <w:tc>
          <w:tcPr>
            <w:tcW w:w="1418" w:type="dxa"/>
          </w:tcPr>
          <w:p w14:paraId="062FB46C"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-11</w:t>
            </w:r>
          </w:p>
        </w:tc>
      </w:tr>
      <w:tr w:rsidR="00227838" w:rsidRPr="00E9672C" w14:paraId="6EB39F7A" w14:textId="77777777" w:rsidTr="007749C9">
        <w:tc>
          <w:tcPr>
            <w:tcW w:w="1843" w:type="dxa"/>
            <w:vMerge/>
          </w:tcPr>
          <w:p w14:paraId="1D3FC92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3314AE9E"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B7BA7E2"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8А</w:t>
            </w:r>
          </w:p>
        </w:tc>
        <w:tc>
          <w:tcPr>
            <w:tcW w:w="851" w:type="dxa"/>
          </w:tcPr>
          <w:p w14:paraId="11E463B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28</w:t>
            </w:r>
          </w:p>
        </w:tc>
        <w:tc>
          <w:tcPr>
            <w:tcW w:w="850" w:type="dxa"/>
          </w:tcPr>
          <w:p w14:paraId="01D147EF"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76</w:t>
            </w:r>
          </w:p>
        </w:tc>
        <w:tc>
          <w:tcPr>
            <w:tcW w:w="851" w:type="dxa"/>
          </w:tcPr>
          <w:p w14:paraId="54C14C0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32</w:t>
            </w:r>
          </w:p>
        </w:tc>
        <w:tc>
          <w:tcPr>
            <w:tcW w:w="850" w:type="dxa"/>
          </w:tcPr>
          <w:p w14:paraId="168D9457"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71</w:t>
            </w:r>
          </w:p>
        </w:tc>
        <w:tc>
          <w:tcPr>
            <w:tcW w:w="1418" w:type="dxa"/>
          </w:tcPr>
          <w:p w14:paraId="50808D2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w:t>
            </w:r>
          </w:p>
        </w:tc>
      </w:tr>
      <w:tr w:rsidR="00227838" w:rsidRPr="00E9672C" w14:paraId="3BD63F71" w14:textId="77777777" w:rsidTr="007749C9">
        <w:tc>
          <w:tcPr>
            <w:tcW w:w="1843" w:type="dxa"/>
            <w:vMerge/>
          </w:tcPr>
          <w:p w14:paraId="7BF9FFC1"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40D599CE"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5D7A5611"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8В</w:t>
            </w:r>
          </w:p>
        </w:tc>
        <w:tc>
          <w:tcPr>
            <w:tcW w:w="851" w:type="dxa"/>
          </w:tcPr>
          <w:p w14:paraId="3944A909"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32</w:t>
            </w:r>
          </w:p>
        </w:tc>
        <w:tc>
          <w:tcPr>
            <w:tcW w:w="850" w:type="dxa"/>
          </w:tcPr>
          <w:p w14:paraId="1A15967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77</w:t>
            </w:r>
          </w:p>
        </w:tc>
        <w:tc>
          <w:tcPr>
            <w:tcW w:w="851" w:type="dxa"/>
          </w:tcPr>
          <w:p w14:paraId="4939FEB0"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42</w:t>
            </w:r>
          </w:p>
        </w:tc>
        <w:tc>
          <w:tcPr>
            <w:tcW w:w="850" w:type="dxa"/>
          </w:tcPr>
          <w:p w14:paraId="50EC8D4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84</w:t>
            </w:r>
          </w:p>
        </w:tc>
        <w:tc>
          <w:tcPr>
            <w:tcW w:w="1418" w:type="dxa"/>
          </w:tcPr>
          <w:p w14:paraId="1DF42FB0"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+10</w:t>
            </w:r>
          </w:p>
        </w:tc>
      </w:tr>
      <w:tr w:rsidR="00227838" w:rsidRPr="00E9672C" w14:paraId="68C2E9A7" w14:textId="77777777" w:rsidTr="007749C9">
        <w:tc>
          <w:tcPr>
            <w:tcW w:w="1843" w:type="dxa"/>
            <w:vMerge/>
          </w:tcPr>
          <w:p w14:paraId="254C96FD"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06491F96"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E4D6F65"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b/>
                <w:sz w:val="20"/>
                <w:szCs w:val="20"/>
              </w:rPr>
              <w:t>Итого 8 классы</w:t>
            </w:r>
          </w:p>
        </w:tc>
        <w:tc>
          <w:tcPr>
            <w:tcW w:w="851" w:type="dxa"/>
          </w:tcPr>
          <w:p w14:paraId="3BB74E7B"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30</w:t>
            </w:r>
          </w:p>
        </w:tc>
        <w:tc>
          <w:tcPr>
            <w:tcW w:w="850" w:type="dxa"/>
          </w:tcPr>
          <w:p w14:paraId="024AA7E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77</w:t>
            </w:r>
          </w:p>
        </w:tc>
        <w:tc>
          <w:tcPr>
            <w:tcW w:w="851" w:type="dxa"/>
          </w:tcPr>
          <w:p w14:paraId="05179C3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38</w:t>
            </w:r>
          </w:p>
        </w:tc>
        <w:tc>
          <w:tcPr>
            <w:tcW w:w="850" w:type="dxa"/>
          </w:tcPr>
          <w:p w14:paraId="75CFA66B"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79</w:t>
            </w:r>
          </w:p>
        </w:tc>
        <w:tc>
          <w:tcPr>
            <w:tcW w:w="1418" w:type="dxa"/>
          </w:tcPr>
          <w:p w14:paraId="3A30448F"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+8</w:t>
            </w:r>
          </w:p>
        </w:tc>
      </w:tr>
      <w:tr w:rsidR="00227838" w:rsidRPr="00E9672C" w14:paraId="5839EB42" w14:textId="77777777" w:rsidTr="007749C9">
        <w:tc>
          <w:tcPr>
            <w:tcW w:w="1843" w:type="dxa"/>
            <w:vMerge/>
          </w:tcPr>
          <w:p w14:paraId="188AA55B"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19F646F0"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180C257B"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4"/>
              </w:rPr>
              <w:t>9А</w:t>
            </w:r>
          </w:p>
        </w:tc>
        <w:tc>
          <w:tcPr>
            <w:tcW w:w="851" w:type="dxa"/>
          </w:tcPr>
          <w:p w14:paraId="25068D5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16</w:t>
            </w:r>
          </w:p>
        </w:tc>
        <w:tc>
          <w:tcPr>
            <w:tcW w:w="850" w:type="dxa"/>
          </w:tcPr>
          <w:p w14:paraId="076827A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61</w:t>
            </w:r>
          </w:p>
        </w:tc>
        <w:tc>
          <w:tcPr>
            <w:tcW w:w="851" w:type="dxa"/>
            <w:vAlign w:val="center"/>
          </w:tcPr>
          <w:p w14:paraId="41C6199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b/>
              </w:rPr>
              <w:t>-</w:t>
            </w:r>
          </w:p>
        </w:tc>
        <w:tc>
          <w:tcPr>
            <w:tcW w:w="850" w:type="dxa"/>
            <w:vAlign w:val="center"/>
          </w:tcPr>
          <w:p w14:paraId="67D0B39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b/>
              </w:rPr>
              <w:t>-</w:t>
            </w:r>
          </w:p>
        </w:tc>
        <w:tc>
          <w:tcPr>
            <w:tcW w:w="1418" w:type="dxa"/>
          </w:tcPr>
          <w:p w14:paraId="4C86536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b/>
              </w:rPr>
              <w:t>-</w:t>
            </w:r>
          </w:p>
        </w:tc>
      </w:tr>
      <w:tr w:rsidR="00227838" w:rsidRPr="00E9672C" w14:paraId="0AA5950D" w14:textId="77777777" w:rsidTr="007749C9">
        <w:tc>
          <w:tcPr>
            <w:tcW w:w="1843" w:type="dxa"/>
            <w:vMerge/>
          </w:tcPr>
          <w:p w14:paraId="41032B34"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319D36C5"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774AE4FA"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4"/>
              </w:rPr>
              <w:t>9Б</w:t>
            </w:r>
          </w:p>
        </w:tc>
        <w:tc>
          <w:tcPr>
            <w:tcW w:w="851" w:type="dxa"/>
          </w:tcPr>
          <w:p w14:paraId="0F3F3A9E"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lang w:val="en-US"/>
              </w:rPr>
              <w:t>31</w:t>
            </w:r>
          </w:p>
        </w:tc>
        <w:tc>
          <w:tcPr>
            <w:tcW w:w="850" w:type="dxa"/>
          </w:tcPr>
          <w:p w14:paraId="07B8732D"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lang w:val="en-US"/>
              </w:rPr>
              <w:t>76</w:t>
            </w:r>
          </w:p>
        </w:tc>
        <w:tc>
          <w:tcPr>
            <w:tcW w:w="851" w:type="dxa"/>
            <w:vAlign w:val="center"/>
          </w:tcPr>
          <w:p w14:paraId="4A274C87"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b/>
              </w:rPr>
              <w:t>-</w:t>
            </w:r>
          </w:p>
        </w:tc>
        <w:tc>
          <w:tcPr>
            <w:tcW w:w="850" w:type="dxa"/>
            <w:vAlign w:val="center"/>
          </w:tcPr>
          <w:p w14:paraId="60AFC64F"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b/>
              </w:rPr>
              <w:t>-</w:t>
            </w:r>
          </w:p>
        </w:tc>
        <w:tc>
          <w:tcPr>
            <w:tcW w:w="1418" w:type="dxa"/>
            <w:vAlign w:val="center"/>
          </w:tcPr>
          <w:p w14:paraId="5257BAC9"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b/>
              </w:rPr>
              <w:t>-</w:t>
            </w:r>
          </w:p>
        </w:tc>
      </w:tr>
      <w:tr w:rsidR="00227838" w:rsidRPr="00E9672C" w14:paraId="3EE4CCA5" w14:textId="77777777" w:rsidTr="007749C9">
        <w:tc>
          <w:tcPr>
            <w:tcW w:w="1843" w:type="dxa"/>
            <w:vMerge/>
          </w:tcPr>
          <w:p w14:paraId="0D53DA02"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64DF40BD"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63C36D79" w14:textId="77777777" w:rsidR="00227838" w:rsidRPr="00E9672C" w:rsidRDefault="00227838" w:rsidP="00227838">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4"/>
              </w:rPr>
              <w:t>9В</w:t>
            </w:r>
          </w:p>
        </w:tc>
        <w:tc>
          <w:tcPr>
            <w:tcW w:w="851" w:type="dxa"/>
          </w:tcPr>
          <w:p w14:paraId="5B4B9A7D"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13</w:t>
            </w:r>
          </w:p>
        </w:tc>
        <w:tc>
          <w:tcPr>
            <w:tcW w:w="850" w:type="dxa"/>
          </w:tcPr>
          <w:p w14:paraId="7E729DF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rPr>
              <w:t>70</w:t>
            </w:r>
          </w:p>
        </w:tc>
        <w:tc>
          <w:tcPr>
            <w:tcW w:w="851" w:type="dxa"/>
            <w:vAlign w:val="center"/>
          </w:tcPr>
          <w:p w14:paraId="0E226CBD"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b/>
              </w:rPr>
              <w:t>-</w:t>
            </w:r>
          </w:p>
        </w:tc>
        <w:tc>
          <w:tcPr>
            <w:tcW w:w="850" w:type="dxa"/>
            <w:vAlign w:val="center"/>
          </w:tcPr>
          <w:p w14:paraId="59B25312"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b/>
              </w:rPr>
              <w:t>-</w:t>
            </w:r>
          </w:p>
        </w:tc>
        <w:tc>
          <w:tcPr>
            <w:tcW w:w="1418" w:type="dxa"/>
            <w:vAlign w:val="center"/>
          </w:tcPr>
          <w:p w14:paraId="2929AD29"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b/>
              </w:rPr>
              <w:t>-</w:t>
            </w:r>
          </w:p>
        </w:tc>
      </w:tr>
      <w:tr w:rsidR="00227838" w:rsidRPr="00E9672C" w14:paraId="76F5151C" w14:textId="77777777" w:rsidTr="007749C9">
        <w:tc>
          <w:tcPr>
            <w:tcW w:w="1843" w:type="dxa"/>
            <w:vMerge/>
          </w:tcPr>
          <w:p w14:paraId="6A8BAC1B"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0B5683AB"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1105F444" w14:textId="77777777" w:rsidR="00227838" w:rsidRPr="00E9672C" w:rsidRDefault="00227838" w:rsidP="00227838">
            <w:pPr>
              <w:suppressAutoHyphens/>
              <w:spacing w:after="0" w:line="240" w:lineRule="auto"/>
              <w:contextualSpacing/>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Итого 9 классы</w:t>
            </w:r>
          </w:p>
        </w:tc>
        <w:tc>
          <w:tcPr>
            <w:tcW w:w="851" w:type="dxa"/>
          </w:tcPr>
          <w:p w14:paraId="2C78909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rPr>
              <w:t>20</w:t>
            </w:r>
          </w:p>
        </w:tc>
        <w:tc>
          <w:tcPr>
            <w:tcW w:w="850" w:type="dxa"/>
          </w:tcPr>
          <w:p w14:paraId="284F0FE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rPr>
              <w:t>69</w:t>
            </w:r>
          </w:p>
        </w:tc>
        <w:tc>
          <w:tcPr>
            <w:tcW w:w="851" w:type="dxa"/>
            <w:vAlign w:val="center"/>
          </w:tcPr>
          <w:p w14:paraId="7C21C2BE"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rPr>
              <w:t>-</w:t>
            </w:r>
          </w:p>
        </w:tc>
        <w:tc>
          <w:tcPr>
            <w:tcW w:w="850" w:type="dxa"/>
            <w:vAlign w:val="center"/>
          </w:tcPr>
          <w:p w14:paraId="3638EB3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rPr>
              <w:t>-</w:t>
            </w:r>
          </w:p>
        </w:tc>
        <w:tc>
          <w:tcPr>
            <w:tcW w:w="1418" w:type="dxa"/>
            <w:vAlign w:val="center"/>
          </w:tcPr>
          <w:p w14:paraId="40A43795"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rPr>
              <w:t>-</w:t>
            </w:r>
          </w:p>
        </w:tc>
      </w:tr>
      <w:tr w:rsidR="00227838" w:rsidRPr="00E9672C" w14:paraId="3557AFB4" w14:textId="77777777" w:rsidTr="007749C9">
        <w:tc>
          <w:tcPr>
            <w:tcW w:w="1843" w:type="dxa"/>
            <w:vMerge/>
          </w:tcPr>
          <w:p w14:paraId="3337C60A"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7DB532A3"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B64A295" w14:textId="77777777" w:rsidR="00227838" w:rsidRPr="00E9672C" w:rsidRDefault="00227838" w:rsidP="00227838">
            <w:pPr>
              <w:suppressAutoHyphens/>
              <w:spacing w:after="0" w:line="240" w:lineRule="auto"/>
              <w:contextualSpacing/>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10Б</w:t>
            </w:r>
          </w:p>
        </w:tc>
        <w:tc>
          <w:tcPr>
            <w:tcW w:w="851" w:type="dxa"/>
          </w:tcPr>
          <w:p w14:paraId="4EBE024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21</w:t>
            </w:r>
          </w:p>
        </w:tc>
        <w:tc>
          <w:tcPr>
            <w:tcW w:w="850" w:type="dxa"/>
          </w:tcPr>
          <w:p w14:paraId="6A6A109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sz w:val="20"/>
                <w:szCs w:val="20"/>
              </w:rPr>
              <w:t>71</w:t>
            </w:r>
          </w:p>
        </w:tc>
        <w:tc>
          <w:tcPr>
            <w:tcW w:w="851" w:type="dxa"/>
            <w:vAlign w:val="center"/>
          </w:tcPr>
          <w:p w14:paraId="020B76E8"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850" w:type="dxa"/>
            <w:vAlign w:val="center"/>
          </w:tcPr>
          <w:p w14:paraId="0CDD5409"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1418" w:type="dxa"/>
            <w:vAlign w:val="center"/>
          </w:tcPr>
          <w:p w14:paraId="21EDA821"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r>
      <w:tr w:rsidR="00227838" w:rsidRPr="00E9672C" w14:paraId="75262948" w14:textId="77777777" w:rsidTr="007749C9">
        <w:tc>
          <w:tcPr>
            <w:tcW w:w="1843" w:type="dxa"/>
            <w:vMerge/>
          </w:tcPr>
          <w:p w14:paraId="7FFC600B"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0FFD91C7" w14:textId="77777777" w:rsidR="00227838" w:rsidRPr="00E9672C" w:rsidRDefault="00227838" w:rsidP="00227838">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0DCE4042" w14:textId="77777777" w:rsidR="00227838" w:rsidRPr="00E9672C" w:rsidRDefault="00227838" w:rsidP="00227838">
            <w:pPr>
              <w:suppressAutoHyphens/>
              <w:spacing w:after="0" w:line="240" w:lineRule="auto"/>
              <w:contextualSpacing/>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Итого 10 классы</w:t>
            </w:r>
          </w:p>
        </w:tc>
        <w:tc>
          <w:tcPr>
            <w:tcW w:w="851" w:type="dxa"/>
          </w:tcPr>
          <w:p w14:paraId="3C83E9F6"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21</w:t>
            </w:r>
          </w:p>
        </w:tc>
        <w:tc>
          <w:tcPr>
            <w:tcW w:w="850" w:type="dxa"/>
          </w:tcPr>
          <w:p w14:paraId="2BB34EDF"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71</w:t>
            </w:r>
          </w:p>
        </w:tc>
        <w:tc>
          <w:tcPr>
            <w:tcW w:w="851" w:type="dxa"/>
            <w:vAlign w:val="center"/>
          </w:tcPr>
          <w:p w14:paraId="18E585F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850" w:type="dxa"/>
            <w:vAlign w:val="center"/>
          </w:tcPr>
          <w:p w14:paraId="385072F3"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c>
          <w:tcPr>
            <w:tcW w:w="1418" w:type="dxa"/>
            <w:vAlign w:val="center"/>
          </w:tcPr>
          <w:p w14:paraId="0156AC8C" w14:textId="77777777" w:rsidR="00227838" w:rsidRPr="00E9672C" w:rsidRDefault="00227838" w:rsidP="00227838">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p>
        </w:tc>
      </w:tr>
    </w:tbl>
    <w:p w14:paraId="540AB8BA" w14:textId="43EB0D42" w:rsidR="00227838" w:rsidRPr="00E9672C" w:rsidRDefault="00227838" w:rsidP="00227838">
      <w:pPr>
        <w:suppressAutoHyphens/>
        <w:contextualSpacing/>
        <w:jc w:val="both"/>
        <w:rPr>
          <w:rFonts w:ascii="Times New Roman" w:eastAsia="Arial Unicode MS" w:hAnsi="Times New Roman" w:cs="Times New Roman"/>
          <w:sz w:val="24"/>
          <w:szCs w:val="24"/>
        </w:rPr>
      </w:pPr>
      <w:r w:rsidRPr="00E9672C">
        <w:rPr>
          <w:rStyle w:val="c10"/>
          <w:rFonts w:ascii="Times New Roman" w:hAnsi="Times New Roman" w:cs="Times New Roman"/>
          <w:b/>
          <w:bCs/>
          <w:color w:val="000000"/>
          <w:sz w:val="24"/>
          <w:szCs w:val="24"/>
        </w:rPr>
        <w:t>Выводы:</w:t>
      </w:r>
      <w:r w:rsidRPr="00E9672C">
        <w:rPr>
          <w:rStyle w:val="c10"/>
          <w:rFonts w:ascii="Times New Roman" w:hAnsi="Times New Roman" w:cs="Times New Roman"/>
          <w:color w:val="000000"/>
          <w:sz w:val="24"/>
          <w:szCs w:val="24"/>
        </w:rPr>
        <w:t xml:space="preserve"> сравнительный анализ качества знаний учащихся показал, что в целом динамика положительная. Однако можно наблюдать значительное снижение качества знаний в 6К (4%) и 7 классах на 11%, что можно низкой мотивацией к учебе и отсутствием контроля со стороны родителей за выполнением домашнего задания.</w:t>
      </w:r>
    </w:p>
    <w:p w14:paraId="3A5D8978" w14:textId="39F8AE7B" w:rsidR="00227838" w:rsidRPr="00E9672C" w:rsidRDefault="00227838" w:rsidP="00227838">
      <w:pPr>
        <w:tabs>
          <w:tab w:val="left" w:pos="3230"/>
        </w:tabs>
        <w:spacing w:after="0"/>
        <w:contextualSpacing/>
        <w:jc w:val="both"/>
        <w:rPr>
          <w:rFonts w:ascii="Times New Roman" w:hAnsi="Times New Roman" w:cs="Times New Roman"/>
          <w:color w:val="000000"/>
          <w:sz w:val="24"/>
          <w:szCs w:val="24"/>
        </w:rPr>
      </w:pPr>
      <w:r w:rsidRPr="00E9672C">
        <w:rPr>
          <w:rFonts w:ascii="Times New Roman" w:eastAsia="Calibri" w:hAnsi="Times New Roman" w:cs="Times New Roman"/>
          <w:b/>
          <w:sz w:val="24"/>
          <w:szCs w:val="24"/>
        </w:rPr>
        <w:t xml:space="preserve">Рекомендации: </w:t>
      </w:r>
      <w:r w:rsidRPr="00E9672C">
        <w:rPr>
          <w:rFonts w:ascii="Times New Roman" w:hAnsi="Times New Roman" w:cs="Times New Roman"/>
          <w:sz w:val="24"/>
          <w:szCs w:val="24"/>
        </w:rPr>
        <w:t xml:space="preserve">продолжить работу с тестовыми заданиями с несколькими вариантами ответов, работу с терминами и географической картой. Уделить особое внимание темам, в которых учащиеся при ответе допустили ошибки. </w:t>
      </w:r>
      <w:r w:rsidRPr="00E9672C">
        <w:rPr>
          <w:rFonts w:ascii="Times New Roman" w:hAnsi="Times New Roman" w:cs="Times New Roman"/>
          <w:bCs/>
          <w:color w:val="000000"/>
          <w:sz w:val="24"/>
          <w:szCs w:val="24"/>
          <w:shd w:val="clear" w:color="auto" w:fill="FFFFFF"/>
        </w:rPr>
        <w:t xml:space="preserve">Формировать умение анализировать предложенный текст географического содержания и извлекать из него информацию по заданному вопросу, </w:t>
      </w:r>
      <w:r w:rsidRPr="00E9672C">
        <w:rPr>
          <w:rFonts w:ascii="Times New Roman" w:hAnsi="Times New Roman" w:cs="Times New Roman"/>
          <w:color w:val="000000"/>
          <w:sz w:val="24"/>
          <w:szCs w:val="24"/>
          <w:shd w:val="clear" w:color="auto" w:fill="FFFFFF"/>
        </w:rPr>
        <w:t>продолжить работу по формированию устойчивых навыков аналитического мышления у обучающихся</w:t>
      </w:r>
      <w:r w:rsidRPr="00E9672C">
        <w:rPr>
          <w:rFonts w:ascii="Times New Roman" w:hAnsi="Times New Roman" w:cs="Times New Roman"/>
          <w:bCs/>
          <w:color w:val="000000"/>
          <w:sz w:val="24"/>
          <w:szCs w:val="24"/>
          <w:shd w:val="clear" w:color="auto" w:fill="FFFFFF"/>
        </w:rPr>
        <w:t xml:space="preserve">. </w:t>
      </w:r>
      <w:r w:rsidRPr="00E9672C">
        <w:rPr>
          <w:rFonts w:ascii="Times New Roman" w:hAnsi="Times New Roman" w:cs="Times New Roman"/>
          <w:color w:val="000000"/>
          <w:sz w:val="24"/>
          <w:szCs w:val="24"/>
          <w:shd w:val="clear" w:color="auto" w:fill="FFFFFF"/>
        </w:rPr>
        <w:t xml:space="preserve">Обратить внимание на практическую отработку умений и навыков учащихся; провести коррекцию знаний обучаемых по пройденным темам; </w:t>
      </w:r>
      <w:r w:rsidRPr="00E9672C">
        <w:rPr>
          <w:rFonts w:ascii="Times New Roman" w:hAnsi="Times New Roman" w:cs="Times New Roman"/>
          <w:color w:val="000000"/>
          <w:sz w:val="24"/>
          <w:szCs w:val="24"/>
        </w:rPr>
        <w:t>продолжить формирование умения работать с географической картой; больше внимания уделять формированию понятийного аппарата;</w:t>
      </w:r>
      <w:r w:rsidR="00AC2480" w:rsidRPr="00E9672C">
        <w:rPr>
          <w:rFonts w:ascii="Times New Roman" w:hAnsi="Times New Roman" w:cs="Times New Roman"/>
          <w:color w:val="000000"/>
          <w:sz w:val="24"/>
          <w:szCs w:val="24"/>
        </w:rPr>
        <w:t xml:space="preserve"> </w:t>
      </w:r>
      <w:r w:rsidRPr="00E9672C">
        <w:rPr>
          <w:rFonts w:ascii="Times New Roman" w:hAnsi="Times New Roman" w:cs="Times New Roman"/>
          <w:color w:val="000000"/>
          <w:sz w:val="24"/>
          <w:szCs w:val="24"/>
        </w:rPr>
        <w:t>усилить практическую деятельность обучаемых</w:t>
      </w:r>
    </w:p>
    <w:p w14:paraId="316F8887" w14:textId="77777777" w:rsidR="00227838" w:rsidRPr="00E9672C" w:rsidRDefault="00227838" w:rsidP="00227838">
      <w:pPr>
        <w:spacing w:after="0" w:line="240" w:lineRule="auto"/>
        <w:contextualSpacing/>
        <w:jc w:val="both"/>
        <w:rPr>
          <w:rFonts w:ascii="Times New Roman" w:hAnsi="Times New Roman" w:cs="Times New Roman"/>
          <w:b/>
        </w:rPr>
      </w:pPr>
    </w:p>
    <w:tbl>
      <w:tblPr>
        <w:tblStyle w:val="a3"/>
        <w:tblW w:w="937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1578"/>
        <w:gridCol w:w="1134"/>
        <w:gridCol w:w="851"/>
        <w:gridCol w:w="850"/>
        <w:gridCol w:w="851"/>
        <w:gridCol w:w="850"/>
        <w:gridCol w:w="1418"/>
      </w:tblGrid>
      <w:tr w:rsidR="00227838" w:rsidRPr="00E9672C" w14:paraId="62C5520F" w14:textId="77777777" w:rsidTr="007749C9">
        <w:tc>
          <w:tcPr>
            <w:tcW w:w="1843" w:type="dxa"/>
          </w:tcPr>
          <w:p w14:paraId="1ED564E8"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ФИО учителя</w:t>
            </w:r>
          </w:p>
        </w:tc>
        <w:tc>
          <w:tcPr>
            <w:tcW w:w="1578" w:type="dxa"/>
          </w:tcPr>
          <w:p w14:paraId="7B8CE528"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Предмет</w:t>
            </w:r>
          </w:p>
        </w:tc>
        <w:tc>
          <w:tcPr>
            <w:tcW w:w="1134" w:type="dxa"/>
            <w:vMerge w:val="restart"/>
          </w:tcPr>
          <w:p w14:paraId="6740174E"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Классы</w:t>
            </w:r>
          </w:p>
        </w:tc>
        <w:tc>
          <w:tcPr>
            <w:tcW w:w="3402" w:type="dxa"/>
            <w:gridSpan w:val="4"/>
          </w:tcPr>
          <w:p w14:paraId="20CAFB35"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2613DB00"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Динамика</w:t>
            </w:r>
          </w:p>
        </w:tc>
      </w:tr>
      <w:tr w:rsidR="00227838" w:rsidRPr="00E9672C" w14:paraId="175ED50F" w14:textId="77777777" w:rsidTr="007749C9">
        <w:tc>
          <w:tcPr>
            <w:tcW w:w="1843" w:type="dxa"/>
            <w:vMerge w:val="restart"/>
          </w:tcPr>
          <w:p w14:paraId="46E9F918"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Курсаитова З.З.</w:t>
            </w:r>
          </w:p>
        </w:tc>
        <w:tc>
          <w:tcPr>
            <w:tcW w:w="1578" w:type="dxa"/>
            <w:vMerge w:val="restart"/>
          </w:tcPr>
          <w:p w14:paraId="1905D9EC"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география</w:t>
            </w:r>
          </w:p>
        </w:tc>
        <w:tc>
          <w:tcPr>
            <w:tcW w:w="1134" w:type="dxa"/>
            <w:vMerge/>
          </w:tcPr>
          <w:p w14:paraId="10860229"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701" w:type="dxa"/>
            <w:gridSpan w:val="2"/>
          </w:tcPr>
          <w:p w14:paraId="000DA70E"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1 полугодие</w:t>
            </w:r>
          </w:p>
        </w:tc>
        <w:tc>
          <w:tcPr>
            <w:tcW w:w="1701" w:type="dxa"/>
            <w:gridSpan w:val="2"/>
          </w:tcPr>
          <w:p w14:paraId="26CE747E"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год</w:t>
            </w:r>
          </w:p>
        </w:tc>
        <w:tc>
          <w:tcPr>
            <w:tcW w:w="1418" w:type="dxa"/>
            <w:vMerge/>
          </w:tcPr>
          <w:p w14:paraId="5957C649"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p>
        </w:tc>
      </w:tr>
      <w:tr w:rsidR="00227838" w:rsidRPr="00E9672C" w14:paraId="3DF292D9" w14:textId="77777777" w:rsidTr="007749C9">
        <w:tc>
          <w:tcPr>
            <w:tcW w:w="1843" w:type="dxa"/>
            <w:vMerge/>
          </w:tcPr>
          <w:p w14:paraId="2C206190"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714BA53B"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vMerge/>
          </w:tcPr>
          <w:p w14:paraId="7E0EB30E"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851" w:type="dxa"/>
          </w:tcPr>
          <w:p w14:paraId="14F80C36" w14:textId="77777777" w:rsidR="00227838" w:rsidRPr="00E9672C" w:rsidRDefault="00227838" w:rsidP="00AC2480">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0AF92B4B" w14:textId="77777777" w:rsidR="00227838" w:rsidRPr="00E9672C" w:rsidRDefault="00227838" w:rsidP="00AC2480">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КЗ</w:t>
            </w:r>
          </w:p>
        </w:tc>
        <w:tc>
          <w:tcPr>
            <w:tcW w:w="850" w:type="dxa"/>
          </w:tcPr>
          <w:p w14:paraId="13FE8E27" w14:textId="77777777" w:rsidR="00227838" w:rsidRPr="00E9672C" w:rsidRDefault="00227838" w:rsidP="00AC2480">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27A02099" w14:textId="77777777" w:rsidR="00227838" w:rsidRPr="00E9672C" w:rsidRDefault="00227838" w:rsidP="00AC2480">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УО</w:t>
            </w:r>
          </w:p>
        </w:tc>
        <w:tc>
          <w:tcPr>
            <w:tcW w:w="851" w:type="dxa"/>
          </w:tcPr>
          <w:p w14:paraId="450F4A6C" w14:textId="77777777" w:rsidR="00227838" w:rsidRPr="00E9672C" w:rsidRDefault="00227838" w:rsidP="00AC2480">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76A6FDF4" w14:textId="77777777" w:rsidR="00227838" w:rsidRPr="00E9672C" w:rsidRDefault="00227838" w:rsidP="00AC2480">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КЗ</w:t>
            </w:r>
          </w:p>
        </w:tc>
        <w:tc>
          <w:tcPr>
            <w:tcW w:w="850" w:type="dxa"/>
          </w:tcPr>
          <w:p w14:paraId="7F6968FB" w14:textId="77777777" w:rsidR="00227838" w:rsidRPr="00E9672C" w:rsidRDefault="00227838" w:rsidP="00AC2480">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09ED6264" w14:textId="77777777" w:rsidR="00227838" w:rsidRPr="00E9672C" w:rsidRDefault="00227838" w:rsidP="00AC2480">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УО</w:t>
            </w:r>
          </w:p>
        </w:tc>
        <w:tc>
          <w:tcPr>
            <w:tcW w:w="1418" w:type="dxa"/>
            <w:vMerge/>
          </w:tcPr>
          <w:p w14:paraId="72E45DE2" w14:textId="77777777" w:rsidR="00227838" w:rsidRPr="00E9672C" w:rsidRDefault="00227838" w:rsidP="00AC2480">
            <w:pPr>
              <w:spacing w:after="0" w:line="240" w:lineRule="auto"/>
              <w:contextualSpacing/>
              <w:jc w:val="center"/>
              <w:rPr>
                <w:rFonts w:ascii="Times New Roman" w:eastAsia="Times New Roman" w:hAnsi="Times New Roman" w:cs="Times New Roman"/>
                <w:b/>
                <w:sz w:val="20"/>
                <w:szCs w:val="20"/>
              </w:rPr>
            </w:pPr>
          </w:p>
        </w:tc>
      </w:tr>
      <w:tr w:rsidR="00227838" w:rsidRPr="00E9672C" w14:paraId="7D1F1391" w14:textId="77777777" w:rsidTr="007749C9">
        <w:tc>
          <w:tcPr>
            <w:tcW w:w="1843" w:type="dxa"/>
            <w:vMerge/>
          </w:tcPr>
          <w:p w14:paraId="1DF87077"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5EFF52B4"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0414BC8E"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5А</w:t>
            </w:r>
          </w:p>
        </w:tc>
        <w:tc>
          <w:tcPr>
            <w:tcW w:w="851" w:type="dxa"/>
          </w:tcPr>
          <w:p w14:paraId="2A923C0D" w14:textId="77777777" w:rsidR="00227838" w:rsidRPr="00E9672C" w:rsidRDefault="00227838" w:rsidP="00AC2480">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47</w:t>
            </w:r>
          </w:p>
        </w:tc>
        <w:tc>
          <w:tcPr>
            <w:tcW w:w="850" w:type="dxa"/>
          </w:tcPr>
          <w:p w14:paraId="4716757F" w14:textId="77777777" w:rsidR="00227838" w:rsidRPr="00E9672C" w:rsidRDefault="00227838" w:rsidP="00AC2480">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77</w:t>
            </w:r>
          </w:p>
        </w:tc>
        <w:tc>
          <w:tcPr>
            <w:tcW w:w="851" w:type="dxa"/>
          </w:tcPr>
          <w:p w14:paraId="43A65A82"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76</w:t>
            </w:r>
          </w:p>
        </w:tc>
        <w:tc>
          <w:tcPr>
            <w:tcW w:w="850" w:type="dxa"/>
          </w:tcPr>
          <w:p w14:paraId="5FEB111B"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88</w:t>
            </w:r>
          </w:p>
        </w:tc>
        <w:tc>
          <w:tcPr>
            <w:tcW w:w="1418" w:type="dxa"/>
          </w:tcPr>
          <w:p w14:paraId="57FC1784"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+29</w:t>
            </w:r>
          </w:p>
        </w:tc>
      </w:tr>
      <w:tr w:rsidR="00227838" w:rsidRPr="00E9672C" w14:paraId="78554540" w14:textId="77777777" w:rsidTr="007749C9">
        <w:tc>
          <w:tcPr>
            <w:tcW w:w="1843" w:type="dxa"/>
            <w:vMerge/>
          </w:tcPr>
          <w:p w14:paraId="2C3EA21B"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79DDA62B"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473CC0F2"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5Б</w:t>
            </w:r>
          </w:p>
        </w:tc>
        <w:tc>
          <w:tcPr>
            <w:tcW w:w="851" w:type="dxa"/>
            <w:vAlign w:val="center"/>
          </w:tcPr>
          <w:p w14:paraId="00C2F18A" w14:textId="77777777" w:rsidR="00227838" w:rsidRPr="00E9672C" w:rsidRDefault="00227838" w:rsidP="00AC2480">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38</w:t>
            </w:r>
          </w:p>
        </w:tc>
        <w:tc>
          <w:tcPr>
            <w:tcW w:w="850" w:type="dxa"/>
            <w:vAlign w:val="center"/>
          </w:tcPr>
          <w:p w14:paraId="51B8E4A4" w14:textId="77777777" w:rsidR="00227838" w:rsidRPr="00E9672C" w:rsidRDefault="00227838" w:rsidP="00AC2480">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77</w:t>
            </w:r>
          </w:p>
        </w:tc>
        <w:tc>
          <w:tcPr>
            <w:tcW w:w="851" w:type="dxa"/>
          </w:tcPr>
          <w:p w14:paraId="3D28598C"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45</w:t>
            </w:r>
          </w:p>
        </w:tc>
        <w:tc>
          <w:tcPr>
            <w:tcW w:w="850" w:type="dxa"/>
          </w:tcPr>
          <w:p w14:paraId="5000195D"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97</w:t>
            </w:r>
          </w:p>
        </w:tc>
        <w:tc>
          <w:tcPr>
            <w:tcW w:w="1418" w:type="dxa"/>
          </w:tcPr>
          <w:p w14:paraId="2ED9E5E5"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w:t>
            </w:r>
          </w:p>
        </w:tc>
      </w:tr>
      <w:tr w:rsidR="00227838" w:rsidRPr="00E9672C" w14:paraId="60469E42" w14:textId="77777777" w:rsidTr="007749C9">
        <w:tc>
          <w:tcPr>
            <w:tcW w:w="1843" w:type="dxa"/>
            <w:vMerge/>
          </w:tcPr>
          <w:p w14:paraId="7A4E97E4"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3425F88B"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FBCC9EF"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5В</w:t>
            </w:r>
          </w:p>
        </w:tc>
        <w:tc>
          <w:tcPr>
            <w:tcW w:w="851" w:type="dxa"/>
            <w:vAlign w:val="center"/>
          </w:tcPr>
          <w:p w14:paraId="789B9CB4" w14:textId="77777777" w:rsidR="00227838" w:rsidRPr="00E9672C" w:rsidRDefault="00227838" w:rsidP="00AC2480">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37</w:t>
            </w:r>
          </w:p>
        </w:tc>
        <w:tc>
          <w:tcPr>
            <w:tcW w:w="850" w:type="dxa"/>
            <w:vAlign w:val="center"/>
          </w:tcPr>
          <w:p w14:paraId="04D79F27" w14:textId="77777777" w:rsidR="00227838" w:rsidRPr="00E9672C" w:rsidRDefault="00227838" w:rsidP="00AC2480">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80</w:t>
            </w:r>
          </w:p>
        </w:tc>
        <w:tc>
          <w:tcPr>
            <w:tcW w:w="851" w:type="dxa"/>
          </w:tcPr>
          <w:p w14:paraId="5F015516"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58</w:t>
            </w:r>
          </w:p>
        </w:tc>
        <w:tc>
          <w:tcPr>
            <w:tcW w:w="850" w:type="dxa"/>
          </w:tcPr>
          <w:p w14:paraId="512A167E"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94</w:t>
            </w:r>
          </w:p>
        </w:tc>
        <w:tc>
          <w:tcPr>
            <w:tcW w:w="1418" w:type="dxa"/>
          </w:tcPr>
          <w:p w14:paraId="56ADB005"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+21</w:t>
            </w:r>
          </w:p>
        </w:tc>
      </w:tr>
      <w:tr w:rsidR="00227838" w:rsidRPr="00E9672C" w14:paraId="2E7A11A8" w14:textId="77777777" w:rsidTr="007749C9">
        <w:tc>
          <w:tcPr>
            <w:tcW w:w="1843" w:type="dxa"/>
            <w:vMerge/>
          </w:tcPr>
          <w:p w14:paraId="10324024"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72D369B6"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338B53A5"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5Н</w:t>
            </w:r>
          </w:p>
        </w:tc>
        <w:tc>
          <w:tcPr>
            <w:tcW w:w="851" w:type="dxa"/>
            <w:vAlign w:val="center"/>
          </w:tcPr>
          <w:p w14:paraId="0314A368" w14:textId="77777777" w:rsidR="00227838" w:rsidRPr="00E9672C" w:rsidRDefault="00227838" w:rsidP="00AC2480">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78</w:t>
            </w:r>
          </w:p>
        </w:tc>
        <w:tc>
          <w:tcPr>
            <w:tcW w:w="850" w:type="dxa"/>
            <w:vAlign w:val="center"/>
          </w:tcPr>
          <w:p w14:paraId="49CD84AD" w14:textId="77777777" w:rsidR="00227838" w:rsidRPr="00E9672C" w:rsidRDefault="00227838" w:rsidP="00AC2480">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97</w:t>
            </w:r>
          </w:p>
        </w:tc>
        <w:tc>
          <w:tcPr>
            <w:tcW w:w="851" w:type="dxa"/>
          </w:tcPr>
          <w:p w14:paraId="6C67CE05"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85</w:t>
            </w:r>
          </w:p>
        </w:tc>
        <w:tc>
          <w:tcPr>
            <w:tcW w:w="850" w:type="dxa"/>
          </w:tcPr>
          <w:p w14:paraId="6557793F"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100</w:t>
            </w:r>
          </w:p>
        </w:tc>
        <w:tc>
          <w:tcPr>
            <w:tcW w:w="1418" w:type="dxa"/>
          </w:tcPr>
          <w:p w14:paraId="67D34139"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w:t>
            </w:r>
          </w:p>
        </w:tc>
      </w:tr>
      <w:tr w:rsidR="00227838" w:rsidRPr="00E9672C" w14:paraId="5438F03F" w14:textId="77777777" w:rsidTr="007749C9">
        <w:trPr>
          <w:trHeight w:val="272"/>
        </w:trPr>
        <w:tc>
          <w:tcPr>
            <w:tcW w:w="1843" w:type="dxa"/>
            <w:vMerge/>
          </w:tcPr>
          <w:p w14:paraId="1C042DBB"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675B0E49"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B3FFEEE" w14:textId="77777777" w:rsidR="00227838" w:rsidRPr="00E9672C" w:rsidRDefault="00227838" w:rsidP="00AC2480">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Итого 5 классы</w:t>
            </w:r>
          </w:p>
        </w:tc>
        <w:tc>
          <w:tcPr>
            <w:tcW w:w="851" w:type="dxa"/>
            <w:vAlign w:val="center"/>
          </w:tcPr>
          <w:p w14:paraId="5123C654" w14:textId="77777777" w:rsidR="00227838" w:rsidRPr="00E9672C" w:rsidRDefault="00227838" w:rsidP="00AC2480">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50</w:t>
            </w:r>
          </w:p>
        </w:tc>
        <w:tc>
          <w:tcPr>
            <w:tcW w:w="850" w:type="dxa"/>
            <w:vAlign w:val="center"/>
          </w:tcPr>
          <w:p w14:paraId="647C647F" w14:textId="77777777" w:rsidR="00227838" w:rsidRPr="00E9672C" w:rsidRDefault="00227838" w:rsidP="00AC2480">
            <w:pPr>
              <w:spacing w:after="0" w:line="240" w:lineRule="auto"/>
              <w:contextualSpacing/>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83</w:t>
            </w:r>
          </w:p>
        </w:tc>
        <w:tc>
          <w:tcPr>
            <w:tcW w:w="851" w:type="dxa"/>
            <w:vAlign w:val="center"/>
          </w:tcPr>
          <w:p w14:paraId="13285021"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66</w:t>
            </w:r>
          </w:p>
        </w:tc>
        <w:tc>
          <w:tcPr>
            <w:tcW w:w="850" w:type="dxa"/>
            <w:vAlign w:val="center"/>
          </w:tcPr>
          <w:p w14:paraId="0C96BC5C"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95</w:t>
            </w:r>
          </w:p>
        </w:tc>
        <w:tc>
          <w:tcPr>
            <w:tcW w:w="1418" w:type="dxa"/>
          </w:tcPr>
          <w:p w14:paraId="0DC4DC02"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+11</w:t>
            </w:r>
          </w:p>
        </w:tc>
      </w:tr>
      <w:tr w:rsidR="00227838" w:rsidRPr="00E9672C" w14:paraId="1C8E318E" w14:textId="77777777" w:rsidTr="007749C9">
        <w:tc>
          <w:tcPr>
            <w:tcW w:w="1843" w:type="dxa"/>
            <w:vMerge/>
          </w:tcPr>
          <w:p w14:paraId="27659195"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7E8EBBCB"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44C76391"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6Б</w:t>
            </w:r>
          </w:p>
        </w:tc>
        <w:tc>
          <w:tcPr>
            <w:tcW w:w="851" w:type="dxa"/>
            <w:vAlign w:val="center"/>
          </w:tcPr>
          <w:p w14:paraId="30437F3A"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39</w:t>
            </w:r>
          </w:p>
        </w:tc>
        <w:tc>
          <w:tcPr>
            <w:tcW w:w="850" w:type="dxa"/>
            <w:vAlign w:val="center"/>
          </w:tcPr>
          <w:p w14:paraId="2874ADD6"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79</w:t>
            </w:r>
          </w:p>
        </w:tc>
        <w:tc>
          <w:tcPr>
            <w:tcW w:w="851" w:type="dxa"/>
            <w:vAlign w:val="center"/>
          </w:tcPr>
          <w:p w14:paraId="1F3DB573"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56</w:t>
            </w:r>
          </w:p>
        </w:tc>
        <w:tc>
          <w:tcPr>
            <w:tcW w:w="850" w:type="dxa"/>
            <w:vAlign w:val="center"/>
          </w:tcPr>
          <w:p w14:paraId="1D66B3ED"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94</w:t>
            </w:r>
          </w:p>
        </w:tc>
        <w:tc>
          <w:tcPr>
            <w:tcW w:w="1418" w:type="dxa"/>
          </w:tcPr>
          <w:p w14:paraId="081158F4"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+17</w:t>
            </w:r>
          </w:p>
        </w:tc>
      </w:tr>
      <w:tr w:rsidR="00227838" w:rsidRPr="00E9672C" w14:paraId="75642332" w14:textId="77777777" w:rsidTr="007749C9">
        <w:tc>
          <w:tcPr>
            <w:tcW w:w="1843" w:type="dxa"/>
            <w:vMerge/>
          </w:tcPr>
          <w:p w14:paraId="160FCECF"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777D93D8"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79DAB99" w14:textId="77777777" w:rsidR="00227838" w:rsidRPr="00E9672C" w:rsidRDefault="00227838" w:rsidP="00AC2480">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Итого 6 класс</w:t>
            </w:r>
          </w:p>
        </w:tc>
        <w:tc>
          <w:tcPr>
            <w:tcW w:w="851" w:type="dxa"/>
            <w:vAlign w:val="center"/>
          </w:tcPr>
          <w:p w14:paraId="66CCD63C"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39</w:t>
            </w:r>
          </w:p>
        </w:tc>
        <w:tc>
          <w:tcPr>
            <w:tcW w:w="850" w:type="dxa"/>
            <w:vAlign w:val="center"/>
          </w:tcPr>
          <w:p w14:paraId="5B43AAD7"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79</w:t>
            </w:r>
          </w:p>
        </w:tc>
        <w:tc>
          <w:tcPr>
            <w:tcW w:w="851" w:type="dxa"/>
            <w:vAlign w:val="center"/>
          </w:tcPr>
          <w:p w14:paraId="4DFDDB49"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56</w:t>
            </w:r>
          </w:p>
        </w:tc>
        <w:tc>
          <w:tcPr>
            <w:tcW w:w="850" w:type="dxa"/>
            <w:vAlign w:val="center"/>
          </w:tcPr>
          <w:p w14:paraId="1ED26FEA"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94</w:t>
            </w:r>
          </w:p>
        </w:tc>
        <w:tc>
          <w:tcPr>
            <w:tcW w:w="1418" w:type="dxa"/>
          </w:tcPr>
          <w:p w14:paraId="0A1C292C"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+17</w:t>
            </w:r>
          </w:p>
        </w:tc>
      </w:tr>
      <w:tr w:rsidR="00227838" w:rsidRPr="00E9672C" w14:paraId="2558655E" w14:textId="77777777" w:rsidTr="007749C9">
        <w:tc>
          <w:tcPr>
            <w:tcW w:w="1843" w:type="dxa"/>
            <w:vMerge/>
          </w:tcPr>
          <w:p w14:paraId="1DA7276F"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30A080F3"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187FC9E3" w14:textId="77777777" w:rsidR="00227838" w:rsidRPr="00E9672C" w:rsidRDefault="00227838" w:rsidP="00AC2480">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sz w:val="20"/>
                <w:szCs w:val="20"/>
              </w:rPr>
              <w:t>7-А</w:t>
            </w:r>
          </w:p>
        </w:tc>
        <w:tc>
          <w:tcPr>
            <w:tcW w:w="851" w:type="dxa"/>
            <w:vAlign w:val="center"/>
          </w:tcPr>
          <w:p w14:paraId="7970DA9C"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sz w:val="20"/>
                <w:szCs w:val="20"/>
              </w:rPr>
              <w:t>47</w:t>
            </w:r>
          </w:p>
        </w:tc>
        <w:tc>
          <w:tcPr>
            <w:tcW w:w="850" w:type="dxa"/>
            <w:vAlign w:val="center"/>
          </w:tcPr>
          <w:p w14:paraId="797F8802"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80</w:t>
            </w:r>
          </w:p>
        </w:tc>
        <w:tc>
          <w:tcPr>
            <w:tcW w:w="851" w:type="dxa"/>
            <w:vAlign w:val="center"/>
          </w:tcPr>
          <w:p w14:paraId="2C919FF3"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74</w:t>
            </w:r>
          </w:p>
        </w:tc>
        <w:tc>
          <w:tcPr>
            <w:tcW w:w="850" w:type="dxa"/>
            <w:vAlign w:val="center"/>
          </w:tcPr>
          <w:p w14:paraId="69B2046B"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90</w:t>
            </w:r>
          </w:p>
        </w:tc>
        <w:tc>
          <w:tcPr>
            <w:tcW w:w="1418" w:type="dxa"/>
          </w:tcPr>
          <w:p w14:paraId="6D606039"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+27</w:t>
            </w:r>
          </w:p>
        </w:tc>
      </w:tr>
      <w:tr w:rsidR="00227838" w:rsidRPr="00E9672C" w14:paraId="4FA7FB44" w14:textId="77777777" w:rsidTr="007749C9">
        <w:tc>
          <w:tcPr>
            <w:tcW w:w="1843" w:type="dxa"/>
            <w:vMerge/>
          </w:tcPr>
          <w:p w14:paraId="4B3587F6"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5FADC6C6"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28AF950A" w14:textId="77777777" w:rsidR="00227838" w:rsidRPr="00E9672C" w:rsidRDefault="00227838" w:rsidP="00AC2480">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Итого 7 класс</w:t>
            </w:r>
          </w:p>
        </w:tc>
        <w:tc>
          <w:tcPr>
            <w:tcW w:w="851" w:type="dxa"/>
            <w:vAlign w:val="center"/>
          </w:tcPr>
          <w:p w14:paraId="72F564D1"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47</w:t>
            </w:r>
          </w:p>
        </w:tc>
        <w:tc>
          <w:tcPr>
            <w:tcW w:w="850" w:type="dxa"/>
            <w:vAlign w:val="center"/>
          </w:tcPr>
          <w:p w14:paraId="4B298B01"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80</w:t>
            </w:r>
          </w:p>
        </w:tc>
        <w:tc>
          <w:tcPr>
            <w:tcW w:w="851" w:type="dxa"/>
            <w:vAlign w:val="center"/>
          </w:tcPr>
          <w:p w14:paraId="13C6808E"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74</w:t>
            </w:r>
          </w:p>
        </w:tc>
        <w:tc>
          <w:tcPr>
            <w:tcW w:w="850" w:type="dxa"/>
            <w:vAlign w:val="center"/>
          </w:tcPr>
          <w:p w14:paraId="413E7D3C"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90</w:t>
            </w:r>
          </w:p>
        </w:tc>
        <w:tc>
          <w:tcPr>
            <w:tcW w:w="1418" w:type="dxa"/>
          </w:tcPr>
          <w:p w14:paraId="155742BD"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+27</w:t>
            </w:r>
          </w:p>
        </w:tc>
      </w:tr>
      <w:tr w:rsidR="00227838" w:rsidRPr="00E9672C" w14:paraId="22799312" w14:textId="77777777" w:rsidTr="007749C9">
        <w:tc>
          <w:tcPr>
            <w:tcW w:w="1843" w:type="dxa"/>
            <w:vMerge/>
          </w:tcPr>
          <w:p w14:paraId="7A5F38CA"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32129C76"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0F09371B" w14:textId="77777777" w:rsidR="00227838" w:rsidRPr="00E9672C" w:rsidRDefault="00227838" w:rsidP="00AC2480">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sz w:val="20"/>
                <w:szCs w:val="20"/>
              </w:rPr>
              <w:t>8Б</w:t>
            </w:r>
          </w:p>
        </w:tc>
        <w:tc>
          <w:tcPr>
            <w:tcW w:w="851" w:type="dxa"/>
            <w:vAlign w:val="center"/>
          </w:tcPr>
          <w:p w14:paraId="6F93D149"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sz w:val="20"/>
                <w:szCs w:val="20"/>
              </w:rPr>
              <w:t>27</w:t>
            </w:r>
          </w:p>
        </w:tc>
        <w:tc>
          <w:tcPr>
            <w:tcW w:w="850" w:type="dxa"/>
            <w:vAlign w:val="center"/>
          </w:tcPr>
          <w:p w14:paraId="14D0CC7E"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80</w:t>
            </w:r>
          </w:p>
        </w:tc>
        <w:tc>
          <w:tcPr>
            <w:tcW w:w="851" w:type="dxa"/>
            <w:vAlign w:val="center"/>
          </w:tcPr>
          <w:p w14:paraId="2941B1B3"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50</w:t>
            </w:r>
          </w:p>
        </w:tc>
        <w:tc>
          <w:tcPr>
            <w:tcW w:w="850" w:type="dxa"/>
            <w:vAlign w:val="center"/>
          </w:tcPr>
          <w:p w14:paraId="584AF525"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93</w:t>
            </w:r>
          </w:p>
        </w:tc>
        <w:tc>
          <w:tcPr>
            <w:tcW w:w="1418" w:type="dxa"/>
          </w:tcPr>
          <w:p w14:paraId="4EAB7378"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+23</w:t>
            </w:r>
          </w:p>
        </w:tc>
      </w:tr>
      <w:tr w:rsidR="00227838" w:rsidRPr="00E9672C" w14:paraId="7916A751" w14:textId="77777777" w:rsidTr="007749C9">
        <w:tc>
          <w:tcPr>
            <w:tcW w:w="1843" w:type="dxa"/>
            <w:vMerge/>
          </w:tcPr>
          <w:p w14:paraId="2D0BD02A"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393D9EB2"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0BFDD86D" w14:textId="77777777" w:rsidR="00227838" w:rsidRPr="00E9672C" w:rsidRDefault="00227838" w:rsidP="00AC2480">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sz w:val="20"/>
                <w:szCs w:val="20"/>
              </w:rPr>
              <w:t>8К</w:t>
            </w:r>
          </w:p>
        </w:tc>
        <w:tc>
          <w:tcPr>
            <w:tcW w:w="851" w:type="dxa"/>
            <w:vAlign w:val="center"/>
          </w:tcPr>
          <w:p w14:paraId="24648532"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sz w:val="20"/>
                <w:szCs w:val="20"/>
              </w:rPr>
              <w:t>26</w:t>
            </w:r>
          </w:p>
        </w:tc>
        <w:tc>
          <w:tcPr>
            <w:tcW w:w="850" w:type="dxa"/>
            <w:vAlign w:val="center"/>
          </w:tcPr>
          <w:p w14:paraId="3F56A076"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63</w:t>
            </w:r>
          </w:p>
        </w:tc>
        <w:tc>
          <w:tcPr>
            <w:tcW w:w="851" w:type="dxa"/>
            <w:vAlign w:val="center"/>
          </w:tcPr>
          <w:p w14:paraId="7956ABC6"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57</w:t>
            </w:r>
          </w:p>
        </w:tc>
        <w:tc>
          <w:tcPr>
            <w:tcW w:w="850" w:type="dxa"/>
            <w:vAlign w:val="center"/>
          </w:tcPr>
          <w:p w14:paraId="0D08D420"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95</w:t>
            </w:r>
          </w:p>
        </w:tc>
        <w:tc>
          <w:tcPr>
            <w:tcW w:w="1418" w:type="dxa"/>
          </w:tcPr>
          <w:p w14:paraId="26BE9995"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+31</w:t>
            </w:r>
          </w:p>
        </w:tc>
      </w:tr>
      <w:tr w:rsidR="00227838" w:rsidRPr="00E9672C" w14:paraId="3AF9796C" w14:textId="77777777" w:rsidTr="007749C9">
        <w:tc>
          <w:tcPr>
            <w:tcW w:w="1843" w:type="dxa"/>
            <w:vMerge/>
          </w:tcPr>
          <w:p w14:paraId="751DC57C"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578" w:type="dxa"/>
            <w:vMerge/>
          </w:tcPr>
          <w:p w14:paraId="122E1804" w14:textId="77777777" w:rsidR="00227838" w:rsidRPr="00E9672C" w:rsidRDefault="00227838" w:rsidP="00AC2480">
            <w:pPr>
              <w:tabs>
                <w:tab w:val="left" w:pos="3230"/>
              </w:tabs>
              <w:spacing w:after="0" w:line="240" w:lineRule="auto"/>
              <w:contextualSpacing/>
              <w:jc w:val="both"/>
              <w:rPr>
                <w:rFonts w:ascii="Times New Roman" w:eastAsia="Calibri" w:hAnsi="Times New Roman" w:cs="Times New Roman"/>
                <w:sz w:val="20"/>
                <w:szCs w:val="20"/>
              </w:rPr>
            </w:pPr>
          </w:p>
        </w:tc>
        <w:tc>
          <w:tcPr>
            <w:tcW w:w="1134" w:type="dxa"/>
          </w:tcPr>
          <w:p w14:paraId="0D5C0F92" w14:textId="77777777" w:rsidR="00227838" w:rsidRPr="00E9672C" w:rsidRDefault="00227838" w:rsidP="00AC2480">
            <w:pPr>
              <w:tabs>
                <w:tab w:val="left" w:pos="3230"/>
              </w:tabs>
              <w:spacing w:after="0" w:line="240" w:lineRule="auto"/>
              <w:contextualSpacing/>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Итого 8 классы</w:t>
            </w:r>
          </w:p>
        </w:tc>
        <w:tc>
          <w:tcPr>
            <w:tcW w:w="851" w:type="dxa"/>
            <w:vAlign w:val="center"/>
          </w:tcPr>
          <w:p w14:paraId="1FCE1DC5"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27</w:t>
            </w:r>
          </w:p>
        </w:tc>
        <w:tc>
          <w:tcPr>
            <w:tcW w:w="850" w:type="dxa"/>
            <w:vAlign w:val="center"/>
          </w:tcPr>
          <w:p w14:paraId="4158DE37" w14:textId="77777777" w:rsidR="00227838" w:rsidRPr="00E9672C" w:rsidRDefault="00227838" w:rsidP="00AC2480">
            <w:pPr>
              <w:tabs>
                <w:tab w:val="left" w:pos="3230"/>
              </w:tabs>
              <w:spacing w:after="0" w:line="240" w:lineRule="auto"/>
              <w:contextualSpacing/>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72</w:t>
            </w:r>
          </w:p>
        </w:tc>
        <w:tc>
          <w:tcPr>
            <w:tcW w:w="851" w:type="dxa"/>
            <w:vAlign w:val="center"/>
          </w:tcPr>
          <w:p w14:paraId="0951C10C"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54</w:t>
            </w:r>
          </w:p>
        </w:tc>
        <w:tc>
          <w:tcPr>
            <w:tcW w:w="850" w:type="dxa"/>
            <w:vAlign w:val="center"/>
          </w:tcPr>
          <w:p w14:paraId="20678D67"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94</w:t>
            </w:r>
          </w:p>
        </w:tc>
        <w:tc>
          <w:tcPr>
            <w:tcW w:w="1418" w:type="dxa"/>
          </w:tcPr>
          <w:p w14:paraId="3FA86A0E" w14:textId="77777777" w:rsidR="00227838" w:rsidRPr="00E9672C" w:rsidRDefault="00227838" w:rsidP="00AC248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+27</w:t>
            </w:r>
          </w:p>
        </w:tc>
      </w:tr>
    </w:tbl>
    <w:p w14:paraId="0FB3F203" w14:textId="77777777" w:rsidR="00227838" w:rsidRPr="00E9672C" w:rsidRDefault="00227838" w:rsidP="00AC2480">
      <w:pPr>
        <w:spacing w:after="0"/>
        <w:contextualSpacing/>
        <w:jc w:val="both"/>
        <w:rPr>
          <w:rFonts w:ascii="Times New Roman" w:hAnsi="Times New Roman"/>
          <w:b/>
          <w:sz w:val="24"/>
          <w:szCs w:val="24"/>
        </w:rPr>
      </w:pPr>
      <w:r w:rsidRPr="00E9672C">
        <w:rPr>
          <w:rFonts w:ascii="Times New Roman" w:hAnsi="Times New Roman" w:cs="Times New Roman"/>
          <w:b/>
          <w:sz w:val="24"/>
          <w:szCs w:val="24"/>
        </w:rPr>
        <w:t xml:space="preserve">Выводы: </w:t>
      </w:r>
      <w:r w:rsidRPr="00E9672C">
        <w:rPr>
          <w:rFonts w:ascii="Times New Roman" w:hAnsi="Times New Roman"/>
          <w:sz w:val="24"/>
          <w:szCs w:val="24"/>
        </w:rPr>
        <w:t>сравнительный анализ результатов мониторинга в начале и в конце 2022- 2023 учебного года показывает рост усвоения школьников программного материала, то есть прослеживается положительная динамика. В основном показатели выполнения программы находятся в пределах среднего уровня. Применение в педагогической практике рабочей программы благотворно сказывается на результатах итогового мониторинга. Таким образом, образовательная деятельность в 5,6,7,8-х классах реализуется на достаточном уровне. Очевиден положительный результат проделанной работы, знания школьников прочные. Они усвоили</w:t>
      </w:r>
      <w:r w:rsidRPr="00E9672C">
        <w:rPr>
          <w:rFonts w:ascii="Times New Roman" w:eastAsia="Arial Unicode MS" w:hAnsi="Times New Roman"/>
          <w:sz w:val="24"/>
          <w:szCs w:val="24"/>
        </w:rPr>
        <w:t xml:space="preserve"> программный матер</w:t>
      </w:r>
      <w:r w:rsidRPr="00E9672C">
        <w:rPr>
          <w:rFonts w:ascii="Times New Roman" w:hAnsi="Times New Roman"/>
          <w:sz w:val="24"/>
          <w:szCs w:val="24"/>
        </w:rPr>
        <w:t>иал без определенных трудностей и способны применять их в повседневной деятельности. Программа материала выполнена, компетенции сформированы.</w:t>
      </w:r>
    </w:p>
    <w:p w14:paraId="05582566" w14:textId="00DDC623" w:rsidR="00227838" w:rsidRPr="00E9672C" w:rsidRDefault="00227838" w:rsidP="00AC2480">
      <w:pPr>
        <w:tabs>
          <w:tab w:val="left" w:pos="3230"/>
        </w:tabs>
        <w:spacing w:after="0"/>
        <w:contextualSpacing/>
        <w:jc w:val="both"/>
        <w:rPr>
          <w:rFonts w:ascii="Times New Roman" w:eastAsia="Calibri" w:hAnsi="Times New Roman" w:cs="Times New Roman"/>
          <w:bCs/>
          <w:sz w:val="24"/>
          <w:szCs w:val="24"/>
          <w:highlight w:val="yellow"/>
        </w:rPr>
      </w:pPr>
      <w:r w:rsidRPr="00E9672C">
        <w:rPr>
          <w:rFonts w:ascii="Times New Roman" w:eastAsia="Calibri" w:hAnsi="Times New Roman" w:cs="Times New Roman"/>
          <w:b/>
          <w:bCs/>
          <w:sz w:val="24"/>
          <w:szCs w:val="24"/>
        </w:rPr>
        <w:t>Рекомендации</w:t>
      </w:r>
      <w:r w:rsidRPr="00E9672C">
        <w:rPr>
          <w:rFonts w:ascii="Times New Roman" w:eastAsia="Calibri" w:hAnsi="Times New Roman" w:cs="Times New Roman"/>
          <w:bCs/>
          <w:sz w:val="24"/>
          <w:szCs w:val="24"/>
        </w:rPr>
        <w:t>: п</w:t>
      </w:r>
      <w:r w:rsidRPr="00E9672C">
        <w:rPr>
          <w:rFonts w:ascii="Times New Roman" w:hAnsi="Times New Roman"/>
          <w:sz w:val="24"/>
          <w:szCs w:val="24"/>
        </w:rPr>
        <w:t xml:space="preserve">родолжить отработку умений решений тестовых заданий с несколькими вариантами ответов, работу с терминами и географической картой </w:t>
      </w:r>
      <w:r w:rsidRPr="00E9672C">
        <w:rPr>
          <w:rStyle w:val="c1"/>
          <w:rFonts w:ascii="Times New Roman" w:hAnsi="Times New Roman"/>
          <w:color w:val="000000"/>
          <w:sz w:val="24"/>
          <w:szCs w:val="24"/>
          <w:shd w:val="clear" w:color="auto" w:fill="FFFFFF"/>
        </w:rPr>
        <w:t xml:space="preserve">по определению географических координат и азимута. </w:t>
      </w:r>
      <w:r w:rsidRPr="00E9672C">
        <w:rPr>
          <w:rFonts w:ascii="Times New Roman" w:hAnsi="Times New Roman"/>
          <w:sz w:val="24"/>
          <w:szCs w:val="24"/>
        </w:rPr>
        <w:t>Уделить особое внимание темам, в которых учащиеся при ответе допустили ошибки: «</w:t>
      </w:r>
      <w:r w:rsidRPr="00E9672C">
        <w:rPr>
          <w:rFonts w:ascii="Times New Roman" w:eastAsia="Times New Roman" w:hAnsi="Times New Roman" w:cs="Times New Roman"/>
          <w:bCs/>
          <w:color w:val="000000"/>
          <w:sz w:val="24"/>
          <w:szCs w:val="24"/>
        </w:rPr>
        <w:t>Литосфера — каменная оболочка Земли</w:t>
      </w:r>
      <w:r w:rsidRPr="00E9672C">
        <w:rPr>
          <w:rFonts w:ascii="Times New Roman" w:hAnsi="Times New Roman"/>
          <w:color w:val="000000"/>
          <w:sz w:val="24"/>
          <w:szCs w:val="24"/>
        </w:rPr>
        <w:t>», «Материки и страны» и «Население Земли</w:t>
      </w:r>
      <w:r w:rsidR="00E9672C">
        <w:rPr>
          <w:rFonts w:ascii="Times New Roman" w:eastAsia="Arial Unicode MS" w:hAnsi="Times New Roman"/>
          <w:sz w:val="24"/>
          <w:szCs w:val="24"/>
        </w:rPr>
        <w:t>.</w:t>
      </w:r>
    </w:p>
    <w:p w14:paraId="0B19FFCE" w14:textId="77777777" w:rsidR="00333536" w:rsidRPr="00E9672C" w:rsidRDefault="00333536" w:rsidP="00333536">
      <w:pPr>
        <w:tabs>
          <w:tab w:val="left" w:pos="3230"/>
        </w:tabs>
        <w:jc w:val="center"/>
        <w:rPr>
          <w:rFonts w:ascii="Times New Roman" w:eastAsia="Calibri" w:hAnsi="Times New Roman" w:cs="Times New Roman"/>
          <w:sz w:val="24"/>
          <w:szCs w:val="24"/>
          <w:highlight w:val="yellow"/>
        </w:rPr>
      </w:pPr>
    </w:p>
    <w:p w14:paraId="4BE9EACB" w14:textId="1CD9E9C4" w:rsidR="00A61CD0" w:rsidRPr="00E9672C" w:rsidRDefault="002D199E" w:rsidP="00C13646">
      <w:pPr>
        <w:tabs>
          <w:tab w:val="left" w:pos="3230"/>
        </w:tabs>
        <w:spacing w:after="0"/>
        <w:jc w:val="center"/>
        <w:rPr>
          <w:rFonts w:ascii="Times New Roman" w:eastAsia="Calibri" w:hAnsi="Times New Roman" w:cs="Times New Roman"/>
          <w:b/>
          <w:color w:val="000000" w:themeColor="text1"/>
          <w:sz w:val="24"/>
          <w:szCs w:val="24"/>
          <w:lang w:eastAsia="en-US"/>
        </w:rPr>
      </w:pPr>
      <w:r w:rsidRPr="00E9672C">
        <w:rPr>
          <w:rFonts w:ascii="Times New Roman" w:eastAsia="Calibri" w:hAnsi="Times New Roman" w:cs="Times New Roman"/>
          <w:b/>
          <w:color w:val="000000" w:themeColor="text1"/>
          <w:sz w:val="24"/>
          <w:szCs w:val="24"/>
          <w:lang w:eastAsia="en-US"/>
        </w:rPr>
        <w:t>История, обществознание, право</w:t>
      </w:r>
    </w:p>
    <w:p w14:paraId="420D867D" w14:textId="77777777" w:rsidR="00B51F43" w:rsidRPr="00E9672C" w:rsidRDefault="00B51F43" w:rsidP="00C13646">
      <w:pPr>
        <w:tabs>
          <w:tab w:val="left" w:pos="3230"/>
        </w:tabs>
        <w:spacing w:after="0"/>
        <w:jc w:val="center"/>
        <w:rPr>
          <w:rFonts w:ascii="Times New Roman" w:eastAsia="Calibri" w:hAnsi="Times New Roman" w:cs="Times New Roman"/>
          <w:b/>
          <w:color w:val="000000" w:themeColor="text1"/>
          <w:sz w:val="24"/>
          <w:szCs w:val="24"/>
          <w:lang w:eastAsia="en-US"/>
        </w:rPr>
      </w:pPr>
    </w:p>
    <w:tbl>
      <w:tblPr>
        <w:tblStyle w:val="a3"/>
        <w:tblW w:w="937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1720"/>
        <w:gridCol w:w="1134"/>
        <w:gridCol w:w="851"/>
        <w:gridCol w:w="850"/>
        <w:gridCol w:w="851"/>
        <w:gridCol w:w="850"/>
        <w:gridCol w:w="1418"/>
      </w:tblGrid>
      <w:tr w:rsidR="00B51F43" w:rsidRPr="00E9672C" w14:paraId="391A8705" w14:textId="77777777" w:rsidTr="00B51F43">
        <w:tc>
          <w:tcPr>
            <w:tcW w:w="1701" w:type="dxa"/>
          </w:tcPr>
          <w:p w14:paraId="010C5FFE" w14:textId="77777777" w:rsidR="00B51F43" w:rsidRPr="00E9672C" w:rsidRDefault="00B51F43" w:rsidP="00B51F43">
            <w:pPr>
              <w:tabs>
                <w:tab w:val="left" w:pos="3230"/>
              </w:tabs>
              <w:spacing w:after="0"/>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ФИО учителя</w:t>
            </w:r>
          </w:p>
        </w:tc>
        <w:tc>
          <w:tcPr>
            <w:tcW w:w="1720" w:type="dxa"/>
          </w:tcPr>
          <w:p w14:paraId="52CB5296" w14:textId="77777777" w:rsidR="00B51F43" w:rsidRPr="00E9672C" w:rsidRDefault="00B51F43" w:rsidP="00B51F43">
            <w:pPr>
              <w:tabs>
                <w:tab w:val="left" w:pos="3230"/>
              </w:tabs>
              <w:spacing w:after="0"/>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Предмет</w:t>
            </w:r>
          </w:p>
        </w:tc>
        <w:tc>
          <w:tcPr>
            <w:tcW w:w="1134" w:type="dxa"/>
            <w:vMerge w:val="restart"/>
          </w:tcPr>
          <w:p w14:paraId="5D2C30FD" w14:textId="77777777" w:rsidR="00B51F43" w:rsidRPr="00E9672C" w:rsidRDefault="00B51F43" w:rsidP="00B51F43">
            <w:pPr>
              <w:tabs>
                <w:tab w:val="left" w:pos="3230"/>
              </w:tabs>
              <w:spacing w:after="0"/>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Классы</w:t>
            </w:r>
          </w:p>
        </w:tc>
        <w:tc>
          <w:tcPr>
            <w:tcW w:w="3402" w:type="dxa"/>
            <w:gridSpan w:val="4"/>
          </w:tcPr>
          <w:p w14:paraId="03603FD1"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1E7CE99A"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Динамика</w:t>
            </w:r>
          </w:p>
        </w:tc>
      </w:tr>
      <w:tr w:rsidR="00B51F43" w:rsidRPr="00E9672C" w14:paraId="495011D6" w14:textId="77777777" w:rsidTr="00B51F43">
        <w:tc>
          <w:tcPr>
            <w:tcW w:w="1701" w:type="dxa"/>
            <w:vMerge w:val="restart"/>
          </w:tcPr>
          <w:p w14:paraId="49BAAEFF"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Степанова М.О.</w:t>
            </w:r>
          </w:p>
        </w:tc>
        <w:tc>
          <w:tcPr>
            <w:tcW w:w="1720" w:type="dxa"/>
            <w:vMerge w:val="restart"/>
          </w:tcPr>
          <w:p w14:paraId="19D840DC"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История</w:t>
            </w:r>
          </w:p>
        </w:tc>
        <w:tc>
          <w:tcPr>
            <w:tcW w:w="1134" w:type="dxa"/>
            <w:vMerge/>
          </w:tcPr>
          <w:p w14:paraId="183CF1B2"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01" w:type="dxa"/>
            <w:gridSpan w:val="2"/>
          </w:tcPr>
          <w:p w14:paraId="7510EEDC"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1 полугодие</w:t>
            </w:r>
          </w:p>
        </w:tc>
        <w:tc>
          <w:tcPr>
            <w:tcW w:w="1701" w:type="dxa"/>
            <w:gridSpan w:val="2"/>
          </w:tcPr>
          <w:p w14:paraId="25A86CC7"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год</w:t>
            </w:r>
          </w:p>
        </w:tc>
        <w:tc>
          <w:tcPr>
            <w:tcW w:w="1418" w:type="dxa"/>
            <w:vMerge/>
          </w:tcPr>
          <w:p w14:paraId="4961D5B3"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p>
        </w:tc>
      </w:tr>
      <w:tr w:rsidR="00B51F43" w:rsidRPr="00E9672C" w14:paraId="4EAE49DE" w14:textId="77777777" w:rsidTr="00B51F43">
        <w:tc>
          <w:tcPr>
            <w:tcW w:w="1701" w:type="dxa"/>
            <w:vMerge/>
          </w:tcPr>
          <w:p w14:paraId="1FC92878"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20" w:type="dxa"/>
            <w:vMerge/>
          </w:tcPr>
          <w:p w14:paraId="03224263"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134" w:type="dxa"/>
            <w:vMerge/>
          </w:tcPr>
          <w:p w14:paraId="54598BAF"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851" w:type="dxa"/>
          </w:tcPr>
          <w:p w14:paraId="0A508981"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4EB7C492"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КЗ</w:t>
            </w:r>
          </w:p>
        </w:tc>
        <w:tc>
          <w:tcPr>
            <w:tcW w:w="850" w:type="dxa"/>
          </w:tcPr>
          <w:p w14:paraId="7AFD0368"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57789BF9"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УО</w:t>
            </w:r>
          </w:p>
        </w:tc>
        <w:tc>
          <w:tcPr>
            <w:tcW w:w="851" w:type="dxa"/>
          </w:tcPr>
          <w:p w14:paraId="49048E93"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4EDE858D"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КЗ</w:t>
            </w:r>
          </w:p>
        </w:tc>
        <w:tc>
          <w:tcPr>
            <w:tcW w:w="850" w:type="dxa"/>
          </w:tcPr>
          <w:p w14:paraId="49B65E7E"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7453F3AB"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УО</w:t>
            </w:r>
          </w:p>
        </w:tc>
        <w:tc>
          <w:tcPr>
            <w:tcW w:w="1418" w:type="dxa"/>
            <w:vMerge/>
          </w:tcPr>
          <w:p w14:paraId="53B7D68A"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p>
        </w:tc>
      </w:tr>
      <w:tr w:rsidR="008B6200" w:rsidRPr="00E9672C" w14:paraId="48DADFFB" w14:textId="77777777" w:rsidTr="00B51F43">
        <w:tc>
          <w:tcPr>
            <w:tcW w:w="1701" w:type="dxa"/>
            <w:vMerge/>
          </w:tcPr>
          <w:p w14:paraId="0F54AC68" w14:textId="77777777" w:rsidR="008B6200" w:rsidRPr="00E9672C" w:rsidRDefault="008B6200" w:rsidP="008B6200">
            <w:pPr>
              <w:tabs>
                <w:tab w:val="left" w:pos="3230"/>
              </w:tabs>
              <w:spacing w:after="0"/>
              <w:jc w:val="both"/>
              <w:rPr>
                <w:rFonts w:ascii="Times New Roman" w:eastAsia="Calibri" w:hAnsi="Times New Roman" w:cs="Times New Roman"/>
                <w:sz w:val="20"/>
                <w:szCs w:val="20"/>
              </w:rPr>
            </w:pPr>
          </w:p>
        </w:tc>
        <w:tc>
          <w:tcPr>
            <w:tcW w:w="1720" w:type="dxa"/>
            <w:vMerge/>
          </w:tcPr>
          <w:p w14:paraId="3E66D4B1" w14:textId="77777777" w:rsidR="008B6200" w:rsidRPr="00E9672C" w:rsidRDefault="008B6200" w:rsidP="008B6200">
            <w:pPr>
              <w:tabs>
                <w:tab w:val="left" w:pos="3230"/>
              </w:tabs>
              <w:spacing w:after="0"/>
              <w:jc w:val="both"/>
              <w:rPr>
                <w:rFonts w:ascii="Times New Roman" w:eastAsia="Calibri" w:hAnsi="Times New Roman" w:cs="Times New Roman"/>
                <w:sz w:val="20"/>
                <w:szCs w:val="20"/>
              </w:rPr>
            </w:pPr>
          </w:p>
        </w:tc>
        <w:tc>
          <w:tcPr>
            <w:tcW w:w="1134" w:type="dxa"/>
          </w:tcPr>
          <w:p w14:paraId="09FA6C03" w14:textId="77777777" w:rsidR="008B6200" w:rsidRPr="00E9672C" w:rsidRDefault="008B6200" w:rsidP="008B6200">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6А</w:t>
            </w:r>
          </w:p>
        </w:tc>
        <w:tc>
          <w:tcPr>
            <w:tcW w:w="851" w:type="dxa"/>
          </w:tcPr>
          <w:p w14:paraId="670E5D2B" w14:textId="77777777" w:rsidR="008B6200" w:rsidRPr="00E9672C" w:rsidRDefault="008B6200" w:rsidP="008B6200">
            <w:pPr>
              <w:spacing w:after="0" w:line="240" w:lineRule="auto"/>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23</w:t>
            </w:r>
          </w:p>
        </w:tc>
        <w:tc>
          <w:tcPr>
            <w:tcW w:w="850" w:type="dxa"/>
          </w:tcPr>
          <w:p w14:paraId="2D192FA9" w14:textId="77777777" w:rsidR="008B6200" w:rsidRPr="00E9672C" w:rsidRDefault="008B6200" w:rsidP="008B6200">
            <w:pPr>
              <w:spacing w:after="0" w:line="240" w:lineRule="auto"/>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80</w:t>
            </w:r>
          </w:p>
        </w:tc>
        <w:tc>
          <w:tcPr>
            <w:tcW w:w="851" w:type="dxa"/>
          </w:tcPr>
          <w:p w14:paraId="3A463598" w14:textId="5C8B58EA" w:rsidR="008B6200" w:rsidRPr="00E9672C" w:rsidRDefault="008B6200" w:rsidP="008B620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50</w:t>
            </w:r>
          </w:p>
        </w:tc>
        <w:tc>
          <w:tcPr>
            <w:tcW w:w="850" w:type="dxa"/>
          </w:tcPr>
          <w:p w14:paraId="3282E1D6" w14:textId="4D158972" w:rsidR="008B6200" w:rsidRPr="00E9672C" w:rsidRDefault="008B6200" w:rsidP="008B620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96</w:t>
            </w:r>
          </w:p>
        </w:tc>
        <w:tc>
          <w:tcPr>
            <w:tcW w:w="1418" w:type="dxa"/>
          </w:tcPr>
          <w:p w14:paraId="621E8B82" w14:textId="2FC1B612" w:rsidR="008B6200" w:rsidRPr="00E9672C" w:rsidRDefault="008B6200" w:rsidP="008B620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+27</w:t>
            </w:r>
          </w:p>
        </w:tc>
      </w:tr>
      <w:tr w:rsidR="00B51F43" w:rsidRPr="00E9672C" w14:paraId="66E0F891" w14:textId="77777777" w:rsidTr="00B51F43">
        <w:tc>
          <w:tcPr>
            <w:tcW w:w="1701" w:type="dxa"/>
            <w:vMerge/>
          </w:tcPr>
          <w:p w14:paraId="0FCF6D4A"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20" w:type="dxa"/>
            <w:vMerge/>
          </w:tcPr>
          <w:p w14:paraId="23A05FD7"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134" w:type="dxa"/>
          </w:tcPr>
          <w:p w14:paraId="5A89782C"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6Б</w:t>
            </w:r>
          </w:p>
        </w:tc>
        <w:tc>
          <w:tcPr>
            <w:tcW w:w="851" w:type="dxa"/>
            <w:vAlign w:val="center"/>
          </w:tcPr>
          <w:p w14:paraId="66D40B3F" w14:textId="77777777" w:rsidR="00B51F43" w:rsidRPr="00E9672C" w:rsidRDefault="00B51F43" w:rsidP="00B51F43">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45</w:t>
            </w:r>
          </w:p>
        </w:tc>
        <w:tc>
          <w:tcPr>
            <w:tcW w:w="850" w:type="dxa"/>
            <w:vAlign w:val="center"/>
          </w:tcPr>
          <w:p w14:paraId="6FC052DD" w14:textId="77777777" w:rsidR="00B51F43" w:rsidRPr="00E9672C" w:rsidRDefault="00B51F43" w:rsidP="00B51F43">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88</w:t>
            </w:r>
          </w:p>
        </w:tc>
        <w:tc>
          <w:tcPr>
            <w:tcW w:w="851" w:type="dxa"/>
          </w:tcPr>
          <w:p w14:paraId="4037E677"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69</w:t>
            </w:r>
          </w:p>
        </w:tc>
        <w:tc>
          <w:tcPr>
            <w:tcW w:w="850" w:type="dxa"/>
          </w:tcPr>
          <w:p w14:paraId="3B913893"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84</w:t>
            </w:r>
          </w:p>
        </w:tc>
        <w:tc>
          <w:tcPr>
            <w:tcW w:w="1418" w:type="dxa"/>
          </w:tcPr>
          <w:p w14:paraId="4D3434F8"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-24/-4</w:t>
            </w:r>
          </w:p>
        </w:tc>
      </w:tr>
      <w:tr w:rsidR="008B6200" w:rsidRPr="00E9672C" w14:paraId="3E9253BB" w14:textId="77777777" w:rsidTr="00B51F43">
        <w:tc>
          <w:tcPr>
            <w:tcW w:w="1701" w:type="dxa"/>
            <w:vMerge/>
          </w:tcPr>
          <w:p w14:paraId="5FACB0C9" w14:textId="77777777" w:rsidR="008B6200" w:rsidRPr="00E9672C" w:rsidRDefault="008B6200" w:rsidP="008B6200">
            <w:pPr>
              <w:tabs>
                <w:tab w:val="left" w:pos="3230"/>
              </w:tabs>
              <w:spacing w:after="0"/>
              <w:jc w:val="both"/>
              <w:rPr>
                <w:rFonts w:ascii="Times New Roman" w:eastAsia="Calibri" w:hAnsi="Times New Roman" w:cs="Times New Roman"/>
                <w:sz w:val="20"/>
                <w:szCs w:val="20"/>
              </w:rPr>
            </w:pPr>
          </w:p>
        </w:tc>
        <w:tc>
          <w:tcPr>
            <w:tcW w:w="1720" w:type="dxa"/>
            <w:vMerge/>
          </w:tcPr>
          <w:p w14:paraId="7F06EE40" w14:textId="77777777" w:rsidR="008B6200" w:rsidRPr="00E9672C" w:rsidRDefault="008B6200" w:rsidP="008B6200">
            <w:pPr>
              <w:tabs>
                <w:tab w:val="left" w:pos="3230"/>
              </w:tabs>
              <w:spacing w:after="0"/>
              <w:jc w:val="both"/>
              <w:rPr>
                <w:rFonts w:ascii="Times New Roman" w:eastAsia="Calibri" w:hAnsi="Times New Roman" w:cs="Times New Roman"/>
                <w:sz w:val="20"/>
                <w:szCs w:val="20"/>
              </w:rPr>
            </w:pPr>
          </w:p>
        </w:tc>
        <w:tc>
          <w:tcPr>
            <w:tcW w:w="1134" w:type="dxa"/>
          </w:tcPr>
          <w:p w14:paraId="47EF0848" w14:textId="77777777" w:rsidR="008B6200" w:rsidRPr="00E9672C" w:rsidRDefault="008B6200" w:rsidP="008B6200">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6К</w:t>
            </w:r>
          </w:p>
        </w:tc>
        <w:tc>
          <w:tcPr>
            <w:tcW w:w="851" w:type="dxa"/>
            <w:vAlign w:val="center"/>
          </w:tcPr>
          <w:p w14:paraId="381D95E3" w14:textId="77777777" w:rsidR="008B6200" w:rsidRPr="00E9672C" w:rsidRDefault="008B6200" w:rsidP="008B6200">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55</w:t>
            </w:r>
          </w:p>
        </w:tc>
        <w:tc>
          <w:tcPr>
            <w:tcW w:w="850" w:type="dxa"/>
            <w:vAlign w:val="center"/>
          </w:tcPr>
          <w:p w14:paraId="620BF63C" w14:textId="77777777" w:rsidR="008B6200" w:rsidRPr="00E9672C" w:rsidRDefault="008B6200" w:rsidP="008B6200">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100</w:t>
            </w:r>
          </w:p>
        </w:tc>
        <w:tc>
          <w:tcPr>
            <w:tcW w:w="851" w:type="dxa"/>
          </w:tcPr>
          <w:p w14:paraId="7FF254A7" w14:textId="777C9FD2" w:rsidR="008B6200" w:rsidRPr="00E9672C" w:rsidRDefault="008B6200" w:rsidP="008B620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93</w:t>
            </w:r>
          </w:p>
        </w:tc>
        <w:tc>
          <w:tcPr>
            <w:tcW w:w="850" w:type="dxa"/>
          </w:tcPr>
          <w:p w14:paraId="0EA68A59" w14:textId="08C5F1C4" w:rsidR="008B6200" w:rsidRPr="00E9672C" w:rsidRDefault="008B6200" w:rsidP="008B620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100</w:t>
            </w:r>
          </w:p>
        </w:tc>
        <w:tc>
          <w:tcPr>
            <w:tcW w:w="1418" w:type="dxa"/>
          </w:tcPr>
          <w:p w14:paraId="26163F97" w14:textId="79C865DB" w:rsidR="008B6200" w:rsidRPr="00E9672C" w:rsidRDefault="002B2720" w:rsidP="008B620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+48</w:t>
            </w:r>
          </w:p>
        </w:tc>
      </w:tr>
      <w:tr w:rsidR="00B51F43" w:rsidRPr="00E9672C" w14:paraId="702C895C" w14:textId="77777777" w:rsidTr="00B51F43">
        <w:tc>
          <w:tcPr>
            <w:tcW w:w="1701" w:type="dxa"/>
            <w:vMerge/>
          </w:tcPr>
          <w:p w14:paraId="0EA2F88A"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20" w:type="dxa"/>
            <w:vMerge/>
          </w:tcPr>
          <w:p w14:paraId="1D25842D"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134" w:type="dxa"/>
          </w:tcPr>
          <w:p w14:paraId="434C751C"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6Н</w:t>
            </w:r>
          </w:p>
        </w:tc>
        <w:tc>
          <w:tcPr>
            <w:tcW w:w="851" w:type="dxa"/>
            <w:vAlign w:val="center"/>
          </w:tcPr>
          <w:p w14:paraId="673586F1" w14:textId="77777777" w:rsidR="00B51F43" w:rsidRPr="00E9672C" w:rsidRDefault="00B51F43" w:rsidP="00B51F43">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74</w:t>
            </w:r>
          </w:p>
        </w:tc>
        <w:tc>
          <w:tcPr>
            <w:tcW w:w="850" w:type="dxa"/>
            <w:vAlign w:val="center"/>
          </w:tcPr>
          <w:p w14:paraId="0B86A83E" w14:textId="77777777" w:rsidR="00B51F43" w:rsidRPr="00E9672C" w:rsidRDefault="00B51F43" w:rsidP="00B51F43">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76</w:t>
            </w:r>
          </w:p>
        </w:tc>
        <w:tc>
          <w:tcPr>
            <w:tcW w:w="851" w:type="dxa"/>
          </w:tcPr>
          <w:p w14:paraId="47F0FA16"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63</w:t>
            </w:r>
          </w:p>
        </w:tc>
        <w:tc>
          <w:tcPr>
            <w:tcW w:w="850" w:type="dxa"/>
          </w:tcPr>
          <w:p w14:paraId="02B6F43D"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93</w:t>
            </w:r>
          </w:p>
        </w:tc>
        <w:tc>
          <w:tcPr>
            <w:tcW w:w="1418" w:type="dxa"/>
          </w:tcPr>
          <w:p w14:paraId="3FC47E42"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-11/+17</w:t>
            </w:r>
          </w:p>
        </w:tc>
      </w:tr>
      <w:tr w:rsidR="00B51F43" w:rsidRPr="00E9672C" w14:paraId="708C1DC4" w14:textId="77777777" w:rsidTr="00B51F43">
        <w:tc>
          <w:tcPr>
            <w:tcW w:w="1701" w:type="dxa"/>
            <w:vMerge/>
          </w:tcPr>
          <w:p w14:paraId="14C3C780"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20" w:type="dxa"/>
            <w:vMerge/>
          </w:tcPr>
          <w:p w14:paraId="35C94481"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134" w:type="dxa"/>
          </w:tcPr>
          <w:p w14:paraId="0555DBE3"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7Г</w:t>
            </w:r>
          </w:p>
        </w:tc>
        <w:tc>
          <w:tcPr>
            <w:tcW w:w="851" w:type="dxa"/>
            <w:vAlign w:val="center"/>
          </w:tcPr>
          <w:p w14:paraId="49E150D5"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62</w:t>
            </w:r>
          </w:p>
        </w:tc>
        <w:tc>
          <w:tcPr>
            <w:tcW w:w="850" w:type="dxa"/>
            <w:vAlign w:val="center"/>
          </w:tcPr>
          <w:p w14:paraId="63E6CC26"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97</w:t>
            </w:r>
          </w:p>
        </w:tc>
        <w:tc>
          <w:tcPr>
            <w:tcW w:w="851" w:type="dxa"/>
            <w:vAlign w:val="center"/>
          </w:tcPr>
          <w:p w14:paraId="2832C6AA"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50</w:t>
            </w:r>
          </w:p>
        </w:tc>
        <w:tc>
          <w:tcPr>
            <w:tcW w:w="850" w:type="dxa"/>
            <w:vAlign w:val="center"/>
          </w:tcPr>
          <w:p w14:paraId="3EFC4113"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90</w:t>
            </w:r>
          </w:p>
        </w:tc>
        <w:tc>
          <w:tcPr>
            <w:tcW w:w="1418" w:type="dxa"/>
          </w:tcPr>
          <w:p w14:paraId="6E593D28"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softHyphen/>
              <w:t>-12/-7</w:t>
            </w:r>
          </w:p>
        </w:tc>
      </w:tr>
      <w:tr w:rsidR="00B51F43" w:rsidRPr="00E9672C" w14:paraId="12D198C4" w14:textId="77777777" w:rsidTr="00B51F43">
        <w:tc>
          <w:tcPr>
            <w:tcW w:w="1701" w:type="dxa"/>
            <w:vMerge/>
          </w:tcPr>
          <w:p w14:paraId="4A5EDA52"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20" w:type="dxa"/>
            <w:vMerge/>
          </w:tcPr>
          <w:p w14:paraId="33EA47D8"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134" w:type="dxa"/>
          </w:tcPr>
          <w:p w14:paraId="3DD2EAF5"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10А</w:t>
            </w:r>
          </w:p>
        </w:tc>
        <w:tc>
          <w:tcPr>
            <w:tcW w:w="851" w:type="dxa"/>
            <w:vAlign w:val="center"/>
          </w:tcPr>
          <w:p w14:paraId="5F8C8966"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30</w:t>
            </w:r>
          </w:p>
        </w:tc>
        <w:tc>
          <w:tcPr>
            <w:tcW w:w="850" w:type="dxa"/>
            <w:vAlign w:val="center"/>
          </w:tcPr>
          <w:p w14:paraId="2D800A70"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70</w:t>
            </w:r>
          </w:p>
        </w:tc>
        <w:tc>
          <w:tcPr>
            <w:tcW w:w="851" w:type="dxa"/>
            <w:vAlign w:val="center"/>
          </w:tcPr>
          <w:p w14:paraId="241D323F"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25</w:t>
            </w:r>
          </w:p>
        </w:tc>
        <w:tc>
          <w:tcPr>
            <w:tcW w:w="850" w:type="dxa"/>
            <w:vAlign w:val="center"/>
          </w:tcPr>
          <w:p w14:paraId="0F1D6046"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75</w:t>
            </w:r>
          </w:p>
        </w:tc>
        <w:tc>
          <w:tcPr>
            <w:tcW w:w="1418" w:type="dxa"/>
          </w:tcPr>
          <w:p w14:paraId="7503188C"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-5/+5</w:t>
            </w:r>
          </w:p>
        </w:tc>
      </w:tr>
      <w:tr w:rsidR="008B6200" w:rsidRPr="00E9672C" w14:paraId="4426E89F" w14:textId="77777777" w:rsidTr="00D547B7">
        <w:tc>
          <w:tcPr>
            <w:tcW w:w="1701" w:type="dxa"/>
            <w:vMerge/>
          </w:tcPr>
          <w:p w14:paraId="0DDE4BE2" w14:textId="77777777" w:rsidR="008B6200" w:rsidRPr="00E9672C" w:rsidRDefault="008B6200" w:rsidP="008B6200">
            <w:pPr>
              <w:tabs>
                <w:tab w:val="left" w:pos="3230"/>
              </w:tabs>
              <w:spacing w:after="0"/>
              <w:jc w:val="both"/>
              <w:rPr>
                <w:rFonts w:ascii="Times New Roman" w:eastAsia="Calibri" w:hAnsi="Times New Roman" w:cs="Times New Roman"/>
                <w:sz w:val="20"/>
                <w:szCs w:val="20"/>
              </w:rPr>
            </w:pPr>
          </w:p>
        </w:tc>
        <w:tc>
          <w:tcPr>
            <w:tcW w:w="1720" w:type="dxa"/>
            <w:vMerge/>
          </w:tcPr>
          <w:p w14:paraId="2411C4D1" w14:textId="77777777" w:rsidR="008B6200" w:rsidRPr="00E9672C" w:rsidRDefault="008B6200" w:rsidP="008B6200">
            <w:pPr>
              <w:tabs>
                <w:tab w:val="left" w:pos="3230"/>
              </w:tabs>
              <w:spacing w:after="0"/>
              <w:jc w:val="both"/>
              <w:rPr>
                <w:rFonts w:ascii="Times New Roman" w:eastAsia="Calibri" w:hAnsi="Times New Roman" w:cs="Times New Roman"/>
                <w:sz w:val="20"/>
                <w:szCs w:val="20"/>
              </w:rPr>
            </w:pPr>
          </w:p>
        </w:tc>
        <w:tc>
          <w:tcPr>
            <w:tcW w:w="1134" w:type="dxa"/>
          </w:tcPr>
          <w:p w14:paraId="58B843BE" w14:textId="77777777" w:rsidR="008B6200" w:rsidRPr="00E9672C" w:rsidRDefault="008B6200" w:rsidP="008B6200">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11А</w:t>
            </w:r>
          </w:p>
        </w:tc>
        <w:tc>
          <w:tcPr>
            <w:tcW w:w="851" w:type="dxa"/>
            <w:vAlign w:val="center"/>
          </w:tcPr>
          <w:p w14:paraId="300BA43E" w14:textId="77777777" w:rsidR="008B6200" w:rsidRPr="00E9672C" w:rsidRDefault="008B6200" w:rsidP="008B6200">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53</w:t>
            </w:r>
          </w:p>
        </w:tc>
        <w:tc>
          <w:tcPr>
            <w:tcW w:w="850" w:type="dxa"/>
            <w:vAlign w:val="center"/>
          </w:tcPr>
          <w:p w14:paraId="49A8BEA8" w14:textId="77777777" w:rsidR="008B6200" w:rsidRPr="00E9672C" w:rsidRDefault="008B6200" w:rsidP="008B6200">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91</w:t>
            </w:r>
          </w:p>
        </w:tc>
        <w:tc>
          <w:tcPr>
            <w:tcW w:w="851" w:type="dxa"/>
          </w:tcPr>
          <w:p w14:paraId="69A70E97" w14:textId="2AE3F76B" w:rsidR="008B6200" w:rsidRPr="00E9672C" w:rsidRDefault="008B6200" w:rsidP="008B620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86</w:t>
            </w:r>
          </w:p>
        </w:tc>
        <w:tc>
          <w:tcPr>
            <w:tcW w:w="850" w:type="dxa"/>
          </w:tcPr>
          <w:p w14:paraId="48E7B5B5" w14:textId="7EC9E078" w:rsidR="008B6200" w:rsidRPr="00E9672C" w:rsidRDefault="008B6200" w:rsidP="008B620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100</w:t>
            </w:r>
          </w:p>
        </w:tc>
        <w:tc>
          <w:tcPr>
            <w:tcW w:w="1418" w:type="dxa"/>
          </w:tcPr>
          <w:p w14:paraId="7C32CE72" w14:textId="46C68E47" w:rsidR="008B6200" w:rsidRPr="00E9672C" w:rsidRDefault="002B2720" w:rsidP="008B620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+33</w:t>
            </w:r>
          </w:p>
        </w:tc>
      </w:tr>
      <w:tr w:rsidR="00B51F43" w:rsidRPr="00E9672C" w14:paraId="16A073D0" w14:textId="77777777" w:rsidTr="00B51F43">
        <w:tc>
          <w:tcPr>
            <w:tcW w:w="1701" w:type="dxa"/>
            <w:vMerge/>
          </w:tcPr>
          <w:p w14:paraId="23B6E352"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20" w:type="dxa"/>
            <w:vMerge w:val="restart"/>
          </w:tcPr>
          <w:p w14:paraId="3A3B862C"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Обществознание</w:t>
            </w:r>
          </w:p>
        </w:tc>
        <w:tc>
          <w:tcPr>
            <w:tcW w:w="1134" w:type="dxa"/>
          </w:tcPr>
          <w:p w14:paraId="18972778" w14:textId="77777777" w:rsidR="00B51F43" w:rsidRPr="00E9672C" w:rsidRDefault="00B51F43" w:rsidP="00B51F43">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6А</w:t>
            </w:r>
          </w:p>
        </w:tc>
        <w:tc>
          <w:tcPr>
            <w:tcW w:w="851" w:type="dxa"/>
            <w:vAlign w:val="center"/>
          </w:tcPr>
          <w:p w14:paraId="79D1E621"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48</w:t>
            </w:r>
          </w:p>
        </w:tc>
        <w:tc>
          <w:tcPr>
            <w:tcW w:w="850" w:type="dxa"/>
            <w:vAlign w:val="center"/>
          </w:tcPr>
          <w:p w14:paraId="04768165"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81</w:t>
            </w:r>
          </w:p>
        </w:tc>
        <w:tc>
          <w:tcPr>
            <w:tcW w:w="851" w:type="dxa"/>
            <w:vAlign w:val="center"/>
          </w:tcPr>
          <w:p w14:paraId="514EA77A"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30</w:t>
            </w:r>
          </w:p>
        </w:tc>
        <w:tc>
          <w:tcPr>
            <w:tcW w:w="850" w:type="dxa"/>
            <w:vAlign w:val="center"/>
          </w:tcPr>
          <w:p w14:paraId="517BDE78"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82</w:t>
            </w:r>
          </w:p>
        </w:tc>
        <w:tc>
          <w:tcPr>
            <w:tcW w:w="1418" w:type="dxa"/>
          </w:tcPr>
          <w:p w14:paraId="181271B2"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w:t>
            </w:r>
            <w:r w:rsidRPr="00E9672C">
              <w:rPr>
                <w:rFonts w:ascii="Times New Roman" w:eastAsia="Arial Unicode MS" w:hAnsi="Times New Roman" w:cs="Times New Roman"/>
                <w:sz w:val="20"/>
                <w:szCs w:val="20"/>
              </w:rPr>
              <w:t>18/+1</w:t>
            </w:r>
          </w:p>
        </w:tc>
      </w:tr>
      <w:tr w:rsidR="002B2720" w:rsidRPr="00E9672C" w14:paraId="75195BD8" w14:textId="77777777" w:rsidTr="00D547B7">
        <w:tc>
          <w:tcPr>
            <w:tcW w:w="1701" w:type="dxa"/>
            <w:vMerge/>
          </w:tcPr>
          <w:p w14:paraId="2487A43E" w14:textId="77777777" w:rsidR="002B2720" w:rsidRPr="00E9672C" w:rsidRDefault="002B2720" w:rsidP="002B2720">
            <w:pPr>
              <w:tabs>
                <w:tab w:val="left" w:pos="3230"/>
              </w:tabs>
              <w:spacing w:after="0"/>
              <w:jc w:val="both"/>
              <w:rPr>
                <w:rFonts w:ascii="Times New Roman" w:eastAsia="Calibri" w:hAnsi="Times New Roman" w:cs="Times New Roman"/>
                <w:sz w:val="20"/>
                <w:szCs w:val="20"/>
              </w:rPr>
            </w:pPr>
          </w:p>
        </w:tc>
        <w:tc>
          <w:tcPr>
            <w:tcW w:w="1720" w:type="dxa"/>
            <w:vMerge/>
          </w:tcPr>
          <w:p w14:paraId="02B4A26A" w14:textId="77777777" w:rsidR="002B2720" w:rsidRPr="00E9672C" w:rsidRDefault="002B2720" w:rsidP="002B2720">
            <w:pPr>
              <w:tabs>
                <w:tab w:val="left" w:pos="3230"/>
              </w:tabs>
              <w:spacing w:after="0"/>
              <w:jc w:val="both"/>
              <w:rPr>
                <w:rFonts w:ascii="Times New Roman" w:eastAsia="Calibri" w:hAnsi="Times New Roman" w:cs="Times New Roman"/>
                <w:sz w:val="20"/>
                <w:szCs w:val="20"/>
              </w:rPr>
            </w:pPr>
          </w:p>
        </w:tc>
        <w:tc>
          <w:tcPr>
            <w:tcW w:w="1134" w:type="dxa"/>
          </w:tcPr>
          <w:p w14:paraId="66C75F59" w14:textId="77777777" w:rsidR="002B2720" w:rsidRPr="00E9672C" w:rsidRDefault="002B2720" w:rsidP="002B2720">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6Б</w:t>
            </w:r>
          </w:p>
        </w:tc>
        <w:tc>
          <w:tcPr>
            <w:tcW w:w="851" w:type="dxa"/>
            <w:vAlign w:val="center"/>
          </w:tcPr>
          <w:p w14:paraId="09A1C4EF" w14:textId="77777777" w:rsidR="002B2720" w:rsidRPr="00E9672C" w:rsidRDefault="002B2720" w:rsidP="002B2720">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61</w:t>
            </w:r>
          </w:p>
        </w:tc>
        <w:tc>
          <w:tcPr>
            <w:tcW w:w="850" w:type="dxa"/>
            <w:vAlign w:val="center"/>
          </w:tcPr>
          <w:p w14:paraId="1E0CC903" w14:textId="77777777" w:rsidR="002B2720" w:rsidRPr="00E9672C" w:rsidRDefault="002B2720" w:rsidP="002B2720">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91</w:t>
            </w:r>
          </w:p>
        </w:tc>
        <w:tc>
          <w:tcPr>
            <w:tcW w:w="851" w:type="dxa"/>
          </w:tcPr>
          <w:p w14:paraId="6B8836CD" w14:textId="7E0F973B" w:rsidR="002B2720" w:rsidRPr="00E9672C" w:rsidRDefault="002B2720" w:rsidP="002B272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89</w:t>
            </w:r>
          </w:p>
        </w:tc>
        <w:tc>
          <w:tcPr>
            <w:tcW w:w="850" w:type="dxa"/>
          </w:tcPr>
          <w:p w14:paraId="63AB57F2" w14:textId="53E25DF7" w:rsidR="002B2720" w:rsidRPr="00E9672C" w:rsidRDefault="002B2720" w:rsidP="002B272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97</w:t>
            </w:r>
          </w:p>
        </w:tc>
        <w:tc>
          <w:tcPr>
            <w:tcW w:w="1418" w:type="dxa"/>
          </w:tcPr>
          <w:p w14:paraId="3F59DA52" w14:textId="7BC05569" w:rsidR="002B2720" w:rsidRPr="00E9672C" w:rsidRDefault="002201C4" w:rsidP="002B272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+28</w:t>
            </w:r>
          </w:p>
        </w:tc>
      </w:tr>
      <w:tr w:rsidR="00B51F43" w:rsidRPr="00E9672C" w14:paraId="7F991E8F" w14:textId="77777777" w:rsidTr="00B51F43">
        <w:tc>
          <w:tcPr>
            <w:tcW w:w="1701" w:type="dxa"/>
            <w:vMerge/>
          </w:tcPr>
          <w:p w14:paraId="68E5686D"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20" w:type="dxa"/>
            <w:vMerge/>
          </w:tcPr>
          <w:p w14:paraId="43E3FA49"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134" w:type="dxa"/>
          </w:tcPr>
          <w:p w14:paraId="1C059073" w14:textId="77777777" w:rsidR="00B51F43" w:rsidRPr="00E9672C" w:rsidRDefault="00B51F43" w:rsidP="00B51F43">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6К</w:t>
            </w:r>
          </w:p>
        </w:tc>
        <w:tc>
          <w:tcPr>
            <w:tcW w:w="851" w:type="dxa"/>
            <w:vAlign w:val="center"/>
          </w:tcPr>
          <w:p w14:paraId="1C833BA9"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66</w:t>
            </w:r>
          </w:p>
        </w:tc>
        <w:tc>
          <w:tcPr>
            <w:tcW w:w="850" w:type="dxa"/>
            <w:vAlign w:val="center"/>
          </w:tcPr>
          <w:p w14:paraId="7194787D"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97</w:t>
            </w:r>
          </w:p>
        </w:tc>
        <w:tc>
          <w:tcPr>
            <w:tcW w:w="851" w:type="dxa"/>
            <w:vAlign w:val="center"/>
          </w:tcPr>
          <w:p w14:paraId="67DF5928"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52</w:t>
            </w:r>
          </w:p>
        </w:tc>
        <w:tc>
          <w:tcPr>
            <w:tcW w:w="850" w:type="dxa"/>
            <w:vAlign w:val="center"/>
          </w:tcPr>
          <w:p w14:paraId="7E6C3635"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97</w:t>
            </w:r>
          </w:p>
        </w:tc>
        <w:tc>
          <w:tcPr>
            <w:tcW w:w="1418" w:type="dxa"/>
          </w:tcPr>
          <w:p w14:paraId="186897ED"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-14/0</w:t>
            </w:r>
          </w:p>
        </w:tc>
      </w:tr>
      <w:tr w:rsidR="002B2720" w:rsidRPr="00E9672C" w14:paraId="53F3D45D" w14:textId="77777777" w:rsidTr="00D547B7">
        <w:tc>
          <w:tcPr>
            <w:tcW w:w="1701" w:type="dxa"/>
            <w:vMerge/>
          </w:tcPr>
          <w:p w14:paraId="30364E62" w14:textId="77777777" w:rsidR="002B2720" w:rsidRPr="00E9672C" w:rsidRDefault="002B2720" w:rsidP="002B2720">
            <w:pPr>
              <w:tabs>
                <w:tab w:val="left" w:pos="3230"/>
              </w:tabs>
              <w:spacing w:after="0"/>
              <w:jc w:val="both"/>
              <w:rPr>
                <w:rFonts w:ascii="Times New Roman" w:eastAsia="Calibri" w:hAnsi="Times New Roman" w:cs="Times New Roman"/>
                <w:sz w:val="20"/>
                <w:szCs w:val="20"/>
              </w:rPr>
            </w:pPr>
          </w:p>
        </w:tc>
        <w:tc>
          <w:tcPr>
            <w:tcW w:w="1720" w:type="dxa"/>
            <w:vMerge/>
          </w:tcPr>
          <w:p w14:paraId="2E69D7F3" w14:textId="77777777" w:rsidR="002B2720" w:rsidRPr="00E9672C" w:rsidRDefault="002B2720" w:rsidP="002B2720">
            <w:pPr>
              <w:tabs>
                <w:tab w:val="left" w:pos="3230"/>
              </w:tabs>
              <w:spacing w:after="0"/>
              <w:jc w:val="both"/>
              <w:rPr>
                <w:rFonts w:ascii="Times New Roman" w:eastAsia="Calibri" w:hAnsi="Times New Roman" w:cs="Times New Roman"/>
                <w:sz w:val="20"/>
                <w:szCs w:val="20"/>
              </w:rPr>
            </w:pPr>
          </w:p>
        </w:tc>
        <w:tc>
          <w:tcPr>
            <w:tcW w:w="1134" w:type="dxa"/>
          </w:tcPr>
          <w:p w14:paraId="2D8E50A8" w14:textId="77777777" w:rsidR="002B2720" w:rsidRPr="00E9672C" w:rsidRDefault="002B2720" w:rsidP="002B2720">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6Н</w:t>
            </w:r>
          </w:p>
        </w:tc>
        <w:tc>
          <w:tcPr>
            <w:tcW w:w="851" w:type="dxa"/>
            <w:vAlign w:val="center"/>
          </w:tcPr>
          <w:p w14:paraId="47B90C88" w14:textId="77777777" w:rsidR="002B2720" w:rsidRPr="00E9672C" w:rsidRDefault="002B2720" w:rsidP="002B2720">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85</w:t>
            </w:r>
          </w:p>
        </w:tc>
        <w:tc>
          <w:tcPr>
            <w:tcW w:w="850" w:type="dxa"/>
            <w:vAlign w:val="center"/>
          </w:tcPr>
          <w:p w14:paraId="21228C88" w14:textId="77777777" w:rsidR="002B2720" w:rsidRPr="00E9672C" w:rsidRDefault="002B2720" w:rsidP="002B2720">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100</w:t>
            </w:r>
          </w:p>
        </w:tc>
        <w:tc>
          <w:tcPr>
            <w:tcW w:w="851" w:type="dxa"/>
          </w:tcPr>
          <w:p w14:paraId="4576100D" w14:textId="7BDC0757" w:rsidR="002B2720" w:rsidRPr="00E9672C" w:rsidRDefault="002B2720" w:rsidP="002B272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88</w:t>
            </w:r>
          </w:p>
        </w:tc>
        <w:tc>
          <w:tcPr>
            <w:tcW w:w="850" w:type="dxa"/>
          </w:tcPr>
          <w:p w14:paraId="5D52A9F9" w14:textId="3BD2304A" w:rsidR="002B2720" w:rsidRPr="00E9672C" w:rsidRDefault="002B2720" w:rsidP="002B2720">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100</w:t>
            </w:r>
          </w:p>
        </w:tc>
        <w:tc>
          <w:tcPr>
            <w:tcW w:w="1418" w:type="dxa"/>
          </w:tcPr>
          <w:p w14:paraId="474F9AD6" w14:textId="42461558" w:rsidR="002B2720" w:rsidRPr="00E9672C" w:rsidRDefault="002201C4" w:rsidP="002B2720">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+3</w:t>
            </w:r>
          </w:p>
        </w:tc>
      </w:tr>
      <w:tr w:rsidR="00B51F43" w:rsidRPr="00E9672C" w14:paraId="1F4DBFF5" w14:textId="77777777" w:rsidTr="00B51F43">
        <w:tc>
          <w:tcPr>
            <w:tcW w:w="1701" w:type="dxa"/>
            <w:vMerge/>
          </w:tcPr>
          <w:p w14:paraId="4C26DEB5"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20" w:type="dxa"/>
            <w:vMerge/>
          </w:tcPr>
          <w:p w14:paraId="0A3AA750"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134" w:type="dxa"/>
          </w:tcPr>
          <w:p w14:paraId="07316E93" w14:textId="77777777" w:rsidR="00B51F43" w:rsidRPr="00E9672C" w:rsidRDefault="00B51F43" w:rsidP="00B51F43">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b/>
                <w:sz w:val="20"/>
                <w:szCs w:val="20"/>
              </w:rPr>
              <w:t>Итого 6 классы</w:t>
            </w:r>
          </w:p>
        </w:tc>
        <w:tc>
          <w:tcPr>
            <w:tcW w:w="851" w:type="dxa"/>
            <w:vAlign w:val="center"/>
          </w:tcPr>
          <w:p w14:paraId="0E6BADF6"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65</w:t>
            </w:r>
          </w:p>
        </w:tc>
        <w:tc>
          <w:tcPr>
            <w:tcW w:w="850" w:type="dxa"/>
            <w:vAlign w:val="center"/>
          </w:tcPr>
          <w:p w14:paraId="53FD5E74"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92</w:t>
            </w:r>
          </w:p>
        </w:tc>
        <w:tc>
          <w:tcPr>
            <w:tcW w:w="851" w:type="dxa"/>
            <w:vAlign w:val="center"/>
          </w:tcPr>
          <w:p w14:paraId="3A1D68CC"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41</w:t>
            </w:r>
          </w:p>
        </w:tc>
        <w:tc>
          <w:tcPr>
            <w:tcW w:w="850" w:type="dxa"/>
            <w:vAlign w:val="center"/>
          </w:tcPr>
          <w:p w14:paraId="154A4017"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90</w:t>
            </w:r>
          </w:p>
        </w:tc>
        <w:tc>
          <w:tcPr>
            <w:tcW w:w="1418" w:type="dxa"/>
          </w:tcPr>
          <w:p w14:paraId="5C896DFF"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b/>
                <w:sz w:val="20"/>
                <w:szCs w:val="20"/>
              </w:rPr>
            </w:pPr>
            <w:r w:rsidRPr="00E9672C">
              <w:rPr>
                <w:rFonts w:ascii="Times New Roman" w:eastAsia="Arial Unicode MS" w:hAnsi="Times New Roman" w:cs="Times New Roman"/>
                <w:b/>
                <w:sz w:val="20"/>
                <w:szCs w:val="20"/>
              </w:rPr>
              <w:t>-24/-2</w:t>
            </w:r>
          </w:p>
        </w:tc>
      </w:tr>
      <w:tr w:rsidR="00B51F43" w:rsidRPr="00E9672C" w14:paraId="26FC23DF" w14:textId="77777777" w:rsidTr="00B51F43">
        <w:tc>
          <w:tcPr>
            <w:tcW w:w="1701" w:type="dxa"/>
            <w:vMerge/>
          </w:tcPr>
          <w:p w14:paraId="04C9D833"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20" w:type="dxa"/>
            <w:vMerge/>
          </w:tcPr>
          <w:p w14:paraId="4E77C6DC"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134" w:type="dxa"/>
          </w:tcPr>
          <w:p w14:paraId="6414D7D0" w14:textId="77777777" w:rsidR="00B51F43" w:rsidRPr="00E9672C" w:rsidRDefault="00B51F43" w:rsidP="00B51F43">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7Г</w:t>
            </w:r>
          </w:p>
        </w:tc>
        <w:tc>
          <w:tcPr>
            <w:tcW w:w="851" w:type="dxa"/>
            <w:vAlign w:val="center"/>
          </w:tcPr>
          <w:p w14:paraId="0EA82400"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66</w:t>
            </w:r>
          </w:p>
        </w:tc>
        <w:tc>
          <w:tcPr>
            <w:tcW w:w="850" w:type="dxa"/>
            <w:vAlign w:val="center"/>
          </w:tcPr>
          <w:p w14:paraId="6379DAE1"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100</w:t>
            </w:r>
          </w:p>
        </w:tc>
        <w:tc>
          <w:tcPr>
            <w:tcW w:w="851" w:type="dxa"/>
            <w:vAlign w:val="center"/>
          </w:tcPr>
          <w:p w14:paraId="54CEE37F"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73</w:t>
            </w:r>
          </w:p>
        </w:tc>
        <w:tc>
          <w:tcPr>
            <w:tcW w:w="850" w:type="dxa"/>
            <w:vAlign w:val="center"/>
          </w:tcPr>
          <w:p w14:paraId="1FFA5F59"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97</w:t>
            </w:r>
          </w:p>
        </w:tc>
        <w:tc>
          <w:tcPr>
            <w:tcW w:w="1418" w:type="dxa"/>
          </w:tcPr>
          <w:p w14:paraId="6328957F"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-13/-3</w:t>
            </w:r>
          </w:p>
        </w:tc>
      </w:tr>
      <w:tr w:rsidR="00B51F43" w:rsidRPr="00E9672C" w14:paraId="5D19DD73" w14:textId="77777777" w:rsidTr="00B51F43">
        <w:tc>
          <w:tcPr>
            <w:tcW w:w="1701" w:type="dxa"/>
            <w:vMerge/>
          </w:tcPr>
          <w:p w14:paraId="31F8E9B8"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20" w:type="dxa"/>
            <w:vMerge/>
          </w:tcPr>
          <w:p w14:paraId="352B0B2A"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134" w:type="dxa"/>
          </w:tcPr>
          <w:p w14:paraId="4F58237F" w14:textId="77777777" w:rsidR="00B51F43" w:rsidRPr="00E9672C" w:rsidRDefault="00B51F43" w:rsidP="00B51F43">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10А</w:t>
            </w:r>
          </w:p>
        </w:tc>
        <w:tc>
          <w:tcPr>
            <w:tcW w:w="851" w:type="dxa"/>
            <w:vAlign w:val="center"/>
          </w:tcPr>
          <w:p w14:paraId="0356A5CB"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40</w:t>
            </w:r>
          </w:p>
        </w:tc>
        <w:tc>
          <w:tcPr>
            <w:tcW w:w="850" w:type="dxa"/>
            <w:vAlign w:val="center"/>
          </w:tcPr>
          <w:p w14:paraId="2E230A61"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95</w:t>
            </w:r>
          </w:p>
        </w:tc>
        <w:tc>
          <w:tcPr>
            <w:tcW w:w="851" w:type="dxa"/>
            <w:vAlign w:val="center"/>
          </w:tcPr>
          <w:p w14:paraId="1151F678"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26</w:t>
            </w:r>
          </w:p>
        </w:tc>
        <w:tc>
          <w:tcPr>
            <w:tcW w:w="850" w:type="dxa"/>
            <w:vAlign w:val="center"/>
          </w:tcPr>
          <w:p w14:paraId="10691B29"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74</w:t>
            </w:r>
          </w:p>
        </w:tc>
        <w:tc>
          <w:tcPr>
            <w:tcW w:w="1418" w:type="dxa"/>
          </w:tcPr>
          <w:p w14:paraId="2B43A4E6"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-14/-21</w:t>
            </w:r>
          </w:p>
        </w:tc>
      </w:tr>
    </w:tbl>
    <w:p w14:paraId="62F5502B" w14:textId="3B7A1F97" w:rsidR="00B51F43" w:rsidRPr="00E9672C" w:rsidRDefault="00B51F43" w:rsidP="00FF6EE1">
      <w:pPr>
        <w:tabs>
          <w:tab w:val="left" w:pos="3230"/>
        </w:tabs>
        <w:spacing w:after="0"/>
        <w:contextualSpacing/>
        <w:jc w:val="both"/>
        <w:rPr>
          <w:rFonts w:ascii="Times New Roman" w:eastAsia="Calibri" w:hAnsi="Times New Roman" w:cs="Times New Roman"/>
          <w:bCs/>
          <w:sz w:val="24"/>
          <w:szCs w:val="24"/>
        </w:rPr>
      </w:pPr>
      <w:r w:rsidRPr="00E9672C">
        <w:rPr>
          <w:rFonts w:ascii="Times New Roman" w:eastAsia="Calibri" w:hAnsi="Times New Roman" w:cs="Times New Roman"/>
          <w:bCs/>
          <w:sz w:val="24"/>
          <w:szCs w:val="24"/>
        </w:rPr>
        <w:t>Вывод: пр</w:t>
      </w:r>
      <w:r w:rsidR="00FF6EE1" w:rsidRPr="00E9672C">
        <w:rPr>
          <w:rFonts w:ascii="Times New Roman" w:eastAsia="Calibri" w:hAnsi="Times New Roman" w:cs="Times New Roman"/>
          <w:bCs/>
          <w:sz w:val="24"/>
          <w:szCs w:val="24"/>
        </w:rPr>
        <w:t>о</w:t>
      </w:r>
      <w:r w:rsidRPr="00E9672C">
        <w:rPr>
          <w:rFonts w:ascii="Times New Roman" w:eastAsia="Calibri" w:hAnsi="Times New Roman" w:cs="Times New Roman"/>
          <w:bCs/>
          <w:sz w:val="24"/>
          <w:szCs w:val="24"/>
        </w:rPr>
        <w:t xml:space="preserve">граммный </w:t>
      </w:r>
      <w:r w:rsidR="00FF6EE1" w:rsidRPr="00E9672C">
        <w:rPr>
          <w:rFonts w:ascii="Times New Roman" w:eastAsia="Calibri" w:hAnsi="Times New Roman" w:cs="Times New Roman"/>
          <w:bCs/>
          <w:sz w:val="24"/>
          <w:szCs w:val="24"/>
        </w:rPr>
        <w:t>м</w:t>
      </w:r>
      <w:r w:rsidRPr="00E9672C">
        <w:rPr>
          <w:rFonts w:ascii="Times New Roman" w:eastAsia="Calibri" w:hAnsi="Times New Roman" w:cs="Times New Roman"/>
          <w:bCs/>
          <w:sz w:val="24"/>
          <w:szCs w:val="24"/>
        </w:rPr>
        <w:t>атериал усвоен на достаточном и среднем уровне</w:t>
      </w:r>
      <w:r w:rsidR="00FF6EE1" w:rsidRPr="00E9672C">
        <w:rPr>
          <w:rFonts w:ascii="Times New Roman" w:eastAsia="Calibri" w:hAnsi="Times New Roman" w:cs="Times New Roman"/>
          <w:bCs/>
          <w:sz w:val="24"/>
          <w:szCs w:val="24"/>
        </w:rPr>
        <w:t>.</w:t>
      </w:r>
    </w:p>
    <w:p w14:paraId="122267FF" w14:textId="0D86CB61" w:rsidR="00B51F43" w:rsidRPr="00E9672C" w:rsidRDefault="00B51F43" w:rsidP="00FF6EE1">
      <w:pPr>
        <w:tabs>
          <w:tab w:val="left" w:pos="3230"/>
        </w:tabs>
        <w:spacing w:after="0"/>
        <w:contextualSpacing/>
        <w:jc w:val="both"/>
        <w:rPr>
          <w:rFonts w:ascii="Times New Roman" w:eastAsia="Times New Roman" w:hAnsi="Times New Roman" w:cs="Times New Roman"/>
          <w:color w:val="000000"/>
          <w:sz w:val="24"/>
          <w:szCs w:val="24"/>
        </w:rPr>
      </w:pPr>
      <w:r w:rsidRPr="00E9672C">
        <w:rPr>
          <w:rFonts w:ascii="Times New Roman" w:eastAsia="Calibri" w:hAnsi="Times New Roman" w:cs="Times New Roman"/>
          <w:bCs/>
          <w:sz w:val="24"/>
          <w:szCs w:val="24"/>
        </w:rPr>
        <w:lastRenderedPageBreak/>
        <w:t>Рекомендации:</w:t>
      </w:r>
      <w:r w:rsidR="00FF6EE1" w:rsidRPr="00E9672C">
        <w:rPr>
          <w:rFonts w:ascii="Times New Roman" w:eastAsia="Calibri" w:hAnsi="Times New Roman" w:cs="Times New Roman"/>
          <w:bCs/>
          <w:sz w:val="24"/>
          <w:szCs w:val="24"/>
        </w:rPr>
        <w:t xml:space="preserve"> в</w:t>
      </w:r>
      <w:r w:rsidRPr="00E9672C">
        <w:rPr>
          <w:rFonts w:ascii="Times New Roman" w:eastAsiaTheme="minorHAnsi" w:hAnsi="Times New Roman" w:cs="Times New Roman"/>
          <w:sz w:val="24"/>
          <w:szCs w:val="24"/>
          <w:lang w:eastAsia="en-US"/>
        </w:rPr>
        <w:t xml:space="preserve"> следующем учебном году продолжить работу с тестовыми заданиями с несколькими вариантами ответов, работу с терминами и понятиями, уделить особое внимание темам, в которых учащиеся при ответе допустили ошибки.</w:t>
      </w:r>
      <w:r w:rsidR="00FF6EE1" w:rsidRPr="00E9672C">
        <w:rPr>
          <w:rFonts w:ascii="Times New Roman" w:eastAsiaTheme="minorHAnsi" w:hAnsi="Times New Roman" w:cs="Times New Roman"/>
          <w:sz w:val="24"/>
          <w:szCs w:val="24"/>
          <w:lang w:eastAsia="en-US"/>
        </w:rPr>
        <w:t xml:space="preserve"> </w:t>
      </w:r>
      <w:r w:rsidRPr="00E9672C">
        <w:rPr>
          <w:rFonts w:ascii="Times New Roman" w:eastAsia="Times New Roman" w:hAnsi="Times New Roman" w:cs="Times New Roman"/>
          <w:color w:val="000000"/>
          <w:sz w:val="24"/>
          <w:szCs w:val="24"/>
          <w:shd w:val="clear" w:color="auto" w:fill="FFFFFF"/>
        </w:rPr>
        <w:t xml:space="preserve">Обратить внимание на практическую отработку умений и навыков; провести коррекцию знаний обучаемых по пройденным темам; </w:t>
      </w:r>
      <w:r w:rsidRPr="00E9672C">
        <w:rPr>
          <w:rFonts w:ascii="Times New Roman" w:eastAsia="Times New Roman" w:hAnsi="Times New Roman" w:cs="Times New Roman"/>
          <w:color w:val="000000"/>
          <w:sz w:val="24"/>
          <w:szCs w:val="24"/>
        </w:rPr>
        <w:t xml:space="preserve">больше внимания уделять формированию понятийного аппарата; </w:t>
      </w:r>
    </w:p>
    <w:p w14:paraId="4CFC661F" w14:textId="77777777" w:rsidR="00B51F43" w:rsidRPr="00E9672C" w:rsidRDefault="00B51F43" w:rsidP="00FF6EE1">
      <w:pPr>
        <w:spacing w:after="0"/>
        <w:contextualSpacing/>
        <w:jc w:val="both"/>
        <w:rPr>
          <w:rFonts w:ascii="Times New Roman" w:eastAsiaTheme="minorHAnsi" w:hAnsi="Times New Roman" w:cs="Times New Roman"/>
          <w:color w:val="000000"/>
          <w:sz w:val="24"/>
          <w:szCs w:val="24"/>
          <w:lang w:eastAsia="en-US"/>
        </w:rPr>
      </w:pPr>
      <w:r w:rsidRPr="00E9672C">
        <w:rPr>
          <w:rFonts w:ascii="Times New Roman" w:eastAsiaTheme="minorHAnsi" w:hAnsi="Times New Roman" w:cs="Times New Roman"/>
          <w:color w:val="000000"/>
          <w:sz w:val="24"/>
          <w:szCs w:val="24"/>
          <w:lang w:eastAsia="en-US"/>
        </w:rPr>
        <w:t>решению заданий ЕГЭ, в которых было допущено большинство ошибок</w:t>
      </w:r>
    </w:p>
    <w:p w14:paraId="19330FED" w14:textId="77777777" w:rsidR="00FF6EE1" w:rsidRPr="00E9672C" w:rsidRDefault="00FF6EE1" w:rsidP="00B51F43">
      <w:pPr>
        <w:spacing w:after="0" w:line="240" w:lineRule="auto"/>
        <w:contextualSpacing/>
        <w:rPr>
          <w:rFonts w:ascii="Times New Roman" w:eastAsiaTheme="minorHAnsi" w:hAnsi="Times New Roman" w:cs="Times New Roman"/>
          <w:sz w:val="24"/>
          <w:szCs w:val="24"/>
          <w:lang w:eastAsia="en-US"/>
        </w:rPr>
      </w:pPr>
    </w:p>
    <w:tbl>
      <w:tblPr>
        <w:tblStyle w:val="a3"/>
        <w:tblW w:w="94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17"/>
        <w:gridCol w:w="1749"/>
        <w:gridCol w:w="1061"/>
        <w:gridCol w:w="758"/>
        <w:gridCol w:w="763"/>
        <w:gridCol w:w="727"/>
        <w:gridCol w:w="743"/>
        <w:gridCol w:w="2157"/>
      </w:tblGrid>
      <w:tr w:rsidR="003F47FB" w:rsidRPr="00E9672C" w14:paraId="4E99C188" w14:textId="77777777" w:rsidTr="003F47FB">
        <w:trPr>
          <w:trHeight w:val="1"/>
        </w:trPr>
        <w:tc>
          <w:tcPr>
            <w:tcW w:w="1517" w:type="dxa"/>
            <w:vMerge w:val="restart"/>
            <w:vAlign w:val="center"/>
          </w:tcPr>
          <w:p w14:paraId="09E68DDB" w14:textId="77777777" w:rsidR="003F47FB" w:rsidRPr="00E9672C" w:rsidRDefault="003F47FB" w:rsidP="003F47FB">
            <w:pPr>
              <w:tabs>
                <w:tab w:val="left" w:pos="3230"/>
              </w:tabs>
              <w:spacing w:after="0"/>
              <w:jc w:val="center"/>
              <w:rPr>
                <w:rFonts w:ascii="Times New Roman" w:eastAsia="Calibri" w:hAnsi="Times New Roman" w:cs="Times New Roman"/>
                <w:lang w:eastAsia="en-US"/>
              </w:rPr>
            </w:pPr>
            <w:r w:rsidRPr="00E9672C">
              <w:rPr>
                <w:rFonts w:ascii="Times New Roman" w:eastAsia="Calibri" w:hAnsi="Times New Roman" w:cs="Times New Roman"/>
                <w:lang w:eastAsia="en-US"/>
              </w:rPr>
              <w:t>Шаповалова Н.А.</w:t>
            </w:r>
          </w:p>
        </w:tc>
        <w:tc>
          <w:tcPr>
            <w:tcW w:w="1749" w:type="dxa"/>
            <w:vMerge w:val="restart"/>
          </w:tcPr>
          <w:p w14:paraId="6CDCAED2" w14:textId="77777777" w:rsidR="003F47FB" w:rsidRPr="00E9672C" w:rsidRDefault="003F47FB" w:rsidP="00B51F43">
            <w:pPr>
              <w:tabs>
                <w:tab w:val="left" w:pos="3230"/>
              </w:tabs>
              <w:spacing w:after="0"/>
              <w:jc w:val="both"/>
              <w:rPr>
                <w:rFonts w:ascii="Times New Roman" w:eastAsia="Calibri" w:hAnsi="Times New Roman" w:cs="Times New Roman"/>
                <w:lang w:eastAsia="en-US"/>
              </w:rPr>
            </w:pPr>
            <w:r w:rsidRPr="00E9672C">
              <w:rPr>
                <w:rFonts w:ascii="Times New Roman" w:eastAsia="Calibri" w:hAnsi="Times New Roman" w:cs="Times New Roman"/>
                <w:lang w:eastAsia="en-US"/>
              </w:rPr>
              <w:t>история</w:t>
            </w:r>
          </w:p>
        </w:tc>
        <w:tc>
          <w:tcPr>
            <w:tcW w:w="1061" w:type="dxa"/>
            <w:vMerge w:val="restart"/>
          </w:tcPr>
          <w:p w14:paraId="692BAB31" w14:textId="3282DC6A" w:rsidR="003F47FB" w:rsidRPr="00E9672C" w:rsidRDefault="003F47FB" w:rsidP="00B51F43">
            <w:pPr>
              <w:rPr>
                <w:rFonts w:ascii="Times New Roman" w:eastAsia="Calibri" w:hAnsi="Times New Roman" w:cs="Times New Roman"/>
                <w:lang w:eastAsia="en-US"/>
              </w:rPr>
            </w:pPr>
            <w:r w:rsidRPr="00E9672C">
              <w:rPr>
                <w:rFonts w:ascii="Times New Roman" w:eastAsia="Calibri" w:hAnsi="Times New Roman" w:cs="Times New Roman"/>
                <w:lang w:eastAsia="en-US"/>
              </w:rPr>
              <w:t>Классы</w:t>
            </w:r>
          </w:p>
        </w:tc>
        <w:tc>
          <w:tcPr>
            <w:tcW w:w="1521" w:type="dxa"/>
            <w:gridSpan w:val="2"/>
          </w:tcPr>
          <w:p w14:paraId="4B536F36" w14:textId="77777777" w:rsidR="003F47FB" w:rsidRPr="00E9672C" w:rsidRDefault="003F47FB" w:rsidP="00B51F43">
            <w:pPr>
              <w:tabs>
                <w:tab w:val="left" w:pos="3230"/>
              </w:tabs>
              <w:spacing w:after="0"/>
              <w:jc w:val="center"/>
              <w:rPr>
                <w:rFonts w:ascii="Times New Roman" w:eastAsiaTheme="minorHAnsi" w:hAnsi="Times New Roman" w:cs="Times New Roman"/>
                <w:lang w:eastAsia="en-US"/>
              </w:rPr>
            </w:pPr>
            <w:r w:rsidRPr="00E9672C">
              <w:rPr>
                <w:rFonts w:ascii="Times New Roman" w:eastAsia="Times New Roman" w:hAnsi="Times New Roman" w:cs="Times New Roman"/>
                <w:b/>
                <w:sz w:val="20"/>
                <w:lang w:eastAsia="en-US"/>
              </w:rPr>
              <w:t>1 полугодие</w:t>
            </w:r>
          </w:p>
        </w:tc>
        <w:tc>
          <w:tcPr>
            <w:tcW w:w="1470" w:type="dxa"/>
            <w:gridSpan w:val="2"/>
          </w:tcPr>
          <w:p w14:paraId="5ADE407C" w14:textId="77777777" w:rsidR="003F47FB" w:rsidRPr="00E9672C" w:rsidRDefault="003F47FB" w:rsidP="00B51F43">
            <w:pPr>
              <w:tabs>
                <w:tab w:val="left" w:pos="3230"/>
              </w:tabs>
              <w:spacing w:after="0"/>
              <w:jc w:val="center"/>
              <w:rPr>
                <w:rFonts w:ascii="Times New Roman" w:eastAsiaTheme="minorHAnsi" w:hAnsi="Times New Roman" w:cs="Times New Roman"/>
                <w:lang w:eastAsia="en-US"/>
              </w:rPr>
            </w:pPr>
            <w:r w:rsidRPr="00E9672C">
              <w:rPr>
                <w:rFonts w:ascii="Times New Roman" w:eastAsia="Times New Roman" w:hAnsi="Times New Roman" w:cs="Times New Roman"/>
                <w:b/>
                <w:sz w:val="20"/>
                <w:lang w:eastAsia="en-US"/>
              </w:rPr>
              <w:t>год</w:t>
            </w:r>
          </w:p>
        </w:tc>
        <w:tc>
          <w:tcPr>
            <w:tcW w:w="2157" w:type="dxa"/>
            <w:vMerge w:val="restart"/>
          </w:tcPr>
          <w:p w14:paraId="1B5CB508" w14:textId="504FA916" w:rsidR="003F47FB" w:rsidRPr="00E9672C" w:rsidRDefault="003F47FB" w:rsidP="00B51F43">
            <w:pPr>
              <w:rPr>
                <w:rFonts w:ascii="Times New Roman" w:eastAsiaTheme="minorHAnsi" w:hAnsi="Times New Roman" w:cs="Times New Roman"/>
                <w:lang w:eastAsia="en-US"/>
              </w:rPr>
            </w:pPr>
            <w:r w:rsidRPr="00E9672C">
              <w:rPr>
                <w:rFonts w:ascii="Times New Roman" w:eastAsiaTheme="minorHAnsi" w:hAnsi="Times New Roman" w:cs="Times New Roman"/>
                <w:lang w:eastAsia="en-US"/>
              </w:rPr>
              <w:t>Динамика</w:t>
            </w:r>
          </w:p>
        </w:tc>
      </w:tr>
      <w:tr w:rsidR="003F47FB" w:rsidRPr="00E9672C" w14:paraId="01CBFA51" w14:textId="77777777" w:rsidTr="00FF6EE1">
        <w:trPr>
          <w:trHeight w:val="1"/>
        </w:trPr>
        <w:tc>
          <w:tcPr>
            <w:tcW w:w="1517" w:type="dxa"/>
            <w:vMerge/>
          </w:tcPr>
          <w:p w14:paraId="7BA25F23" w14:textId="77777777" w:rsidR="003F47FB" w:rsidRPr="00E9672C" w:rsidRDefault="003F47FB" w:rsidP="00B51F43">
            <w:pPr>
              <w:rPr>
                <w:rFonts w:ascii="Calibri" w:eastAsia="Calibri" w:hAnsi="Calibri" w:cs="Calibri"/>
                <w:lang w:eastAsia="en-US"/>
              </w:rPr>
            </w:pPr>
          </w:p>
        </w:tc>
        <w:tc>
          <w:tcPr>
            <w:tcW w:w="1749" w:type="dxa"/>
            <w:vMerge/>
          </w:tcPr>
          <w:p w14:paraId="1F28AEAA" w14:textId="77777777" w:rsidR="003F47FB" w:rsidRPr="00E9672C" w:rsidRDefault="003F47FB" w:rsidP="00B51F43">
            <w:pPr>
              <w:rPr>
                <w:rFonts w:ascii="Calibri" w:eastAsia="Calibri" w:hAnsi="Calibri" w:cs="Calibri"/>
                <w:lang w:eastAsia="en-US"/>
              </w:rPr>
            </w:pPr>
          </w:p>
        </w:tc>
        <w:tc>
          <w:tcPr>
            <w:tcW w:w="1061" w:type="dxa"/>
            <w:vMerge/>
          </w:tcPr>
          <w:p w14:paraId="76C1676D" w14:textId="77777777" w:rsidR="003F47FB" w:rsidRPr="00E9672C" w:rsidRDefault="003F47FB" w:rsidP="00B51F43">
            <w:pPr>
              <w:rPr>
                <w:rFonts w:ascii="Calibri" w:eastAsia="Calibri" w:hAnsi="Calibri" w:cs="Calibri"/>
                <w:lang w:eastAsia="en-US"/>
              </w:rPr>
            </w:pPr>
          </w:p>
        </w:tc>
        <w:tc>
          <w:tcPr>
            <w:tcW w:w="758" w:type="dxa"/>
          </w:tcPr>
          <w:p w14:paraId="74A9BF39" w14:textId="77777777" w:rsidR="003F47FB" w:rsidRPr="00E9672C" w:rsidRDefault="003F47FB" w:rsidP="00B51F43">
            <w:pPr>
              <w:spacing w:after="0" w:line="240" w:lineRule="auto"/>
              <w:jc w:val="center"/>
              <w:rPr>
                <w:rFonts w:ascii="Times New Roman" w:eastAsia="Times New Roman" w:hAnsi="Times New Roman" w:cs="Times New Roman"/>
                <w:b/>
                <w:sz w:val="20"/>
                <w:lang w:eastAsia="en-US"/>
              </w:rPr>
            </w:pPr>
            <w:r w:rsidRPr="00E9672C">
              <w:rPr>
                <w:rFonts w:ascii="Times New Roman" w:eastAsia="Times New Roman" w:hAnsi="Times New Roman" w:cs="Times New Roman"/>
                <w:b/>
                <w:sz w:val="20"/>
                <w:lang w:eastAsia="en-US"/>
              </w:rPr>
              <w:t>%</w:t>
            </w:r>
          </w:p>
          <w:p w14:paraId="2F19ED03" w14:textId="77777777" w:rsidR="003F47FB" w:rsidRPr="00E9672C" w:rsidRDefault="003F47FB" w:rsidP="00B51F43">
            <w:pPr>
              <w:spacing w:after="0" w:line="240" w:lineRule="auto"/>
              <w:jc w:val="center"/>
              <w:rPr>
                <w:rFonts w:eastAsiaTheme="minorHAnsi"/>
                <w:lang w:eastAsia="en-US"/>
              </w:rPr>
            </w:pPr>
            <w:r w:rsidRPr="00E9672C">
              <w:rPr>
                <w:rFonts w:ascii="Times New Roman" w:eastAsia="Times New Roman" w:hAnsi="Times New Roman" w:cs="Times New Roman"/>
                <w:b/>
                <w:sz w:val="20"/>
                <w:lang w:eastAsia="en-US"/>
              </w:rPr>
              <w:t>КЗ</w:t>
            </w:r>
          </w:p>
        </w:tc>
        <w:tc>
          <w:tcPr>
            <w:tcW w:w="763" w:type="dxa"/>
          </w:tcPr>
          <w:p w14:paraId="10A656F2" w14:textId="77777777" w:rsidR="003F47FB" w:rsidRPr="00E9672C" w:rsidRDefault="003F47FB" w:rsidP="00B51F43">
            <w:pPr>
              <w:spacing w:after="0" w:line="240" w:lineRule="auto"/>
              <w:jc w:val="center"/>
              <w:rPr>
                <w:rFonts w:ascii="Times New Roman" w:eastAsia="Times New Roman" w:hAnsi="Times New Roman" w:cs="Times New Roman"/>
                <w:b/>
                <w:sz w:val="20"/>
                <w:lang w:eastAsia="en-US"/>
              </w:rPr>
            </w:pPr>
            <w:r w:rsidRPr="00E9672C">
              <w:rPr>
                <w:rFonts w:ascii="Times New Roman" w:eastAsia="Times New Roman" w:hAnsi="Times New Roman" w:cs="Times New Roman"/>
                <w:b/>
                <w:sz w:val="20"/>
                <w:lang w:eastAsia="en-US"/>
              </w:rPr>
              <w:t>%</w:t>
            </w:r>
          </w:p>
          <w:p w14:paraId="586246FF" w14:textId="77777777" w:rsidR="003F47FB" w:rsidRPr="00E9672C" w:rsidRDefault="003F47FB" w:rsidP="00B51F43">
            <w:pPr>
              <w:spacing w:after="0" w:line="240" w:lineRule="auto"/>
              <w:jc w:val="center"/>
              <w:rPr>
                <w:rFonts w:eastAsiaTheme="minorHAnsi"/>
                <w:lang w:eastAsia="en-US"/>
              </w:rPr>
            </w:pPr>
            <w:r w:rsidRPr="00E9672C">
              <w:rPr>
                <w:rFonts w:ascii="Times New Roman" w:eastAsia="Times New Roman" w:hAnsi="Times New Roman" w:cs="Times New Roman"/>
                <w:b/>
                <w:sz w:val="20"/>
                <w:lang w:eastAsia="en-US"/>
              </w:rPr>
              <w:t>УО</w:t>
            </w:r>
          </w:p>
        </w:tc>
        <w:tc>
          <w:tcPr>
            <w:tcW w:w="727" w:type="dxa"/>
          </w:tcPr>
          <w:p w14:paraId="4D4A909C" w14:textId="77777777" w:rsidR="003F47FB" w:rsidRPr="00E9672C" w:rsidRDefault="003F47FB" w:rsidP="00B51F43">
            <w:pPr>
              <w:spacing w:after="0" w:line="240" w:lineRule="auto"/>
              <w:jc w:val="center"/>
              <w:rPr>
                <w:rFonts w:ascii="Times New Roman" w:eastAsia="Times New Roman" w:hAnsi="Times New Roman" w:cs="Times New Roman"/>
                <w:b/>
                <w:sz w:val="20"/>
                <w:lang w:eastAsia="en-US"/>
              </w:rPr>
            </w:pPr>
            <w:r w:rsidRPr="00E9672C">
              <w:rPr>
                <w:rFonts w:ascii="Times New Roman" w:eastAsia="Times New Roman" w:hAnsi="Times New Roman" w:cs="Times New Roman"/>
                <w:b/>
                <w:sz w:val="20"/>
                <w:lang w:eastAsia="en-US"/>
              </w:rPr>
              <w:t>%</w:t>
            </w:r>
          </w:p>
          <w:p w14:paraId="409A80B2" w14:textId="77777777" w:rsidR="003F47FB" w:rsidRPr="00E9672C" w:rsidRDefault="003F47FB" w:rsidP="00B51F43">
            <w:pPr>
              <w:spacing w:after="0" w:line="240" w:lineRule="auto"/>
              <w:jc w:val="center"/>
              <w:rPr>
                <w:rFonts w:eastAsiaTheme="minorHAnsi"/>
                <w:lang w:eastAsia="en-US"/>
              </w:rPr>
            </w:pPr>
            <w:r w:rsidRPr="00E9672C">
              <w:rPr>
                <w:rFonts w:ascii="Times New Roman" w:eastAsia="Times New Roman" w:hAnsi="Times New Roman" w:cs="Times New Roman"/>
                <w:b/>
                <w:sz w:val="20"/>
                <w:lang w:eastAsia="en-US"/>
              </w:rPr>
              <w:t>КЗ</w:t>
            </w:r>
          </w:p>
        </w:tc>
        <w:tc>
          <w:tcPr>
            <w:tcW w:w="743" w:type="dxa"/>
          </w:tcPr>
          <w:p w14:paraId="02480635" w14:textId="77777777" w:rsidR="003F47FB" w:rsidRPr="00E9672C" w:rsidRDefault="003F47FB" w:rsidP="00B51F43">
            <w:pPr>
              <w:spacing w:after="0" w:line="240" w:lineRule="auto"/>
              <w:jc w:val="center"/>
              <w:rPr>
                <w:rFonts w:ascii="Times New Roman" w:eastAsia="Times New Roman" w:hAnsi="Times New Roman" w:cs="Times New Roman"/>
                <w:b/>
                <w:sz w:val="20"/>
                <w:lang w:eastAsia="en-US"/>
              </w:rPr>
            </w:pPr>
            <w:r w:rsidRPr="00E9672C">
              <w:rPr>
                <w:rFonts w:ascii="Times New Roman" w:eastAsia="Times New Roman" w:hAnsi="Times New Roman" w:cs="Times New Roman"/>
                <w:b/>
                <w:sz w:val="20"/>
                <w:lang w:eastAsia="en-US"/>
              </w:rPr>
              <w:t>%</w:t>
            </w:r>
          </w:p>
          <w:p w14:paraId="2022D50E" w14:textId="77777777" w:rsidR="003F47FB" w:rsidRPr="00E9672C" w:rsidRDefault="003F47FB" w:rsidP="00B51F43">
            <w:pPr>
              <w:spacing w:after="0" w:line="240" w:lineRule="auto"/>
              <w:jc w:val="center"/>
              <w:rPr>
                <w:rFonts w:eastAsiaTheme="minorHAnsi"/>
                <w:lang w:eastAsia="en-US"/>
              </w:rPr>
            </w:pPr>
            <w:r w:rsidRPr="00E9672C">
              <w:rPr>
                <w:rFonts w:ascii="Times New Roman" w:eastAsia="Times New Roman" w:hAnsi="Times New Roman" w:cs="Times New Roman"/>
                <w:b/>
                <w:sz w:val="20"/>
                <w:lang w:eastAsia="en-US"/>
              </w:rPr>
              <w:t>УО</w:t>
            </w:r>
          </w:p>
        </w:tc>
        <w:tc>
          <w:tcPr>
            <w:tcW w:w="2157" w:type="dxa"/>
            <w:vMerge/>
          </w:tcPr>
          <w:p w14:paraId="73543D99" w14:textId="77777777" w:rsidR="003F47FB" w:rsidRPr="00E9672C" w:rsidRDefault="003F47FB" w:rsidP="00B51F43">
            <w:pPr>
              <w:rPr>
                <w:rFonts w:eastAsiaTheme="minorHAnsi"/>
                <w:lang w:eastAsia="en-US"/>
              </w:rPr>
            </w:pPr>
          </w:p>
        </w:tc>
      </w:tr>
      <w:tr w:rsidR="003F47FB" w:rsidRPr="00E9672C" w14:paraId="254E05C6" w14:textId="77777777" w:rsidTr="003F47FB">
        <w:tc>
          <w:tcPr>
            <w:tcW w:w="1517" w:type="dxa"/>
            <w:vMerge/>
          </w:tcPr>
          <w:p w14:paraId="094E9FEA" w14:textId="77777777" w:rsidR="003F47FB" w:rsidRPr="00E9672C" w:rsidRDefault="003F47FB" w:rsidP="002201C4">
            <w:pPr>
              <w:rPr>
                <w:rFonts w:ascii="Calibri" w:eastAsia="Calibri" w:hAnsi="Calibri" w:cs="Calibri"/>
                <w:lang w:eastAsia="en-US"/>
              </w:rPr>
            </w:pPr>
          </w:p>
        </w:tc>
        <w:tc>
          <w:tcPr>
            <w:tcW w:w="1749" w:type="dxa"/>
            <w:vMerge/>
          </w:tcPr>
          <w:p w14:paraId="2859871D" w14:textId="77777777" w:rsidR="003F47FB" w:rsidRPr="00E9672C" w:rsidRDefault="003F47FB" w:rsidP="002201C4">
            <w:pPr>
              <w:rPr>
                <w:rFonts w:ascii="Calibri" w:eastAsia="Calibri" w:hAnsi="Calibri" w:cs="Calibri"/>
                <w:lang w:eastAsia="en-US"/>
              </w:rPr>
            </w:pPr>
          </w:p>
        </w:tc>
        <w:tc>
          <w:tcPr>
            <w:tcW w:w="1061" w:type="dxa"/>
          </w:tcPr>
          <w:p w14:paraId="0DA1295D" w14:textId="77777777" w:rsidR="003F47FB" w:rsidRPr="00E9672C" w:rsidRDefault="003F47FB" w:rsidP="002201C4">
            <w:pPr>
              <w:tabs>
                <w:tab w:val="left" w:pos="3230"/>
              </w:tabs>
              <w:spacing w:after="0"/>
              <w:jc w:val="both"/>
              <w:rPr>
                <w:rFonts w:ascii="Times New Roman" w:eastAsiaTheme="minorHAnsi" w:hAnsi="Times New Roman" w:cs="Times New Roman"/>
                <w:lang w:eastAsia="en-US"/>
              </w:rPr>
            </w:pPr>
            <w:r w:rsidRPr="00E9672C">
              <w:rPr>
                <w:rFonts w:ascii="Times New Roman" w:eastAsia="Times New Roman" w:hAnsi="Times New Roman" w:cs="Times New Roman"/>
                <w:sz w:val="20"/>
                <w:lang w:eastAsia="en-US"/>
              </w:rPr>
              <w:t>5А</w:t>
            </w:r>
          </w:p>
        </w:tc>
        <w:tc>
          <w:tcPr>
            <w:tcW w:w="758" w:type="dxa"/>
          </w:tcPr>
          <w:p w14:paraId="7ABC8419" w14:textId="77777777" w:rsidR="003F47FB" w:rsidRPr="00E9672C" w:rsidRDefault="003F47FB" w:rsidP="002201C4">
            <w:pPr>
              <w:spacing w:after="0" w:line="240" w:lineRule="auto"/>
              <w:jc w:val="center"/>
              <w:rPr>
                <w:rFonts w:ascii="Times New Roman" w:eastAsiaTheme="minorHAnsi" w:hAnsi="Times New Roman" w:cs="Times New Roman"/>
                <w:lang w:eastAsia="en-US"/>
              </w:rPr>
            </w:pPr>
            <w:r w:rsidRPr="00E9672C">
              <w:rPr>
                <w:rFonts w:ascii="Times New Roman" w:eastAsia="Times New Roman" w:hAnsi="Times New Roman" w:cs="Times New Roman"/>
                <w:sz w:val="24"/>
                <w:lang w:eastAsia="en-US"/>
              </w:rPr>
              <w:t>40</w:t>
            </w:r>
          </w:p>
        </w:tc>
        <w:tc>
          <w:tcPr>
            <w:tcW w:w="763" w:type="dxa"/>
          </w:tcPr>
          <w:p w14:paraId="2D24BB31" w14:textId="77777777" w:rsidR="003F47FB" w:rsidRPr="00E9672C" w:rsidRDefault="003F47FB" w:rsidP="002201C4">
            <w:pPr>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49</w:t>
            </w:r>
          </w:p>
        </w:tc>
        <w:tc>
          <w:tcPr>
            <w:tcW w:w="727" w:type="dxa"/>
            <w:shd w:val="clear" w:color="000000" w:fill="FFFFFF"/>
          </w:tcPr>
          <w:p w14:paraId="752E0BA8" w14:textId="414BE10B" w:rsidR="003F47FB" w:rsidRPr="00E9672C" w:rsidRDefault="003F47FB" w:rsidP="002201C4">
            <w:pPr>
              <w:suppressAutoHyphens/>
              <w:spacing w:after="0" w:line="240" w:lineRule="auto"/>
              <w:jc w:val="center"/>
              <w:rPr>
                <w:rFonts w:ascii="Times New Roman" w:eastAsiaTheme="minorHAnsi" w:hAnsi="Times New Roman" w:cs="Times New Roman"/>
                <w:lang w:val="en-US" w:eastAsia="en-US"/>
              </w:rPr>
            </w:pPr>
            <w:r w:rsidRPr="00E9672C">
              <w:rPr>
                <w:rFonts w:ascii="Times New Roman" w:eastAsia="Times New Roman" w:hAnsi="Times New Roman" w:cs="Times New Roman"/>
                <w:sz w:val="24"/>
              </w:rPr>
              <w:t>44</w:t>
            </w:r>
          </w:p>
        </w:tc>
        <w:tc>
          <w:tcPr>
            <w:tcW w:w="743" w:type="dxa"/>
            <w:shd w:val="clear" w:color="000000" w:fill="FFFFFF"/>
          </w:tcPr>
          <w:p w14:paraId="02822977" w14:textId="3FE484F0" w:rsidR="003F47FB" w:rsidRPr="00E9672C" w:rsidRDefault="003F47FB" w:rsidP="002201C4">
            <w:pPr>
              <w:suppressAutoHyphens/>
              <w:spacing w:after="0" w:line="240" w:lineRule="auto"/>
              <w:jc w:val="center"/>
              <w:rPr>
                <w:rFonts w:ascii="Times New Roman" w:eastAsia="Calibri" w:hAnsi="Times New Roman" w:cs="Times New Roman"/>
                <w:lang w:val="en-US" w:eastAsia="en-US"/>
              </w:rPr>
            </w:pPr>
            <w:r w:rsidRPr="00E9672C">
              <w:rPr>
                <w:rFonts w:ascii="Times New Roman" w:eastAsia="Calibri" w:hAnsi="Times New Roman" w:cs="Times New Roman"/>
              </w:rPr>
              <w:t>51</w:t>
            </w:r>
          </w:p>
        </w:tc>
        <w:tc>
          <w:tcPr>
            <w:tcW w:w="2157" w:type="dxa"/>
          </w:tcPr>
          <w:p w14:paraId="567D7067" w14:textId="701D2201" w:rsidR="003F47FB" w:rsidRPr="00E9672C" w:rsidRDefault="00E407AF" w:rsidP="002201C4">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+4</w:t>
            </w:r>
          </w:p>
        </w:tc>
      </w:tr>
      <w:tr w:rsidR="003F47FB" w:rsidRPr="00E9672C" w14:paraId="2650313B" w14:textId="77777777" w:rsidTr="003F47FB">
        <w:trPr>
          <w:trHeight w:val="1"/>
        </w:trPr>
        <w:tc>
          <w:tcPr>
            <w:tcW w:w="1517" w:type="dxa"/>
            <w:vMerge/>
          </w:tcPr>
          <w:p w14:paraId="3D404C0E" w14:textId="77777777" w:rsidR="003F47FB" w:rsidRPr="00E9672C" w:rsidRDefault="003F47FB" w:rsidP="002201C4">
            <w:pPr>
              <w:rPr>
                <w:rFonts w:ascii="Calibri" w:eastAsia="Calibri" w:hAnsi="Calibri" w:cs="Calibri"/>
                <w:lang w:eastAsia="en-US"/>
              </w:rPr>
            </w:pPr>
          </w:p>
        </w:tc>
        <w:tc>
          <w:tcPr>
            <w:tcW w:w="1749" w:type="dxa"/>
            <w:vMerge/>
          </w:tcPr>
          <w:p w14:paraId="66B287BB" w14:textId="77777777" w:rsidR="003F47FB" w:rsidRPr="00E9672C" w:rsidRDefault="003F47FB" w:rsidP="002201C4">
            <w:pPr>
              <w:rPr>
                <w:rFonts w:ascii="Calibri" w:eastAsia="Calibri" w:hAnsi="Calibri" w:cs="Calibri"/>
                <w:lang w:eastAsia="en-US"/>
              </w:rPr>
            </w:pPr>
          </w:p>
        </w:tc>
        <w:tc>
          <w:tcPr>
            <w:tcW w:w="1061" w:type="dxa"/>
          </w:tcPr>
          <w:p w14:paraId="6A0DF82F" w14:textId="77777777" w:rsidR="003F47FB" w:rsidRPr="00E9672C" w:rsidRDefault="003F47FB" w:rsidP="002201C4">
            <w:pPr>
              <w:tabs>
                <w:tab w:val="left" w:pos="3230"/>
              </w:tabs>
              <w:spacing w:after="0"/>
              <w:jc w:val="both"/>
              <w:rPr>
                <w:rFonts w:ascii="Times New Roman" w:eastAsiaTheme="minorHAnsi" w:hAnsi="Times New Roman" w:cs="Times New Roman"/>
                <w:lang w:eastAsia="en-US"/>
              </w:rPr>
            </w:pPr>
            <w:r w:rsidRPr="00E9672C">
              <w:rPr>
                <w:rFonts w:ascii="Times New Roman" w:eastAsia="Times New Roman" w:hAnsi="Times New Roman" w:cs="Times New Roman"/>
                <w:sz w:val="20"/>
                <w:lang w:eastAsia="en-US"/>
              </w:rPr>
              <w:t>5Б</w:t>
            </w:r>
          </w:p>
        </w:tc>
        <w:tc>
          <w:tcPr>
            <w:tcW w:w="758" w:type="dxa"/>
          </w:tcPr>
          <w:p w14:paraId="34F70874" w14:textId="77777777" w:rsidR="003F47FB" w:rsidRPr="00E9672C" w:rsidRDefault="003F47FB" w:rsidP="002201C4">
            <w:pPr>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32</w:t>
            </w:r>
          </w:p>
        </w:tc>
        <w:tc>
          <w:tcPr>
            <w:tcW w:w="763" w:type="dxa"/>
          </w:tcPr>
          <w:p w14:paraId="040C1AC4" w14:textId="77777777" w:rsidR="003F47FB" w:rsidRPr="00E9672C" w:rsidRDefault="003F47FB" w:rsidP="002201C4">
            <w:pPr>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46</w:t>
            </w:r>
          </w:p>
        </w:tc>
        <w:tc>
          <w:tcPr>
            <w:tcW w:w="727" w:type="dxa"/>
            <w:shd w:val="clear" w:color="000000" w:fill="FFFFFF"/>
          </w:tcPr>
          <w:p w14:paraId="5F6B95C3" w14:textId="1855FC35" w:rsidR="003F47FB" w:rsidRPr="00E9672C" w:rsidRDefault="003F47FB" w:rsidP="002201C4">
            <w:pPr>
              <w:suppressAutoHyphens/>
              <w:spacing w:after="0" w:line="240" w:lineRule="auto"/>
              <w:jc w:val="center"/>
              <w:rPr>
                <w:rFonts w:ascii="Times New Roman" w:eastAsia="Calibri" w:hAnsi="Times New Roman" w:cs="Times New Roman"/>
                <w:lang w:val="en-US" w:eastAsia="en-US"/>
              </w:rPr>
            </w:pPr>
            <w:r w:rsidRPr="00E9672C">
              <w:rPr>
                <w:rFonts w:ascii="Times New Roman" w:eastAsia="Calibri" w:hAnsi="Times New Roman" w:cs="Times New Roman"/>
              </w:rPr>
              <w:t>32</w:t>
            </w:r>
          </w:p>
        </w:tc>
        <w:tc>
          <w:tcPr>
            <w:tcW w:w="743" w:type="dxa"/>
            <w:shd w:val="clear" w:color="000000" w:fill="FFFFFF"/>
          </w:tcPr>
          <w:p w14:paraId="3D5D3B66" w14:textId="1DB19A8C" w:rsidR="003F47FB" w:rsidRPr="00E9672C" w:rsidRDefault="003F47FB" w:rsidP="002201C4">
            <w:pPr>
              <w:suppressAutoHyphens/>
              <w:spacing w:after="0" w:line="240" w:lineRule="auto"/>
              <w:jc w:val="center"/>
              <w:rPr>
                <w:rFonts w:ascii="Times New Roman" w:eastAsia="Calibri" w:hAnsi="Times New Roman" w:cs="Times New Roman"/>
                <w:lang w:val="en-US" w:eastAsia="en-US"/>
              </w:rPr>
            </w:pPr>
            <w:r w:rsidRPr="00E9672C">
              <w:rPr>
                <w:rFonts w:ascii="Times New Roman" w:eastAsia="Calibri" w:hAnsi="Times New Roman" w:cs="Times New Roman"/>
              </w:rPr>
              <w:t>46</w:t>
            </w:r>
          </w:p>
        </w:tc>
        <w:tc>
          <w:tcPr>
            <w:tcW w:w="2157" w:type="dxa"/>
          </w:tcPr>
          <w:p w14:paraId="3CBC7E90" w14:textId="4D7F10DE" w:rsidR="003F47FB" w:rsidRPr="00E9672C" w:rsidRDefault="00E407AF" w:rsidP="002201C4">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w:t>
            </w:r>
          </w:p>
        </w:tc>
      </w:tr>
      <w:tr w:rsidR="003F47FB" w:rsidRPr="00E9672C" w14:paraId="46F098BB" w14:textId="77777777" w:rsidTr="003F47FB">
        <w:trPr>
          <w:trHeight w:val="1"/>
        </w:trPr>
        <w:tc>
          <w:tcPr>
            <w:tcW w:w="1517" w:type="dxa"/>
            <w:vMerge/>
          </w:tcPr>
          <w:p w14:paraId="6D7D72E2" w14:textId="77777777" w:rsidR="003F47FB" w:rsidRPr="00E9672C" w:rsidRDefault="003F47FB" w:rsidP="002201C4">
            <w:pPr>
              <w:rPr>
                <w:rFonts w:ascii="Calibri" w:eastAsia="Calibri" w:hAnsi="Calibri" w:cs="Calibri"/>
                <w:lang w:eastAsia="en-US"/>
              </w:rPr>
            </w:pPr>
          </w:p>
        </w:tc>
        <w:tc>
          <w:tcPr>
            <w:tcW w:w="1749" w:type="dxa"/>
            <w:vMerge/>
          </w:tcPr>
          <w:p w14:paraId="00AD28C3" w14:textId="77777777" w:rsidR="003F47FB" w:rsidRPr="00E9672C" w:rsidRDefault="003F47FB" w:rsidP="002201C4">
            <w:pPr>
              <w:rPr>
                <w:rFonts w:ascii="Calibri" w:eastAsia="Calibri" w:hAnsi="Calibri" w:cs="Calibri"/>
                <w:lang w:eastAsia="en-US"/>
              </w:rPr>
            </w:pPr>
          </w:p>
        </w:tc>
        <w:tc>
          <w:tcPr>
            <w:tcW w:w="1061" w:type="dxa"/>
          </w:tcPr>
          <w:p w14:paraId="0E01809B" w14:textId="77777777" w:rsidR="003F47FB" w:rsidRPr="00E9672C" w:rsidRDefault="003F47FB" w:rsidP="002201C4">
            <w:pPr>
              <w:tabs>
                <w:tab w:val="left" w:pos="3230"/>
              </w:tabs>
              <w:spacing w:after="0"/>
              <w:jc w:val="both"/>
              <w:rPr>
                <w:rFonts w:ascii="Times New Roman" w:eastAsiaTheme="minorHAnsi" w:hAnsi="Times New Roman" w:cs="Times New Roman"/>
                <w:lang w:eastAsia="en-US"/>
              </w:rPr>
            </w:pPr>
            <w:r w:rsidRPr="00E9672C">
              <w:rPr>
                <w:rFonts w:ascii="Times New Roman" w:eastAsia="Times New Roman" w:hAnsi="Times New Roman" w:cs="Times New Roman"/>
                <w:sz w:val="20"/>
                <w:lang w:eastAsia="en-US"/>
              </w:rPr>
              <w:t>5В</w:t>
            </w:r>
          </w:p>
        </w:tc>
        <w:tc>
          <w:tcPr>
            <w:tcW w:w="758" w:type="dxa"/>
          </w:tcPr>
          <w:p w14:paraId="6AAF83E3" w14:textId="77777777" w:rsidR="003F47FB" w:rsidRPr="00E9672C" w:rsidRDefault="003F47FB" w:rsidP="002201C4">
            <w:pPr>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46</w:t>
            </w:r>
          </w:p>
        </w:tc>
        <w:tc>
          <w:tcPr>
            <w:tcW w:w="763" w:type="dxa"/>
          </w:tcPr>
          <w:p w14:paraId="6A638F0A" w14:textId="77777777" w:rsidR="003F47FB" w:rsidRPr="00E9672C" w:rsidRDefault="003F47FB" w:rsidP="002201C4">
            <w:pPr>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49</w:t>
            </w:r>
          </w:p>
        </w:tc>
        <w:tc>
          <w:tcPr>
            <w:tcW w:w="727" w:type="dxa"/>
            <w:shd w:val="clear" w:color="000000" w:fill="FFFFFF"/>
          </w:tcPr>
          <w:p w14:paraId="087366A0" w14:textId="4C19EBBB" w:rsidR="003F47FB" w:rsidRPr="00E9672C" w:rsidRDefault="003F47FB" w:rsidP="002201C4">
            <w:pPr>
              <w:suppressAutoHyphens/>
              <w:spacing w:after="0" w:line="240" w:lineRule="auto"/>
              <w:jc w:val="center"/>
              <w:rPr>
                <w:rFonts w:ascii="Times New Roman" w:eastAsia="Calibri" w:hAnsi="Times New Roman" w:cs="Times New Roman"/>
                <w:lang w:val="en-US" w:eastAsia="en-US"/>
              </w:rPr>
            </w:pPr>
            <w:r w:rsidRPr="00E9672C">
              <w:rPr>
                <w:rFonts w:ascii="Times New Roman" w:eastAsia="Calibri" w:hAnsi="Times New Roman" w:cs="Times New Roman"/>
              </w:rPr>
              <w:t>60</w:t>
            </w:r>
          </w:p>
        </w:tc>
        <w:tc>
          <w:tcPr>
            <w:tcW w:w="743" w:type="dxa"/>
            <w:shd w:val="clear" w:color="000000" w:fill="FFFFFF"/>
          </w:tcPr>
          <w:p w14:paraId="4E34C27E" w14:textId="4409CBAD" w:rsidR="003F47FB" w:rsidRPr="00E9672C" w:rsidRDefault="003F47FB" w:rsidP="002201C4">
            <w:pPr>
              <w:suppressAutoHyphens/>
              <w:spacing w:after="0" w:line="240" w:lineRule="auto"/>
              <w:jc w:val="center"/>
              <w:rPr>
                <w:rFonts w:ascii="Times New Roman" w:eastAsia="Calibri" w:hAnsi="Times New Roman" w:cs="Times New Roman"/>
                <w:lang w:val="en-US" w:eastAsia="en-US"/>
              </w:rPr>
            </w:pPr>
            <w:r w:rsidRPr="00E9672C">
              <w:rPr>
                <w:rFonts w:ascii="Times New Roman" w:eastAsia="Calibri" w:hAnsi="Times New Roman" w:cs="Times New Roman"/>
              </w:rPr>
              <w:t>54</w:t>
            </w:r>
          </w:p>
        </w:tc>
        <w:tc>
          <w:tcPr>
            <w:tcW w:w="2157" w:type="dxa"/>
          </w:tcPr>
          <w:p w14:paraId="591648B8" w14:textId="32D85E7A" w:rsidR="003F47FB" w:rsidRPr="00E9672C" w:rsidRDefault="00E407AF" w:rsidP="002201C4">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+14</w:t>
            </w:r>
          </w:p>
        </w:tc>
      </w:tr>
      <w:tr w:rsidR="003F47FB" w:rsidRPr="00E9672C" w14:paraId="064761B1" w14:textId="77777777" w:rsidTr="003F47FB">
        <w:trPr>
          <w:trHeight w:val="1"/>
        </w:trPr>
        <w:tc>
          <w:tcPr>
            <w:tcW w:w="1517" w:type="dxa"/>
            <w:vMerge/>
          </w:tcPr>
          <w:p w14:paraId="17200844" w14:textId="77777777" w:rsidR="003F47FB" w:rsidRPr="00E9672C" w:rsidRDefault="003F47FB" w:rsidP="002201C4">
            <w:pPr>
              <w:rPr>
                <w:rFonts w:ascii="Calibri" w:eastAsia="Calibri" w:hAnsi="Calibri" w:cs="Calibri"/>
                <w:lang w:eastAsia="en-US"/>
              </w:rPr>
            </w:pPr>
          </w:p>
        </w:tc>
        <w:tc>
          <w:tcPr>
            <w:tcW w:w="1749" w:type="dxa"/>
            <w:vMerge/>
          </w:tcPr>
          <w:p w14:paraId="42E9D35F" w14:textId="77777777" w:rsidR="003F47FB" w:rsidRPr="00E9672C" w:rsidRDefault="003F47FB" w:rsidP="002201C4">
            <w:pPr>
              <w:rPr>
                <w:rFonts w:ascii="Calibri" w:eastAsia="Calibri" w:hAnsi="Calibri" w:cs="Calibri"/>
                <w:lang w:eastAsia="en-US"/>
              </w:rPr>
            </w:pPr>
          </w:p>
        </w:tc>
        <w:tc>
          <w:tcPr>
            <w:tcW w:w="1061" w:type="dxa"/>
          </w:tcPr>
          <w:p w14:paraId="1F5EC5F8" w14:textId="77777777" w:rsidR="003F47FB" w:rsidRPr="00E9672C" w:rsidRDefault="003F47FB" w:rsidP="002201C4">
            <w:pPr>
              <w:tabs>
                <w:tab w:val="left" w:pos="3230"/>
              </w:tabs>
              <w:spacing w:after="0"/>
              <w:jc w:val="both"/>
              <w:rPr>
                <w:rFonts w:ascii="Times New Roman" w:eastAsiaTheme="minorHAnsi" w:hAnsi="Times New Roman" w:cs="Times New Roman"/>
                <w:lang w:eastAsia="en-US"/>
              </w:rPr>
            </w:pPr>
            <w:r w:rsidRPr="00E9672C">
              <w:rPr>
                <w:rFonts w:ascii="Times New Roman" w:eastAsia="Times New Roman" w:hAnsi="Times New Roman" w:cs="Times New Roman"/>
                <w:sz w:val="20"/>
                <w:lang w:eastAsia="en-US"/>
              </w:rPr>
              <w:t>5Н</w:t>
            </w:r>
          </w:p>
        </w:tc>
        <w:tc>
          <w:tcPr>
            <w:tcW w:w="758" w:type="dxa"/>
          </w:tcPr>
          <w:p w14:paraId="11DD887F" w14:textId="77777777" w:rsidR="003F47FB" w:rsidRPr="00E9672C" w:rsidRDefault="003F47FB" w:rsidP="002201C4">
            <w:pPr>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93</w:t>
            </w:r>
          </w:p>
        </w:tc>
        <w:tc>
          <w:tcPr>
            <w:tcW w:w="763" w:type="dxa"/>
          </w:tcPr>
          <w:p w14:paraId="7ACA3BF6" w14:textId="77777777" w:rsidR="003F47FB" w:rsidRPr="00E9672C" w:rsidRDefault="003F47FB" w:rsidP="002201C4">
            <w:pPr>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72</w:t>
            </w:r>
          </w:p>
        </w:tc>
        <w:tc>
          <w:tcPr>
            <w:tcW w:w="727" w:type="dxa"/>
            <w:shd w:val="clear" w:color="000000" w:fill="FFFFFF"/>
          </w:tcPr>
          <w:p w14:paraId="3B6B45AD" w14:textId="55DA1AFA" w:rsidR="003F47FB" w:rsidRPr="00E9672C" w:rsidRDefault="003F47FB" w:rsidP="002201C4">
            <w:pPr>
              <w:suppressAutoHyphens/>
              <w:spacing w:after="0" w:line="240" w:lineRule="auto"/>
              <w:jc w:val="center"/>
              <w:rPr>
                <w:rFonts w:ascii="Times New Roman" w:eastAsia="Calibri" w:hAnsi="Times New Roman" w:cs="Times New Roman"/>
                <w:lang w:val="en-US" w:eastAsia="en-US"/>
              </w:rPr>
            </w:pPr>
            <w:r w:rsidRPr="00E9672C">
              <w:rPr>
                <w:rFonts w:ascii="Times New Roman" w:eastAsia="Calibri" w:hAnsi="Times New Roman" w:cs="Times New Roman"/>
              </w:rPr>
              <w:t>79</w:t>
            </w:r>
          </w:p>
        </w:tc>
        <w:tc>
          <w:tcPr>
            <w:tcW w:w="743" w:type="dxa"/>
            <w:shd w:val="clear" w:color="000000" w:fill="FFFFFF"/>
          </w:tcPr>
          <w:p w14:paraId="1D5CDAB0" w14:textId="4B7AD400" w:rsidR="003F47FB" w:rsidRPr="00E9672C" w:rsidRDefault="003F47FB" w:rsidP="002201C4">
            <w:pPr>
              <w:suppressAutoHyphens/>
              <w:spacing w:after="0" w:line="240" w:lineRule="auto"/>
              <w:jc w:val="center"/>
              <w:rPr>
                <w:rFonts w:ascii="Times New Roman" w:eastAsia="Calibri" w:hAnsi="Times New Roman" w:cs="Times New Roman"/>
                <w:lang w:val="en-US" w:eastAsia="en-US"/>
              </w:rPr>
            </w:pPr>
            <w:r w:rsidRPr="00E9672C">
              <w:rPr>
                <w:rFonts w:ascii="Times New Roman" w:eastAsia="Calibri" w:hAnsi="Times New Roman" w:cs="Times New Roman"/>
              </w:rPr>
              <w:t>68</w:t>
            </w:r>
          </w:p>
        </w:tc>
        <w:tc>
          <w:tcPr>
            <w:tcW w:w="2157" w:type="dxa"/>
          </w:tcPr>
          <w:p w14:paraId="0E3E4771" w14:textId="26235E2F" w:rsidR="003F47FB" w:rsidRPr="00E9672C" w:rsidRDefault="00E407AF" w:rsidP="002201C4">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-14</w:t>
            </w:r>
          </w:p>
        </w:tc>
      </w:tr>
      <w:tr w:rsidR="003F47FB" w:rsidRPr="00E9672C" w14:paraId="16528F3B" w14:textId="77777777" w:rsidTr="00FF6EE1">
        <w:tc>
          <w:tcPr>
            <w:tcW w:w="1517" w:type="dxa"/>
            <w:vMerge/>
          </w:tcPr>
          <w:p w14:paraId="53F42848" w14:textId="77777777" w:rsidR="003F47FB" w:rsidRPr="00E9672C" w:rsidRDefault="003F47FB" w:rsidP="00B51F43">
            <w:pPr>
              <w:rPr>
                <w:rFonts w:ascii="Calibri" w:eastAsia="Calibri" w:hAnsi="Calibri" w:cs="Calibri"/>
                <w:lang w:eastAsia="en-US"/>
              </w:rPr>
            </w:pPr>
          </w:p>
        </w:tc>
        <w:tc>
          <w:tcPr>
            <w:tcW w:w="1749" w:type="dxa"/>
            <w:vMerge/>
          </w:tcPr>
          <w:p w14:paraId="58BA22B4" w14:textId="77777777" w:rsidR="003F47FB" w:rsidRPr="00E9672C" w:rsidRDefault="003F47FB" w:rsidP="00B51F43">
            <w:pPr>
              <w:rPr>
                <w:rFonts w:ascii="Calibri" w:eastAsia="Calibri" w:hAnsi="Calibri" w:cs="Calibri"/>
                <w:lang w:eastAsia="en-US"/>
              </w:rPr>
            </w:pPr>
          </w:p>
        </w:tc>
        <w:tc>
          <w:tcPr>
            <w:tcW w:w="1061" w:type="dxa"/>
          </w:tcPr>
          <w:p w14:paraId="77D23758" w14:textId="77777777" w:rsidR="003F47FB" w:rsidRPr="00E9672C" w:rsidRDefault="003F47FB" w:rsidP="00B51F43">
            <w:pPr>
              <w:tabs>
                <w:tab w:val="left" w:pos="3230"/>
              </w:tabs>
              <w:spacing w:after="0"/>
              <w:jc w:val="both"/>
              <w:rPr>
                <w:rFonts w:ascii="Times New Roman" w:eastAsiaTheme="minorHAnsi" w:hAnsi="Times New Roman" w:cs="Times New Roman"/>
                <w:lang w:eastAsia="en-US"/>
              </w:rPr>
            </w:pPr>
            <w:r w:rsidRPr="00E9672C">
              <w:rPr>
                <w:rFonts w:ascii="Times New Roman" w:eastAsia="Times New Roman" w:hAnsi="Times New Roman" w:cs="Times New Roman"/>
                <w:sz w:val="20"/>
                <w:lang w:eastAsia="en-US"/>
              </w:rPr>
              <w:t>7Б</w:t>
            </w:r>
          </w:p>
        </w:tc>
        <w:tc>
          <w:tcPr>
            <w:tcW w:w="758" w:type="dxa"/>
          </w:tcPr>
          <w:p w14:paraId="56A210A5" w14:textId="77777777" w:rsidR="003F47FB" w:rsidRPr="00E9672C" w:rsidRDefault="003F47FB" w:rsidP="00B51F43">
            <w:pPr>
              <w:tabs>
                <w:tab w:val="left" w:pos="3230"/>
              </w:tabs>
              <w:spacing w:after="0"/>
              <w:jc w:val="center"/>
              <w:rPr>
                <w:rFonts w:ascii="Times New Roman" w:eastAsia="Calibri" w:hAnsi="Times New Roman" w:cs="Times New Roman"/>
                <w:lang w:eastAsia="en-US"/>
              </w:rPr>
            </w:pPr>
            <w:r w:rsidRPr="00E9672C">
              <w:rPr>
                <w:rFonts w:ascii="Times New Roman" w:eastAsia="Calibri" w:hAnsi="Times New Roman" w:cs="Times New Roman"/>
                <w:lang w:eastAsia="en-US"/>
              </w:rPr>
              <w:t>17</w:t>
            </w:r>
          </w:p>
        </w:tc>
        <w:tc>
          <w:tcPr>
            <w:tcW w:w="763" w:type="dxa"/>
          </w:tcPr>
          <w:p w14:paraId="22657684" w14:textId="77777777" w:rsidR="003F47FB" w:rsidRPr="00E9672C" w:rsidRDefault="003F47FB" w:rsidP="00B51F43">
            <w:pPr>
              <w:tabs>
                <w:tab w:val="left" w:pos="3230"/>
              </w:tabs>
              <w:spacing w:after="0"/>
              <w:jc w:val="center"/>
              <w:rPr>
                <w:rFonts w:ascii="Times New Roman" w:eastAsia="Calibri" w:hAnsi="Times New Roman" w:cs="Times New Roman"/>
                <w:lang w:eastAsia="en-US"/>
              </w:rPr>
            </w:pPr>
            <w:r w:rsidRPr="00E9672C">
              <w:rPr>
                <w:rFonts w:ascii="Times New Roman" w:eastAsia="Calibri" w:hAnsi="Times New Roman" w:cs="Times New Roman"/>
                <w:lang w:eastAsia="en-US"/>
              </w:rPr>
              <w:t>41</w:t>
            </w:r>
          </w:p>
        </w:tc>
        <w:tc>
          <w:tcPr>
            <w:tcW w:w="727" w:type="dxa"/>
          </w:tcPr>
          <w:p w14:paraId="29806100" w14:textId="77777777" w:rsidR="003F47FB" w:rsidRPr="00E9672C" w:rsidRDefault="003F47FB" w:rsidP="00B51F43">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62</w:t>
            </w:r>
          </w:p>
        </w:tc>
        <w:tc>
          <w:tcPr>
            <w:tcW w:w="743" w:type="dxa"/>
          </w:tcPr>
          <w:p w14:paraId="3D15F592" w14:textId="77777777" w:rsidR="003F47FB" w:rsidRPr="00E9672C" w:rsidRDefault="003F47FB" w:rsidP="00B51F43">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59</w:t>
            </w:r>
          </w:p>
        </w:tc>
        <w:tc>
          <w:tcPr>
            <w:tcW w:w="2157" w:type="dxa"/>
          </w:tcPr>
          <w:p w14:paraId="0E7AC134" w14:textId="77777777" w:rsidR="003F47FB" w:rsidRPr="00E9672C" w:rsidRDefault="003F47FB" w:rsidP="00B51F43">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+45/+18</w:t>
            </w:r>
          </w:p>
        </w:tc>
      </w:tr>
      <w:tr w:rsidR="003F47FB" w:rsidRPr="00E9672C" w14:paraId="0C3B5CDE" w14:textId="77777777" w:rsidTr="003F47FB">
        <w:trPr>
          <w:trHeight w:val="1"/>
        </w:trPr>
        <w:tc>
          <w:tcPr>
            <w:tcW w:w="1517" w:type="dxa"/>
            <w:vMerge/>
          </w:tcPr>
          <w:p w14:paraId="784D8BC5" w14:textId="77777777" w:rsidR="003F47FB" w:rsidRPr="00E9672C" w:rsidRDefault="003F47FB" w:rsidP="003F47FB">
            <w:pPr>
              <w:rPr>
                <w:rFonts w:ascii="Calibri" w:eastAsia="Calibri" w:hAnsi="Calibri" w:cs="Calibri"/>
                <w:b/>
                <w:lang w:eastAsia="en-US"/>
              </w:rPr>
            </w:pPr>
          </w:p>
        </w:tc>
        <w:tc>
          <w:tcPr>
            <w:tcW w:w="1749" w:type="dxa"/>
            <w:vMerge/>
          </w:tcPr>
          <w:p w14:paraId="51F7ED64" w14:textId="77777777" w:rsidR="003F47FB" w:rsidRPr="00E9672C" w:rsidRDefault="003F47FB" w:rsidP="003F47FB">
            <w:pPr>
              <w:rPr>
                <w:rFonts w:ascii="Calibri" w:eastAsia="Calibri" w:hAnsi="Calibri" w:cs="Calibri"/>
                <w:b/>
                <w:lang w:eastAsia="en-US"/>
              </w:rPr>
            </w:pPr>
          </w:p>
        </w:tc>
        <w:tc>
          <w:tcPr>
            <w:tcW w:w="1061" w:type="dxa"/>
          </w:tcPr>
          <w:p w14:paraId="2F5AF3AA" w14:textId="77777777" w:rsidR="003F47FB" w:rsidRPr="00E9672C" w:rsidRDefault="003F47FB" w:rsidP="003F47FB">
            <w:pPr>
              <w:tabs>
                <w:tab w:val="left" w:pos="3230"/>
              </w:tabs>
              <w:spacing w:after="0"/>
              <w:jc w:val="both"/>
              <w:rPr>
                <w:rFonts w:ascii="Times New Roman" w:eastAsiaTheme="minorHAnsi" w:hAnsi="Times New Roman" w:cs="Times New Roman"/>
                <w:lang w:eastAsia="en-US"/>
              </w:rPr>
            </w:pPr>
            <w:r w:rsidRPr="00E9672C">
              <w:rPr>
                <w:rFonts w:ascii="Times New Roman" w:eastAsia="Times New Roman" w:hAnsi="Times New Roman" w:cs="Times New Roman"/>
                <w:sz w:val="20"/>
                <w:lang w:eastAsia="en-US"/>
              </w:rPr>
              <w:t>7В</w:t>
            </w:r>
          </w:p>
        </w:tc>
        <w:tc>
          <w:tcPr>
            <w:tcW w:w="758" w:type="dxa"/>
          </w:tcPr>
          <w:p w14:paraId="4F428E88" w14:textId="77777777" w:rsidR="003F47FB" w:rsidRPr="00E9672C" w:rsidRDefault="003F47FB" w:rsidP="003F47FB">
            <w:pPr>
              <w:tabs>
                <w:tab w:val="left" w:pos="3230"/>
              </w:tabs>
              <w:spacing w:after="0"/>
              <w:jc w:val="center"/>
              <w:rPr>
                <w:rFonts w:ascii="Times New Roman" w:eastAsia="Calibri" w:hAnsi="Times New Roman" w:cs="Times New Roman"/>
                <w:lang w:eastAsia="en-US"/>
              </w:rPr>
            </w:pPr>
            <w:r w:rsidRPr="00E9672C">
              <w:rPr>
                <w:rFonts w:ascii="Times New Roman" w:eastAsia="Calibri" w:hAnsi="Times New Roman" w:cs="Times New Roman"/>
                <w:lang w:eastAsia="en-US"/>
              </w:rPr>
              <w:t>54</w:t>
            </w:r>
          </w:p>
        </w:tc>
        <w:tc>
          <w:tcPr>
            <w:tcW w:w="763" w:type="dxa"/>
          </w:tcPr>
          <w:p w14:paraId="4762E613" w14:textId="77777777" w:rsidR="003F47FB" w:rsidRPr="00E9672C" w:rsidRDefault="003F47FB" w:rsidP="003F47FB">
            <w:pPr>
              <w:tabs>
                <w:tab w:val="left" w:pos="3230"/>
              </w:tabs>
              <w:spacing w:after="0"/>
              <w:jc w:val="center"/>
              <w:rPr>
                <w:rFonts w:ascii="Times New Roman" w:eastAsia="Calibri" w:hAnsi="Times New Roman" w:cs="Times New Roman"/>
                <w:lang w:eastAsia="en-US"/>
              </w:rPr>
            </w:pPr>
            <w:r w:rsidRPr="00E9672C">
              <w:rPr>
                <w:rFonts w:ascii="Times New Roman" w:eastAsia="Calibri" w:hAnsi="Times New Roman" w:cs="Times New Roman"/>
                <w:lang w:eastAsia="en-US"/>
              </w:rPr>
              <w:t>53</w:t>
            </w:r>
          </w:p>
        </w:tc>
        <w:tc>
          <w:tcPr>
            <w:tcW w:w="727" w:type="dxa"/>
            <w:shd w:val="clear" w:color="000000" w:fill="FFFFFF"/>
          </w:tcPr>
          <w:p w14:paraId="38214B9B" w14:textId="002DDAE6" w:rsidR="003F47FB" w:rsidRPr="00E9672C" w:rsidRDefault="003F47FB" w:rsidP="003F47FB">
            <w:pPr>
              <w:suppressAutoHyphens/>
              <w:spacing w:after="0" w:line="240" w:lineRule="auto"/>
              <w:jc w:val="center"/>
              <w:rPr>
                <w:rFonts w:ascii="Times New Roman" w:eastAsia="Calibri" w:hAnsi="Times New Roman" w:cs="Times New Roman"/>
                <w:b/>
                <w:lang w:val="en-US" w:eastAsia="en-US"/>
              </w:rPr>
            </w:pPr>
            <w:r w:rsidRPr="00E9672C">
              <w:rPr>
                <w:rFonts w:ascii="Times New Roman" w:eastAsia="Calibri" w:hAnsi="Times New Roman" w:cs="Times New Roman"/>
              </w:rPr>
              <w:t>15</w:t>
            </w:r>
          </w:p>
        </w:tc>
        <w:tc>
          <w:tcPr>
            <w:tcW w:w="743" w:type="dxa"/>
            <w:shd w:val="clear" w:color="000000" w:fill="FFFFFF"/>
          </w:tcPr>
          <w:p w14:paraId="705E57F1" w14:textId="20AA0064" w:rsidR="003F47FB" w:rsidRPr="00E9672C" w:rsidRDefault="003F47FB" w:rsidP="003F47FB">
            <w:pPr>
              <w:suppressAutoHyphens/>
              <w:spacing w:after="0" w:line="240" w:lineRule="auto"/>
              <w:jc w:val="center"/>
              <w:rPr>
                <w:rFonts w:ascii="Times New Roman" w:eastAsia="Calibri" w:hAnsi="Times New Roman" w:cs="Times New Roman"/>
                <w:b/>
                <w:lang w:val="en-US" w:eastAsia="en-US"/>
              </w:rPr>
            </w:pPr>
            <w:r w:rsidRPr="00E9672C">
              <w:rPr>
                <w:rFonts w:ascii="Times New Roman" w:eastAsia="Calibri" w:hAnsi="Times New Roman" w:cs="Times New Roman"/>
              </w:rPr>
              <w:t>40</w:t>
            </w:r>
          </w:p>
        </w:tc>
        <w:tc>
          <w:tcPr>
            <w:tcW w:w="2157" w:type="dxa"/>
          </w:tcPr>
          <w:p w14:paraId="6E60A232" w14:textId="36174DE5" w:rsidR="003F47FB" w:rsidRPr="00E9672C" w:rsidRDefault="003F47FB" w:rsidP="003F47FB">
            <w:pPr>
              <w:suppressAutoHyphens/>
              <w:spacing w:after="0" w:line="240" w:lineRule="auto"/>
              <w:jc w:val="center"/>
              <w:rPr>
                <w:rFonts w:ascii="Times New Roman" w:eastAsia="Calibri" w:hAnsi="Times New Roman" w:cs="Times New Roman"/>
                <w:b/>
                <w:lang w:eastAsia="en-US"/>
              </w:rPr>
            </w:pPr>
            <w:r w:rsidRPr="00E9672C">
              <w:rPr>
                <w:rFonts w:ascii="Times New Roman" w:eastAsia="Calibri" w:hAnsi="Times New Roman" w:cs="Times New Roman"/>
                <w:b/>
                <w:lang w:eastAsia="en-US"/>
              </w:rPr>
              <w:t>-</w:t>
            </w:r>
            <w:r w:rsidR="00A76B62" w:rsidRPr="00E9672C">
              <w:rPr>
                <w:rFonts w:ascii="Times New Roman" w:eastAsia="Calibri" w:hAnsi="Times New Roman" w:cs="Times New Roman"/>
                <w:bCs/>
                <w:lang w:eastAsia="en-US"/>
              </w:rPr>
              <w:t>39</w:t>
            </w:r>
          </w:p>
        </w:tc>
      </w:tr>
      <w:tr w:rsidR="003F47FB" w:rsidRPr="00E9672C" w14:paraId="7320812B" w14:textId="77777777" w:rsidTr="00FF6EE1">
        <w:trPr>
          <w:trHeight w:val="1"/>
        </w:trPr>
        <w:tc>
          <w:tcPr>
            <w:tcW w:w="1517" w:type="dxa"/>
            <w:vMerge/>
          </w:tcPr>
          <w:p w14:paraId="7E989E1F" w14:textId="77777777" w:rsidR="003F47FB" w:rsidRPr="00E9672C" w:rsidRDefault="003F47FB" w:rsidP="00B51F43">
            <w:pPr>
              <w:rPr>
                <w:rFonts w:ascii="Calibri" w:eastAsia="Calibri" w:hAnsi="Calibri" w:cs="Calibri"/>
                <w:b/>
                <w:lang w:eastAsia="en-US"/>
              </w:rPr>
            </w:pPr>
          </w:p>
        </w:tc>
        <w:tc>
          <w:tcPr>
            <w:tcW w:w="1749" w:type="dxa"/>
            <w:vMerge w:val="restart"/>
          </w:tcPr>
          <w:p w14:paraId="3FF6F9DB" w14:textId="77777777" w:rsidR="003F47FB" w:rsidRPr="00E9672C" w:rsidRDefault="003F47FB" w:rsidP="00B51F43">
            <w:pPr>
              <w:rPr>
                <w:rFonts w:ascii="Times New Roman" w:eastAsia="Calibri" w:hAnsi="Times New Roman" w:cs="Times New Roman"/>
                <w:lang w:eastAsia="en-US"/>
              </w:rPr>
            </w:pPr>
            <w:r w:rsidRPr="00E9672C">
              <w:rPr>
                <w:rFonts w:ascii="Times New Roman" w:eastAsia="Calibri" w:hAnsi="Times New Roman" w:cs="Times New Roman"/>
                <w:lang w:eastAsia="en-US"/>
              </w:rPr>
              <w:t>обществознание</w:t>
            </w:r>
          </w:p>
        </w:tc>
        <w:tc>
          <w:tcPr>
            <w:tcW w:w="1061" w:type="dxa"/>
          </w:tcPr>
          <w:p w14:paraId="00DC244C" w14:textId="77777777" w:rsidR="003F47FB" w:rsidRPr="00E9672C" w:rsidRDefault="003F47FB" w:rsidP="00B51F43">
            <w:pPr>
              <w:tabs>
                <w:tab w:val="left" w:pos="3230"/>
              </w:tabs>
              <w:spacing w:after="0" w:line="240" w:lineRule="auto"/>
              <w:rPr>
                <w:rFonts w:ascii="Times New Roman" w:eastAsia="Times New Roman" w:hAnsi="Times New Roman" w:cs="Times New Roman"/>
                <w:sz w:val="20"/>
                <w:lang w:eastAsia="en-US"/>
              </w:rPr>
            </w:pPr>
            <w:r w:rsidRPr="00E9672C">
              <w:rPr>
                <w:rFonts w:ascii="Times New Roman" w:eastAsia="Times New Roman" w:hAnsi="Times New Roman" w:cs="Times New Roman"/>
                <w:sz w:val="20"/>
                <w:lang w:eastAsia="en-US"/>
              </w:rPr>
              <w:t>7Б</w:t>
            </w:r>
          </w:p>
        </w:tc>
        <w:tc>
          <w:tcPr>
            <w:tcW w:w="758" w:type="dxa"/>
          </w:tcPr>
          <w:p w14:paraId="18693401" w14:textId="77777777" w:rsidR="003F47FB" w:rsidRPr="00E9672C" w:rsidRDefault="003F47FB" w:rsidP="00B51F43">
            <w:pPr>
              <w:tabs>
                <w:tab w:val="left" w:pos="3230"/>
              </w:tabs>
              <w:spacing w:after="0"/>
              <w:jc w:val="center"/>
              <w:rPr>
                <w:rFonts w:ascii="Times New Roman" w:eastAsia="Calibri" w:hAnsi="Times New Roman" w:cs="Times New Roman"/>
                <w:lang w:val="en-US" w:eastAsia="en-US"/>
              </w:rPr>
            </w:pPr>
            <w:r w:rsidRPr="00E9672C">
              <w:rPr>
                <w:rFonts w:ascii="Times New Roman" w:eastAsia="Calibri" w:hAnsi="Times New Roman" w:cs="Times New Roman"/>
                <w:lang w:val="en-US" w:eastAsia="en-US"/>
              </w:rPr>
              <w:t>70</w:t>
            </w:r>
          </w:p>
        </w:tc>
        <w:tc>
          <w:tcPr>
            <w:tcW w:w="763" w:type="dxa"/>
          </w:tcPr>
          <w:p w14:paraId="16FCCD47" w14:textId="77777777" w:rsidR="003F47FB" w:rsidRPr="00E9672C" w:rsidRDefault="003F47FB" w:rsidP="00B51F43">
            <w:pPr>
              <w:tabs>
                <w:tab w:val="left" w:pos="3230"/>
              </w:tabs>
              <w:spacing w:after="0"/>
              <w:jc w:val="center"/>
              <w:rPr>
                <w:rFonts w:ascii="Times New Roman" w:eastAsia="Calibri" w:hAnsi="Times New Roman" w:cs="Times New Roman"/>
                <w:lang w:val="en-US" w:eastAsia="en-US"/>
              </w:rPr>
            </w:pPr>
            <w:r w:rsidRPr="00E9672C">
              <w:rPr>
                <w:rFonts w:ascii="Times New Roman" w:eastAsia="Calibri" w:hAnsi="Times New Roman" w:cs="Times New Roman"/>
                <w:lang w:val="en-US" w:eastAsia="en-US"/>
              </w:rPr>
              <w:t>65</w:t>
            </w:r>
          </w:p>
        </w:tc>
        <w:tc>
          <w:tcPr>
            <w:tcW w:w="727" w:type="dxa"/>
          </w:tcPr>
          <w:p w14:paraId="7B5BE3A2" w14:textId="77777777" w:rsidR="003F47FB" w:rsidRPr="00E9672C" w:rsidRDefault="003F47FB" w:rsidP="00B51F43">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51</w:t>
            </w:r>
          </w:p>
        </w:tc>
        <w:tc>
          <w:tcPr>
            <w:tcW w:w="743" w:type="dxa"/>
          </w:tcPr>
          <w:p w14:paraId="0F38C750" w14:textId="77777777" w:rsidR="003F47FB" w:rsidRPr="00E9672C" w:rsidRDefault="003F47FB" w:rsidP="00B51F43">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45</w:t>
            </w:r>
          </w:p>
        </w:tc>
        <w:tc>
          <w:tcPr>
            <w:tcW w:w="2157" w:type="dxa"/>
          </w:tcPr>
          <w:p w14:paraId="1042F0E7" w14:textId="77777777" w:rsidR="003F47FB" w:rsidRPr="00E9672C" w:rsidRDefault="003F47FB" w:rsidP="00B51F43">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val="en-US" w:eastAsia="en-US"/>
              </w:rPr>
              <w:t>-</w:t>
            </w:r>
            <w:r w:rsidRPr="00E9672C">
              <w:rPr>
                <w:rFonts w:ascii="Times New Roman" w:eastAsia="Calibri" w:hAnsi="Times New Roman" w:cs="Times New Roman"/>
                <w:lang w:eastAsia="en-US"/>
              </w:rPr>
              <w:t>19/-20</w:t>
            </w:r>
          </w:p>
        </w:tc>
      </w:tr>
      <w:tr w:rsidR="003F47FB" w:rsidRPr="00E9672C" w14:paraId="3A31484D" w14:textId="77777777" w:rsidTr="00FF6EE1">
        <w:trPr>
          <w:trHeight w:val="1"/>
        </w:trPr>
        <w:tc>
          <w:tcPr>
            <w:tcW w:w="1517" w:type="dxa"/>
            <w:vMerge/>
          </w:tcPr>
          <w:p w14:paraId="410831C0" w14:textId="77777777" w:rsidR="003F47FB" w:rsidRPr="00E9672C" w:rsidRDefault="003F47FB" w:rsidP="00B51F43">
            <w:pPr>
              <w:rPr>
                <w:rFonts w:ascii="Calibri" w:eastAsia="Calibri" w:hAnsi="Calibri" w:cs="Calibri"/>
                <w:b/>
                <w:lang w:eastAsia="en-US"/>
              </w:rPr>
            </w:pPr>
          </w:p>
        </w:tc>
        <w:tc>
          <w:tcPr>
            <w:tcW w:w="1749" w:type="dxa"/>
            <w:vMerge/>
          </w:tcPr>
          <w:p w14:paraId="72697893" w14:textId="77777777" w:rsidR="003F47FB" w:rsidRPr="00E9672C" w:rsidRDefault="003F47FB" w:rsidP="00B51F43">
            <w:pPr>
              <w:rPr>
                <w:rFonts w:ascii="Calibri" w:eastAsia="Calibri" w:hAnsi="Calibri" w:cs="Calibri"/>
                <w:b/>
                <w:lang w:eastAsia="en-US"/>
              </w:rPr>
            </w:pPr>
          </w:p>
        </w:tc>
        <w:tc>
          <w:tcPr>
            <w:tcW w:w="1061" w:type="dxa"/>
          </w:tcPr>
          <w:p w14:paraId="534399D6" w14:textId="77777777" w:rsidR="003F47FB" w:rsidRPr="00E9672C" w:rsidRDefault="003F47FB" w:rsidP="00B51F43">
            <w:pPr>
              <w:tabs>
                <w:tab w:val="left" w:pos="3230"/>
              </w:tabs>
              <w:spacing w:after="0" w:line="240" w:lineRule="auto"/>
              <w:rPr>
                <w:rFonts w:ascii="Times New Roman" w:eastAsia="Times New Roman" w:hAnsi="Times New Roman" w:cs="Times New Roman"/>
                <w:sz w:val="20"/>
                <w:lang w:eastAsia="en-US"/>
              </w:rPr>
            </w:pPr>
            <w:r w:rsidRPr="00E9672C">
              <w:rPr>
                <w:rFonts w:ascii="Times New Roman" w:eastAsia="Times New Roman" w:hAnsi="Times New Roman" w:cs="Times New Roman"/>
                <w:sz w:val="20"/>
                <w:lang w:eastAsia="en-US"/>
              </w:rPr>
              <w:t>7В</w:t>
            </w:r>
          </w:p>
        </w:tc>
        <w:tc>
          <w:tcPr>
            <w:tcW w:w="758" w:type="dxa"/>
          </w:tcPr>
          <w:p w14:paraId="63717916" w14:textId="77777777" w:rsidR="003F47FB" w:rsidRPr="00E9672C" w:rsidRDefault="003F47FB" w:rsidP="00B51F43">
            <w:pPr>
              <w:tabs>
                <w:tab w:val="left" w:pos="3230"/>
              </w:tabs>
              <w:spacing w:after="0"/>
              <w:jc w:val="center"/>
              <w:rPr>
                <w:rFonts w:ascii="Times New Roman" w:eastAsia="Calibri" w:hAnsi="Times New Roman" w:cs="Times New Roman"/>
                <w:lang w:val="en-US" w:eastAsia="en-US"/>
              </w:rPr>
            </w:pPr>
            <w:r w:rsidRPr="00E9672C">
              <w:rPr>
                <w:rFonts w:ascii="Times New Roman" w:eastAsia="Calibri" w:hAnsi="Times New Roman" w:cs="Times New Roman"/>
                <w:lang w:val="en-US" w:eastAsia="en-US"/>
              </w:rPr>
              <w:t>87</w:t>
            </w:r>
          </w:p>
        </w:tc>
        <w:tc>
          <w:tcPr>
            <w:tcW w:w="763" w:type="dxa"/>
          </w:tcPr>
          <w:p w14:paraId="133F32BD" w14:textId="77777777" w:rsidR="003F47FB" w:rsidRPr="00E9672C" w:rsidRDefault="003F47FB" w:rsidP="00B51F43">
            <w:pPr>
              <w:tabs>
                <w:tab w:val="left" w:pos="3230"/>
              </w:tabs>
              <w:spacing w:after="0"/>
              <w:jc w:val="center"/>
              <w:rPr>
                <w:rFonts w:ascii="Times New Roman" w:eastAsia="Calibri" w:hAnsi="Times New Roman" w:cs="Times New Roman"/>
                <w:lang w:val="en-US" w:eastAsia="en-US"/>
              </w:rPr>
            </w:pPr>
            <w:r w:rsidRPr="00E9672C">
              <w:rPr>
                <w:rFonts w:ascii="Times New Roman" w:eastAsia="Calibri" w:hAnsi="Times New Roman" w:cs="Times New Roman"/>
                <w:lang w:val="en-US" w:eastAsia="en-US"/>
              </w:rPr>
              <w:t>70</w:t>
            </w:r>
          </w:p>
        </w:tc>
        <w:tc>
          <w:tcPr>
            <w:tcW w:w="727" w:type="dxa"/>
          </w:tcPr>
          <w:p w14:paraId="7A8A25CB" w14:textId="77777777" w:rsidR="003F47FB" w:rsidRPr="00E9672C" w:rsidRDefault="003F47FB" w:rsidP="00B51F43">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86</w:t>
            </w:r>
          </w:p>
        </w:tc>
        <w:tc>
          <w:tcPr>
            <w:tcW w:w="743" w:type="dxa"/>
          </w:tcPr>
          <w:p w14:paraId="20D8D23C" w14:textId="77777777" w:rsidR="003F47FB" w:rsidRPr="00E9672C" w:rsidRDefault="003F47FB" w:rsidP="00B51F43">
            <w:pPr>
              <w:suppressAutoHyphens/>
              <w:spacing w:after="0" w:line="240" w:lineRule="auto"/>
              <w:jc w:val="center"/>
              <w:rPr>
                <w:rFonts w:ascii="Times New Roman" w:eastAsia="Calibri" w:hAnsi="Times New Roman" w:cs="Times New Roman"/>
                <w:lang w:eastAsia="en-US"/>
              </w:rPr>
            </w:pPr>
            <w:r w:rsidRPr="00E9672C">
              <w:rPr>
                <w:rFonts w:ascii="Times New Roman" w:eastAsia="Calibri" w:hAnsi="Times New Roman" w:cs="Times New Roman"/>
                <w:lang w:eastAsia="en-US"/>
              </w:rPr>
              <w:t>70</w:t>
            </w:r>
          </w:p>
        </w:tc>
        <w:tc>
          <w:tcPr>
            <w:tcW w:w="2157" w:type="dxa"/>
          </w:tcPr>
          <w:p w14:paraId="39061A72" w14:textId="77777777" w:rsidR="003F47FB" w:rsidRPr="00E9672C" w:rsidRDefault="003F47FB" w:rsidP="00B51F43">
            <w:pPr>
              <w:suppressAutoHyphens/>
              <w:spacing w:after="0" w:line="240" w:lineRule="auto"/>
              <w:jc w:val="center"/>
              <w:rPr>
                <w:rFonts w:ascii="Times New Roman" w:eastAsia="Calibri" w:hAnsi="Times New Roman" w:cs="Times New Roman"/>
                <w:lang w:val="en-US" w:eastAsia="en-US"/>
              </w:rPr>
            </w:pPr>
            <w:r w:rsidRPr="00E9672C">
              <w:rPr>
                <w:rFonts w:ascii="Times New Roman" w:eastAsia="Calibri" w:hAnsi="Times New Roman" w:cs="Times New Roman"/>
                <w:lang w:val="en-US" w:eastAsia="en-US"/>
              </w:rPr>
              <w:t>-1/0</w:t>
            </w:r>
          </w:p>
        </w:tc>
      </w:tr>
    </w:tbl>
    <w:p w14:paraId="53615749" w14:textId="77777777" w:rsidR="00B51F43" w:rsidRPr="00E9672C" w:rsidRDefault="00B51F43" w:rsidP="00B23498">
      <w:pPr>
        <w:tabs>
          <w:tab w:val="left" w:pos="3230"/>
        </w:tabs>
        <w:spacing w:after="0"/>
        <w:jc w:val="both"/>
        <w:rPr>
          <w:rFonts w:ascii="Times New Roman" w:eastAsia="Times New Roman" w:hAnsi="Times New Roman" w:cs="Times New Roman"/>
          <w:sz w:val="24"/>
          <w:lang w:eastAsia="en-US"/>
        </w:rPr>
      </w:pPr>
    </w:p>
    <w:p w14:paraId="585E6BA7" w14:textId="583D33B5" w:rsidR="00B51F43" w:rsidRPr="00E9672C" w:rsidRDefault="00B51F43" w:rsidP="00B23498">
      <w:pPr>
        <w:tabs>
          <w:tab w:val="left" w:pos="3230"/>
        </w:tabs>
        <w:spacing w:after="0"/>
        <w:jc w:val="both"/>
        <w:rPr>
          <w:rFonts w:ascii="Times New Roman" w:eastAsia="Times New Roman" w:hAnsi="Times New Roman" w:cs="Times New Roman"/>
          <w:sz w:val="24"/>
          <w:lang w:eastAsia="en-US"/>
        </w:rPr>
      </w:pPr>
      <w:r w:rsidRPr="00E9672C">
        <w:rPr>
          <w:rFonts w:ascii="Times New Roman" w:eastAsia="Times New Roman" w:hAnsi="Times New Roman" w:cs="Times New Roman"/>
          <w:sz w:val="24"/>
          <w:lang w:eastAsia="en-US"/>
        </w:rPr>
        <w:t>Выводы</w:t>
      </w:r>
      <w:r w:rsidR="007C5E7E" w:rsidRPr="00E9672C">
        <w:rPr>
          <w:rFonts w:ascii="Times New Roman" w:eastAsia="Times New Roman" w:hAnsi="Times New Roman" w:cs="Times New Roman"/>
          <w:sz w:val="24"/>
          <w:lang w:eastAsia="en-US"/>
        </w:rPr>
        <w:t>.</w:t>
      </w:r>
    </w:p>
    <w:p w14:paraId="0385CCEE" w14:textId="4848225E" w:rsidR="00B51F43" w:rsidRPr="00E9672C" w:rsidRDefault="007C5E7E" w:rsidP="00B23498">
      <w:pPr>
        <w:tabs>
          <w:tab w:val="left" w:pos="3230"/>
        </w:tabs>
        <w:spacing w:after="0"/>
        <w:jc w:val="both"/>
        <w:rPr>
          <w:rFonts w:ascii="Times New Roman" w:eastAsiaTheme="minorHAnsi" w:hAnsi="Times New Roman" w:cs="Times New Roman"/>
          <w:bCs/>
          <w:sz w:val="24"/>
          <w:szCs w:val="24"/>
          <w:lang w:eastAsia="en-US"/>
        </w:rPr>
      </w:pPr>
      <w:r w:rsidRPr="00E9672C">
        <w:rPr>
          <w:rFonts w:ascii="Times New Roman" w:eastAsiaTheme="minorHAnsi" w:hAnsi="Times New Roman" w:cs="Times New Roman"/>
          <w:bCs/>
          <w:sz w:val="24"/>
          <w:szCs w:val="24"/>
          <w:lang w:eastAsia="en-US"/>
        </w:rPr>
        <w:t>А</w:t>
      </w:r>
      <w:r w:rsidR="00B51F43" w:rsidRPr="00E9672C">
        <w:rPr>
          <w:rFonts w:ascii="Times New Roman" w:eastAsiaTheme="minorHAnsi" w:hAnsi="Times New Roman" w:cs="Times New Roman"/>
          <w:bCs/>
          <w:sz w:val="24"/>
          <w:szCs w:val="24"/>
          <w:lang w:eastAsia="en-US"/>
        </w:rPr>
        <w:t>нализ</w:t>
      </w:r>
      <w:r w:rsidR="00B51F43" w:rsidRPr="00E9672C">
        <w:rPr>
          <w:rFonts w:ascii="Times New Roman" w:eastAsiaTheme="minorHAnsi" w:hAnsi="Times New Roman" w:cs="Times New Roman"/>
          <w:color w:val="000000"/>
          <w:sz w:val="24"/>
          <w:shd w:val="clear" w:color="auto" w:fill="FFFFFF"/>
          <w:lang w:eastAsia="en-US"/>
        </w:rPr>
        <w:t xml:space="preserve"> ошибок показал, что учащихся усвоили изученный материал на среднем уровне. Большинство ошибок было допущено в вопросах по теме: </w:t>
      </w:r>
      <w:r w:rsidR="00B51F43" w:rsidRPr="00E9672C">
        <w:rPr>
          <w:rFonts w:ascii="Times New Roman" w:eastAsiaTheme="minorHAnsi" w:hAnsi="Times New Roman" w:cs="Times New Roman"/>
          <w:bCs/>
          <w:sz w:val="24"/>
          <w:szCs w:val="24"/>
          <w:lang w:eastAsia="en-US"/>
        </w:rPr>
        <w:t>«</w:t>
      </w:r>
      <w:r w:rsidR="00B51F43" w:rsidRPr="00E9672C">
        <w:rPr>
          <w:rFonts w:ascii="Times New Roman" w:eastAsia="Arial" w:hAnsi="Times New Roman" w:cs="Times New Roman"/>
          <w:sz w:val="24"/>
          <w:szCs w:val="24"/>
          <w:lang w:val="uk-UA" w:eastAsia="en-US"/>
        </w:rPr>
        <w:t>Западная Азия в древности</w:t>
      </w:r>
      <w:r w:rsidR="00B51F43" w:rsidRPr="00E9672C">
        <w:rPr>
          <w:rFonts w:ascii="Times New Roman" w:eastAsiaTheme="minorHAnsi" w:hAnsi="Times New Roman" w:cs="Times New Roman"/>
          <w:bCs/>
          <w:sz w:val="24"/>
          <w:szCs w:val="24"/>
          <w:lang w:eastAsia="en-US"/>
        </w:rPr>
        <w:t>». Самым сложным было картографическое задание</w:t>
      </w:r>
      <w:r w:rsidRPr="00E9672C">
        <w:rPr>
          <w:rFonts w:ascii="Times New Roman" w:eastAsiaTheme="minorHAnsi" w:hAnsi="Times New Roman" w:cs="Times New Roman"/>
          <w:bCs/>
          <w:sz w:val="24"/>
          <w:szCs w:val="24"/>
          <w:lang w:eastAsia="en-US"/>
        </w:rPr>
        <w:t>; н</w:t>
      </w:r>
      <w:r w:rsidR="00B51F43" w:rsidRPr="00E9672C">
        <w:rPr>
          <w:rFonts w:ascii="Times New Roman" w:eastAsiaTheme="minorHAnsi" w:hAnsi="Times New Roman" w:cs="Times New Roman"/>
          <w:color w:val="000000"/>
          <w:sz w:val="24"/>
          <w:shd w:val="clear" w:color="auto" w:fill="FFFFFF"/>
          <w:lang w:eastAsia="en-US"/>
        </w:rPr>
        <w:t>аибольшую сложность вызвали задания на соответствие дат событиям, выбора правильного ответа из предложенных, картографические задания, работа с текстом</w:t>
      </w:r>
    </w:p>
    <w:p w14:paraId="3F13676E" w14:textId="5415565D" w:rsidR="00B51F43" w:rsidRPr="00E9672C" w:rsidRDefault="00B51F43" w:rsidP="00B23498">
      <w:pPr>
        <w:tabs>
          <w:tab w:val="left" w:pos="3230"/>
        </w:tabs>
        <w:spacing w:after="0"/>
        <w:jc w:val="both"/>
        <w:rPr>
          <w:rFonts w:ascii="Times New Roman" w:eastAsia="Times New Roman" w:hAnsi="Times New Roman" w:cs="Times New Roman"/>
          <w:sz w:val="24"/>
          <w:lang w:eastAsia="en-US"/>
        </w:rPr>
      </w:pPr>
      <w:r w:rsidRPr="00E9672C">
        <w:rPr>
          <w:rFonts w:ascii="Times New Roman" w:eastAsia="Times New Roman" w:hAnsi="Times New Roman" w:cs="Times New Roman"/>
          <w:sz w:val="24"/>
          <w:lang w:eastAsia="en-US"/>
        </w:rPr>
        <w:t>Рекомендации</w:t>
      </w:r>
      <w:r w:rsidR="007C5E7E" w:rsidRPr="00E9672C">
        <w:rPr>
          <w:rFonts w:ascii="Times New Roman" w:eastAsia="Times New Roman" w:hAnsi="Times New Roman" w:cs="Times New Roman"/>
          <w:sz w:val="24"/>
          <w:lang w:eastAsia="en-US"/>
        </w:rPr>
        <w:t>.</w:t>
      </w:r>
    </w:p>
    <w:p w14:paraId="01454F52" w14:textId="6A12C6C4" w:rsidR="00B51F43" w:rsidRPr="00E9672C" w:rsidRDefault="00B51F43" w:rsidP="00B23498">
      <w:pPr>
        <w:spacing w:after="0"/>
        <w:jc w:val="both"/>
        <w:rPr>
          <w:rFonts w:ascii="Times New Roman" w:eastAsiaTheme="minorHAnsi" w:hAnsi="Times New Roman" w:cs="Times New Roman"/>
          <w:color w:val="000000"/>
          <w:sz w:val="24"/>
          <w:szCs w:val="24"/>
          <w:shd w:val="clear" w:color="auto" w:fill="FFFFFF"/>
          <w:lang w:eastAsia="en-US"/>
        </w:rPr>
      </w:pPr>
      <w:r w:rsidRPr="00E9672C">
        <w:rPr>
          <w:rFonts w:ascii="Times New Roman" w:eastAsiaTheme="minorHAnsi" w:hAnsi="Times New Roman" w:cs="Times New Roman"/>
          <w:sz w:val="24"/>
          <w:szCs w:val="24"/>
          <w:lang w:eastAsia="en-US"/>
        </w:rPr>
        <w:t>Продолжить работу с тестовыми заданиями с несколькими вариантами ответов, на последующих уроках уделить особое внимание темам, в которых учащиеся при ответе допустили ошибки.</w:t>
      </w:r>
      <w:r w:rsidR="00B23498" w:rsidRPr="00E9672C">
        <w:rPr>
          <w:rFonts w:ascii="Times New Roman" w:eastAsiaTheme="minorHAnsi" w:hAnsi="Times New Roman" w:cs="Times New Roman"/>
          <w:sz w:val="24"/>
          <w:szCs w:val="24"/>
          <w:lang w:eastAsia="en-US"/>
        </w:rPr>
        <w:t xml:space="preserve"> </w:t>
      </w:r>
      <w:r w:rsidRPr="00E9672C">
        <w:rPr>
          <w:rFonts w:ascii="Times New Roman" w:eastAsiaTheme="minorHAnsi" w:hAnsi="Times New Roman" w:cs="Times New Roman"/>
          <w:color w:val="000000"/>
          <w:sz w:val="24"/>
          <w:szCs w:val="24"/>
          <w:shd w:val="clear" w:color="auto" w:fill="FFFFFF"/>
          <w:lang w:eastAsia="en-US"/>
        </w:rPr>
        <w:t xml:space="preserve">Обратить внимание на практическую отработку умений и навыков у школьников; провести коррекцию знаний обучаемых по пройденным темам; </w:t>
      </w:r>
      <w:r w:rsidRPr="00E9672C">
        <w:rPr>
          <w:rFonts w:ascii="Times New Roman" w:eastAsiaTheme="minorHAnsi" w:hAnsi="Times New Roman" w:cs="Times New Roman"/>
          <w:color w:val="000000"/>
          <w:sz w:val="24"/>
          <w:szCs w:val="24"/>
          <w:lang w:eastAsia="en-US"/>
        </w:rPr>
        <w:t xml:space="preserve">продолжить формирование умения работать с исторической картой; усилить практическую деятельность обучаемых по работе </w:t>
      </w:r>
      <w:r w:rsidRPr="00E9672C">
        <w:rPr>
          <w:rFonts w:ascii="Times New Roman" w:eastAsiaTheme="minorHAnsi" w:hAnsi="Times New Roman" w:cs="Times New Roman"/>
          <w:color w:val="000000"/>
          <w:sz w:val="24"/>
          <w:szCs w:val="24"/>
          <w:shd w:val="clear" w:color="auto" w:fill="FFFFFF"/>
          <w:lang w:eastAsia="en-US"/>
        </w:rPr>
        <w:t>иллюстративным материалом,</w:t>
      </w:r>
      <w:r w:rsidRPr="00E9672C">
        <w:rPr>
          <w:rFonts w:eastAsiaTheme="minorHAnsi"/>
          <w:color w:val="000000"/>
          <w:sz w:val="24"/>
          <w:szCs w:val="24"/>
          <w:shd w:val="clear" w:color="auto" w:fill="FFFFFF"/>
          <w:lang w:eastAsia="en-US"/>
        </w:rPr>
        <w:t xml:space="preserve"> </w:t>
      </w:r>
      <w:r w:rsidRPr="00E9672C">
        <w:rPr>
          <w:rFonts w:ascii="Times New Roman" w:eastAsiaTheme="minorHAnsi" w:hAnsi="Times New Roman" w:cs="Times New Roman"/>
          <w:color w:val="000000"/>
          <w:sz w:val="24"/>
          <w:szCs w:val="24"/>
          <w:shd w:val="clear" w:color="auto" w:fill="FFFFFF"/>
          <w:lang w:eastAsia="en-US"/>
        </w:rPr>
        <w:t xml:space="preserve">объяснить значение исторического события. </w:t>
      </w:r>
    </w:p>
    <w:p w14:paraId="5B00BB34" w14:textId="77777777" w:rsidR="00B51F43" w:rsidRPr="00E9672C" w:rsidRDefault="00B51F43" w:rsidP="00B23498">
      <w:pPr>
        <w:widowControl w:val="0"/>
        <w:overflowPunct w:val="0"/>
        <w:autoSpaceDE w:val="0"/>
        <w:autoSpaceDN w:val="0"/>
        <w:adjustRightInd w:val="0"/>
        <w:spacing w:after="160" w:line="240" w:lineRule="auto"/>
        <w:ind w:firstLine="284"/>
        <w:jc w:val="both"/>
        <w:rPr>
          <w:rFonts w:ascii="Times New Roman" w:eastAsiaTheme="minorHAnsi" w:hAnsi="Times New Roman" w:cs="Times New Roman"/>
          <w:bCs/>
          <w:sz w:val="24"/>
          <w:szCs w:val="24"/>
          <w:lang w:eastAsia="en-US"/>
        </w:rPr>
      </w:pPr>
      <w:r w:rsidRPr="00E9672C">
        <w:rPr>
          <w:rFonts w:ascii="Times New Roman" w:eastAsiaTheme="minorHAnsi" w:hAnsi="Times New Roman" w:cs="Times New Roman"/>
          <w:color w:val="000000"/>
          <w:sz w:val="24"/>
          <w:shd w:val="clear" w:color="auto" w:fill="FFFFFF"/>
          <w:lang w:eastAsia="en-US"/>
        </w:rPr>
        <w:t xml:space="preserve">Для 5-х классов </w:t>
      </w:r>
      <w:r w:rsidRPr="00E9672C">
        <w:rPr>
          <w:rFonts w:ascii="Times New Roman" w:eastAsiaTheme="minorHAnsi" w:hAnsi="Times New Roman" w:cs="Times New Roman"/>
          <w:bCs/>
          <w:sz w:val="24"/>
          <w:szCs w:val="24"/>
          <w:lang w:eastAsia="en-US"/>
        </w:rPr>
        <w:t>необходимо продолжать работу с контурной картой. Также необходимо работать над развернутыми вопросами-рассуждениями.</w:t>
      </w:r>
    </w:p>
    <w:p w14:paraId="461A9F7F" w14:textId="77777777" w:rsidR="00B51F43" w:rsidRPr="00E9672C" w:rsidRDefault="00B51F43" w:rsidP="00B23498">
      <w:pPr>
        <w:widowControl w:val="0"/>
        <w:overflowPunct w:val="0"/>
        <w:autoSpaceDE w:val="0"/>
        <w:autoSpaceDN w:val="0"/>
        <w:adjustRightInd w:val="0"/>
        <w:spacing w:after="160" w:line="240" w:lineRule="auto"/>
        <w:ind w:firstLine="284"/>
        <w:jc w:val="both"/>
        <w:rPr>
          <w:rFonts w:ascii="Times New Roman" w:eastAsiaTheme="minorHAnsi" w:hAnsi="Times New Roman" w:cs="Times New Roman"/>
          <w:color w:val="000000"/>
          <w:sz w:val="24"/>
          <w:shd w:val="clear" w:color="auto" w:fill="FFFFFF"/>
          <w:lang w:eastAsia="en-US"/>
        </w:rPr>
      </w:pPr>
      <w:r w:rsidRPr="00E9672C">
        <w:rPr>
          <w:rFonts w:ascii="Times New Roman" w:eastAsiaTheme="minorHAnsi" w:hAnsi="Times New Roman" w:cs="Times New Roman"/>
          <w:bCs/>
          <w:sz w:val="24"/>
          <w:szCs w:val="24"/>
          <w:lang w:eastAsia="en-US"/>
        </w:rPr>
        <w:t xml:space="preserve"> Для 7-х классов необходимо усваивать запоминание дат, исторических личностей, соответствие дат событиям, продолжать работу над ответами-рассуждениями на заданную тем</w:t>
      </w:r>
    </w:p>
    <w:tbl>
      <w:tblPr>
        <w:tblStyle w:val="a3"/>
        <w:tblW w:w="8808" w:type="dxa"/>
        <w:tblInd w:w="67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1559"/>
        <w:gridCol w:w="1011"/>
        <w:gridCol w:w="851"/>
        <w:gridCol w:w="850"/>
        <w:gridCol w:w="851"/>
        <w:gridCol w:w="850"/>
        <w:gridCol w:w="1418"/>
      </w:tblGrid>
      <w:tr w:rsidR="00B51F43" w:rsidRPr="00E9672C" w14:paraId="24E4B2D1" w14:textId="77777777" w:rsidTr="00EF59C2">
        <w:tc>
          <w:tcPr>
            <w:tcW w:w="1418" w:type="dxa"/>
          </w:tcPr>
          <w:p w14:paraId="066595C5" w14:textId="77777777" w:rsidR="00B51F43" w:rsidRPr="00E9672C" w:rsidRDefault="00B51F43" w:rsidP="00B51F43">
            <w:pPr>
              <w:tabs>
                <w:tab w:val="left" w:pos="3230"/>
              </w:tabs>
              <w:spacing w:after="0"/>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ФИО учителя</w:t>
            </w:r>
          </w:p>
        </w:tc>
        <w:tc>
          <w:tcPr>
            <w:tcW w:w="1559" w:type="dxa"/>
          </w:tcPr>
          <w:p w14:paraId="022F56C0" w14:textId="77777777" w:rsidR="00B51F43" w:rsidRPr="00E9672C" w:rsidRDefault="00B51F43" w:rsidP="00B51F43">
            <w:pPr>
              <w:tabs>
                <w:tab w:val="left" w:pos="3230"/>
              </w:tabs>
              <w:spacing w:after="0"/>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Предмет</w:t>
            </w:r>
          </w:p>
        </w:tc>
        <w:tc>
          <w:tcPr>
            <w:tcW w:w="1011" w:type="dxa"/>
            <w:vMerge w:val="restart"/>
          </w:tcPr>
          <w:p w14:paraId="6D1FAF5B" w14:textId="77777777" w:rsidR="00B51F43" w:rsidRPr="00E9672C" w:rsidRDefault="00B51F43" w:rsidP="00B51F43">
            <w:pPr>
              <w:tabs>
                <w:tab w:val="left" w:pos="3230"/>
              </w:tabs>
              <w:spacing w:after="0"/>
              <w:jc w:val="both"/>
              <w:rPr>
                <w:rFonts w:ascii="Times New Roman" w:eastAsia="Calibri" w:hAnsi="Times New Roman" w:cs="Times New Roman"/>
                <w:b/>
                <w:sz w:val="20"/>
                <w:szCs w:val="20"/>
              </w:rPr>
            </w:pPr>
            <w:r w:rsidRPr="00E9672C">
              <w:rPr>
                <w:rFonts w:ascii="Times New Roman" w:eastAsia="Calibri" w:hAnsi="Times New Roman" w:cs="Times New Roman"/>
                <w:b/>
                <w:sz w:val="20"/>
                <w:szCs w:val="20"/>
              </w:rPr>
              <w:t>Классы</w:t>
            </w:r>
          </w:p>
        </w:tc>
        <w:tc>
          <w:tcPr>
            <w:tcW w:w="3402" w:type="dxa"/>
            <w:gridSpan w:val="4"/>
          </w:tcPr>
          <w:p w14:paraId="73972B52"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Итоги внутреннего мониторинга</w:t>
            </w:r>
          </w:p>
        </w:tc>
        <w:tc>
          <w:tcPr>
            <w:tcW w:w="1418" w:type="dxa"/>
            <w:vMerge w:val="restart"/>
            <w:vAlign w:val="center"/>
          </w:tcPr>
          <w:p w14:paraId="0965E3E6"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Динамика</w:t>
            </w:r>
          </w:p>
        </w:tc>
      </w:tr>
      <w:tr w:rsidR="00B51F43" w:rsidRPr="00E9672C" w14:paraId="6F0A1634" w14:textId="77777777" w:rsidTr="00EF59C2">
        <w:tc>
          <w:tcPr>
            <w:tcW w:w="1418" w:type="dxa"/>
            <w:vMerge w:val="restart"/>
          </w:tcPr>
          <w:p w14:paraId="74ACC19B"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Иванова Г.В.</w:t>
            </w:r>
          </w:p>
        </w:tc>
        <w:tc>
          <w:tcPr>
            <w:tcW w:w="1559" w:type="dxa"/>
            <w:vMerge w:val="restart"/>
          </w:tcPr>
          <w:p w14:paraId="228C54AA"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История</w:t>
            </w:r>
          </w:p>
        </w:tc>
        <w:tc>
          <w:tcPr>
            <w:tcW w:w="1011" w:type="dxa"/>
            <w:vMerge/>
          </w:tcPr>
          <w:p w14:paraId="7C98D33F"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701" w:type="dxa"/>
            <w:gridSpan w:val="2"/>
          </w:tcPr>
          <w:p w14:paraId="0DED21C2"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1 полугодие</w:t>
            </w:r>
          </w:p>
        </w:tc>
        <w:tc>
          <w:tcPr>
            <w:tcW w:w="1701" w:type="dxa"/>
            <w:gridSpan w:val="2"/>
          </w:tcPr>
          <w:p w14:paraId="5D34CB58"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r w:rsidRPr="00E9672C">
              <w:rPr>
                <w:rFonts w:ascii="Times New Roman" w:eastAsia="Calibri" w:hAnsi="Times New Roman" w:cs="Times New Roman"/>
                <w:b/>
                <w:sz w:val="20"/>
                <w:szCs w:val="20"/>
              </w:rPr>
              <w:t>год</w:t>
            </w:r>
          </w:p>
        </w:tc>
        <w:tc>
          <w:tcPr>
            <w:tcW w:w="1418" w:type="dxa"/>
            <w:vMerge/>
          </w:tcPr>
          <w:p w14:paraId="4D69CDD4" w14:textId="77777777" w:rsidR="00B51F43" w:rsidRPr="00E9672C" w:rsidRDefault="00B51F43" w:rsidP="00B51F43">
            <w:pPr>
              <w:tabs>
                <w:tab w:val="left" w:pos="3230"/>
              </w:tabs>
              <w:spacing w:after="0"/>
              <w:jc w:val="center"/>
              <w:rPr>
                <w:rFonts w:ascii="Times New Roman" w:eastAsia="Calibri" w:hAnsi="Times New Roman" w:cs="Times New Roman"/>
                <w:b/>
                <w:sz w:val="20"/>
                <w:szCs w:val="20"/>
              </w:rPr>
            </w:pPr>
          </w:p>
        </w:tc>
      </w:tr>
      <w:tr w:rsidR="00B51F43" w:rsidRPr="00E9672C" w14:paraId="494A99ED" w14:textId="77777777" w:rsidTr="00EF59C2">
        <w:tc>
          <w:tcPr>
            <w:tcW w:w="1418" w:type="dxa"/>
            <w:vMerge/>
          </w:tcPr>
          <w:p w14:paraId="7102C113"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559" w:type="dxa"/>
            <w:vMerge/>
          </w:tcPr>
          <w:p w14:paraId="11B5DD3B"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011" w:type="dxa"/>
            <w:vMerge/>
          </w:tcPr>
          <w:p w14:paraId="08F4E67F"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851" w:type="dxa"/>
          </w:tcPr>
          <w:p w14:paraId="363B433F"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1A8F88B4"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КЗ</w:t>
            </w:r>
          </w:p>
        </w:tc>
        <w:tc>
          <w:tcPr>
            <w:tcW w:w="850" w:type="dxa"/>
          </w:tcPr>
          <w:p w14:paraId="0F7C1971"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26E8B26F"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УО</w:t>
            </w:r>
          </w:p>
        </w:tc>
        <w:tc>
          <w:tcPr>
            <w:tcW w:w="851" w:type="dxa"/>
          </w:tcPr>
          <w:p w14:paraId="48121082"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7810304D"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КЗ</w:t>
            </w:r>
          </w:p>
        </w:tc>
        <w:tc>
          <w:tcPr>
            <w:tcW w:w="850" w:type="dxa"/>
          </w:tcPr>
          <w:p w14:paraId="2019FB73"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w:t>
            </w:r>
          </w:p>
          <w:p w14:paraId="1FD03FD3"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r w:rsidRPr="00E9672C">
              <w:rPr>
                <w:rFonts w:ascii="Times New Roman" w:eastAsia="Times New Roman" w:hAnsi="Times New Roman" w:cs="Times New Roman"/>
                <w:b/>
                <w:sz w:val="20"/>
                <w:szCs w:val="20"/>
              </w:rPr>
              <w:t>УО</w:t>
            </w:r>
          </w:p>
        </w:tc>
        <w:tc>
          <w:tcPr>
            <w:tcW w:w="1418" w:type="dxa"/>
            <w:vMerge/>
          </w:tcPr>
          <w:p w14:paraId="132D3B5A" w14:textId="77777777" w:rsidR="00B51F43" w:rsidRPr="00E9672C" w:rsidRDefault="00B51F43" w:rsidP="00B51F43">
            <w:pPr>
              <w:spacing w:after="0" w:line="240" w:lineRule="auto"/>
              <w:jc w:val="center"/>
              <w:rPr>
                <w:rFonts w:ascii="Times New Roman" w:eastAsia="Times New Roman" w:hAnsi="Times New Roman" w:cs="Times New Roman"/>
                <w:b/>
                <w:sz w:val="20"/>
                <w:szCs w:val="20"/>
              </w:rPr>
            </w:pPr>
          </w:p>
        </w:tc>
      </w:tr>
      <w:tr w:rsidR="00B51F43" w:rsidRPr="00E9672C" w14:paraId="134A8103" w14:textId="77777777" w:rsidTr="00EF59C2">
        <w:tc>
          <w:tcPr>
            <w:tcW w:w="1418" w:type="dxa"/>
            <w:vMerge/>
          </w:tcPr>
          <w:p w14:paraId="4DFFF5B5"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559" w:type="dxa"/>
            <w:vMerge/>
          </w:tcPr>
          <w:p w14:paraId="6F820E12"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011" w:type="dxa"/>
          </w:tcPr>
          <w:p w14:paraId="6B62C943"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7А</w:t>
            </w:r>
          </w:p>
        </w:tc>
        <w:tc>
          <w:tcPr>
            <w:tcW w:w="851" w:type="dxa"/>
          </w:tcPr>
          <w:p w14:paraId="47D011F1" w14:textId="77777777" w:rsidR="00B51F43" w:rsidRPr="00E9672C" w:rsidRDefault="00B51F43" w:rsidP="00B51F43">
            <w:pPr>
              <w:spacing w:after="0" w:line="240" w:lineRule="auto"/>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19</w:t>
            </w:r>
          </w:p>
        </w:tc>
        <w:tc>
          <w:tcPr>
            <w:tcW w:w="850" w:type="dxa"/>
          </w:tcPr>
          <w:p w14:paraId="144D151C" w14:textId="77777777" w:rsidR="00B51F43" w:rsidRPr="00E9672C" w:rsidRDefault="00B51F43" w:rsidP="00B51F43">
            <w:pPr>
              <w:spacing w:after="0" w:line="240" w:lineRule="auto"/>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85</w:t>
            </w:r>
          </w:p>
        </w:tc>
        <w:tc>
          <w:tcPr>
            <w:tcW w:w="851" w:type="dxa"/>
          </w:tcPr>
          <w:p w14:paraId="6C2F7C61"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42</w:t>
            </w:r>
          </w:p>
        </w:tc>
        <w:tc>
          <w:tcPr>
            <w:tcW w:w="850" w:type="dxa"/>
          </w:tcPr>
          <w:p w14:paraId="74C391B1"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94</w:t>
            </w:r>
          </w:p>
        </w:tc>
        <w:tc>
          <w:tcPr>
            <w:tcW w:w="1418" w:type="dxa"/>
          </w:tcPr>
          <w:p w14:paraId="0DB92844"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+23/+9</w:t>
            </w:r>
          </w:p>
        </w:tc>
      </w:tr>
      <w:tr w:rsidR="00B51F43" w:rsidRPr="00E9672C" w14:paraId="40DA834D" w14:textId="77777777" w:rsidTr="00EF59C2">
        <w:tc>
          <w:tcPr>
            <w:tcW w:w="1418" w:type="dxa"/>
            <w:vMerge/>
          </w:tcPr>
          <w:p w14:paraId="2C440E6F"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559" w:type="dxa"/>
            <w:vMerge/>
          </w:tcPr>
          <w:p w14:paraId="49EA7098"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011" w:type="dxa"/>
          </w:tcPr>
          <w:p w14:paraId="41EE60DE"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8-А</w:t>
            </w:r>
          </w:p>
        </w:tc>
        <w:tc>
          <w:tcPr>
            <w:tcW w:w="851" w:type="dxa"/>
            <w:vAlign w:val="center"/>
          </w:tcPr>
          <w:p w14:paraId="710702D5" w14:textId="77777777" w:rsidR="00B51F43" w:rsidRPr="00E9672C" w:rsidRDefault="00B51F43" w:rsidP="00B51F43">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18</w:t>
            </w:r>
          </w:p>
        </w:tc>
        <w:tc>
          <w:tcPr>
            <w:tcW w:w="850" w:type="dxa"/>
            <w:vAlign w:val="center"/>
          </w:tcPr>
          <w:p w14:paraId="35048B95" w14:textId="77777777" w:rsidR="00B51F43" w:rsidRPr="00E9672C" w:rsidRDefault="00B51F43" w:rsidP="00B51F43">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73</w:t>
            </w:r>
          </w:p>
        </w:tc>
        <w:tc>
          <w:tcPr>
            <w:tcW w:w="851" w:type="dxa"/>
          </w:tcPr>
          <w:p w14:paraId="0A6BA3AE"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13</w:t>
            </w:r>
          </w:p>
        </w:tc>
        <w:tc>
          <w:tcPr>
            <w:tcW w:w="850" w:type="dxa"/>
          </w:tcPr>
          <w:p w14:paraId="5E7307CD" w14:textId="77777777" w:rsidR="00B51F43" w:rsidRPr="00E9672C" w:rsidRDefault="00B51F43" w:rsidP="00B51F43">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xml:space="preserve">    67</w:t>
            </w:r>
          </w:p>
        </w:tc>
        <w:tc>
          <w:tcPr>
            <w:tcW w:w="1418" w:type="dxa"/>
          </w:tcPr>
          <w:p w14:paraId="7DFF2926"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-5/-6</w:t>
            </w:r>
          </w:p>
        </w:tc>
      </w:tr>
      <w:tr w:rsidR="00752E27" w:rsidRPr="00E9672C" w14:paraId="7C4A2F9E" w14:textId="77777777" w:rsidTr="00EF59C2">
        <w:tc>
          <w:tcPr>
            <w:tcW w:w="1418" w:type="dxa"/>
            <w:vMerge/>
          </w:tcPr>
          <w:p w14:paraId="19EBFB6A" w14:textId="77777777" w:rsidR="00752E27" w:rsidRPr="00E9672C" w:rsidRDefault="00752E27" w:rsidP="00752E27">
            <w:pPr>
              <w:tabs>
                <w:tab w:val="left" w:pos="3230"/>
              </w:tabs>
              <w:spacing w:after="0"/>
              <w:jc w:val="both"/>
              <w:rPr>
                <w:rFonts w:ascii="Times New Roman" w:eastAsia="Calibri" w:hAnsi="Times New Roman" w:cs="Times New Roman"/>
                <w:sz w:val="20"/>
                <w:szCs w:val="20"/>
              </w:rPr>
            </w:pPr>
          </w:p>
        </w:tc>
        <w:tc>
          <w:tcPr>
            <w:tcW w:w="1559" w:type="dxa"/>
            <w:vMerge/>
          </w:tcPr>
          <w:p w14:paraId="0D18CE34" w14:textId="77777777" w:rsidR="00752E27" w:rsidRPr="00E9672C" w:rsidRDefault="00752E27" w:rsidP="00752E27">
            <w:pPr>
              <w:tabs>
                <w:tab w:val="left" w:pos="3230"/>
              </w:tabs>
              <w:spacing w:after="0"/>
              <w:jc w:val="both"/>
              <w:rPr>
                <w:rFonts w:ascii="Times New Roman" w:eastAsia="Calibri" w:hAnsi="Times New Roman" w:cs="Times New Roman"/>
                <w:sz w:val="20"/>
                <w:szCs w:val="20"/>
              </w:rPr>
            </w:pPr>
          </w:p>
        </w:tc>
        <w:tc>
          <w:tcPr>
            <w:tcW w:w="1011" w:type="dxa"/>
          </w:tcPr>
          <w:p w14:paraId="0BAB5951" w14:textId="77777777" w:rsidR="00752E27" w:rsidRPr="00E9672C" w:rsidRDefault="00752E27" w:rsidP="00752E27">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8-Б</w:t>
            </w:r>
          </w:p>
        </w:tc>
        <w:tc>
          <w:tcPr>
            <w:tcW w:w="851" w:type="dxa"/>
            <w:vAlign w:val="center"/>
          </w:tcPr>
          <w:p w14:paraId="478E2349" w14:textId="77777777" w:rsidR="00752E27" w:rsidRPr="00E9672C" w:rsidRDefault="00752E27" w:rsidP="00752E27">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16</w:t>
            </w:r>
          </w:p>
        </w:tc>
        <w:tc>
          <w:tcPr>
            <w:tcW w:w="850" w:type="dxa"/>
            <w:vAlign w:val="center"/>
          </w:tcPr>
          <w:p w14:paraId="32EC7D77" w14:textId="77777777" w:rsidR="00752E27" w:rsidRPr="00E9672C" w:rsidRDefault="00752E27" w:rsidP="00752E27">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82</w:t>
            </w:r>
          </w:p>
        </w:tc>
        <w:tc>
          <w:tcPr>
            <w:tcW w:w="851" w:type="dxa"/>
          </w:tcPr>
          <w:p w14:paraId="3595FED2" w14:textId="77D231B5" w:rsidR="00752E27" w:rsidRPr="00E9672C" w:rsidRDefault="00752E27" w:rsidP="00752E27">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41</w:t>
            </w:r>
          </w:p>
        </w:tc>
        <w:tc>
          <w:tcPr>
            <w:tcW w:w="850" w:type="dxa"/>
          </w:tcPr>
          <w:p w14:paraId="565D87CB" w14:textId="3F211E57" w:rsidR="00752E27" w:rsidRPr="00E9672C" w:rsidRDefault="00752E27" w:rsidP="00752E27">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93</w:t>
            </w:r>
          </w:p>
        </w:tc>
        <w:tc>
          <w:tcPr>
            <w:tcW w:w="1418" w:type="dxa"/>
          </w:tcPr>
          <w:p w14:paraId="5D2F57DA" w14:textId="7E8D561E" w:rsidR="00752E27" w:rsidRPr="00E9672C" w:rsidRDefault="00752E27" w:rsidP="00752E27">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+25/+9</w:t>
            </w:r>
          </w:p>
        </w:tc>
      </w:tr>
      <w:tr w:rsidR="00B51F43" w:rsidRPr="00E9672C" w14:paraId="022DCDE2" w14:textId="77777777" w:rsidTr="00EF59C2">
        <w:tc>
          <w:tcPr>
            <w:tcW w:w="1418" w:type="dxa"/>
            <w:vMerge/>
          </w:tcPr>
          <w:p w14:paraId="4511B00B"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559" w:type="dxa"/>
            <w:vMerge/>
          </w:tcPr>
          <w:p w14:paraId="529B6259"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011" w:type="dxa"/>
          </w:tcPr>
          <w:p w14:paraId="2E18CDB2"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8-В</w:t>
            </w:r>
          </w:p>
        </w:tc>
        <w:tc>
          <w:tcPr>
            <w:tcW w:w="851" w:type="dxa"/>
            <w:vAlign w:val="center"/>
          </w:tcPr>
          <w:p w14:paraId="0897E595" w14:textId="77777777" w:rsidR="00B51F43" w:rsidRPr="00E9672C" w:rsidRDefault="00B51F43" w:rsidP="00B51F43">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71</w:t>
            </w:r>
          </w:p>
        </w:tc>
        <w:tc>
          <w:tcPr>
            <w:tcW w:w="850" w:type="dxa"/>
            <w:vAlign w:val="center"/>
          </w:tcPr>
          <w:p w14:paraId="464F3648" w14:textId="77777777" w:rsidR="00B51F43" w:rsidRPr="00E9672C" w:rsidRDefault="00B51F43" w:rsidP="00B51F43">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100</w:t>
            </w:r>
          </w:p>
        </w:tc>
        <w:tc>
          <w:tcPr>
            <w:tcW w:w="851" w:type="dxa"/>
          </w:tcPr>
          <w:p w14:paraId="67E247FD"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45</w:t>
            </w:r>
          </w:p>
        </w:tc>
        <w:tc>
          <w:tcPr>
            <w:tcW w:w="850" w:type="dxa"/>
          </w:tcPr>
          <w:p w14:paraId="6EF09AF6"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90</w:t>
            </w:r>
          </w:p>
        </w:tc>
        <w:tc>
          <w:tcPr>
            <w:tcW w:w="1418" w:type="dxa"/>
          </w:tcPr>
          <w:p w14:paraId="1F75B858" w14:textId="3485367D" w:rsidR="00B51F43" w:rsidRPr="00E9672C" w:rsidRDefault="00752E27"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-26/-10</w:t>
            </w:r>
          </w:p>
        </w:tc>
      </w:tr>
      <w:tr w:rsidR="009D0498" w:rsidRPr="00E9672C" w14:paraId="7A405794" w14:textId="77777777" w:rsidTr="00EF59C2">
        <w:tc>
          <w:tcPr>
            <w:tcW w:w="1418" w:type="dxa"/>
            <w:vMerge/>
          </w:tcPr>
          <w:p w14:paraId="323FF646" w14:textId="77777777" w:rsidR="009D0498" w:rsidRPr="00E9672C" w:rsidRDefault="009D0498" w:rsidP="009D0498">
            <w:pPr>
              <w:tabs>
                <w:tab w:val="left" w:pos="3230"/>
              </w:tabs>
              <w:spacing w:after="0"/>
              <w:jc w:val="both"/>
              <w:rPr>
                <w:rFonts w:ascii="Times New Roman" w:eastAsia="Calibri" w:hAnsi="Times New Roman" w:cs="Times New Roman"/>
                <w:sz w:val="20"/>
                <w:szCs w:val="20"/>
              </w:rPr>
            </w:pPr>
          </w:p>
        </w:tc>
        <w:tc>
          <w:tcPr>
            <w:tcW w:w="1559" w:type="dxa"/>
            <w:vMerge/>
          </w:tcPr>
          <w:p w14:paraId="5AD7A47C" w14:textId="77777777" w:rsidR="009D0498" w:rsidRPr="00E9672C" w:rsidRDefault="009D0498" w:rsidP="009D0498">
            <w:pPr>
              <w:tabs>
                <w:tab w:val="left" w:pos="3230"/>
              </w:tabs>
              <w:spacing w:after="0"/>
              <w:jc w:val="both"/>
              <w:rPr>
                <w:rFonts w:ascii="Times New Roman" w:eastAsia="Calibri" w:hAnsi="Times New Roman" w:cs="Times New Roman"/>
                <w:sz w:val="20"/>
                <w:szCs w:val="20"/>
              </w:rPr>
            </w:pPr>
          </w:p>
        </w:tc>
        <w:tc>
          <w:tcPr>
            <w:tcW w:w="1011" w:type="dxa"/>
          </w:tcPr>
          <w:p w14:paraId="1DCE1DB6" w14:textId="77777777" w:rsidR="009D0498" w:rsidRPr="00E9672C" w:rsidRDefault="009D0498" w:rsidP="009D0498">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8-К</w:t>
            </w:r>
          </w:p>
        </w:tc>
        <w:tc>
          <w:tcPr>
            <w:tcW w:w="851" w:type="dxa"/>
            <w:vAlign w:val="center"/>
          </w:tcPr>
          <w:p w14:paraId="0756A1D8" w14:textId="77777777" w:rsidR="009D0498" w:rsidRPr="00E9672C" w:rsidRDefault="009D0498" w:rsidP="009D0498">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6</w:t>
            </w:r>
          </w:p>
        </w:tc>
        <w:tc>
          <w:tcPr>
            <w:tcW w:w="850" w:type="dxa"/>
            <w:vAlign w:val="center"/>
          </w:tcPr>
          <w:p w14:paraId="218B7CF7" w14:textId="77777777" w:rsidR="009D0498" w:rsidRPr="00E9672C" w:rsidRDefault="009D0498" w:rsidP="009D0498">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82</w:t>
            </w:r>
          </w:p>
        </w:tc>
        <w:tc>
          <w:tcPr>
            <w:tcW w:w="851" w:type="dxa"/>
          </w:tcPr>
          <w:p w14:paraId="7F45CA9F" w14:textId="1C64D6E8" w:rsidR="009D0498" w:rsidRPr="00E9672C" w:rsidRDefault="009D0498" w:rsidP="009D049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26</w:t>
            </w:r>
          </w:p>
        </w:tc>
        <w:tc>
          <w:tcPr>
            <w:tcW w:w="850" w:type="dxa"/>
          </w:tcPr>
          <w:p w14:paraId="337B2D20" w14:textId="7315ED47" w:rsidR="009D0498" w:rsidRPr="00E9672C" w:rsidRDefault="009D0498" w:rsidP="009D049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100</w:t>
            </w:r>
          </w:p>
        </w:tc>
        <w:tc>
          <w:tcPr>
            <w:tcW w:w="1418" w:type="dxa"/>
          </w:tcPr>
          <w:p w14:paraId="177EE5BE" w14:textId="67394027" w:rsidR="009D0498" w:rsidRPr="00E9672C" w:rsidRDefault="009D0498" w:rsidP="009D049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+26/+18</w:t>
            </w:r>
          </w:p>
        </w:tc>
      </w:tr>
      <w:tr w:rsidR="00B51F43" w:rsidRPr="00E9672C" w14:paraId="24362F9D" w14:textId="77777777" w:rsidTr="00EF59C2">
        <w:trPr>
          <w:trHeight w:val="272"/>
        </w:trPr>
        <w:tc>
          <w:tcPr>
            <w:tcW w:w="1418" w:type="dxa"/>
            <w:vMerge/>
          </w:tcPr>
          <w:p w14:paraId="6B90546E"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559" w:type="dxa"/>
            <w:vMerge/>
          </w:tcPr>
          <w:p w14:paraId="1B03E63E"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011" w:type="dxa"/>
          </w:tcPr>
          <w:p w14:paraId="7FA489BF" w14:textId="77777777" w:rsidR="00B51F43" w:rsidRPr="00E9672C" w:rsidRDefault="00B51F43" w:rsidP="00B51F43">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10-Б</w:t>
            </w:r>
          </w:p>
        </w:tc>
        <w:tc>
          <w:tcPr>
            <w:tcW w:w="851" w:type="dxa"/>
            <w:vAlign w:val="center"/>
          </w:tcPr>
          <w:p w14:paraId="6645718D" w14:textId="77777777" w:rsidR="00B51F43" w:rsidRPr="00E9672C" w:rsidRDefault="00B51F43" w:rsidP="00B51F43">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25</w:t>
            </w:r>
          </w:p>
        </w:tc>
        <w:tc>
          <w:tcPr>
            <w:tcW w:w="850" w:type="dxa"/>
            <w:vAlign w:val="center"/>
          </w:tcPr>
          <w:p w14:paraId="11221028" w14:textId="77777777" w:rsidR="00B51F43" w:rsidRPr="00E9672C" w:rsidRDefault="00B51F43" w:rsidP="00B51F43">
            <w:pPr>
              <w:spacing w:after="0" w:line="240" w:lineRule="auto"/>
              <w:contextualSpacing/>
              <w:jc w:val="center"/>
              <w:rPr>
                <w:rFonts w:ascii="Times New Roman" w:eastAsia="Times New Roman" w:hAnsi="Times New Roman" w:cs="Times New Roman"/>
                <w:sz w:val="20"/>
                <w:szCs w:val="20"/>
              </w:rPr>
            </w:pPr>
            <w:r w:rsidRPr="00E9672C">
              <w:rPr>
                <w:rFonts w:ascii="Times New Roman" w:eastAsia="Times New Roman" w:hAnsi="Times New Roman" w:cs="Times New Roman"/>
                <w:sz w:val="20"/>
                <w:szCs w:val="20"/>
              </w:rPr>
              <w:t>75</w:t>
            </w:r>
          </w:p>
        </w:tc>
        <w:tc>
          <w:tcPr>
            <w:tcW w:w="851" w:type="dxa"/>
            <w:vAlign w:val="center"/>
          </w:tcPr>
          <w:p w14:paraId="62D29184"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21</w:t>
            </w:r>
          </w:p>
        </w:tc>
        <w:tc>
          <w:tcPr>
            <w:tcW w:w="850" w:type="dxa"/>
            <w:vAlign w:val="center"/>
          </w:tcPr>
          <w:p w14:paraId="43255DA1"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63</w:t>
            </w:r>
          </w:p>
        </w:tc>
        <w:tc>
          <w:tcPr>
            <w:tcW w:w="1418" w:type="dxa"/>
          </w:tcPr>
          <w:p w14:paraId="0B85B9D1"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-4/-8</w:t>
            </w:r>
          </w:p>
        </w:tc>
      </w:tr>
      <w:tr w:rsidR="009D0498" w:rsidRPr="00E9672C" w14:paraId="28EE5CA9" w14:textId="77777777" w:rsidTr="00EF59C2">
        <w:tc>
          <w:tcPr>
            <w:tcW w:w="1418" w:type="dxa"/>
            <w:vMerge/>
          </w:tcPr>
          <w:p w14:paraId="4DCD65B6" w14:textId="77777777" w:rsidR="009D0498" w:rsidRPr="00E9672C" w:rsidRDefault="009D0498" w:rsidP="009D0498">
            <w:pPr>
              <w:tabs>
                <w:tab w:val="left" w:pos="3230"/>
              </w:tabs>
              <w:spacing w:after="0"/>
              <w:jc w:val="both"/>
              <w:rPr>
                <w:rFonts w:ascii="Times New Roman" w:eastAsia="Calibri" w:hAnsi="Times New Roman" w:cs="Times New Roman"/>
                <w:sz w:val="20"/>
                <w:szCs w:val="20"/>
              </w:rPr>
            </w:pPr>
          </w:p>
        </w:tc>
        <w:tc>
          <w:tcPr>
            <w:tcW w:w="1559" w:type="dxa"/>
            <w:vMerge w:val="restart"/>
          </w:tcPr>
          <w:p w14:paraId="5BC3E27D" w14:textId="77777777" w:rsidR="009D0498" w:rsidRPr="00E9672C" w:rsidRDefault="009D0498" w:rsidP="009D0498">
            <w:pPr>
              <w:tabs>
                <w:tab w:val="left" w:pos="3230"/>
              </w:tabs>
              <w:spacing w:after="0"/>
              <w:jc w:val="both"/>
              <w:rPr>
                <w:rFonts w:ascii="Times New Roman" w:eastAsia="Calibri" w:hAnsi="Times New Roman" w:cs="Times New Roman"/>
                <w:sz w:val="20"/>
                <w:szCs w:val="20"/>
              </w:rPr>
            </w:pPr>
            <w:r w:rsidRPr="00E9672C">
              <w:rPr>
                <w:rFonts w:ascii="Times New Roman" w:eastAsia="Calibri" w:hAnsi="Times New Roman" w:cs="Times New Roman"/>
                <w:sz w:val="20"/>
                <w:szCs w:val="20"/>
              </w:rPr>
              <w:t>Обществознание</w:t>
            </w:r>
          </w:p>
        </w:tc>
        <w:tc>
          <w:tcPr>
            <w:tcW w:w="1011" w:type="dxa"/>
          </w:tcPr>
          <w:p w14:paraId="04D4BA6B" w14:textId="77777777" w:rsidR="009D0498" w:rsidRPr="00E9672C" w:rsidRDefault="009D0498" w:rsidP="009D0498">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7-А</w:t>
            </w:r>
          </w:p>
        </w:tc>
        <w:tc>
          <w:tcPr>
            <w:tcW w:w="851" w:type="dxa"/>
            <w:vAlign w:val="center"/>
          </w:tcPr>
          <w:p w14:paraId="700048A6" w14:textId="77777777" w:rsidR="009D0498" w:rsidRPr="00E9672C" w:rsidRDefault="009D0498" w:rsidP="009D0498">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57</w:t>
            </w:r>
          </w:p>
        </w:tc>
        <w:tc>
          <w:tcPr>
            <w:tcW w:w="850" w:type="dxa"/>
            <w:vAlign w:val="center"/>
          </w:tcPr>
          <w:p w14:paraId="55F007D5" w14:textId="77777777" w:rsidR="009D0498" w:rsidRPr="00E9672C" w:rsidRDefault="009D0498" w:rsidP="009D0498">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93</w:t>
            </w:r>
          </w:p>
        </w:tc>
        <w:tc>
          <w:tcPr>
            <w:tcW w:w="851" w:type="dxa"/>
          </w:tcPr>
          <w:p w14:paraId="74695636" w14:textId="320F6B7D" w:rsidR="009D0498" w:rsidRPr="00E9672C" w:rsidRDefault="009D0498" w:rsidP="009D049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85</w:t>
            </w:r>
          </w:p>
        </w:tc>
        <w:tc>
          <w:tcPr>
            <w:tcW w:w="850" w:type="dxa"/>
          </w:tcPr>
          <w:p w14:paraId="081D3BAC" w14:textId="2B2F0845" w:rsidR="009D0498" w:rsidRPr="00E9672C" w:rsidRDefault="009D0498" w:rsidP="009D0498">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96</w:t>
            </w:r>
          </w:p>
        </w:tc>
        <w:tc>
          <w:tcPr>
            <w:tcW w:w="1418" w:type="dxa"/>
          </w:tcPr>
          <w:p w14:paraId="6486F83E" w14:textId="1BFCB7EA" w:rsidR="009D0498" w:rsidRPr="00E9672C" w:rsidRDefault="00A2600A" w:rsidP="009D0498">
            <w:pPr>
              <w:suppressAutoHyphens/>
              <w:spacing w:after="0" w:line="240" w:lineRule="auto"/>
              <w:contextualSpacing/>
              <w:jc w:val="center"/>
              <w:rPr>
                <w:rFonts w:ascii="Times New Roman" w:eastAsia="Arial Unicode MS" w:hAnsi="Times New Roman" w:cs="Times New Roman"/>
                <w:bCs/>
                <w:sz w:val="20"/>
                <w:szCs w:val="20"/>
              </w:rPr>
            </w:pPr>
            <w:r w:rsidRPr="00E9672C">
              <w:rPr>
                <w:rFonts w:ascii="Times New Roman" w:eastAsia="Arial Unicode MS" w:hAnsi="Times New Roman" w:cs="Times New Roman"/>
                <w:bCs/>
                <w:sz w:val="20"/>
                <w:szCs w:val="20"/>
              </w:rPr>
              <w:t>+28/+3</w:t>
            </w:r>
          </w:p>
        </w:tc>
      </w:tr>
      <w:tr w:rsidR="00B51F43" w:rsidRPr="00E9672C" w14:paraId="03691DB4" w14:textId="77777777" w:rsidTr="00EF59C2">
        <w:tc>
          <w:tcPr>
            <w:tcW w:w="1418" w:type="dxa"/>
            <w:vMerge/>
          </w:tcPr>
          <w:p w14:paraId="5B6575B7"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559" w:type="dxa"/>
            <w:vMerge/>
          </w:tcPr>
          <w:p w14:paraId="5E61E1C5"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011" w:type="dxa"/>
          </w:tcPr>
          <w:p w14:paraId="6C1F18CE" w14:textId="77777777" w:rsidR="00B51F43" w:rsidRPr="00E9672C" w:rsidRDefault="00B51F43" w:rsidP="00B51F43">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8-А</w:t>
            </w:r>
          </w:p>
        </w:tc>
        <w:tc>
          <w:tcPr>
            <w:tcW w:w="851" w:type="dxa"/>
            <w:vAlign w:val="center"/>
          </w:tcPr>
          <w:p w14:paraId="000799AA"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39</w:t>
            </w:r>
          </w:p>
        </w:tc>
        <w:tc>
          <w:tcPr>
            <w:tcW w:w="850" w:type="dxa"/>
            <w:vAlign w:val="center"/>
          </w:tcPr>
          <w:p w14:paraId="3E9EC7EE"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96</w:t>
            </w:r>
          </w:p>
        </w:tc>
        <w:tc>
          <w:tcPr>
            <w:tcW w:w="851" w:type="dxa"/>
            <w:vAlign w:val="center"/>
          </w:tcPr>
          <w:p w14:paraId="6C68BFA4" w14:textId="77777777" w:rsidR="00B51F43" w:rsidRPr="00E9672C" w:rsidRDefault="00B51F43" w:rsidP="00B51F43">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xml:space="preserve">    27</w:t>
            </w:r>
          </w:p>
        </w:tc>
        <w:tc>
          <w:tcPr>
            <w:tcW w:w="850" w:type="dxa"/>
            <w:vAlign w:val="center"/>
          </w:tcPr>
          <w:p w14:paraId="098CD750" w14:textId="77777777" w:rsidR="00B51F43" w:rsidRPr="00E9672C" w:rsidRDefault="00B51F43" w:rsidP="00B51F43">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xml:space="preserve">    67</w:t>
            </w:r>
          </w:p>
        </w:tc>
        <w:tc>
          <w:tcPr>
            <w:tcW w:w="1418" w:type="dxa"/>
          </w:tcPr>
          <w:p w14:paraId="7B2CDEB7"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-12/-29</w:t>
            </w:r>
          </w:p>
        </w:tc>
      </w:tr>
      <w:tr w:rsidR="00B51F43" w:rsidRPr="00E9672C" w14:paraId="416311EA" w14:textId="77777777" w:rsidTr="00EF59C2">
        <w:tc>
          <w:tcPr>
            <w:tcW w:w="1418" w:type="dxa"/>
            <w:vMerge/>
          </w:tcPr>
          <w:p w14:paraId="72A52262"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559" w:type="dxa"/>
            <w:vMerge/>
          </w:tcPr>
          <w:p w14:paraId="4424F8F2"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011" w:type="dxa"/>
          </w:tcPr>
          <w:p w14:paraId="596F32C1" w14:textId="77777777" w:rsidR="00B51F43" w:rsidRPr="00E9672C" w:rsidRDefault="00B51F43" w:rsidP="00B51F43">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8-Б</w:t>
            </w:r>
          </w:p>
        </w:tc>
        <w:tc>
          <w:tcPr>
            <w:tcW w:w="851" w:type="dxa"/>
            <w:vAlign w:val="center"/>
          </w:tcPr>
          <w:p w14:paraId="19FB03F6"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45</w:t>
            </w:r>
          </w:p>
        </w:tc>
        <w:tc>
          <w:tcPr>
            <w:tcW w:w="850" w:type="dxa"/>
            <w:vAlign w:val="center"/>
          </w:tcPr>
          <w:p w14:paraId="4DD3B2C8"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93</w:t>
            </w:r>
          </w:p>
        </w:tc>
        <w:tc>
          <w:tcPr>
            <w:tcW w:w="851" w:type="dxa"/>
            <w:vAlign w:val="center"/>
          </w:tcPr>
          <w:p w14:paraId="4D7E8842"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23</w:t>
            </w:r>
          </w:p>
        </w:tc>
        <w:tc>
          <w:tcPr>
            <w:tcW w:w="850" w:type="dxa"/>
            <w:vAlign w:val="center"/>
          </w:tcPr>
          <w:p w14:paraId="0A3E3182"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73</w:t>
            </w:r>
          </w:p>
        </w:tc>
        <w:tc>
          <w:tcPr>
            <w:tcW w:w="1418" w:type="dxa"/>
          </w:tcPr>
          <w:p w14:paraId="0EFE006D"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-22/-20</w:t>
            </w:r>
          </w:p>
        </w:tc>
      </w:tr>
      <w:tr w:rsidR="00A2600A" w:rsidRPr="00E9672C" w14:paraId="4B84B517" w14:textId="77777777" w:rsidTr="00EF59C2">
        <w:tc>
          <w:tcPr>
            <w:tcW w:w="1418" w:type="dxa"/>
            <w:vMerge/>
          </w:tcPr>
          <w:p w14:paraId="10B32051" w14:textId="77777777" w:rsidR="00A2600A" w:rsidRPr="00E9672C" w:rsidRDefault="00A2600A" w:rsidP="00A2600A">
            <w:pPr>
              <w:tabs>
                <w:tab w:val="left" w:pos="3230"/>
              </w:tabs>
              <w:spacing w:after="0"/>
              <w:jc w:val="both"/>
              <w:rPr>
                <w:rFonts w:ascii="Times New Roman" w:eastAsia="Calibri" w:hAnsi="Times New Roman" w:cs="Times New Roman"/>
                <w:sz w:val="20"/>
                <w:szCs w:val="20"/>
              </w:rPr>
            </w:pPr>
          </w:p>
        </w:tc>
        <w:tc>
          <w:tcPr>
            <w:tcW w:w="1559" w:type="dxa"/>
            <w:vMerge/>
          </w:tcPr>
          <w:p w14:paraId="42EB82E4" w14:textId="77777777" w:rsidR="00A2600A" w:rsidRPr="00E9672C" w:rsidRDefault="00A2600A" w:rsidP="00A2600A">
            <w:pPr>
              <w:tabs>
                <w:tab w:val="left" w:pos="3230"/>
              </w:tabs>
              <w:spacing w:after="0"/>
              <w:jc w:val="both"/>
              <w:rPr>
                <w:rFonts w:ascii="Times New Roman" w:eastAsia="Calibri" w:hAnsi="Times New Roman" w:cs="Times New Roman"/>
                <w:sz w:val="20"/>
                <w:szCs w:val="20"/>
              </w:rPr>
            </w:pPr>
          </w:p>
        </w:tc>
        <w:tc>
          <w:tcPr>
            <w:tcW w:w="1011" w:type="dxa"/>
          </w:tcPr>
          <w:p w14:paraId="600938E5" w14:textId="77777777" w:rsidR="00A2600A" w:rsidRPr="00E9672C" w:rsidRDefault="00A2600A" w:rsidP="00A2600A">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8-В</w:t>
            </w:r>
          </w:p>
        </w:tc>
        <w:tc>
          <w:tcPr>
            <w:tcW w:w="851" w:type="dxa"/>
            <w:vAlign w:val="center"/>
          </w:tcPr>
          <w:p w14:paraId="5CD8A1C0" w14:textId="77777777" w:rsidR="00A2600A" w:rsidRPr="00E9672C" w:rsidRDefault="00A2600A" w:rsidP="00A2600A">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61</w:t>
            </w:r>
          </w:p>
        </w:tc>
        <w:tc>
          <w:tcPr>
            <w:tcW w:w="850" w:type="dxa"/>
            <w:vAlign w:val="center"/>
          </w:tcPr>
          <w:p w14:paraId="7DC2268D" w14:textId="77777777" w:rsidR="00A2600A" w:rsidRPr="00E9672C" w:rsidRDefault="00A2600A" w:rsidP="00A2600A">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100</w:t>
            </w:r>
          </w:p>
        </w:tc>
        <w:tc>
          <w:tcPr>
            <w:tcW w:w="851" w:type="dxa"/>
          </w:tcPr>
          <w:p w14:paraId="1C4DED54" w14:textId="2C49C52E" w:rsidR="00A2600A" w:rsidRPr="00E9672C" w:rsidRDefault="00A2600A" w:rsidP="00A2600A">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74</w:t>
            </w:r>
          </w:p>
        </w:tc>
        <w:tc>
          <w:tcPr>
            <w:tcW w:w="850" w:type="dxa"/>
          </w:tcPr>
          <w:p w14:paraId="74967DF6" w14:textId="1297772C" w:rsidR="00A2600A" w:rsidRPr="00E9672C" w:rsidRDefault="00A2600A" w:rsidP="00A2600A">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Times New Roman" w:hAnsi="Times New Roman" w:cs="Times New Roman"/>
              </w:rPr>
              <w:t>96</w:t>
            </w:r>
          </w:p>
        </w:tc>
        <w:tc>
          <w:tcPr>
            <w:tcW w:w="1418" w:type="dxa"/>
          </w:tcPr>
          <w:p w14:paraId="4C6B4D63" w14:textId="106DBFB7" w:rsidR="00A2600A" w:rsidRPr="00E9672C" w:rsidRDefault="00A2600A" w:rsidP="00A2600A">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+13/+4</w:t>
            </w:r>
          </w:p>
        </w:tc>
      </w:tr>
      <w:tr w:rsidR="00B51F43" w:rsidRPr="00E9672C" w14:paraId="04480F4F" w14:textId="77777777" w:rsidTr="00EF59C2">
        <w:tc>
          <w:tcPr>
            <w:tcW w:w="1418" w:type="dxa"/>
            <w:vMerge/>
          </w:tcPr>
          <w:p w14:paraId="3D24234D"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559" w:type="dxa"/>
            <w:vMerge/>
          </w:tcPr>
          <w:p w14:paraId="2E6B02B0"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011" w:type="dxa"/>
          </w:tcPr>
          <w:p w14:paraId="5A52D8E0" w14:textId="77777777" w:rsidR="00B51F43" w:rsidRPr="00E9672C" w:rsidRDefault="00B51F43" w:rsidP="00B51F43">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8-К</w:t>
            </w:r>
          </w:p>
        </w:tc>
        <w:tc>
          <w:tcPr>
            <w:tcW w:w="851" w:type="dxa"/>
            <w:vAlign w:val="center"/>
          </w:tcPr>
          <w:p w14:paraId="3756F965"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26</w:t>
            </w:r>
          </w:p>
        </w:tc>
        <w:tc>
          <w:tcPr>
            <w:tcW w:w="850" w:type="dxa"/>
            <w:vAlign w:val="center"/>
          </w:tcPr>
          <w:p w14:paraId="1EAA6060"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79</w:t>
            </w:r>
          </w:p>
        </w:tc>
        <w:tc>
          <w:tcPr>
            <w:tcW w:w="851" w:type="dxa"/>
            <w:vAlign w:val="center"/>
          </w:tcPr>
          <w:p w14:paraId="093FFDB3"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24</w:t>
            </w:r>
          </w:p>
        </w:tc>
        <w:tc>
          <w:tcPr>
            <w:tcW w:w="850" w:type="dxa"/>
            <w:vAlign w:val="center"/>
          </w:tcPr>
          <w:p w14:paraId="76F45FB1"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81</w:t>
            </w:r>
          </w:p>
        </w:tc>
        <w:tc>
          <w:tcPr>
            <w:tcW w:w="1418" w:type="dxa"/>
          </w:tcPr>
          <w:p w14:paraId="1807F4D3"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-2/+2</w:t>
            </w:r>
          </w:p>
        </w:tc>
      </w:tr>
      <w:tr w:rsidR="00B51F43" w:rsidRPr="00E9672C" w14:paraId="22246C8B" w14:textId="77777777" w:rsidTr="00EF59C2">
        <w:tc>
          <w:tcPr>
            <w:tcW w:w="1418" w:type="dxa"/>
            <w:vMerge/>
          </w:tcPr>
          <w:p w14:paraId="1AC56370"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559" w:type="dxa"/>
            <w:vMerge/>
          </w:tcPr>
          <w:p w14:paraId="218483B9" w14:textId="77777777" w:rsidR="00B51F43" w:rsidRPr="00E9672C" w:rsidRDefault="00B51F43" w:rsidP="00B51F43">
            <w:pPr>
              <w:tabs>
                <w:tab w:val="left" w:pos="3230"/>
              </w:tabs>
              <w:spacing w:after="0"/>
              <w:jc w:val="both"/>
              <w:rPr>
                <w:rFonts w:ascii="Times New Roman" w:eastAsia="Calibri" w:hAnsi="Times New Roman" w:cs="Times New Roman"/>
                <w:sz w:val="20"/>
                <w:szCs w:val="20"/>
              </w:rPr>
            </w:pPr>
          </w:p>
        </w:tc>
        <w:tc>
          <w:tcPr>
            <w:tcW w:w="1011" w:type="dxa"/>
          </w:tcPr>
          <w:p w14:paraId="73BE2759" w14:textId="77777777" w:rsidR="00B51F43" w:rsidRPr="00E9672C" w:rsidRDefault="00B51F43" w:rsidP="00B51F43">
            <w:pPr>
              <w:tabs>
                <w:tab w:val="left" w:pos="3230"/>
              </w:tabs>
              <w:spacing w:after="0" w:line="240" w:lineRule="auto"/>
              <w:contextualSpacing/>
              <w:rPr>
                <w:rFonts w:ascii="Times New Roman" w:eastAsia="Calibri" w:hAnsi="Times New Roman" w:cs="Times New Roman"/>
                <w:sz w:val="20"/>
                <w:szCs w:val="20"/>
              </w:rPr>
            </w:pPr>
            <w:r w:rsidRPr="00E9672C">
              <w:rPr>
                <w:rFonts w:ascii="Times New Roman" w:eastAsia="Calibri" w:hAnsi="Times New Roman" w:cs="Times New Roman"/>
                <w:sz w:val="20"/>
                <w:szCs w:val="20"/>
              </w:rPr>
              <w:t>10-Б</w:t>
            </w:r>
          </w:p>
        </w:tc>
        <w:tc>
          <w:tcPr>
            <w:tcW w:w="851" w:type="dxa"/>
            <w:vAlign w:val="center"/>
          </w:tcPr>
          <w:p w14:paraId="60F864AF"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50</w:t>
            </w:r>
          </w:p>
        </w:tc>
        <w:tc>
          <w:tcPr>
            <w:tcW w:w="850" w:type="dxa"/>
            <w:vAlign w:val="center"/>
          </w:tcPr>
          <w:p w14:paraId="343B8862" w14:textId="77777777" w:rsidR="00B51F43" w:rsidRPr="00E9672C" w:rsidRDefault="00B51F43" w:rsidP="00B51F43">
            <w:pPr>
              <w:tabs>
                <w:tab w:val="left" w:pos="3230"/>
              </w:tabs>
              <w:spacing w:after="0"/>
              <w:jc w:val="center"/>
              <w:rPr>
                <w:rFonts w:ascii="Times New Roman" w:eastAsia="Calibri" w:hAnsi="Times New Roman" w:cs="Times New Roman"/>
                <w:sz w:val="20"/>
                <w:szCs w:val="20"/>
              </w:rPr>
            </w:pPr>
            <w:r w:rsidRPr="00E9672C">
              <w:rPr>
                <w:rFonts w:ascii="Times New Roman" w:eastAsia="Calibri" w:hAnsi="Times New Roman" w:cs="Times New Roman"/>
                <w:sz w:val="20"/>
                <w:szCs w:val="20"/>
              </w:rPr>
              <w:t>83</w:t>
            </w:r>
          </w:p>
        </w:tc>
        <w:tc>
          <w:tcPr>
            <w:tcW w:w="851" w:type="dxa"/>
            <w:vAlign w:val="center"/>
          </w:tcPr>
          <w:p w14:paraId="6AEBE646" w14:textId="77777777" w:rsidR="00B51F43" w:rsidRPr="00E9672C" w:rsidRDefault="00B51F43" w:rsidP="00B51F43">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xml:space="preserve">    71</w:t>
            </w:r>
          </w:p>
        </w:tc>
        <w:tc>
          <w:tcPr>
            <w:tcW w:w="850" w:type="dxa"/>
            <w:vAlign w:val="center"/>
          </w:tcPr>
          <w:p w14:paraId="76EE00FD" w14:textId="77777777" w:rsidR="00B51F43" w:rsidRPr="00E9672C" w:rsidRDefault="00B51F43" w:rsidP="00B51F43">
            <w:pPr>
              <w:suppressAutoHyphens/>
              <w:spacing w:after="0" w:line="240" w:lineRule="auto"/>
              <w:contextualSpacing/>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 xml:space="preserve">    96</w:t>
            </w:r>
          </w:p>
        </w:tc>
        <w:tc>
          <w:tcPr>
            <w:tcW w:w="1418" w:type="dxa"/>
          </w:tcPr>
          <w:p w14:paraId="23A8E9F7" w14:textId="77777777" w:rsidR="00B51F43" w:rsidRPr="00E9672C" w:rsidRDefault="00B51F43" w:rsidP="00B51F43">
            <w:pPr>
              <w:suppressAutoHyphens/>
              <w:spacing w:after="0" w:line="240" w:lineRule="auto"/>
              <w:contextualSpacing/>
              <w:jc w:val="center"/>
              <w:rPr>
                <w:rFonts w:ascii="Times New Roman" w:eastAsia="Arial Unicode MS" w:hAnsi="Times New Roman" w:cs="Times New Roman"/>
                <w:sz w:val="20"/>
                <w:szCs w:val="20"/>
              </w:rPr>
            </w:pPr>
            <w:r w:rsidRPr="00E9672C">
              <w:rPr>
                <w:rFonts w:ascii="Times New Roman" w:eastAsia="Arial Unicode MS" w:hAnsi="Times New Roman" w:cs="Times New Roman"/>
                <w:sz w:val="20"/>
                <w:szCs w:val="20"/>
              </w:rPr>
              <w:t>+21/+13</w:t>
            </w:r>
          </w:p>
        </w:tc>
      </w:tr>
    </w:tbl>
    <w:p w14:paraId="6A64D2BB" w14:textId="77777777" w:rsidR="00B51F43" w:rsidRPr="00E9672C" w:rsidRDefault="00B51F43" w:rsidP="00B51F43">
      <w:pPr>
        <w:spacing w:after="0" w:line="240" w:lineRule="auto"/>
        <w:contextualSpacing/>
        <w:rPr>
          <w:rFonts w:ascii="Times New Roman" w:eastAsia="Times New Roman" w:hAnsi="Times New Roman" w:cs="Times New Roman"/>
          <w:b/>
          <w:sz w:val="24"/>
          <w:szCs w:val="24"/>
        </w:rPr>
      </w:pPr>
    </w:p>
    <w:p w14:paraId="3397BCD7" w14:textId="4F5C38D9" w:rsidR="00B51F43" w:rsidRPr="00E9672C" w:rsidRDefault="00B51F43" w:rsidP="001C6A40">
      <w:pPr>
        <w:spacing w:after="0"/>
        <w:contextualSpacing/>
        <w:rPr>
          <w:rFonts w:ascii="Times New Roman" w:eastAsia="Times New Roman" w:hAnsi="Times New Roman" w:cs="Times New Roman"/>
          <w:sz w:val="24"/>
          <w:szCs w:val="24"/>
        </w:rPr>
      </w:pPr>
      <w:r w:rsidRPr="00E9672C">
        <w:rPr>
          <w:rFonts w:ascii="Times New Roman" w:eastAsia="Times New Roman" w:hAnsi="Times New Roman" w:cs="Times New Roman"/>
          <w:sz w:val="24"/>
          <w:szCs w:val="24"/>
        </w:rPr>
        <w:t>Выводы</w:t>
      </w:r>
      <w:r w:rsidR="00D07CB5" w:rsidRPr="00E9672C">
        <w:rPr>
          <w:rFonts w:ascii="Times New Roman" w:eastAsia="Times New Roman" w:hAnsi="Times New Roman" w:cs="Times New Roman"/>
          <w:sz w:val="24"/>
          <w:szCs w:val="24"/>
        </w:rPr>
        <w:t>.</w:t>
      </w:r>
    </w:p>
    <w:p w14:paraId="5F344F68" w14:textId="548AE610" w:rsidR="00B51F43" w:rsidRPr="00E9672C" w:rsidRDefault="00B51F43" w:rsidP="001C6A40">
      <w:pPr>
        <w:shd w:val="clear" w:color="auto" w:fill="FFFFFF"/>
        <w:spacing w:after="0"/>
        <w:jc w:val="both"/>
        <w:rPr>
          <w:rFonts w:ascii="Times New Roman" w:eastAsiaTheme="minorHAnsi" w:hAnsi="Times New Roman" w:cs="Times New Roman"/>
          <w:color w:val="000000"/>
          <w:sz w:val="24"/>
          <w:shd w:val="clear" w:color="auto" w:fill="FFFFFF"/>
          <w:lang w:eastAsia="en-US"/>
        </w:rPr>
      </w:pPr>
      <w:r w:rsidRPr="00E9672C">
        <w:rPr>
          <w:rFonts w:ascii="Times New Roman" w:eastAsiaTheme="minorHAnsi" w:hAnsi="Times New Roman" w:cs="Times New Roman"/>
          <w:color w:val="000000"/>
          <w:sz w:val="24"/>
          <w:shd w:val="clear" w:color="auto" w:fill="FFFFFF"/>
          <w:lang w:eastAsia="en-US"/>
        </w:rPr>
        <w:t>Анализ ошибок показал, что учащихся усвоили изученный материал на достаточном уровне (10-Б,7-А классы). Трудным для них оказались задания с вопросами, касающимися аргументации исторических фактов.</w:t>
      </w:r>
    </w:p>
    <w:p w14:paraId="7F7FBB17" w14:textId="00C0F84D" w:rsidR="00B51F43" w:rsidRPr="00E9672C" w:rsidRDefault="00B51F43" w:rsidP="001C6A40">
      <w:pPr>
        <w:shd w:val="clear" w:color="auto" w:fill="FFFFFF"/>
        <w:spacing w:after="0"/>
        <w:jc w:val="both"/>
        <w:rPr>
          <w:rFonts w:ascii="Times New Roman" w:eastAsiaTheme="minorHAnsi" w:hAnsi="Times New Roman" w:cs="Times New Roman"/>
          <w:sz w:val="24"/>
          <w:szCs w:val="24"/>
          <w:lang w:eastAsia="en-US"/>
        </w:rPr>
      </w:pPr>
      <w:r w:rsidRPr="00E9672C">
        <w:rPr>
          <w:rFonts w:ascii="Times New Roman" w:eastAsiaTheme="minorHAnsi" w:hAnsi="Times New Roman" w:cs="Times New Roman"/>
          <w:color w:val="000000"/>
          <w:sz w:val="24"/>
          <w:shd w:val="clear" w:color="auto" w:fill="FFFFFF"/>
          <w:lang w:eastAsia="en-US"/>
        </w:rPr>
        <w:t>Анализ ошибок в 8х классах показал, что учащиеся усвоили изученный материал на низком и среднем уровне. Трудным для них оказалось задание с вопросами касающихся культуры России и объяснения значения исторического события.</w:t>
      </w:r>
    </w:p>
    <w:p w14:paraId="62395A10" w14:textId="4EFC66D6" w:rsidR="00B51F43" w:rsidRPr="00E9672C" w:rsidRDefault="00D07CB5" w:rsidP="001C6A40">
      <w:pPr>
        <w:shd w:val="clear" w:color="auto" w:fill="FFFFFF"/>
        <w:spacing w:after="0"/>
        <w:jc w:val="both"/>
        <w:rPr>
          <w:rFonts w:ascii="Times New Roman" w:eastAsiaTheme="minorHAnsi" w:hAnsi="Times New Roman" w:cs="Times New Roman"/>
          <w:color w:val="000000"/>
          <w:sz w:val="24"/>
          <w:shd w:val="clear" w:color="auto" w:fill="FFFFFF"/>
          <w:lang w:eastAsia="en-US"/>
        </w:rPr>
      </w:pPr>
      <w:r w:rsidRPr="00E9672C">
        <w:rPr>
          <w:rFonts w:ascii="Times New Roman" w:eastAsiaTheme="minorHAnsi" w:hAnsi="Times New Roman" w:cs="Times New Roman"/>
          <w:color w:val="000000"/>
          <w:sz w:val="24"/>
          <w:shd w:val="clear" w:color="auto" w:fill="FFFFFF"/>
          <w:lang w:eastAsia="en-US"/>
        </w:rPr>
        <w:t>Рекомендации:</w:t>
      </w:r>
    </w:p>
    <w:p w14:paraId="0DB8FD24" w14:textId="77777777" w:rsidR="00027640" w:rsidRPr="00E9672C" w:rsidRDefault="00B51F43" w:rsidP="001C6A40">
      <w:pPr>
        <w:spacing w:after="0"/>
        <w:contextualSpacing/>
        <w:jc w:val="both"/>
        <w:rPr>
          <w:rFonts w:ascii="Times New Roman" w:eastAsia="Times New Roman" w:hAnsi="Times New Roman" w:cs="Times New Roman"/>
          <w:color w:val="000000"/>
          <w:sz w:val="24"/>
        </w:rPr>
      </w:pPr>
      <w:r w:rsidRPr="00E9672C">
        <w:rPr>
          <w:rFonts w:ascii="Times New Roman" w:eastAsiaTheme="minorHAnsi" w:hAnsi="Times New Roman" w:cs="Times New Roman"/>
          <w:sz w:val="24"/>
          <w:szCs w:val="24"/>
          <w:lang w:eastAsia="en-US"/>
        </w:rPr>
        <w:t>В следующем учебном году</w:t>
      </w:r>
      <w:r w:rsidR="00D07CB5" w:rsidRPr="00E9672C">
        <w:rPr>
          <w:rFonts w:ascii="Times New Roman" w:eastAsiaTheme="minorHAnsi" w:hAnsi="Times New Roman" w:cs="Times New Roman"/>
          <w:sz w:val="24"/>
          <w:szCs w:val="24"/>
          <w:lang w:eastAsia="en-US"/>
        </w:rPr>
        <w:t xml:space="preserve"> о</w:t>
      </w:r>
      <w:r w:rsidRPr="00E9672C">
        <w:rPr>
          <w:rFonts w:ascii="Times New Roman" w:eastAsia="Times New Roman" w:hAnsi="Times New Roman" w:cs="Times New Roman"/>
          <w:color w:val="000000"/>
          <w:sz w:val="24"/>
          <w:shd w:val="clear" w:color="auto" w:fill="FFFFFF"/>
        </w:rPr>
        <w:t xml:space="preserve">братить внимание на практическую отработку умений и навыков; </w:t>
      </w:r>
      <w:r w:rsidRPr="00E9672C">
        <w:rPr>
          <w:rFonts w:ascii="Times New Roman" w:eastAsia="Times New Roman" w:hAnsi="Times New Roman" w:cs="Times New Roman"/>
          <w:color w:val="000000"/>
          <w:sz w:val="24"/>
        </w:rPr>
        <w:t>больше внимания уделять формированию понятийного аппарата; решению заданий ЕГЭ, в которых было допущено большинство ошибок. В 8- -8 -9 классах на этапах актуализации и закреплении изученного материала уделять внимание на задания с множественным вариантом ответов (использовать задания ВПР и ОГЭ</w:t>
      </w:r>
      <w:r w:rsidR="00027640" w:rsidRPr="00E9672C">
        <w:rPr>
          <w:rFonts w:ascii="Times New Roman" w:eastAsia="Times New Roman" w:hAnsi="Times New Roman" w:cs="Times New Roman"/>
          <w:color w:val="000000"/>
          <w:sz w:val="24"/>
        </w:rPr>
        <w:t>.</w:t>
      </w:r>
    </w:p>
    <w:p w14:paraId="7D1A8A24" w14:textId="25FD9E92" w:rsidR="00B33D19" w:rsidRPr="001C6A40" w:rsidRDefault="001C6A40" w:rsidP="001C6A40">
      <w:pPr>
        <w:spacing w:after="0"/>
        <w:contextualSpacing/>
        <w:jc w:val="both"/>
        <w:rPr>
          <w:rFonts w:ascii="Times New Roman" w:eastAsia="Times New Roman" w:hAnsi="Times New Roman" w:cs="Times New Roman"/>
          <w:color w:val="000000"/>
          <w:sz w:val="24"/>
        </w:rPr>
      </w:pPr>
      <w:r w:rsidRPr="00E9672C">
        <w:rPr>
          <w:rFonts w:ascii="Times New Roman" w:eastAsia="Times New Roman" w:hAnsi="Times New Roman" w:cs="Times New Roman"/>
          <w:color w:val="000000"/>
          <w:sz w:val="24"/>
        </w:rPr>
        <w:t>П</w:t>
      </w:r>
      <w:r w:rsidR="002469A6" w:rsidRPr="00E9672C">
        <w:rPr>
          <w:rFonts w:ascii="Times New Roman" w:eastAsiaTheme="minorHAnsi" w:hAnsi="Times New Roman" w:cs="Times New Roman"/>
          <w:sz w:val="24"/>
          <w:szCs w:val="24"/>
          <w:lang w:eastAsia="en-US"/>
        </w:rPr>
        <w:t>родолжить формирование навыков и умений определять исторические термины, давать исчерпывающие определения.</w:t>
      </w:r>
      <w:r w:rsidR="00CA00E3" w:rsidRPr="00E9672C">
        <w:rPr>
          <w:rFonts w:ascii="Times New Roman" w:eastAsiaTheme="minorHAnsi" w:hAnsi="Times New Roman" w:cs="Times New Roman"/>
          <w:sz w:val="24"/>
          <w:szCs w:val="24"/>
          <w:lang w:eastAsia="en-US"/>
        </w:rPr>
        <w:t xml:space="preserve"> </w:t>
      </w:r>
      <w:r w:rsidR="002469A6" w:rsidRPr="00E9672C">
        <w:rPr>
          <w:rFonts w:ascii="Times New Roman" w:eastAsiaTheme="minorHAnsi" w:hAnsi="Times New Roman" w:cs="Times New Roman"/>
          <w:sz w:val="24"/>
          <w:szCs w:val="24"/>
          <w:lang w:eastAsia="en-US"/>
        </w:rPr>
        <w:t>Способствовать формированию умений выделять главное в тексте,</w:t>
      </w:r>
      <w:r w:rsidR="00DA5E68" w:rsidRPr="00E9672C">
        <w:rPr>
          <w:rFonts w:ascii="Times New Roman" w:eastAsiaTheme="minorHAnsi" w:hAnsi="Times New Roman" w:cs="Times New Roman"/>
          <w:sz w:val="24"/>
          <w:szCs w:val="24"/>
          <w:lang w:eastAsia="en-US"/>
        </w:rPr>
        <w:t xml:space="preserve"> </w:t>
      </w:r>
      <w:r w:rsidR="002469A6" w:rsidRPr="00E9672C">
        <w:rPr>
          <w:rFonts w:ascii="Times New Roman" w:eastAsiaTheme="minorHAnsi" w:hAnsi="Times New Roman" w:cs="Times New Roman"/>
          <w:sz w:val="24"/>
          <w:szCs w:val="24"/>
          <w:lang w:eastAsia="en-US"/>
        </w:rPr>
        <w:t>составлять грамотный письменный ответ на вопрос.</w:t>
      </w:r>
      <w:r w:rsidR="00DA5E68" w:rsidRPr="00E9672C">
        <w:rPr>
          <w:rFonts w:ascii="Times New Roman" w:eastAsiaTheme="minorHAnsi" w:hAnsi="Times New Roman" w:cs="Times New Roman"/>
          <w:sz w:val="24"/>
          <w:szCs w:val="24"/>
          <w:lang w:eastAsia="en-US"/>
        </w:rPr>
        <w:t xml:space="preserve"> </w:t>
      </w:r>
      <w:r w:rsidR="002469A6" w:rsidRPr="00E9672C">
        <w:rPr>
          <w:rFonts w:ascii="Times New Roman" w:eastAsiaTheme="minorHAnsi" w:hAnsi="Times New Roman" w:cs="Times New Roman"/>
          <w:sz w:val="24"/>
          <w:szCs w:val="24"/>
          <w:lang w:eastAsia="en-US"/>
        </w:rPr>
        <w:t>Чаще давать учащимся письменные задания развернутого характера. Продолжить работу по развитию умений работать с учебным материалом.</w:t>
      </w:r>
      <w:r w:rsidR="00DA5E68" w:rsidRPr="00E9672C">
        <w:rPr>
          <w:rFonts w:ascii="Times New Roman" w:eastAsiaTheme="minorHAnsi" w:hAnsi="Times New Roman" w:cs="Times New Roman"/>
          <w:sz w:val="24"/>
          <w:szCs w:val="24"/>
          <w:lang w:eastAsia="en-US"/>
        </w:rPr>
        <w:t xml:space="preserve"> </w:t>
      </w:r>
      <w:r w:rsidR="002469A6" w:rsidRPr="00E9672C">
        <w:rPr>
          <w:rFonts w:ascii="Times New Roman" w:eastAsiaTheme="minorHAnsi" w:hAnsi="Times New Roman" w:cs="Times New Roman"/>
          <w:sz w:val="24"/>
          <w:szCs w:val="24"/>
          <w:lang w:eastAsia="en-US"/>
        </w:rPr>
        <w:t>Использовать на урок</w:t>
      </w:r>
      <w:r w:rsidR="00DA5E68" w:rsidRPr="00E9672C">
        <w:rPr>
          <w:rFonts w:ascii="Times New Roman" w:eastAsiaTheme="minorHAnsi" w:hAnsi="Times New Roman" w:cs="Times New Roman"/>
          <w:sz w:val="24"/>
          <w:szCs w:val="24"/>
          <w:lang w:eastAsia="en-US"/>
        </w:rPr>
        <w:t>е</w:t>
      </w:r>
      <w:r w:rsidR="002469A6" w:rsidRPr="00E9672C">
        <w:rPr>
          <w:rFonts w:ascii="Times New Roman" w:eastAsiaTheme="minorHAnsi" w:hAnsi="Times New Roman" w:cs="Times New Roman"/>
          <w:sz w:val="24"/>
          <w:szCs w:val="24"/>
          <w:lang w:eastAsia="en-US"/>
        </w:rPr>
        <w:t xml:space="preserve"> тестовый материал повышенной сложности с целью развития навыков и умений работать с тестовыми заданиями.</w:t>
      </w:r>
      <w:r w:rsidR="00DA5E68" w:rsidRPr="00E9672C">
        <w:rPr>
          <w:rFonts w:ascii="Times New Roman" w:eastAsiaTheme="minorHAnsi" w:hAnsi="Times New Roman" w:cs="Times New Roman"/>
          <w:sz w:val="24"/>
          <w:szCs w:val="24"/>
          <w:lang w:eastAsia="en-US"/>
        </w:rPr>
        <w:t xml:space="preserve"> </w:t>
      </w:r>
      <w:r w:rsidR="002469A6" w:rsidRPr="00E9672C">
        <w:rPr>
          <w:rFonts w:ascii="Times New Roman" w:eastAsiaTheme="minorHAnsi" w:hAnsi="Times New Roman" w:cs="Times New Roman"/>
          <w:sz w:val="24"/>
          <w:szCs w:val="24"/>
          <w:lang w:eastAsia="en-US"/>
        </w:rPr>
        <w:t>Больше времени уделять работе с иллюстративным материалом и историческими картами.</w:t>
      </w:r>
    </w:p>
    <w:p w14:paraId="295A7F67" w14:textId="0FD661FF" w:rsidR="00CC1E8B" w:rsidRDefault="00CC1E8B" w:rsidP="00C13646">
      <w:pPr>
        <w:tabs>
          <w:tab w:val="left" w:pos="3230"/>
        </w:tabs>
        <w:spacing w:after="0"/>
        <w:jc w:val="center"/>
        <w:rPr>
          <w:rFonts w:ascii="Times New Roman" w:eastAsia="Calibri" w:hAnsi="Times New Roman" w:cs="Times New Roman"/>
          <w:b/>
          <w:color w:val="000000" w:themeColor="text1"/>
          <w:sz w:val="24"/>
          <w:szCs w:val="24"/>
          <w:lang w:eastAsia="en-US"/>
        </w:rPr>
      </w:pPr>
    </w:p>
    <w:p w14:paraId="112A6B9C" w14:textId="77777777" w:rsidR="006D1A21" w:rsidRPr="0044003A" w:rsidRDefault="006D1A21" w:rsidP="00552640">
      <w:pPr>
        <w:spacing w:after="0" w:line="240" w:lineRule="auto"/>
        <w:contextualSpacing/>
        <w:rPr>
          <w:rFonts w:ascii="Times New Roman" w:eastAsia="Times New Roman" w:hAnsi="Times New Roman" w:cs="Times New Roman"/>
          <w:sz w:val="20"/>
          <w:szCs w:val="20"/>
        </w:rPr>
      </w:pPr>
    </w:p>
    <w:p w14:paraId="236F0CDA" w14:textId="77777777" w:rsidR="00C13646" w:rsidRPr="00E9672C" w:rsidRDefault="00717272" w:rsidP="007761E6">
      <w:pPr>
        <w:tabs>
          <w:tab w:val="left" w:pos="3230"/>
        </w:tabs>
        <w:spacing w:after="0" w:line="360" w:lineRule="auto"/>
        <w:jc w:val="center"/>
        <w:rPr>
          <w:rFonts w:ascii="Times New Roman" w:eastAsia="Calibri" w:hAnsi="Times New Roman" w:cs="Times New Roman"/>
          <w:b/>
          <w:color w:val="000000" w:themeColor="text1"/>
          <w:sz w:val="28"/>
          <w:szCs w:val="28"/>
          <w:lang w:eastAsia="en-US"/>
        </w:rPr>
      </w:pPr>
      <w:r w:rsidRPr="00E9672C">
        <w:rPr>
          <w:rFonts w:ascii="Times New Roman" w:eastAsia="Calibri" w:hAnsi="Times New Roman" w:cs="Times New Roman"/>
          <w:b/>
          <w:color w:val="000000" w:themeColor="text1"/>
          <w:sz w:val="28"/>
          <w:szCs w:val="28"/>
          <w:lang w:eastAsia="en-US"/>
        </w:rPr>
        <w:t xml:space="preserve">9. </w:t>
      </w:r>
      <w:r w:rsidR="00C13646" w:rsidRPr="00E9672C">
        <w:rPr>
          <w:rFonts w:ascii="Times New Roman" w:eastAsia="Calibri" w:hAnsi="Times New Roman" w:cs="Times New Roman"/>
          <w:b/>
          <w:color w:val="000000" w:themeColor="text1"/>
          <w:sz w:val="28"/>
          <w:szCs w:val="28"/>
          <w:lang w:eastAsia="en-US"/>
        </w:rPr>
        <w:t>Итоги</w:t>
      </w:r>
      <w:r w:rsidR="00B101C8" w:rsidRPr="00E9672C">
        <w:rPr>
          <w:rFonts w:ascii="Times New Roman" w:eastAsia="Calibri" w:hAnsi="Times New Roman" w:cs="Times New Roman"/>
          <w:b/>
          <w:color w:val="000000" w:themeColor="text1"/>
          <w:sz w:val="28"/>
          <w:szCs w:val="28"/>
          <w:lang w:eastAsia="en-US"/>
        </w:rPr>
        <w:t xml:space="preserve"> внешнего мониторинга качества </w:t>
      </w:r>
      <w:r w:rsidR="00C13646" w:rsidRPr="00E9672C">
        <w:rPr>
          <w:rFonts w:ascii="Times New Roman" w:eastAsia="Calibri" w:hAnsi="Times New Roman" w:cs="Times New Roman"/>
          <w:b/>
          <w:color w:val="000000" w:themeColor="text1"/>
          <w:sz w:val="28"/>
          <w:szCs w:val="28"/>
          <w:lang w:eastAsia="en-US"/>
        </w:rPr>
        <w:t>обра</w:t>
      </w:r>
      <w:r w:rsidR="00D72E71" w:rsidRPr="00E9672C">
        <w:rPr>
          <w:rFonts w:ascii="Times New Roman" w:eastAsia="Calibri" w:hAnsi="Times New Roman" w:cs="Times New Roman"/>
          <w:b/>
          <w:color w:val="000000" w:themeColor="text1"/>
          <w:sz w:val="28"/>
          <w:szCs w:val="28"/>
          <w:lang w:eastAsia="en-US"/>
        </w:rPr>
        <w:t>зования</w:t>
      </w:r>
    </w:p>
    <w:p w14:paraId="39F6F773" w14:textId="77777777" w:rsidR="00A91E9F" w:rsidRPr="00E9672C" w:rsidRDefault="00A91E9F" w:rsidP="00A91E9F">
      <w:pPr>
        <w:tabs>
          <w:tab w:val="left" w:pos="3230"/>
        </w:tabs>
        <w:spacing w:after="0"/>
        <w:jc w:val="center"/>
        <w:rPr>
          <w:rFonts w:ascii="Times New Roman" w:eastAsia="Calibri" w:hAnsi="Times New Roman" w:cs="Times New Roman"/>
          <w:b/>
          <w:color w:val="000000" w:themeColor="text1"/>
          <w:sz w:val="24"/>
          <w:szCs w:val="24"/>
          <w:lang w:eastAsia="en-US"/>
        </w:rPr>
      </w:pPr>
      <w:r w:rsidRPr="00E9672C">
        <w:rPr>
          <w:rFonts w:ascii="Times New Roman" w:eastAsia="Calibri" w:hAnsi="Times New Roman" w:cs="Times New Roman"/>
          <w:b/>
          <w:color w:val="000000" w:themeColor="text1"/>
          <w:sz w:val="24"/>
          <w:szCs w:val="24"/>
          <w:lang w:eastAsia="en-US"/>
        </w:rPr>
        <w:t>Результаты Всероссийских проверочных работ</w:t>
      </w:r>
    </w:p>
    <w:p w14:paraId="527FC228" w14:textId="77777777" w:rsidR="00A91E9F" w:rsidRPr="00E9672C" w:rsidRDefault="00A91E9F" w:rsidP="00A91E9F">
      <w:pPr>
        <w:tabs>
          <w:tab w:val="left" w:pos="3230"/>
        </w:tabs>
        <w:spacing w:after="0"/>
        <w:jc w:val="center"/>
        <w:rPr>
          <w:rFonts w:ascii="Times New Roman" w:eastAsia="Calibri" w:hAnsi="Times New Roman" w:cs="Times New Roman"/>
          <w:b/>
          <w:sz w:val="24"/>
          <w:szCs w:val="24"/>
          <w:lang w:eastAsia="en-US"/>
        </w:rPr>
      </w:pPr>
      <w:r w:rsidRPr="00E9672C">
        <w:rPr>
          <w:rFonts w:ascii="Times New Roman" w:eastAsia="Calibri" w:hAnsi="Times New Roman" w:cs="Times New Roman"/>
          <w:b/>
          <w:sz w:val="24"/>
          <w:szCs w:val="24"/>
          <w:lang w:eastAsia="en-US"/>
        </w:rPr>
        <w:t>Начальные классы</w:t>
      </w:r>
    </w:p>
    <w:p w14:paraId="0A484809" w14:textId="77777777" w:rsidR="00A91E9F" w:rsidRPr="00E9672C" w:rsidRDefault="00A91E9F" w:rsidP="00A91E9F">
      <w:pPr>
        <w:spacing w:after="0" w:line="240" w:lineRule="auto"/>
        <w:jc w:val="center"/>
        <w:rPr>
          <w:rFonts w:ascii="Times New Roman" w:eastAsia="Times New Roman" w:hAnsi="Times New Roman" w:cs="Times New Roman"/>
          <w:b/>
        </w:rPr>
      </w:pPr>
      <w:r w:rsidRPr="00E9672C">
        <w:rPr>
          <w:rFonts w:ascii="Times New Roman" w:eastAsia="Times New Roman" w:hAnsi="Times New Roman" w:cs="Times New Roman"/>
          <w:b/>
        </w:rPr>
        <w:t xml:space="preserve">Анализ ВПР по математике в 4-х классах </w:t>
      </w:r>
    </w:p>
    <w:p w14:paraId="12002A09" w14:textId="77777777" w:rsidR="00A91E9F" w:rsidRPr="00E9672C" w:rsidRDefault="00A91E9F" w:rsidP="00A91E9F">
      <w:pPr>
        <w:tabs>
          <w:tab w:val="left" w:pos="-1985"/>
        </w:tabs>
        <w:spacing w:after="0" w:line="240" w:lineRule="auto"/>
        <w:ind w:left="-567"/>
        <w:jc w:val="both"/>
        <w:rPr>
          <w:rFonts w:ascii="Times New Roman" w:eastAsia="Calibri" w:hAnsi="Times New Roman" w:cs="Times New Roman"/>
          <w:lang w:eastAsia="en-US"/>
        </w:rPr>
      </w:pPr>
      <w:r w:rsidRPr="00E9672C">
        <w:rPr>
          <w:rFonts w:ascii="Times New Roman" w:eastAsia="Calibri" w:hAnsi="Times New Roman" w:cs="Times New Roman"/>
          <w:lang w:eastAsia="en-US"/>
        </w:rPr>
        <w:tab/>
        <w:t>Назначение ВПР по математике – оценить уровень общеобразовательной подготовки обучающихся 4 класса в соответствии с требованиями ФГОС. Итоговая работа проверяла усвоение обучающимися учебного материала как на базовом, так и на повышенном уровнях сложности. Работа состояла из двух вариантов.</w:t>
      </w:r>
    </w:p>
    <w:p w14:paraId="2B59478E" w14:textId="77777777" w:rsidR="00A91E9F" w:rsidRPr="00E9672C" w:rsidRDefault="00A91E9F" w:rsidP="00A91E9F">
      <w:pPr>
        <w:tabs>
          <w:tab w:val="left" w:pos="-1985"/>
        </w:tabs>
        <w:spacing w:after="0" w:line="240" w:lineRule="auto"/>
        <w:ind w:left="-567"/>
        <w:rPr>
          <w:rFonts w:ascii="Times New Roman" w:eastAsia="Calibri" w:hAnsi="Times New Roman" w:cs="Times New Roman"/>
          <w:lang w:eastAsia="en-US"/>
        </w:rPr>
      </w:pPr>
      <w:r w:rsidRPr="00E9672C">
        <w:rPr>
          <w:rFonts w:ascii="Times New Roman" w:eastAsia="Calibri" w:hAnsi="Times New Roman" w:cs="Times New Roman"/>
          <w:lang w:eastAsia="en-US"/>
        </w:rPr>
        <w:tab/>
        <w:t xml:space="preserve">На выполнение работы было отведено 45 минут. </w:t>
      </w:r>
    </w:p>
    <w:p w14:paraId="1B1AD37A" w14:textId="77777777" w:rsidR="00A91E9F" w:rsidRPr="00E9672C" w:rsidRDefault="00A91E9F" w:rsidP="00A91E9F">
      <w:pPr>
        <w:tabs>
          <w:tab w:val="left" w:pos="-1985"/>
        </w:tabs>
        <w:spacing w:after="0" w:line="240" w:lineRule="auto"/>
        <w:ind w:left="-567"/>
        <w:rPr>
          <w:rFonts w:ascii="Times New Roman" w:eastAsia="Calibri" w:hAnsi="Times New Roman" w:cs="Times New Roman"/>
          <w:lang w:eastAsia="en-US"/>
        </w:rPr>
      </w:pPr>
    </w:p>
    <w:tbl>
      <w:tblPr>
        <w:tblStyle w:val="291"/>
        <w:tblW w:w="9793" w:type="dxa"/>
        <w:tblInd w:w="-431" w:type="dxa"/>
        <w:tblLayout w:type="fixed"/>
        <w:tblLook w:val="04A0" w:firstRow="1" w:lastRow="0" w:firstColumn="1" w:lastColumn="0" w:noHBand="0" w:noVBand="1"/>
      </w:tblPr>
      <w:tblGrid>
        <w:gridCol w:w="1844"/>
        <w:gridCol w:w="1906"/>
        <w:gridCol w:w="979"/>
        <w:gridCol w:w="979"/>
        <w:gridCol w:w="979"/>
        <w:gridCol w:w="979"/>
        <w:gridCol w:w="1063"/>
        <w:gridCol w:w="1064"/>
      </w:tblGrid>
      <w:tr w:rsidR="00A91E9F" w:rsidRPr="00E9672C" w14:paraId="72BD3DAD" w14:textId="77777777" w:rsidTr="00D547B7">
        <w:tc>
          <w:tcPr>
            <w:tcW w:w="1844" w:type="dxa"/>
          </w:tcPr>
          <w:p w14:paraId="6F2FAE55"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Кол-во учащихся по списку</w:t>
            </w:r>
          </w:p>
        </w:tc>
        <w:tc>
          <w:tcPr>
            <w:tcW w:w="1906" w:type="dxa"/>
          </w:tcPr>
          <w:p w14:paraId="133FE9DE"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Кол-во выполнявших работы</w:t>
            </w:r>
          </w:p>
        </w:tc>
        <w:tc>
          <w:tcPr>
            <w:tcW w:w="979" w:type="dxa"/>
          </w:tcPr>
          <w:p w14:paraId="15FBAE36"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5</w:t>
            </w:r>
          </w:p>
        </w:tc>
        <w:tc>
          <w:tcPr>
            <w:tcW w:w="979" w:type="dxa"/>
          </w:tcPr>
          <w:p w14:paraId="735708CF"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4</w:t>
            </w:r>
          </w:p>
        </w:tc>
        <w:tc>
          <w:tcPr>
            <w:tcW w:w="979" w:type="dxa"/>
          </w:tcPr>
          <w:p w14:paraId="6CF9DA11"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3</w:t>
            </w:r>
          </w:p>
        </w:tc>
        <w:tc>
          <w:tcPr>
            <w:tcW w:w="979" w:type="dxa"/>
          </w:tcPr>
          <w:p w14:paraId="482FBB88"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2</w:t>
            </w:r>
          </w:p>
        </w:tc>
        <w:tc>
          <w:tcPr>
            <w:tcW w:w="1063" w:type="dxa"/>
          </w:tcPr>
          <w:p w14:paraId="6A3A25E6"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Успеваемость</w:t>
            </w:r>
          </w:p>
        </w:tc>
        <w:tc>
          <w:tcPr>
            <w:tcW w:w="1064" w:type="dxa"/>
          </w:tcPr>
          <w:p w14:paraId="53CCCC0F"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Качество</w:t>
            </w:r>
          </w:p>
        </w:tc>
      </w:tr>
      <w:tr w:rsidR="00A91E9F" w:rsidRPr="00E9672C" w14:paraId="7257D106" w14:textId="77777777" w:rsidTr="00D547B7">
        <w:tc>
          <w:tcPr>
            <w:tcW w:w="1844" w:type="dxa"/>
          </w:tcPr>
          <w:p w14:paraId="60F41B12"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159</w:t>
            </w:r>
          </w:p>
        </w:tc>
        <w:tc>
          <w:tcPr>
            <w:tcW w:w="1906" w:type="dxa"/>
          </w:tcPr>
          <w:p w14:paraId="0FBF59E2"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149</w:t>
            </w:r>
          </w:p>
        </w:tc>
        <w:tc>
          <w:tcPr>
            <w:tcW w:w="979" w:type="dxa"/>
          </w:tcPr>
          <w:p w14:paraId="3AE7EC7F"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46</w:t>
            </w:r>
          </w:p>
          <w:p w14:paraId="6E68A338"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31%</w:t>
            </w:r>
          </w:p>
        </w:tc>
        <w:tc>
          <w:tcPr>
            <w:tcW w:w="979" w:type="dxa"/>
          </w:tcPr>
          <w:p w14:paraId="3F4A8871"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68</w:t>
            </w:r>
          </w:p>
          <w:p w14:paraId="29611C83"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46%</w:t>
            </w:r>
          </w:p>
        </w:tc>
        <w:tc>
          <w:tcPr>
            <w:tcW w:w="979" w:type="dxa"/>
          </w:tcPr>
          <w:p w14:paraId="0D8F8FAE"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30</w:t>
            </w:r>
          </w:p>
          <w:p w14:paraId="5787C1A1"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20%</w:t>
            </w:r>
          </w:p>
        </w:tc>
        <w:tc>
          <w:tcPr>
            <w:tcW w:w="979" w:type="dxa"/>
          </w:tcPr>
          <w:p w14:paraId="0E1C18E7"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5</w:t>
            </w:r>
          </w:p>
          <w:p w14:paraId="66F42078"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3%</w:t>
            </w:r>
          </w:p>
        </w:tc>
        <w:tc>
          <w:tcPr>
            <w:tcW w:w="1063" w:type="dxa"/>
          </w:tcPr>
          <w:p w14:paraId="3E8E9188"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97%</w:t>
            </w:r>
          </w:p>
        </w:tc>
        <w:tc>
          <w:tcPr>
            <w:tcW w:w="1064" w:type="dxa"/>
          </w:tcPr>
          <w:p w14:paraId="7E71E47F"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77%</w:t>
            </w:r>
          </w:p>
        </w:tc>
      </w:tr>
    </w:tbl>
    <w:p w14:paraId="2DFABACF" w14:textId="77777777" w:rsidR="00A91E9F" w:rsidRPr="00E9672C" w:rsidRDefault="00A91E9F" w:rsidP="00A91E9F">
      <w:pPr>
        <w:tabs>
          <w:tab w:val="left" w:pos="-1985"/>
        </w:tabs>
        <w:spacing w:after="0" w:line="240" w:lineRule="auto"/>
        <w:ind w:left="-567"/>
        <w:rPr>
          <w:rFonts w:ascii="Times New Roman" w:eastAsia="Calibri" w:hAnsi="Times New Roman" w:cs="Times New Roman"/>
          <w:b/>
          <w:i/>
          <w:u w:val="single"/>
          <w:lang w:eastAsia="en-US"/>
        </w:rPr>
      </w:pPr>
      <w:r w:rsidRPr="00E9672C">
        <w:rPr>
          <w:rFonts w:ascii="Times New Roman" w:eastAsia="Calibri" w:hAnsi="Times New Roman" w:cs="Times New Roman"/>
          <w:lang w:eastAsia="en-US"/>
        </w:rPr>
        <w:tab/>
      </w:r>
      <w:r w:rsidRPr="00E9672C">
        <w:rPr>
          <w:rFonts w:ascii="Times New Roman" w:eastAsia="Calibri" w:hAnsi="Times New Roman" w:cs="Times New Roman"/>
          <w:b/>
          <w:i/>
          <w:u w:val="single"/>
          <w:lang w:eastAsia="en-US"/>
        </w:rPr>
        <w:t>Сравнение отметок:</w:t>
      </w:r>
    </w:p>
    <w:tbl>
      <w:tblPr>
        <w:tblW w:w="8500" w:type="dxa"/>
        <w:tblInd w:w="113" w:type="dxa"/>
        <w:tblLook w:val="04A0" w:firstRow="1" w:lastRow="0" w:firstColumn="1" w:lastColumn="0" w:noHBand="0" w:noVBand="1"/>
      </w:tblPr>
      <w:tblGrid>
        <w:gridCol w:w="2830"/>
        <w:gridCol w:w="1701"/>
        <w:gridCol w:w="3969"/>
      </w:tblGrid>
      <w:tr w:rsidR="00A91E9F" w:rsidRPr="00E9672C" w14:paraId="679FAEF3" w14:textId="77777777" w:rsidTr="00D547B7">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DD52C5" w14:textId="77777777" w:rsidR="00A91E9F" w:rsidRPr="00E9672C" w:rsidRDefault="00A91E9F" w:rsidP="00A91E9F">
            <w:pPr>
              <w:spacing w:after="0" w:line="240" w:lineRule="auto"/>
              <w:rPr>
                <w:rFonts w:ascii="Times New Roman" w:eastAsia="Times New Roman" w:hAnsi="Times New Roman" w:cs="Times New Roman"/>
                <w:color w:val="000000"/>
              </w:rPr>
            </w:pPr>
            <w:r w:rsidRPr="00E9672C">
              <w:rPr>
                <w:rFonts w:ascii="Times New Roman" w:eastAsia="Times New Roman" w:hAnsi="Times New Roman" w:cs="Times New Roman"/>
                <w:color w:val="000000"/>
              </w:rPr>
              <w:t xml:space="preserve">  Понизили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BD128D" w14:textId="77777777" w:rsidR="00A91E9F" w:rsidRPr="00E9672C" w:rsidRDefault="00A91E9F" w:rsidP="00A91E9F">
            <w:pPr>
              <w:spacing w:after="0" w:line="240" w:lineRule="auto"/>
              <w:jc w:val="right"/>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16</w:t>
            </w:r>
          </w:p>
        </w:tc>
        <w:tc>
          <w:tcPr>
            <w:tcW w:w="3969" w:type="dxa"/>
            <w:tcBorders>
              <w:top w:val="single" w:sz="4" w:space="0" w:color="000000"/>
              <w:left w:val="nil"/>
              <w:bottom w:val="single" w:sz="4" w:space="0" w:color="000000"/>
              <w:right w:val="single" w:sz="4" w:space="0" w:color="000000"/>
            </w:tcBorders>
            <w:shd w:val="clear" w:color="auto" w:fill="auto"/>
            <w:noWrap/>
            <w:vAlign w:val="bottom"/>
          </w:tcPr>
          <w:p w14:paraId="377D93E6"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10,74</w:t>
            </w:r>
          </w:p>
        </w:tc>
      </w:tr>
      <w:tr w:rsidR="00A91E9F" w:rsidRPr="00E9672C" w14:paraId="70E35B88" w14:textId="77777777" w:rsidTr="00D547B7">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14:paraId="74079CA8" w14:textId="77777777" w:rsidR="00A91E9F" w:rsidRPr="00E9672C" w:rsidRDefault="00A91E9F" w:rsidP="00A91E9F">
            <w:pPr>
              <w:spacing w:after="0" w:line="240" w:lineRule="auto"/>
              <w:rPr>
                <w:rFonts w:ascii="Times New Roman" w:eastAsia="Times New Roman" w:hAnsi="Times New Roman" w:cs="Times New Roman"/>
                <w:color w:val="000000"/>
              </w:rPr>
            </w:pPr>
            <w:r w:rsidRPr="00E9672C">
              <w:rPr>
                <w:rFonts w:ascii="Times New Roman" w:eastAsia="Times New Roman" w:hAnsi="Times New Roman" w:cs="Times New Roman"/>
                <w:color w:val="000000"/>
              </w:rPr>
              <w:lastRenderedPageBreak/>
              <w:t xml:space="preserve">  Подтвердили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14:paraId="6311C6F3"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112</w:t>
            </w:r>
          </w:p>
        </w:tc>
        <w:tc>
          <w:tcPr>
            <w:tcW w:w="3969" w:type="dxa"/>
            <w:tcBorders>
              <w:top w:val="nil"/>
              <w:left w:val="nil"/>
              <w:bottom w:val="single" w:sz="4" w:space="0" w:color="000000"/>
              <w:right w:val="single" w:sz="4" w:space="0" w:color="000000"/>
            </w:tcBorders>
            <w:shd w:val="clear" w:color="auto" w:fill="auto"/>
            <w:noWrap/>
            <w:vAlign w:val="bottom"/>
          </w:tcPr>
          <w:p w14:paraId="3C0A441A"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75,17</w:t>
            </w:r>
          </w:p>
        </w:tc>
      </w:tr>
      <w:tr w:rsidR="00A91E9F" w:rsidRPr="00E9672C" w14:paraId="6C238636" w14:textId="77777777" w:rsidTr="00D547B7">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14:paraId="5D3B5230" w14:textId="77777777" w:rsidR="00A91E9F" w:rsidRPr="00E9672C" w:rsidRDefault="00A91E9F" w:rsidP="00A91E9F">
            <w:pPr>
              <w:spacing w:after="0" w:line="240" w:lineRule="auto"/>
              <w:rPr>
                <w:rFonts w:ascii="Times New Roman" w:eastAsia="Times New Roman" w:hAnsi="Times New Roman" w:cs="Times New Roman"/>
                <w:color w:val="000000"/>
              </w:rPr>
            </w:pPr>
            <w:r w:rsidRPr="00E9672C">
              <w:rPr>
                <w:rFonts w:ascii="Times New Roman" w:eastAsia="Times New Roman" w:hAnsi="Times New Roman" w:cs="Times New Roman"/>
                <w:color w:val="000000"/>
              </w:rPr>
              <w:t xml:space="preserve">  Повысили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14:paraId="47CCD6ED"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21</w:t>
            </w:r>
          </w:p>
        </w:tc>
        <w:tc>
          <w:tcPr>
            <w:tcW w:w="3969" w:type="dxa"/>
            <w:tcBorders>
              <w:top w:val="nil"/>
              <w:left w:val="nil"/>
              <w:bottom w:val="single" w:sz="4" w:space="0" w:color="000000"/>
              <w:right w:val="single" w:sz="4" w:space="0" w:color="000000"/>
            </w:tcBorders>
            <w:shd w:val="clear" w:color="auto" w:fill="auto"/>
            <w:noWrap/>
            <w:vAlign w:val="bottom"/>
          </w:tcPr>
          <w:p w14:paraId="185E139F"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14,09</w:t>
            </w:r>
          </w:p>
        </w:tc>
      </w:tr>
    </w:tbl>
    <w:p w14:paraId="29E0C273" w14:textId="77777777" w:rsidR="00A91E9F" w:rsidRPr="00E9672C" w:rsidRDefault="00A91E9F" w:rsidP="00A91E9F">
      <w:pPr>
        <w:spacing w:after="0" w:line="240" w:lineRule="auto"/>
        <w:jc w:val="both"/>
        <w:rPr>
          <w:rFonts w:ascii="Times New Roman" w:eastAsia="Calibri" w:hAnsi="Times New Roman" w:cs="Times New Roman"/>
          <w:lang w:eastAsia="en-US"/>
        </w:rPr>
      </w:pPr>
    </w:p>
    <w:p w14:paraId="2E9080EF" w14:textId="77777777" w:rsidR="00A91E9F" w:rsidRPr="00E9672C" w:rsidRDefault="00A91E9F" w:rsidP="00A91E9F">
      <w:pPr>
        <w:tabs>
          <w:tab w:val="left" w:pos="1597"/>
        </w:tabs>
        <w:spacing w:after="0" w:line="240" w:lineRule="auto"/>
        <w:rPr>
          <w:rFonts w:ascii="Times New Roman" w:eastAsia="Calibri" w:hAnsi="Times New Roman" w:cs="Times New Roman"/>
          <w:b/>
          <w:i/>
          <w:u w:val="single"/>
          <w:lang w:eastAsia="en-US"/>
        </w:rPr>
      </w:pPr>
      <w:r w:rsidRPr="00E9672C">
        <w:rPr>
          <w:rFonts w:ascii="Times New Roman" w:eastAsia="Calibri" w:hAnsi="Times New Roman" w:cs="Times New Roman"/>
          <w:b/>
          <w:i/>
          <w:u w:val="single"/>
          <w:lang w:eastAsia="en-US"/>
        </w:rPr>
        <w:t>Достижение планируемых результатов</w:t>
      </w:r>
    </w:p>
    <w:tbl>
      <w:tblPr>
        <w:tblW w:w="10002" w:type="dxa"/>
        <w:tblInd w:w="-431" w:type="dxa"/>
        <w:tblLook w:val="04A0" w:firstRow="1" w:lastRow="0" w:firstColumn="1" w:lastColumn="0" w:noHBand="0" w:noVBand="1"/>
      </w:tblPr>
      <w:tblGrid>
        <w:gridCol w:w="7939"/>
        <w:gridCol w:w="2063"/>
      </w:tblGrid>
      <w:tr w:rsidR="00A91E9F" w:rsidRPr="00E9672C" w14:paraId="70001204" w14:textId="77777777" w:rsidTr="00D547B7">
        <w:trPr>
          <w:trHeight w:val="840"/>
        </w:trPr>
        <w:tc>
          <w:tcPr>
            <w:tcW w:w="7939" w:type="dxa"/>
            <w:tcBorders>
              <w:top w:val="single" w:sz="4" w:space="0" w:color="000000"/>
              <w:left w:val="single" w:sz="4" w:space="0" w:color="000000"/>
              <w:bottom w:val="single" w:sz="4" w:space="0" w:color="000000"/>
              <w:right w:val="single" w:sz="4" w:space="0" w:color="000000"/>
            </w:tcBorders>
            <w:shd w:val="clear" w:color="auto" w:fill="auto"/>
            <w:noWrap/>
          </w:tcPr>
          <w:p w14:paraId="78AF0B6A" w14:textId="77777777" w:rsidR="00A91E9F" w:rsidRPr="00E9672C" w:rsidRDefault="00A91E9F" w:rsidP="00A91E9F">
            <w:pPr>
              <w:spacing w:after="0" w:line="240" w:lineRule="auto"/>
              <w:jc w:val="center"/>
              <w:rPr>
                <w:rFonts w:ascii="Times New Roman" w:eastAsia="Times New Roman" w:hAnsi="Times New Roman" w:cs="Times New Roman"/>
                <w:b/>
                <w:color w:val="000000"/>
              </w:rPr>
            </w:pPr>
            <w:r w:rsidRPr="00E9672C">
              <w:rPr>
                <w:rFonts w:ascii="Times New Roman" w:eastAsia="Times New Roman" w:hAnsi="Times New Roman" w:cs="Times New Roman"/>
                <w:b/>
                <w:color w:val="000000"/>
              </w:rPr>
              <w:t>Блоки ПООП</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14:paraId="6E55E35B" w14:textId="77777777" w:rsidR="00A91E9F" w:rsidRPr="00E9672C" w:rsidRDefault="00A91E9F" w:rsidP="00A91E9F">
            <w:pPr>
              <w:spacing w:after="0" w:line="240" w:lineRule="auto"/>
              <w:jc w:val="center"/>
              <w:rPr>
                <w:rFonts w:ascii="Times New Roman" w:eastAsia="Calibri" w:hAnsi="Times New Roman" w:cs="Times New Roman"/>
                <w:b/>
                <w:color w:val="000000"/>
                <w:lang w:eastAsia="en-US"/>
              </w:rPr>
            </w:pPr>
            <w:r w:rsidRPr="00E9672C">
              <w:rPr>
                <w:rFonts w:ascii="Times New Roman" w:eastAsia="Calibri" w:hAnsi="Times New Roman" w:cs="Times New Roman"/>
                <w:b/>
                <w:color w:val="000000"/>
                <w:lang w:eastAsia="en-US"/>
              </w:rPr>
              <w:t>% учащихся, которые справились с заданием</w:t>
            </w:r>
          </w:p>
        </w:tc>
      </w:tr>
      <w:tr w:rsidR="00A91E9F" w:rsidRPr="00E9672C" w14:paraId="6769EA5D" w14:textId="77777777" w:rsidTr="00D547B7">
        <w:trPr>
          <w:trHeight w:val="300"/>
        </w:trPr>
        <w:tc>
          <w:tcPr>
            <w:tcW w:w="7939" w:type="dxa"/>
            <w:tcBorders>
              <w:top w:val="single" w:sz="4" w:space="0" w:color="000000"/>
              <w:left w:val="single" w:sz="4" w:space="0" w:color="000000"/>
              <w:bottom w:val="single" w:sz="4" w:space="0" w:color="000000"/>
              <w:right w:val="single" w:sz="4" w:space="0" w:color="000000"/>
            </w:tcBorders>
            <w:shd w:val="clear" w:color="auto" w:fill="auto"/>
            <w:noWrap/>
          </w:tcPr>
          <w:p w14:paraId="4DC01C50"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B0273" w14:textId="77777777" w:rsidR="00A91E9F" w:rsidRPr="00E9672C" w:rsidRDefault="00A91E9F" w:rsidP="00A91E9F">
            <w:pPr>
              <w:spacing w:after="0" w:line="240" w:lineRule="auto"/>
              <w:jc w:val="center"/>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93,29</w:t>
            </w:r>
          </w:p>
        </w:tc>
      </w:tr>
      <w:tr w:rsidR="00A91E9F" w:rsidRPr="00E9672C" w14:paraId="26179213" w14:textId="77777777" w:rsidTr="00D547B7">
        <w:trPr>
          <w:trHeight w:val="300"/>
        </w:trPr>
        <w:tc>
          <w:tcPr>
            <w:tcW w:w="79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50E3E6"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2. Умение выполнять арифметические действия с числами и числовыми выражениями. Вычислять значение числового выражения (содержащего 2–3 арифметических действия, со скобками и без скобок)</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6B43E0E5"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89,26</w:t>
            </w:r>
          </w:p>
        </w:tc>
      </w:tr>
      <w:tr w:rsidR="00A91E9F" w:rsidRPr="00E9672C" w14:paraId="15250FB6" w14:textId="77777777" w:rsidTr="00D547B7">
        <w:trPr>
          <w:trHeight w:val="154"/>
        </w:trPr>
        <w:tc>
          <w:tcPr>
            <w:tcW w:w="7939" w:type="dxa"/>
            <w:tcBorders>
              <w:top w:val="nil"/>
              <w:left w:val="single" w:sz="4" w:space="0" w:color="000000"/>
              <w:bottom w:val="single" w:sz="4" w:space="0" w:color="000000"/>
              <w:right w:val="single" w:sz="4" w:space="0" w:color="000000"/>
            </w:tcBorders>
            <w:shd w:val="clear" w:color="auto" w:fill="auto"/>
            <w:noWrap/>
          </w:tcPr>
          <w:p w14:paraId="714BB77E"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00CB5FC1"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89,6</w:t>
            </w:r>
          </w:p>
        </w:tc>
      </w:tr>
      <w:tr w:rsidR="00A91E9F" w:rsidRPr="00E9672C" w14:paraId="1BFC29A4"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49D86D1E"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4.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0EDEFF7D"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59,06</w:t>
            </w:r>
          </w:p>
        </w:tc>
      </w:tr>
      <w:tr w:rsidR="00A91E9F" w:rsidRPr="00E9672C" w14:paraId="47AB3D4F"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33D63A24"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5.1.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3C814E72"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77,85</w:t>
            </w:r>
          </w:p>
        </w:tc>
      </w:tr>
      <w:tr w:rsidR="00A91E9F" w:rsidRPr="00E9672C" w14:paraId="4D9A2860"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0F5BEDFF"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5.2.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54C6117F"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46,98</w:t>
            </w:r>
          </w:p>
        </w:tc>
      </w:tr>
      <w:tr w:rsidR="00A91E9F" w:rsidRPr="00E9672C" w14:paraId="23FF0B39"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2E0BD2A7"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6.1. Умение работать с таблицами, схемами, графиками диаграммами. Читать несложные готовые таблицы</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169D1A1A"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95,97</w:t>
            </w:r>
          </w:p>
        </w:tc>
      </w:tr>
      <w:tr w:rsidR="00A91E9F" w:rsidRPr="00E9672C" w14:paraId="68661305"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0A5E50E4"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6.2.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5F5203BB"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88,59</w:t>
            </w:r>
          </w:p>
        </w:tc>
      </w:tr>
      <w:tr w:rsidR="00A91E9F" w:rsidRPr="00E9672C" w14:paraId="1189D9EA"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2EF48AD9"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7. Умение выполнять арифметические действия с числами и числовыми выражениями.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767F6D1D"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61,07</w:t>
            </w:r>
          </w:p>
        </w:tc>
      </w:tr>
      <w:tr w:rsidR="00A91E9F" w:rsidRPr="00E9672C" w14:paraId="62FC65B3"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70799A88"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8. 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решать задачи в 3–4 действия</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042A39EA"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24,83</w:t>
            </w:r>
          </w:p>
        </w:tc>
      </w:tr>
      <w:tr w:rsidR="00A91E9F" w:rsidRPr="00E9672C" w14:paraId="0E85C57F"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07D67DDD"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9.1.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4AA74819"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47,65</w:t>
            </w:r>
          </w:p>
        </w:tc>
      </w:tr>
      <w:tr w:rsidR="00A91E9F" w:rsidRPr="00E9672C" w14:paraId="79357C93"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3CF64785"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 xml:space="preserve">9.2. Овладение основами логического и алгоритмического мышления. Интерпретировать информацию, полученную при проведении несложных </w:t>
            </w:r>
            <w:r w:rsidRPr="00E9672C">
              <w:rPr>
                <w:rFonts w:ascii="Times New Roman" w:eastAsia="Calibri" w:hAnsi="Times New Roman" w:cs="Times New Roman"/>
                <w:color w:val="000000"/>
                <w:lang w:eastAsia="en-US"/>
              </w:rPr>
              <w:lastRenderedPageBreak/>
              <w:t>исследований (объяснять, сравнивать и обобщать данные, делать выводы и прогнозы)</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4F227D80"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lastRenderedPageBreak/>
              <w:t>44,97</w:t>
            </w:r>
          </w:p>
        </w:tc>
      </w:tr>
      <w:tr w:rsidR="00A91E9F" w:rsidRPr="00E9672C" w14:paraId="623068B6"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13F914E2" w14:textId="77777777" w:rsidR="00A91E9F" w:rsidRPr="00E9672C" w:rsidRDefault="00A91E9F" w:rsidP="00A91E9F">
            <w:pPr>
              <w:spacing w:after="0" w:line="240" w:lineRule="auto"/>
              <w:jc w:val="both"/>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10. Овладение основами логического и алгоритмического мышления. Собирать, представлять, интерпретировать информацию</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55A2D0C8"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66,78</w:t>
            </w:r>
          </w:p>
        </w:tc>
      </w:tr>
      <w:tr w:rsidR="00A91E9F" w:rsidRPr="00E9672C" w14:paraId="427D60E9"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762E0912"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11. Овладение основами пространственного воображения. Описывать взаимное расположение предметов в пространстве и на плоскости</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5F1EFA83"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63,76</w:t>
            </w:r>
          </w:p>
        </w:tc>
      </w:tr>
      <w:tr w:rsidR="00A91E9F" w:rsidRPr="00E9672C" w14:paraId="5A492377"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5EFBA502"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12. Овладение основами логического и алгоритмического мышления. Решать задачи в 3–4 действия</w:t>
            </w:r>
          </w:p>
        </w:tc>
        <w:tc>
          <w:tcPr>
            <w:tcW w:w="2063" w:type="dxa"/>
            <w:tcBorders>
              <w:top w:val="nil"/>
              <w:left w:val="single" w:sz="4" w:space="0" w:color="000000"/>
              <w:bottom w:val="single" w:sz="4" w:space="0" w:color="000000"/>
              <w:right w:val="single" w:sz="4" w:space="0" w:color="000000"/>
            </w:tcBorders>
            <w:shd w:val="clear" w:color="auto" w:fill="auto"/>
            <w:vAlign w:val="center"/>
          </w:tcPr>
          <w:p w14:paraId="76F619CF"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13,09</w:t>
            </w:r>
          </w:p>
        </w:tc>
      </w:tr>
    </w:tbl>
    <w:p w14:paraId="42E28371" w14:textId="77777777" w:rsidR="00A91E9F" w:rsidRPr="00E9672C" w:rsidRDefault="00A91E9F" w:rsidP="00A91E9F">
      <w:pPr>
        <w:tabs>
          <w:tab w:val="left" w:pos="1803"/>
        </w:tabs>
        <w:spacing w:after="0" w:line="240" w:lineRule="auto"/>
        <w:jc w:val="both"/>
        <w:rPr>
          <w:rFonts w:ascii="Times New Roman" w:eastAsia="Calibri" w:hAnsi="Times New Roman" w:cs="Times New Roman"/>
          <w:b/>
          <w:i/>
          <w:lang w:eastAsia="en-US"/>
        </w:rPr>
      </w:pPr>
      <w:r w:rsidRPr="00E9672C">
        <w:rPr>
          <w:rFonts w:ascii="Times New Roman" w:eastAsia="Calibri" w:hAnsi="Times New Roman" w:cs="Times New Roman"/>
          <w:b/>
          <w:i/>
          <w:lang w:eastAsia="en-US"/>
        </w:rPr>
        <w:tab/>
        <w:t>У учащихся наибольшие затруднения вызвали блоки/задания, проверяющие следующие умения:</w:t>
      </w:r>
    </w:p>
    <w:p w14:paraId="06D95F85" w14:textId="77777777" w:rsidR="00A91E9F" w:rsidRPr="00E9672C" w:rsidRDefault="00A91E9F" w:rsidP="00A91E9F">
      <w:pPr>
        <w:tabs>
          <w:tab w:val="left" w:pos="1803"/>
        </w:tabs>
        <w:spacing w:after="0" w:line="240" w:lineRule="auto"/>
        <w:jc w:val="both"/>
        <w:rPr>
          <w:rFonts w:ascii="Times New Roman" w:eastAsia="Calibri" w:hAnsi="Times New Roman" w:cs="Times New Roman"/>
          <w:lang w:eastAsia="en-US"/>
        </w:rPr>
      </w:pPr>
      <w:r w:rsidRPr="00E9672C">
        <w:rPr>
          <w:rFonts w:ascii="Times New Roman" w:eastAsia="Calibri" w:hAnsi="Times New Roman" w:cs="Times New Roman"/>
          <w:lang w:eastAsia="en-US"/>
        </w:rPr>
        <w:t>1.</w:t>
      </w:r>
      <w:r w:rsidRPr="00E9672C">
        <w:rPr>
          <w:rFonts w:ascii="Times New Roman" w:eastAsia="Calibri" w:hAnsi="Times New Roman" w:cs="Times New Roman"/>
          <w:b/>
          <w:lang w:eastAsia="en-US"/>
        </w:rPr>
        <w:t xml:space="preserve"> 5.2. </w:t>
      </w:r>
      <w:r w:rsidRPr="00E9672C">
        <w:rPr>
          <w:rFonts w:ascii="Times New Roman" w:eastAsia="Calibri" w:hAnsi="Times New Roman" w:cs="Times New Roman"/>
          <w:lang w:eastAsia="en-US"/>
        </w:rPr>
        <w:t xml:space="preserve"> </w:t>
      </w:r>
      <w:r w:rsidRPr="00E9672C">
        <w:rPr>
          <w:rFonts w:ascii="Times New Roman" w:eastAsia="Calibri" w:hAnsi="Times New Roman" w:cs="Times New Roman"/>
          <w:color w:val="000000"/>
          <w:lang w:eastAsia="en-US"/>
        </w:rPr>
        <w:t>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r w:rsidRPr="00E9672C">
        <w:rPr>
          <w:rFonts w:ascii="Times New Roman" w:eastAsia="Calibri" w:hAnsi="Times New Roman" w:cs="Times New Roman"/>
          <w:lang w:eastAsia="en-US"/>
        </w:rPr>
        <w:t xml:space="preserve"> (46,98%)</w:t>
      </w:r>
    </w:p>
    <w:p w14:paraId="5C322025" w14:textId="77777777" w:rsidR="00A91E9F" w:rsidRPr="00E9672C" w:rsidRDefault="00A91E9F" w:rsidP="00A91E9F">
      <w:pPr>
        <w:tabs>
          <w:tab w:val="left" w:pos="1803"/>
        </w:tabs>
        <w:spacing w:after="0" w:line="240" w:lineRule="auto"/>
        <w:jc w:val="both"/>
        <w:rPr>
          <w:rFonts w:ascii="Times New Roman" w:eastAsia="Calibri" w:hAnsi="Times New Roman" w:cs="Times New Roman"/>
          <w:lang w:eastAsia="en-US"/>
        </w:rPr>
      </w:pPr>
      <w:r w:rsidRPr="00E9672C">
        <w:rPr>
          <w:rFonts w:ascii="Times New Roman" w:eastAsia="Calibri" w:hAnsi="Times New Roman" w:cs="Times New Roman"/>
          <w:lang w:eastAsia="en-US"/>
        </w:rPr>
        <w:t xml:space="preserve">2. </w:t>
      </w:r>
      <w:r w:rsidRPr="00E9672C">
        <w:rPr>
          <w:rFonts w:ascii="Times New Roman" w:eastAsia="Calibri" w:hAnsi="Times New Roman" w:cs="Times New Roman"/>
          <w:b/>
          <w:color w:val="000000"/>
          <w:lang w:eastAsia="en-US"/>
        </w:rPr>
        <w:t>8.</w:t>
      </w:r>
      <w:r w:rsidRPr="00E9672C">
        <w:rPr>
          <w:rFonts w:ascii="Times New Roman" w:eastAsia="Calibri" w:hAnsi="Times New Roman" w:cs="Times New Roman"/>
          <w:color w:val="000000"/>
          <w:lang w:eastAsia="en-US"/>
        </w:rPr>
        <w:t xml:space="preserve"> Умение решать текстовые задачи.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решать задачи в 3–4 действия</w:t>
      </w:r>
      <w:r w:rsidRPr="00E9672C">
        <w:rPr>
          <w:rFonts w:ascii="Times New Roman" w:eastAsia="Calibri" w:hAnsi="Times New Roman" w:cs="Times New Roman"/>
          <w:lang w:eastAsia="en-US"/>
        </w:rPr>
        <w:t>. (24,83%)</w:t>
      </w:r>
    </w:p>
    <w:p w14:paraId="0A081971" w14:textId="77777777" w:rsidR="00A91E9F" w:rsidRPr="00E9672C" w:rsidRDefault="00A91E9F" w:rsidP="00A91E9F">
      <w:pPr>
        <w:tabs>
          <w:tab w:val="left" w:pos="1803"/>
        </w:tabs>
        <w:spacing w:after="0" w:line="240" w:lineRule="auto"/>
        <w:jc w:val="both"/>
        <w:rPr>
          <w:rFonts w:ascii="Times New Roman" w:eastAsia="Calibri" w:hAnsi="Times New Roman" w:cs="Times New Roman"/>
          <w:lang w:eastAsia="en-US"/>
        </w:rPr>
      </w:pPr>
      <w:r w:rsidRPr="00E9672C">
        <w:rPr>
          <w:rFonts w:ascii="Times New Roman" w:eastAsia="Calibri" w:hAnsi="Times New Roman" w:cs="Times New Roman"/>
          <w:lang w:eastAsia="en-US"/>
        </w:rPr>
        <w:t xml:space="preserve">3. </w:t>
      </w:r>
      <w:r w:rsidRPr="00E9672C">
        <w:rPr>
          <w:rFonts w:ascii="Times New Roman" w:eastAsia="Calibri" w:hAnsi="Times New Roman" w:cs="Times New Roman"/>
          <w:b/>
          <w:color w:val="000000"/>
          <w:lang w:eastAsia="en-US"/>
        </w:rPr>
        <w:t>9.1.</w:t>
      </w:r>
      <w:r w:rsidRPr="00E9672C">
        <w:rPr>
          <w:rFonts w:ascii="Times New Roman" w:eastAsia="Calibri" w:hAnsi="Times New Roman" w:cs="Times New Roman"/>
          <w:color w:val="000000"/>
          <w:lang w:eastAsia="en-US"/>
        </w:rPr>
        <w:t xml:space="preserve">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r w:rsidRPr="00E9672C">
        <w:rPr>
          <w:rFonts w:ascii="Times New Roman" w:eastAsia="Calibri" w:hAnsi="Times New Roman" w:cs="Times New Roman"/>
          <w:lang w:eastAsia="en-US"/>
        </w:rPr>
        <w:t xml:space="preserve"> (47,65%)</w:t>
      </w:r>
    </w:p>
    <w:p w14:paraId="73C4AA09" w14:textId="77777777" w:rsidR="00A91E9F" w:rsidRPr="00E9672C" w:rsidRDefault="00A91E9F" w:rsidP="00A91E9F">
      <w:pPr>
        <w:tabs>
          <w:tab w:val="left" w:pos="1803"/>
        </w:tabs>
        <w:spacing w:after="0" w:line="240" w:lineRule="auto"/>
        <w:jc w:val="both"/>
        <w:rPr>
          <w:rFonts w:ascii="Times New Roman" w:eastAsia="Calibri" w:hAnsi="Times New Roman" w:cs="Times New Roman"/>
          <w:color w:val="000000"/>
          <w:lang w:eastAsia="en-US"/>
        </w:rPr>
      </w:pPr>
      <w:r w:rsidRPr="00E9672C">
        <w:rPr>
          <w:rFonts w:ascii="Times New Roman" w:eastAsia="Calibri" w:hAnsi="Times New Roman" w:cs="Times New Roman"/>
          <w:lang w:eastAsia="en-US"/>
        </w:rPr>
        <w:t xml:space="preserve">4. </w:t>
      </w:r>
      <w:r w:rsidRPr="00E9672C">
        <w:rPr>
          <w:rFonts w:ascii="Times New Roman" w:eastAsia="Calibri" w:hAnsi="Times New Roman" w:cs="Times New Roman"/>
          <w:b/>
          <w:color w:val="000000"/>
          <w:lang w:eastAsia="en-US"/>
        </w:rPr>
        <w:t>9.2.</w:t>
      </w:r>
      <w:r w:rsidRPr="00E9672C">
        <w:rPr>
          <w:rFonts w:ascii="Times New Roman" w:eastAsia="Calibri" w:hAnsi="Times New Roman" w:cs="Times New Roman"/>
          <w:color w:val="000000"/>
          <w:lang w:eastAsia="en-US"/>
        </w:rPr>
        <w:t xml:space="preserve">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 (44,97%)</w:t>
      </w:r>
    </w:p>
    <w:p w14:paraId="5ABC1EFE" w14:textId="77777777" w:rsidR="00A91E9F" w:rsidRPr="00E9672C" w:rsidRDefault="00A91E9F" w:rsidP="00A91E9F">
      <w:pPr>
        <w:tabs>
          <w:tab w:val="left" w:pos="1803"/>
        </w:tabs>
        <w:spacing w:after="0" w:line="240" w:lineRule="auto"/>
        <w:jc w:val="both"/>
        <w:rPr>
          <w:rFonts w:ascii="Times New Roman" w:eastAsia="Calibri" w:hAnsi="Times New Roman" w:cs="Times New Roman"/>
          <w:lang w:eastAsia="en-US"/>
        </w:rPr>
      </w:pPr>
      <w:r w:rsidRPr="00E9672C">
        <w:rPr>
          <w:rFonts w:ascii="Times New Roman" w:eastAsia="Calibri" w:hAnsi="Times New Roman" w:cs="Times New Roman"/>
          <w:color w:val="000000"/>
          <w:lang w:eastAsia="en-US"/>
        </w:rPr>
        <w:t xml:space="preserve">5. </w:t>
      </w:r>
      <w:r w:rsidRPr="00E9672C">
        <w:rPr>
          <w:rFonts w:ascii="Times New Roman" w:eastAsia="Calibri" w:hAnsi="Times New Roman" w:cs="Times New Roman"/>
          <w:b/>
          <w:color w:val="000000"/>
          <w:lang w:eastAsia="en-US"/>
        </w:rPr>
        <w:t>12.</w:t>
      </w:r>
      <w:r w:rsidRPr="00E9672C">
        <w:rPr>
          <w:rFonts w:ascii="Times New Roman" w:eastAsia="Calibri" w:hAnsi="Times New Roman" w:cs="Times New Roman"/>
          <w:color w:val="000000"/>
          <w:lang w:eastAsia="en-US"/>
        </w:rPr>
        <w:t xml:space="preserve"> Овладение основами логического и алгоритмического мышления. Решать задачи в 3–4 действия. (13,09%)</w:t>
      </w:r>
    </w:p>
    <w:p w14:paraId="7DFDDCB2" w14:textId="77777777" w:rsidR="00A91E9F" w:rsidRPr="00E9672C" w:rsidRDefault="00A91E9F" w:rsidP="00A91E9F">
      <w:pPr>
        <w:tabs>
          <w:tab w:val="left" w:pos="1803"/>
        </w:tabs>
        <w:spacing w:after="0" w:line="240" w:lineRule="auto"/>
        <w:jc w:val="both"/>
        <w:rPr>
          <w:rFonts w:ascii="Times New Roman" w:eastAsia="Calibri" w:hAnsi="Times New Roman" w:cs="Times New Roman"/>
          <w:b/>
          <w:lang w:eastAsia="en-US"/>
        </w:rPr>
      </w:pPr>
      <w:r w:rsidRPr="00E9672C">
        <w:rPr>
          <w:rFonts w:ascii="Times New Roman" w:eastAsia="Calibri" w:hAnsi="Times New Roman" w:cs="Times New Roman"/>
          <w:b/>
          <w:lang w:eastAsia="en-US"/>
        </w:rPr>
        <w:t>РЕКОМЕНДАЦИИ:</w:t>
      </w:r>
    </w:p>
    <w:p w14:paraId="0F08A47C" w14:textId="77777777" w:rsidR="00A91E9F" w:rsidRPr="00E9672C" w:rsidRDefault="00A91E9F" w:rsidP="00A91E9F">
      <w:pPr>
        <w:autoSpaceDE w:val="0"/>
        <w:autoSpaceDN w:val="0"/>
        <w:adjustRightInd w:val="0"/>
        <w:spacing w:after="0" w:line="240" w:lineRule="auto"/>
        <w:jc w:val="both"/>
        <w:rPr>
          <w:rFonts w:ascii="Times New Roman" w:eastAsia="Calibri" w:hAnsi="Times New Roman" w:cs="Times New Roman"/>
          <w:lang w:eastAsia="en-US"/>
        </w:rPr>
      </w:pPr>
      <w:r w:rsidRPr="00E9672C">
        <w:rPr>
          <w:rFonts w:ascii="Times New Roman" w:eastAsia="Calibri" w:hAnsi="Times New Roman" w:cs="Times New Roman"/>
          <w:lang w:eastAsia="en-US"/>
        </w:rPr>
        <w:t>1. Формировать умение выполнять вычисления, в том числе с использованием приемов рациональных вычислений, обосновывать алгоритмы выполнения действий; развивать вычислительные навыки. Выполнять письменно действия с многозначными числами.</w:t>
      </w:r>
    </w:p>
    <w:p w14:paraId="599ADA6C" w14:textId="77777777" w:rsidR="00A91E9F" w:rsidRPr="00E9672C" w:rsidRDefault="00A91E9F" w:rsidP="00A91E9F">
      <w:pPr>
        <w:autoSpaceDE w:val="0"/>
        <w:autoSpaceDN w:val="0"/>
        <w:adjustRightInd w:val="0"/>
        <w:spacing w:after="0" w:line="240" w:lineRule="auto"/>
        <w:jc w:val="both"/>
        <w:rPr>
          <w:rFonts w:ascii="Times New Roman" w:eastAsia="Calibri" w:hAnsi="Times New Roman" w:cs="Times New Roman"/>
          <w:lang w:eastAsia="en-US"/>
        </w:rPr>
      </w:pPr>
      <w:r w:rsidRPr="00E9672C">
        <w:rPr>
          <w:rFonts w:ascii="Times New Roman" w:eastAsia="Calibri" w:hAnsi="Times New Roman" w:cs="Times New Roman"/>
          <w:lang w:eastAsia="en-US"/>
        </w:rPr>
        <w:t>2. Решать с обучающимися несложные сюжетные задачи разных типов на все арифметические действия.</w:t>
      </w:r>
    </w:p>
    <w:p w14:paraId="24BA55FA" w14:textId="77777777" w:rsidR="00A91E9F" w:rsidRPr="00E9672C" w:rsidRDefault="00A91E9F" w:rsidP="00A91E9F">
      <w:pPr>
        <w:autoSpaceDE w:val="0"/>
        <w:autoSpaceDN w:val="0"/>
        <w:adjustRightInd w:val="0"/>
        <w:spacing w:after="0" w:line="240" w:lineRule="auto"/>
        <w:jc w:val="both"/>
        <w:rPr>
          <w:rFonts w:ascii="Times New Roman" w:eastAsia="Calibri" w:hAnsi="Times New Roman" w:cs="Times New Roman"/>
          <w:lang w:eastAsia="en-US"/>
        </w:rPr>
      </w:pPr>
      <w:r w:rsidRPr="00E9672C">
        <w:rPr>
          <w:rFonts w:ascii="Times New Roman" w:eastAsia="Times New Roman" w:hAnsi="Times New Roman" w:cs="Times New Roman"/>
          <w:color w:val="000000"/>
        </w:rPr>
        <w:t xml:space="preserve">3. Научиться исследовать, распознавать геометрические фигуры. </w:t>
      </w:r>
      <w:r w:rsidRPr="00E9672C">
        <w:rPr>
          <w:rFonts w:ascii="Times New Roman" w:eastAsia="Calibri" w:hAnsi="Times New Roman" w:cs="Times New Roman"/>
          <w:lang w:eastAsia="en-US"/>
        </w:rPr>
        <w:t>Выполнять построение геометрических фигур с заданными измерениями.</w:t>
      </w:r>
    </w:p>
    <w:p w14:paraId="1B810B26" w14:textId="77777777" w:rsidR="00A91E9F" w:rsidRPr="00E9672C" w:rsidRDefault="00A91E9F" w:rsidP="00A91E9F">
      <w:pPr>
        <w:autoSpaceDE w:val="0"/>
        <w:autoSpaceDN w:val="0"/>
        <w:adjustRightInd w:val="0"/>
        <w:spacing w:after="0" w:line="240" w:lineRule="auto"/>
        <w:jc w:val="both"/>
        <w:rPr>
          <w:rFonts w:ascii="Times New Roman" w:eastAsia="Calibri" w:hAnsi="Times New Roman" w:cs="Times New Roman"/>
          <w:lang w:eastAsia="en-US"/>
        </w:rPr>
      </w:pPr>
      <w:r w:rsidRPr="00E9672C">
        <w:rPr>
          <w:rFonts w:ascii="Times New Roman" w:eastAsia="Calibri" w:hAnsi="Times New Roman" w:cs="Times New Roman"/>
          <w:lang w:eastAsia="en-US"/>
        </w:rPr>
        <w:t>4. Формировать умение владения основами логического и алгоритмического мышления.</w:t>
      </w:r>
    </w:p>
    <w:p w14:paraId="4095748A" w14:textId="77777777" w:rsidR="00A91E9F" w:rsidRPr="00E9672C" w:rsidRDefault="00A91E9F" w:rsidP="00A91E9F">
      <w:pPr>
        <w:autoSpaceDE w:val="0"/>
        <w:autoSpaceDN w:val="0"/>
        <w:adjustRightInd w:val="0"/>
        <w:spacing w:after="0" w:line="240" w:lineRule="auto"/>
        <w:jc w:val="both"/>
        <w:rPr>
          <w:rFonts w:ascii="Times New Roman" w:eastAsia="Calibri" w:hAnsi="Times New Roman" w:cs="Times New Roman"/>
          <w:lang w:eastAsia="en-US"/>
        </w:rPr>
      </w:pPr>
      <w:r w:rsidRPr="00E9672C">
        <w:rPr>
          <w:rFonts w:ascii="Times New Roman" w:eastAsia="Calibri" w:hAnsi="Times New Roman" w:cs="Times New Roman"/>
          <w:lang w:eastAsia="en-US"/>
        </w:rPr>
        <w:t>5. Развивать умение интерпретировать информацию, полученную при проведении несложных исследований (объяснять, сравнивать и обобщать данные, делать выводы и прогнозы).</w:t>
      </w:r>
    </w:p>
    <w:p w14:paraId="40A4B3C4" w14:textId="77777777" w:rsidR="00A91E9F" w:rsidRPr="00E9672C" w:rsidRDefault="00A91E9F" w:rsidP="00A91E9F">
      <w:pPr>
        <w:spacing w:after="0" w:line="240" w:lineRule="auto"/>
        <w:jc w:val="center"/>
        <w:rPr>
          <w:rFonts w:ascii="Times New Roman" w:eastAsia="Times New Roman" w:hAnsi="Times New Roman" w:cs="Times New Roman"/>
          <w:b/>
        </w:rPr>
      </w:pPr>
      <w:r w:rsidRPr="00E9672C">
        <w:rPr>
          <w:rFonts w:ascii="Times New Roman" w:eastAsia="Times New Roman" w:hAnsi="Times New Roman" w:cs="Times New Roman"/>
          <w:b/>
        </w:rPr>
        <w:t xml:space="preserve">Анализ ВПР по русскому языку в 5-х классах </w:t>
      </w:r>
    </w:p>
    <w:p w14:paraId="099133AF" w14:textId="77777777" w:rsidR="00A91E9F" w:rsidRPr="00E9672C" w:rsidRDefault="00A91E9F" w:rsidP="00A91E9F">
      <w:pPr>
        <w:tabs>
          <w:tab w:val="left" w:pos="-1985"/>
        </w:tabs>
        <w:spacing w:after="0" w:line="240" w:lineRule="auto"/>
        <w:ind w:left="-567"/>
        <w:jc w:val="both"/>
        <w:rPr>
          <w:rFonts w:ascii="Times New Roman" w:eastAsia="Calibri" w:hAnsi="Times New Roman" w:cs="Times New Roman"/>
          <w:lang w:eastAsia="en-US"/>
        </w:rPr>
      </w:pPr>
      <w:r w:rsidRPr="00E9672C">
        <w:rPr>
          <w:rFonts w:ascii="Times New Roman" w:eastAsia="Calibri" w:hAnsi="Times New Roman" w:cs="Times New Roman"/>
          <w:lang w:eastAsia="en-US"/>
        </w:rPr>
        <w:tab/>
        <w:t>Работа состоит из 2 частей. 1 часть содержит 5 задания, 2 часть содержит 15 заданий. Время, отведенное на выполнение работы обеих частей, составляет 90 минут. 1 часть – 45 минут, 2 часть – 45 минут.</w:t>
      </w:r>
    </w:p>
    <w:tbl>
      <w:tblPr>
        <w:tblStyle w:val="291"/>
        <w:tblW w:w="9810" w:type="dxa"/>
        <w:tblInd w:w="-601" w:type="dxa"/>
        <w:tblLayout w:type="fixed"/>
        <w:tblLook w:val="04A0" w:firstRow="1" w:lastRow="0" w:firstColumn="1" w:lastColumn="0" w:noHBand="0" w:noVBand="1"/>
      </w:tblPr>
      <w:tblGrid>
        <w:gridCol w:w="1872"/>
        <w:gridCol w:w="2268"/>
        <w:gridCol w:w="709"/>
        <w:gridCol w:w="709"/>
        <w:gridCol w:w="708"/>
        <w:gridCol w:w="709"/>
        <w:gridCol w:w="1559"/>
        <w:gridCol w:w="1276"/>
      </w:tblGrid>
      <w:tr w:rsidR="00A91E9F" w:rsidRPr="00E9672C" w14:paraId="3091EAD5" w14:textId="77777777" w:rsidTr="00D547B7">
        <w:tc>
          <w:tcPr>
            <w:tcW w:w="1872" w:type="dxa"/>
          </w:tcPr>
          <w:p w14:paraId="22786D02"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Кол-во учащихся по списку</w:t>
            </w:r>
          </w:p>
        </w:tc>
        <w:tc>
          <w:tcPr>
            <w:tcW w:w="2268" w:type="dxa"/>
          </w:tcPr>
          <w:p w14:paraId="00FAB48E"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Кол-во выполнявших работы</w:t>
            </w:r>
          </w:p>
        </w:tc>
        <w:tc>
          <w:tcPr>
            <w:tcW w:w="709" w:type="dxa"/>
          </w:tcPr>
          <w:p w14:paraId="2CED625C"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5</w:t>
            </w:r>
          </w:p>
        </w:tc>
        <w:tc>
          <w:tcPr>
            <w:tcW w:w="709" w:type="dxa"/>
          </w:tcPr>
          <w:p w14:paraId="29E334CC"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4</w:t>
            </w:r>
          </w:p>
        </w:tc>
        <w:tc>
          <w:tcPr>
            <w:tcW w:w="708" w:type="dxa"/>
          </w:tcPr>
          <w:p w14:paraId="0C6D3F21"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3</w:t>
            </w:r>
          </w:p>
        </w:tc>
        <w:tc>
          <w:tcPr>
            <w:tcW w:w="709" w:type="dxa"/>
          </w:tcPr>
          <w:p w14:paraId="561B9BFB"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2</w:t>
            </w:r>
          </w:p>
        </w:tc>
        <w:tc>
          <w:tcPr>
            <w:tcW w:w="1559" w:type="dxa"/>
          </w:tcPr>
          <w:p w14:paraId="7C3BDD36"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Успеваемость</w:t>
            </w:r>
          </w:p>
        </w:tc>
        <w:tc>
          <w:tcPr>
            <w:tcW w:w="1276" w:type="dxa"/>
          </w:tcPr>
          <w:p w14:paraId="1FA24DDD"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Качество</w:t>
            </w:r>
          </w:p>
        </w:tc>
      </w:tr>
      <w:tr w:rsidR="00A91E9F" w:rsidRPr="00E9672C" w14:paraId="6CDB70A8" w14:textId="77777777" w:rsidTr="00D547B7">
        <w:tc>
          <w:tcPr>
            <w:tcW w:w="1872" w:type="dxa"/>
          </w:tcPr>
          <w:p w14:paraId="68EAB528"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159</w:t>
            </w:r>
          </w:p>
        </w:tc>
        <w:tc>
          <w:tcPr>
            <w:tcW w:w="2268" w:type="dxa"/>
          </w:tcPr>
          <w:p w14:paraId="0F34C030"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148</w:t>
            </w:r>
          </w:p>
        </w:tc>
        <w:tc>
          <w:tcPr>
            <w:tcW w:w="709" w:type="dxa"/>
          </w:tcPr>
          <w:p w14:paraId="75BDA031"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27</w:t>
            </w:r>
          </w:p>
          <w:p w14:paraId="06B75ED5"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18%</w:t>
            </w:r>
          </w:p>
          <w:p w14:paraId="43BDBB90" w14:textId="77777777" w:rsidR="00A91E9F" w:rsidRPr="00E9672C" w:rsidRDefault="00A91E9F" w:rsidP="00A91E9F">
            <w:pPr>
              <w:spacing w:after="0" w:line="240" w:lineRule="auto"/>
              <w:rPr>
                <w:rFonts w:ascii="Times New Roman" w:eastAsia="Times New Roman" w:hAnsi="Times New Roman" w:cs="Times New Roman"/>
              </w:rPr>
            </w:pPr>
          </w:p>
        </w:tc>
        <w:tc>
          <w:tcPr>
            <w:tcW w:w="709" w:type="dxa"/>
          </w:tcPr>
          <w:p w14:paraId="60D16744"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80</w:t>
            </w:r>
          </w:p>
          <w:p w14:paraId="5C738161"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54%</w:t>
            </w:r>
          </w:p>
        </w:tc>
        <w:tc>
          <w:tcPr>
            <w:tcW w:w="708" w:type="dxa"/>
          </w:tcPr>
          <w:p w14:paraId="563752BC"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33</w:t>
            </w:r>
          </w:p>
          <w:p w14:paraId="236DD0BD"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22%</w:t>
            </w:r>
          </w:p>
        </w:tc>
        <w:tc>
          <w:tcPr>
            <w:tcW w:w="709" w:type="dxa"/>
          </w:tcPr>
          <w:p w14:paraId="46ED9F5A"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8</w:t>
            </w:r>
          </w:p>
          <w:p w14:paraId="25071E7B"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5%</w:t>
            </w:r>
          </w:p>
        </w:tc>
        <w:tc>
          <w:tcPr>
            <w:tcW w:w="1559" w:type="dxa"/>
          </w:tcPr>
          <w:p w14:paraId="1D2925E9"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95%</w:t>
            </w:r>
          </w:p>
        </w:tc>
        <w:tc>
          <w:tcPr>
            <w:tcW w:w="1276" w:type="dxa"/>
          </w:tcPr>
          <w:p w14:paraId="4EA00B39"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72%</w:t>
            </w:r>
          </w:p>
        </w:tc>
      </w:tr>
    </w:tbl>
    <w:p w14:paraId="397DCCE6" w14:textId="77777777" w:rsidR="00A91E9F" w:rsidRPr="00E9672C" w:rsidRDefault="00A91E9F" w:rsidP="00A91E9F">
      <w:pPr>
        <w:spacing w:after="0" w:line="240" w:lineRule="auto"/>
        <w:jc w:val="both"/>
        <w:rPr>
          <w:rFonts w:ascii="Times New Roman" w:eastAsia="Calibri" w:hAnsi="Times New Roman" w:cs="Times New Roman"/>
          <w:b/>
          <w:i/>
          <w:u w:val="single"/>
          <w:lang w:eastAsia="en-US"/>
        </w:rPr>
      </w:pPr>
      <w:r w:rsidRPr="00E9672C">
        <w:rPr>
          <w:rFonts w:ascii="Times New Roman" w:eastAsia="Calibri" w:hAnsi="Times New Roman" w:cs="Times New Roman"/>
          <w:b/>
          <w:i/>
          <w:u w:val="single"/>
          <w:lang w:eastAsia="en-US"/>
        </w:rPr>
        <w:t>Сравнение отметок:</w:t>
      </w:r>
    </w:p>
    <w:tbl>
      <w:tblPr>
        <w:tblW w:w="7670" w:type="dxa"/>
        <w:tblInd w:w="93" w:type="dxa"/>
        <w:tblLook w:val="04A0" w:firstRow="1" w:lastRow="0" w:firstColumn="1" w:lastColumn="0" w:noHBand="0" w:noVBand="1"/>
      </w:tblPr>
      <w:tblGrid>
        <w:gridCol w:w="2709"/>
        <w:gridCol w:w="2126"/>
        <w:gridCol w:w="2835"/>
      </w:tblGrid>
      <w:tr w:rsidR="00A91E9F" w:rsidRPr="00E9672C" w14:paraId="77EDFA71" w14:textId="77777777" w:rsidTr="00D547B7">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2A74BD" w14:textId="77777777" w:rsidR="00A91E9F" w:rsidRPr="00E9672C" w:rsidRDefault="00A91E9F" w:rsidP="00A91E9F">
            <w:pPr>
              <w:spacing w:after="0" w:line="240" w:lineRule="auto"/>
              <w:rPr>
                <w:rFonts w:ascii="Times New Roman" w:eastAsia="Times New Roman" w:hAnsi="Times New Roman" w:cs="Times New Roman"/>
                <w:color w:val="000000"/>
              </w:rPr>
            </w:pPr>
            <w:r w:rsidRPr="00E9672C">
              <w:rPr>
                <w:rFonts w:ascii="Times New Roman" w:eastAsia="Times New Roman" w:hAnsi="Times New Roman" w:cs="Times New Roman"/>
                <w:color w:val="000000"/>
              </w:rPr>
              <w:t xml:space="preserve">  Понизили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9CD40B1" w14:textId="77777777" w:rsidR="00A91E9F" w:rsidRPr="00E9672C" w:rsidRDefault="00A91E9F" w:rsidP="00A91E9F">
            <w:pPr>
              <w:spacing w:after="0" w:line="240" w:lineRule="auto"/>
              <w:jc w:val="right"/>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23</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14:paraId="12378B76"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15,54</w:t>
            </w:r>
          </w:p>
        </w:tc>
      </w:tr>
      <w:tr w:rsidR="00A91E9F" w:rsidRPr="00E9672C" w14:paraId="70F6CDEA" w14:textId="77777777" w:rsidTr="00D547B7">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7FADB350" w14:textId="77777777" w:rsidR="00A91E9F" w:rsidRPr="00E9672C" w:rsidRDefault="00A91E9F" w:rsidP="00A91E9F">
            <w:pPr>
              <w:spacing w:after="0" w:line="240" w:lineRule="auto"/>
              <w:rPr>
                <w:rFonts w:ascii="Times New Roman" w:eastAsia="Times New Roman" w:hAnsi="Times New Roman" w:cs="Times New Roman"/>
                <w:color w:val="000000"/>
              </w:rPr>
            </w:pPr>
            <w:r w:rsidRPr="00E9672C">
              <w:rPr>
                <w:rFonts w:ascii="Times New Roman" w:eastAsia="Times New Roman" w:hAnsi="Times New Roman" w:cs="Times New Roman"/>
                <w:color w:val="000000"/>
              </w:rPr>
              <w:t xml:space="preserve">  Подтвердили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14:paraId="45C5046A"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115</w:t>
            </w:r>
          </w:p>
        </w:tc>
        <w:tc>
          <w:tcPr>
            <w:tcW w:w="2835" w:type="dxa"/>
            <w:tcBorders>
              <w:top w:val="nil"/>
              <w:left w:val="nil"/>
              <w:bottom w:val="single" w:sz="4" w:space="0" w:color="000000"/>
              <w:right w:val="single" w:sz="4" w:space="0" w:color="000000"/>
            </w:tcBorders>
            <w:shd w:val="clear" w:color="auto" w:fill="auto"/>
            <w:noWrap/>
            <w:vAlign w:val="bottom"/>
          </w:tcPr>
          <w:p w14:paraId="32473631"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77,7</w:t>
            </w:r>
          </w:p>
        </w:tc>
      </w:tr>
      <w:tr w:rsidR="00A91E9F" w:rsidRPr="00E9672C" w14:paraId="23B1E025" w14:textId="77777777" w:rsidTr="00D547B7">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47467B39" w14:textId="77777777" w:rsidR="00A91E9F" w:rsidRPr="00E9672C" w:rsidRDefault="00A91E9F" w:rsidP="00A91E9F">
            <w:pPr>
              <w:spacing w:after="0" w:line="240" w:lineRule="auto"/>
              <w:rPr>
                <w:rFonts w:ascii="Times New Roman" w:eastAsia="Times New Roman" w:hAnsi="Times New Roman" w:cs="Times New Roman"/>
                <w:color w:val="000000"/>
              </w:rPr>
            </w:pPr>
            <w:r w:rsidRPr="00E9672C">
              <w:rPr>
                <w:rFonts w:ascii="Times New Roman" w:eastAsia="Times New Roman" w:hAnsi="Times New Roman" w:cs="Times New Roman"/>
                <w:color w:val="000000"/>
              </w:rPr>
              <w:t xml:space="preserve">  Повысили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14:paraId="75F2253A"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10</w:t>
            </w:r>
          </w:p>
        </w:tc>
        <w:tc>
          <w:tcPr>
            <w:tcW w:w="2835" w:type="dxa"/>
            <w:tcBorders>
              <w:top w:val="nil"/>
              <w:left w:val="nil"/>
              <w:bottom w:val="single" w:sz="4" w:space="0" w:color="000000"/>
              <w:right w:val="single" w:sz="4" w:space="0" w:color="000000"/>
            </w:tcBorders>
            <w:shd w:val="clear" w:color="auto" w:fill="auto"/>
            <w:noWrap/>
            <w:vAlign w:val="bottom"/>
          </w:tcPr>
          <w:p w14:paraId="658B1502"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6,76</w:t>
            </w:r>
          </w:p>
        </w:tc>
      </w:tr>
    </w:tbl>
    <w:p w14:paraId="79F0ACED" w14:textId="77777777" w:rsidR="00A91E9F" w:rsidRPr="00E9672C" w:rsidRDefault="00A91E9F" w:rsidP="00A91E9F">
      <w:pPr>
        <w:tabs>
          <w:tab w:val="left" w:pos="1597"/>
        </w:tabs>
        <w:spacing w:after="0" w:line="240" w:lineRule="auto"/>
        <w:rPr>
          <w:rFonts w:ascii="Times New Roman" w:eastAsia="Calibri" w:hAnsi="Times New Roman" w:cs="Times New Roman"/>
          <w:b/>
          <w:i/>
          <w:u w:val="single"/>
          <w:lang w:eastAsia="en-US"/>
        </w:rPr>
      </w:pPr>
    </w:p>
    <w:p w14:paraId="2126F6DC" w14:textId="77777777" w:rsidR="00A91E9F" w:rsidRPr="00E9672C" w:rsidRDefault="00A91E9F" w:rsidP="00A91E9F">
      <w:pPr>
        <w:tabs>
          <w:tab w:val="left" w:pos="1597"/>
        </w:tabs>
        <w:spacing w:after="0" w:line="240" w:lineRule="auto"/>
        <w:rPr>
          <w:rFonts w:ascii="Times New Roman" w:eastAsia="Calibri" w:hAnsi="Times New Roman" w:cs="Times New Roman"/>
          <w:b/>
          <w:i/>
          <w:u w:val="single"/>
          <w:lang w:eastAsia="en-US"/>
        </w:rPr>
      </w:pPr>
      <w:r w:rsidRPr="00E9672C">
        <w:rPr>
          <w:rFonts w:ascii="Times New Roman" w:eastAsia="Calibri" w:hAnsi="Times New Roman" w:cs="Times New Roman"/>
          <w:b/>
          <w:i/>
          <w:u w:val="single"/>
          <w:lang w:eastAsia="en-US"/>
        </w:rPr>
        <w:t>Достижение планируемых результатов</w:t>
      </w:r>
    </w:p>
    <w:tbl>
      <w:tblPr>
        <w:tblW w:w="10285" w:type="dxa"/>
        <w:tblInd w:w="-714" w:type="dxa"/>
        <w:tblLook w:val="04A0" w:firstRow="1" w:lastRow="0" w:firstColumn="1" w:lastColumn="0" w:noHBand="0" w:noVBand="1"/>
      </w:tblPr>
      <w:tblGrid>
        <w:gridCol w:w="7939"/>
        <w:gridCol w:w="2346"/>
      </w:tblGrid>
      <w:tr w:rsidR="00A91E9F" w:rsidRPr="00E9672C" w14:paraId="1E5A5573" w14:textId="77777777" w:rsidTr="00D547B7">
        <w:trPr>
          <w:trHeight w:val="300"/>
        </w:trPr>
        <w:tc>
          <w:tcPr>
            <w:tcW w:w="7939" w:type="dxa"/>
            <w:tcBorders>
              <w:top w:val="single" w:sz="4" w:space="0" w:color="000000"/>
              <w:left w:val="single" w:sz="4" w:space="0" w:color="000000"/>
              <w:bottom w:val="single" w:sz="4" w:space="0" w:color="000000"/>
              <w:right w:val="single" w:sz="4" w:space="0" w:color="000000"/>
            </w:tcBorders>
            <w:shd w:val="clear" w:color="auto" w:fill="auto"/>
            <w:noWrap/>
          </w:tcPr>
          <w:p w14:paraId="6ED92C03" w14:textId="77777777" w:rsidR="00A91E9F" w:rsidRPr="00E9672C" w:rsidRDefault="00A91E9F" w:rsidP="00A91E9F">
            <w:pPr>
              <w:spacing w:after="0" w:line="240" w:lineRule="auto"/>
              <w:jc w:val="center"/>
              <w:rPr>
                <w:rFonts w:ascii="Times New Roman" w:eastAsia="Times New Roman" w:hAnsi="Times New Roman" w:cs="Times New Roman"/>
                <w:b/>
                <w:color w:val="000000"/>
              </w:rPr>
            </w:pPr>
            <w:r w:rsidRPr="00E9672C">
              <w:rPr>
                <w:rFonts w:ascii="Times New Roman" w:eastAsia="Times New Roman" w:hAnsi="Times New Roman" w:cs="Times New Roman"/>
                <w:b/>
                <w:color w:val="000000"/>
              </w:rPr>
              <w:t>Блоки ПООП</w:t>
            </w:r>
          </w:p>
        </w:tc>
        <w:tc>
          <w:tcPr>
            <w:tcW w:w="2346" w:type="dxa"/>
            <w:tcBorders>
              <w:top w:val="single" w:sz="4" w:space="0" w:color="000000"/>
              <w:left w:val="single" w:sz="4" w:space="0" w:color="000000"/>
              <w:bottom w:val="single" w:sz="4" w:space="0" w:color="000000"/>
              <w:right w:val="single" w:sz="4" w:space="0" w:color="000000"/>
            </w:tcBorders>
          </w:tcPr>
          <w:p w14:paraId="1C7A63FB" w14:textId="77777777" w:rsidR="00A91E9F" w:rsidRPr="00E9672C" w:rsidRDefault="00A91E9F" w:rsidP="00A91E9F">
            <w:pPr>
              <w:spacing w:after="0" w:line="240" w:lineRule="auto"/>
              <w:jc w:val="center"/>
              <w:rPr>
                <w:rFonts w:ascii="Times New Roman" w:eastAsia="Calibri" w:hAnsi="Times New Roman" w:cs="Times New Roman"/>
                <w:b/>
                <w:color w:val="000000"/>
                <w:lang w:eastAsia="en-US"/>
              </w:rPr>
            </w:pPr>
            <w:r w:rsidRPr="00E9672C">
              <w:rPr>
                <w:rFonts w:ascii="Times New Roman" w:eastAsia="Calibri" w:hAnsi="Times New Roman" w:cs="Times New Roman"/>
                <w:b/>
                <w:color w:val="000000"/>
                <w:lang w:eastAsia="en-US"/>
              </w:rPr>
              <w:t>% учащихся, которые справились с заданием</w:t>
            </w:r>
          </w:p>
        </w:tc>
      </w:tr>
      <w:tr w:rsidR="00A91E9F" w:rsidRPr="00E9672C" w14:paraId="51114F36" w14:textId="77777777" w:rsidTr="00D547B7">
        <w:trPr>
          <w:trHeight w:val="300"/>
        </w:trPr>
        <w:tc>
          <w:tcPr>
            <w:tcW w:w="793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A8CD846"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lastRenderedPageBreak/>
              <w:t>1К1. Умение писать текст под диктовку, соблюдая в практике письма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1B172" w14:textId="77777777" w:rsidR="00A91E9F" w:rsidRPr="00E9672C" w:rsidRDefault="00A91E9F" w:rsidP="00A91E9F">
            <w:pPr>
              <w:spacing w:after="0" w:line="240" w:lineRule="auto"/>
              <w:jc w:val="center"/>
              <w:rPr>
                <w:rFonts w:ascii="Times New Roman" w:eastAsia="Times New Roman" w:hAnsi="Times New Roman" w:cs="Times New Roman"/>
                <w:color w:val="000000"/>
                <w:lang w:eastAsia="en-US"/>
              </w:rPr>
            </w:pPr>
            <w:r w:rsidRPr="00E9672C">
              <w:rPr>
                <w:rFonts w:ascii="Times New Roman" w:eastAsia="Times New Roman" w:hAnsi="Times New Roman" w:cs="Times New Roman"/>
                <w:color w:val="000000"/>
                <w:lang w:eastAsia="en-US"/>
              </w:rPr>
              <w:t>69,26</w:t>
            </w:r>
          </w:p>
        </w:tc>
      </w:tr>
      <w:tr w:rsidR="00A91E9F" w:rsidRPr="00E9672C" w14:paraId="5A94742B"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20189A91"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1К2. Умение писать текст под диктовку, соблюдая в практике письма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6AEE7F3F"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74,1</w:t>
            </w:r>
          </w:p>
        </w:tc>
      </w:tr>
      <w:tr w:rsidR="00A91E9F" w:rsidRPr="00E9672C" w14:paraId="43040B90"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0C397F33"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2. Умение распознавать однородные члены предложения. Выделять предложения с однородными членами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14D17862"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66,44</w:t>
            </w:r>
          </w:p>
        </w:tc>
      </w:tr>
      <w:tr w:rsidR="00A91E9F" w:rsidRPr="00E9672C" w14:paraId="7879AF99"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0D3C637D"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3.1. Умение распознавать главные члены предложения. Находить главные и второстепенные (без деления на виды) члены предложения</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60C17385"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91,89</w:t>
            </w:r>
          </w:p>
        </w:tc>
      </w:tr>
      <w:tr w:rsidR="00A91E9F" w:rsidRPr="00E9672C" w14:paraId="1A72CF21"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6F526B34"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47E79603"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83,78</w:t>
            </w:r>
          </w:p>
        </w:tc>
      </w:tr>
      <w:tr w:rsidR="00A91E9F" w:rsidRPr="00E9672C" w14:paraId="2BD0AD9B"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4180D6E4"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06C0C19F"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70,95</w:t>
            </w:r>
          </w:p>
        </w:tc>
      </w:tr>
      <w:tr w:rsidR="00A91E9F" w:rsidRPr="00E9672C" w14:paraId="081A424A"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7FA0D9AA"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5. Умение классифицировать согласные звуки. Характеризовать звуки русского языка: согласные звонкие/глухие</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58CB3E1A"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64,86</w:t>
            </w:r>
          </w:p>
        </w:tc>
      </w:tr>
      <w:tr w:rsidR="00A91E9F" w:rsidRPr="00E9672C" w14:paraId="081015FE"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726DD85D"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6.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7B124C8F"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55,74</w:t>
            </w:r>
          </w:p>
        </w:tc>
      </w:tr>
      <w:tr w:rsidR="00A91E9F" w:rsidRPr="00E9672C" w14:paraId="2FF0D04A"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6C28777B"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7.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677C8B17"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81,76</w:t>
            </w:r>
          </w:p>
        </w:tc>
      </w:tr>
      <w:tr w:rsidR="00A91E9F" w:rsidRPr="00E9672C" w14:paraId="171B915E"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4473860B"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8.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1EEA21B3"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84,46</w:t>
            </w:r>
          </w:p>
        </w:tc>
      </w:tr>
      <w:tr w:rsidR="00A91E9F" w:rsidRPr="00E9672C" w14:paraId="19EC8AA2"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17A4859D"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 xml:space="preserve">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1DA68FEF"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69,59</w:t>
            </w:r>
          </w:p>
        </w:tc>
      </w:tr>
      <w:tr w:rsidR="00A91E9F" w:rsidRPr="00E9672C" w14:paraId="585F8C6B"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228F3548"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10. Умение подбирать к слову близкие по значению слова. Подбирать синонимы для устранения повторов в тексте</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6AFBC91F"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47,3</w:t>
            </w:r>
          </w:p>
        </w:tc>
      </w:tr>
      <w:tr w:rsidR="00A91E9F" w:rsidRPr="00E9672C" w14:paraId="1350BA66"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649ABCE9"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11. Умение классифицировать слова по составу. Находить в словах с однозначно выделяемыми морфемами окончание, корень, приставку, суффикс</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1F4E20E5"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71,96</w:t>
            </w:r>
          </w:p>
        </w:tc>
      </w:tr>
      <w:tr w:rsidR="00A91E9F" w:rsidRPr="00E9672C" w14:paraId="30C9E5BE"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1B0BA04A"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12.1.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28110A6E"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64,19</w:t>
            </w:r>
          </w:p>
        </w:tc>
      </w:tr>
      <w:tr w:rsidR="00A91E9F" w:rsidRPr="00E9672C" w14:paraId="52D6B9BD"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4C7F8450"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lastRenderedPageBreak/>
              <w:t>12.2.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5303C62E"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70,61</w:t>
            </w:r>
          </w:p>
        </w:tc>
      </w:tr>
      <w:tr w:rsidR="00A91E9F" w:rsidRPr="00E9672C" w14:paraId="43DAE60B"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12A05823"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2C61ED57"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68,24</w:t>
            </w:r>
          </w:p>
        </w:tc>
      </w:tr>
      <w:tr w:rsidR="00A91E9F" w:rsidRPr="00E9672C" w14:paraId="4E818D33"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3FB7F9C1"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13.2.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0FF53F14"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63,85</w:t>
            </w:r>
          </w:p>
        </w:tc>
      </w:tr>
      <w:tr w:rsidR="00A91E9F" w:rsidRPr="00E9672C" w14:paraId="774FE131"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5B12BA70"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 xml:space="preserve">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78873D84"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86,49</w:t>
            </w:r>
          </w:p>
        </w:tc>
      </w:tr>
      <w:tr w:rsidR="00A91E9F" w:rsidRPr="00E9672C" w14:paraId="612D29D8"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4E7F18E6"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15.1.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7CEB1262"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20,61</w:t>
            </w:r>
          </w:p>
        </w:tc>
      </w:tr>
      <w:tr w:rsidR="00A91E9F" w:rsidRPr="00E9672C" w14:paraId="7C106536" w14:textId="77777777" w:rsidTr="00D547B7">
        <w:trPr>
          <w:trHeight w:val="300"/>
        </w:trPr>
        <w:tc>
          <w:tcPr>
            <w:tcW w:w="7939" w:type="dxa"/>
            <w:tcBorders>
              <w:top w:val="nil"/>
              <w:left w:val="single" w:sz="4" w:space="0" w:color="000000"/>
              <w:bottom w:val="single" w:sz="4" w:space="0" w:color="000000"/>
              <w:right w:val="single" w:sz="4" w:space="0" w:color="000000"/>
            </w:tcBorders>
            <w:shd w:val="clear" w:color="auto" w:fill="auto"/>
            <w:noWrap/>
            <w:vAlign w:val="bottom"/>
          </w:tcPr>
          <w:p w14:paraId="1CAB2135"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15.2. 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6C25AAA5"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40,54</w:t>
            </w:r>
          </w:p>
        </w:tc>
      </w:tr>
    </w:tbl>
    <w:p w14:paraId="1C07D0C4" w14:textId="77777777" w:rsidR="00A91E9F" w:rsidRPr="00E9672C" w:rsidRDefault="00A91E9F" w:rsidP="00A91E9F">
      <w:pPr>
        <w:tabs>
          <w:tab w:val="left" w:pos="-1985"/>
        </w:tabs>
        <w:spacing w:after="0" w:line="240" w:lineRule="auto"/>
        <w:ind w:left="-567"/>
        <w:jc w:val="both"/>
        <w:rPr>
          <w:rFonts w:ascii="Times New Roman" w:eastAsia="Calibri" w:hAnsi="Times New Roman" w:cs="Times New Roman"/>
          <w:lang w:eastAsia="en-US"/>
        </w:rPr>
      </w:pPr>
      <w:r w:rsidRPr="00E9672C">
        <w:rPr>
          <w:rFonts w:ascii="Times New Roman" w:eastAsia="Calibri" w:hAnsi="Times New Roman" w:cs="Times New Roman"/>
          <w:lang w:eastAsia="en-US"/>
        </w:rPr>
        <w:tab/>
        <w:t>В целом, обучающие успешно справились с заданиями 3.1. (</w:t>
      </w:r>
      <w:r w:rsidRPr="00E9672C">
        <w:rPr>
          <w:rFonts w:ascii="Times New Roman" w:eastAsia="Calibri" w:hAnsi="Times New Roman" w:cs="Times New Roman"/>
          <w:color w:val="000000"/>
          <w:lang w:eastAsia="en-US"/>
        </w:rPr>
        <w:t>умение распознавать главные члены предложения, находить главные и второстепенные</w:t>
      </w:r>
      <w:r w:rsidRPr="00E9672C">
        <w:rPr>
          <w:rFonts w:ascii="Times New Roman" w:eastAsia="Calibri" w:hAnsi="Times New Roman" w:cs="Times New Roman"/>
          <w:lang w:eastAsia="en-US"/>
        </w:rPr>
        <w:t>); 3.2 (у</w:t>
      </w:r>
      <w:r w:rsidRPr="00E9672C">
        <w:rPr>
          <w:rFonts w:ascii="Times New Roman" w:eastAsia="Calibri" w:hAnsi="Times New Roman" w:cs="Times New Roman"/>
          <w:color w:val="000000"/>
          <w:lang w:eastAsia="en-US"/>
        </w:rPr>
        <w:t>мение распознавать части речи</w:t>
      </w:r>
      <w:r w:rsidRPr="00E9672C">
        <w:rPr>
          <w:rFonts w:ascii="Times New Roman" w:eastAsia="Calibri" w:hAnsi="Times New Roman" w:cs="Times New Roman"/>
          <w:lang w:eastAsia="en-US"/>
        </w:rPr>
        <w:t>); 7 (у</w:t>
      </w:r>
      <w:r w:rsidRPr="00E9672C">
        <w:rPr>
          <w:rFonts w:ascii="Times New Roman" w:eastAsia="Calibri" w:hAnsi="Times New Roman" w:cs="Times New Roman"/>
          <w:color w:val="000000"/>
          <w:lang w:eastAsia="en-US"/>
        </w:rPr>
        <w:t>мение составлять план прочитанного текста</w:t>
      </w:r>
      <w:r w:rsidRPr="00E9672C">
        <w:rPr>
          <w:rFonts w:ascii="Times New Roman" w:eastAsia="Calibri" w:hAnsi="Times New Roman" w:cs="Times New Roman"/>
          <w:lang w:eastAsia="en-US"/>
        </w:rPr>
        <w:t>); 8 (умение з</w:t>
      </w:r>
      <w:r w:rsidRPr="00E9672C">
        <w:rPr>
          <w:rFonts w:ascii="Times New Roman" w:eastAsia="Calibri" w:hAnsi="Times New Roman" w:cs="Times New Roman"/>
          <w:color w:val="000000"/>
          <w:lang w:eastAsia="en-US"/>
        </w:rPr>
        <w:t>адавать вопросы по содержанию текста и отвечать на них, подтверждая ответ примерами из текста)</w:t>
      </w:r>
      <w:r w:rsidRPr="00E9672C">
        <w:rPr>
          <w:rFonts w:ascii="Times New Roman" w:eastAsia="Calibri" w:hAnsi="Times New Roman" w:cs="Times New Roman"/>
          <w:lang w:eastAsia="en-US"/>
        </w:rPr>
        <w:t>; 14 (</w:t>
      </w:r>
      <w:r w:rsidRPr="00E9672C">
        <w:rPr>
          <w:rFonts w:ascii="Times New Roman" w:eastAsia="Calibri" w:hAnsi="Times New Roman" w:cs="Times New Roman"/>
          <w:color w:val="000000"/>
          <w:lang w:eastAsia="en-US"/>
        </w:rPr>
        <w:t>Умение распознавать глаголы в предложении</w:t>
      </w:r>
      <w:r w:rsidRPr="00E9672C">
        <w:rPr>
          <w:rFonts w:ascii="Times New Roman" w:eastAsia="Calibri" w:hAnsi="Times New Roman" w:cs="Times New Roman"/>
          <w:lang w:eastAsia="en-US"/>
        </w:rPr>
        <w:t>).</w:t>
      </w:r>
    </w:p>
    <w:p w14:paraId="72E0A453" w14:textId="77777777" w:rsidR="00A91E9F" w:rsidRPr="00E9672C" w:rsidRDefault="00A91E9F" w:rsidP="00A91E9F">
      <w:pPr>
        <w:tabs>
          <w:tab w:val="left" w:pos="-1985"/>
        </w:tabs>
        <w:spacing w:after="0" w:line="240" w:lineRule="auto"/>
        <w:ind w:left="-567"/>
        <w:jc w:val="both"/>
        <w:rPr>
          <w:rFonts w:ascii="Times New Roman" w:eastAsia="Calibri" w:hAnsi="Times New Roman" w:cs="Times New Roman"/>
          <w:lang w:eastAsia="en-US"/>
        </w:rPr>
      </w:pPr>
      <w:r w:rsidRPr="00E9672C">
        <w:rPr>
          <w:rFonts w:ascii="Times New Roman" w:eastAsia="Calibri" w:hAnsi="Times New Roman" w:cs="Times New Roman"/>
          <w:lang w:eastAsia="en-US"/>
        </w:rPr>
        <w:tab/>
        <w:t>Затруднения у большинства учащихся вызвали задания 10 (умение подбирать синонимы); 15.1, 15.2 (</w:t>
      </w:r>
      <w:r w:rsidRPr="00E9672C">
        <w:rPr>
          <w:rFonts w:ascii="Times New Roman" w:eastAsia="Calibri" w:hAnsi="Times New Roman" w:cs="Times New Roman"/>
          <w:color w:val="000000"/>
          <w:lang w:eastAsia="en-US"/>
        </w:rPr>
        <w:t>интерпретация содержащейся в тексте информации</w:t>
      </w:r>
      <w:r w:rsidRPr="00E9672C">
        <w:rPr>
          <w:rFonts w:ascii="Times New Roman" w:eastAsia="Calibri" w:hAnsi="Times New Roman" w:cs="Times New Roman"/>
          <w:lang w:eastAsia="en-US"/>
        </w:rPr>
        <w:t>).</w:t>
      </w:r>
    </w:p>
    <w:p w14:paraId="2F0CFC0A" w14:textId="77777777" w:rsidR="00A91E9F" w:rsidRPr="00E9672C" w:rsidRDefault="00A91E9F" w:rsidP="00A91E9F">
      <w:pPr>
        <w:tabs>
          <w:tab w:val="left" w:pos="-1985"/>
        </w:tabs>
        <w:spacing w:after="0" w:line="240" w:lineRule="auto"/>
        <w:ind w:left="-567"/>
        <w:jc w:val="both"/>
        <w:rPr>
          <w:rFonts w:ascii="Times New Roman" w:eastAsia="Calibri" w:hAnsi="Times New Roman" w:cs="Times New Roman"/>
          <w:lang w:eastAsia="en-US"/>
        </w:rPr>
      </w:pPr>
      <w:r w:rsidRPr="00E9672C">
        <w:rPr>
          <w:rFonts w:ascii="Times New Roman" w:eastAsia="Calibri" w:hAnsi="Times New Roman" w:cs="Times New Roman"/>
          <w:lang w:eastAsia="en-US"/>
        </w:rPr>
        <w:tab/>
        <w:t>Анализ выполнения ВПР позволяет сделать вывод о том, что образовательная программа обучающимися 4-го класса усвоена в соответствии с требованиями ФГОС НОО.</w:t>
      </w:r>
    </w:p>
    <w:p w14:paraId="202DD716" w14:textId="77777777" w:rsidR="00A91E9F" w:rsidRPr="00E9672C" w:rsidRDefault="00A91E9F" w:rsidP="00A91E9F">
      <w:pPr>
        <w:tabs>
          <w:tab w:val="left" w:pos="-1985"/>
        </w:tabs>
        <w:spacing w:after="0" w:line="240" w:lineRule="auto"/>
        <w:ind w:left="-567"/>
        <w:jc w:val="both"/>
        <w:rPr>
          <w:rFonts w:ascii="Times New Roman" w:eastAsia="Calibri" w:hAnsi="Times New Roman" w:cs="Times New Roman"/>
          <w:b/>
          <w:lang w:eastAsia="en-US"/>
        </w:rPr>
      </w:pPr>
      <w:r w:rsidRPr="00E9672C">
        <w:rPr>
          <w:rFonts w:ascii="Times New Roman" w:eastAsia="Calibri" w:hAnsi="Times New Roman" w:cs="Times New Roman"/>
          <w:b/>
          <w:lang w:eastAsia="en-US"/>
        </w:rPr>
        <w:t>РЕКОМЕНДАЦИИ:</w:t>
      </w:r>
    </w:p>
    <w:p w14:paraId="19A13D76" w14:textId="77777777" w:rsidR="00A91E9F" w:rsidRPr="00E9672C" w:rsidRDefault="00A91E9F" w:rsidP="00A91E9F">
      <w:pPr>
        <w:tabs>
          <w:tab w:val="left" w:pos="-1985"/>
        </w:tabs>
        <w:spacing w:after="0" w:line="240" w:lineRule="auto"/>
        <w:ind w:left="-567"/>
        <w:jc w:val="both"/>
        <w:rPr>
          <w:rFonts w:ascii="Times New Roman" w:eastAsia="Calibri" w:hAnsi="Times New Roman" w:cs="Times New Roman"/>
          <w:b/>
          <w:lang w:eastAsia="en-US"/>
        </w:rPr>
      </w:pPr>
      <w:r w:rsidRPr="00E9672C">
        <w:rPr>
          <w:rFonts w:ascii="Times New Roman" w:eastAsia="Times New Roman" w:hAnsi="Times New Roman" w:cs="Times New Roman"/>
        </w:rPr>
        <w:t xml:space="preserve">1. Обратить особое внимание на качество преподавания уроков русского языка при изучении орфографических, фонетических, морфологических и пунктуационных норм; </w:t>
      </w:r>
    </w:p>
    <w:p w14:paraId="59BFA2DF" w14:textId="77777777" w:rsidR="00A91E9F" w:rsidRPr="00E9672C" w:rsidRDefault="00A91E9F" w:rsidP="00A91E9F">
      <w:pPr>
        <w:tabs>
          <w:tab w:val="left" w:pos="-1985"/>
        </w:tabs>
        <w:spacing w:after="0" w:line="240" w:lineRule="auto"/>
        <w:ind w:left="-567"/>
        <w:jc w:val="both"/>
        <w:rPr>
          <w:rFonts w:ascii="Times New Roman" w:eastAsia="Calibri" w:hAnsi="Times New Roman" w:cs="Times New Roman"/>
          <w:b/>
          <w:lang w:eastAsia="en-US"/>
        </w:rPr>
      </w:pPr>
      <w:r w:rsidRPr="00E9672C">
        <w:rPr>
          <w:rFonts w:ascii="Times New Roman" w:eastAsia="Times New Roman" w:hAnsi="Times New Roman" w:cs="Times New Roman"/>
        </w:rPr>
        <w:t>2. Продолжить работу над классификацией слов по составу;</w:t>
      </w:r>
    </w:p>
    <w:p w14:paraId="27D81809" w14:textId="77777777" w:rsidR="00A91E9F" w:rsidRPr="00E9672C" w:rsidRDefault="00A91E9F" w:rsidP="00A91E9F">
      <w:pPr>
        <w:tabs>
          <w:tab w:val="left" w:pos="-1985"/>
        </w:tabs>
        <w:spacing w:after="0" w:line="240" w:lineRule="auto"/>
        <w:ind w:left="-567"/>
        <w:jc w:val="both"/>
        <w:rPr>
          <w:rFonts w:ascii="Times New Roman" w:eastAsia="Calibri" w:hAnsi="Times New Roman" w:cs="Times New Roman"/>
          <w:b/>
          <w:lang w:eastAsia="en-US"/>
        </w:rPr>
      </w:pPr>
      <w:r w:rsidRPr="00E9672C">
        <w:rPr>
          <w:rFonts w:ascii="Times New Roman" w:eastAsia="Times New Roman" w:hAnsi="Times New Roman" w:cs="Times New Roman"/>
        </w:rPr>
        <w:t>3. Совершенствовать работу с текстом на уроках литературного чтения, русского языка в плане определения основной мысли текста, построения    последовательного плана, развития коммуникативных универсальных учебных действий;</w:t>
      </w:r>
    </w:p>
    <w:p w14:paraId="281ECEA3" w14:textId="77777777" w:rsidR="00A91E9F" w:rsidRPr="00E9672C" w:rsidRDefault="00A91E9F" w:rsidP="00A91E9F">
      <w:pPr>
        <w:tabs>
          <w:tab w:val="left" w:pos="-1985"/>
        </w:tabs>
        <w:spacing w:after="0" w:line="240" w:lineRule="auto"/>
        <w:ind w:left="-567"/>
        <w:jc w:val="both"/>
        <w:rPr>
          <w:rFonts w:ascii="Times New Roman" w:eastAsia="Calibri" w:hAnsi="Times New Roman" w:cs="Times New Roman"/>
          <w:b/>
          <w:lang w:eastAsia="en-US"/>
        </w:rPr>
      </w:pPr>
      <w:r w:rsidRPr="00E9672C">
        <w:rPr>
          <w:rFonts w:ascii="Times New Roman" w:eastAsia="Times New Roman" w:hAnsi="Times New Roman" w:cs="Times New Roman"/>
        </w:rPr>
        <w:t xml:space="preserve">4. На уроках повторения систематически проводить закрепление знаний и умений обучающихся по темам, по которым были допущены ошибки. </w:t>
      </w:r>
    </w:p>
    <w:p w14:paraId="40EA13FD" w14:textId="77777777" w:rsidR="00A91E9F" w:rsidRPr="00E9672C" w:rsidRDefault="00A91E9F" w:rsidP="00A91E9F">
      <w:pPr>
        <w:tabs>
          <w:tab w:val="left" w:pos="-1985"/>
        </w:tabs>
        <w:spacing w:after="0" w:line="240" w:lineRule="auto"/>
        <w:ind w:left="-567"/>
        <w:jc w:val="both"/>
        <w:rPr>
          <w:rFonts w:ascii="Times New Roman" w:eastAsia="Calibri" w:hAnsi="Times New Roman" w:cs="Times New Roman"/>
          <w:b/>
          <w:lang w:eastAsia="en-US"/>
        </w:rPr>
      </w:pPr>
      <w:r w:rsidRPr="00E9672C">
        <w:rPr>
          <w:rFonts w:ascii="Times New Roman" w:eastAsia="Times New Roman" w:hAnsi="Times New Roman" w:cs="Times New Roman"/>
        </w:rPr>
        <w:t xml:space="preserve">5. Планировать коррекционную работу во время проведения уроков и во внеурочное время. </w:t>
      </w:r>
    </w:p>
    <w:p w14:paraId="6F0DA367" w14:textId="77777777" w:rsidR="00A91E9F" w:rsidRPr="00E9672C" w:rsidRDefault="00A91E9F" w:rsidP="00A91E9F">
      <w:pPr>
        <w:spacing w:after="0" w:line="240" w:lineRule="auto"/>
        <w:rPr>
          <w:rFonts w:ascii="Times New Roman" w:eastAsia="Calibri" w:hAnsi="Times New Roman" w:cs="Times New Roman"/>
          <w:lang w:eastAsia="en-US"/>
        </w:rPr>
      </w:pPr>
    </w:p>
    <w:p w14:paraId="7942A618" w14:textId="77777777" w:rsidR="00A91E9F" w:rsidRPr="00E9672C" w:rsidRDefault="00A91E9F" w:rsidP="00A91E9F">
      <w:pPr>
        <w:spacing w:after="0" w:line="240" w:lineRule="auto"/>
        <w:jc w:val="center"/>
        <w:rPr>
          <w:rFonts w:ascii="Times New Roman" w:eastAsia="Times New Roman" w:hAnsi="Times New Roman" w:cs="Times New Roman"/>
          <w:b/>
        </w:rPr>
      </w:pPr>
      <w:r w:rsidRPr="00E9672C">
        <w:rPr>
          <w:rFonts w:ascii="Times New Roman" w:eastAsia="Times New Roman" w:hAnsi="Times New Roman" w:cs="Times New Roman"/>
          <w:b/>
        </w:rPr>
        <w:t xml:space="preserve">Анализ ВПР по окружающему миру в 4-х классах </w:t>
      </w:r>
    </w:p>
    <w:p w14:paraId="0CEAD458" w14:textId="77777777" w:rsidR="00A91E9F" w:rsidRPr="00E9672C" w:rsidRDefault="00A91E9F" w:rsidP="00A91E9F">
      <w:pPr>
        <w:spacing w:after="0" w:line="240" w:lineRule="auto"/>
        <w:ind w:left="-567" w:firstLine="567"/>
        <w:jc w:val="both"/>
        <w:rPr>
          <w:rFonts w:ascii="Times New Roman" w:eastAsia="Calibri" w:hAnsi="Times New Roman" w:cs="Times New Roman"/>
          <w:lang w:eastAsia="en-US"/>
        </w:rPr>
      </w:pPr>
      <w:r w:rsidRPr="00E9672C">
        <w:rPr>
          <w:rFonts w:ascii="Times New Roman" w:eastAsia="Calibri" w:hAnsi="Times New Roman" w:cs="Times New Roman"/>
          <w:lang w:eastAsia="en-US"/>
        </w:rPr>
        <w:t>Цели ВПР по окружающему миру: ВПР по окружающему миру позволяет оценить уровень общеобразовательной подготовки в соответствии с требованиями ФГОС.</w:t>
      </w:r>
    </w:p>
    <w:p w14:paraId="27E0DD8E" w14:textId="77777777" w:rsidR="00A91E9F" w:rsidRPr="00E9672C" w:rsidRDefault="00A91E9F" w:rsidP="00A91E9F">
      <w:pPr>
        <w:spacing w:after="0" w:line="240" w:lineRule="auto"/>
        <w:ind w:left="-567" w:firstLine="708"/>
        <w:jc w:val="both"/>
        <w:rPr>
          <w:rFonts w:ascii="Times New Roman" w:eastAsia="Calibri" w:hAnsi="Times New Roman" w:cs="Times New Roman"/>
          <w:lang w:eastAsia="en-US"/>
        </w:rPr>
      </w:pPr>
      <w:r w:rsidRPr="00E9672C">
        <w:rPr>
          <w:rFonts w:ascii="Times New Roman" w:eastAsia="Calibri" w:hAnsi="Times New Roman" w:cs="Times New Roman"/>
          <w:lang w:eastAsia="en-US"/>
        </w:rPr>
        <w:lastRenderedPageBreak/>
        <w:t>На выполнение работы по окружающему миру даётся 45 минут. Работа состоит из одной части и включает в себя 10 заданий</w:t>
      </w:r>
    </w:p>
    <w:p w14:paraId="78A06327" w14:textId="77777777" w:rsidR="00A91E9F" w:rsidRPr="00E9672C" w:rsidRDefault="00A91E9F" w:rsidP="00A91E9F">
      <w:pPr>
        <w:spacing w:after="0" w:line="240" w:lineRule="auto"/>
        <w:ind w:firstLine="708"/>
        <w:jc w:val="both"/>
        <w:rPr>
          <w:rFonts w:ascii="Times New Roman" w:eastAsia="Calibri" w:hAnsi="Times New Roman" w:cs="Times New Roman"/>
          <w:lang w:eastAsia="en-US"/>
        </w:rPr>
      </w:pPr>
      <w:r w:rsidRPr="00E9672C">
        <w:rPr>
          <w:rFonts w:ascii="Times New Roman" w:eastAsia="Calibri" w:hAnsi="Times New Roman" w:cs="Times New Roman"/>
          <w:lang w:eastAsia="en-US"/>
        </w:rPr>
        <w:t>Максимальный первичный балл – 32 б.</w:t>
      </w:r>
    </w:p>
    <w:tbl>
      <w:tblPr>
        <w:tblStyle w:val="291"/>
        <w:tblW w:w="10235" w:type="dxa"/>
        <w:tblInd w:w="-601" w:type="dxa"/>
        <w:tblLayout w:type="fixed"/>
        <w:tblLook w:val="04A0" w:firstRow="1" w:lastRow="0" w:firstColumn="1" w:lastColumn="0" w:noHBand="0" w:noVBand="1"/>
      </w:tblPr>
      <w:tblGrid>
        <w:gridCol w:w="1872"/>
        <w:gridCol w:w="2268"/>
        <w:gridCol w:w="851"/>
        <w:gridCol w:w="850"/>
        <w:gridCol w:w="851"/>
        <w:gridCol w:w="850"/>
        <w:gridCol w:w="1559"/>
        <w:gridCol w:w="1134"/>
      </w:tblGrid>
      <w:tr w:rsidR="00A91E9F" w:rsidRPr="00E9672C" w14:paraId="201FA09A" w14:textId="77777777" w:rsidTr="00D547B7">
        <w:tc>
          <w:tcPr>
            <w:tcW w:w="1872" w:type="dxa"/>
          </w:tcPr>
          <w:p w14:paraId="3C08D5D1"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Кол-во учащихся по списку</w:t>
            </w:r>
          </w:p>
        </w:tc>
        <w:tc>
          <w:tcPr>
            <w:tcW w:w="2268" w:type="dxa"/>
          </w:tcPr>
          <w:p w14:paraId="39FF7623"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Кол-во выполнявших работы</w:t>
            </w:r>
          </w:p>
        </w:tc>
        <w:tc>
          <w:tcPr>
            <w:tcW w:w="851" w:type="dxa"/>
          </w:tcPr>
          <w:p w14:paraId="1863F3EF"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5</w:t>
            </w:r>
          </w:p>
        </w:tc>
        <w:tc>
          <w:tcPr>
            <w:tcW w:w="850" w:type="dxa"/>
          </w:tcPr>
          <w:p w14:paraId="4D91DBC9"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4</w:t>
            </w:r>
          </w:p>
        </w:tc>
        <w:tc>
          <w:tcPr>
            <w:tcW w:w="851" w:type="dxa"/>
          </w:tcPr>
          <w:p w14:paraId="6FA97E31"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3</w:t>
            </w:r>
          </w:p>
        </w:tc>
        <w:tc>
          <w:tcPr>
            <w:tcW w:w="850" w:type="dxa"/>
          </w:tcPr>
          <w:p w14:paraId="545B0547"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2</w:t>
            </w:r>
          </w:p>
        </w:tc>
        <w:tc>
          <w:tcPr>
            <w:tcW w:w="1559" w:type="dxa"/>
          </w:tcPr>
          <w:p w14:paraId="42E648CA"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Успеваемость</w:t>
            </w:r>
          </w:p>
        </w:tc>
        <w:tc>
          <w:tcPr>
            <w:tcW w:w="1134" w:type="dxa"/>
          </w:tcPr>
          <w:p w14:paraId="1783389D"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Качество</w:t>
            </w:r>
          </w:p>
        </w:tc>
      </w:tr>
      <w:tr w:rsidR="00A91E9F" w:rsidRPr="00E9672C" w14:paraId="40C3D710" w14:textId="77777777" w:rsidTr="00D547B7">
        <w:tc>
          <w:tcPr>
            <w:tcW w:w="1872" w:type="dxa"/>
          </w:tcPr>
          <w:p w14:paraId="7860E4F2"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159</w:t>
            </w:r>
          </w:p>
        </w:tc>
        <w:tc>
          <w:tcPr>
            <w:tcW w:w="2268" w:type="dxa"/>
          </w:tcPr>
          <w:p w14:paraId="383C102D"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146</w:t>
            </w:r>
          </w:p>
        </w:tc>
        <w:tc>
          <w:tcPr>
            <w:tcW w:w="851" w:type="dxa"/>
          </w:tcPr>
          <w:p w14:paraId="7345565A"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51</w:t>
            </w:r>
          </w:p>
          <w:p w14:paraId="460EA9E4"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35%</w:t>
            </w:r>
          </w:p>
        </w:tc>
        <w:tc>
          <w:tcPr>
            <w:tcW w:w="850" w:type="dxa"/>
          </w:tcPr>
          <w:p w14:paraId="3B985896"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75</w:t>
            </w:r>
          </w:p>
          <w:p w14:paraId="5E8B3447"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51%</w:t>
            </w:r>
          </w:p>
        </w:tc>
        <w:tc>
          <w:tcPr>
            <w:tcW w:w="851" w:type="dxa"/>
          </w:tcPr>
          <w:p w14:paraId="1D617411"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19</w:t>
            </w:r>
          </w:p>
          <w:p w14:paraId="3EAE75B6"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13%</w:t>
            </w:r>
          </w:p>
        </w:tc>
        <w:tc>
          <w:tcPr>
            <w:tcW w:w="850" w:type="dxa"/>
          </w:tcPr>
          <w:p w14:paraId="45E6902C"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1</w:t>
            </w:r>
          </w:p>
          <w:p w14:paraId="3935C5A5"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1%</w:t>
            </w:r>
          </w:p>
        </w:tc>
        <w:tc>
          <w:tcPr>
            <w:tcW w:w="1559" w:type="dxa"/>
          </w:tcPr>
          <w:p w14:paraId="5EEC26BA"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99%</w:t>
            </w:r>
          </w:p>
        </w:tc>
        <w:tc>
          <w:tcPr>
            <w:tcW w:w="1134" w:type="dxa"/>
          </w:tcPr>
          <w:p w14:paraId="24969AF8" w14:textId="77777777" w:rsidR="00A91E9F" w:rsidRPr="00E9672C" w:rsidRDefault="00A91E9F" w:rsidP="00A91E9F">
            <w:pPr>
              <w:spacing w:after="0" w:line="240" w:lineRule="auto"/>
              <w:rPr>
                <w:rFonts w:ascii="Times New Roman" w:eastAsia="Times New Roman" w:hAnsi="Times New Roman" w:cs="Times New Roman"/>
              </w:rPr>
            </w:pPr>
            <w:r w:rsidRPr="00E9672C">
              <w:rPr>
                <w:rFonts w:ascii="Times New Roman" w:eastAsia="Times New Roman" w:hAnsi="Times New Roman" w:cs="Times New Roman"/>
              </w:rPr>
              <w:t>86%</w:t>
            </w:r>
          </w:p>
        </w:tc>
      </w:tr>
    </w:tbl>
    <w:p w14:paraId="341E58C8" w14:textId="77777777" w:rsidR="00A91E9F" w:rsidRPr="00E9672C" w:rsidRDefault="00A91E9F" w:rsidP="00A91E9F">
      <w:pPr>
        <w:spacing w:after="0" w:line="240" w:lineRule="auto"/>
        <w:jc w:val="both"/>
        <w:rPr>
          <w:rFonts w:ascii="Times New Roman" w:eastAsia="Calibri" w:hAnsi="Times New Roman" w:cs="Times New Roman"/>
          <w:b/>
          <w:i/>
          <w:u w:val="single"/>
          <w:lang w:eastAsia="en-US"/>
        </w:rPr>
      </w:pPr>
      <w:r w:rsidRPr="00E9672C">
        <w:rPr>
          <w:rFonts w:ascii="Times New Roman" w:eastAsia="Calibri" w:hAnsi="Times New Roman" w:cs="Times New Roman"/>
          <w:b/>
          <w:i/>
          <w:u w:val="single"/>
          <w:lang w:eastAsia="en-US"/>
        </w:rPr>
        <w:t>Сравнение отметок:</w:t>
      </w:r>
    </w:p>
    <w:tbl>
      <w:tblPr>
        <w:tblW w:w="7528" w:type="dxa"/>
        <w:tblInd w:w="93" w:type="dxa"/>
        <w:tblLook w:val="04A0" w:firstRow="1" w:lastRow="0" w:firstColumn="1" w:lastColumn="0" w:noHBand="0" w:noVBand="1"/>
      </w:tblPr>
      <w:tblGrid>
        <w:gridCol w:w="2283"/>
        <w:gridCol w:w="1985"/>
        <w:gridCol w:w="3260"/>
      </w:tblGrid>
      <w:tr w:rsidR="00A91E9F" w:rsidRPr="00E9672C" w14:paraId="0E4079D1" w14:textId="77777777" w:rsidTr="00D547B7">
        <w:trPr>
          <w:trHeight w:val="30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40AD94" w14:textId="77777777" w:rsidR="00A91E9F" w:rsidRPr="00E9672C" w:rsidRDefault="00A91E9F" w:rsidP="00A91E9F">
            <w:pPr>
              <w:spacing w:after="0" w:line="240" w:lineRule="auto"/>
              <w:rPr>
                <w:rFonts w:ascii="Times New Roman" w:eastAsia="Times New Roman" w:hAnsi="Times New Roman" w:cs="Times New Roman"/>
                <w:color w:val="000000"/>
              </w:rPr>
            </w:pPr>
            <w:r w:rsidRPr="00E9672C">
              <w:rPr>
                <w:rFonts w:ascii="Times New Roman" w:eastAsia="Times New Roman" w:hAnsi="Times New Roman" w:cs="Times New Roman"/>
                <w:color w:val="000000"/>
              </w:rPr>
              <w:t xml:space="preserve">  Понизили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B4FADBA" w14:textId="77777777" w:rsidR="00A91E9F" w:rsidRPr="00E9672C" w:rsidRDefault="00A91E9F" w:rsidP="00A91E9F">
            <w:pPr>
              <w:spacing w:after="0" w:line="240" w:lineRule="auto"/>
              <w:jc w:val="right"/>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21</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14:paraId="4AC8A3CB"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14,38</w:t>
            </w:r>
          </w:p>
        </w:tc>
      </w:tr>
      <w:tr w:rsidR="00A91E9F" w:rsidRPr="00E9672C" w14:paraId="2D9B3E82" w14:textId="77777777" w:rsidTr="00D547B7">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14:paraId="5A8DFCF3" w14:textId="77777777" w:rsidR="00A91E9F" w:rsidRPr="00E9672C" w:rsidRDefault="00A91E9F" w:rsidP="00A91E9F">
            <w:pPr>
              <w:spacing w:after="0" w:line="240" w:lineRule="auto"/>
              <w:rPr>
                <w:rFonts w:ascii="Times New Roman" w:eastAsia="Times New Roman" w:hAnsi="Times New Roman" w:cs="Times New Roman"/>
                <w:color w:val="000000"/>
              </w:rPr>
            </w:pPr>
            <w:r w:rsidRPr="00E9672C">
              <w:rPr>
                <w:rFonts w:ascii="Times New Roman" w:eastAsia="Times New Roman" w:hAnsi="Times New Roman" w:cs="Times New Roman"/>
                <w:color w:val="000000"/>
              </w:rPr>
              <w:t xml:space="preserve">  Подтвердили</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14:paraId="142DCEB2"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111</w:t>
            </w:r>
          </w:p>
        </w:tc>
        <w:tc>
          <w:tcPr>
            <w:tcW w:w="3260" w:type="dxa"/>
            <w:tcBorders>
              <w:top w:val="nil"/>
              <w:left w:val="nil"/>
              <w:bottom w:val="single" w:sz="4" w:space="0" w:color="000000"/>
              <w:right w:val="single" w:sz="4" w:space="0" w:color="000000"/>
            </w:tcBorders>
            <w:shd w:val="clear" w:color="auto" w:fill="auto"/>
            <w:noWrap/>
            <w:vAlign w:val="bottom"/>
          </w:tcPr>
          <w:p w14:paraId="3C5F4307"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76,03</w:t>
            </w:r>
          </w:p>
        </w:tc>
      </w:tr>
      <w:tr w:rsidR="00A91E9F" w:rsidRPr="00E9672C" w14:paraId="42707851" w14:textId="77777777" w:rsidTr="00D547B7">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14:paraId="37B9C856" w14:textId="77777777" w:rsidR="00A91E9F" w:rsidRPr="00E9672C" w:rsidRDefault="00A91E9F" w:rsidP="00A91E9F">
            <w:pPr>
              <w:spacing w:after="0" w:line="240" w:lineRule="auto"/>
              <w:rPr>
                <w:rFonts w:ascii="Times New Roman" w:eastAsia="Times New Roman" w:hAnsi="Times New Roman" w:cs="Times New Roman"/>
                <w:color w:val="000000"/>
              </w:rPr>
            </w:pPr>
            <w:r w:rsidRPr="00E9672C">
              <w:rPr>
                <w:rFonts w:ascii="Times New Roman" w:eastAsia="Times New Roman" w:hAnsi="Times New Roman" w:cs="Times New Roman"/>
                <w:color w:val="000000"/>
              </w:rPr>
              <w:t xml:space="preserve">  Повысили</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14:paraId="6D474D2D"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14</w:t>
            </w:r>
          </w:p>
        </w:tc>
        <w:tc>
          <w:tcPr>
            <w:tcW w:w="3260" w:type="dxa"/>
            <w:tcBorders>
              <w:top w:val="nil"/>
              <w:left w:val="nil"/>
              <w:bottom w:val="single" w:sz="4" w:space="0" w:color="000000"/>
              <w:right w:val="single" w:sz="4" w:space="0" w:color="000000"/>
            </w:tcBorders>
            <w:shd w:val="clear" w:color="auto" w:fill="auto"/>
            <w:noWrap/>
            <w:vAlign w:val="bottom"/>
          </w:tcPr>
          <w:p w14:paraId="6368B18E" w14:textId="77777777" w:rsidR="00A91E9F" w:rsidRPr="00E9672C" w:rsidRDefault="00A91E9F" w:rsidP="00A91E9F">
            <w:pPr>
              <w:spacing w:after="0" w:line="240" w:lineRule="auto"/>
              <w:jc w:val="right"/>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9,59</w:t>
            </w:r>
          </w:p>
        </w:tc>
      </w:tr>
    </w:tbl>
    <w:p w14:paraId="6FC48C32" w14:textId="77777777" w:rsidR="00A91E9F" w:rsidRPr="00E9672C" w:rsidRDefault="00A91E9F" w:rsidP="00A91E9F">
      <w:pPr>
        <w:tabs>
          <w:tab w:val="left" w:pos="1803"/>
        </w:tabs>
        <w:spacing w:after="0" w:line="240" w:lineRule="auto"/>
        <w:rPr>
          <w:rFonts w:ascii="Times New Roman" w:eastAsia="Calibri" w:hAnsi="Times New Roman" w:cs="Times New Roman"/>
          <w:lang w:eastAsia="en-US"/>
        </w:rPr>
      </w:pPr>
    </w:p>
    <w:p w14:paraId="62435306" w14:textId="77777777" w:rsidR="00A91E9F" w:rsidRPr="00E9672C" w:rsidRDefault="00A91E9F" w:rsidP="00A91E9F">
      <w:pPr>
        <w:tabs>
          <w:tab w:val="left" w:pos="1597"/>
        </w:tabs>
        <w:spacing w:after="0" w:line="240" w:lineRule="auto"/>
        <w:rPr>
          <w:rFonts w:ascii="Times New Roman" w:eastAsia="Calibri" w:hAnsi="Times New Roman" w:cs="Times New Roman"/>
          <w:b/>
          <w:i/>
          <w:u w:val="single"/>
          <w:lang w:eastAsia="en-US"/>
        </w:rPr>
      </w:pPr>
      <w:r w:rsidRPr="00E9672C">
        <w:rPr>
          <w:rFonts w:ascii="Times New Roman" w:eastAsia="Calibri" w:hAnsi="Times New Roman" w:cs="Times New Roman"/>
          <w:b/>
          <w:i/>
          <w:u w:val="single"/>
          <w:lang w:eastAsia="en-US"/>
        </w:rPr>
        <w:t>Достижение планируемых результатов</w:t>
      </w:r>
    </w:p>
    <w:tbl>
      <w:tblPr>
        <w:tblW w:w="10143" w:type="dxa"/>
        <w:tblInd w:w="-572" w:type="dxa"/>
        <w:tblLook w:val="04A0" w:firstRow="1" w:lastRow="0" w:firstColumn="1" w:lastColumn="0" w:noHBand="0" w:noVBand="1"/>
      </w:tblPr>
      <w:tblGrid>
        <w:gridCol w:w="7797"/>
        <w:gridCol w:w="2346"/>
      </w:tblGrid>
      <w:tr w:rsidR="00A91E9F" w:rsidRPr="00E9672C" w14:paraId="6EA12574" w14:textId="77777777" w:rsidTr="00D547B7">
        <w:trPr>
          <w:trHeight w:val="300"/>
        </w:trPr>
        <w:tc>
          <w:tcPr>
            <w:tcW w:w="7797" w:type="dxa"/>
            <w:tcBorders>
              <w:top w:val="single" w:sz="4" w:space="0" w:color="000000"/>
              <w:left w:val="single" w:sz="4" w:space="0" w:color="000000"/>
              <w:bottom w:val="single" w:sz="4" w:space="0" w:color="000000"/>
              <w:right w:val="single" w:sz="4" w:space="0" w:color="000000"/>
            </w:tcBorders>
            <w:shd w:val="clear" w:color="auto" w:fill="auto"/>
            <w:noWrap/>
          </w:tcPr>
          <w:p w14:paraId="4BD4E692" w14:textId="77777777" w:rsidR="00A91E9F" w:rsidRPr="00E9672C" w:rsidRDefault="00A91E9F" w:rsidP="00A91E9F">
            <w:pPr>
              <w:spacing w:after="0" w:line="240" w:lineRule="auto"/>
              <w:jc w:val="center"/>
              <w:rPr>
                <w:rFonts w:ascii="Times New Roman" w:eastAsia="Times New Roman" w:hAnsi="Times New Roman" w:cs="Times New Roman"/>
                <w:b/>
                <w:color w:val="000000"/>
              </w:rPr>
            </w:pPr>
            <w:r w:rsidRPr="00E9672C">
              <w:rPr>
                <w:rFonts w:ascii="Times New Roman" w:eastAsia="Times New Roman" w:hAnsi="Times New Roman" w:cs="Times New Roman"/>
                <w:b/>
                <w:color w:val="000000"/>
              </w:rPr>
              <w:t>Блоки ПООП</w:t>
            </w:r>
          </w:p>
        </w:tc>
        <w:tc>
          <w:tcPr>
            <w:tcW w:w="2346" w:type="dxa"/>
            <w:tcBorders>
              <w:top w:val="single" w:sz="4" w:space="0" w:color="000000"/>
              <w:left w:val="single" w:sz="4" w:space="0" w:color="000000"/>
              <w:bottom w:val="single" w:sz="4" w:space="0" w:color="000000"/>
              <w:right w:val="single" w:sz="4" w:space="0" w:color="000000"/>
            </w:tcBorders>
          </w:tcPr>
          <w:p w14:paraId="419E3D44" w14:textId="77777777" w:rsidR="00A91E9F" w:rsidRPr="00E9672C" w:rsidRDefault="00A91E9F" w:rsidP="00A91E9F">
            <w:pPr>
              <w:spacing w:after="0" w:line="240" w:lineRule="auto"/>
              <w:jc w:val="center"/>
              <w:rPr>
                <w:rFonts w:ascii="Times New Roman" w:eastAsia="Calibri" w:hAnsi="Times New Roman" w:cs="Times New Roman"/>
                <w:b/>
                <w:color w:val="000000"/>
                <w:lang w:eastAsia="en-US"/>
              </w:rPr>
            </w:pPr>
            <w:r w:rsidRPr="00E9672C">
              <w:rPr>
                <w:rFonts w:ascii="Times New Roman" w:eastAsia="Calibri" w:hAnsi="Times New Roman" w:cs="Times New Roman"/>
                <w:b/>
                <w:color w:val="000000"/>
                <w:lang w:eastAsia="en-US"/>
              </w:rPr>
              <w:t>% учащихся, которые справились с заданием</w:t>
            </w:r>
          </w:p>
        </w:tc>
      </w:tr>
      <w:tr w:rsidR="00A91E9F" w:rsidRPr="00E9672C" w14:paraId="0323AEF1" w14:textId="77777777" w:rsidTr="00D547B7">
        <w:trPr>
          <w:trHeight w:val="300"/>
        </w:trPr>
        <w:tc>
          <w:tcPr>
            <w:tcW w:w="779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26C57B"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знаково</w:t>
            </w:r>
            <w:r w:rsidRPr="00E9672C">
              <w:rPr>
                <w:rFonts w:ascii="Times New Roman" w:eastAsia="Calibri" w:hAnsi="Times New Roman" w:cs="Times New Roman"/>
                <w:color w:val="000000"/>
                <w:lang w:eastAsia="en-US"/>
              </w:rPr>
              <w:softHyphen/>
              <w:t xml:space="preserve">символические средства для решения задач </w:t>
            </w:r>
          </w:p>
        </w:tc>
        <w:tc>
          <w:tcPr>
            <w:tcW w:w="23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2E0B7" w14:textId="77777777" w:rsidR="00A91E9F" w:rsidRPr="00E9672C" w:rsidRDefault="00A91E9F" w:rsidP="00A91E9F">
            <w:pPr>
              <w:spacing w:after="0" w:line="240" w:lineRule="auto"/>
              <w:jc w:val="center"/>
              <w:rPr>
                <w:rFonts w:ascii="Times New Roman" w:eastAsia="Times New Roman" w:hAnsi="Times New Roman" w:cs="Times New Roman"/>
                <w:color w:val="000000"/>
                <w:lang w:eastAsia="en-US"/>
              </w:rPr>
            </w:pPr>
            <w:r w:rsidRPr="00E9672C">
              <w:rPr>
                <w:rFonts w:ascii="Times New Roman" w:eastAsia="Times New Roman" w:hAnsi="Times New Roman" w:cs="Times New Roman"/>
                <w:color w:val="000000"/>
                <w:lang w:eastAsia="en-US"/>
              </w:rPr>
              <w:t>96,23</w:t>
            </w:r>
          </w:p>
        </w:tc>
      </w:tr>
      <w:tr w:rsidR="00A91E9F" w:rsidRPr="00E9672C" w14:paraId="28ADA984"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0AFAFA98"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2. 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 Использовать знаково</w:t>
            </w:r>
            <w:r w:rsidRPr="00E9672C">
              <w:rPr>
                <w:rFonts w:ascii="Times New Roman" w:eastAsia="Calibri" w:hAnsi="Times New Roman" w:cs="Times New Roman"/>
                <w:color w:val="000000"/>
                <w:lang w:eastAsia="en-US"/>
              </w:rPr>
              <w:softHyphen/>
              <w:t>символические средства для решения задач; понимать информацию, представленную разными способами: словесно, в виде таблицы, схемы</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596C3EAF"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75,68</w:t>
            </w:r>
          </w:p>
        </w:tc>
      </w:tr>
      <w:tr w:rsidR="00A91E9F" w:rsidRPr="00E9672C" w14:paraId="771D7487"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294CF15D"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07D45069"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65,75</w:t>
            </w:r>
          </w:p>
        </w:tc>
      </w:tr>
      <w:tr w:rsidR="00A91E9F" w:rsidRPr="00E9672C" w14:paraId="7169536F"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400C5B93"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3.2.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3521EC0C"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97,95</w:t>
            </w:r>
          </w:p>
        </w:tc>
      </w:tr>
      <w:tr w:rsidR="00A91E9F" w:rsidRPr="00E9672C" w14:paraId="2C462699"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70B2C9AC"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15EFD189"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71,23</w:t>
            </w:r>
          </w:p>
        </w:tc>
      </w:tr>
      <w:tr w:rsidR="00A91E9F" w:rsidRPr="00E9672C" w14:paraId="5A5B585E"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1A438D68"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4. Овладение начальными сведениями о сущности и особенностях объектов, процессов и явлений действительности; умение анализировать изображения. Узнавать изученные объекты и явления живой и неживой природы; использовать знаково</w:t>
            </w:r>
            <w:r w:rsidRPr="00E9672C">
              <w:rPr>
                <w:rFonts w:ascii="Times New Roman" w:eastAsia="Calibri" w:hAnsi="Times New Roman" w:cs="Times New Roman"/>
                <w:color w:val="000000"/>
                <w:lang w:eastAsia="en-US"/>
              </w:rPr>
              <w:softHyphen/>
              <w:t>символические средства, в том числе модели, для решения задач</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2C948FBF"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74,66</w:t>
            </w:r>
          </w:p>
        </w:tc>
      </w:tr>
      <w:tr w:rsidR="00A91E9F" w:rsidRPr="00A91E9F" w14:paraId="0852A301"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7D5A0103"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 xml:space="preserve">5. Освоение элементарных норм здоровьесберегающего поведения в природной и социальной среде. Понимать необходимость здорового образа жизни, </w:t>
            </w:r>
            <w:r w:rsidRPr="00E9672C">
              <w:rPr>
                <w:rFonts w:ascii="Times New Roman" w:eastAsia="Calibri" w:hAnsi="Times New Roman" w:cs="Times New Roman"/>
                <w:color w:val="000000"/>
                <w:lang w:eastAsia="en-US"/>
              </w:rPr>
              <w:lastRenderedPageBreak/>
              <w:t>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00E5BB64"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lastRenderedPageBreak/>
              <w:t>94,52</w:t>
            </w:r>
          </w:p>
        </w:tc>
      </w:tr>
      <w:tr w:rsidR="00A91E9F" w:rsidRPr="00A91E9F" w14:paraId="52100D2A"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65440F44"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 xml:space="preserve">6.1.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7F0A87FE"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82,19</w:t>
            </w:r>
          </w:p>
        </w:tc>
      </w:tr>
      <w:tr w:rsidR="00A91E9F" w:rsidRPr="00A91E9F" w14:paraId="6D933E41"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4CD5E1B1"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 xml:space="preserve">6.2.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4440308C"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43,15</w:t>
            </w:r>
          </w:p>
        </w:tc>
      </w:tr>
      <w:tr w:rsidR="00A91E9F" w:rsidRPr="00A91E9F" w14:paraId="6F9F79A8"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44C823D2"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 xml:space="preserve">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 </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4D1311D2"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51,03</w:t>
            </w:r>
          </w:p>
        </w:tc>
      </w:tr>
      <w:tr w:rsidR="00A91E9F" w:rsidRPr="00A91E9F" w14:paraId="030F8051"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540B101A"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7.1.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знаково</w:t>
            </w:r>
            <w:r w:rsidRPr="00E9672C">
              <w:rPr>
                <w:rFonts w:ascii="Times New Roman" w:eastAsia="Calibri" w:hAnsi="Times New Roman" w:cs="Times New Roman"/>
                <w:color w:val="000000"/>
                <w:lang w:eastAsia="en-US"/>
              </w:rPr>
              <w:softHyphen/>
              <w:t>символические средства, в том числе модели, для решения задач / выполнять правила безопасного поведения в доме, на улице, в природной среде</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477588D7"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45,89</w:t>
            </w:r>
          </w:p>
        </w:tc>
      </w:tr>
      <w:tr w:rsidR="00A91E9F" w:rsidRPr="00A91E9F" w14:paraId="6F8C658E"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04BA5F99"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7.2.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знаково</w:t>
            </w:r>
            <w:r w:rsidRPr="00E9672C">
              <w:rPr>
                <w:rFonts w:ascii="Times New Roman" w:eastAsia="Calibri" w:hAnsi="Times New Roman" w:cs="Times New Roman"/>
                <w:color w:val="000000"/>
                <w:lang w:eastAsia="en-US"/>
              </w:rPr>
              <w:softHyphen/>
              <w:t>символические средства, в том числе модели, для решения задач / выполнять правила безопасного поведения в доме, на улице, в природной среде</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7CF21E96"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71,23</w:t>
            </w:r>
          </w:p>
        </w:tc>
      </w:tr>
      <w:tr w:rsidR="00A91E9F" w:rsidRPr="00A91E9F" w14:paraId="73584E3F"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7820DA11"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8K1.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1F5AA428"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84,93</w:t>
            </w:r>
          </w:p>
        </w:tc>
      </w:tr>
      <w:tr w:rsidR="00A91E9F" w:rsidRPr="00A91E9F" w14:paraId="44089FF2"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1DBEBE2D"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39927E6B"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74,66</w:t>
            </w:r>
          </w:p>
        </w:tc>
      </w:tr>
      <w:tr w:rsidR="00A91E9F" w:rsidRPr="00A91E9F" w14:paraId="02480F6F"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19ECCEEC"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8K3.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Оценивать характер взаимоотношений людей в различных социальных группах</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2CCAFC91"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63,7</w:t>
            </w:r>
          </w:p>
        </w:tc>
      </w:tr>
      <w:tr w:rsidR="00A91E9F" w:rsidRPr="00E9672C" w14:paraId="47D1A6F3"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2184D71D"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lastRenderedPageBreak/>
              <w:t>9.1.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003D3973"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91,1</w:t>
            </w:r>
          </w:p>
        </w:tc>
      </w:tr>
      <w:tr w:rsidR="00A91E9F" w:rsidRPr="00E9672C" w14:paraId="6C0E6756"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50FE9EA1"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9.2.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5318735C"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80,82</w:t>
            </w:r>
          </w:p>
        </w:tc>
      </w:tr>
      <w:tr w:rsidR="00A91E9F" w:rsidRPr="00E9672C" w14:paraId="6E154EF2"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7F9F430D"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9.3.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1BDC50D2"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45,21</w:t>
            </w:r>
          </w:p>
        </w:tc>
      </w:tr>
      <w:tr w:rsidR="00A91E9F" w:rsidRPr="00E9672C" w14:paraId="522A7A14"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42827EC5"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10.1. Сформированность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234611ED"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91,44</w:t>
            </w:r>
          </w:p>
        </w:tc>
      </w:tr>
      <w:tr w:rsidR="00A91E9F" w:rsidRPr="00E9672C" w14:paraId="0B4AF4AB"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429A27F5"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10.2K1. Сформированность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2EFBC1EA"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82,19</w:t>
            </w:r>
          </w:p>
        </w:tc>
      </w:tr>
      <w:tr w:rsidR="00A91E9F" w:rsidRPr="00E9672C" w14:paraId="0450B6EF"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5599029C"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10.2K2. Сформированность уважительного отношения к родному краю;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6A06073E"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86,3</w:t>
            </w:r>
          </w:p>
        </w:tc>
      </w:tr>
      <w:tr w:rsidR="00A91E9F" w:rsidRPr="00E9672C" w14:paraId="2783F4E6" w14:textId="77777777" w:rsidTr="00D547B7">
        <w:trPr>
          <w:trHeight w:val="300"/>
        </w:trPr>
        <w:tc>
          <w:tcPr>
            <w:tcW w:w="7797" w:type="dxa"/>
            <w:tcBorders>
              <w:top w:val="nil"/>
              <w:left w:val="single" w:sz="4" w:space="0" w:color="000000"/>
              <w:bottom w:val="single" w:sz="4" w:space="0" w:color="000000"/>
              <w:right w:val="single" w:sz="4" w:space="0" w:color="000000"/>
            </w:tcBorders>
            <w:shd w:val="clear" w:color="auto" w:fill="auto"/>
            <w:noWrap/>
            <w:vAlign w:val="bottom"/>
          </w:tcPr>
          <w:p w14:paraId="2786A766" w14:textId="77777777" w:rsidR="00A91E9F" w:rsidRPr="00E9672C" w:rsidRDefault="00A91E9F" w:rsidP="00A91E9F">
            <w:pPr>
              <w:spacing w:after="0" w:line="240" w:lineRule="auto"/>
              <w:jc w:val="both"/>
              <w:rPr>
                <w:rFonts w:ascii="Times New Roman" w:eastAsia="Times New Roman" w:hAnsi="Times New Roman" w:cs="Times New Roman"/>
                <w:color w:val="000000"/>
                <w:lang w:eastAsia="en-US"/>
              </w:rPr>
            </w:pPr>
            <w:r w:rsidRPr="00E9672C">
              <w:rPr>
                <w:rFonts w:ascii="Times New Roman" w:eastAsia="Calibri" w:hAnsi="Times New Roman" w:cs="Times New Roman"/>
                <w:color w:val="000000"/>
                <w:lang w:eastAsia="en-US"/>
              </w:rPr>
              <w:t>10.2K3. Сформированность уважительного отношения к родному краю; осознанно строить речевое высказывание в соответствии с задачами коммуникации</w:t>
            </w:r>
          </w:p>
        </w:tc>
        <w:tc>
          <w:tcPr>
            <w:tcW w:w="2346" w:type="dxa"/>
            <w:tcBorders>
              <w:top w:val="nil"/>
              <w:left w:val="single" w:sz="4" w:space="0" w:color="000000"/>
              <w:bottom w:val="single" w:sz="4" w:space="0" w:color="000000"/>
              <w:right w:val="single" w:sz="4" w:space="0" w:color="000000"/>
            </w:tcBorders>
            <w:shd w:val="clear" w:color="auto" w:fill="auto"/>
            <w:vAlign w:val="center"/>
          </w:tcPr>
          <w:p w14:paraId="73D0ACD9" w14:textId="77777777" w:rsidR="00A91E9F" w:rsidRPr="00E9672C" w:rsidRDefault="00A91E9F" w:rsidP="00A91E9F">
            <w:pPr>
              <w:spacing w:after="0" w:line="240" w:lineRule="auto"/>
              <w:jc w:val="center"/>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53,08</w:t>
            </w:r>
          </w:p>
        </w:tc>
      </w:tr>
    </w:tbl>
    <w:p w14:paraId="0C56DCF8" w14:textId="77777777" w:rsidR="00A91E9F" w:rsidRPr="00E9672C" w:rsidRDefault="00A91E9F" w:rsidP="00A91E9F">
      <w:pPr>
        <w:spacing w:after="0" w:line="240" w:lineRule="auto"/>
        <w:ind w:left="-284" w:firstLine="992"/>
        <w:jc w:val="both"/>
        <w:rPr>
          <w:rFonts w:ascii="Times New Roman" w:eastAsia="Calibri" w:hAnsi="Times New Roman" w:cs="Times New Roman"/>
          <w:i/>
          <w:lang w:eastAsia="en-US"/>
        </w:rPr>
      </w:pPr>
      <w:r w:rsidRPr="00E9672C">
        <w:rPr>
          <w:rFonts w:ascii="Times New Roman" w:eastAsia="Calibri" w:hAnsi="Times New Roman" w:cs="Times New Roman"/>
          <w:i/>
          <w:lang w:eastAsia="en-US"/>
        </w:rPr>
        <w:t>На высоком уровне сформированы следующие умения:</w:t>
      </w:r>
    </w:p>
    <w:p w14:paraId="7B67DF85" w14:textId="77777777" w:rsidR="00A91E9F" w:rsidRPr="00E9672C" w:rsidRDefault="00A91E9F" w:rsidP="00A91E9F">
      <w:pPr>
        <w:shd w:val="clear" w:color="auto" w:fill="FFFFFF"/>
        <w:spacing w:after="0" w:line="240" w:lineRule="auto"/>
        <w:ind w:left="-284"/>
        <w:jc w:val="both"/>
        <w:rPr>
          <w:rFonts w:ascii="Times New Roman" w:eastAsia="Times New Roman" w:hAnsi="Times New Roman" w:cs="Times New Roman"/>
          <w:color w:val="000000"/>
        </w:rPr>
      </w:pPr>
      <w:r w:rsidRPr="00E9672C">
        <w:rPr>
          <w:rFonts w:ascii="Times New Roman" w:eastAsia="Times New Roman" w:hAnsi="Times New Roman" w:cs="Times New Roman"/>
          <w:color w:val="000000"/>
        </w:rPr>
        <w:t>- уважительное отношение к культуре нашей страны, её современной жизни, к родному краю;</w:t>
      </w:r>
    </w:p>
    <w:p w14:paraId="5AF6F1D1" w14:textId="77777777" w:rsidR="00A91E9F" w:rsidRPr="00E9672C" w:rsidRDefault="00A91E9F" w:rsidP="00A91E9F">
      <w:pPr>
        <w:shd w:val="clear" w:color="auto" w:fill="FFFFFF"/>
        <w:spacing w:after="0" w:line="240" w:lineRule="auto"/>
        <w:ind w:left="-284"/>
        <w:jc w:val="both"/>
        <w:rPr>
          <w:rFonts w:ascii="Times New Roman" w:eastAsia="Times New Roman" w:hAnsi="Times New Roman" w:cs="Times New Roman"/>
          <w:color w:val="000000"/>
        </w:rPr>
      </w:pPr>
      <w:r w:rsidRPr="00E9672C">
        <w:rPr>
          <w:rFonts w:ascii="Times New Roman" w:eastAsia="Times New Roman" w:hAnsi="Times New Roman" w:cs="Times New Roman"/>
          <w:color w:val="000000"/>
        </w:rPr>
        <w:t>-умение использовать знаково</w:t>
      </w:r>
      <w:r w:rsidRPr="00E9672C">
        <w:rPr>
          <w:rFonts w:ascii="Times New Roman" w:eastAsia="Times New Roman" w:hAnsi="Times New Roman" w:cs="Times New Roman"/>
          <w:color w:val="000000"/>
        </w:rPr>
        <w:softHyphen/>
        <w:t>символические средства для решения задач, понимать информацию, представленную разными способами: словесно, в виде таблицы, схемы;</w:t>
      </w:r>
    </w:p>
    <w:p w14:paraId="4EA7CC8C" w14:textId="77777777" w:rsidR="00A91E9F" w:rsidRPr="00E9672C" w:rsidRDefault="00A91E9F" w:rsidP="00A91E9F">
      <w:pPr>
        <w:shd w:val="clear" w:color="auto" w:fill="FFFFFF"/>
        <w:spacing w:after="0" w:line="240" w:lineRule="auto"/>
        <w:ind w:left="-284"/>
        <w:jc w:val="both"/>
        <w:rPr>
          <w:rFonts w:ascii="Times New Roman" w:eastAsia="Times New Roman" w:hAnsi="Times New Roman" w:cs="Times New Roman"/>
          <w:color w:val="000000"/>
        </w:rPr>
      </w:pPr>
      <w:r w:rsidRPr="00E9672C">
        <w:rPr>
          <w:rFonts w:ascii="Times New Roman" w:eastAsia="Times New Roman" w:hAnsi="Times New Roman" w:cs="Times New Roman"/>
          <w:color w:val="000000"/>
        </w:rPr>
        <w:t>- умение владеть логическими действиями анализа, синтеза, обобщения, классификации по родовидовым признакам;</w:t>
      </w:r>
    </w:p>
    <w:p w14:paraId="165EE6BC" w14:textId="77777777" w:rsidR="00A91E9F" w:rsidRPr="00E9672C" w:rsidRDefault="00A91E9F" w:rsidP="00A91E9F">
      <w:pPr>
        <w:shd w:val="clear" w:color="auto" w:fill="FFFFFF"/>
        <w:spacing w:after="0" w:line="240" w:lineRule="auto"/>
        <w:ind w:left="-284"/>
        <w:jc w:val="both"/>
        <w:rPr>
          <w:rFonts w:ascii="Times New Roman" w:eastAsia="Times New Roman" w:hAnsi="Times New Roman" w:cs="Times New Roman"/>
          <w:color w:val="000000"/>
        </w:rPr>
      </w:pPr>
      <w:r w:rsidRPr="00E9672C">
        <w:rPr>
          <w:rFonts w:ascii="Times New Roman" w:eastAsia="Times New Roman" w:hAnsi="Times New Roman" w:cs="Times New Roman"/>
          <w:color w:val="000000"/>
        </w:rPr>
        <w:t>- знание элементарных норм здоровье сберегающего поведения в природной и социальной среде, понимание необходимости здорового образа жизни, соблюдения правил безопасного поведения, использование знания о строении и функционировании организма человека для сохранения и укрепления своего здоровья.</w:t>
      </w:r>
    </w:p>
    <w:p w14:paraId="51C685E6" w14:textId="77777777" w:rsidR="00A91E9F" w:rsidRPr="00E9672C" w:rsidRDefault="00A91E9F" w:rsidP="00A91E9F">
      <w:pPr>
        <w:tabs>
          <w:tab w:val="left" w:pos="0"/>
        </w:tabs>
        <w:spacing w:after="0" w:line="240" w:lineRule="auto"/>
        <w:jc w:val="both"/>
        <w:rPr>
          <w:rFonts w:ascii="Times New Roman" w:eastAsia="Calibri" w:hAnsi="Times New Roman" w:cs="Times New Roman"/>
          <w:lang w:eastAsia="en-US"/>
        </w:rPr>
      </w:pPr>
      <w:r w:rsidRPr="00E9672C">
        <w:rPr>
          <w:rFonts w:ascii="Times New Roman" w:eastAsia="Calibri" w:hAnsi="Times New Roman" w:cs="Times New Roman"/>
          <w:i/>
          <w:lang w:eastAsia="en-US"/>
        </w:rPr>
        <w:t>Трудности:</w:t>
      </w:r>
      <w:r w:rsidRPr="00E9672C">
        <w:rPr>
          <w:rFonts w:ascii="Times New Roman" w:eastAsia="Calibri" w:hAnsi="Times New Roman" w:cs="Times New Roman"/>
          <w:lang w:eastAsia="en-US"/>
        </w:rPr>
        <w:t xml:space="preserve"> </w:t>
      </w:r>
    </w:p>
    <w:p w14:paraId="480BACF5" w14:textId="77777777" w:rsidR="00A91E9F" w:rsidRPr="00E9672C" w:rsidRDefault="00A91E9F" w:rsidP="00A91E9F">
      <w:pPr>
        <w:tabs>
          <w:tab w:val="left" w:pos="-284"/>
        </w:tabs>
        <w:spacing w:after="0" w:line="240" w:lineRule="auto"/>
        <w:ind w:left="-284"/>
        <w:jc w:val="both"/>
        <w:rPr>
          <w:rFonts w:ascii="Times New Roman" w:eastAsia="Calibri" w:hAnsi="Times New Roman" w:cs="Times New Roman"/>
          <w:lang w:eastAsia="en-US"/>
        </w:rPr>
      </w:pPr>
      <w:r w:rsidRPr="00E9672C">
        <w:rPr>
          <w:rFonts w:ascii="Times New Roman" w:eastAsia="Calibri" w:hAnsi="Times New Roman" w:cs="Times New Roman"/>
          <w:lang w:eastAsia="en-US"/>
        </w:rPr>
        <w:lastRenderedPageBreak/>
        <w:t>- задания №</w:t>
      </w:r>
      <w:r w:rsidRPr="00E9672C">
        <w:rPr>
          <w:rFonts w:ascii="Times New Roman" w:eastAsia="Calibri" w:hAnsi="Times New Roman" w:cs="Times New Roman"/>
          <w:color w:val="000000"/>
          <w:lang w:eastAsia="en-US"/>
        </w:rPr>
        <w:t>6.2. -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 создавать и преобразовывать модели и схемы для решения задач;</w:t>
      </w:r>
    </w:p>
    <w:p w14:paraId="02F71C22" w14:textId="77777777" w:rsidR="00A91E9F" w:rsidRPr="00E9672C" w:rsidRDefault="00A91E9F" w:rsidP="00A91E9F">
      <w:pPr>
        <w:spacing w:after="0" w:line="240" w:lineRule="auto"/>
        <w:ind w:left="-284"/>
        <w:jc w:val="both"/>
        <w:rPr>
          <w:rFonts w:ascii="Times New Roman" w:eastAsia="Calibri" w:hAnsi="Times New Roman" w:cs="Times New Roman"/>
          <w:color w:val="000000"/>
          <w:lang w:eastAsia="en-US"/>
        </w:rPr>
      </w:pPr>
      <w:r w:rsidRPr="00E9672C">
        <w:rPr>
          <w:rFonts w:ascii="Times New Roman" w:eastAsia="Calibri" w:hAnsi="Times New Roman" w:cs="Times New Roman"/>
          <w:lang w:eastAsia="en-US"/>
        </w:rPr>
        <w:t>- задание №</w:t>
      </w:r>
      <w:r w:rsidRPr="00E9672C">
        <w:rPr>
          <w:rFonts w:ascii="Times New Roman" w:eastAsia="Calibri" w:hAnsi="Times New Roman" w:cs="Times New Roman"/>
          <w:color w:val="000000"/>
          <w:lang w:eastAsia="en-US"/>
        </w:rPr>
        <w:t>7.1.  - Освоение элементарных правил нравственного поведения в мире природы и людей; использование знаково-символических средств представления информации для создания моделей изучаемых объектов и процессов; осознанно строить речевое высказывание в соответствии с задачами коммуникации. Использовать знаково</w:t>
      </w:r>
      <w:r w:rsidRPr="00E9672C">
        <w:rPr>
          <w:rFonts w:ascii="Times New Roman" w:eastAsia="Calibri" w:hAnsi="Times New Roman" w:cs="Times New Roman"/>
          <w:color w:val="000000"/>
          <w:lang w:eastAsia="en-US"/>
        </w:rPr>
        <w:softHyphen/>
        <w:t>символические средства, в том числе модели, для решения задач / выполнять правила безопасного поведения в доме, на улице, в природной среде;</w:t>
      </w:r>
    </w:p>
    <w:p w14:paraId="5CFEF1C2" w14:textId="77777777" w:rsidR="00A91E9F" w:rsidRPr="00E9672C" w:rsidRDefault="00A91E9F" w:rsidP="00A91E9F">
      <w:pPr>
        <w:spacing w:after="0" w:line="240" w:lineRule="auto"/>
        <w:ind w:left="-284"/>
        <w:jc w:val="both"/>
        <w:rPr>
          <w:rFonts w:ascii="Times New Roman" w:eastAsia="Calibri" w:hAnsi="Times New Roman" w:cs="Times New Roman"/>
          <w:color w:val="000000"/>
          <w:lang w:eastAsia="en-US"/>
        </w:rPr>
      </w:pPr>
      <w:r w:rsidRPr="00E9672C">
        <w:rPr>
          <w:rFonts w:ascii="Times New Roman" w:eastAsia="Calibri" w:hAnsi="Times New Roman" w:cs="Times New Roman"/>
          <w:color w:val="000000"/>
          <w:lang w:eastAsia="en-US"/>
        </w:rPr>
        <w:t>- задание №9.3. - Сформированность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осознавать свою неразрывную связь с разнообразными окружающими социальными группами;</w:t>
      </w:r>
    </w:p>
    <w:p w14:paraId="3B8D7C2A" w14:textId="77777777" w:rsidR="00A91E9F" w:rsidRPr="00E9672C" w:rsidRDefault="00A91E9F" w:rsidP="00A91E9F">
      <w:pPr>
        <w:spacing w:after="0" w:line="240" w:lineRule="auto"/>
        <w:ind w:left="-284"/>
        <w:jc w:val="both"/>
        <w:rPr>
          <w:rFonts w:ascii="Times New Roman" w:eastAsia="Calibri" w:hAnsi="Times New Roman" w:cs="Times New Roman"/>
          <w:lang w:eastAsia="en-US"/>
        </w:rPr>
      </w:pPr>
      <w:r w:rsidRPr="00E9672C">
        <w:rPr>
          <w:rFonts w:ascii="Times New Roman" w:eastAsia="Calibri" w:hAnsi="Times New Roman" w:cs="Times New Roman"/>
          <w:b/>
          <w:lang w:eastAsia="en-US"/>
        </w:rPr>
        <w:t>РЕКОМЕНДАЦИИ:</w:t>
      </w:r>
      <w:r w:rsidRPr="00E9672C">
        <w:rPr>
          <w:rFonts w:ascii="Times New Roman" w:eastAsia="Calibri" w:hAnsi="Times New Roman" w:cs="Times New Roman"/>
          <w:lang w:eastAsia="en-US"/>
        </w:rPr>
        <w:t xml:space="preserve"> </w:t>
      </w:r>
    </w:p>
    <w:p w14:paraId="3DE13C30" w14:textId="77777777" w:rsidR="00A91E9F" w:rsidRPr="00E9672C" w:rsidRDefault="00A91E9F" w:rsidP="00A91E9F">
      <w:pPr>
        <w:shd w:val="clear" w:color="auto" w:fill="FFFFFF"/>
        <w:spacing w:after="0" w:line="240" w:lineRule="auto"/>
        <w:ind w:left="-284"/>
        <w:jc w:val="both"/>
        <w:rPr>
          <w:rFonts w:ascii="Times New Roman" w:eastAsia="Calibri" w:hAnsi="Times New Roman" w:cs="Times New Roman"/>
          <w:lang w:eastAsia="en-US"/>
        </w:rPr>
      </w:pPr>
      <w:r w:rsidRPr="00E9672C">
        <w:rPr>
          <w:rFonts w:ascii="Times New Roman" w:eastAsia="Calibri" w:hAnsi="Times New Roman" w:cs="Times New Roman"/>
          <w:lang w:eastAsia="en-US"/>
        </w:rPr>
        <w:t xml:space="preserve">1. Необходимо уделять больше внимания работе обучающихся с различными источниками, самостоятельной формулировке обучающимися примеров, корректировать их ответы по специально задаваемым критериям. </w:t>
      </w:r>
    </w:p>
    <w:p w14:paraId="04CECA9E" w14:textId="77777777" w:rsidR="00A91E9F" w:rsidRPr="00E9672C" w:rsidRDefault="00A91E9F" w:rsidP="00A91E9F">
      <w:pPr>
        <w:shd w:val="clear" w:color="auto" w:fill="FFFFFF"/>
        <w:spacing w:after="0" w:line="240" w:lineRule="auto"/>
        <w:ind w:left="-284"/>
        <w:jc w:val="both"/>
        <w:rPr>
          <w:rFonts w:ascii="Times New Roman" w:eastAsia="Calibri" w:hAnsi="Times New Roman" w:cs="Times New Roman"/>
          <w:lang w:eastAsia="en-US"/>
        </w:rPr>
      </w:pPr>
      <w:r w:rsidRPr="00E9672C">
        <w:rPr>
          <w:rFonts w:ascii="Times New Roman" w:eastAsia="Calibri" w:hAnsi="Times New Roman" w:cs="Times New Roman"/>
          <w:lang w:eastAsia="en-US"/>
        </w:rPr>
        <w:t xml:space="preserve">2. Необходимо выстраивать отдельную систему повторения ключевых тем курса, заостряя внимание на наиболее сложных вопросах. В дальнейшем на уроках проводить работы по составлению предложений с использованием обществоведческих терминов и понятий и задания с требованием грамотно объяснить смысл понятия. Развивать устную речь и культуру устной речи, научится правильно формулировать и высказывать свои мысли. </w:t>
      </w:r>
    </w:p>
    <w:p w14:paraId="77DC944F" w14:textId="269A4734" w:rsidR="00BE0DF8" w:rsidRPr="00E9672C" w:rsidRDefault="00A91E9F" w:rsidP="00E9672C">
      <w:pPr>
        <w:shd w:val="clear" w:color="auto" w:fill="FFFFFF"/>
        <w:spacing w:after="0" w:line="240" w:lineRule="auto"/>
        <w:ind w:left="-284"/>
        <w:jc w:val="both"/>
        <w:rPr>
          <w:rFonts w:ascii="Times New Roman" w:eastAsia="Calibri" w:hAnsi="Times New Roman" w:cs="Times New Roman"/>
          <w:lang w:eastAsia="en-US"/>
        </w:rPr>
      </w:pPr>
      <w:r w:rsidRPr="00E9672C">
        <w:rPr>
          <w:rFonts w:ascii="Times New Roman" w:eastAsia="Calibri" w:hAnsi="Times New Roman" w:cs="Times New Roman"/>
          <w:lang w:eastAsia="en-US"/>
        </w:rPr>
        <w:t>3. Включать в уроки (возможно через домашнее задание) анализ информации, посвященных родному краю, определение местных признаков объектов.</w:t>
      </w:r>
      <w:r w:rsidR="00E9672C">
        <w:rPr>
          <w:rFonts w:ascii="Times New Roman" w:eastAsia="Calibri" w:hAnsi="Times New Roman" w:cs="Times New Roman"/>
          <w:lang w:eastAsia="en-US"/>
        </w:rPr>
        <w:t xml:space="preserve"> </w:t>
      </w:r>
      <w:r w:rsidR="00BE0DF8" w:rsidRPr="00E9672C">
        <w:rPr>
          <w:rFonts w:ascii="Times New Roman" w:hAnsi="Times New Roman"/>
          <w:sz w:val="24"/>
          <w:szCs w:val="24"/>
        </w:rPr>
        <w:t>На основании приказа Федеральной службы по надзору в сфере образования и науки от 23.12.2022 № 1282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2023 году», письма Федеральной службы по надзору в сфере образования и науки от 01.02.2023 № 02-36 «О проведении ВПР в 2023 году», приказа Министерства образования, науки и молодежи Республики Крым от от 21.02.2023  «О проведении мониторинга качества подготовки обучающихся общеобразовательных организаций Республики Крым в форме всероссийских проверочных работ в 2023 году»,  со 2 марта</w:t>
      </w:r>
      <w:r w:rsidR="00BE0DF8" w:rsidRPr="00E9672C">
        <w:rPr>
          <w:rFonts w:ascii="Times New Roman" w:eastAsia="Times New Roman" w:hAnsi="Times New Roman"/>
          <w:sz w:val="24"/>
          <w:szCs w:val="24"/>
        </w:rPr>
        <w:t xml:space="preserve"> по 26 апреля 2023 года были организованы и проведены Всероссийские проверочные работы (далее ВПР) в 5,6,7,8, 11 классах.</w:t>
      </w:r>
    </w:p>
    <w:p w14:paraId="643287CB"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Анализ ВПР</w:t>
      </w:r>
    </w:p>
    <w:p w14:paraId="01906292"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 xml:space="preserve">по математике в 5-х классах </w:t>
      </w:r>
    </w:p>
    <w:tbl>
      <w:tblPr>
        <w:tblStyle w:val="a3"/>
        <w:tblW w:w="8453" w:type="dxa"/>
        <w:tblInd w:w="909"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E9672C" w14:paraId="5961A7B9" w14:textId="77777777" w:rsidTr="00D547B7">
        <w:tc>
          <w:tcPr>
            <w:tcW w:w="1135" w:type="dxa"/>
          </w:tcPr>
          <w:p w14:paraId="1B223D21"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учащихся по списку</w:t>
            </w:r>
          </w:p>
        </w:tc>
        <w:tc>
          <w:tcPr>
            <w:tcW w:w="1275" w:type="dxa"/>
          </w:tcPr>
          <w:p w14:paraId="0B8FD669"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выполнявших работы</w:t>
            </w:r>
          </w:p>
        </w:tc>
        <w:tc>
          <w:tcPr>
            <w:tcW w:w="979" w:type="dxa"/>
          </w:tcPr>
          <w:p w14:paraId="28213AB2"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5</w:t>
            </w:r>
          </w:p>
        </w:tc>
        <w:tc>
          <w:tcPr>
            <w:tcW w:w="979" w:type="dxa"/>
          </w:tcPr>
          <w:p w14:paraId="1DD597DE"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979" w:type="dxa"/>
          </w:tcPr>
          <w:p w14:paraId="262FEFA3"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3</w:t>
            </w:r>
          </w:p>
        </w:tc>
        <w:tc>
          <w:tcPr>
            <w:tcW w:w="979" w:type="dxa"/>
          </w:tcPr>
          <w:p w14:paraId="18090317"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2CC85466"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Успеваемость</w:t>
            </w:r>
          </w:p>
        </w:tc>
        <w:tc>
          <w:tcPr>
            <w:tcW w:w="1064" w:type="dxa"/>
          </w:tcPr>
          <w:p w14:paraId="1C5A9061"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Качество</w:t>
            </w:r>
          </w:p>
        </w:tc>
      </w:tr>
      <w:tr w:rsidR="00BE0DF8" w:rsidRPr="00E9672C" w14:paraId="19C5CB64" w14:textId="77777777" w:rsidTr="00D547B7">
        <w:tc>
          <w:tcPr>
            <w:tcW w:w="1135" w:type="dxa"/>
          </w:tcPr>
          <w:p w14:paraId="126C5B89"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129</w:t>
            </w:r>
          </w:p>
        </w:tc>
        <w:tc>
          <w:tcPr>
            <w:tcW w:w="1275" w:type="dxa"/>
          </w:tcPr>
          <w:p w14:paraId="6200412D"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104</w:t>
            </w:r>
          </w:p>
        </w:tc>
        <w:tc>
          <w:tcPr>
            <w:tcW w:w="979" w:type="dxa"/>
          </w:tcPr>
          <w:p w14:paraId="3ED15435"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18</w:t>
            </w:r>
          </w:p>
          <w:p w14:paraId="7F984E91"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17%</w:t>
            </w:r>
          </w:p>
        </w:tc>
        <w:tc>
          <w:tcPr>
            <w:tcW w:w="979" w:type="dxa"/>
          </w:tcPr>
          <w:p w14:paraId="110AFE4D"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47</w:t>
            </w:r>
          </w:p>
          <w:p w14:paraId="6DCA798E"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45%</w:t>
            </w:r>
          </w:p>
        </w:tc>
        <w:tc>
          <w:tcPr>
            <w:tcW w:w="979" w:type="dxa"/>
          </w:tcPr>
          <w:p w14:paraId="0BA63586"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32</w:t>
            </w:r>
          </w:p>
          <w:p w14:paraId="02600FC1"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31%</w:t>
            </w:r>
          </w:p>
        </w:tc>
        <w:tc>
          <w:tcPr>
            <w:tcW w:w="979" w:type="dxa"/>
          </w:tcPr>
          <w:p w14:paraId="3A4909D3"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7</w:t>
            </w:r>
          </w:p>
          <w:p w14:paraId="1F0AABAA"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7%</w:t>
            </w:r>
          </w:p>
        </w:tc>
        <w:tc>
          <w:tcPr>
            <w:tcW w:w="1063" w:type="dxa"/>
          </w:tcPr>
          <w:p w14:paraId="7768523A"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93%</w:t>
            </w:r>
          </w:p>
        </w:tc>
        <w:tc>
          <w:tcPr>
            <w:tcW w:w="1064" w:type="dxa"/>
          </w:tcPr>
          <w:p w14:paraId="7827611F"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62%</w:t>
            </w:r>
          </w:p>
        </w:tc>
      </w:tr>
    </w:tbl>
    <w:p w14:paraId="541868CF" w14:textId="77777777" w:rsidR="00BE0DF8" w:rsidRPr="00E9672C" w:rsidRDefault="00BE0DF8" w:rsidP="00BE0DF8">
      <w:pPr>
        <w:tabs>
          <w:tab w:val="left" w:pos="-1985"/>
        </w:tabs>
        <w:spacing w:after="0"/>
        <w:ind w:left="-567"/>
        <w:rPr>
          <w:rFonts w:ascii="Times New Roman" w:hAnsi="Times New Roman"/>
          <w:sz w:val="24"/>
          <w:szCs w:val="24"/>
        </w:rPr>
      </w:pPr>
      <w:r w:rsidRPr="00E9672C">
        <w:rPr>
          <w:rFonts w:ascii="Times New Roman" w:hAnsi="Times New Roman"/>
          <w:sz w:val="24"/>
          <w:szCs w:val="24"/>
        </w:rPr>
        <w:tab/>
        <w:t>Итоги  написания учащимися ВПР по математике.</w:t>
      </w:r>
    </w:p>
    <w:tbl>
      <w:tblPr>
        <w:tblW w:w="8496" w:type="dxa"/>
        <w:jc w:val="center"/>
        <w:tblLook w:val="04A0" w:firstRow="1" w:lastRow="0" w:firstColumn="1" w:lastColumn="0" w:noHBand="0" w:noVBand="1"/>
      </w:tblPr>
      <w:tblGrid>
        <w:gridCol w:w="4958"/>
        <w:gridCol w:w="992"/>
        <w:gridCol w:w="851"/>
        <w:gridCol w:w="850"/>
        <w:gridCol w:w="845"/>
      </w:tblGrid>
      <w:tr w:rsidR="00BE0DF8" w:rsidRPr="00E9672C" w14:paraId="7EC72E0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79B0DB" w14:textId="77777777" w:rsidR="00BE0DF8" w:rsidRPr="00E9672C"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22828B5D"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05294568"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1B58595C"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2768E934"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5</w:t>
            </w:r>
          </w:p>
        </w:tc>
      </w:tr>
      <w:tr w:rsidR="00BE0DF8" w:rsidRPr="00E9672C" w14:paraId="675A725B"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3CCC75"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14:paraId="497C7427" w14:textId="77777777" w:rsidR="00BE0DF8" w:rsidRPr="00E9672C" w:rsidRDefault="00BE0DF8" w:rsidP="00BE0DF8">
            <w:pPr>
              <w:spacing w:after="0" w:line="240" w:lineRule="auto"/>
              <w:jc w:val="center"/>
              <w:rPr>
                <w:rFonts w:ascii="Times New Roman" w:eastAsia="Times New Roman" w:hAnsi="Times New Roman"/>
                <w:color w:val="000000"/>
                <w:sz w:val="24"/>
                <w:szCs w:val="24"/>
              </w:rPr>
            </w:pPr>
            <w:r w:rsidRPr="00E9672C">
              <w:rPr>
                <w:rFonts w:ascii="Times New Roman" w:hAnsi="Times New Roman"/>
                <w:color w:val="000000"/>
                <w:sz w:val="24"/>
                <w:szCs w:val="24"/>
              </w:rPr>
              <w:t>8,31</w:t>
            </w:r>
          </w:p>
        </w:tc>
        <w:tc>
          <w:tcPr>
            <w:tcW w:w="851" w:type="dxa"/>
            <w:tcBorders>
              <w:top w:val="single" w:sz="4" w:space="0" w:color="000000"/>
              <w:left w:val="nil"/>
              <w:bottom w:val="single" w:sz="4" w:space="0" w:color="000000"/>
              <w:right w:val="single" w:sz="4" w:space="0" w:color="000000"/>
            </w:tcBorders>
            <w:shd w:val="clear" w:color="auto" w:fill="auto"/>
            <w:noWrap/>
          </w:tcPr>
          <w:p w14:paraId="4680D93B" w14:textId="77777777" w:rsidR="00BE0DF8" w:rsidRPr="00E9672C" w:rsidRDefault="00BE0DF8" w:rsidP="00BE0DF8">
            <w:pPr>
              <w:spacing w:after="0"/>
              <w:jc w:val="center"/>
              <w:rPr>
                <w:rFonts w:ascii="Times New Roman" w:hAnsi="Times New Roman"/>
                <w:color w:val="000000"/>
                <w:sz w:val="24"/>
                <w:szCs w:val="24"/>
              </w:rPr>
            </w:pPr>
            <w:r w:rsidRPr="00E9672C">
              <w:rPr>
                <w:rFonts w:ascii="Times New Roman" w:hAnsi="Times New Roman"/>
                <w:color w:val="000000"/>
                <w:sz w:val="24"/>
                <w:szCs w:val="24"/>
              </w:rPr>
              <w:t>37,13</w:t>
            </w:r>
          </w:p>
        </w:tc>
        <w:tc>
          <w:tcPr>
            <w:tcW w:w="850" w:type="dxa"/>
            <w:tcBorders>
              <w:top w:val="single" w:sz="4" w:space="0" w:color="000000"/>
              <w:left w:val="nil"/>
              <w:bottom w:val="single" w:sz="4" w:space="0" w:color="000000"/>
              <w:right w:val="single" w:sz="4" w:space="0" w:color="000000"/>
            </w:tcBorders>
            <w:shd w:val="clear" w:color="auto" w:fill="auto"/>
            <w:noWrap/>
          </w:tcPr>
          <w:p w14:paraId="581A76D6" w14:textId="77777777" w:rsidR="00BE0DF8" w:rsidRPr="00E9672C" w:rsidRDefault="00BE0DF8" w:rsidP="00BE0DF8">
            <w:pPr>
              <w:spacing w:after="0"/>
              <w:jc w:val="center"/>
              <w:rPr>
                <w:rFonts w:ascii="Times New Roman" w:hAnsi="Times New Roman"/>
                <w:color w:val="000000"/>
                <w:sz w:val="24"/>
                <w:szCs w:val="24"/>
              </w:rPr>
            </w:pPr>
            <w:r w:rsidRPr="00E9672C">
              <w:rPr>
                <w:rFonts w:ascii="Times New Roman" w:hAnsi="Times New Roman"/>
                <w:color w:val="000000"/>
                <w:sz w:val="24"/>
                <w:szCs w:val="24"/>
              </w:rPr>
              <w:t>39,15</w:t>
            </w:r>
          </w:p>
        </w:tc>
        <w:tc>
          <w:tcPr>
            <w:tcW w:w="845" w:type="dxa"/>
            <w:tcBorders>
              <w:top w:val="single" w:sz="4" w:space="0" w:color="000000"/>
              <w:left w:val="nil"/>
              <w:bottom w:val="single" w:sz="4" w:space="0" w:color="000000"/>
              <w:right w:val="single" w:sz="4" w:space="0" w:color="000000"/>
            </w:tcBorders>
            <w:shd w:val="clear" w:color="auto" w:fill="auto"/>
            <w:noWrap/>
          </w:tcPr>
          <w:p w14:paraId="0A4DD7BF" w14:textId="77777777" w:rsidR="00BE0DF8" w:rsidRPr="00E9672C" w:rsidRDefault="00BE0DF8" w:rsidP="00BE0DF8">
            <w:pPr>
              <w:spacing w:after="0"/>
              <w:jc w:val="center"/>
              <w:rPr>
                <w:rFonts w:ascii="Times New Roman" w:hAnsi="Times New Roman"/>
                <w:color w:val="000000"/>
                <w:sz w:val="24"/>
                <w:szCs w:val="24"/>
              </w:rPr>
            </w:pPr>
            <w:r w:rsidRPr="00E9672C">
              <w:rPr>
                <w:rFonts w:ascii="Times New Roman" w:hAnsi="Times New Roman"/>
                <w:color w:val="000000"/>
                <w:sz w:val="24"/>
                <w:szCs w:val="24"/>
              </w:rPr>
              <w:t>15,41</w:t>
            </w:r>
          </w:p>
        </w:tc>
      </w:tr>
      <w:tr w:rsidR="00BE0DF8" w:rsidRPr="00E9672C" w14:paraId="45995C18"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E20133"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tcPr>
          <w:p w14:paraId="6054C9D5" w14:textId="77777777" w:rsidR="00BE0DF8" w:rsidRPr="00E9672C" w:rsidRDefault="00BE0DF8" w:rsidP="00BE0DF8">
            <w:pPr>
              <w:spacing w:after="0"/>
              <w:jc w:val="center"/>
              <w:rPr>
                <w:rFonts w:ascii="Times New Roman" w:hAnsi="Times New Roman"/>
                <w:color w:val="000000"/>
                <w:sz w:val="24"/>
                <w:szCs w:val="24"/>
              </w:rPr>
            </w:pPr>
            <w:r w:rsidRPr="00E9672C">
              <w:rPr>
                <w:rFonts w:ascii="Times New Roman" w:hAnsi="Times New Roman"/>
                <w:color w:val="000000"/>
                <w:sz w:val="24"/>
                <w:szCs w:val="24"/>
              </w:rPr>
              <w:t>6,21</w:t>
            </w:r>
          </w:p>
        </w:tc>
        <w:tc>
          <w:tcPr>
            <w:tcW w:w="851" w:type="dxa"/>
            <w:tcBorders>
              <w:top w:val="nil"/>
              <w:left w:val="nil"/>
              <w:bottom w:val="single" w:sz="4" w:space="0" w:color="000000"/>
              <w:right w:val="single" w:sz="4" w:space="0" w:color="000000"/>
            </w:tcBorders>
            <w:shd w:val="clear" w:color="auto" w:fill="auto"/>
            <w:noWrap/>
          </w:tcPr>
          <w:p w14:paraId="2FCFD515" w14:textId="77777777" w:rsidR="00BE0DF8" w:rsidRPr="00E9672C" w:rsidRDefault="00BE0DF8" w:rsidP="00BE0DF8">
            <w:pPr>
              <w:spacing w:after="0"/>
              <w:jc w:val="center"/>
              <w:rPr>
                <w:rFonts w:ascii="Times New Roman" w:hAnsi="Times New Roman"/>
                <w:color w:val="000000"/>
                <w:sz w:val="24"/>
                <w:szCs w:val="24"/>
              </w:rPr>
            </w:pPr>
            <w:r w:rsidRPr="00E9672C">
              <w:rPr>
                <w:rFonts w:ascii="Times New Roman" w:hAnsi="Times New Roman"/>
                <w:color w:val="000000"/>
                <w:sz w:val="24"/>
                <w:szCs w:val="24"/>
              </w:rPr>
              <w:t>34,69</w:t>
            </w:r>
          </w:p>
        </w:tc>
        <w:tc>
          <w:tcPr>
            <w:tcW w:w="850" w:type="dxa"/>
            <w:tcBorders>
              <w:top w:val="nil"/>
              <w:left w:val="nil"/>
              <w:bottom w:val="single" w:sz="4" w:space="0" w:color="000000"/>
              <w:right w:val="single" w:sz="4" w:space="0" w:color="000000"/>
            </w:tcBorders>
            <w:shd w:val="clear" w:color="auto" w:fill="auto"/>
            <w:noWrap/>
          </w:tcPr>
          <w:p w14:paraId="532E6543" w14:textId="77777777" w:rsidR="00BE0DF8" w:rsidRPr="00E9672C" w:rsidRDefault="00BE0DF8" w:rsidP="00BE0DF8">
            <w:pPr>
              <w:spacing w:after="0"/>
              <w:jc w:val="center"/>
              <w:rPr>
                <w:rFonts w:ascii="Times New Roman" w:hAnsi="Times New Roman"/>
                <w:color w:val="000000"/>
                <w:sz w:val="24"/>
                <w:szCs w:val="24"/>
              </w:rPr>
            </w:pPr>
            <w:r w:rsidRPr="00E9672C">
              <w:rPr>
                <w:rFonts w:ascii="Times New Roman" w:hAnsi="Times New Roman"/>
                <w:color w:val="000000"/>
                <w:sz w:val="24"/>
                <w:szCs w:val="24"/>
              </w:rPr>
              <w:t>41,46</w:t>
            </w:r>
          </w:p>
        </w:tc>
        <w:tc>
          <w:tcPr>
            <w:tcW w:w="845" w:type="dxa"/>
            <w:tcBorders>
              <w:top w:val="nil"/>
              <w:left w:val="nil"/>
              <w:bottom w:val="single" w:sz="4" w:space="0" w:color="000000"/>
              <w:right w:val="single" w:sz="4" w:space="0" w:color="000000"/>
            </w:tcBorders>
            <w:shd w:val="clear" w:color="auto" w:fill="auto"/>
            <w:noWrap/>
          </w:tcPr>
          <w:p w14:paraId="35EFA4FD" w14:textId="77777777" w:rsidR="00BE0DF8" w:rsidRPr="00E9672C" w:rsidRDefault="00BE0DF8" w:rsidP="00BE0DF8">
            <w:pPr>
              <w:spacing w:after="0"/>
              <w:jc w:val="center"/>
              <w:rPr>
                <w:rFonts w:ascii="Times New Roman" w:hAnsi="Times New Roman"/>
                <w:color w:val="000000"/>
                <w:sz w:val="24"/>
                <w:szCs w:val="24"/>
              </w:rPr>
            </w:pPr>
            <w:r w:rsidRPr="00E9672C">
              <w:rPr>
                <w:rFonts w:ascii="Times New Roman" w:hAnsi="Times New Roman"/>
                <w:color w:val="000000"/>
                <w:sz w:val="24"/>
                <w:szCs w:val="24"/>
              </w:rPr>
              <w:t>17,65</w:t>
            </w:r>
          </w:p>
        </w:tc>
      </w:tr>
      <w:tr w:rsidR="00BE0DF8" w:rsidRPr="00E9672C" w14:paraId="088C22F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6EEAEC"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lastRenderedPageBreak/>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tcPr>
          <w:p w14:paraId="65373048" w14:textId="77777777" w:rsidR="00BE0DF8" w:rsidRPr="00E9672C" w:rsidRDefault="00BE0DF8" w:rsidP="00BE0DF8">
            <w:pPr>
              <w:spacing w:after="0"/>
              <w:jc w:val="center"/>
              <w:rPr>
                <w:rFonts w:ascii="Times New Roman" w:hAnsi="Times New Roman"/>
                <w:color w:val="000000"/>
                <w:sz w:val="24"/>
                <w:szCs w:val="24"/>
              </w:rPr>
            </w:pPr>
            <w:r w:rsidRPr="00E9672C">
              <w:rPr>
                <w:rFonts w:ascii="Times New Roman" w:hAnsi="Times New Roman"/>
                <w:color w:val="000000"/>
                <w:sz w:val="24"/>
                <w:szCs w:val="24"/>
              </w:rPr>
              <w:t>6,55</w:t>
            </w:r>
          </w:p>
        </w:tc>
        <w:tc>
          <w:tcPr>
            <w:tcW w:w="851" w:type="dxa"/>
            <w:tcBorders>
              <w:top w:val="nil"/>
              <w:left w:val="nil"/>
              <w:bottom w:val="single" w:sz="4" w:space="0" w:color="000000"/>
              <w:right w:val="single" w:sz="4" w:space="0" w:color="000000"/>
            </w:tcBorders>
            <w:shd w:val="clear" w:color="auto" w:fill="auto"/>
            <w:noWrap/>
          </w:tcPr>
          <w:p w14:paraId="11441E1D" w14:textId="77777777" w:rsidR="00BE0DF8" w:rsidRPr="00E9672C" w:rsidRDefault="00BE0DF8" w:rsidP="00BE0DF8">
            <w:pPr>
              <w:spacing w:after="0"/>
              <w:jc w:val="center"/>
              <w:rPr>
                <w:rFonts w:ascii="Times New Roman" w:hAnsi="Times New Roman"/>
                <w:color w:val="000000"/>
                <w:sz w:val="24"/>
                <w:szCs w:val="24"/>
              </w:rPr>
            </w:pPr>
            <w:r w:rsidRPr="00E9672C">
              <w:rPr>
                <w:rFonts w:ascii="Times New Roman" w:hAnsi="Times New Roman"/>
                <w:color w:val="000000"/>
                <w:sz w:val="24"/>
                <w:szCs w:val="24"/>
              </w:rPr>
              <w:t>33,4</w:t>
            </w:r>
          </w:p>
        </w:tc>
        <w:tc>
          <w:tcPr>
            <w:tcW w:w="850" w:type="dxa"/>
            <w:tcBorders>
              <w:top w:val="nil"/>
              <w:left w:val="nil"/>
              <w:bottom w:val="single" w:sz="4" w:space="0" w:color="000000"/>
              <w:right w:val="single" w:sz="4" w:space="0" w:color="000000"/>
            </w:tcBorders>
            <w:shd w:val="clear" w:color="auto" w:fill="auto"/>
            <w:noWrap/>
          </w:tcPr>
          <w:p w14:paraId="7D43FDD9" w14:textId="77777777" w:rsidR="00BE0DF8" w:rsidRPr="00E9672C" w:rsidRDefault="00BE0DF8" w:rsidP="00BE0DF8">
            <w:pPr>
              <w:spacing w:after="0"/>
              <w:jc w:val="center"/>
              <w:rPr>
                <w:rFonts w:ascii="Times New Roman" w:hAnsi="Times New Roman"/>
                <w:color w:val="000000"/>
                <w:sz w:val="24"/>
                <w:szCs w:val="24"/>
              </w:rPr>
            </w:pPr>
            <w:r w:rsidRPr="00E9672C">
              <w:rPr>
                <w:rFonts w:ascii="Times New Roman" w:hAnsi="Times New Roman"/>
                <w:color w:val="000000"/>
                <w:sz w:val="24"/>
                <w:szCs w:val="24"/>
              </w:rPr>
              <w:t>42,25</w:t>
            </w:r>
          </w:p>
        </w:tc>
        <w:tc>
          <w:tcPr>
            <w:tcW w:w="845" w:type="dxa"/>
            <w:tcBorders>
              <w:top w:val="nil"/>
              <w:left w:val="nil"/>
              <w:bottom w:val="single" w:sz="4" w:space="0" w:color="000000"/>
              <w:right w:val="single" w:sz="4" w:space="0" w:color="000000"/>
            </w:tcBorders>
            <w:shd w:val="clear" w:color="auto" w:fill="auto"/>
            <w:noWrap/>
          </w:tcPr>
          <w:p w14:paraId="346E5A54" w14:textId="77777777" w:rsidR="00BE0DF8" w:rsidRPr="00E9672C" w:rsidRDefault="00BE0DF8" w:rsidP="00BE0DF8">
            <w:pPr>
              <w:spacing w:after="0"/>
              <w:jc w:val="center"/>
              <w:rPr>
                <w:rFonts w:ascii="Times New Roman" w:hAnsi="Times New Roman"/>
                <w:color w:val="000000"/>
                <w:sz w:val="24"/>
                <w:szCs w:val="24"/>
              </w:rPr>
            </w:pPr>
            <w:r w:rsidRPr="00E9672C">
              <w:rPr>
                <w:rFonts w:ascii="Times New Roman" w:hAnsi="Times New Roman"/>
                <w:color w:val="000000"/>
                <w:sz w:val="24"/>
                <w:szCs w:val="24"/>
              </w:rPr>
              <w:t>17,8</w:t>
            </w:r>
          </w:p>
        </w:tc>
      </w:tr>
      <w:tr w:rsidR="00BE0DF8" w:rsidRPr="00E9672C" w14:paraId="51CA50CD"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25CDB3" w14:textId="77777777" w:rsidR="00BE0DF8" w:rsidRPr="00E9672C" w:rsidRDefault="00BE0DF8" w:rsidP="00BE0DF8">
            <w:pPr>
              <w:spacing w:after="0" w:line="240" w:lineRule="auto"/>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tcPr>
          <w:p w14:paraId="5C510472" w14:textId="77777777" w:rsidR="00BE0DF8" w:rsidRPr="00E9672C" w:rsidRDefault="00BE0DF8" w:rsidP="00BE0DF8">
            <w:pPr>
              <w:spacing w:after="0"/>
              <w:jc w:val="center"/>
              <w:rPr>
                <w:rFonts w:ascii="Times New Roman" w:hAnsi="Times New Roman"/>
                <w:b/>
                <w:color w:val="000000"/>
                <w:sz w:val="24"/>
                <w:szCs w:val="24"/>
              </w:rPr>
            </w:pPr>
            <w:r w:rsidRPr="00E9672C">
              <w:rPr>
                <w:rFonts w:ascii="Times New Roman" w:hAnsi="Times New Roman"/>
                <w:b/>
                <w:color w:val="000000"/>
                <w:sz w:val="24"/>
                <w:szCs w:val="24"/>
              </w:rPr>
              <w:t>6,73</w:t>
            </w:r>
          </w:p>
        </w:tc>
        <w:tc>
          <w:tcPr>
            <w:tcW w:w="851" w:type="dxa"/>
            <w:tcBorders>
              <w:top w:val="nil"/>
              <w:left w:val="nil"/>
              <w:bottom w:val="single" w:sz="4" w:space="0" w:color="000000"/>
              <w:right w:val="single" w:sz="4" w:space="0" w:color="000000"/>
            </w:tcBorders>
            <w:shd w:val="clear" w:color="auto" w:fill="auto"/>
            <w:noWrap/>
          </w:tcPr>
          <w:p w14:paraId="2B248101" w14:textId="77777777" w:rsidR="00BE0DF8" w:rsidRPr="00E9672C" w:rsidRDefault="00BE0DF8" w:rsidP="00BE0DF8">
            <w:pPr>
              <w:spacing w:after="0"/>
              <w:jc w:val="center"/>
              <w:rPr>
                <w:rFonts w:ascii="Times New Roman" w:hAnsi="Times New Roman"/>
                <w:b/>
                <w:color w:val="000000"/>
                <w:sz w:val="24"/>
                <w:szCs w:val="24"/>
              </w:rPr>
            </w:pPr>
            <w:r w:rsidRPr="00E9672C">
              <w:rPr>
                <w:rFonts w:ascii="Times New Roman" w:hAnsi="Times New Roman"/>
                <w:b/>
                <w:color w:val="000000"/>
                <w:sz w:val="24"/>
                <w:szCs w:val="24"/>
              </w:rPr>
              <w:t>30,77</w:t>
            </w:r>
          </w:p>
        </w:tc>
        <w:tc>
          <w:tcPr>
            <w:tcW w:w="850" w:type="dxa"/>
            <w:tcBorders>
              <w:top w:val="nil"/>
              <w:left w:val="nil"/>
              <w:bottom w:val="single" w:sz="4" w:space="0" w:color="000000"/>
              <w:right w:val="single" w:sz="4" w:space="0" w:color="000000"/>
            </w:tcBorders>
            <w:shd w:val="clear" w:color="auto" w:fill="auto"/>
            <w:noWrap/>
          </w:tcPr>
          <w:p w14:paraId="3275C9F2" w14:textId="77777777" w:rsidR="00BE0DF8" w:rsidRPr="00E9672C" w:rsidRDefault="00BE0DF8" w:rsidP="00BE0DF8">
            <w:pPr>
              <w:spacing w:after="0"/>
              <w:jc w:val="center"/>
              <w:rPr>
                <w:rFonts w:ascii="Times New Roman" w:hAnsi="Times New Roman"/>
                <w:b/>
                <w:color w:val="000000"/>
                <w:sz w:val="24"/>
                <w:szCs w:val="24"/>
              </w:rPr>
            </w:pPr>
            <w:r w:rsidRPr="00E9672C">
              <w:rPr>
                <w:rFonts w:ascii="Times New Roman" w:hAnsi="Times New Roman"/>
                <w:b/>
                <w:color w:val="000000"/>
                <w:sz w:val="24"/>
                <w:szCs w:val="24"/>
              </w:rPr>
              <w:t>45,19</w:t>
            </w:r>
          </w:p>
        </w:tc>
        <w:tc>
          <w:tcPr>
            <w:tcW w:w="845" w:type="dxa"/>
            <w:tcBorders>
              <w:top w:val="nil"/>
              <w:left w:val="nil"/>
              <w:bottom w:val="single" w:sz="4" w:space="0" w:color="000000"/>
              <w:right w:val="single" w:sz="4" w:space="0" w:color="000000"/>
            </w:tcBorders>
            <w:shd w:val="clear" w:color="auto" w:fill="auto"/>
            <w:noWrap/>
          </w:tcPr>
          <w:p w14:paraId="6BD126CC" w14:textId="77777777" w:rsidR="00BE0DF8" w:rsidRPr="00E9672C" w:rsidRDefault="00BE0DF8" w:rsidP="00BE0DF8">
            <w:pPr>
              <w:spacing w:after="0"/>
              <w:jc w:val="center"/>
              <w:rPr>
                <w:rFonts w:ascii="Times New Roman" w:hAnsi="Times New Roman"/>
                <w:b/>
                <w:color w:val="000000"/>
                <w:sz w:val="24"/>
                <w:szCs w:val="24"/>
              </w:rPr>
            </w:pPr>
            <w:r w:rsidRPr="00E9672C">
              <w:rPr>
                <w:rFonts w:ascii="Times New Roman" w:hAnsi="Times New Roman"/>
                <w:b/>
                <w:color w:val="000000"/>
                <w:sz w:val="24"/>
                <w:szCs w:val="24"/>
              </w:rPr>
              <w:t>17,31</w:t>
            </w:r>
          </w:p>
        </w:tc>
      </w:tr>
    </w:tbl>
    <w:p w14:paraId="598AA981" w14:textId="77777777" w:rsidR="00BE0DF8" w:rsidRPr="00E9672C" w:rsidRDefault="00BE0DF8" w:rsidP="00BE0DF8">
      <w:pPr>
        <w:spacing w:after="0"/>
        <w:jc w:val="both"/>
        <w:rPr>
          <w:rFonts w:ascii="Times New Roman" w:hAnsi="Times New Roman"/>
          <w:b/>
          <w:i/>
          <w:sz w:val="24"/>
          <w:szCs w:val="24"/>
          <w:u w:val="single"/>
        </w:rPr>
      </w:pPr>
    </w:p>
    <w:p w14:paraId="37959C52" w14:textId="77777777" w:rsidR="00BE0DF8" w:rsidRPr="00E9672C" w:rsidRDefault="00BE0DF8" w:rsidP="00BE0DF8">
      <w:pPr>
        <w:spacing w:after="0"/>
        <w:jc w:val="both"/>
        <w:rPr>
          <w:rFonts w:ascii="Times New Roman" w:hAnsi="Times New Roman"/>
          <w:b/>
          <w:i/>
          <w:sz w:val="24"/>
          <w:szCs w:val="24"/>
          <w:u w:val="single"/>
        </w:rPr>
      </w:pPr>
      <w:r w:rsidRPr="00E9672C">
        <w:rPr>
          <w:rFonts w:ascii="Times New Roman" w:hAnsi="Times New Roman"/>
          <w:b/>
          <w:i/>
          <w:sz w:val="24"/>
          <w:szCs w:val="24"/>
          <w:u w:val="single"/>
        </w:rPr>
        <w:t>Сравнение отметок:</w:t>
      </w:r>
    </w:p>
    <w:tbl>
      <w:tblPr>
        <w:tblW w:w="8500" w:type="dxa"/>
        <w:tblInd w:w="113" w:type="dxa"/>
        <w:tblLook w:val="04A0" w:firstRow="1" w:lastRow="0" w:firstColumn="1" w:lastColumn="0" w:noHBand="0" w:noVBand="1"/>
      </w:tblPr>
      <w:tblGrid>
        <w:gridCol w:w="2830"/>
        <w:gridCol w:w="1701"/>
        <w:gridCol w:w="3969"/>
      </w:tblGrid>
      <w:tr w:rsidR="00BE0DF8" w:rsidRPr="00E9672C" w14:paraId="5AA01B96" w14:textId="77777777" w:rsidTr="00D547B7">
        <w:trPr>
          <w:trHeight w:val="300"/>
        </w:trPr>
        <w:tc>
          <w:tcPr>
            <w:tcW w:w="283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9AC332"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Понизили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93EFAA1"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17</w:t>
            </w:r>
          </w:p>
        </w:tc>
        <w:tc>
          <w:tcPr>
            <w:tcW w:w="3969" w:type="dxa"/>
            <w:tcBorders>
              <w:top w:val="single" w:sz="4" w:space="0" w:color="000000"/>
              <w:left w:val="nil"/>
              <w:bottom w:val="single" w:sz="4" w:space="0" w:color="000000"/>
              <w:right w:val="single" w:sz="4" w:space="0" w:color="000000"/>
            </w:tcBorders>
            <w:shd w:val="clear" w:color="auto" w:fill="auto"/>
            <w:noWrap/>
            <w:vAlign w:val="bottom"/>
          </w:tcPr>
          <w:p w14:paraId="7021C56F"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16,35</w:t>
            </w:r>
          </w:p>
        </w:tc>
      </w:tr>
      <w:tr w:rsidR="00BE0DF8" w:rsidRPr="00E9672C" w14:paraId="6A230E9E" w14:textId="77777777" w:rsidTr="00D547B7">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14:paraId="4B4F2D12"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Подтвердили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14:paraId="3780F4BD"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81</w:t>
            </w:r>
          </w:p>
        </w:tc>
        <w:tc>
          <w:tcPr>
            <w:tcW w:w="3969" w:type="dxa"/>
            <w:tcBorders>
              <w:top w:val="nil"/>
              <w:left w:val="nil"/>
              <w:bottom w:val="single" w:sz="4" w:space="0" w:color="000000"/>
              <w:right w:val="single" w:sz="4" w:space="0" w:color="000000"/>
            </w:tcBorders>
            <w:shd w:val="clear" w:color="auto" w:fill="auto"/>
            <w:noWrap/>
            <w:vAlign w:val="bottom"/>
          </w:tcPr>
          <w:p w14:paraId="6939D16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77,88</w:t>
            </w:r>
          </w:p>
        </w:tc>
      </w:tr>
      <w:tr w:rsidR="00BE0DF8" w:rsidRPr="00E9672C" w14:paraId="58CB1E61" w14:textId="77777777" w:rsidTr="00D547B7">
        <w:trPr>
          <w:trHeight w:val="300"/>
        </w:trPr>
        <w:tc>
          <w:tcPr>
            <w:tcW w:w="2830" w:type="dxa"/>
            <w:tcBorders>
              <w:top w:val="nil"/>
              <w:left w:val="single" w:sz="4" w:space="0" w:color="000000"/>
              <w:bottom w:val="single" w:sz="4" w:space="0" w:color="000000"/>
              <w:right w:val="single" w:sz="4" w:space="0" w:color="000000"/>
            </w:tcBorders>
            <w:shd w:val="clear" w:color="auto" w:fill="auto"/>
            <w:noWrap/>
            <w:vAlign w:val="bottom"/>
            <w:hideMark/>
          </w:tcPr>
          <w:p w14:paraId="5DF4B80F"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Повысили </w:t>
            </w:r>
          </w:p>
        </w:tc>
        <w:tc>
          <w:tcPr>
            <w:tcW w:w="1701" w:type="dxa"/>
            <w:tcBorders>
              <w:top w:val="nil"/>
              <w:left w:val="single" w:sz="4" w:space="0" w:color="000000"/>
              <w:bottom w:val="single" w:sz="4" w:space="0" w:color="000000"/>
              <w:right w:val="single" w:sz="4" w:space="0" w:color="000000"/>
            </w:tcBorders>
            <w:shd w:val="clear" w:color="auto" w:fill="auto"/>
            <w:noWrap/>
            <w:vAlign w:val="bottom"/>
          </w:tcPr>
          <w:p w14:paraId="1046108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6</w:t>
            </w:r>
          </w:p>
        </w:tc>
        <w:tc>
          <w:tcPr>
            <w:tcW w:w="3969" w:type="dxa"/>
            <w:tcBorders>
              <w:top w:val="nil"/>
              <w:left w:val="nil"/>
              <w:bottom w:val="single" w:sz="4" w:space="0" w:color="000000"/>
              <w:right w:val="single" w:sz="4" w:space="0" w:color="000000"/>
            </w:tcBorders>
            <w:shd w:val="clear" w:color="auto" w:fill="auto"/>
            <w:noWrap/>
            <w:vAlign w:val="bottom"/>
          </w:tcPr>
          <w:p w14:paraId="6AF51FA0"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5,77</w:t>
            </w:r>
          </w:p>
        </w:tc>
      </w:tr>
    </w:tbl>
    <w:p w14:paraId="035966C1" w14:textId="77777777" w:rsidR="00BE0DF8" w:rsidRPr="00E9672C" w:rsidRDefault="00BE0DF8" w:rsidP="00BE0DF8">
      <w:pPr>
        <w:tabs>
          <w:tab w:val="left" w:pos="1803"/>
        </w:tabs>
        <w:spacing w:after="0"/>
        <w:jc w:val="both"/>
        <w:rPr>
          <w:rFonts w:ascii="Times New Roman" w:hAnsi="Times New Roman"/>
          <w:b/>
          <w:i/>
          <w:sz w:val="24"/>
          <w:szCs w:val="24"/>
        </w:rPr>
      </w:pPr>
      <w:r w:rsidRPr="00E9672C">
        <w:rPr>
          <w:rFonts w:ascii="Times New Roman" w:hAnsi="Times New Roman"/>
          <w:b/>
          <w:i/>
          <w:sz w:val="24"/>
          <w:szCs w:val="24"/>
        </w:rPr>
        <w:t>У учащихся наибольшие затруднения вызвали блоки/задания, проверяющие следующие умения:</w:t>
      </w:r>
    </w:p>
    <w:p w14:paraId="17C7A2BA" w14:textId="77777777" w:rsidR="00BE0DF8" w:rsidRPr="00E9672C" w:rsidRDefault="00BE0DF8" w:rsidP="00BE0DF8">
      <w:pPr>
        <w:tabs>
          <w:tab w:val="left" w:pos="1803"/>
        </w:tabs>
        <w:spacing w:after="0"/>
        <w:jc w:val="both"/>
        <w:rPr>
          <w:rFonts w:ascii="Times New Roman" w:hAnsi="Times New Roman"/>
          <w:sz w:val="24"/>
          <w:szCs w:val="24"/>
        </w:rPr>
      </w:pPr>
      <w:r w:rsidRPr="00E9672C">
        <w:rPr>
          <w:rFonts w:ascii="Times New Roman" w:hAnsi="Times New Roman"/>
          <w:sz w:val="24"/>
          <w:szCs w:val="24"/>
        </w:rPr>
        <w:t>1.</w:t>
      </w:r>
      <w:r w:rsidRPr="00E9672C">
        <w:rPr>
          <w:rFonts w:ascii="Times New Roman" w:hAnsi="Times New Roman"/>
          <w:b/>
          <w:sz w:val="24"/>
          <w:szCs w:val="24"/>
        </w:rPr>
        <w:t xml:space="preserve"> 6</w:t>
      </w:r>
      <w:r w:rsidRPr="00E9672C">
        <w:rPr>
          <w:rFonts w:ascii="Times New Roman" w:hAnsi="Times New Roman"/>
          <w:sz w:val="24"/>
          <w:szCs w:val="24"/>
        </w:rPr>
        <w:t xml:space="preserve"> Овладение навыками письменных вычислений. Использовать свойства чисел и правила действий с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 (45%)</w:t>
      </w:r>
    </w:p>
    <w:p w14:paraId="60BA7E47" w14:textId="77777777" w:rsidR="00BE0DF8" w:rsidRPr="00E9672C" w:rsidRDefault="00BE0DF8" w:rsidP="00BE0DF8">
      <w:pPr>
        <w:tabs>
          <w:tab w:val="left" w:pos="1803"/>
        </w:tabs>
        <w:spacing w:after="0"/>
        <w:jc w:val="both"/>
        <w:rPr>
          <w:rFonts w:ascii="Times New Roman" w:hAnsi="Times New Roman"/>
          <w:sz w:val="24"/>
          <w:szCs w:val="24"/>
        </w:rPr>
      </w:pPr>
      <w:r w:rsidRPr="00E9672C">
        <w:rPr>
          <w:rFonts w:ascii="Times New Roman" w:hAnsi="Times New Roman"/>
          <w:sz w:val="24"/>
          <w:szCs w:val="24"/>
        </w:rPr>
        <w:t xml:space="preserve">2. </w:t>
      </w:r>
      <w:r w:rsidRPr="00E9672C">
        <w:rPr>
          <w:rFonts w:ascii="Times New Roman" w:hAnsi="Times New Roman"/>
          <w:b/>
          <w:sz w:val="24"/>
          <w:szCs w:val="24"/>
        </w:rPr>
        <w:t>7</w:t>
      </w:r>
      <w:r w:rsidRPr="00E9672C">
        <w:rPr>
          <w:rFonts w:ascii="Times New Roman" w:hAnsi="Times New Roman"/>
          <w:sz w:val="24"/>
          <w:szCs w:val="24"/>
        </w:rPr>
        <w:t xml:space="preserve"> 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 (37%)</w:t>
      </w:r>
    </w:p>
    <w:p w14:paraId="6D8B5949" w14:textId="77777777" w:rsidR="00BE0DF8" w:rsidRPr="00E9672C" w:rsidRDefault="00BE0DF8" w:rsidP="00BE0DF8">
      <w:pPr>
        <w:tabs>
          <w:tab w:val="left" w:pos="1803"/>
        </w:tabs>
        <w:spacing w:after="0"/>
        <w:jc w:val="both"/>
        <w:rPr>
          <w:rFonts w:ascii="Times New Roman" w:hAnsi="Times New Roman"/>
          <w:sz w:val="24"/>
          <w:szCs w:val="24"/>
        </w:rPr>
      </w:pPr>
      <w:r w:rsidRPr="00E9672C">
        <w:rPr>
          <w:rFonts w:ascii="Times New Roman" w:hAnsi="Times New Roman"/>
          <w:sz w:val="24"/>
          <w:szCs w:val="24"/>
        </w:rPr>
        <w:t xml:space="preserve">3. </w:t>
      </w:r>
      <w:r w:rsidRPr="00E9672C">
        <w:rPr>
          <w:rFonts w:ascii="Times New Roman" w:hAnsi="Times New Roman"/>
          <w:b/>
          <w:sz w:val="24"/>
          <w:szCs w:val="24"/>
        </w:rPr>
        <w:t>9</w:t>
      </w:r>
      <w:r w:rsidRPr="00E9672C">
        <w:rPr>
          <w:rFonts w:ascii="Times New Roman" w:hAnsi="Times New Roman"/>
          <w:sz w:val="24"/>
          <w:szCs w:val="24"/>
        </w:rPr>
        <w:t xml:space="preserve"> Развитие пространственных представлений. Оперировать понятиями: прямоугольный параллелепипед, куб, шар (27%)</w:t>
      </w:r>
    </w:p>
    <w:p w14:paraId="15ED2A27" w14:textId="77777777" w:rsidR="00BE0DF8" w:rsidRPr="00E9672C" w:rsidRDefault="00BE0DF8" w:rsidP="00BE0DF8">
      <w:pPr>
        <w:tabs>
          <w:tab w:val="left" w:pos="1803"/>
        </w:tabs>
        <w:spacing w:after="0"/>
        <w:jc w:val="both"/>
        <w:rPr>
          <w:rFonts w:ascii="Times New Roman" w:hAnsi="Times New Roman"/>
          <w:b/>
          <w:i/>
          <w:sz w:val="24"/>
          <w:szCs w:val="24"/>
        </w:rPr>
      </w:pPr>
      <w:r w:rsidRPr="00E9672C">
        <w:rPr>
          <w:rFonts w:ascii="Times New Roman" w:hAnsi="Times New Roman"/>
          <w:b/>
          <w:i/>
          <w:sz w:val="24"/>
          <w:szCs w:val="24"/>
        </w:rPr>
        <w:t>Выводы:</w:t>
      </w:r>
    </w:p>
    <w:p w14:paraId="4676CB8C" w14:textId="77777777" w:rsidR="00BE0DF8" w:rsidRPr="00E9672C" w:rsidRDefault="00BE0DF8" w:rsidP="00BE0DF8">
      <w:pPr>
        <w:tabs>
          <w:tab w:val="left" w:pos="-1985"/>
        </w:tabs>
        <w:spacing w:after="0"/>
        <w:jc w:val="both"/>
        <w:rPr>
          <w:rFonts w:ascii="Times New Roman" w:hAnsi="Times New Roman"/>
          <w:sz w:val="24"/>
          <w:szCs w:val="24"/>
        </w:rPr>
      </w:pPr>
      <w:r w:rsidRPr="00E9672C">
        <w:rPr>
          <w:rFonts w:ascii="Times New Roman" w:hAnsi="Times New Roman"/>
          <w:sz w:val="24"/>
          <w:szCs w:val="24"/>
        </w:rPr>
        <w:tab/>
        <w:t>Полученные результаты ВПР по математике указывают на пробелы в знаниях, умениях и навыках учащихся, которые должны формироваться в курсе математики основной школы. К ним относятся умение выполнять, сочетая устные и письменные приёмы, арифметические действия числами, сравнивать числа, решать элементарные задачи, интерпретировать диаграммы, таблицы реальных зависимостей, уметь использовать приобретенные знания и умения в практической деятельности и повседневной жизни, уметь строить и исследовать простейшие математические модели.</w:t>
      </w:r>
    </w:p>
    <w:p w14:paraId="566B883C"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Анализ ВПР</w:t>
      </w:r>
    </w:p>
    <w:p w14:paraId="76563F7C"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 xml:space="preserve">по русскому языку в 5-х классах </w:t>
      </w:r>
    </w:p>
    <w:p w14:paraId="65CE6225" w14:textId="77777777" w:rsidR="00BE0DF8" w:rsidRPr="00E9672C" w:rsidRDefault="00BE0DF8" w:rsidP="00BE0DF8">
      <w:pPr>
        <w:tabs>
          <w:tab w:val="left" w:pos="-1985"/>
        </w:tabs>
        <w:spacing w:after="0"/>
        <w:ind w:left="-567"/>
        <w:rPr>
          <w:rFonts w:ascii="Times New Roman" w:hAnsi="Times New Roman"/>
          <w:sz w:val="24"/>
          <w:szCs w:val="24"/>
        </w:rPr>
      </w:pPr>
      <w:r w:rsidRPr="00E9672C">
        <w:rPr>
          <w:rFonts w:ascii="Times New Roman" w:hAnsi="Times New Roman"/>
          <w:sz w:val="24"/>
          <w:szCs w:val="24"/>
        </w:rPr>
        <w:tab/>
      </w: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E9672C" w14:paraId="43CC82AF" w14:textId="77777777" w:rsidTr="00D547B7">
        <w:tc>
          <w:tcPr>
            <w:tcW w:w="1135" w:type="dxa"/>
          </w:tcPr>
          <w:p w14:paraId="39980713"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учащихся по списку</w:t>
            </w:r>
          </w:p>
        </w:tc>
        <w:tc>
          <w:tcPr>
            <w:tcW w:w="1275" w:type="dxa"/>
          </w:tcPr>
          <w:p w14:paraId="18543162"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выполнявших работы</w:t>
            </w:r>
          </w:p>
        </w:tc>
        <w:tc>
          <w:tcPr>
            <w:tcW w:w="979" w:type="dxa"/>
          </w:tcPr>
          <w:p w14:paraId="70F72908"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5</w:t>
            </w:r>
          </w:p>
        </w:tc>
        <w:tc>
          <w:tcPr>
            <w:tcW w:w="979" w:type="dxa"/>
          </w:tcPr>
          <w:p w14:paraId="54EE0D18"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979" w:type="dxa"/>
          </w:tcPr>
          <w:p w14:paraId="4B792EDB"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3</w:t>
            </w:r>
          </w:p>
        </w:tc>
        <w:tc>
          <w:tcPr>
            <w:tcW w:w="979" w:type="dxa"/>
          </w:tcPr>
          <w:p w14:paraId="030758EF"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4BEB8657"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Успеваемость</w:t>
            </w:r>
          </w:p>
        </w:tc>
        <w:tc>
          <w:tcPr>
            <w:tcW w:w="1064" w:type="dxa"/>
          </w:tcPr>
          <w:p w14:paraId="258D9652"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Качество</w:t>
            </w:r>
          </w:p>
        </w:tc>
      </w:tr>
      <w:tr w:rsidR="00BE0DF8" w:rsidRPr="00E9672C" w14:paraId="4CB70D7F" w14:textId="77777777" w:rsidTr="00D547B7">
        <w:tc>
          <w:tcPr>
            <w:tcW w:w="1135" w:type="dxa"/>
          </w:tcPr>
          <w:p w14:paraId="17BE4493"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129</w:t>
            </w:r>
          </w:p>
        </w:tc>
        <w:tc>
          <w:tcPr>
            <w:tcW w:w="1275" w:type="dxa"/>
          </w:tcPr>
          <w:p w14:paraId="79597C70"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109</w:t>
            </w:r>
          </w:p>
        </w:tc>
        <w:tc>
          <w:tcPr>
            <w:tcW w:w="979" w:type="dxa"/>
          </w:tcPr>
          <w:p w14:paraId="7907C800"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20</w:t>
            </w:r>
          </w:p>
          <w:p w14:paraId="3A9096D2"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18%</w:t>
            </w:r>
          </w:p>
          <w:p w14:paraId="57F6C2A4" w14:textId="77777777" w:rsidR="00BE0DF8" w:rsidRPr="00E9672C" w:rsidRDefault="00BE0DF8" w:rsidP="00BE0DF8">
            <w:pPr>
              <w:spacing w:after="0"/>
              <w:rPr>
                <w:rFonts w:ascii="Times New Roman" w:eastAsia="Times New Roman" w:hAnsi="Times New Roman"/>
                <w:sz w:val="24"/>
                <w:szCs w:val="24"/>
              </w:rPr>
            </w:pPr>
          </w:p>
        </w:tc>
        <w:tc>
          <w:tcPr>
            <w:tcW w:w="979" w:type="dxa"/>
          </w:tcPr>
          <w:p w14:paraId="3095EAF1"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42</w:t>
            </w:r>
          </w:p>
          <w:p w14:paraId="0262DF78"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39%</w:t>
            </w:r>
          </w:p>
        </w:tc>
        <w:tc>
          <w:tcPr>
            <w:tcW w:w="979" w:type="dxa"/>
          </w:tcPr>
          <w:p w14:paraId="2623AFC0"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37</w:t>
            </w:r>
          </w:p>
          <w:p w14:paraId="421A1239"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34%</w:t>
            </w:r>
          </w:p>
        </w:tc>
        <w:tc>
          <w:tcPr>
            <w:tcW w:w="979" w:type="dxa"/>
          </w:tcPr>
          <w:p w14:paraId="7D39EB65"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10</w:t>
            </w:r>
          </w:p>
          <w:p w14:paraId="320887F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w:t>
            </w:r>
          </w:p>
        </w:tc>
        <w:tc>
          <w:tcPr>
            <w:tcW w:w="1063" w:type="dxa"/>
          </w:tcPr>
          <w:p w14:paraId="0C54D564"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91%</w:t>
            </w:r>
          </w:p>
        </w:tc>
        <w:tc>
          <w:tcPr>
            <w:tcW w:w="1064" w:type="dxa"/>
          </w:tcPr>
          <w:p w14:paraId="2D8B1BD2"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57%</w:t>
            </w:r>
          </w:p>
        </w:tc>
      </w:tr>
    </w:tbl>
    <w:p w14:paraId="258DA28C" w14:textId="77777777" w:rsidR="00BE0DF8" w:rsidRPr="00E9672C" w:rsidRDefault="00BE0DF8" w:rsidP="00BE0DF8">
      <w:pPr>
        <w:spacing w:after="0"/>
        <w:jc w:val="both"/>
        <w:rPr>
          <w:rFonts w:ascii="Times New Roman" w:hAnsi="Times New Roman"/>
          <w:b/>
          <w:i/>
          <w:sz w:val="24"/>
          <w:szCs w:val="24"/>
          <w:u w:val="single"/>
        </w:rPr>
      </w:pPr>
    </w:p>
    <w:p w14:paraId="45A18D6E" w14:textId="77777777" w:rsidR="00BE0DF8" w:rsidRPr="00E9672C" w:rsidRDefault="00BE0DF8" w:rsidP="00BE0DF8">
      <w:pPr>
        <w:tabs>
          <w:tab w:val="left" w:pos="-1985"/>
        </w:tabs>
        <w:spacing w:after="0"/>
        <w:ind w:left="-567"/>
        <w:rPr>
          <w:rFonts w:ascii="Times New Roman" w:hAnsi="Times New Roman"/>
          <w:sz w:val="24"/>
          <w:szCs w:val="24"/>
        </w:rPr>
      </w:pPr>
      <w:r w:rsidRPr="00E9672C">
        <w:rPr>
          <w:rFonts w:ascii="Times New Roman" w:hAnsi="Times New Roman"/>
          <w:sz w:val="24"/>
          <w:szCs w:val="24"/>
        </w:rPr>
        <w:t>Итоги  написания учащимися ВПР по русскому языку.</w:t>
      </w:r>
    </w:p>
    <w:tbl>
      <w:tblPr>
        <w:tblW w:w="8496" w:type="dxa"/>
        <w:jc w:val="center"/>
        <w:tblLook w:val="04A0" w:firstRow="1" w:lastRow="0" w:firstColumn="1" w:lastColumn="0" w:noHBand="0" w:noVBand="1"/>
      </w:tblPr>
      <w:tblGrid>
        <w:gridCol w:w="4958"/>
        <w:gridCol w:w="992"/>
        <w:gridCol w:w="851"/>
        <w:gridCol w:w="850"/>
        <w:gridCol w:w="845"/>
      </w:tblGrid>
      <w:tr w:rsidR="00BE0DF8" w:rsidRPr="00E9672C" w14:paraId="4590434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BB941E" w14:textId="77777777" w:rsidR="00BE0DF8" w:rsidRPr="00E9672C"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742E36F6"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2BFF6312"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7F886BFF"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2FA41A43"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5</w:t>
            </w:r>
          </w:p>
        </w:tc>
      </w:tr>
      <w:tr w:rsidR="00BE0DF8" w:rsidRPr="00E9672C" w14:paraId="0269ABD2"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7294F9"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8C9F08C"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11,33</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661DE766"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39,34</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24432B4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36,23</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3FDFA92B"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13,1</w:t>
            </w:r>
          </w:p>
        </w:tc>
      </w:tr>
      <w:tr w:rsidR="00BE0DF8" w:rsidRPr="00E9672C" w14:paraId="25C340BE"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F1388F"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313924F"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7,81</w:t>
            </w:r>
          </w:p>
        </w:tc>
        <w:tc>
          <w:tcPr>
            <w:tcW w:w="851" w:type="dxa"/>
            <w:tcBorders>
              <w:top w:val="nil"/>
              <w:left w:val="nil"/>
              <w:bottom w:val="single" w:sz="4" w:space="0" w:color="000000"/>
              <w:right w:val="single" w:sz="4" w:space="0" w:color="000000"/>
            </w:tcBorders>
            <w:shd w:val="clear" w:color="auto" w:fill="auto"/>
            <w:noWrap/>
            <w:vAlign w:val="bottom"/>
          </w:tcPr>
          <w:p w14:paraId="20E0885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36,94</w:t>
            </w:r>
          </w:p>
        </w:tc>
        <w:tc>
          <w:tcPr>
            <w:tcW w:w="850" w:type="dxa"/>
            <w:tcBorders>
              <w:top w:val="nil"/>
              <w:left w:val="nil"/>
              <w:bottom w:val="single" w:sz="4" w:space="0" w:color="000000"/>
              <w:right w:val="single" w:sz="4" w:space="0" w:color="000000"/>
            </w:tcBorders>
            <w:shd w:val="clear" w:color="auto" w:fill="auto"/>
            <w:noWrap/>
            <w:vAlign w:val="bottom"/>
          </w:tcPr>
          <w:p w14:paraId="60DB2874"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39,61</w:t>
            </w:r>
          </w:p>
        </w:tc>
        <w:tc>
          <w:tcPr>
            <w:tcW w:w="845" w:type="dxa"/>
            <w:tcBorders>
              <w:top w:val="nil"/>
              <w:left w:val="nil"/>
              <w:bottom w:val="single" w:sz="4" w:space="0" w:color="000000"/>
              <w:right w:val="single" w:sz="4" w:space="0" w:color="000000"/>
            </w:tcBorders>
            <w:shd w:val="clear" w:color="auto" w:fill="auto"/>
            <w:noWrap/>
            <w:vAlign w:val="bottom"/>
          </w:tcPr>
          <w:p w14:paraId="52ABD97C"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15,64</w:t>
            </w:r>
          </w:p>
        </w:tc>
      </w:tr>
      <w:tr w:rsidR="00BE0DF8" w:rsidRPr="00E9672C" w14:paraId="7A9492E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77291"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31311B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7,04</w:t>
            </w:r>
          </w:p>
        </w:tc>
        <w:tc>
          <w:tcPr>
            <w:tcW w:w="851" w:type="dxa"/>
            <w:tcBorders>
              <w:top w:val="nil"/>
              <w:left w:val="nil"/>
              <w:bottom w:val="single" w:sz="4" w:space="0" w:color="000000"/>
              <w:right w:val="single" w:sz="4" w:space="0" w:color="000000"/>
            </w:tcBorders>
            <w:shd w:val="clear" w:color="auto" w:fill="auto"/>
            <w:noWrap/>
            <w:vAlign w:val="bottom"/>
          </w:tcPr>
          <w:p w14:paraId="2D9ABE8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35</w:t>
            </w:r>
          </w:p>
        </w:tc>
        <w:tc>
          <w:tcPr>
            <w:tcW w:w="850" w:type="dxa"/>
            <w:tcBorders>
              <w:top w:val="nil"/>
              <w:left w:val="nil"/>
              <w:bottom w:val="single" w:sz="4" w:space="0" w:color="000000"/>
              <w:right w:val="single" w:sz="4" w:space="0" w:color="000000"/>
            </w:tcBorders>
            <w:shd w:val="clear" w:color="auto" w:fill="auto"/>
            <w:noWrap/>
            <w:vAlign w:val="bottom"/>
          </w:tcPr>
          <w:p w14:paraId="248BBA8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40,96</w:t>
            </w:r>
          </w:p>
        </w:tc>
        <w:tc>
          <w:tcPr>
            <w:tcW w:w="845" w:type="dxa"/>
            <w:tcBorders>
              <w:top w:val="nil"/>
              <w:left w:val="nil"/>
              <w:bottom w:val="single" w:sz="4" w:space="0" w:color="000000"/>
              <w:right w:val="single" w:sz="4" w:space="0" w:color="000000"/>
            </w:tcBorders>
            <w:shd w:val="clear" w:color="auto" w:fill="auto"/>
            <w:noWrap/>
            <w:vAlign w:val="bottom"/>
          </w:tcPr>
          <w:p w14:paraId="1F7F881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17</w:t>
            </w:r>
          </w:p>
        </w:tc>
      </w:tr>
      <w:tr w:rsidR="00BE0DF8" w:rsidRPr="00E9672C" w14:paraId="01FFAB4B"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D56D42" w14:textId="77777777" w:rsidR="00BE0DF8" w:rsidRPr="00E9672C" w:rsidRDefault="00BE0DF8" w:rsidP="00BE0DF8">
            <w:pPr>
              <w:spacing w:after="0" w:line="240" w:lineRule="auto"/>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6CD4AD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9,17</w:t>
            </w:r>
          </w:p>
        </w:tc>
        <w:tc>
          <w:tcPr>
            <w:tcW w:w="851" w:type="dxa"/>
            <w:tcBorders>
              <w:top w:val="nil"/>
              <w:left w:val="nil"/>
              <w:bottom w:val="single" w:sz="4" w:space="0" w:color="000000"/>
              <w:right w:val="single" w:sz="4" w:space="0" w:color="000000"/>
            </w:tcBorders>
            <w:shd w:val="clear" w:color="auto" w:fill="auto"/>
            <w:noWrap/>
            <w:vAlign w:val="bottom"/>
          </w:tcPr>
          <w:p w14:paraId="0CBC764B"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33,94</w:t>
            </w:r>
          </w:p>
        </w:tc>
        <w:tc>
          <w:tcPr>
            <w:tcW w:w="850" w:type="dxa"/>
            <w:tcBorders>
              <w:top w:val="nil"/>
              <w:left w:val="nil"/>
              <w:bottom w:val="single" w:sz="4" w:space="0" w:color="000000"/>
              <w:right w:val="single" w:sz="4" w:space="0" w:color="000000"/>
            </w:tcBorders>
            <w:shd w:val="clear" w:color="auto" w:fill="auto"/>
            <w:noWrap/>
            <w:vAlign w:val="bottom"/>
          </w:tcPr>
          <w:p w14:paraId="3512D57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38,53</w:t>
            </w:r>
          </w:p>
        </w:tc>
        <w:tc>
          <w:tcPr>
            <w:tcW w:w="845" w:type="dxa"/>
            <w:tcBorders>
              <w:top w:val="nil"/>
              <w:left w:val="nil"/>
              <w:bottom w:val="single" w:sz="4" w:space="0" w:color="000000"/>
              <w:right w:val="single" w:sz="4" w:space="0" w:color="000000"/>
            </w:tcBorders>
            <w:shd w:val="clear" w:color="auto" w:fill="auto"/>
            <w:noWrap/>
            <w:vAlign w:val="bottom"/>
          </w:tcPr>
          <w:p w14:paraId="2E94153E"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18,35</w:t>
            </w:r>
          </w:p>
        </w:tc>
      </w:tr>
    </w:tbl>
    <w:p w14:paraId="485AFF76" w14:textId="77777777" w:rsidR="00BE0DF8" w:rsidRPr="00E9672C" w:rsidRDefault="00BE0DF8" w:rsidP="00BE0DF8">
      <w:pPr>
        <w:spacing w:after="0"/>
        <w:jc w:val="both"/>
        <w:rPr>
          <w:rFonts w:ascii="Times New Roman" w:hAnsi="Times New Roman"/>
          <w:b/>
          <w:i/>
          <w:sz w:val="24"/>
          <w:szCs w:val="24"/>
          <w:u w:val="single"/>
        </w:rPr>
      </w:pPr>
    </w:p>
    <w:p w14:paraId="660739F1" w14:textId="77777777" w:rsidR="00BE0DF8" w:rsidRPr="00E9672C" w:rsidRDefault="00BE0DF8" w:rsidP="00BE0DF8">
      <w:pPr>
        <w:spacing w:after="0"/>
        <w:jc w:val="both"/>
        <w:rPr>
          <w:rFonts w:ascii="Times New Roman" w:hAnsi="Times New Roman"/>
          <w:b/>
          <w:i/>
          <w:sz w:val="24"/>
          <w:szCs w:val="24"/>
          <w:u w:val="single"/>
        </w:rPr>
      </w:pPr>
      <w:r w:rsidRPr="00E9672C">
        <w:rPr>
          <w:rFonts w:ascii="Times New Roman" w:hAnsi="Times New Roman"/>
          <w:b/>
          <w:i/>
          <w:sz w:val="24"/>
          <w:szCs w:val="24"/>
          <w:u w:val="single"/>
        </w:rPr>
        <w:lastRenderedPageBreak/>
        <w:t>Сравнение отметок:</w:t>
      </w:r>
    </w:p>
    <w:tbl>
      <w:tblPr>
        <w:tblW w:w="7670" w:type="dxa"/>
        <w:tblInd w:w="93" w:type="dxa"/>
        <w:tblLook w:val="04A0" w:firstRow="1" w:lastRow="0" w:firstColumn="1" w:lastColumn="0" w:noHBand="0" w:noVBand="1"/>
      </w:tblPr>
      <w:tblGrid>
        <w:gridCol w:w="2709"/>
        <w:gridCol w:w="2126"/>
        <w:gridCol w:w="2835"/>
      </w:tblGrid>
      <w:tr w:rsidR="00BE0DF8" w:rsidRPr="00E9672C" w14:paraId="77C8D6D3" w14:textId="77777777" w:rsidTr="00D547B7">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46CEDB"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Понизили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D7A8E83"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22</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14:paraId="21BA011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20,18</w:t>
            </w:r>
          </w:p>
        </w:tc>
      </w:tr>
      <w:tr w:rsidR="00BE0DF8" w:rsidRPr="00E9672C" w14:paraId="49632FFF" w14:textId="77777777" w:rsidTr="00D547B7">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6EE64613"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Подтвердили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14:paraId="131B36A0"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77</w:t>
            </w:r>
          </w:p>
        </w:tc>
        <w:tc>
          <w:tcPr>
            <w:tcW w:w="2835" w:type="dxa"/>
            <w:tcBorders>
              <w:top w:val="nil"/>
              <w:left w:val="nil"/>
              <w:bottom w:val="single" w:sz="4" w:space="0" w:color="000000"/>
              <w:right w:val="single" w:sz="4" w:space="0" w:color="000000"/>
            </w:tcBorders>
            <w:shd w:val="clear" w:color="auto" w:fill="auto"/>
            <w:noWrap/>
            <w:vAlign w:val="bottom"/>
          </w:tcPr>
          <w:p w14:paraId="160B450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70,64</w:t>
            </w:r>
          </w:p>
        </w:tc>
      </w:tr>
      <w:tr w:rsidR="00BE0DF8" w:rsidRPr="00E9672C" w14:paraId="2ADB0AE2" w14:textId="77777777" w:rsidTr="00D547B7">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7D353468"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Повысили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14:paraId="7D2873C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10</w:t>
            </w:r>
          </w:p>
        </w:tc>
        <w:tc>
          <w:tcPr>
            <w:tcW w:w="2835" w:type="dxa"/>
            <w:tcBorders>
              <w:top w:val="nil"/>
              <w:left w:val="nil"/>
              <w:bottom w:val="single" w:sz="4" w:space="0" w:color="000000"/>
              <w:right w:val="single" w:sz="4" w:space="0" w:color="000000"/>
            </w:tcBorders>
            <w:shd w:val="clear" w:color="auto" w:fill="auto"/>
            <w:noWrap/>
            <w:vAlign w:val="bottom"/>
          </w:tcPr>
          <w:p w14:paraId="13EDF4F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9,17</w:t>
            </w:r>
          </w:p>
        </w:tc>
      </w:tr>
    </w:tbl>
    <w:p w14:paraId="303D5C90" w14:textId="77777777" w:rsidR="00BE0DF8" w:rsidRPr="00E9672C" w:rsidRDefault="00BE0DF8" w:rsidP="00BE0DF8">
      <w:pPr>
        <w:tabs>
          <w:tab w:val="left" w:pos="-1985"/>
        </w:tabs>
        <w:spacing w:after="0"/>
        <w:ind w:left="-567"/>
        <w:jc w:val="both"/>
        <w:rPr>
          <w:rFonts w:ascii="Times New Roman" w:hAnsi="Times New Roman"/>
          <w:sz w:val="24"/>
          <w:szCs w:val="24"/>
        </w:rPr>
      </w:pPr>
      <w:r w:rsidRPr="00E9672C">
        <w:rPr>
          <w:rFonts w:ascii="Times New Roman" w:hAnsi="Times New Roman"/>
          <w:sz w:val="24"/>
          <w:szCs w:val="24"/>
        </w:rPr>
        <w:tab/>
        <w:t>В целом, обучающие успешно справились с заданиями 3 (поставка знака ударения в словах); 4 (определение частей речи); 9 (выделение примеров из прочитанного текста); 11 (определение лексического значения слова; 12 (подбор антонима к слову).</w:t>
      </w:r>
    </w:p>
    <w:p w14:paraId="3D14DFB2" w14:textId="77777777" w:rsidR="00BE0DF8" w:rsidRPr="00E9672C" w:rsidRDefault="00BE0DF8" w:rsidP="00BE0DF8">
      <w:pPr>
        <w:tabs>
          <w:tab w:val="left" w:pos="-1985"/>
        </w:tabs>
        <w:spacing w:after="0"/>
        <w:ind w:left="-567"/>
        <w:jc w:val="both"/>
        <w:rPr>
          <w:rFonts w:ascii="Times New Roman" w:hAnsi="Times New Roman"/>
          <w:sz w:val="24"/>
          <w:szCs w:val="24"/>
        </w:rPr>
      </w:pPr>
      <w:r w:rsidRPr="00E9672C">
        <w:rPr>
          <w:rFonts w:ascii="Times New Roman" w:hAnsi="Times New Roman"/>
          <w:sz w:val="24"/>
          <w:szCs w:val="24"/>
        </w:rPr>
        <w:tab/>
        <w:t xml:space="preserve">Затруднения у большинства учащихся вызвали задания 1 (проверка орфографических и пунктуационных навыков); 2 (различные виды разборов слов); 5 (выявление предложения с прямой речью); 7 (знак препинания перед союзом И в ССП); 10 (определение типа речи); </w:t>
      </w:r>
    </w:p>
    <w:p w14:paraId="64D69245" w14:textId="77777777" w:rsidR="00BE0DF8" w:rsidRPr="00E9672C" w:rsidRDefault="00BE0DF8" w:rsidP="00BE0DF8">
      <w:pPr>
        <w:tabs>
          <w:tab w:val="left" w:pos="-1985"/>
        </w:tabs>
        <w:spacing w:after="0"/>
        <w:ind w:left="-567"/>
        <w:jc w:val="both"/>
        <w:rPr>
          <w:rFonts w:ascii="Times New Roman" w:hAnsi="Times New Roman"/>
          <w:sz w:val="24"/>
          <w:szCs w:val="24"/>
        </w:rPr>
      </w:pPr>
      <w:r w:rsidRPr="00E9672C">
        <w:rPr>
          <w:rFonts w:ascii="Times New Roman" w:hAnsi="Times New Roman"/>
          <w:sz w:val="24"/>
          <w:szCs w:val="24"/>
        </w:rPr>
        <w:t>Анализ выполнения ВПР позволяет сделать вывод о том, что образовательная программа обучающимися 5-го класса усвоена в соответствии с требованиями ФГОС ООО.</w:t>
      </w:r>
    </w:p>
    <w:p w14:paraId="16B63C68" w14:textId="77777777" w:rsidR="00BE0DF8" w:rsidRPr="00E9672C" w:rsidRDefault="00BE0DF8" w:rsidP="00BE0DF8">
      <w:pPr>
        <w:tabs>
          <w:tab w:val="left" w:pos="-1985"/>
        </w:tabs>
        <w:spacing w:after="0"/>
        <w:ind w:left="-567"/>
        <w:jc w:val="both"/>
        <w:rPr>
          <w:rFonts w:ascii="Times New Roman" w:hAnsi="Times New Roman"/>
          <w:b/>
          <w:sz w:val="24"/>
          <w:szCs w:val="24"/>
        </w:rPr>
      </w:pPr>
      <w:r w:rsidRPr="00E9672C">
        <w:rPr>
          <w:rFonts w:ascii="Times New Roman" w:hAnsi="Times New Roman"/>
          <w:b/>
          <w:sz w:val="24"/>
          <w:szCs w:val="24"/>
        </w:rPr>
        <w:t>РЕКОМЕНДАЦИИ:</w:t>
      </w:r>
    </w:p>
    <w:p w14:paraId="6838255D" w14:textId="77777777" w:rsidR="00BE0DF8" w:rsidRPr="00E9672C" w:rsidRDefault="00BE0DF8" w:rsidP="00BE0DF8">
      <w:pPr>
        <w:tabs>
          <w:tab w:val="left" w:pos="-1985"/>
        </w:tabs>
        <w:spacing w:after="0"/>
        <w:ind w:left="-567"/>
        <w:jc w:val="both"/>
        <w:rPr>
          <w:rFonts w:ascii="Times New Roman" w:hAnsi="Times New Roman"/>
          <w:sz w:val="24"/>
          <w:szCs w:val="24"/>
        </w:rPr>
      </w:pPr>
      <w:r w:rsidRPr="00E9672C">
        <w:rPr>
          <w:rFonts w:ascii="Times New Roman" w:hAnsi="Times New Roman"/>
          <w:sz w:val="24"/>
          <w:szCs w:val="24"/>
        </w:rPr>
        <w:t>1) организовать систему повторения материала по разделу «Синтаксис» и «Пунктуация» в начале каждого урока, включив в него задания по анализу разных типов предложений синтаксического разбора;</w:t>
      </w:r>
    </w:p>
    <w:p w14:paraId="4CFE5AD8" w14:textId="77777777" w:rsidR="00BE0DF8" w:rsidRPr="00E9672C" w:rsidRDefault="00BE0DF8" w:rsidP="00BE0DF8">
      <w:pPr>
        <w:tabs>
          <w:tab w:val="left" w:pos="-1985"/>
        </w:tabs>
        <w:spacing w:after="0"/>
        <w:ind w:left="-567"/>
        <w:jc w:val="both"/>
        <w:rPr>
          <w:rFonts w:ascii="Times New Roman" w:hAnsi="Times New Roman"/>
          <w:sz w:val="24"/>
          <w:szCs w:val="24"/>
        </w:rPr>
      </w:pPr>
      <w:r w:rsidRPr="00E9672C">
        <w:rPr>
          <w:rFonts w:ascii="Times New Roman" w:hAnsi="Times New Roman"/>
          <w:sz w:val="24"/>
          <w:szCs w:val="24"/>
        </w:rPr>
        <w:t>2) уделить на уроках раздела «Морфология» в 6 классе больше внимание на выявление грамматических признаков частей речи;</w:t>
      </w:r>
    </w:p>
    <w:p w14:paraId="54EFE630" w14:textId="77777777" w:rsidR="00BE0DF8" w:rsidRPr="00E9672C" w:rsidRDefault="00BE0DF8" w:rsidP="00BE0DF8">
      <w:pPr>
        <w:tabs>
          <w:tab w:val="left" w:pos="-1985"/>
        </w:tabs>
        <w:spacing w:after="0"/>
        <w:ind w:left="-567"/>
        <w:jc w:val="both"/>
        <w:rPr>
          <w:rFonts w:ascii="Times New Roman" w:hAnsi="Times New Roman"/>
          <w:sz w:val="24"/>
          <w:szCs w:val="24"/>
        </w:rPr>
      </w:pPr>
      <w:r w:rsidRPr="00E9672C">
        <w:rPr>
          <w:rFonts w:ascii="Times New Roman" w:hAnsi="Times New Roman"/>
          <w:sz w:val="24"/>
          <w:szCs w:val="24"/>
        </w:rPr>
        <w:t>3) продолжить работу над фонетическим и морфемным разборами</w:t>
      </w:r>
    </w:p>
    <w:p w14:paraId="125E917D"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Анализ ВПР</w:t>
      </w:r>
    </w:p>
    <w:p w14:paraId="510017EA"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 xml:space="preserve">по истории в 5-х классах </w:t>
      </w:r>
    </w:p>
    <w:p w14:paraId="0BA24BFF" w14:textId="77777777" w:rsidR="00BE0DF8" w:rsidRPr="00E9672C" w:rsidRDefault="00BE0DF8" w:rsidP="00BE0DF8">
      <w:pPr>
        <w:spacing w:after="0"/>
        <w:ind w:firstLine="708"/>
        <w:jc w:val="both"/>
        <w:rPr>
          <w:rFonts w:ascii="Times New Roman" w:hAnsi="Times New Roman"/>
          <w:sz w:val="24"/>
          <w:szCs w:val="24"/>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E9672C" w14:paraId="180F3392" w14:textId="77777777" w:rsidTr="00D547B7">
        <w:tc>
          <w:tcPr>
            <w:tcW w:w="1135" w:type="dxa"/>
          </w:tcPr>
          <w:p w14:paraId="6C4A1CE6"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учащихся по списку</w:t>
            </w:r>
          </w:p>
        </w:tc>
        <w:tc>
          <w:tcPr>
            <w:tcW w:w="1275" w:type="dxa"/>
          </w:tcPr>
          <w:p w14:paraId="72438449"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выполнявших работы</w:t>
            </w:r>
          </w:p>
        </w:tc>
        <w:tc>
          <w:tcPr>
            <w:tcW w:w="979" w:type="dxa"/>
          </w:tcPr>
          <w:p w14:paraId="2336D18B"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5</w:t>
            </w:r>
          </w:p>
        </w:tc>
        <w:tc>
          <w:tcPr>
            <w:tcW w:w="979" w:type="dxa"/>
          </w:tcPr>
          <w:p w14:paraId="09118011"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979" w:type="dxa"/>
          </w:tcPr>
          <w:p w14:paraId="7F6AB2FC"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3</w:t>
            </w:r>
          </w:p>
        </w:tc>
        <w:tc>
          <w:tcPr>
            <w:tcW w:w="979" w:type="dxa"/>
          </w:tcPr>
          <w:p w14:paraId="3B617132"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24406A8D"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Успеваемость</w:t>
            </w:r>
          </w:p>
        </w:tc>
        <w:tc>
          <w:tcPr>
            <w:tcW w:w="1064" w:type="dxa"/>
          </w:tcPr>
          <w:p w14:paraId="56445F77"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Качество</w:t>
            </w:r>
          </w:p>
        </w:tc>
      </w:tr>
      <w:tr w:rsidR="00BE0DF8" w:rsidRPr="00E9672C" w14:paraId="6E3833EC" w14:textId="77777777" w:rsidTr="00D547B7">
        <w:tc>
          <w:tcPr>
            <w:tcW w:w="1135" w:type="dxa"/>
          </w:tcPr>
          <w:p w14:paraId="1A3A2BA1"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129</w:t>
            </w:r>
          </w:p>
        </w:tc>
        <w:tc>
          <w:tcPr>
            <w:tcW w:w="1275" w:type="dxa"/>
          </w:tcPr>
          <w:p w14:paraId="44A86CD2"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114</w:t>
            </w:r>
          </w:p>
        </w:tc>
        <w:tc>
          <w:tcPr>
            <w:tcW w:w="979" w:type="dxa"/>
          </w:tcPr>
          <w:p w14:paraId="0C638A03"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13</w:t>
            </w:r>
          </w:p>
          <w:p w14:paraId="61B240C5"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11%</w:t>
            </w:r>
          </w:p>
        </w:tc>
        <w:tc>
          <w:tcPr>
            <w:tcW w:w="979" w:type="dxa"/>
          </w:tcPr>
          <w:p w14:paraId="0E6BC1CD"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49</w:t>
            </w:r>
          </w:p>
          <w:p w14:paraId="56F68F1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43%</w:t>
            </w:r>
          </w:p>
        </w:tc>
        <w:tc>
          <w:tcPr>
            <w:tcW w:w="979" w:type="dxa"/>
          </w:tcPr>
          <w:p w14:paraId="4BDC5958"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51</w:t>
            </w:r>
          </w:p>
          <w:p w14:paraId="5F5C65B3"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45%</w:t>
            </w:r>
          </w:p>
        </w:tc>
        <w:tc>
          <w:tcPr>
            <w:tcW w:w="979" w:type="dxa"/>
          </w:tcPr>
          <w:p w14:paraId="76B670F8"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w:t>
            </w:r>
          </w:p>
          <w:p w14:paraId="5018DE5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w:t>
            </w:r>
          </w:p>
        </w:tc>
        <w:tc>
          <w:tcPr>
            <w:tcW w:w="1063" w:type="dxa"/>
          </w:tcPr>
          <w:p w14:paraId="6516A05F"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99%</w:t>
            </w:r>
          </w:p>
        </w:tc>
        <w:tc>
          <w:tcPr>
            <w:tcW w:w="1064" w:type="dxa"/>
          </w:tcPr>
          <w:p w14:paraId="30134483"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54%</w:t>
            </w:r>
          </w:p>
        </w:tc>
      </w:tr>
    </w:tbl>
    <w:p w14:paraId="7D2CD8DF" w14:textId="77777777" w:rsidR="00BE0DF8" w:rsidRPr="00E9672C" w:rsidRDefault="00BE0DF8" w:rsidP="00BE0DF8">
      <w:pPr>
        <w:spacing w:after="0"/>
        <w:ind w:left="-284"/>
        <w:jc w:val="both"/>
        <w:rPr>
          <w:rFonts w:ascii="Times New Roman" w:hAnsi="Times New Roman"/>
          <w:sz w:val="24"/>
          <w:szCs w:val="24"/>
        </w:rPr>
      </w:pPr>
    </w:p>
    <w:p w14:paraId="3C88D1D5" w14:textId="77777777" w:rsidR="00BE0DF8" w:rsidRPr="00E9672C" w:rsidRDefault="00BE0DF8" w:rsidP="00BE0DF8">
      <w:pPr>
        <w:tabs>
          <w:tab w:val="left" w:pos="-1985"/>
        </w:tabs>
        <w:spacing w:after="0"/>
        <w:ind w:left="-567"/>
        <w:rPr>
          <w:rFonts w:ascii="Times New Roman" w:hAnsi="Times New Roman"/>
          <w:b/>
          <w:i/>
          <w:sz w:val="24"/>
          <w:szCs w:val="24"/>
          <w:u w:val="single"/>
        </w:rPr>
      </w:pPr>
      <w:r w:rsidRPr="00E9672C">
        <w:rPr>
          <w:rFonts w:ascii="Times New Roman" w:hAnsi="Times New Roman"/>
          <w:b/>
          <w:i/>
          <w:sz w:val="24"/>
          <w:szCs w:val="24"/>
          <w:u w:val="single"/>
        </w:rPr>
        <w:t>Итоги  написания учащимися ВПР по истории.</w:t>
      </w:r>
    </w:p>
    <w:tbl>
      <w:tblPr>
        <w:tblW w:w="8496" w:type="dxa"/>
        <w:jc w:val="center"/>
        <w:tblLook w:val="04A0" w:firstRow="1" w:lastRow="0" w:firstColumn="1" w:lastColumn="0" w:noHBand="0" w:noVBand="1"/>
      </w:tblPr>
      <w:tblGrid>
        <w:gridCol w:w="4958"/>
        <w:gridCol w:w="992"/>
        <w:gridCol w:w="851"/>
        <w:gridCol w:w="850"/>
        <w:gridCol w:w="845"/>
      </w:tblGrid>
      <w:tr w:rsidR="00BE0DF8" w:rsidRPr="00E9672C" w14:paraId="6AF907B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E6A4BB" w14:textId="77777777" w:rsidR="00BE0DF8" w:rsidRPr="00E9672C"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164A774C"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41CF5E86"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4B6A1232"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3F48E7FF"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5</w:t>
            </w:r>
          </w:p>
        </w:tc>
      </w:tr>
      <w:tr w:rsidR="00BE0DF8" w:rsidRPr="00E9672C" w14:paraId="30FC37E9"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A8D3E9"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DD67DEA"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6,33</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08A965FC"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36,92</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65BA1E34"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40,12</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3025B0CB"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16,63</w:t>
            </w:r>
          </w:p>
        </w:tc>
      </w:tr>
      <w:tr w:rsidR="00BE0DF8" w:rsidRPr="00E9672C" w14:paraId="2675288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F9A927"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42DB3042"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2,91</w:t>
            </w:r>
          </w:p>
        </w:tc>
        <w:tc>
          <w:tcPr>
            <w:tcW w:w="851" w:type="dxa"/>
            <w:tcBorders>
              <w:top w:val="nil"/>
              <w:left w:val="nil"/>
              <w:bottom w:val="single" w:sz="4" w:space="0" w:color="000000"/>
              <w:right w:val="single" w:sz="4" w:space="0" w:color="000000"/>
            </w:tcBorders>
            <w:shd w:val="clear" w:color="auto" w:fill="auto"/>
            <w:noWrap/>
            <w:vAlign w:val="bottom"/>
          </w:tcPr>
          <w:p w14:paraId="6DD72DD0"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33,03</w:t>
            </w:r>
          </w:p>
        </w:tc>
        <w:tc>
          <w:tcPr>
            <w:tcW w:w="850" w:type="dxa"/>
            <w:tcBorders>
              <w:top w:val="nil"/>
              <w:left w:val="nil"/>
              <w:bottom w:val="single" w:sz="4" w:space="0" w:color="000000"/>
              <w:right w:val="single" w:sz="4" w:space="0" w:color="000000"/>
            </w:tcBorders>
            <w:shd w:val="clear" w:color="auto" w:fill="auto"/>
            <w:noWrap/>
            <w:vAlign w:val="bottom"/>
          </w:tcPr>
          <w:p w14:paraId="73057C98"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44,35</w:t>
            </w:r>
          </w:p>
        </w:tc>
        <w:tc>
          <w:tcPr>
            <w:tcW w:w="845" w:type="dxa"/>
            <w:tcBorders>
              <w:top w:val="nil"/>
              <w:left w:val="nil"/>
              <w:bottom w:val="single" w:sz="4" w:space="0" w:color="000000"/>
              <w:right w:val="single" w:sz="4" w:space="0" w:color="000000"/>
            </w:tcBorders>
            <w:shd w:val="clear" w:color="auto" w:fill="auto"/>
            <w:noWrap/>
            <w:vAlign w:val="bottom"/>
          </w:tcPr>
          <w:p w14:paraId="3489D31F"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19,71</w:t>
            </w:r>
          </w:p>
        </w:tc>
      </w:tr>
      <w:tr w:rsidR="00BE0DF8" w:rsidRPr="00E9672C" w14:paraId="059F35EF"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79F80FA"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D23E5C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2,32</w:t>
            </w:r>
          </w:p>
        </w:tc>
        <w:tc>
          <w:tcPr>
            <w:tcW w:w="851" w:type="dxa"/>
            <w:tcBorders>
              <w:top w:val="nil"/>
              <w:left w:val="nil"/>
              <w:bottom w:val="single" w:sz="4" w:space="0" w:color="000000"/>
              <w:right w:val="single" w:sz="4" w:space="0" w:color="000000"/>
            </w:tcBorders>
            <w:shd w:val="clear" w:color="auto" w:fill="auto"/>
            <w:noWrap/>
            <w:vAlign w:val="bottom"/>
          </w:tcPr>
          <w:p w14:paraId="253350AC"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31,2</w:t>
            </w:r>
          </w:p>
        </w:tc>
        <w:tc>
          <w:tcPr>
            <w:tcW w:w="850" w:type="dxa"/>
            <w:tcBorders>
              <w:top w:val="nil"/>
              <w:left w:val="nil"/>
              <w:bottom w:val="single" w:sz="4" w:space="0" w:color="000000"/>
              <w:right w:val="single" w:sz="4" w:space="0" w:color="000000"/>
            </w:tcBorders>
            <w:shd w:val="clear" w:color="auto" w:fill="auto"/>
            <w:noWrap/>
            <w:vAlign w:val="bottom"/>
          </w:tcPr>
          <w:p w14:paraId="3CAAAB9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46,31</w:t>
            </w:r>
          </w:p>
        </w:tc>
        <w:tc>
          <w:tcPr>
            <w:tcW w:w="845" w:type="dxa"/>
            <w:tcBorders>
              <w:top w:val="nil"/>
              <w:left w:val="nil"/>
              <w:bottom w:val="single" w:sz="4" w:space="0" w:color="000000"/>
              <w:right w:val="single" w:sz="4" w:space="0" w:color="000000"/>
            </w:tcBorders>
            <w:shd w:val="clear" w:color="auto" w:fill="auto"/>
            <w:noWrap/>
            <w:vAlign w:val="bottom"/>
          </w:tcPr>
          <w:p w14:paraId="7A8619F8"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20,17</w:t>
            </w:r>
          </w:p>
        </w:tc>
      </w:tr>
      <w:tr w:rsidR="00BE0DF8" w:rsidRPr="00E9672C" w14:paraId="05F4A92D"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E4C899" w14:textId="77777777" w:rsidR="00BE0DF8" w:rsidRPr="00E9672C" w:rsidRDefault="00BE0DF8" w:rsidP="00BE0DF8">
            <w:pPr>
              <w:spacing w:after="0" w:line="240" w:lineRule="auto"/>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EF066F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0,88</w:t>
            </w:r>
          </w:p>
        </w:tc>
        <w:tc>
          <w:tcPr>
            <w:tcW w:w="851" w:type="dxa"/>
            <w:tcBorders>
              <w:top w:val="nil"/>
              <w:left w:val="nil"/>
              <w:bottom w:val="single" w:sz="4" w:space="0" w:color="000000"/>
              <w:right w:val="single" w:sz="4" w:space="0" w:color="000000"/>
            </w:tcBorders>
            <w:shd w:val="clear" w:color="auto" w:fill="auto"/>
            <w:noWrap/>
            <w:vAlign w:val="bottom"/>
          </w:tcPr>
          <w:p w14:paraId="57AA828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44,74</w:t>
            </w:r>
          </w:p>
        </w:tc>
        <w:tc>
          <w:tcPr>
            <w:tcW w:w="850" w:type="dxa"/>
            <w:tcBorders>
              <w:top w:val="nil"/>
              <w:left w:val="nil"/>
              <w:bottom w:val="single" w:sz="4" w:space="0" w:color="000000"/>
              <w:right w:val="single" w:sz="4" w:space="0" w:color="000000"/>
            </w:tcBorders>
            <w:shd w:val="clear" w:color="auto" w:fill="auto"/>
            <w:noWrap/>
            <w:vAlign w:val="bottom"/>
          </w:tcPr>
          <w:p w14:paraId="435E070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42,98</w:t>
            </w:r>
          </w:p>
        </w:tc>
        <w:tc>
          <w:tcPr>
            <w:tcW w:w="845" w:type="dxa"/>
            <w:tcBorders>
              <w:top w:val="nil"/>
              <w:left w:val="nil"/>
              <w:bottom w:val="single" w:sz="4" w:space="0" w:color="000000"/>
              <w:right w:val="single" w:sz="4" w:space="0" w:color="000000"/>
            </w:tcBorders>
            <w:shd w:val="clear" w:color="auto" w:fill="auto"/>
            <w:noWrap/>
            <w:vAlign w:val="bottom"/>
          </w:tcPr>
          <w:p w14:paraId="094061CD"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11,4</w:t>
            </w:r>
          </w:p>
        </w:tc>
      </w:tr>
    </w:tbl>
    <w:p w14:paraId="160AE390" w14:textId="77777777" w:rsidR="00BE0DF8" w:rsidRPr="00E9672C" w:rsidRDefault="00BE0DF8" w:rsidP="00BE0DF8">
      <w:pPr>
        <w:spacing w:after="0"/>
        <w:jc w:val="both"/>
        <w:rPr>
          <w:rFonts w:ascii="Times New Roman" w:hAnsi="Times New Roman"/>
          <w:sz w:val="24"/>
          <w:szCs w:val="24"/>
        </w:rPr>
      </w:pPr>
    </w:p>
    <w:p w14:paraId="3AC8D857" w14:textId="77777777" w:rsidR="00BE0DF8" w:rsidRPr="00E9672C" w:rsidRDefault="00BE0DF8" w:rsidP="00BE0DF8">
      <w:pPr>
        <w:spacing w:after="0"/>
        <w:jc w:val="both"/>
        <w:rPr>
          <w:rFonts w:ascii="Times New Roman" w:hAnsi="Times New Roman"/>
          <w:b/>
          <w:i/>
          <w:sz w:val="24"/>
          <w:szCs w:val="24"/>
          <w:u w:val="single"/>
        </w:rPr>
      </w:pPr>
      <w:r w:rsidRPr="00E9672C">
        <w:rPr>
          <w:rFonts w:ascii="Times New Roman" w:hAnsi="Times New Roman"/>
          <w:b/>
          <w:i/>
          <w:sz w:val="24"/>
          <w:szCs w:val="24"/>
          <w:u w:val="single"/>
        </w:rPr>
        <w:t>Сравнение отметок:</w:t>
      </w:r>
    </w:p>
    <w:tbl>
      <w:tblPr>
        <w:tblW w:w="7528" w:type="dxa"/>
        <w:tblInd w:w="93" w:type="dxa"/>
        <w:tblLook w:val="04A0" w:firstRow="1" w:lastRow="0" w:firstColumn="1" w:lastColumn="0" w:noHBand="0" w:noVBand="1"/>
      </w:tblPr>
      <w:tblGrid>
        <w:gridCol w:w="2283"/>
        <w:gridCol w:w="1985"/>
        <w:gridCol w:w="3260"/>
      </w:tblGrid>
      <w:tr w:rsidR="00BE0DF8" w:rsidRPr="00E9672C" w14:paraId="657A3870" w14:textId="77777777" w:rsidTr="00D547B7">
        <w:trPr>
          <w:trHeight w:val="30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2050F4"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Понизили </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0CE8831"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36</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14:paraId="6E4B9AB0"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31,58</w:t>
            </w:r>
          </w:p>
        </w:tc>
      </w:tr>
      <w:tr w:rsidR="00BE0DF8" w:rsidRPr="00E9672C" w14:paraId="053D4A87" w14:textId="77777777" w:rsidTr="00D547B7">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14:paraId="1CD40D1C"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Подтвердили</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14:paraId="0E07BEA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69</w:t>
            </w:r>
          </w:p>
        </w:tc>
        <w:tc>
          <w:tcPr>
            <w:tcW w:w="3260" w:type="dxa"/>
            <w:tcBorders>
              <w:top w:val="nil"/>
              <w:left w:val="nil"/>
              <w:bottom w:val="single" w:sz="4" w:space="0" w:color="000000"/>
              <w:right w:val="single" w:sz="4" w:space="0" w:color="000000"/>
            </w:tcBorders>
            <w:shd w:val="clear" w:color="auto" w:fill="auto"/>
            <w:noWrap/>
            <w:vAlign w:val="bottom"/>
          </w:tcPr>
          <w:p w14:paraId="5A2980C1"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60,53</w:t>
            </w:r>
          </w:p>
        </w:tc>
      </w:tr>
      <w:tr w:rsidR="00BE0DF8" w:rsidRPr="00E9672C" w14:paraId="3B52E87C" w14:textId="77777777" w:rsidTr="00D547B7">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14:paraId="1B60CB6D"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Повысили</w:t>
            </w:r>
          </w:p>
        </w:tc>
        <w:tc>
          <w:tcPr>
            <w:tcW w:w="1985" w:type="dxa"/>
            <w:tcBorders>
              <w:top w:val="nil"/>
              <w:left w:val="single" w:sz="4" w:space="0" w:color="000000"/>
              <w:bottom w:val="single" w:sz="4" w:space="0" w:color="000000"/>
              <w:right w:val="single" w:sz="4" w:space="0" w:color="000000"/>
            </w:tcBorders>
            <w:shd w:val="clear" w:color="auto" w:fill="auto"/>
            <w:noWrap/>
            <w:vAlign w:val="bottom"/>
          </w:tcPr>
          <w:p w14:paraId="6B68D8C8"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9</w:t>
            </w:r>
          </w:p>
        </w:tc>
        <w:tc>
          <w:tcPr>
            <w:tcW w:w="3260" w:type="dxa"/>
            <w:tcBorders>
              <w:top w:val="nil"/>
              <w:left w:val="nil"/>
              <w:bottom w:val="single" w:sz="4" w:space="0" w:color="000000"/>
              <w:right w:val="single" w:sz="4" w:space="0" w:color="000000"/>
            </w:tcBorders>
            <w:shd w:val="clear" w:color="auto" w:fill="auto"/>
            <w:noWrap/>
            <w:vAlign w:val="bottom"/>
          </w:tcPr>
          <w:p w14:paraId="305155BC"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7,89</w:t>
            </w:r>
          </w:p>
        </w:tc>
      </w:tr>
    </w:tbl>
    <w:p w14:paraId="76ADB90E" w14:textId="77777777" w:rsidR="00BE0DF8" w:rsidRPr="00E9672C" w:rsidRDefault="00BE0DF8" w:rsidP="00BE0DF8">
      <w:pPr>
        <w:spacing w:after="0"/>
        <w:ind w:left="-284" w:firstLine="992"/>
        <w:jc w:val="both"/>
        <w:rPr>
          <w:rFonts w:ascii="Times New Roman" w:hAnsi="Times New Roman"/>
          <w:i/>
          <w:sz w:val="24"/>
          <w:szCs w:val="24"/>
        </w:rPr>
      </w:pPr>
      <w:r w:rsidRPr="00E9672C">
        <w:rPr>
          <w:rFonts w:ascii="Times New Roman" w:hAnsi="Times New Roman"/>
          <w:i/>
          <w:sz w:val="24"/>
          <w:szCs w:val="24"/>
        </w:rPr>
        <w:t>На высоком уровне сформированы следующие умения:</w:t>
      </w:r>
    </w:p>
    <w:p w14:paraId="01A15064" w14:textId="77777777" w:rsidR="00BE0DF8" w:rsidRPr="00E9672C" w:rsidRDefault="00BE0DF8" w:rsidP="00BE0DF8">
      <w:pPr>
        <w:spacing w:after="0"/>
        <w:ind w:left="-284"/>
        <w:jc w:val="both"/>
        <w:rPr>
          <w:rFonts w:ascii="Times New Roman" w:hAnsi="Times New Roman"/>
          <w:sz w:val="24"/>
          <w:szCs w:val="24"/>
        </w:rPr>
      </w:pPr>
      <w:r w:rsidRPr="00E9672C">
        <w:rPr>
          <w:rFonts w:ascii="Times New Roman" w:hAnsi="Times New Roman"/>
          <w:sz w:val="24"/>
          <w:szCs w:val="24"/>
        </w:rPr>
        <w:t>-умение работать с иллюстративным материалом ;</w:t>
      </w:r>
    </w:p>
    <w:p w14:paraId="2495BB03" w14:textId="77777777" w:rsidR="00BE0DF8" w:rsidRPr="00E9672C" w:rsidRDefault="00BE0DF8" w:rsidP="00BE0DF8">
      <w:pPr>
        <w:spacing w:after="0"/>
        <w:ind w:left="-284"/>
        <w:jc w:val="both"/>
        <w:rPr>
          <w:rFonts w:ascii="Times New Roman" w:hAnsi="Times New Roman"/>
          <w:sz w:val="24"/>
          <w:szCs w:val="24"/>
        </w:rPr>
      </w:pPr>
      <w:r w:rsidRPr="00E9672C">
        <w:rPr>
          <w:rFonts w:ascii="Times New Roman" w:hAnsi="Times New Roman"/>
          <w:sz w:val="24"/>
          <w:szCs w:val="24"/>
        </w:rPr>
        <w:t>-с текстовыми историческими источниками;</w:t>
      </w:r>
    </w:p>
    <w:p w14:paraId="1F341BCA" w14:textId="77777777" w:rsidR="00BE0DF8" w:rsidRPr="00E9672C" w:rsidRDefault="00BE0DF8" w:rsidP="00BE0DF8">
      <w:pPr>
        <w:spacing w:after="0"/>
        <w:ind w:left="-284"/>
        <w:jc w:val="both"/>
        <w:rPr>
          <w:rFonts w:ascii="Times New Roman" w:hAnsi="Times New Roman"/>
          <w:sz w:val="24"/>
          <w:szCs w:val="24"/>
        </w:rPr>
      </w:pPr>
      <w:r w:rsidRPr="00E9672C">
        <w:rPr>
          <w:rFonts w:ascii="Times New Roman" w:hAnsi="Times New Roman"/>
          <w:sz w:val="24"/>
          <w:szCs w:val="24"/>
        </w:rPr>
        <w:t>-знание исторической терминологии;</w:t>
      </w:r>
    </w:p>
    <w:p w14:paraId="2D1ACE1E" w14:textId="77777777" w:rsidR="00BE0DF8" w:rsidRPr="00E9672C" w:rsidRDefault="00BE0DF8" w:rsidP="00BE0DF8">
      <w:pPr>
        <w:spacing w:after="0"/>
        <w:ind w:left="-284"/>
        <w:jc w:val="both"/>
        <w:rPr>
          <w:rFonts w:ascii="Times New Roman" w:hAnsi="Times New Roman"/>
          <w:sz w:val="24"/>
          <w:szCs w:val="24"/>
        </w:rPr>
      </w:pPr>
      <w:r w:rsidRPr="00E9672C">
        <w:rPr>
          <w:rFonts w:ascii="Times New Roman" w:hAnsi="Times New Roman"/>
          <w:sz w:val="24"/>
          <w:szCs w:val="24"/>
        </w:rPr>
        <w:lastRenderedPageBreak/>
        <w:t>-умение работать с исторической картой.</w:t>
      </w:r>
    </w:p>
    <w:p w14:paraId="786219CB" w14:textId="77777777" w:rsidR="00BE0DF8" w:rsidRPr="00E9672C" w:rsidRDefault="00BE0DF8" w:rsidP="00BE0DF8">
      <w:pPr>
        <w:spacing w:after="0"/>
        <w:ind w:left="-284"/>
        <w:jc w:val="both"/>
        <w:rPr>
          <w:rFonts w:ascii="Times New Roman" w:hAnsi="Times New Roman"/>
          <w:sz w:val="24"/>
          <w:szCs w:val="24"/>
        </w:rPr>
      </w:pPr>
    </w:p>
    <w:p w14:paraId="66846E7A" w14:textId="77777777" w:rsidR="00BE0DF8" w:rsidRPr="00E9672C" w:rsidRDefault="00BE0DF8" w:rsidP="00BE0DF8">
      <w:pPr>
        <w:spacing w:after="0"/>
        <w:ind w:left="-284" w:firstLine="992"/>
        <w:jc w:val="both"/>
        <w:rPr>
          <w:rFonts w:ascii="Times New Roman" w:hAnsi="Times New Roman"/>
          <w:sz w:val="24"/>
          <w:szCs w:val="24"/>
        </w:rPr>
      </w:pPr>
      <w:r w:rsidRPr="00E9672C">
        <w:rPr>
          <w:rFonts w:ascii="Times New Roman" w:hAnsi="Times New Roman"/>
          <w:i/>
          <w:sz w:val="24"/>
          <w:szCs w:val="24"/>
        </w:rPr>
        <w:t>Трудности:</w:t>
      </w:r>
      <w:r w:rsidRPr="00E9672C">
        <w:rPr>
          <w:rFonts w:ascii="Times New Roman" w:hAnsi="Times New Roman"/>
          <w:sz w:val="24"/>
          <w:szCs w:val="24"/>
        </w:rPr>
        <w:t xml:space="preserve"> задания №6 -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p w14:paraId="018F2BF2" w14:textId="77777777" w:rsidR="00BE0DF8" w:rsidRPr="00E9672C" w:rsidRDefault="00BE0DF8" w:rsidP="00BE0DF8">
      <w:pPr>
        <w:spacing w:after="0"/>
        <w:ind w:left="-284" w:firstLine="992"/>
        <w:jc w:val="both"/>
        <w:rPr>
          <w:rFonts w:ascii="Times New Roman" w:hAnsi="Times New Roman"/>
          <w:sz w:val="24"/>
          <w:szCs w:val="24"/>
        </w:rPr>
      </w:pPr>
      <w:r w:rsidRPr="00E9672C">
        <w:rPr>
          <w:rFonts w:ascii="Times New Roman" w:hAnsi="Times New Roman"/>
          <w:sz w:val="24"/>
          <w:szCs w:val="24"/>
        </w:rPr>
        <w:t>Задание 7 -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p w14:paraId="6C958C6C" w14:textId="77777777" w:rsidR="00BE0DF8" w:rsidRPr="00E9672C" w:rsidRDefault="00BE0DF8" w:rsidP="00BE0DF8">
      <w:pPr>
        <w:spacing w:after="0"/>
        <w:ind w:left="-284"/>
        <w:jc w:val="both"/>
        <w:rPr>
          <w:rFonts w:ascii="Times New Roman" w:hAnsi="Times New Roman"/>
          <w:sz w:val="24"/>
          <w:szCs w:val="24"/>
        </w:rPr>
      </w:pPr>
    </w:p>
    <w:p w14:paraId="4038FD34" w14:textId="77777777" w:rsidR="00BE0DF8" w:rsidRPr="00E9672C" w:rsidRDefault="00BE0DF8" w:rsidP="00BE0DF8">
      <w:pPr>
        <w:spacing w:after="0"/>
        <w:ind w:left="-284"/>
        <w:jc w:val="both"/>
        <w:rPr>
          <w:rFonts w:ascii="Times New Roman" w:hAnsi="Times New Roman"/>
          <w:sz w:val="24"/>
          <w:szCs w:val="24"/>
        </w:rPr>
      </w:pPr>
      <w:r w:rsidRPr="00E9672C">
        <w:rPr>
          <w:rFonts w:ascii="Times New Roman" w:hAnsi="Times New Roman"/>
          <w:b/>
          <w:sz w:val="24"/>
          <w:szCs w:val="24"/>
        </w:rPr>
        <w:t>РЕКОМЕНДАЦИИ:</w:t>
      </w:r>
      <w:r w:rsidRPr="00E9672C">
        <w:rPr>
          <w:rFonts w:ascii="Times New Roman" w:hAnsi="Times New Roman"/>
          <w:sz w:val="24"/>
          <w:szCs w:val="24"/>
        </w:rPr>
        <w:t xml:space="preserve"> </w:t>
      </w:r>
    </w:p>
    <w:p w14:paraId="65567D8B" w14:textId="77777777" w:rsidR="00BE0DF8" w:rsidRPr="00E9672C" w:rsidRDefault="00BE0DF8" w:rsidP="00BE0DF8">
      <w:pPr>
        <w:spacing w:after="0"/>
        <w:ind w:left="-284" w:firstLine="992"/>
        <w:jc w:val="both"/>
        <w:rPr>
          <w:rFonts w:ascii="Times New Roman" w:hAnsi="Times New Roman"/>
          <w:sz w:val="24"/>
          <w:szCs w:val="24"/>
        </w:rPr>
      </w:pPr>
      <w:r w:rsidRPr="00E9672C">
        <w:rPr>
          <w:rFonts w:ascii="Times New Roman" w:hAnsi="Times New Roman"/>
          <w:sz w:val="24"/>
          <w:szCs w:val="24"/>
        </w:rPr>
        <w:t>На уроках  уделять больше внимания причинно-следственным связям. Также, - в вопросе о Крыме,-делать ударения на основные ,самые значимые факты истории нашего региона. В домашние задания вводить темы по истории Крыма. Использовать банк заданий при подготовке к ВПР в 2024г.</w:t>
      </w:r>
    </w:p>
    <w:p w14:paraId="421B2C8A"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Анализ ВПР</w:t>
      </w:r>
    </w:p>
    <w:p w14:paraId="27888B51"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 xml:space="preserve">по биологии в 5-х классах </w:t>
      </w:r>
    </w:p>
    <w:p w14:paraId="3C556C75" w14:textId="77777777" w:rsidR="00BE0DF8" w:rsidRPr="00E9672C" w:rsidRDefault="00BE0DF8" w:rsidP="00BE0DF8">
      <w:pPr>
        <w:spacing w:after="0" w:line="240" w:lineRule="auto"/>
        <w:ind w:firstLine="708"/>
        <w:jc w:val="both"/>
        <w:rPr>
          <w:rFonts w:ascii="Times New Roman" w:eastAsia="Times New Roman" w:hAnsi="Times New Roman"/>
          <w:b/>
          <w:sz w:val="28"/>
          <w:szCs w:val="28"/>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E9672C" w14:paraId="4DCD1C79" w14:textId="77777777" w:rsidTr="00D547B7">
        <w:tc>
          <w:tcPr>
            <w:tcW w:w="1135" w:type="dxa"/>
          </w:tcPr>
          <w:p w14:paraId="342E89AA"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учащихся по списку</w:t>
            </w:r>
          </w:p>
        </w:tc>
        <w:tc>
          <w:tcPr>
            <w:tcW w:w="1275" w:type="dxa"/>
          </w:tcPr>
          <w:p w14:paraId="78640B55"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выполнявших работы</w:t>
            </w:r>
          </w:p>
        </w:tc>
        <w:tc>
          <w:tcPr>
            <w:tcW w:w="979" w:type="dxa"/>
          </w:tcPr>
          <w:p w14:paraId="3113AE25"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5</w:t>
            </w:r>
          </w:p>
        </w:tc>
        <w:tc>
          <w:tcPr>
            <w:tcW w:w="979" w:type="dxa"/>
          </w:tcPr>
          <w:p w14:paraId="5B0C9B6E"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979" w:type="dxa"/>
          </w:tcPr>
          <w:p w14:paraId="0DB3AA93"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3</w:t>
            </w:r>
          </w:p>
        </w:tc>
        <w:tc>
          <w:tcPr>
            <w:tcW w:w="979" w:type="dxa"/>
          </w:tcPr>
          <w:p w14:paraId="40A37430"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59AD2469"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Успеваемость</w:t>
            </w:r>
          </w:p>
        </w:tc>
        <w:tc>
          <w:tcPr>
            <w:tcW w:w="1064" w:type="dxa"/>
          </w:tcPr>
          <w:p w14:paraId="625ABB37"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Качество</w:t>
            </w:r>
          </w:p>
        </w:tc>
      </w:tr>
      <w:tr w:rsidR="00BE0DF8" w:rsidRPr="00E9672C" w14:paraId="36536AE9" w14:textId="77777777" w:rsidTr="00D547B7">
        <w:tc>
          <w:tcPr>
            <w:tcW w:w="1135" w:type="dxa"/>
          </w:tcPr>
          <w:p w14:paraId="50CA3296"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129</w:t>
            </w:r>
          </w:p>
        </w:tc>
        <w:tc>
          <w:tcPr>
            <w:tcW w:w="1275" w:type="dxa"/>
          </w:tcPr>
          <w:p w14:paraId="78037C28"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105</w:t>
            </w:r>
          </w:p>
        </w:tc>
        <w:tc>
          <w:tcPr>
            <w:tcW w:w="979" w:type="dxa"/>
          </w:tcPr>
          <w:p w14:paraId="38BEF84D"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15</w:t>
            </w:r>
          </w:p>
          <w:p w14:paraId="11487FDC"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14%</w:t>
            </w:r>
          </w:p>
        </w:tc>
        <w:tc>
          <w:tcPr>
            <w:tcW w:w="979" w:type="dxa"/>
          </w:tcPr>
          <w:p w14:paraId="255DE541"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36</w:t>
            </w:r>
          </w:p>
          <w:p w14:paraId="1E30A949"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34%</w:t>
            </w:r>
          </w:p>
        </w:tc>
        <w:tc>
          <w:tcPr>
            <w:tcW w:w="979" w:type="dxa"/>
          </w:tcPr>
          <w:p w14:paraId="4BDB119D"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47</w:t>
            </w:r>
          </w:p>
          <w:p w14:paraId="2E3F8170"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45%</w:t>
            </w:r>
          </w:p>
        </w:tc>
        <w:tc>
          <w:tcPr>
            <w:tcW w:w="979" w:type="dxa"/>
          </w:tcPr>
          <w:p w14:paraId="55557184"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7</w:t>
            </w:r>
          </w:p>
          <w:p w14:paraId="49F0A7E6"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7%</w:t>
            </w:r>
          </w:p>
        </w:tc>
        <w:tc>
          <w:tcPr>
            <w:tcW w:w="1063" w:type="dxa"/>
          </w:tcPr>
          <w:p w14:paraId="3065FF51"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93%</w:t>
            </w:r>
          </w:p>
        </w:tc>
        <w:tc>
          <w:tcPr>
            <w:tcW w:w="1064" w:type="dxa"/>
          </w:tcPr>
          <w:p w14:paraId="54009B52"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48%</w:t>
            </w:r>
          </w:p>
        </w:tc>
      </w:tr>
    </w:tbl>
    <w:p w14:paraId="3939497B" w14:textId="77777777" w:rsidR="00BE0DF8" w:rsidRPr="00E9672C" w:rsidRDefault="00BE0DF8" w:rsidP="00BE0DF8">
      <w:pPr>
        <w:spacing w:after="0"/>
        <w:ind w:left="-284"/>
        <w:jc w:val="both"/>
        <w:rPr>
          <w:rFonts w:ascii="Times New Roman" w:hAnsi="Times New Roman"/>
          <w:sz w:val="24"/>
          <w:szCs w:val="24"/>
        </w:rPr>
      </w:pPr>
    </w:p>
    <w:p w14:paraId="65C4CF8B" w14:textId="77777777" w:rsidR="00BE0DF8" w:rsidRPr="00E9672C" w:rsidRDefault="00BE0DF8" w:rsidP="00BE0DF8">
      <w:pPr>
        <w:tabs>
          <w:tab w:val="left" w:pos="-1985"/>
        </w:tabs>
        <w:spacing w:after="0"/>
        <w:ind w:left="-567"/>
        <w:rPr>
          <w:rFonts w:ascii="Times New Roman" w:hAnsi="Times New Roman"/>
          <w:b/>
          <w:i/>
          <w:sz w:val="24"/>
          <w:szCs w:val="24"/>
          <w:u w:val="single"/>
        </w:rPr>
      </w:pPr>
      <w:r w:rsidRPr="00E9672C">
        <w:rPr>
          <w:rFonts w:ascii="Times New Roman" w:hAnsi="Times New Roman"/>
          <w:b/>
          <w:i/>
          <w:sz w:val="24"/>
          <w:szCs w:val="24"/>
          <w:u w:val="single"/>
        </w:rPr>
        <w:t>Итоги  написания учащимися ВПР по биологии.</w:t>
      </w:r>
    </w:p>
    <w:p w14:paraId="4A5AFBDC" w14:textId="77777777" w:rsidR="00BE0DF8" w:rsidRPr="00E9672C"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E9672C" w14:paraId="1228A053"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7D0423" w14:textId="77777777" w:rsidR="00BE0DF8" w:rsidRPr="00E9672C"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1A1464B2"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1B67BA10"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7559B088"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0CD63E81"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5</w:t>
            </w:r>
          </w:p>
        </w:tc>
      </w:tr>
      <w:tr w:rsidR="00BE0DF8" w:rsidRPr="00E9672C" w14:paraId="1016C3D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9B523D"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0AECFF1"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7,52</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5D6C2BF6"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37,86</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19DF6D4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41,63</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2B705918"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13</w:t>
            </w:r>
          </w:p>
        </w:tc>
      </w:tr>
      <w:tr w:rsidR="00BE0DF8" w:rsidRPr="00E9672C" w14:paraId="33FDE124"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62D116"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6DFC209E"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3,64</w:t>
            </w:r>
          </w:p>
        </w:tc>
        <w:tc>
          <w:tcPr>
            <w:tcW w:w="851" w:type="dxa"/>
            <w:tcBorders>
              <w:top w:val="nil"/>
              <w:left w:val="nil"/>
              <w:bottom w:val="single" w:sz="4" w:space="0" w:color="000000"/>
              <w:right w:val="single" w:sz="4" w:space="0" w:color="000000"/>
            </w:tcBorders>
            <w:shd w:val="clear" w:color="auto" w:fill="auto"/>
            <w:noWrap/>
            <w:vAlign w:val="bottom"/>
          </w:tcPr>
          <w:p w14:paraId="7C7C2F40"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33,2</w:t>
            </w:r>
          </w:p>
        </w:tc>
        <w:tc>
          <w:tcPr>
            <w:tcW w:w="850" w:type="dxa"/>
            <w:tcBorders>
              <w:top w:val="nil"/>
              <w:left w:val="nil"/>
              <w:bottom w:val="single" w:sz="4" w:space="0" w:color="000000"/>
              <w:right w:val="single" w:sz="4" w:space="0" w:color="000000"/>
            </w:tcBorders>
            <w:shd w:val="clear" w:color="auto" w:fill="auto"/>
            <w:noWrap/>
            <w:vAlign w:val="bottom"/>
          </w:tcPr>
          <w:p w14:paraId="432DB32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46,57</w:t>
            </w:r>
          </w:p>
        </w:tc>
        <w:tc>
          <w:tcPr>
            <w:tcW w:w="845" w:type="dxa"/>
            <w:tcBorders>
              <w:top w:val="nil"/>
              <w:left w:val="nil"/>
              <w:bottom w:val="single" w:sz="4" w:space="0" w:color="000000"/>
              <w:right w:val="single" w:sz="4" w:space="0" w:color="000000"/>
            </w:tcBorders>
            <w:shd w:val="clear" w:color="auto" w:fill="auto"/>
            <w:noWrap/>
            <w:vAlign w:val="bottom"/>
          </w:tcPr>
          <w:p w14:paraId="4B3E66E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16,59</w:t>
            </w:r>
          </w:p>
        </w:tc>
      </w:tr>
      <w:tr w:rsidR="00BE0DF8" w:rsidRPr="00E9672C" w14:paraId="5910A4D9"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B2F147"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44DF0A68"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3,22</w:t>
            </w:r>
          </w:p>
        </w:tc>
        <w:tc>
          <w:tcPr>
            <w:tcW w:w="851" w:type="dxa"/>
            <w:tcBorders>
              <w:top w:val="nil"/>
              <w:left w:val="nil"/>
              <w:bottom w:val="single" w:sz="4" w:space="0" w:color="000000"/>
              <w:right w:val="single" w:sz="4" w:space="0" w:color="000000"/>
            </w:tcBorders>
            <w:shd w:val="clear" w:color="auto" w:fill="auto"/>
            <w:noWrap/>
            <w:vAlign w:val="bottom"/>
          </w:tcPr>
          <w:p w14:paraId="3B9F1AE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29,86</w:t>
            </w:r>
          </w:p>
        </w:tc>
        <w:tc>
          <w:tcPr>
            <w:tcW w:w="850" w:type="dxa"/>
            <w:tcBorders>
              <w:top w:val="nil"/>
              <w:left w:val="nil"/>
              <w:bottom w:val="single" w:sz="4" w:space="0" w:color="000000"/>
              <w:right w:val="single" w:sz="4" w:space="0" w:color="000000"/>
            </w:tcBorders>
            <w:shd w:val="clear" w:color="auto" w:fill="auto"/>
            <w:noWrap/>
            <w:vAlign w:val="bottom"/>
          </w:tcPr>
          <w:p w14:paraId="61D8426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49,91</w:t>
            </w:r>
          </w:p>
        </w:tc>
        <w:tc>
          <w:tcPr>
            <w:tcW w:w="845" w:type="dxa"/>
            <w:tcBorders>
              <w:top w:val="nil"/>
              <w:left w:val="nil"/>
              <w:bottom w:val="single" w:sz="4" w:space="0" w:color="000000"/>
              <w:right w:val="single" w:sz="4" w:space="0" w:color="000000"/>
            </w:tcBorders>
            <w:shd w:val="clear" w:color="auto" w:fill="auto"/>
            <w:noWrap/>
            <w:vAlign w:val="bottom"/>
          </w:tcPr>
          <w:p w14:paraId="40781028"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17,02</w:t>
            </w:r>
          </w:p>
        </w:tc>
      </w:tr>
      <w:tr w:rsidR="00BE0DF8" w:rsidRPr="00E9672C" w14:paraId="026502BF"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E90FC42" w14:textId="77777777" w:rsidR="00BE0DF8" w:rsidRPr="00E9672C" w:rsidRDefault="00BE0DF8" w:rsidP="00BE0DF8">
            <w:pPr>
              <w:spacing w:after="0" w:line="240" w:lineRule="auto"/>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4B2A719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6,67</w:t>
            </w:r>
          </w:p>
        </w:tc>
        <w:tc>
          <w:tcPr>
            <w:tcW w:w="851" w:type="dxa"/>
            <w:tcBorders>
              <w:top w:val="nil"/>
              <w:left w:val="nil"/>
              <w:bottom w:val="single" w:sz="4" w:space="0" w:color="000000"/>
              <w:right w:val="single" w:sz="4" w:space="0" w:color="000000"/>
            </w:tcBorders>
            <w:shd w:val="clear" w:color="auto" w:fill="auto"/>
            <w:noWrap/>
            <w:vAlign w:val="bottom"/>
          </w:tcPr>
          <w:p w14:paraId="36550414"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44,76</w:t>
            </w:r>
          </w:p>
        </w:tc>
        <w:tc>
          <w:tcPr>
            <w:tcW w:w="850" w:type="dxa"/>
            <w:tcBorders>
              <w:top w:val="nil"/>
              <w:left w:val="nil"/>
              <w:bottom w:val="single" w:sz="4" w:space="0" w:color="000000"/>
              <w:right w:val="single" w:sz="4" w:space="0" w:color="000000"/>
            </w:tcBorders>
            <w:shd w:val="clear" w:color="auto" w:fill="auto"/>
            <w:noWrap/>
            <w:vAlign w:val="bottom"/>
          </w:tcPr>
          <w:p w14:paraId="768A32A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34,29</w:t>
            </w:r>
          </w:p>
        </w:tc>
        <w:tc>
          <w:tcPr>
            <w:tcW w:w="845" w:type="dxa"/>
            <w:tcBorders>
              <w:top w:val="nil"/>
              <w:left w:val="nil"/>
              <w:bottom w:val="single" w:sz="4" w:space="0" w:color="000000"/>
              <w:right w:val="single" w:sz="4" w:space="0" w:color="000000"/>
            </w:tcBorders>
            <w:shd w:val="clear" w:color="auto" w:fill="auto"/>
            <w:noWrap/>
            <w:vAlign w:val="bottom"/>
          </w:tcPr>
          <w:p w14:paraId="2EC62422"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14,29</w:t>
            </w:r>
          </w:p>
        </w:tc>
      </w:tr>
    </w:tbl>
    <w:p w14:paraId="78271D6B" w14:textId="77777777" w:rsidR="00BE0DF8" w:rsidRPr="00E9672C" w:rsidRDefault="00BE0DF8" w:rsidP="00BE0DF8">
      <w:pPr>
        <w:spacing w:after="0"/>
        <w:jc w:val="both"/>
        <w:rPr>
          <w:rFonts w:ascii="Times New Roman" w:hAnsi="Times New Roman"/>
          <w:sz w:val="24"/>
          <w:szCs w:val="24"/>
        </w:rPr>
      </w:pPr>
    </w:p>
    <w:p w14:paraId="0FA08F62" w14:textId="77777777" w:rsidR="00BE0DF8" w:rsidRPr="00E9672C" w:rsidRDefault="00BE0DF8" w:rsidP="00BE0DF8">
      <w:pPr>
        <w:spacing w:after="0"/>
        <w:jc w:val="both"/>
        <w:rPr>
          <w:rFonts w:ascii="Times New Roman" w:hAnsi="Times New Roman"/>
          <w:b/>
          <w:i/>
          <w:sz w:val="24"/>
          <w:szCs w:val="24"/>
          <w:u w:val="single"/>
        </w:rPr>
      </w:pPr>
      <w:r w:rsidRPr="00E9672C">
        <w:rPr>
          <w:rFonts w:ascii="Times New Roman" w:hAnsi="Times New Roman"/>
          <w:b/>
          <w:i/>
          <w:sz w:val="24"/>
          <w:szCs w:val="24"/>
          <w:u w:val="single"/>
        </w:rPr>
        <w:t>Сравнение отметок:</w:t>
      </w:r>
    </w:p>
    <w:tbl>
      <w:tblPr>
        <w:tblW w:w="7528" w:type="dxa"/>
        <w:tblInd w:w="93" w:type="dxa"/>
        <w:tblLook w:val="04A0" w:firstRow="1" w:lastRow="0" w:firstColumn="1" w:lastColumn="0" w:noHBand="0" w:noVBand="1"/>
      </w:tblPr>
      <w:tblGrid>
        <w:gridCol w:w="2850"/>
        <w:gridCol w:w="1843"/>
        <w:gridCol w:w="2835"/>
      </w:tblGrid>
      <w:tr w:rsidR="00BE0DF8" w:rsidRPr="00E9672C" w14:paraId="16F71A2E" w14:textId="77777777" w:rsidTr="00D547B7">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DA9503C"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Понизили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77D907"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31</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14:paraId="27CDA31B"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29,52</w:t>
            </w:r>
          </w:p>
        </w:tc>
      </w:tr>
      <w:tr w:rsidR="00BE0DF8" w:rsidRPr="00E9672C" w14:paraId="699DB90B" w14:textId="77777777" w:rsidTr="00D547B7">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14:paraId="20B4023F"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Подтвердили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14:paraId="34C6F2D2"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68</w:t>
            </w:r>
          </w:p>
        </w:tc>
        <w:tc>
          <w:tcPr>
            <w:tcW w:w="2835" w:type="dxa"/>
            <w:tcBorders>
              <w:top w:val="nil"/>
              <w:left w:val="nil"/>
              <w:bottom w:val="single" w:sz="4" w:space="0" w:color="000000"/>
              <w:right w:val="single" w:sz="4" w:space="0" w:color="000000"/>
            </w:tcBorders>
            <w:shd w:val="clear" w:color="auto" w:fill="auto"/>
            <w:noWrap/>
            <w:vAlign w:val="bottom"/>
          </w:tcPr>
          <w:p w14:paraId="4F5E242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64,76</w:t>
            </w:r>
          </w:p>
        </w:tc>
      </w:tr>
      <w:tr w:rsidR="00BE0DF8" w:rsidRPr="00E9672C" w14:paraId="4B5C3992" w14:textId="77777777" w:rsidTr="00D547B7">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14:paraId="62D0C2C5"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Повысили </w:t>
            </w:r>
          </w:p>
        </w:tc>
        <w:tc>
          <w:tcPr>
            <w:tcW w:w="1843" w:type="dxa"/>
            <w:tcBorders>
              <w:top w:val="nil"/>
              <w:left w:val="single" w:sz="4" w:space="0" w:color="000000"/>
              <w:bottom w:val="single" w:sz="4" w:space="0" w:color="000000"/>
              <w:right w:val="single" w:sz="4" w:space="0" w:color="000000"/>
            </w:tcBorders>
            <w:shd w:val="clear" w:color="auto" w:fill="auto"/>
            <w:noWrap/>
            <w:vAlign w:val="bottom"/>
          </w:tcPr>
          <w:p w14:paraId="7DCCEF5B"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6</w:t>
            </w:r>
          </w:p>
        </w:tc>
        <w:tc>
          <w:tcPr>
            <w:tcW w:w="2835" w:type="dxa"/>
            <w:tcBorders>
              <w:top w:val="nil"/>
              <w:left w:val="nil"/>
              <w:bottom w:val="single" w:sz="4" w:space="0" w:color="000000"/>
              <w:right w:val="single" w:sz="4" w:space="0" w:color="000000"/>
            </w:tcBorders>
            <w:shd w:val="clear" w:color="auto" w:fill="auto"/>
            <w:noWrap/>
            <w:vAlign w:val="bottom"/>
          </w:tcPr>
          <w:p w14:paraId="3A077690"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5,71</w:t>
            </w:r>
          </w:p>
        </w:tc>
      </w:tr>
    </w:tbl>
    <w:p w14:paraId="2C1965EA" w14:textId="77777777" w:rsidR="00BE0DF8" w:rsidRPr="00E9672C" w:rsidRDefault="00BE0DF8" w:rsidP="00BE0DF8">
      <w:pPr>
        <w:spacing w:after="0"/>
        <w:jc w:val="both"/>
        <w:rPr>
          <w:rFonts w:ascii="Times New Roman" w:hAnsi="Times New Roman"/>
          <w:sz w:val="24"/>
          <w:szCs w:val="24"/>
        </w:rPr>
      </w:pPr>
      <w:r w:rsidRPr="00E9672C">
        <w:rPr>
          <w:rFonts w:ascii="Times New Roman" w:hAnsi="Times New Roman"/>
          <w:sz w:val="24"/>
          <w:szCs w:val="24"/>
        </w:rPr>
        <w:t>Общие типичные ошибки и затруднения:</w:t>
      </w:r>
    </w:p>
    <w:p w14:paraId="65678D9C" w14:textId="77777777" w:rsidR="00BE0DF8" w:rsidRPr="00E9672C" w:rsidRDefault="00BE0DF8" w:rsidP="00BE0DF8">
      <w:pPr>
        <w:spacing w:after="0"/>
        <w:jc w:val="both"/>
        <w:rPr>
          <w:rFonts w:ascii="Times New Roman" w:hAnsi="Times New Roman"/>
          <w:sz w:val="24"/>
          <w:szCs w:val="24"/>
        </w:rPr>
      </w:pPr>
      <w:r w:rsidRPr="00E9672C">
        <w:rPr>
          <w:rFonts w:ascii="Times New Roman" w:hAnsi="Times New Roman"/>
          <w:sz w:val="24"/>
          <w:szCs w:val="24"/>
        </w:rPr>
        <w:t></w:t>
      </w:r>
      <w:r w:rsidRPr="00E9672C">
        <w:rPr>
          <w:rFonts w:ascii="Times New Roman" w:hAnsi="Times New Roman"/>
          <w:sz w:val="24"/>
          <w:szCs w:val="24"/>
        </w:rPr>
        <w:tab/>
        <w:t xml:space="preserve">классификация растительного и животного мира; </w:t>
      </w:r>
    </w:p>
    <w:p w14:paraId="50B07E13" w14:textId="77777777" w:rsidR="00BE0DF8" w:rsidRPr="00E9672C" w:rsidRDefault="00BE0DF8" w:rsidP="00BE0DF8">
      <w:pPr>
        <w:spacing w:after="0"/>
        <w:jc w:val="both"/>
        <w:rPr>
          <w:rFonts w:ascii="Times New Roman" w:hAnsi="Times New Roman"/>
          <w:sz w:val="24"/>
          <w:szCs w:val="24"/>
        </w:rPr>
      </w:pPr>
      <w:r w:rsidRPr="00E9672C">
        <w:rPr>
          <w:rFonts w:ascii="Times New Roman" w:hAnsi="Times New Roman"/>
          <w:sz w:val="24"/>
          <w:szCs w:val="24"/>
        </w:rPr>
        <w:t></w:t>
      </w:r>
      <w:r w:rsidRPr="00E9672C">
        <w:rPr>
          <w:rFonts w:ascii="Times New Roman" w:hAnsi="Times New Roman"/>
          <w:sz w:val="24"/>
          <w:szCs w:val="24"/>
        </w:rPr>
        <w:tab/>
        <w:t xml:space="preserve">анализ объектов, признаки сходства и различия; </w:t>
      </w:r>
    </w:p>
    <w:p w14:paraId="1DE18807" w14:textId="77777777" w:rsidR="00BE0DF8" w:rsidRPr="00E9672C" w:rsidRDefault="00BE0DF8" w:rsidP="00BE0DF8">
      <w:pPr>
        <w:spacing w:after="0"/>
        <w:jc w:val="both"/>
        <w:rPr>
          <w:rFonts w:ascii="Times New Roman" w:hAnsi="Times New Roman"/>
          <w:sz w:val="24"/>
          <w:szCs w:val="24"/>
        </w:rPr>
      </w:pPr>
      <w:r w:rsidRPr="00E9672C">
        <w:rPr>
          <w:rFonts w:ascii="Times New Roman" w:hAnsi="Times New Roman"/>
          <w:sz w:val="24"/>
          <w:szCs w:val="24"/>
        </w:rPr>
        <w:t></w:t>
      </w:r>
      <w:r w:rsidRPr="00E9672C">
        <w:rPr>
          <w:rFonts w:ascii="Times New Roman" w:hAnsi="Times New Roman"/>
          <w:sz w:val="24"/>
          <w:szCs w:val="24"/>
        </w:rPr>
        <w:tab/>
        <w:t xml:space="preserve">анализ схем биологических процессов, экспериментов;  </w:t>
      </w:r>
    </w:p>
    <w:p w14:paraId="702C484F" w14:textId="77777777" w:rsidR="00BE0DF8" w:rsidRPr="00E9672C" w:rsidRDefault="00BE0DF8" w:rsidP="00BE0DF8">
      <w:pPr>
        <w:spacing w:after="0"/>
        <w:jc w:val="both"/>
        <w:rPr>
          <w:rFonts w:ascii="Times New Roman" w:hAnsi="Times New Roman"/>
          <w:sz w:val="24"/>
          <w:szCs w:val="24"/>
        </w:rPr>
      </w:pPr>
      <w:r w:rsidRPr="00E9672C">
        <w:rPr>
          <w:rFonts w:ascii="Times New Roman" w:hAnsi="Times New Roman"/>
          <w:sz w:val="24"/>
          <w:szCs w:val="24"/>
        </w:rPr>
        <w:lastRenderedPageBreak/>
        <w:t></w:t>
      </w:r>
      <w:r w:rsidRPr="00E9672C">
        <w:rPr>
          <w:rFonts w:ascii="Times New Roman" w:hAnsi="Times New Roman"/>
          <w:sz w:val="24"/>
          <w:szCs w:val="24"/>
        </w:rPr>
        <w:tab/>
        <w:t>установление причинно-следственных связей;</w:t>
      </w:r>
    </w:p>
    <w:p w14:paraId="6DDF01BF" w14:textId="77777777" w:rsidR="00BE0DF8" w:rsidRPr="00E9672C" w:rsidRDefault="00BE0DF8" w:rsidP="00BE0DF8">
      <w:pPr>
        <w:spacing w:after="0"/>
        <w:jc w:val="both"/>
        <w:rPr>
          <w:rFonts w:ascii="Times New Roman" w:hAnsi="Times New Roman"/>
          <w:sz w:val="24"/>
          <w:szCs w:val="24"/>
        </w:rPr>
      </w:pPr>
      <w:r w:rsidRPr="00E9672C">
        <w:rPr>
          <w:rFonts w:ascii="Times New Roman" w:hAnsi="Times New Roman"/>
          <w:sz w:val="24"/>
          <w:szCs w:val="24"/>
        </w:rPr>
        <w:t></w:t>
      </w:r>
      <w:r w:rsidRPr="00E9672C">
        <w:rPr>
          <w:rFonts w:ascii="Times New Roman" w:hAnsi="Times New Roman"/>
          <w:sz w:val="24"/>
          <w:szCs w:val="24"/>
        </w:rPr>
        <w:tab/>
        <w:t xml:space="preserve">установление правильной последовательности; </w:t>
      </w:r>
    </w:p>
    <w:p w14:paraId="1F52F0C1" w14:textId="77777777" w:rsidR="00BE0DF8" w:rsidRPr="00E9672C" w:rsidRDefault="00BE0DF8" w:rsidP="00BE0DF8">
      <w:pPr>
        <w:spacing w:after="0"/>
        <w:jc w:val="both"/>
        <w:rPr>
          <w:rFonts w:ascii="Times New Roman" w:hAnsi="Times New Roman"/>
          <w:sz w:val="24"/>
          <w:szCs w:val="24"/>
        </w:rPr>
      </w:pPr>
      <w:r w:rsidRPr="00E9672C">
        <w:rPr>
          <w:rFonts w:ascii="Times New Roman" w:hAnsi="Times New Roman"/>
          <w:sz w:val="24"/>
          <w:szCs w:val="24"/>
        </w:rPr>
        <w:t></w:t>
      </w:r>
      <w:r w:rsidRPr="00E9672C">
        <w:rPr>
          <w:rFonts w:ascii="Times New Roman" w:hAnsi="Times New Roman"/>
          <w:sz w:val="24"/>
          <w:szCs w:val="24"/>
        </w:rPr>
        <w:tab/>
        <w:t xml:space="preserve">построение логической цепи рассуждений и доказательств; </w:t>
      </w:r>
    </w:p>
    <w:p w14:paraId="4BEAD309" w14:textId="77777777" w:rsidR="00BE0DF8" w:rsidRPr="00E9672C" w:rsidRDefault="00BE0DF8" w:rsidP="00BE0DF8">
      <w:pPr>
        <w:spacing w:after="0"/>
        <w:jc w:val="both"/>
        <w:rPr>
          <w:rFonts w:ascii="Times New Roman" w:hAnsi="Times New Roman"/>
          <w:sz w:val="24"/>
          <w:szCs w:val="24"/>
        </w:rPr>
      </w:pPr>
      <w:r w:rsidRPr="00E9672C">
        <w:rPr>
          <w:rFonts w:ascii="Times New Roman" w:hAnsi="Times New Roman"/>
          <w:sz w:val="24"/>
          <w:szCs w:val="24"/>
        </w:rPr>
        <w:t></w:t>
      </w:r>
      <w:r w:rsidRPr="00E9672C">
        <w:rPr>
          <w:rFonts w:ascii="Times New Roman" w:hAnsi="Times New Roman"/>
          <w:sz w:val="24"/>
          <w:szCs w:val="24"/>
        </w:rPr>
        <w:tab/>
        <w:t>умение кратко выражать свои мысли в письменной форме;</w:t>
      </w:r>
    </w:p>
    <w:p w14:paraId="0AAEDF95" w14:textId="77777777" w:rsidR="00BE0DF8" w:rsidRPr="00E9672C" w:rsidRDefault="00BE0DF8" w:rsidP="00BE0DF8">
      <w:pPr>
        <w:spacing w:after="0"/>
        <w:jc w:val="both"/>
        <w:rPr>
          <w:rFonts w:ascii="Times New Roman" w:hAnsi="Times New Roman"/>
          <w:sz w:val="24"/>
          <w:szCs w:val="24"/>
        </w:rPr>
      </w:pPr>
      <w:r w:rsidRPr="00E9672C">
        <w:rPr>
          <w:rFonts w:ascii="Times New Roman" w:hAnsi="Times New Roman"/>
          <w:sz w:val="24"/>
          <w:szCs w:val="24"/>
        </w:rPr>
        <w:t></w:t>
      </w:r>
      <w:r w:rsidRPr="00E9672C">
        <w:rPr>
          <w:rFonts w:ascii="Times New Roman" w:hAnsi="Times New Roman"/>
          <w:sz w:val="24"/>
          <w:szCs w:val="24"/>
        </w:rPr>
        <w:tab/>
        <w:t>обобщение и формулировка выводов;</w:t>
      </w:r>
    </w:p>
    <w:p w14:paraId="71C40C66" w14:textId="77777777" w:rsidR="00BE0DF8" w:rsidRPr="00E9672C" w:rsidRDefault="00BE0DF8" w:rsidP="00BE0DF8">
      <w:pPr>
        <w:spacing w:after="0"/>
        <w:jc w:val="both"/>
        <w:rPr>
          <w:rFonts w:ascii="Times New Roman" w:hAnsi="Times New Roman"/>
          <w:sz w:val="24"/>
          <w:szCs w:val="24"/>
        </w:rPr>
      </w:pPr>
      <w:r w:rsidRPr="00E9672C">
        <w:rPr>
          <w:rFonts w:ascii="Times New Roman" w:hAnsi="Times New Roman"/>
          <w:sz w:val="24"/>
          <w:szCs w:val="24"/>
        </w:rPr>
        <w:t></w:t>
      </w:r>
      <w:r w:rsidRPr="00E9672C">
        <w:rPr>
          <w:rFonts w:ascii="Times New Roman" w:hAnsi="Times New Roman"/>
          <w:sz w:val="24"/>
          <w:szCs w:val="24"/>
        </w:rPr>
        <w:tab/>
        <w:t>смысловое чтение.</w:t>
      </w:r>
    </w:p>
    <w:p w14:paraId="091CAAE1" w14:textId="77777777" w:rsidR="00BE0DF8" w:rsidRPr="00E9672C" w:rsidRDefault="00BE0DF8" w:rsidP="00BE0DF8">
      <w:pPr>
        <w:spacing w:after="0" w:line="240" w:lineRule="auto"/>
        <w:rPr>
          <w:rFonts w:ascii="Times New Roman" w:eastAsia="Times New Roman" w:hAnsi="Times New Roman"/>
          <w:b/>
          <w:sz w:val="24"/>
          <w:szCs w:val="24"/>
        </w:rPr>
      </w:pPr>
      <w:r w:rsidRPr="00E9672C">
        <w:rPr>
          <w:rFonts w:ascii="Times New Roman" w:eastAsia="Times New Roman" w:hAnsi="Times New Roman"/>
          <w:b/>
          <w:sz w:val="24"/>
          <w:szCs w:val="24"/>
        </w:rPr>
        <w:t xml:space="preserve">Выводы: </w:t>
      </w:r>
    </w:p>
    <w:p w14:paraId="2BD43D1A" w14:textId="77777777" w:rsidR="00BE0DF8" w:rsidRPr="00E9672C" w:rsidRDefault="00BE0DF8" w:rsidP="00BE0DF8">
      <w:pPr>
        <w:spacing w:after="0" w:line="240" w:lineRule="auto"/>
        <w:ind w:firstLine="708"/>
        <w:rPr>
          <w:rFonts w:ascii="Times New Roman" w:eastAsia="Times New Roman" w:hAnsi="Times New Roman"/>
          <w:sz w:val="24"/>
          <w:szCs w:val="24"/>
        </w:rPr>
      </w:pPr>
      <w:r w:rsidRPr="00E9672C">
        <w:rPr>
          <w:rFonts w:ascii="Times New Roman" w:eastAsia="Times New Roman" w:hAnsi="Times New Roman"/>
          <w:sz w:val="24"/>
          <w:szCs w:val="24"/>
        </w:rPr>
        <w:t>Анализ ВПР показал, что программный материал по биологии усвоен на базовом уровне, достигнуты основные типы предметных результатов</w:t>
      </w:r>
    </w:p>
    <w:p w14:paraId="0838CD3D"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Анализ ВПР</w:t>
      </w:r>
    </w:p>
    <w:p w14:paraId="062658E2"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 xml:space="preserve">по русскому языку в 6-х классах </w:t>
      </w:r>
    </w:p>
    <w:p w14:paraId="082C80AA" w14:textId="77777777" w:rsidR="00BE0DF8" w:rsidRPr="00BE0DF8" w:rsidRDefault="00BE0DF8" w:rsidP="00BE0DF8">
      <w:pPr>
        <w:tabs>
          <w:tab w:val="left" w:pos="-2268"/>
        </w:tabs>
        <w:spacing w:after="0"/>
        <w:ind w:left="-567"/>
        <w:jc w:val="both"/>
        <w:rPr>
          <w:rFonts w:ascii="Times New Roman" w:hAnsi="Times New Roman"/>
          <w:sz w:val="24"/>
          <w:szCs w:val="24"/>
          <w:highlight w:val="yellow"/>
        </w:rPr>
      </w:pPr>
      <w:r w:rsidRPr="00B579E9">
        <w:rPr>
          <w:rFonts w:ascii="Times New Roman" w:hAnsi="Times New Roman"/>
          <w:sz w:val="24"/>
          <w:szCs w:val="24"/>
        </w:rPr>
        <w:tab/>
      </w: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BE0DF8" w14:paraId="0209A593" w14:textId="77777777" w:rsidTr="00D547B7">
        <w:tc>
          <w:tcPr>
            <w:tcW w:w="1135" w:type="dxa"/>
          </w:tcPr>
          <w:p w14:paraId="2E50B3D4"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учащихся по списку</w:t>
            </w:r>
          </w:p>
        </w:tc>
        <w:tc>
          <w:tcPr>
            <w:tcW w:w="1275" w:type="dxa"/>
          </w:tcPr>
          <w:p w14:paraId="690F9D16"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выполнявших работы</w:t>
            </w:r>
          </w:p>
        </w:tc>
        <w:tc>
          <w:tcPr>
            <w:tcW w:w="979" w:type="dxa"/>
          </w:tcPr>
          <w:p w14:paraId="170A435D"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5</w:t>
            </w:r>
          </w:p>
        </w:tc>
        <w:tc>
          <w:tcPr>
            <w:tcW w:w="979" w:type="dxa"/>
          </w:tcPr>
          <w:p w14:paraId="7FC70F9D"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979" w:type="dxa"/>
          </w:tcPr>
          <w:p w14:paraId="12AEE928"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3</w:t>
            </w:r>
          </w:p>
        </w:tc>
        <w:tc>
          <w:tcPr>
            <w:tcW w:w="979" w:type="dxa"/>
          </w:tcPr>
          <w:p w14:paraId="5B336564"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5DC5A091"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Успеваемость</w:t>
            </w:r>
          </w:p>
        </w:tc>
        <w:tc>
          <w:tcPr>
            <w:tcW w:w="1064" w:type="dxa"/>
          </w:tcPr>
          <w:p w14:paraId="01ADC275"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Качество</w:t>
            </w:r>
          </w:p>
        </w:tc>
      </w:tr>
      <w:tr w:rsidR="00BE0DF8" w:rsidRPr="00BE0DF8" w14:paraId="12FC8602" w14:textId="77777777" w:rsidTr="00D547B7">
        <w:tc>
          <w:tcPr>
            <w:tcW w:w="1135" w:type="dxa"/>
          </w:tcPr>
          <w:p w14:paraId="4721AC2E"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120</w:t>
            </w:r>
          </w:p>
        </w:tc>
        <w:tc>
          <w:tcPr>
            <w:tcW w:w="1275" w:type="dxa"/>
          </w:tcPr>
          <w:p w14:paraId="71D73EE3"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101</w:t>
            </w:r>
          </w:p>
        </w:tc>
        <w:tc>
          <w:tcPr>
            <w:tcW w:w="979" w:type="dxa"/>
          </w:tcPr>
          <w:p w14:paraId="69948F63"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8</w:t>
            </w:r>
          </w:p>
          <w:p w14:paraId="034DABCD"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8%</w:t>
            </w:r>
          </w:p>
        </w:tc>
        <w:tc>
          <w:tcPr>
            <w:tcW w:w="979" w:type="dxa"/>
          </w:tcPr>
          <w:p w14:paraId="55C47AFD"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53</w:t>
            </w:r>
          </w:p>
          <w:p w14:paraId="6DAF197F"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52%</w:t>
            </w:r>
          </w:p>
        </w:tc>
        <w:tc>
          <w:tcPr>
            <w:tcW w:w="979" w:type="dxa"/>
          </w:tcPr>
          <w:p w14:paraId="717208F5"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36</w:t>
            </w:r>
          </w:p>
          <w:p w14:paraId="3ECE878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36%</w:t>
            </w:r>
          </w:p>
        </w:tc>
        <w:tc>
          <w:tcPr>
            <w:tcW w:w="979" w:type="dxa"/>
          </w:tcPr>
          <w:p w14:paraId="14322EDF"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w:t>
            </w:r>
          </w:p>
          <w:p w14:paraId="643CD8E8"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1063" w:type="dxa"/>
          </w:tcPr>
          <w:p w14:paraId="0D5A2975"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96%</w:t>
            </w:r>
          </w:p>
        </w:tc>
        <w:tc>
          <w:tcPr>
            <w:tcW w:w="1064" w:type="dxa"/>
          </w:tcPr>
          <w:p w14:paraId="56F51391"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60%</w:t>
            </w:r>
          </w:p>
        </w:tc>
      </w:tr>
    </w:tbl>
    <w:p w14:paraId="7CADB684" w14:textId="77777777" w:rsidR="00BE0DF8" w:rsidRPr="00BE0DF8" w:rsidRDefault="00BE0DF8" w:rsidP="00BE0DF8">
      <w:pPr>
        <w:spacing w:after="0"/>
        <w:ind w:left="-284"/>
        <w:jc w:val="both"/>
        <w:rPr>
          <w:rFonts w:ascii="Times New Roman" w:hAnsi="Times New Roman"/>
          <w:sz w:val="24"/>
          <w:szCs w:val="24"/>
          <w:highlight w:val="yellow"/>
        </w:rPr>
      </w:pPr>
    </w:p>
    <w:p w14:paraId="2F3FE435" w14:textId="77777777" w:rsidR="00BE0DF8" w:rsidRPr="00E9672C" w:rsidRDefault="00BE0DF8" w:rsidP="00BE0DF8">
      <w:pPr>
        <w:tabs>
          <w:tab w:val="left" w:pos="-1985"/>
        </w:tabs>
        <w:spacing w:after="0"/>
        <w:ind w:left="-567"/>
        <w:rPr>
          <w:rFonts w:ascii="Times New Roman" w:hAnsi="Times New Roman"/>
          <w:b/>
          <w:i/>
          <w:sz w:val="24"/>
          <w:szCs w:val="24"/>
          <w:u w:val="single"/>
        </w:rPr>
      </w:pPr>
      <w:r w:rsidRPr="00E9672C">
        <w:rPr>
          <w:rFonts w:ascii="Times New Roman" w:hAnsi="Times New Roman"/>
          <w:b/>
          <w:i/>
          <w:sz w:val="24"/>
          <w:szCs w:val="24"/>
          <w:u w:val="single"/>
        </w:rPr>
        <w:t>Итоги  написания учащимися ВПР по русскому языку.</w:t>
      </w:r>
    </w:p>
    <w:p w14:paraId="4122A1A4" w14:textId="77777777" w:rsidR="00BE0DF8" w:rsidRPr="00E9672C"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E9672C" w14:paraId="49B196D7"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9FE8FE" w14:textId="77777777" w:rsidR="00BE0DF8" w:rsidRPr="00E9672C"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59BA3F00"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590FBDF6"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4BF773D6"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6F23C10A"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5</w:t>
            </w:r>
          </w:p>
        </w:tc>
      </w:tr>
      <w:tr w:rsidR="00BE0DF8" w:rsidRPr="00E9672C" w14:paraId="02B16FB3"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F499D6"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EBE7785"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12,91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3BFBD57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40,55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4738761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36,28</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5C173DF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10,25</w:t>
            </w:r>
          </w:p>
        </w:tc>
      </w:tr>
      <w:tr w:rsidR="00BE0DF8" w:rsidRPr="00E9672C" w14:paraId="08D6E3AA"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16CB44"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4180D41C"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9,41</w:t>
            </w:r>
          </w:p>
        </w:tc>
        <w:tc>
          <w:tcPr>
            <w:tcW w:w="851" w:type="dxa"/>
            <w:tcBorders>
              <w:top w:val="nil"/>
              <w:left w:val="nil"/>
              <w:bottom w:val="single" w:sz="4" w:space="0" w:color="000000"/>
              <w:right w:val="single" w:sz="4" w:space="0" w:color="000000"/>
            </w:tcBorders>
            <w:shd w:val="clear" w:color="auto" w:fill="auto"/>
            <w:noWrap/>
            <w:vAlign w:val="bottom"/>
          </w:tcPr>
          <w:p w14:paraId="06561004"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38,96</w:t>
            </w:r>
          </w:p>
        </w:tc>
        <w:tc>
          <w:tcPr>
            <w:tcW w:w="850" w:type="dxa"/>
            <w:tcBorders>
              <w:top w:val="nil"/>
              <w:left w:val="nil"/>
              <w:bottom w:val="single" w:sz="4" w:space="0" w:color="000000"/>
              <w:right w:val="single" w:sz="4" w:space="0" w:color="000000"/>
            </w:tcBorders>
            <w:shd w:val="clear" w:color="auto" w:fill="auto"/>
            <w:noWrap/>
            <w:vAlign w:val="bottom"/>
          </w:tcPr>
          <w:p w14:paraId="2EB114C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38,93</w:t>
            </w:r>
          </w:p>
        </w:tc>
        <w:tc>
          <w:tcPr>
            <w:tcW w:w="845" w:type="dxa"/>
            <w:tcBorders>
              <w:top w:val="nil"/>
              <w:left w:val="nil"/>
              <w:bottom w:val="single" w:sz="4" w:space="0" w:color="000000"/>
              <w:right w:val="single" w:sz="4" w:space="0" w:color="000000"/>
            </w:tcBorders>
            <w:shd w:val="clear" w:color="auto" w:fill="auto"/>
            <w:noWrap/>
            <w:vAlign w:val="bottom"/>
          </w:tcPr>
          <w:p w14:paraId="5A76563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12,7</w:t>
            </w:r>
          </w:p>
        </w:tc>
      </w:tr>
      <w:tr w:rsidR="00BE0DF8" w:rsidRPr="00E9672C" w14:paraId="3D06EE24"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E89626"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3D4FBC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8,68</w:t>
            </w:r>
          </w:p>
        </w:tc>
        <w:tc>
          <w:tcPr>
            <w:tcW w:w="851" w:type="dxa"/>
            <w:tcBorders>
              <w:top w:val="nil"/>
              <w:left w:val="nil"/>
              <w:bottom w:val="single" w:sz="4" w:space="0" w:color="000000"/>
              <w:right w:val="single" w:sz="4" w:space="0" w:color="000000"/>
            </w:tcBorders>
            <w:shd w:val="clear" w:color="auto" w:fill="auto"/>
            <w:noWrap/>
            <w:vAlign w:val="bottom"/>
          </w:tcPr>
          <w:p w14:paraId="6CCC088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35,25</w:t>
            </w:r>
          </w:p>
        </w:tc>
        <w:tc>
          <w:tcPr>
            <w:tcW w:w="850" w:type="dxa"/>
            <w:tcBorders>
              <w:top w:val="nil"/>
              <w:left w:val="nil"/>
              <w:bottom w:val="single" w:sz="4" w:space="0" w:color="000000"/>
              <w:right w:val="single" w:sz="4" w:space="0" w:color="000000"/>
            </w:tcBorders>
            <w:shd w:val="clear" w:color="auto" w:fill="auto"/>
            <w:noWrap/>
            <w:vAlign w:val="bottom"/>
          </w:tcPr>
          <w:p w14:paraId="6A706AA6"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41,97</w:t>
            </w:r>
          </w:p>
        </w:tc>
        <w:tc>
          <w:tcPr>
            <w:tcW w:w="845" w:type="dxa"/>
            <w:tcBorders>
              <w:top w:val="nil"/>
              <w:left w:val="nil"/>
              <w:bottom w:val="single" w:sz="4" w:space="0" w:color="000000"/>
              <w:right w:val="single" w:sz="4" w:space="0" w:color="000000"/>
            </w:tcBorders>
            <w:shd w:val="clear" w:color="auto" w:fill="auto"/>
            <w:noWrap/>
            <w:vAlign w:val="bottom"/>
          </w:tcPr>
          <w:p w14:paraId="75B85E4F"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14,1</w:t>
            </w:r>
          </w:p>
        </w:tc>
      </w:tr>
      <w:tr w:rsidR="00BE0DF8" w:rsidRPr="00E9672C" w14:paraId="20D5123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EAB537" w14:textId="77777777" w:rsidR="00BE0DF8" w:rsidRPr="00E9672C" w:rsidRDefault="00BE0DF8" w:rsidP="00BE0DF8">
            <w:pPr>
              <w:spacing w:after="0" w:line="240" w:lineRule="auto"/>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4036EC8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3,96</w:t>
            </w:r>
          </w:p>
        </w:tc>
        <w:tc>
          <w:tcPr>
            <w:tcW w:w="851" w:type="dxa"/>
            <w:tcBorders>
              <w:top w:val="nil"/>
              <w:left w:val="nil"/>
              <w:bottom w:val="single" w:sz="4" w:space="0" w:color="000000"/>
              <w:right w:val="single" w:sz="4" w:space="0" w:color="000000"/>
            </w:tcBorders>
            <w:shd w:val="clear" w:color="auto" w:fill="auto"/>
            <w:noWrap/>
            <w:vAlign w:val="bottom"/>
          </w:tcPr>
          <w:p w14:paraId="161CBFF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35,64</w:t>
            </w:r>
          </w:p>
        </w:tc>
        <w:tc>
          <w:tcPr>
            <w:tcW w:w="850" w:type="dxa"/>
            <w:tcBorders>
              <w:top w:val="nil"/>
              <w:left w:val="nil"/>
              <w:bottom w:val="single" w:sz="4" w:space="0" w:color="000000"/>
              <w:right w:val="single" w:sz="4" w:space="0" w:color="000000"/>
            </w:tcBorders>
            <w:shd w:val="clear" w:color="auto" w:fill="auto"/>
            <w:noWrap/>
            <w:vAlign w:val="bottom"/>
          </w:tcPr>
          <w:p w14:paraId="67FC9D00"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52,48</w:t>
            </w:r>
          </w:p>
        </w:tc>
        <w:tc>
          <w:tcPr>
            <w:tcW w:w="845" w:type="dxa"/>
            <w:tcBorders>
              <w:top w:val="nil"/>
              <w:left w:val="nil"/>
              <w:bottom w:val="single" w:sz="4" w:space="0" w:color="000000"/>
              <w:right w:val="single" w:sz="4" w:space="0" w:color="000000"/>
            </w:tcBorders>
            <w:shd w:val="clear" w:color="auto" w:fill="auto"/>
            <w:noWrap/>
            <w:vAlign w:val="bottom"/>
          </w:tcPr>
          <w:p w14:paraId="611FED0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7,92</w:t>
            </w:r>
          </w:p>
        </w:tc>
      </w:tr>
    </w:tbl>
    <w:p w14:paraId="2927A3D0" w14:textId="77777777" w:rsidR="00BE0DF8" w:rsidRPr="00E9672C" w:rsidRDefault="00BE0DF8" w:rsidP="00BE0DF8">
      <w:pPr>
        <w:spacing w:after="0"/>
        <w:jc w:val="both"/>
        <w:rPr>
          <w:rFonts w:ascii="Times New Roman" w:hAnsi="Times New Roman"/>
          <w:sz w:val="24"/>
          <w:szCs w:val="24"/>
        </w:rPr>
      </w:pPr>
    </w:p>
    <w:p w14:paraId="70C43D5F" w14:textId="77777777" w:rsidR="00BE0DF8" w:rsidRPr="00E9672C" w:rsidRDefault="00BE0DF8" w:rsidP="00BE0DF8">
      <w:pPr>
        <w:spacing w:after="0"/>
        <w:jc w:val="both"/>
        <w:rPr>
          <w:rFonts w:ascii="Times New Roman" w:hAnsi="Times New Roman"/>
          <w:b/>
          <w:i/>
          <w:sz w:val="24"/>
          <w:szCs w:val="24"/>
          <w:u w:val="single"/>
        </w:rPr>
      </w:pPr>
      <w:r w:rsidRPr="00E9672C">
        <w:rPr>
          <w:rFonts w:ascii="Times New Roman" w:hAnsi="Times New Roman"/>
          <w:b/>
          <w:i/>
          <w:sz w:val="24"/>
          <w:szCs w:val="24"/>
          <w:u w:val="single"/>
        </w:rPr>
        <w:t>Сравнение отметок:</w:t>
      </w:r>
    </w:p>
    <w:tbl>
      <w:tblPr>
        <w:tblW w:w="8095" w:type="dxa"/>
        <w:tblInd w:w="93" w:type="dxa"/>
        <w:tblLook w:val="04A0" w:firstRow="1" w:lastRow="0" w:firstColumn="1" w:lastColumn="0" w:noHBand="0" w:noVBand="1"/>
      </w:tblPr>
      <w:tblGrid>
        <w:gridCol w:w="2850"/>
        <w:gridCol w:w="2268"/>
        <w:gridCol w:w="2977"/>
      </w:tblGrid>
      <w:tr w:rsidR="00BE0DF8" w:rsidRPr="00E9672C" w14:paraId="51A869A0" w14:textId="77777777" w:rsidTr="00D547B7">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736B69"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Понизили </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Pr>
          <w:p w14:paraId="6DEC6565" w14:textId="77777777" w:rsidR="00BE0DF8" w:rsidRPr="00E9672C" w:rsidRDefault="00BE0DF8" w:rsidP="00BE0DF8">
            <w:pPr>
              <w:spacing w:after="0"/>
              <w:rPr>
                <w:rFonts w:ascii="Times New Roman" w:hAnsi="Times New Roman"/>
                <w:sz w:val="24"/>
                <w:szCs w:val="24"/>
              </w:rPr>
            </w:pPr>
            <w:r w:rsidRPr="00E9672C">
              <w:rPr>
                <w:rFonts w:ascii="Times New Roman" w:hAnsi="Times New Roman"/>
                <w:sz w:val="24"/>
                <w:szCs w:val="24"/>
              </w:rPr>
              <w:t>10</w:t>
            </w:r>
          </w:p>
        </w:tc>
        <w:tc>
          <w:tcPr>
            <w:tcW w:w="2977" w:type="dxa"/>
            <w:tcBorders>
              <w:top w:val="single" w:sz="4" w:space="0" w:color="000000"/>
              <w:left w:val="nil"/>
              <w:bottom w:val="single" w:sz="4" w:space="0" w:color="000000"/>
              <w:right w:val="single" w:sz="4" w:space="0" w:color="000000"/>
            </w:tcBorders>
            <w:shd w:val="clear" w:color="auto" w:fill="auto"/>
            <w:noWrap/>
          </w:tcPr>
          <w:p w14:paraId="20FAD41F" w14:textId="77777777" w:rsidR="00BE0DF8" w:rsidRPr="00E9672C" w:rsidRDefault="00BE0DF8" w:rsidP="00BE0DF8">
            <w:pPr>
              <w:spacing w:after="0"/>
              <w:rPr>
                <w:rFonts w:ascii="Times New Roman" w:hAnsi="Times New Roman"/>
                <w:sz w:val="24"/>
                <w:szCs w:val="24"/>
              </w:rPr>
            </w:pPr>
            <w:r w:rsidRPr="00E9672C">
              <w:rPr>
                <w:rFonts w:ascii="Times New Roman" w:hAnsi="Times New Roman"/>
                <w:sz w:val="24"/>
                <w:szCs w:val="24"/>
              </w:rPr>
              <w:t>9,9</w:t>
            </w:r>
          </w:p>
        </w:tc>
      </w:tr>
      <w:tr w:rsidR="00BE0DF8" w:rsidRPr="00E9672C" w14:paraId="2A48C378" w14:textId="77777777" w:rsidTr="00D547B7">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14:paraId="44E8FA17"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Подтвердили </w:t>
            </w:r>
          </w:p>
        </w:tc>
        <w:tc>
          <w:tcPr>
            <w:tcW w:w="2268" w:type="dxa"/>
            <w:tcBorders>
              <w:top w:val="nil"/>
              <w:left w:val="single" w:sz="4" w:space="0" w:color="000000"/>
              <w:bottom w:val="single" w:sz="4" w:space="0" w:color="000000"/>
              <w:right w:val="single" w:sz="4" w:space="0" w:color="000000"/>
            </w:tcBorders>
            <w:shd w:val="clear" w:color="auto" w:fill="auto"/>
            <w:noWrap/>
          </w:tcPr>
          <w:p w14:paraId="38CF0B77" w14:textId="77777777" w:rsidR="00BE0DF8" w:rsidRPr="00E9672C" w:rsidRDefault="00BE0DF8" w:rsidP="00BE0DF8">
            <w:pPr>
              <w:spacing w:after="0"/>
              <w:rPr>
                <w:rFonts w:ascii="Times New Roman" w:hAnsi="Times New Roman"/>
                <w:sz w:val="24"/>
                <w:szCs w:val="24"/>
              </w:rPr>
            </w:pPr>
            <w:r w:rsidRPr="00E9672C">
              <w:rPr>
                <w:rFonts w:ascii="Times New Roman" w:hAnsi="Times New Roman"/>
                <w:sz w:val="24"/>
                <w:szCs w:val="24"/>
              </w:rPr>
              <w:t>90</w:t>
            </w:r>
          </w:p>
        </w:tc>
        <w:tc>
          <w:tcPr>
            <w:tcW w:w="2977" w:type="dxa"/>
            <w:tcBorders>
              <w:top w:val="nil"/>
              <w:left w:val="nil"/>
              <w:bottom w:val="single" w:sz="4" w:space="0" w:color="000000"/>
              <w:right w:val="single" w:sz="4" w:space="0" w:color="000000"/>
            </w:tcBorders>
            <w:shd w:val="clear" w:color="auto" w:fill="auto"/>
            <w:noWrap/>
          </w:tcPr>
          <w:p w14:paraId="79F7962A" w14:textId="77777777" w:rsidR="00BE0DF8" w:rsidRPr="00E9672C" w:rsidRDefault="00BE0DF8" w:rsidP="00BE0DF8">
            <w:pPr>
              <w:spacing w:after="0"/>
              <w:rPr>
                <w:rFonts w:ascii="Times New Roman" w:hAnsi="Times New Roman"/>
                <w:sz w:val="24"/>
                <w:szCs w:val="24"/>
              </w:rPr>
            </w:pPr>
            <w:r w:rsidRPr="00E9672C">
              <w:rPr>
                <w:rFonts w:ascii="Times New Roman" w:hAnsi="Times New Roman"/>
                <w:sz w:val="24"/>
                <w:szCs w:val="24"/>
              </w:rPr>
              <w:t>89,11</w:t>
            </w:r>
          </w:p>
        </w:tc>
      </w:tr>
      <w:tr w:rsidR="00BE0DF8" w:rsidRPr="00E9672C" w14:paraId="599844CA" w14:textId="77777777" w:rsidTr="00D547B7">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14:paraId="447F8FF6"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Повысили </w:t>
            </w:r>
          </w:p>
        </w:tc>
        <w:tc>
          <w:tcPr>
            <w:tcW w:w="2268" w:type="dxa"/>
            <w:tcBorders>
              <w:top w:val="nil"/>
              <w:left w:val="single" w:sz="4" w:space="0" w:color="000000"/>
              <w:bottom w:val="single" w:sz="4" w:space="0" w:color="000000"/>
              <w:right w:val="single" w:sz="4" w:space="0" w:color="000000"/>
            </w:tcBorders>
            <w:shd w:val="clear" w:color="auto" w:fill="auto"/>
            <w:noWrap/>
          </w:tcPr>
          <w:p w14:paraId="6CC2A123" w14:textId="77777777" w:rsidR="00BE0DF8" w:rsidRPr="00E9672C" w:rsidRDefault="00BE0DF8" w:rsidP="00BE0DF8">
            <w:pPr>
              <w:spacing w:after="0"/>
              <w:rPr>
                <w:rFonts w:ascii="Times New Roman" w:hAnsi="Times New Roman"/>
                <w:sz w:val="24"/>
                <w:szCs w:val="24"/>
              </w:rPr>
            </w:pPr>
            <w:r w:rsidRPr="00E9672C">
              <w:rPr>
                <w:rFonts w:ascii="Times New Roman" w:hAnsi="Times New Roman"/>
                <w:sz w:val="24"/>
                <w:szCs w:val="24"/>
              </w:rPr>
              <w:t>1</w:t>
            </w:r>
          </w:p>
        </w:tc>
        <w:tc>
          <w:tcPr>
            <w:tcW w:w="2977" w:type="dxa"/>
            <w:tcBorders>
              <w:top w:val="nil"/>
              <w:left w:val="nil"/>
              <w:bottom w:val="single" w:sz="4" w:space="0" w:color="000000"/>
              <w:right w:val="single" w:sz="4" w:space="0" w:color="000000"/>
            </w:tcBorders>
            <w:shd w:val="clear" w:color="auto" w:fill="auto"/>
            <w:noWrap/>
          </w:tcPr>
          <w:p w14:paraId="01ACB494" w14:textId="77777777" w:rsidR="00BE0DF8" w:rsidRPr="00E9672C" w:rsidRDefault="00BE0DF8" w:rsidP="00BE0DF8">
            <w:pPr>
              <w:spacing w:after="0"/>
              <w:rPr>
                <w:rFonts w:ascii="Times New Roman" w:hAnsi="Times New Roman"/>
                <w:sz w:val="24"/>
                <w:szCs w:val="24"/>
              </w:rPr>
            </w:pPr>
            <w:r w:rsidRPr="00E9672C">
              <w:rPr>
                <w:rFonts w:ascii="Times New Roman" w:hAnsi="Times New Roman"/>
                <w:sz w:val="24"/>
                <w:szCs w:val="24"/>
              </w:rPr>
              <w:t>0,99</w:t>
            </w:r>
          </w:p>
        </w:tc>
      </w:tr>
    </w:tbl>
    <w:p w14:paraId="4193EDF9" w14:textId="77777777" w:rsidR="00BE0DF8" w:rsidRPr="00E9672C" w:rsidRDefault="00BE0DF8" w:rsidP="00BE0DF8">
      <w:pPr>
        <w:spacing w:after="0" w:line="240" w:lineRule="auto"/>
        <w:contextualSpacing/>
        <w:rPr>
          <w:rFonts w:ascii="Times New Roman" w:hAnsi="Times New Roman"/>
          <w:b/>
          <w:sz w:val="24"/>
          <w:szCs w:val="24"/>
        </w:rPr>
      </w:pPr>
      <w:r w:rsidRPr="00E9672C">
        <w:rPr>
          <w:rFonts w:ascii="Times New Roman" w:hAnsi="Times New Roman"/>
          <w:b/>
          <w:sz w:val="24"/>
          <w:szCs w:val="24"/>
        </w:rPr>
        <w:t>РЕКОМЕНДАЦИИ:</w:t>
      </w:r>
    </w:p>
    <w:p w14:paraId="631D4C36" w14:textId="77777777" w:rsidR="00BE0DF8" w:rsidRPr="00E9672C" w:rsidRDefault="00BE0DF8">
      <w:pPr>
        <w:numPr>
          <w:ilvl w:val="0"/>
          <w:numId w:val="82"/>
        </w:numPr>
        <w:shd w:val="clear" w:color="auto" w:fill="FFFFFF"/>
        <w:spacing w:after="0" w:line="294" w:lineRule="atLeast"/>
        <w:ind w:left="0"/>
        <w:rPr>
          <w:rFonts w:ascii="Arial" w:eastAsia="Times New Roman" w:hAnsi="Arial" w:cs="Arial"/>
          <w:color w:val="000000"/>
          <w:sz w:val="21"/>
          <w:szCs w:val="21"/>
        </w:rPr>
      </w:pPr>
      <w:r w:rsidRPr="00E9672C">
        <w:rPr>
          <w:rFonts w:ascii="Times New Roman" w:eastAsia="Times New Roman" w:hAnsi="Times New Roman" w:cs="Times New Roman"/>
          <w:color w:val="000000"/>
          <w:sz w:val="24"/>
          <w:szCs w:val="24"/>
        </w:rPr>
        <w:t>В план уроков ввести блоки упражнений по повторению стилистики, синтаксиса, орфографических и пунктуационных правил.</w:t>
      </w:r>
    </w:p>
    <w:p w14:paraId="76019CE3" w14:textId="77777777" w:rsidR="00BE0DF8" w:rsidRPr="00E9672C" w:rsidRDefault="00BE0DF8">
      <w:pPr>
        <w:numPr>
          <w:ilvl w:val="0"/>
          <w:numId w:val="82"/>
        </w:numPr>
        <w:shd w:val="clear" w:color="auto" w:fill="FFFFFF"/>
        <w:spacing w:after="0" w:line="294" w:lineRule="atLeast"/>
        <w:ind w:left="0"/>
        <w:rPr>
          <w:rFonts w:ascii="Arial" w:eastAsia="Times New Roman" w:hAnsi="Arial" w:cs="Arial"/>
          <w:color w:val="000000"/>
          <w:sz w:val="21"/>
          <w:szCs w:val="21"/>
        </w:rPr>
      </w:pPr>
      <w:r w:rsidRPr="00E9672C">
        <w:rPr>
          <w:rFonts w:ascii="Times New Roman" w:eastAsia="Times New Roman" w:hAnsi="Times New Roman" w:cs="Times New Roman"/>
          <w:color w:val="000000"/>
          <w:sz w:val="24"/>
          <w:szCs w:val="24"/>
        </w:rPr>
        <w:t>Уделять больше внимания на информационную обработку текста, на совершенствование умения перерабатывать информацию, содержащуюся в тексте.</w:t>
      </w:r>
    </w:p>
    <w:p w14:paraId="36ECB889" w14:textId="77777777" w:rsidR="00BE0DF8" w:rsidRPr="00E9672C" w:rsidRDefault="00BE0DF8">
      <w:pPr>
        <w:numPr>
          <w:ilvl w:val="0"/>
          <w:numId w:val="82"/>
        </w:numPr>
        <w:shd w:val="clear" w:color="auto" w:fill="FFFFFF"/>
        <w:spacing w:after="0" w:line="294" w:lineRule="atLeast"/>
        <w:ind w:left="0"/>
        <w:rPr>
          <w:rFonts w:ascii="Arial" w:eastAsia="Times New Roman" w:hAnsi="Arial" w:cs="Arial"/>
          <w:color w:val="000000"/>
          <w:sz w:val="21"/>
          <w:szCs w:val="21"/>
        </w:rPr>
      </w:pPr>
      <w:r w:rsidRPr="00E9672C">
        <w:rPr>
          <w:rFonts w:ascii="Times New Roman" w:eastAsia="Times New Roman" w:hAnsi="Times New Roman" w:cs="Times New Roman"/>
          <w:color w:val="000000"/>
          <w:sz w:val="24"/>
          <w:szCs w:val="24"/>
        </w:rPr>
        <w:t>Выполнение различных заданий на отработку умений по определению грамматической основы предложения.</w:t>
      </w:r>
    </w:p>
    <w:p w14:paraId="32703437" w14:textId="77777777" w:rsidR="00BE0DF8" w:rsidRPr="00E9672C" w:rsidRDefault="00BE0DF8">
      <w:pPr>
        <w:numPr>
          <w:ilvl w:val="0"/>
          <w:numId w:val="82"/>
        </w:numPr>
        <w:shd w:val="clear" w:color="auto" w:fill="FFFFFF"/>
        <w:spacing w:after="0" w:line="294" w:lineRule="atLeast"/>
        <w:ind w:left="0"/>
        <w:rPr>
          <w:rFonts w:ascii="Arial" w:eastAsia="Times New Roman" w:hAnsi="Arial" w:cs="Arial"/>
          <w:color w:val="000000"/>
          <w:sz w:val="21"/>
          <w:szCs w:val="21"/>
        </w:rPr>
      </w:pPr>
      <w:r w:rsidRPr="00E9672C">
        <w:rPr>
          <w:rFonts w:ascii="Times New Roman" w:eastAsia="Times New Roman" w:hAnsi="Times New Roman" w:cs="Times New Roman"/>
          <w:color w:val="000000"/>
          <w:sz w:val="24"/>
          <w:szCs w:val="24"/>
        </w:rPr>
        <w:t xml:space="preserve"> Выполнение различных заданий на отработку умений по определению знаков препинания в предложениях.</w:t>
      </w:r>
    </w:p>
    <w:p w14:paraId="158FF0A8" w14:textId="77777777" w:rsidR="00BE0DF8" w:rsidRPr="00E9672C" w:rsidRDefault="00BE0DF8">
      <w:pPr>
        <w:numPr>
          <w:ilvl w:val="0"/>
          <w:numId w:val="82"/>
        </w:numPr>
        <w:shd w:val="clear" w:color="auto" w:fill="FFFFFF"/>
        <w:spacing w:after="0" w:line="294" w:lineRule="atLeast"/>
        <w:ind w:left="0"/>
        <w:rPr>
          <w:rFonts w:ascii="Arial" w:eastAsia="Times New Roman" w:hAnsi="Arial" w:cs="Arial"/>
          <w:color w:val="000000"/>
          <w:sz w:val="21"/>
          <w:szCs w:val="21"/>
        </w:rPr>
      </w:pPr>
      <w:r w:rsidRPr="00E9672C">
        <w:rPr>
          <w:rFonts w:ascii="Times New Roman" w:eastAsia="Times New Roman" w:hAnsi="Times New Roman" w:cs="Times New Roman"/>
          <w:color w:val="000000"/>
          <w:sz w:val="24"/>
          <w:szCs w:val="24"/>
        </w:rPr>
        <w:t>Усилить работу по распознаванию различных частей речи в предложении.</w:t>
      </w:r>
    </w:p>
    <w:p w14:paraId="4E102C3B" w14:textId="77777777" w:rsidR="00BE0DF8" w:rsidRPr="00E9672C" w:rsidRDefault="00BE0DF8">
      <w:pPr>
        <w:numPr>
          <w:ilvl w:val="0"/>
          <w:numId w:val="82"/>
        </w:numPr>
        <w:shd w:val="clear" w:color="auto" w:fill="FFFFFF"/>
        <w:spacing w:after="0" w:line="294" w:lineRule="atLeast"/>
        <w:ind w:left="0"/>
        <w:rPr>
          <w:rFonts w:ascii="Arial" w:eastAsia="Times New Roman" w:hAnsi="Arial" w:cs="Arial"/>
          <w:color w:val="000000"/>
          <w:sz w:val="21"/>
          <w:szCs w:val="21"/>
        </w:rPr>
      </w:pPr>
      <w:r w:rsidRPr="00E9672C">
        <w:rPr>
          <w:rFonts w:ascii="Times New Roman" w:eastAsia="Times New Roman" w:hAnsi="Times New Roman" w:cs="Times New Roman"/>
          <w:color w:val="000000"/>
          <w:sz w:val="24"/>
          <w:szCs w:val="24"/>
        </w:rPr>
        <w:t>Усилить работу по языковым разборам (морфологический, морфемный, словообразовательный, фонетический разборы).</w:t>
      </w:r>
    </w:p>
    <w:p w14:paraId="5D7DAD0C" w14:textId="77777777" w:rsidR="00BE0DF8" w:rsidRPr="00E9672C" w:rsidRDefault="00BE0DF8">
      <w:pPr>
        <w:numPr>
          <w:ilvl w:val="0"/>
          <w:numId w:val="82"/>
        </w:numPr>
        <w:shd w:val="clear" w:color="auto" w:fill="FFFFFF"/>
        <w:spacing w:after="0" w:line="294" w:lineRule="atLeast"/>
        <w:ind w:left="0"/>
        <w:rPr>
          <w:rFonts w:ascii="Arial" w:eastAsia="Times New Roman" w:hAnsi="Arial" w:cs="Arial"/>
          <w:color w:val="000000"/>
          <w:sz w:val="21"/>
          <w:szCs w:val="21"/>
        </w:rPr>
      </w:pPr>
      <w:r w:rsidRPr="00E9672C">
        <w:rPr>
          <w:rFonts w:ascii="Times New Roman" w:eastAsia="Times New Roman" w:hAnsi="Times New Roman" w:cs="Times New Roman"/>
          <w:color w:val="000000"/>
          <w:sz w:val="24"/>
          <w:szCs w:val="24"/>
        </w:rPr>
        <w:t xml:space="preserve"> Усилить работу по развитию речи (фразеологизмы, антонимы и синонимы)</w:t>
      </w:r>
    </w:p>
    <w:p w14:paraId="3964887D" w14:textId="77777777" w:rsidR="00BE0DF8" w:rsidRPr="00E9672C" w:rsidRDefault="00BE0DF8">
      <w:pPr>
        <w:numPr>
          <w:ilvl w:val="0"/>
          <w:numId w:val="82"/>
        </w:numPr>
        <w:shd w:val="clear" w:color="auto" w:fill="FFFFFF"/>
        <w:spacing w:after="0" w:line="294" w:lineRule="atLeast"/>
        <w:ind w:left="0"/>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С учащимися «группы риска» проводить дополнительную индивидуальную работу</w:t>
      </w:r>
    </w:p>
    <w:p w14:paraId="60D50929"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Анализ ВПР</w:t>
      </w:r>
    </w:p>
    <w:p w14:paraId="67CD5D5B"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lastRenderedPageBreak/>
        <w:t xml:space="preserve">по математике в 6-х классах </w:t>
      </w:r>
    </w:p>
    <w:p w14:paraId="4C8368BD" w14:textId="77777777" w:rsidR="00BE0DF8" w:rsidRPr="00E9672C" w:rsidRDefault="00BE0DF8" w:rsidP="00BE0DF8">
      <w:pPr>
        <w:tabs>
          <w:tab w:val="left" w:pos="-2268"/>
        </w:tabs>
        <w:spacing w:after="0"/>
        <w:ind w:left="-567"/>
        <w:rPr>
          <w:rFonts w:ascii="Times New Roman" w:hAnsi="Times New Roman"/>
          <w:sz w:val="24"/>
          <w:szCs w:val="24"/>
        </w:rPr>
      </w:pPr>
      <w:r w:rsidRPr="00E9672C">
        <w:rPr>
          <w:rFonts w:ascii="Times New Roman" w:hAnsi="Times New Roman"/>
          <w:sz w:val="24"/>
          <w:szCs w:val="24"/>
        </w:rPr>
        <w:tab/>
      </w: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E9672C" w14:paraId="415B4EEB" w14:textId="77777777" w:rsidTr="00D547B7">
        <w:tc>
          <w:tcPr>
            <w:tcW w:w="1135" w:type="dxa"/>
          </w:tcPr>
          <w:p w14:paraId="6855FE16"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учащихся по списку</w:t>
            </w:r>
          </w:p>
        </w:tc>
        <w:tc>
          <w:tcPr>
            <w:tcW w:w="1275" w:type="dxa"/>
          </w:tcPr>
          <w:p w14:paraId="4601939E"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выполнявших работы</w:t>
            </w:r>
          </w:p>
        </w:tc>
        <w:tc>
          <w:tcPr>
            <w:tcW w:w="979" w:type="dxa"/>
          </w:tcPr>
          <w:p w14:paraId="4588F761"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5</w:t>
            </w:r>
          </w:p>
        </w:tc>
        <w:tc>
          <w:tcPr>
            <w:tcW w:w="979" w:type="dxa"/>
          </w:tcPr>
          <w:p w14:paraId="32871C0E"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979" w:type="dxa"/>
          </w:tcPr>
          <w:p w14:paraId="044C1A6F"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3</w:t>
            </w:r>
          </w:p>
        </w:tc>
        <w:tc>
          <w:tcPr>
            <w:tcW w:w="979" w:type="dxa"/>
          </w:tcPr>
          <w:p w14:paraId="769EC387"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43BFFC84"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Успеваемость</w:t>
            </w:r>
          </w:p>
        </w:tc>
        <w:tc>
          <w:tcPr>
            <w:tcW w:w="1064" w:type="dxa"/>
          </w:tcPr>
          <w:p w14:paraId="37473224"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Качество</w:t>
            </w:r>
          </w:p>
        </w:tc>
      </w:tr>
      <w:tr w:rsidR="00BE0DF8" w:rsidRPr="00E9672C" w14:paraId="3486A0FD" w14:textId="77777777" w:rsidTr="00D547B7">
        <w:tc>
          <w:tcPr>
            <w:tcW w:w="1135" w:type="dxa"/>
          </w:tcPr>
          <w:p w14:paraId="66EF5DEB"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120</w:t>
            </w:r>
          </w:p>
        </w:tc>
        <w:tc>
          <w:tcPr>
            <w:tcW w:w="1275" w:type="dxa"/>
          </w:tcPr>
          <w:p w14:paraId="07F2E454"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97</w:t>
            </w:r>
          </w:p>
        </w:tc>
        <w:tc>
          <w:tcPr>
            <w:tcW w:w="979" w:type="dxa"/>
          </w:tcPr>
          <w:p w14:paraId="0C2E29D5"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10</w:t>
            </w:r>
          </w:p>
          <w:p w14:paraId="62079683"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10%</w:t>
            </w:r>
          </w:p>
        </w:tc>
        <w:tc>
          <w:tcPr>
            <w:tcW w:w="979" w:type="dxa"/>
          </w:tcPr>
          <w:p w14:paraId="5825FA0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54</w:t>
            </w:r>
          </w:p>
          <w:p w14:paraId="43F5C199"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56%</w:t>
            </w:r>
          </w:p>
        </w:tc>
        <w:tc>
          <w:tcPr>
            <w:tcW w:w="979" w:type="dxa"/>
          </w:tcPr>
          <w:p w14:paraId="4610E95E"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27</w:t>
            </w:r>
          </w:p>
          <w:p w14:paraId="11D58C60"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28%</w:t>
            </w:r>
          </w:p>
        </w:tc>
        <w:tc>
          <w:tcPr>
            <w:tcW w:w="979" w:type="dxa"/>
          </w:tcPr>
          <w:p w14:paraId="4876EE74"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6</w:t>
            </w:r>
          </w:p>
          <w:p w14:paraId="15A6BF18"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6%</w:t>
            </w:r>
          </w:p>
        </w:tc>
        <w:tc>
          <w:tcPr>
            <w:tcW w:w="1063" w:type="dxa"/>
          </w:tcPr>
          <w:p w14:paraId="38FDC539"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94%</w:t>
            </w:r>
          </w:p>
        </w:tc>
        <w:tc>
          <w:tcPr>
            <w:tcW w:w="1064" w:type="dxa"/>
          </w:tcPr>
          <w:p w14:paraId="7A83FCD0"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66%</w:t>
            </w:r>
          </w:p>
        </w:tc>
      </w:tr>
    </w:tbl>
    <w:p w14:paraId="2BDAD344" w14:textId="77777777" w:rsidR="00BE0DF8" w:rsidRPr="00E9672C" w:rsidRDefault="00BE0DF8" w:rsidP="00BE0DF8">
      <w:pPr>
        <w:spacing w:after="0"/>
        <w:ind w:left="-284"/>
        <w:jc w:val="both"/>
        <w:rPr>
          <w:rFonts w:ascii="Times New Roman" w:hAnsi="Times New Roman"/>
          <w:sz w:val="24"/>
          <w:szCs w:val="24"/>
        </w:rPr>
      </w:pPr>
    </w:p>
    <w:p w14:paraId="04E7AAE1" w14:textId="77777777" w:rsidR="00BE0DF8" w:rsidRPr="00E9672C" w:rsidRDefault="00BE0DF8" w:rsidP="00BE0DF8">
      <w:pPr>
        <w:tabs>
          <w:tab w:val="left" w:pos="-1985"/>
        </w:tabs>
        <w:spacing w:after="0"/>
        <w:ind w:left="-567"/>
        <w:rPr>
          <w:rFonts w:ascii="Times New Roman" w:hAnsi="Times New Roman"/>
          <w:b/>
          <w:i/>
          <w:sz w:val="24"/>
          <w:szCs w:val="24"/>
          <w:u w:val="single"/>
        </w:rPr>
      </w:pPr>
      <w:r w:rsidRPr="00E9672C">
        <w:rPr>
          <w:rFonts w:ascii="Times New Roman" w:hAnsi="Times New Roman"/>
          <w:b/>
          <w:i/>
          <w:sz w:val="24"/>
          <w:szCs w:val="24"/>
          <w:u w:val="single"/>
        </w:rPr>
        <w:t>Итоги  написания учащимися ВПР по математике.</w:t>
      </w:r>
    </w:p>
    <w:p w14:paraId="46931EAE" w14:textId="77777777" w:rsidR="00BE0DF8" w:rsidRPr="00E9672C"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E9672C" w14:paraId="30C884A7"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0CC1BF" w14:textId="77777777" w:rsidR="00BE0DF8" w:rsidRPr="00E9672C"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25716945"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0AE04E57"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5A2A2404"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1DB48113"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5</w:t>
            </w:r>
          </w:p>
        </w:tc>
      </w:tr>
      <w:tr w:rsidR="00BE0DF8" w:rsidRPr="00E9672C" w14:paraId="51ED3AE3"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95D0D7"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79773C"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11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73E01C4C"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47,69</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77AA983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34,12</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669DE1D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7,19</w:t>
            </w:r>
          </w:p>
        </w:tc>
      </w:tr>
      <w:tr w:rsidR="00BE0DF8" w:rsidRPr="00E9672C" w14:paraId="37BFACA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F8EB23"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C615AEF"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7,66</w:t>
            </w:r>
          </w:p>
        </w:tc>
        <w:tc>
          <w:tcPr>
            <w:tcW w:w="851" w:type="dxa"/>
            <w:tcBorders>
              <w:top w:val="nil"/>
              <w:left w:val="nil"/>
              <w:bottom w:val="single" w:sz="4" w:space="0" w:color="000000"/>
              <w:right w:val="single" w:sz="4" w:space="0" w:color="000000"/>
            </w:tcBorders>
            <w:shd w:val="clear" w:color="auto" w:fill="auto"/>
            <w:noWrap/>
            <w:vAlign w:val="bottom"/>
          </w:tcPr>
          <w:p w14:paraId="2DEA45A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44,65</w:t>
            </w:r>
          </w:p>
        </w:tc>
        <w:tc>
          <w:tcPr>
            <w:tcW w:w="850" w:type="dxa"/>
            <w:tcBorders>
              <w:top w:val="nil"/>
              <w:left w:val="nil"/>
              <w:bottom w:val="single" w:sz="4" w:space="0" w:color="000000"/>
              <w:right w:val="single" w:sz="4" w:space="0" w:color="000000"/>
            </w:tcBorders>
            <w:shd w:val="clear" w:color="auto" w:fill="auto"/>
            <w:noWrap/>
            <w:vAlign w:val="bottom"/>
          </w:tcPr>
          <w:p w14:paraId="0F7F3F2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38,26</w:t>
            </w:r>
          </w:p>
        </w:tc>
        <w:tc>
          <w:tcPr>
            <w:tcW w:w="845" w:type="dxa"/>
            <w:tcBorders>
              <w:top w:val="nil"/>
              <w:left w:val="nil"/>
              <w:bottom w:val="single" w:sz="4" w:space="0" w:color="000000"/>
              <w:right w:val="single" w:sz="4" w:space="0" w:color="000000"/>
            </w:tcBorders>
            <w:shd w:val="clear" w:color="auto" w:fill="auto"/>
            <w:noWrap/>
            <w:vAlign w:val="bottom"/>
          </w:tcPr>
          <w:p w14:paraId="1FA5D3EB"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9,44</w:t>
            </w:r>
          </w:p>
        </w:tc>
      </w:tr>
      <w:tr w:rsidR="00BE0DF8" w:rsidRPr="00E9672C" w14:paraId="14CA4DB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501534"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4E4A5A1C"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7,94</w:t>
            </w:r>
          </w:p>
        </w:tc>
        <w:tc>
          <w:tcPr>
            <w:tcW w:w="851" w:type="dxa"/>
            <w:tcBorders>
              <w:top w:val="nil"/>
              <w:left w:val="nil"/>
              <w:bottom w:val="single" w:sz="4" w:space="0" w:color="000000"/>
              <w:right w:val="single" w:sz="4" w:space="0" w:color="000000"/>
            </w:tcBorders>
            <w:shd w:val="clear" w:color="auto" w:fill="auto"/>
            <w:noWrap/>
            <w:vAlign w:val="bottom"/>
          </w:tcPr>
          <w:p w14:paraId="156FC56F"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40,44</w:t>
            </w:r>
          </w:p>
        </w:tc>
        <w:tc>
          <w:tcPr>
            <w:tcW w:w="850" w:type="dxa"/>
            <w:tcBorders>
              <w:top w:val="nil"/>
              <w:left w:val="nil"/>
              <w:bottom w:val="single" w:sz="4" w:space="0" w:color="000000"/>
              <w:right w:val="single" w:sz="4" w:space="0" w:color="000000"/>
            </w:tcBorders>
            <w:shd w:val="clear" w:color="auto" w:fill="auto"/>
            <w:noWrap/>
            <w:vAlign w:val="bottom"/>
          </w:tcPr>
          <w:p w14:paraId="7BF5DDF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41,34</w:t>
            </w:r>
          </w:p>
        </w:tc>
        <w:tc>
          <w:tcPr>
            <w:tcW w:w="845" w:type="dxa"/>
            <w:tcBorders>
              <w:top w:val="nil"/>
              <w:left w:val="nil"/>
              <w:bottom w:val="single" w:sz="4" w:space="0" w:color="000000"/>
              <w:right w:val="single" w:sz="4" w:space="0" w:color="000000"/>
            </w:tcBorders>
            <w:shd w:val="clear" w:color="auto" w:fill="auto"/>
            <w:noWrap/>
            <w:vAlign w:val="bottom"/>
          </w:tcPr>
          <w:p w14:paraId="2250E768"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10,28</w:t>
            </w:r>
          </w:p>
        </w:tc>
      </w:tr>
      <w:tr w:rsidR="00BE0DF8" w:rsidRPr="00E9672C" w14:paraId="33E0F73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014EDAE" w14:textId="77777777" w:rsidR="00BE0DF8" w:rsidRPr="00E9672C" w:rsidRDefault="00BE0DF8" w:rsidP="00BE0DF8">
            <w:pPr>
              <w:spacing w:after="0" w:line="240" w:lineRule="auto"/>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DEEF18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6,19</w:t>
            </w:r>
          </w:p>
        </w:tc>
        <w:tc>
          <w:tcPr>
            <w:tcW w:w="851" w:type="dxa"/>
            <w:tcBorders>
              <w:top w:val="nil"/>
              <w:left w:val="nil"/>
              <w:bottom w:val="single" w:sz="4" w:space="0" w:color="000000"/>
              <w:right w:val="single" w:sz="4" w:space="0" w:color="000000"/>
            </w:tcBorders>
            <w:shd w:val="clear" w:color="auto" w:fill="auto"/>
            <w:noWrap/>
            <w:vAlign w:val="bottom"/>
          </w:tcPr>
          <w:p w14:paraId="42B455D4"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27,84</w:t>
            </w:r>
          </w:p>
        </w:tc>
        <w:tc>
          <w:tcPr>
            <w:tcW w:w="850" w:type="dxa"/>
            <w:tcBorders>
              <w:top w:val="nil"/>
              <w:left w:val="nil"/>
              <w:bottom w:val="single" w:sz="4" w:space="0" w:color="000000"/>
              <w:right w:val="single" w:sz="4" w:space="0" w:color="000000"/>
            </w:tcBorders>
            <w:shd w:val="clear" w:color="auto" w:fill="auto"/>
            <w:noWrap/>
            <w:vAlign w:val="bottom"/>
          </w:tcPr>
          <w:p w14:paraId="1B4D900B"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55,67</w:t>
            </w:r>
          </w:p>
        </w:tc>
        <w:tc>
          <w:tcPr>
            <w:tcW w:w="845" w:type="dxa"/>
            <w:tcBorders>
              <w:top w:val="nil"/>
              <w:left w:val="nil"/>
              <w:bottom w:val="single" w:sz="4" w:space="0" w:color="000000"/>
              <w:right w:val="single" w:sz="4" w:space="0" w:color="000000"/>
            </w:tcBorders>
            <w:shd w:val="clear" w:color="auto" w:fill="auto"/>
            <w:noWrap/>
            <w:vAlign w:val="bottom"/>
          </w:tcPr>
          <w:p w14:paraId="099BAA4D"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10,31</w:t>
            </w:r>
          </w:p>
        </w:tc>
      </w:tr>
    </w:tbl>
    <w:p w14:paraId="58787EAD" w14:textId="77777777" w:rsidR="00BE0DF8" w:rsidRPr="00E9672C" w:rsidRDefault="00BE0DF8" w:rsidP="00BE0DF8">
      <w:pPr>
        <w:spacing w:after="0"/>
        <w:jc w:val="both"/>
        <w:rPr>
          <w:rFonts w:ascii="Times New Roman" w:hAnsi="Times New Roman"/>
          <w:sz w:val="24"/>
          <w:szCs w:val="24"/>
        </w:rPr>
      </w:pPr>
    </w:p>
    <w:p w14:paraId="21A08532" w14:textId="77777777" w:rsidR="00BE0DF8" w:rsidRPr="00E9672C" w:rsidRDefault="00BE0DF8" w:rsidP="00BE0DF8">
      <w:pPr>
        <w:spacing w:after="0"/>
        <w:jc w:val="both"/>
        <w:rPr>
          <w:rFonts w:ascii="Times New Roman" w:hAnsi="Times New Roman"/>
          <w:sz w:val="24"/>
          <w:szCs w:val="24"/>
        </w:rPr>
      </w:pPr>
      <w:r w:rsidRPr="00E9672C">
        <w:rPr>
          <w:rFonts w:ascii="Times New Roman" w:hAnsi="Times New Roman"/>
          <w:b/>
          <w:i/>
          <w:sz w:val="24"/>
          <w:szCs w:val="24"/>
          <w:u w:val="single"/>
        </w:rPr>
        <w:t>Сравнение отметок:</w:t>
      </w:r>
    </w:p>
    <w:tbl>
      <w:tblPr>
        <w:tblW w:w="8379" w:type="dxa"/>
        <w:tblInd w:w="93" w:type="dxa"/>
        <w:tblLook w:val="04A0" w:firstRow="1" w:lastRow="0" w:firstColumn="1" w:lastColumn="0" w:noHBand="0" w:noVBand="1"/>
      </w:tblPr>
      <w:tblGrid>
        <w:gridCol w:w="2425"/>
        <w:gridCol w:w="2693"/>
        <w:gridCol w:w="3261"/>
      </w:tblGrid>
      <w:tr w:rsidR="00BE0DF8" w:rsidRPr="00E9672C" w14:paraId="042DD97D" w14:textId="77777777" w:rsidTr="00D547B7">
        <w:trPr>
          <w:trHeight w:val="300"/>
        </w:trPr>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229A8B"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Понизили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8F95FF"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34</w:t>
            </w:r>
          </w:p>
        </w:tc>
        <w:tc>
          <w:tcPr>
            <w:tcW w:w="3261" w:type="dxa"/>
            <w:tcBorders>
              <w:top w:val="single" w:sz="4" w:space="0" w:color="000000"/>
              <w:left w:val="nil"/>
              <w:bottom w:val="single" w:sz="4" w:space="0" w:color="000000"/>
              <w:right w:val="single" w:sz="4" w:space="0" w:color="000000"/>
            </w:tcBorders>
            <w:shd w:val="clear" w:color="auto" w:fill="auto"/>
            <w:noWrap/>
            <w:vAlign w:val="bottom"/>
          </w:tcPr>
          <w:p w14:paraId="577A26C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35,05</w:t>
            </w:r>
          </w:p>
        </w:tc>
      </w:tr>
      <w:tr w:rsidR="00BE0DF8" w:rsidRPr="00E9672C" w14:paraId="3FA0DB33" w14:textId="77777777" w:rsidTr="00D547B7">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14:paraId="6DFD514C"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Подтвердили</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14:paraId="2A24B5FD"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59</w:t>
            </w:r>
          </w:p>
        </w:tc>
        <w:tc>
          <w:tcPr>
            <w:tcW w:w="3261" w:type="dxa"/>
            <w:tcBorders>
              <w:top w:val="nil"/>
              <w:left w:val="nil"/>
              <w:bottom w:val="single" w:sz="4" w:space="0" w:color="000000"/>
              <w:right w:val="single" w:sz="4" w:space="0" w:color="000000"/>
            </w:tcBorders>
            <w:shd w:val="clear" w:color="auto" w:fill="auto"/>
            <w:noWrap/>
            <w:vAlign w:val="bottom"/>
          </w:tcPr>
          <w:p w14:paraId="5D667B9B"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60,82</w:t>
            </w:r>
          </w:p>
        </w:tc>
      </w:tr>
      <w:tr w:rsidR="00BE0DF8" w:rsidRPr="00E9672C" w14:paraId="1885F82C" w14:textId="77777777" w:rsidTr="00D547B7">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14:paraId="190610F7"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Повысили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14:paraId="18C59A9E"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w:t>
            </w:r>
          </w:p>
        </w:tc>
        <w:tc>
          <w:tcPr>
            <w:tcW w:w="3261" w:type="dxa"/>
            <w:tcBorders>
              <w:top w:val="nil"/>
              <w:left w:val="nil"/>
              <w:bottom w:val="single" w:sz="4" w:space="0" w:color="000000"/>
              <w:right w:val="single" w:sz="4" w:space="0" w:color="000000"/>
            </w:tcBorders>
            <w:shd w:val="clear" w:color="auto" w:fill="auto"/>
            <w:noWrap/>
            <w:vAlign w:val="bottom"/>
          </w:tcPr>
          <w:p w14:paraId="6FC94C6E"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4,12</w:t>
            </w:r>
          </w:p>
        </w:tc>
      </w:tr>
    </w:tbl>
    <w:p w14:paraId="668E6C26" w14:textId="77777777" w:rsidR="00BE0DF8" w:rsidRPr="00E9672C" w:rsidRDefault="00BE0DF8" w:rsidP="00BE0DF8">
      <w:pPr>
        <w:spacing w:after="0" w:line="240" w:lineRule="auto"/>
        <w:ind w:left="-567"/>
        <w:jc w:val="both"/>
        <w:rPr>
          <w:rFonts w:ascii="Times New Roman" w:hAnsi="Times New Roman"/>
          <w:b/>
          <w:sz w:val="24"/>
          <w:u w:val="single"/>
        </w:rPr>
      </w:pPr>
      <w:r w:rsidRPr="00E9672C">
        <w:rPr>
          <w:rFonts w:ascii="Times New Roman" w:hAnsi="Times New Roman"/>
          <w:b/>
          <w:sz w:val="24"/>
          <w:u w:val="single"/>
        </w:rPr>
        <w:t>Выводы:</w:t>
      </w:r>
    </w:p>
    <w:p w14:paraId="00D7E88B" w14:textId="77777777" w:rsidR="00BE0DF8" w:rsidRPr="00E9672C" w:rsidRDefault="00BE0DF8" w:rsidP="00BE0DF8">
      <w:pPr>
        <w:spacing w:after="0" w:line="240" w:lineRule="auto"/>
        <w:ind w:left="-567" w:firstLine="1275"/>
        <w:jc w:val="both"/>
        <w:rPr>
          <w:rFonts w:ascii="Times New Roman" w:hAnsi="Times New Roman"/>
          <w:sz w:val="24"/>
        </w:rPr>
      </w:pPr>
      <w:r w:rsidRPr="00E9672C">
        <w:rPr>
          <w:rFonts w:ascii="Times New Roman" w:hAnsi="Times New Roman"/>
          <w:sz w:val="24"/>
        </w:rPr>
        <w:t>Полученные результаты ВПР по математике указывают на пробелы в знаниях, умениях и навыках учащихся, которые должны формироваться в курсе математики основной школы. К ним относятся умение выполнять, сочетая устные и письменные приёмы, арифметические действия числами, сравнивать числа, решать элементарные задачи, интерпретировать диаграммы, таблицы реальных зависимостей, уметь использовать приобретенные знания и умения в практической деятельности и повседневной жизни, уметь строить и исследовать простейшие математические модели.</w:t>
      </w:r>
    </w:p>
    <w:p w14:paraId="7600BDD6" w14:textId="77777777" w:rsidR="00BE0DF8" w:rsidRPr="00E9672C" w:rsidRDefault="00BE0DF8" w:rsidP="00BE0DF8">
      <w:pPr>
        <w:spacing w:after="0" w:line="240" w:lineRule="auto"/>
        <w:ind w:left="-567"/>
        <w:jc w:val="both"/>
        <w:rPr>
          <w:rFonts w:ascii="Times New Roman" w:hAnsi="Times New Roman"/>
          <w:b/>
          <w:sz w:val="24"/>
        </w:rPr>
      </w:pPr>
      <w:r w:rsidRPr="00E9672C">
        <w:rPr>
          <w:rFonts w:ascii="Times New Roman" w:hAnsi="Times New Roman"/>
          <w:b/>
          <w:sz w:val="24"/>
        </w:rPr>
        <w:t>РЕКОМЕНДАЦИИ:</w:t>
      </w:r>
    </w:p>
    <w:p w14:paraId="157FB46E" w14:textId="77777777" w:rsidR="00BE0DF8" w:rsidRPr="00E9672C" w:rsidRDefault="00BE0DF8" w:rsidP="00BE0DF8">
      <w:pPr>
        <w:spacing w:after="0" w:line="240" w:lineRule="auto"/>
        <w:ind w:left="-567"/>
        <w:jc w:val="both"/>
        <w:rPr>
          <w:rFonts w:ascii="Times New Roman" w:hAnsi="Times New Roman"/>
          <w:sz w:val="24"/>
        </w:rPr>
      </w:pPr>
      <w:r w:rsidRPr="00E9672C">
        <w:rPr>
          <w:rFonts w:ascii="Times New Roman" w:hAnsi="Times New Roman"/>
          <w:sz w:val="24"/>
        </w:rPr>
        <w:t>1.  Продолжить работу по формированию устойчивых вычислительных навыков у учащихся.</w:t>
      </w:r>
    </w:p>
    <w:p w14:paraId="5F399E60" w14:textId="77777777" w:rsidR="00BE0DF8" w:rsidRPr="00E9672C" w:rsidRDefault="00BE0DF8" w:rsidP="00BE0DF8">
      <w:pPr>
        <w:spacing w:after="0" w:line="240" w:lineRule="auto"/>
        <w:ind w:left="-567"/>
        <w:jc w:val="both"/>
        <w:rPr>
          <w:rFonts w:ascii="Times New Roman" w:hAnsi="Times New Roman"/>
          <w:sz w:val="24"/>
        </w:rPr>
      </w:pPr>
      <w:r w:rsidRPr="00E9672C">
        <w:rPr>
          <w:rFonts w:ascii="Times New Roman" w:hAnsi="Times New Roman"/>
          <w:sz w:val="24"/>
        </w:rPr>
        <w:t>2. Проводить устную работу на уроках с повторением действий с числами с целью закрепления вычислительных навыков учащихся.</w:t>
      </w:r>
    </w:p>
    <w:p w14:paraId="407DAE7A" w14:textId="77777777" w:rsidR="00BE0DF8" w:rsidRPr="00E9672C" w:rsidRDefault="00BE0DF8" w:rsidP="00BE0DF8">
      <w:pPr>
        <w:spacing w:after="0" w:line="240" w:lineRule="auto"/>
        <w:ind w:left="-567"/>
        <w:jc w:val="both"/>
        <w:rPr>
          <w:rFonts w:ascii="Times New Roman" w:hAnsi="Times New Roman"/>
          <w:sz w:val="24"/>
        </w:rPr>
      </w:pPr>
      <w:r w:rsidRPr="00E9672C">
        <w:rPr>
          <w:rFonts w:ascii="Times New Roman" w:hAnsi="Times New Roman"/>
          <w:sz w:val="24"/>
        </w:rPr>
        <w:t xml:space="preserve">3. Усилить теоретическую подготовку учащихся. </w:t>
      </w:r>
    </w:p>
    <w:p w14:paraId="309B63D9" w14:textId="77777777" w:rsidR="00BE0DF8" w:rsidRPr="00E9672C" w:rsidRDefault="00BE0DF8" w:rsidP="00BE0DF8">
      <w:pPr>
        <w:spacing w:after="0" w:line="240" w:lineRule="auto"/>
        <w:ind w:left="-567"/>
        <w:jc w:val="both"/>
        <w:rPr>
          <w:rFonts w:ascii="Times New Roman" w:hAnsi="Times New Roman"/>
          <w:sz w:val="24"/>
        </w:rPr>
      </w:pPr>
      <w:r w:rsidRPr="00E9672C">
        <w:rPr>
          <w:rFonts w:ascii="Times New Roman" w:hAnsi="Times New Roman"/>
          <w:sz w:val="24"/>
        </w:rPr>
        <w:t>4. С мотивированными учащимися проводить разбор методов решения задач повышенного уровня сложности, проверяя усвоение этих методов на дополнительных занятиях.</w:t>
      </w:r>
    </w:p>
    <w:p w14:paraId="54525A64" w14:textId="77777777" w:rsidR="00BE0DF8" w:rsidRPr="00E9672C" w:rsidRDefault="00BE0DF8" w:rsidP="00BE0DF8">
      <w:pPr>
        <w:spacing w:after="0" w:line="240" w:lineRule="auto"/>
        <w:ind w:left="-567"/>
        <w:jc w:val="both"/>
        <w:rPr>
          <w:rFonts w:ascii="Times New Roman" w:hAnsi="Times New Roman"/>
          <w:sz w:val="24"/>
        </w:rPr>
      </w:pPr>
      <w:r w:rsidRPr="00E9672C">
        <w:rPr>
          <w:rFonts w:ascii="Times New Roman" w:hAnsi="Times New Roman"/>
          <w:sz w:val="24"/>
        </w:rPr>
        <w:t>5. Продолжить работу по повышению уровня сформированности представлений о межпредметных и внутрипредметных связях математики с другими предметами.</w:t>
      </w:r>
    </w:p>
    <w:p w14:paraId="76629101" w14:textId="77777777" w:rsidR="00BE0DF8" w:rsidRPr="00E9672C" w:rsidRDefault="00BE0DF8" w:rsidP="00BE0DF8">
      <w:pPr>
        <w:spacing w:after="0" w:line="240" w:lineRule="auto"/>
        <w:ind w:left="-567"/>
        <w:jc w:val="both"/>
        <w:rPr>
          <w:rFonts w:ascii="Times New Roman" w:hAnsi="Times New Roman"/>
          <w:sz w:val="24"/>
        </w:rPr>
      </w:pPr>
      <w:r w:rsidRPr="00E9672C">
        <w:rPr>
          <w:rFonts w:ascii="Times New Roman" w:hAnsi="Times New Roman"/>
          <w:sz w:val="24"/>
        </w:rPr>
        <w:t>6. 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и верно понимать условие задачи, решать практические задачи, выполнять арифметические действия, простейшие алгебраические преобразования.</w:t>
      </w:r>
    </w:p>
    <w:p w14:paraId="3E61DC08"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Анализ ВПР</w:t>
      </w:r>
    </w:p>
    <w:p w14:paraId="4B4304BC" w14:textId="77777777" w:rsidR="00BE0DF8" w:rsidRPr="00BE0DF8" w:rsidRDefault="00BE0DF8" w:rsidP="00BE0DF8">
      <w:pPr>
        <w:spacing w:after="0" w:line="240" w:lineRule="auto"/>
        <w:jc w:val="center"/>
        <w:rPr>
          <w:rFonts w:ascii="Times New Roman" w:eastAsia="Times New Roman" w:hAnsi="Times New Roman"/>
          <w:b/>
          <w:sz w:val="28"/>
          <w:szCs w:val="28"/>
          <w:highlight w:val="yellow"/>
        </w:rPr>
      </w:pPr>
      <w:r w:rsidRPr="00E9672C">
        <w:rPr>
          <w:rFonts w:ascii="Times New Roman" w:eastAsia="Times New Roman" w:hAnsi="Times New Roman"/>
          <w:b/>
          <w:sz w:val="28"/>
          <w:szCs w:val="28"/>
        </w:rPr>
        <w:t>по биологии в 6-х классах</w:t>
      </w:r>
      <w:r w:rsidRPr="00BE0DF8">
        <w:rPr>
          <w:rFonts w:ascii="Times New Roman" w:eastAsia="Times New Roman" w:hAnsi="Times New Roman"/>
          <w:b/>
          <w:sz w:val="28"/>
          <w:szCs w:val="28"/>
          <w:highlight w:val="yellow"/>
        </w:rPr>
        <w:t xml:space="preserve"> </w:t>
      </w:r>
    </w:p>
    <w:p w14:paraId="6519745D" w14:textId="77777777" w:rsidR="00BE0DF8" w:rsidRPr="00BE0DF8" w:rsidRDefault="00BE0DF8" w:rsidP="00BE0DF8">
      <w:pPr>
        <w:tabs>
          <w:tab w:val="left" w:pos="-2268"/>
        </w:tabs>
        <w:spacing w:after="0"/>
        <w:ind w:left="-567"/>
        <w:jc w:val="both"/>
        <w:rPr>
          <w:rFonts w:ascii="Times New Roman" w:hAnsi="Times New Roman"/>
          <w:sz w:val="24"/>
          <w:szCs w:val="24"/>
          <w:highlight w:val="yellow"/>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E9672C" w14:paraId="07B83F2A" w14:textId="77777777" w:rsidTr="00D547B7">
        <w:tc>
          <w:tcPr>
            <w:tcW w:w="1135" w:type="dxa"/>
          </w:tcPr>
          <w:p w14:paraId="1C920C59"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lastRenderedPageBreak/>
              <w:t>Кол-во учащихся по списку</w:t>
            </w:r>
          </w:p>
        </w:tc>
        <w:tc>
          <w:tcPr>
            <w:tcW w:w="1275" w:type="dxa"/>
          </w:tcPr>
          <w:p w14:paraId="29F06FC6"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выполнявших работы</w:t>
            </w:r>
          </w:p>
        </w:tc>
        <w:tc>
          <w:tcPr>
            <w:tcW w:w="979" w:type="dxa"/>
          </w:tcPr>
          <w:p w14:paraId="07FCD6AD"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5</w:t>
            </w:r>
          </w:p>
        </w:tc>
        <w:tc>
          <w:tcPr>
            <w:tcW w:w="979" w:type="dxa"/>
          </w:tcPr>
          <w:p w14:paraId="09C452DD"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979" w:type="dxa"/>
          </w:tcPr>
          <w:p w14:paraId="4BAB9B9C"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3</w:t>
            </w:r>
          </w:p>
        </w:tc>
        <w:tc>
          <w:tcPr>
            <w:tcW w:w="979" w:type="dxa"/>
          </w:tcPr>
          <w:p w14:paraId="117D99C6"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1A80FC33"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Успеваемость</w:t>
            </w:r>
          </w:p>
        </w:tc>
        <w:tc>
          <w:tcPr>
            <w:tcW w:w="1064" w:type="dxa"/>
          </w:tcPr>
          <w:p w14:paraId="6157FE00"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Качество</w:t>
            </w:r>
          </w:p>
        </w:tc>
      </w:tr>
      <w:tr w:rsidR="00BE0DF8" w:rsidRPr="00E9672C" w14:paraId="69976F7E" w14:textId="77777777" w:rsidTr="00D547B7">
        <w:tc>
          <w:tcPr>
            <w:tcW w:w="1135" w:type="dxa"/>
          </w:tcPr>
          <w:p w14:paraId="425BD6B8"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120</w:t>
            </w:r>
          </w:p>
        </w:tc>
        <w:tc>
          <w:tcPr>
            <w:tcW w:w="1275" w:type="dxa"/>
          </w:tcPr>
          <w:p w14:paraId="58492DFA"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53</w:t>
            </w:r>
          </w:p>
        </w:tc>
        <w:tc>
          <w:tcPr>
            <w:tcW w:w="979" w:type="dxa"/>
          </w:tcPr>
          <w:p w14:paraId="0A75C78F"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w:t>
            </w:r>
          </w:p>
          <w:p w14:paraId="6375767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979" w:type="dxa"/>
          </w:tcPr>
          <w:p w14:paraId="2C4E91F1"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25</w:t>
            </w:r>
          </w:p>
          <w:p w14:paraId="5D4194CE"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47%</w:t>
            </w:r>
          </w:p>
        </w:tc>
        <w:tc>
          <w:tcPr>
            <w:tcW w:w="979" w:type="dxa"/>
          </w:tcPr>
          <w:p w14:paraId="37F67CE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23</w:t>
            </w:r>
          </w:p>
          <w:p w14:paraId="06226A23"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43%</w:t>
            </w:r>
          </w:p>
        </w:tc>
        <w:tc>
          <w:tcPr>
            <w:tcW w:w="979" w:type="dxa"/>
          </w:tcPr>
          <w:p w14:paraId="714E6760"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w:t>
            </w:r>
          </w:p>
          <w:p w14:paraId="67E0C396"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6%</w:t>
            </w:r>
          </w:p>
        </w:tc>
        <w:tc>
          <w:tcPr>
            <w:tcW w:w="1063" w:type="dxa"/>
          </w:tcPr>
          <w:p w14:paraId="34BC391E"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94%</w:t>
            </w:r>
          </w:p>
        </w:tc>
        <w:tc>
          <w:tcPr>
            <w:tcW w:w="1064" w:type="dxa"/>
          </w:tcPr>
          <w:p w14:paraId="33E815C1"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51%</w:t>
            </w:r>
          </w:p>
        </w:tc>
      </w:tr>
    </w:tbl>
    <w:p w14:paraId="719D2191" w14:textId="77777777" w:rsidR="00BE0DF8" w:rsidRPr="00E9672C" w:rsidRDefault="00BE0DF8" w:rsidP="00BE0DF8">
      <w:pPr>
        <w:spacing w:after="0"/>
        <w:ind w:left="-284"/>
        <w:jc w:val="both"/>
        <w:rPr>
          <w:rFonts w:ascii="Times New Roman" w:hAnsi="Times New Roman"/>
          <w:sz w:val="24"/>
          <w:szCs w:val="24"/>
        </w:rPr>
      </w:pPr>
    </w:p>
    <w:p w14:paraId="341DADFD" w14:textId="77777777" w:rsidR="00BE0DF8" w:rsidRPr="00E9672C" w:rsidRDefault="00BE0DF8" w:rsidP="00BE0DF8">
      <w:pPr>
        <w:tabs>
          <w:tab w:val="left" w:pos="-1985"/>
        </w:tabs>
        <w:spacing w:after="0"/>
        <w:ind w:left="-567"/>
        <w:rPr>
          <w:rFonts w:ascii="Times New Roman" w:hAnsi="Times New Roman"/>
          <w:b/>
          <w:i/>
          <w:sz w:val="24"/>
          <w:szCs w:val="24"/>
          <w:u w:val="single"/>
        </w:rPr>
      </w:pPr>
      <w:r w:rsidRPr="00E9672C">
        <w:rPr>
          <w:rFonts w:ascii="Times New Roman" w:hAnsi="Times New Roman"/>
          <w:b/>
          <w:i/>
          <w:sz w:val="24"/>
          <w:szCs w:val="24"/>
          <w:u w:val="single"/>
        </w:rPr>
        <w:t>Итоги  написания учащимися ВПР по бтологии.</w:t>
      </w:r>
    </w:p>
    <w:p w14:paraId="71A8958E" w14:textId="77777777" w:rsidR="00BE0DF8" w:rsidRPr="00E9672C"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E9672C" w14:paraId="1D2C471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7E4FD6" w14:textId="77777777" w:rsidR="00BE0DF8" w:rsidRPr="00E9672C"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67C9AA45"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3E95F7B4"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1A4C77AE"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02980609"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5</w:t>
            </w:r>
          </w:p>
        </w:tc>
      </w:tr>
      <w:tr w:rsidR="00BE0DF8" w:rsidRPr="00E9672C" w14:paraId="755FF488"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B0CDB9"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7D106CE"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9,19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78FEC31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41,55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608EE9F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38,47</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65B1E9B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10,79</w:t>
            </w:r>
          </w:p>
        </w:tc>
      </w:tr>
      <w:tr w:rsidR="00BE0DF8" w:rsidRPr="00E9672C" w14:paraId="462C67A9"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350A8D"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76E2BAE1"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5,67</w:t>
            </w:r>
          </w:p>
        </w:tc>
        <w:tc>
          <w:tcPr>
            <w:tcW w:w="851" w:type="dxa"/>
            <w:tcBorders>
              <w:top w:val="nil"/>
              <w:left w:val="nil"/>
              <w:bottom w:val="single" w:sz="4" w:space="0" w:color="000000"/>
              <w:right w:val="single" w:sz="4" w:space="0" w:color="000000"/>
            </w:tcBorders>
            <w:shd w:val="clear" w:color="auto" w:fill="auto"/>
            <w:noWrap/>
            <w:vAlign w:val="bottom"/>
          </w:tcPr>
          <w:p w14:paraId="73284D16"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36,61</w:t>
            </w:r>
          </w:p>
        </w:tc>
        <w:tc>
          <w:tcPr>
            <w:tcW w:w="850" w:type="dxa"/>
            <w:tcBorders>
              <w:top w:val="nil"/>
              <w:left w:val="nil"/>
              <w:bottom w:val="single" w:sz="4" w:space="0" w:color="000000"/>
              <w:right w:val="single" w:sz="4" w:space="0" w:color="000000"/>
            </w:tcBorders>
            <w:shd w:val="clear" w:color="auto" w:fill="auto"/>
            <w:noWrap/>
            <w:vAlign w:val="bottom"/>
          </w:tcPr>
          <w:p w14:paraId="6C222EDD"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43,58</w:t>
            </w:r>
          </w:p>
        </w:tc>
        <w:tc>
          <w:tcPr>
            <w:tcW w:w="845" w:type="dxa"/>
            <w:tcBorders>
              <w:top w:val="nil"/>
              <w:left w:val="nil"/>
              <w:bottom w:val="single" w:sz="4" w:space="0" w:color="000000"/>
              <w:right w:val="single" w:sz="4" w:space="0" w:color="000000"/>
            </w:tcBorders>
            <w:shd w:val="clear" w:color="auto" w:fill="auto"/>
            <w:noWrap/>
            <w:vAlign w:val="bottom"/>
          </w:tcPr>
          <w:p w14:paraId="766CC772"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14,14</w:t>
            </w:r>
          </w:p>
        </w:tc>
      </w:tr>
      <w:tr w:rsidR="00BE0DF8" w:rsidRPr="00E9672C" w14:paraId="28C3A91A"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9192FD"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BC0D08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4,29</w:t>
            </w:r>
          </w:p>
        </w:tc>
        <w:tc>
          <w:tcPr>
            <w:tcW w:w="851" w:type="dxa"/>
            <w:tcBorders>
              <w:top w:val="nil"/>
              <w:left w:val="nil"/>
              <w:bottom w:val="single" w:sz="4" w:space="0" w:color="000000"/>
              <w:right w:val="single" w:sz="4" w:space="0" w:color="000000"/>
            </w:tcBorders>
            <w:shd w:val="clear" w:color="auto" w:fill="auto"/>
            <w:noWrap/>
            <w:vAlign w:val="bottom"/>
          </w:tcPr>
          <w:p w14:paraId="0F0C6BA4"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34,42</w:t>
            </w:r>
          </w:p>
        </w:tc>
        <w:tc>
          <w:tcPr>
            <w:tcW w:w="850" w:type="dxa"/>
            <w:tcBorders>
              <w:top w:val="nil"/>
              <w:left w:val="nil"/>
              <w:bottom w:val="single" w:sz="4" w:space="0" w:color="000000"/>
              <w:right w:val="single" w:sz="4" w:space="0" w:color="000000"/>
            </w:tcBorders>
            <w:shd w:val="clear" w:color="auto" w:fill="auto"/>
            <w:noWrap/>
            <w:vAlign w:val="bottom"/>
          </w:tcPr>
          <w:p w14:paraId="6A8A269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46,32</w:t>
            </w:r>
          </w:p>
        </w:tc>
        <w:tc>
          <w:tcPr>
            <w:tcW w:w="845" w:type="dxa"/>
            <w:tcBorders>
              <w:top w:val="nil"/>
              <w:left w:val="nil"/>
              <w:bottom w:val="single" w:sz="4" w:space="0" w:color="000000"/>
              <w:right w:val="single" w:sz="4" w:space="0" w:color="000000"/>
            </w:tcBorders>
            <w:shd w:val="clear" w:color="auto" w:fill="auto"/>
            <w:noWrap/>
            <w:vAlign w:val="bottom"/>
          </w:tcPr>
          <w:p w14:paraId="50F6D7D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14,96</w:t>
            </w:r>
          </w:p>
        </w:tc>
      </w:tr>
      <w:tr w:rsidR="00BE0DF8" w:rsidRPr="00E9672C" w14:paraId="0B4FD61D"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53B1B4A" w14:textId="77777777" w:rsidR="00BE0DF8" w:rsidRPr="00E9672C" w:rsidRDefault="00BE0DF8" w:rsidP="00BE0DF8">
            <w:pPr>
              <w:spacing w:after="0" w:line="240" w:lineRule="auto"/>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7792E5B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5,66</w:t>
            </w:r>
          </w:p>
        </w:tc>
        <w:tc>
          <w:tcPr>
            <w:tcW w:w="851" w:type="dxa"/>
            <w:tcBorders>
              <w:top w:val="nil"/>
              <w:left w:val="nil"/>
              <w:bottom w:val="single" w:sz="4" w:space="0" w:color="000000"/>
              <w:right w:val="single" w:sz="4" w:space="0" w:color="000000"/>
            </w:tcBorders>
            <w:shd w:val="clear" w:color="auto" w:fill="auto"/>
            <w:noWrap/>
            <w:vAlign w:val="bottom"/>
          </w:tcPr>
          <w:p w14:paraId="59834C76"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43,4</w:t>
            </w:r>
          </w:p>
        </w:tc>
        <w:tc>
          <w:tcPr>
            <w:tcW w:w="850" w:type="dxa"/>
            <w:tcBorders>
              <w:top w:val="nil"/>
              <w:left w:val="nil"/>
              <w:bottom w:val="single" w:sz="4" w:space="0" w:color="000000"/>
              <w:right w:val="single" w:sz="4" w:space="0" w:color="000000"/>
            </w:tcBorders>
            <w:shd w:val="clear" w:color="auto" w:fill="auto"/>
            <w:noWrap/>
            <w:vAlign w:val="bottom"/>
          </w:tcPr>
          <w:p w14:paraId="1D19208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47,17</w:t>
            </w:r>
          </w:p>
        </w:tc>
        <w:tc>
          <w:tcPr>
            <w:tcW w:w="845" w:type="dxa"/>
            <w:tcBorders>
              <w:top w:val="nil"/>
              <w:left w:val="nil"/>
              <w:bottom w:val="single" w:sz="4" w:space="0" w:color="000000"/>
              <w:right w:val="single" w:sz="4" w:space="0" w:color="000000"/>
            </w:tcBorders>
            <w:shd w:val="clear" w:color="auto" w:fill="auto"/>
            <w:noWrap/>
            <w:vAlign w:val="bottom"/>
          </w:tcPr>
          <w:p w14:paraId="68010CA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3,77</w:t>
            </w:r>
          </w:p>
        </w:tc>
      </w:tr>
    </w:tbl>
    <w:p w14:paraId="10D5CFC9" w14:textId="77777777" w:rsidR="00BE0DF8" w:rsidRPr="00E9672C" w:rsidRDefault="00BE0DF8" w:rsidP="00BE0DF8">
      <w:pPr>
        <w:spacing w:after="0"/>
        <w:jc w:val="both"/>
        <w:rPr>
          <w:rFonts w:ascii="Times New Roman" w:hAnsi="Times New Roman"/>
          <w:b/>
          <w:i/>
          <w:sz w:val="24"/>
          <w:szCs w:val="24"/>
          <w:u w:val="single"/>
        </w:rPr>
      </w:pPr>
    </w:p>
    <w:p w14:paraId="7590FCCD" w14:textId="77777777" w:rsidR="00BE0DF8" w:rsidRPr="00E9672C" w:rsidRDefault="00BE0DF8" w:rsidP="00BE0DF8">
      <w:pPr>
        <w:spacing w:after="0"/>
        <w:jc w:val="both"/>
        <w:rPr>
          <w:rFonts w:ascii="Times New Roman" w:hAnsi="Times New Roman"/>
          <w:b/>
          <w:i/>
          <w:sz w:val="24"/>
          <w:szCs w:val="24"/>
          <w:u w:val="single"/>
        </w:rPr>
      </w:pPr>
      <w:r w:rsidRPr="00E9672C">
        <w:rPr>
          <w:rFonts w:ascii="Times New Roman" w:hAnsi="Times New Roman"/>
          <w:b/>
          <w:i/>
          <w:sz w:val="24"/>
          <w:szCs w:val="24"/>
          <w:u w:val="single"/>
        </w:rPr>
        <w:t>Сравнение отметок:</w:t>
      </w:r>
    </w:p>
    <w:tbl>
      <w:tblPr>
        <w:tblW w:w="8804" w:type="dxa"/>
        <w:tblInd w:w="93" w:type="dxa"/>
        <w:tblLook w:val="04A0" w:firstRow="1" w:lastRow="0" w:firstColumn="1" w:lastColumn="0" w:noHBand="0" w:noVBand="1"/>
      </w:tblPr>
      <w:tblGrid>
        <w:gridCol w:w="2709"/>
        <w:gridCol w:w="2126"/>
        <w:gridCol w:w="3969"/>
      </w:tblGrid>
      <w:tr w:rsidR="00BE0DF8" w:rsidRPr="00E9672C" w14:paraId="27FB215C" w14:textId="77777777" w:rsidTr="00D547B7">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3F39CF"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Понизили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99A56C"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18</w:t>
            </w:r>
          </w:p>
        </w:tc>
        <w:tc>
          <w:tcPr>
            <w:tcW w:w="3969" w:type="dxa"/>
            <w:tcBorders>
              <w:top w:val="single" w:sz="4" w:space="0" w:color="000000"/>
              <w:left w:val="nil"/>
              <w:bottom w:val="single" w:sz="4" w:space="0" w:color="000000"/>
              <w:right w:val="single" w:sz="4" w:space="0" w:color="000000"/>
            </w:tcBorders>
            <w:shd w:val="clear" w:color="auto" w:fill="auto"/>
            <w:noWrap/>
            <w:vAlign w:val="bottom"/>
          </w:tcPr>
          <w:p w14:paraId="6B6BF74C"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33,96</w:t>
            </w:r>
          </w:p>
        </w:tc>
      </w:tr>
      <w:tr w:rsidR="00BE0DF8" w:rsidRPr="00E9672C" w14:paraId="74671142" w14:textId="77777777" w:rsidTr="00D547B7">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683B9EE9"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Подтвердили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14:paraId="524C3E5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33</w:t>
            </w:r>
          </w:p>
        </w:tc>
        <w:tc>
          <w:tcPr>
            <w:tcW w:w="3969" w:type="dxa"/>
            <w:tcBorders>
              <w:top w:val="nil"/>
              <w:left w:val="nil"/>
              <w:bottom w:val="single" w:sz="4" w:space="0" w:color="000000"/>
              <w:right w:val="single" w:sz="4" w:space="0" w:color="000000"/>
            </w:tcBorders>
            <w:shd w:val="clear" w:color="auto" w:fill="auto"/>
            <w:noWrap/>
            <w:vAlign w:val="bottom"/>
          </w:tcPr>
          <w:p w14:paraId="52006672"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62,26</w:t>
            </w:r>
          </w:p>
        </w:tc>
      </w:tr>
      <w:tr w:rsidR="00BE0DF8" w:rsidRPr="00E9672C" w14:paraId="50F5412D" w14:textId="77777777" w:rsidTr="00D547B7">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310DF5C2"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Повысили </w:t>
            </w:r>
          </w:p>
        </w:tc>
        <w:tc>
          <w:tcPr>
            <w:tcW w:w="2126" w:type="dxa"/>
            <w:tcBorders>
              <w:top w:val="nil"/>
              <w:left w:val="single" w:sz="4" w:space="0" w:color="000000"/>
              <w:bottom w:val="single" w:sz="4" w:space="0" w:color="000000"/>
              <w:right w:val="single" w:sz="4" w:space="0" w:color="000000"/>
            </w:tcBorders>
            <w:shd w:val="clear" w:color="auto" w:fill="auto"/>
            <w:noWrap/>
            <w:vAlign w:val="bottom"/>
          </w:tcPr>
          <w:p w14:paraId="7F99D2C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w:t>
            </w:r>
          </w:p>
        </w:tc>
        <w:tc>
          <w:tcPr>
            <w:tcW w:w="3969" w:type="dxa"/>
            <w:tcBorders>
              <w:top w:val="nil"/>
              <w:left w:val="nil"/>
              <w:bottom w:val="single" w:sz="4" w:space="0" w:color="000000"/>
              <w:right w:val="single" w:sz="4" w:space="0" w:color="000000"/>
            </w:tcBorders>
            <w:shd w:val="clear" w:color="auto" w:fill="auto"/>
            <w:noWrap/>
            <w:vAlign w:val="bottom"/>
          </w:tcPr>
          <w:p w14:paraId="4B387BE1"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3,77</w:t>
            </w:r>
          </w:p>
        </w:tc>
      </w:tr>
    </w:tbl>
    <w:p w14:paraId="6BD23E67" w14:textId="77777777" w:rsidR="00BE0DF8" w:rsidRPr="00E9672C" w:rsidRDefault="00BE0DF8" w:rsidP="00BE0DF8">
      <w:pPr>
        <w:suppressAutoHyphens/>
        <w:spacing w:after="0" w:line="240" w:lineRule="auto"/>
        <w:rPr>
          <w:rFonts w:ascii="Times New Roman" w:eastAsia="Arial Unicode MS" w:hAnsi="Times New Roman" w:cs="Times New Roman"/>
          <w:b/>
          <w:sz w:val="24"/>
          <w:szCs w:val="24"/>
          <w:lang w:eastAsia="en-US"/>
        </w:rPr>
      </w:pPr>
      <w:r w:rsidRPr="00E9672C">
        <w:rPr>
          <w:rFonts w:ascii="Times New Roman" w:eastAsia="Arial Unicode MS" w:hAnsi="Times New Roman" w:cs="Times New Roman"/>
          <w:b/>
          <w:sz w:val="24"/>
          <w:szCs w:val="24"/>
          <w:lang w:eastAsia="en-US"/>
        </w:rPr>
        <w:t>Общие типичные ошибки и затруднения:</w:t>
      </w:r>
    </w:p>
    <w:p w14:paraId="7BB0D433" w14:textId="77777777" w:rsidR="00BE0DF8" w:rsidRPr="00E9672C"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E9672C">
        <w:rPr>
          <w:rFonts w:ascii="Times New Roman" w:eastAsia="Arial Unicode MS" w:hAnsi="Times New Roman" w:cs="Times New Roman"/>
          <w:sz w:val="24"/>
          <w:szCs w:val="24"/>
          <w:lang w:eastAsia="en-US"/>
        </w:rPr>
        <w:t xml:space="preserve">классификация растительного и животного мира; </w:t>
      </w:r>
    </w:p>
    <w:p w14:paraId="49C9A030" w14:textId="77777777" w:rsidR="00BE0DF8" w:rsidRPr="00E9672C"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E9672C">
        <w:rPr>
          <w:rFonts w:ascii="Times New Roman" w:eastAsia="Arial Unicode MS" w:hAnsi="Times New Roman" w:cs="Times New Roman"/>
          <w:sz w:val="24"/>
          <w:szCs w:val="24"/>
          <w:lang w:eastAsia="en-US"/>
        </w:rPr>
        <w:t xml:space="preserve">анализ объектов, признаки сходства и различия; </w:t>
      </w:r>
    </w:p>
    <w:p w14:paraId="57132E6C" w14:textId="77777777" w:rsidR="00BE0DF8" w:rsidRPr="00E9672C"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E9672C">
        <w:rPr>
          <w:rFonts w:ascii="Times New Roman" w:eastAsia="Arial Unicode MS" w:hAnsi="Times New Roman" w:cs="Times New Roman"/>
          <w:sz w:val="24"/>
          <w:szCs w:val="24"/>
          <w:lang w:eastAsia="en-US"/>
        </w:rPr>
        <w:t xml:space="preserve">анализ схем биологических процессов, экспериментов;  </w:t>
      </w:r>
    </w:p>
    <w:p w14:paraId="15E8CF09" w14:textId="77777777" w:rsidR="00BE0DF8" w:rsidRPr="00E9672C"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E9672C">
        <w:rPr>
          <w:rFonts w:ascii="Times New Roman" w:eastAsia="Arial Unicode MS" w:hAnsi="Times New Roman" w:cs="Times New Roman"/>
          <w:sz w:val="24"/>
          <w:szCs w:val="24"/>
          <w:lang w:eastAsia="en-US"/>
        </w:rPr>
        <w:t>установление причинно-следственных связей;</w:t>
      </w:r>
    </w:p>
    <w:p w14:paraId="1F5B5208" w14:textId="77777777" w:rsidR="00BE0DF8" w:rsidRPr="00E9672C"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E9672C">
        <w:rPr>
          <w:rFonts w:ascii="Times New Roman" w:eastAsia="Arial Unicode MS" w:hAnsi="Times New Roman" w:cs="Times New Roman"/>
          <w:sz w:val="24"/>
          <w:szCs w:val="24"/>
          <w:lang w:eastAsia="en-US"/>
        </w:rPr>
        <w:t xml:space="preserve">установление правильной последовательности; </w:t>
      </w:r>
    </w:p>
    <w:p w14:paraId="0D66B482" w14:textId="77777777" w:rsidR="00BE0DF8" w:rsidRPr="00E9672C"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E9672C">
        <w:rPr>
          <w:rFonts w:ascii="Times New Roman" w:eastAsia="Arial Unicode MS" w:hAnsi="Times New Roman" w:cs="Times New Roman"/>
          <w:sz w:val="24"/>
          <w:szCs w:val="24"/>
          <w:lang w:eastAsia="en-US"/>
        </w:rPr>
        <w:t xml:space="preserve">построение логической цепи рассуждений и доказательств; </w:t>
      </w:r>
    </w:p>
    <w:p w14:paraId="38278A29" w14:textId="77777777" w:rsidR="00BE0DF8" w:rsidRPr="00E9672C"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E9672C">
        <w:rPr>
          <w:rFonts w:ascii="Times New Roman" w:eastAsia="Arial Unicode MS" w:hAnsi="Times New Roman" w:cs="Times New Roman"/>
          <w:sz w:val="24"/>
          <w:szCs w:val="24"/>
          <w:lang w:eastAsia="en-US"/>
        </w:rPr>
        <w:t>умение кратко выражать свои мысли в письменной форме;</w:t>
      </w:r>
    </w:p>
    <w:p w14:paraId="5FEC23CE" w14:textId="77777777" w:rsidR="00BE0DF8" w:rsidRPr="00E9672C"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E9672C">
        <w:rPr>
          <w:rFonts w:ascii="Times New Roman" w:eastAsia="Arial Unicode MS" w:hAnsi="Times New Roman" w:cs="Times New Roman"/>
          <w:sz w:val="24"/>
          <w:szCs w:val="24"/>
          <w:lang w:eastAsia="en-US"/>
        </w:rPr>
        <w:t>обобщение и формулировка выводов;</w:t>
      </w:r>
    </w:p>
    <w:p w14:paraId="012678AC" w14:textId="77777777" w:rsidR="00BE0DF8" w:rsidRPr="00E9672C"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E9672C">
        <w:rPr>
          <w:rFonts w:ascii="Times New Roman" w:eastAsia="Arial Unicode MS" w:hAnsi="Times New Roman" w:cs="Times New Roman"/>
          <w:sz w:val="24"/>
          <w:szCs w:val="24"/>
          <w:lang w:eastAsia="en-US"/>
        </w:rPr>
        <w:t xml:space="preserve">смысловое чтение. </w:t>
      </w:r>
    </w:p>
    <w:p w14:paraId="3BF00200" w14:textId="77777777" w:rsidR="00BE0DF8" w:rsidRPr="00E9672C" w:rsidRDefault="00BE0DF8" w:rsidP="00BE0DF8">
      <w:pPr>
        <w:spacing w:after="0" w:line="240" w:lineRule="auto"/>
        <w:contextualSpacing/>
        <w:rPr>
          <w:rFonts w:ascii="Times New Roman" w:hAnsi="Times New Roman" w:cs="Times New Roman"/>
          <w:sz w:val="24"/>
          <w:szCs w:val="24"/>
        </w:rPr>
      </w:pPr>
      <w:r w:rsidRPr="00E9672C">
        <w:rPr>
          <w:rFonts w:ascii="Times New Roman" w:hAnsi="Times New Roman" w:cs="Times New Roman"/>
          <w:b/>
          <w:sz w:val="24"/>
          <w:szCs w:val="24"/>
        </w:rPr>
        <w:t>Выводы:</w:t>
      </w:r>
      <w:r w:rsidRPr="00E9672C">
        <w:rPr>
          <w:rFonts w:ascii="Times New Roman" w:hAnsi="Times New Roman" w:cs="Times New Roman"/>
          <w:sz w:val="24"/>
          <w:szCs w:val="24"/>
        </w:rPr>
        <w:t xml:space="preserve"> </w:t>
      </w:r>
    </w:p>
    <w:p w14:paraId="01899797" w14:textId="77777777" w:rsidR="00BE0DF8" w:rsidRPr="00E9672C" w:rsidRDefault="00BE0DF8" w:rsidP="00BE0DF8">
      <w:pPr>
        <w:tabs>
          <w:tab w:val="left" w:pos="1597"/>
        </w:tabs>
        <w:rPr>
          <w:rFonts w:ascii="Times New Roman" w:hAnsi="Times New Roman" w:cs="Times New Roman"/>
          <w:b/>
          <w:sz w:val="24"/>
          <w:szCs w:val="24"/>
        </w:rPr>
      </w:pPr>
      <w:r w:rsidRPr="00E9672C">
        <w:rPr>
          <w:rFonts w:ascii="Times New Roman" w:hAnsi="Times New Roman" w:cs="Times New Roman"/>
          <w:sz w:val="24"/>
          <w:szCs w:val="24"/>
        </w:rPr>
        <w:t xml:space="preserve">Анализ ВПР показал, что </w:t>
      </w:r>
      <w:r w:rsidRPr="00E9672C">
        <w:rPr>
          <w:rFonts w:ascii="Times New Roman" w:hAnsi="Times New Roman" w:cs="Times New Roman"/>
          <w:b/>
          <w:sz w:val="24"/>
          <w:szCs w:val="24"/>
        </w:rPr>
        <w:t>программный материал по биологии усвоен на базовом уровне</w:t>
      </w:r>
      <w:r w:rsidRPr="00E9672C">
        <w:rPr>
          <w:rFonts w:ascii="Times New Roman" w:hAnsi="Times New Roman" w:cs="Times New Roman"/>
          <w:sz w:val="24"/>
          <w:szCs w:val="24"/>
        </w:rPr>
        <w:t xml:space="preserve">, </w:t>
      </w:r>
      <w:r w:rsidRPr="00E9672C">
        <w:rPr>
          <w:rFonts w:ascii="Times New Roman" w:hAnsi="Times New Roman" w:cs="Times New Roman"/>
          <w:b/>
          <w:sz w:val="24"/>
          <w:szCs w:val="24"/>
        </w:rPr>
        <w:t>достигнуты основные типы предметных результатов</w:t>
      </w:r>
    </w:p>
    <w:p w14:paraId="168935C7"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Анализ ВПР</w:t>
      </w:r>
    </w:p>
    <w:p w14:paraId="28E0D66E"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 xml:space="preserve">по географии в 6-х классах </w:t>
      </w:r>
    </w:p>
    <w:p w14:paraId="548F15B6" w14:textId="77777777" w:rsidR="00BE0DF8" w:rsidRPr="00E9672C" w:rsidRDefault="00BE0DF8" w:rsidP="00BE0DF8">
      <w:pPr>
        <w:spacing w:after="0" w:line="240" w:lineRule="auto"/>
        <w:ind w:firstLine="708"/>
        <w:jc w:val="both"/>
        <w:rPr>
          <w:rFonts w:ascii="Times New Roman" w:eastAsia="Times New Roman" w:hAnsi="Times New Roman"/>
          <w:sz w:val="24"/>
          <w:szCs w:val="24"/>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E9672C" w14:paraId="3128BF70" w14:textId="77777777" w:rsidTr="00D547B7">
        <w:tc>
          <w:tcPr>
            <w:tcW w:w="1135" w:type="dxa"/>
          </w:tcPr>
          <w:p w14:paraId="1040BDDA"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учащихся по списку</w:t>
            </w:r>
          </w:p>
        </w:tc>
        <w:tc>
          <w:tcPr>
            <w:tcW w:w="1275" w:type="dxa"/>
          </w:tcPr>
          <w:p w14:paraId="1EBFFE02"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выполнявших работы</w:t>
            </w:r>
          </w:p>
        </w:tc>
        <w:tc>
          <w:tcPr>
            <w:tcW w:w="979" w:type="dxa"/>
          </w:tcPr>
          <w:p w14:paraId="468053D7"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5</w:t>
            </w:r>
          </w:p>
        </w:tc>
        <w:tc>
          <w:tcPr>
            <w:tcW w:w="979" w:type="dxa"/>
          </w:tcPr>
          <w:p w14:paraId="441D3306"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979" w:type="dxa"/>
          </w:tcPr>
          <w:p w14:paraId="2F3B57CE"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3</w:t>
            </w:r>
          </w:p>
        </w:tc>
        <w:tc>
          <w:tcPr>
            <w:tcW w:w="979" w:type="dxa"/>
          </w:tcPr>
          <w:p w14:paraId="12A43F86"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4225A84F"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Успеваемость</w:t>
            </w:r>
          </w:p>
        </w:tc>
        <w:tc>
          <w:tcPr>
            <w:tcW w:w="1064" w:type="dxa"/>
          </w:tcPr>
          <w:p w14:paraId="39B6B41E"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Качество</w:t>
            </w:r>
          </w:p>
        </w:tc>
      </w:tr>
      <w:tr w:rsidR="00BE0DF8" w:rsidRPr="00E9672C" w14:paraId="71E078BA" w14:textId="77777777" w:rsidTr="00D547B7">
        <w:tc>
          <w:tcPr>
            <w:tcW w:w="1135" w:type="dxa"/>
          </w:tcPr>
          <w:p w14:paraId="0344EBAE"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120</w:t>
            </w:r>
          </w:p>
        </w:tc>
        <w:tc>
          <w:tcPr>
            <w:tcW w:w="1275" w:type="dxa"/>
          </w:tcPr>
          <w:p w14:paraId="06122A56"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51</w:t>
            </w:r>
          </w:p>
        </w:tc>
        <w:tc>
          <w:tcPr>
            <w:tcW w:w="979" w:type="dxa"/>
          </w:tcPr>
          <w:p w14:paraId="01EEDA99"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11</w:t>
            </w:r>
          </w:p>
          <w:p w14:paraId="4344D04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22%</w:t>
            </w:r>
          </w:p>
        </w:tc>
        <w:tc>
          <w:tcPr>
            <w:tcW w:w="979" w:type="dxa"/>
          </w:tcPr>
          <w:p w14:paraId="41F700ED"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25</w:t>
            </w:r>
          </w:p>
          <w:p w14:paraId="3BEB5279"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49%</w:t>
            </w:r>
          </w:p>
        </w:tc>
        <w:tc>
          <w:tcPr>
            <w:tcW w:w="979" w:type="dxa"/>
          </w:tcPr>
          <w:p w14:paraId="4DC7C5A5"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14</w:t>
            </w:r>
          </w:p>
          <w:p w14:paraId="03F6350B"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27%</w:t>
            </w:r>
          </w:p>
        </w:tc>
        <w:tc>
          <w:tcPr>
            <w:tcW w:w="979" w:type="dxa"/>
          </w:tcPr>
          <w:p w14:paraId="175DA244"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w:t>
            </w:r>
          </w:p>
          <w:p w14:paraId="7E26D82D"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33402F82"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98%</w:t>
            </w:r>
          </w:p>
        </w:tc>
        <w:tc>
          <w:tcPr>
            <w:tcW w:w="1064" w:type="dxa"/>
          </w:tcPr>
          <w:p w14:paraId="406B5D20"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71%</w:t>
            </w:r>
          </w:p>
        </w:tc>
      </w:tr>
    </w:tbl>
    <w:p w14:paraId="4B846B2F" w14:textId="77777777" w:rsidR="00BE0DF8" w:rsidRPr="00E9672C" w:rsidRDefault="00BE0DF8" w:rsidP="00BE0DF8">
      <w:pPr>
        <w:spacing w:after="0"/>
        <w:ind w:left="-284"/>
        <w:jc w:val="both"/>
        <w:rPr>
          <w:rFonts w:ascii="Times New Roman" w:hAnsi="Times New Roman"/>
          <w:sz w:val="24"/>
          <w:szCs w:val="24"/>
        </w:rPr>
      </w:pPr>
    </w:p>
    <w:p w14:paraId="3210CE68" w14:textId="77777777" w:rsidR="00BE0DF8" w:rsidRPr="00E9672C" w:rsidRDefault="00BE0DF8" w:rsidP="00BE0DF8">
      <w:pPr>
        <w:tabs>
          <w:tab w:val="left" w:pos="-1985"/>
        </w:tabs>
        <w:spacing w:after="0"/>
        <w:ind w:left="-567"/>
        <w:rPr>
          <w:rFonts w:ascii="Times New Roman" w:hAnsi="Times New Roman"/>
          <w:b/>
          <w:i/>
          <w:sz w:val="24"/>
          <w:szCs w:val="24"/>
          <w:u w:val="single"/>
        </w:rPr>
      </w:pPr>
      <w:r w:rsidRPr="00E9672C">
        <w:rPr>
          <w:rFonts w:ascii="Times New Roman" w:hAnsi="Times New Roman"/>
          <w:b/>
          <w:i/>
          <w:sz w:val="24"/>
          <w:szCs w:val="24"/>
          <w:u w:val="single"/>
        </w:rPr>
        <w:t>Итоги  написания учащимися ВПР по географии.</w:t>
      </w:r>
    </w:p>
    <w:p w14:paraId="49CB2793" w14:textId="77777777" w:rsidR="00BE0DF8" w:rsidRPr="00E9672C"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E9672C" w14:paraId="1D5806D7"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BA0A4C" w14:textId="77777777" w:rsidR="00BE0DF8" w:rsidRPr="00E9672C"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2929BB8F"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410D2E66"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31B9C38A"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3E8F5FB9"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5</w:t>
            </w:r>
          </w:p>
        </w:tc>
      </w:tr>
      <w:tr w:rsidR="00BE0DF8" w:rsidRPr="00E9672C" w14:paraId="061E901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0B1649"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562C07E"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3,63</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587F70AC"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38,6</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2C125A9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45,12</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572A201B"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12,65</w:t>
            </w:r>
          </w:p>
        </w:tc>
      </w:tr>
      <w:tr w:rsidR="00BE0DF8" w:rsidRPr="00E9672C" w14:paraId="1EA08714"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899100"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18C8904"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1,86</w:t>
            </w:r>
          </w:p>
        </w:tc>
        <w:tc>
          <w:tcPr>
            <w:tcW w:w="851" w:type="dxa"/>
            <w:tcBorders>
              <w:top w:val="nil"/>
              <w:left w:val="nil"/>
              <w:bottom w:val="single" w:sz="4" w:space="0" w:color="000000"/>
              <w:right w:val="single" w:sz="4" w:space="0" w:color="000000"/>
            </w:tcBorders>
            <w:shd w:val="clear" w:color="auto" w:fill="auto"/>
            <w:noWrap/>
            <w:vAlign w:val="bottom"/>
          </w:tcPr>
          <w:p w14:paraId="07711408"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34,91</w:t>
            </w:r>
          </w:p>
        </w:tc>
        <w:tc>
          <w:tcPr>
            <w:tcW w:w="850" w:type="dxa"/>
            <w:tcBorders>
              <w:top w:val="nil"/>
              <w:left w:val="nil"/>
              <w:bottom w:val="single" w:sz="4" w:space="0" w:color="000000"/>
              <w:right w:val="single" w:sz="4" w:space="0" w:color="000000"/>
            </w:tcBorders>
            <w:shd w:val="clear" w:color="auto" w:fill="auto"/>
            <w:noWrap/>
            <w:vAlign w:val="bottom"/>
          </w:tcPr>
          <w:p w14:paraId="181A2584"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48,19</w:t>
            </w:r>
          </w:p>
        </w:tc>
        <w:tc>
          <w:tcPr>
            <w:tcW w:w="845" w:type="dxa"/>
            <w:tcBorders>
              <w:top w:val="nil"/>
              <w:left w:val="nil"/>
              <w:bottom w:val="single" w:sz="4" w:space="0" w:color="000000"/>
              <w:right w:val="single" w:sz="4" w:space="0" w:color="000000"/>
            </w:tcBorders>
            <w:shd w:val="clear" w:color="auto" w:fill="auto"/>
            <w:noWrap/>
            <w:vAlign w:val="bottom"/>
          </w:tcPr>
          <w:p w14:paraId="3E1DF72E"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15,04</w:t>
            </w:r>
          </w:p>
        </w:tc>
      </w:tr>
      <w:tr w:rsidR="00BE0DF8" w:rsidRPr="00E9672C" w14:paraId="3273B15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6AC084"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D684EE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2,18</w:t>
            </w:r>
          </w:p>
        </w:tc>
        <w:tc>
          <w:tcPr>
            <w:tcW w:w="851" w:type="dxa"/>
            <w:tcBorders>
              <w:top w:val="nil"/>
              <w:left w:val="nil"/>
              <w:bottom w:val="single" w:sz="4" w:space="0" w:color="000000"/>
              <w:right w:val="single" w:sz="4" w:space="0" w:color="000000"/>
            </w:tcBorders>
            <w:shd w:val="clear" w:color="auto" w:fill="auto"/>
            <w:noWrap/>
            <w:vAlign w:val="bottom"/>
          </w:tcPr>
          <w:p w14:paraId="75A81B01"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31,93</w:t>
            </w:r>
          </w:p>
        </w:tc>
        <w:tc>
          <w:tcPr>
            <w:tcW w:w="850" w:type="dxa"/>
            <w:tcBorders>
              <w:top w:val="nil"/>
              <w:left w:val="nil"/>
              <w:bottom w:val="single" w:sz="4" w:space="0" w:color="000000"/>
              <w:right w:val="single" w:sz="4" w:space="0" w:color="000000"/>
            </w:tcBorders>
            <w:shd w:val="clear" w:color="auto" w:fill="auto"/>
            <w:noWrap/>
            <w:vAlign w:val="bottom"/>
          </w:tcPr>
          <w:p w14:paraId="4D20F7D0"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49,44</w:t>
            </w:r>
          </w:p>
        </w:tc>
        <w:tc>
          <w:tcPr>
            <w:tcW w:w="845" w:type="dxa"/>
            <w:tcBorders>
              <w:top w:val="nil"/>
              <w:left w:val="nil"/>
              <w:bottom w:val="single" w:sz="4" w:space="0" w:color="000000"/>
              <w:right w:val="single" w:sz="4" w:space="0" w:color="000000"/>
            </w:tcBorders>
            <w:shd w:val="clear" w:color="auto" w:fill="auto"/>
            <w:noWrap/>
            <w:vAlign w:val="bottom"/>
          </w:tcPr>
          <w:p w14:paraId="04CFC98C"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16,45</w:t>
            </w:r>
          </w:p>
        </w:tc>
      </w:tr>
      <w:tr w:rsidR="00BE0DF8" w:rsidRPr="00E9672C" w14:paraId="53532779"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B661F69" w14:textId="77777777" w:rsidR="00BE0DF8" w:rsidRPr="00E9672C" w:rsidRDefault="00BE0DF8" w:rsidP="00BE0DF8">
            <w:pPr>
              <w:spacing w:after="0" w:line="240" w:lineRule="auto"/>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7CFAE5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1,96</w:t>
            </w:r>
          </w:p>
        </w:tc>
        <w:tc>
          <w:tcPr>
            <w:tcW w:w="851" w:type="dxa"/>
            <w:tcBorders>
              <w:top w:val="nil"/>
              <w:left w:val="nil"/>
              <w:bottom w:val="single" w:sz="4" w:space="0" w:color="000000"/>
              <w:right w:val="single" w:sz="4" w:space="0" w:color="000000"/>
            </w:tcBorders>
            <w:shd w:val="clear" w:color="auto" w:fill="auto"/>
            <w:noWrap/>
            <w:vAlign w:val="bottom"/>
          </w:tcPr>
          <w:p w14:paraId="356076CE"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27,45</w:t>
            </w:r>
          </w:p>
        </w:tc>
        <w:tc>
          <w:tcPr>
            <w:tcW w:w="850" w:type="dxa"/>
            <w:tcBorders>
              <w:top w:val="nil"/>
              <w:left w:val="nil"/>
              <w:bottom w:val="single" w:sz="4" w:space="0" w:color="000000"/>
              <w:right w:val="single" w:sz="4" w:space="0" w:color="000000"/>
            </w:tcBorders>
            <w:shd w:val="clear" w:color="auto" w:fill="auto"/>
            <w:noWrap/>
            <w:vAlign w:val="bottom"/>
          </w:tcPr>
          <w:p w14:paraId="50BA9AF2"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49,02</w:t>
            </w:r>
          </w:p>
        </w:tc>
        <w:tc>
          <w:tcPr>
            <w:tcW w:w="845" w:type="dxa"/>
            <w:tcBorders>
              <w:top w:val="nil"/>
              <w:left w:val="nil"/>
              <w:bottom w:val="single" w:sz="4" w:space="0" w:color="000000"/>
              <w:right w:val="single" w:sz="4" w:space="0" w:color="000000"/>
            </w:tcBorders>
            <w:shd w:val="clear" w:color="auto" w:fill="auto"/>
            <w:noWrap/>
            <w:vAlign w:val="bottom"/>
          </w:tcPr>
          <w:p w14:paraId="21D71526"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21,57</w:t>
            </w:r>
          </w:p>
        </w:tc>
      </w:tr>
    </w:tbl>
    <w:p w14:paraId="381E308A" w14:textId="77777777" w:rsidR="00BE0DF8" w:rsidRPr="00E9672C" w:rsidRDefault="00BE0DF8" w:rsidP="00BE0DF8">
      <w:pPr>
        <w:spacing w:after="0"/>
        <w:jc w:val="both"/>
        <w:rPr>
          <w:rFonts w:ascii="Times New Roman" w:hAnsi="Times New Roman"/>
          <w:sz w:val="24"/>
          <w:szCs w:val="24"/>
        </w:rPr>
      </w:pPr>
    </w:p>
    <w:p w14:paraId="7938E0F7" w14:textId="77777777" w:rsidR="00BE0DF8" w:rsidRPr="00E9672C" w:rsidRDefault="00BE0DF8" w:rsidP="00BE0DF8">
      <w:pPr>
        <w:spacing w:after="0"/>
        <w:jc w:val="both"/>
        <w:rPr>
          <w:rFonts w:ascii="Times New Roman" w:hAnsi="Times New Roman"/>
          <w:b/>
          <w:i/>
          <w:sz w:val="24"/>
          <w:szCs w:val="24"/>
          <w:u w:val="single"/>
        </w:rPr>
      </w:pPr>
      <w:r w:rsidRPr="00E9672C">
        <w:rPr>
          <w:rFonts w:ascii="Times New Roman" w:hAnsi="Times New Roman"/>
          <w:b/>
          <w:i/>
          <w:sz w:val="24"/>
          <w:szCs w:val="24"/>
          <w:u w:val="single"/>
        </w:rPr>
        <w:t>Сравнение отметок:</w:t>
      </w:r>
    </w:p>
    <w:tbl>
      <w:tblPr>
        <w:tblW w:w="8662" w:type="dxa"/>
        <w:tblInd w:w="93" w:type="dxa"/>
        <w:tblLook w:val="04A0" w:firstRow="1" w:lastRow="0" w:firstColumn="1" w:lastColumn="0" w:noHBand="0" w:noVBand="1"/>
      </w:tblPr>
      <w:tblGrid>
        <w:gridCol w:w="2425"/>
        <w:gridCol w:w="2835"/>
        <w:gridCol w:w="3402"/>
      </w:tblGrid>
      <w:tr w:rsidR="00BE0DF8" w:rsidRPr="00E9672C" w14:paraId="52A01397" w14:textId="77777777" w:rsidTr="00D547B7">
        <w:trPr>
          <w:trHeight w:val="300"/>
        </w:trPr>
        <w:tc>
          <w:tcPr>
            <w:tcW w:w="242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1B64D6"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Понизили </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3F81805"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5</w:t>
            </w:r>
          </w:p>
        </w:tc>
        <w:tc>
          <w:tcPr>
            <w:tcW w:w="3402" w:type="dxa"/>
            <w:tcBorders>
              <w:top w:val="single" w:sz="4" w:space="0" w:color="000000"/>
              <w:left w:val="nil"/>
              <w:bottom w:val="single" w:sz="4" w:space="0" w:color="000000"/>
              <w:right w:val="single" w:sz="4" w:space="0" w:color="000000"/>
            </w:tcBorders>
            <w:shd w:val="clear" w:color="auto" w:fill="auto"/>
            <w:noWrap/>
            <w:vAlign w:val="bottom"/>
          </w:tcPr>
          <w:p w14:paraId="4FBE4D16"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9,8</w:t>
            </w:r>
          </w:p>
        </w:tc>
      </w:tr>
      <w:tr w:rsidR="00BE0DF8" w:rsidRPr="00E9672C" w14:paraId="5C56FC64" w14:textId="77777777" w:rsidTr="00D547B7">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14:paraId="621C7673"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Подтвердили </w:t>
            </w:r>
          </w:p>
        </w:tc>
        <w:tc>
          <w:tcPr>
            <w:tcW w:w="2835" w:type="dxa"/>
            <w:tcBorders>
              <w:top w:val="nil"/>
              <w:left w:val="single" w:sz="4" w:space="0" w:color="000000"/>
              <w:bottom w:val="single" w:sz="4" w:space="0" w:color="000000"/>
              <w:right w:val="single" w:sz="4" w:space="0" w:color="000000"/>
            </w:tcBorders>
            <w:shd w:val="clear" w:color="auto" w:fill="auto"/>
            <w:noWrap/>
            <w:vAlign w:val="bottom"/>
          </w:tcPr>
          <w:p w14:paraId="78F8F782"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43</w:t>
            </w:r>
          </w:p>
        </w:tc>
        <w:tc>
          <w:tcPr>
            <w:tcW w:w="3402" w:type="dxa"/>
            <w:tcBorders>
              <w:top w:val="nil"/>
              <w:left w:val="nil"/>
              <w:bottom w:val="single" w:sz="4" w:space="0" w:color="000000"/>
              <w:right w:val="single" w:sz="4" w:space="0" w:color="000000"/>
            </w:tcBorders>
            <w:shd w:val="clear" w:color="auto" w:fill="auto"/>
            <w:noWrap/>
            <w:vAlign w:val="bottom"/>
          </w:tcPr>
          <w:p w14:paraId="023C3F5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84,31</w:t>
            </w:r>
          </w:p>
        </w:tc>
      </w:tr>
      <w:tr w:rsidR="00BE0DF8" w:rsidRPr="00E9672C" w14:paraId="0712E5E2" w14:textId="77777777" w:rsidTr="00D547B7">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bottom"/>
            <w:hideMark/>
          </w:tcPr>
          <w:p w14:paraId="101D77FA"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Повысили </w:t>
            </w:r>
          </w:p>
        </w:tc>
        <w:tc>
          <w:tcPr>
            <w:tcW w:w="2835" w:type="dxa"/>
            <w:tcBorders>
              <w:top w:val="nil"/>
              <w:left w:val="single" w:sz="4" w:space="0" w:color="000000"/>
              <w:bottom w:val="single" w:sz="4" w:space="0" w:color="000000"/>
              <w:right w:val="single" w:sz="4" w:space="0" w:color="000000"/>
            </w:tcBorders>
            <w:shd w:val="clear" w:color="auto" w:fill="auto"/>
            <w:noWrap/>
            <w:vAlign w:val="bottom"/>
          </w:tcPr>
          <w:p w14:paraId="55906EA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w:t>
            </w:r>
          </w:p>
        </w:tc>
        <w:tc>
          <w:tcPr>
            <w:tcW w:w="3402" w:type="dxa"/>
            <w:tcBorders>
              <w:top w:val="nil"/>
              <w:left w:val="nil"/>
              <w:bottom w:val="single" w:sz="4" w:space="0" w:color="000000"/>
              <w:right w:val="single" w:sz="4" w:space="0" w:color="000000"/>
            </w:tcBorders>
            <w:shd w:val="clear" w:color="auto" w:fill="auto"/>
            <w:noWrap/>
            <w:vAlign w:val="bottom"/>
          </w:tcPr>
          <w:p w14:paraId="20F2361E"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5,88</w:t>
            </w:r>
          </w:p>
        </w:tc>
      </w:tr>
    </w:tbl>
    <w:p w14:paraId="7B09BF6D" w14:textId="77777777" w:rsidR="00BE0DF8" w:rsidRPr="00E9672C" w:rsidRDefault="00BE0DF8" w:rsidP="00BE0DF8">
      <w:pPr>
        <w:shd w:val="clear" w:color="auto" w:fill="FFFFFF"/>
        <w:tabs>
          <w:tab w:val="left" w:pos="851"/>
        </w:tabs>
        <w:suppressAutoHyphens/>
        <w:spacing w:after="0" w:line="100" w:lineRule="atLeast"/>
        <w:ind w:left="-567"/>
        <w:jc w:val="both"/>
        <w:rPr>
          <w:rFonts w:ascii="Arial" w:eastAsia="Times New Roman" w:hAnsi="Arial" w:cs="Arial"/>
          <w:color w:val="000000"/>
          <w:sz w:val="21"/>
          <w:szCs w:val="21"/>
        </w:rPr>
      </w:pPr>
      <w:r w:rsidRPr="00E9672C">
        <w:rPr>
          <w:rFonts w:ascii="Times New Roman" w:eastAsia="Times New Roman" w:hAnsi="Times New Roman" w:cs="Times New Roman"/>
          <w:b/>
          <w:bCs/>
          <w:color w:val="000000"/>
          <w:sz w:val="24"/>
          <w:szCs w:val="24"/>
        </w:rPr>
        <w:t>Вывод:</w:t>
      </w:r>
      <w:r w:rsidRPr="00E9672C">
        <w:rPr>
          <w:rFonts w:ascii="Times New Roman" w:eastAsia="Times New Roman" w:hAnsi="Times New Roman" w:cs="Times New Roman"/>
          <w:color w:val="000000"/>
          <w:sz w:val="24"/>
          <w:szCs w:val="24"/>
        </w:rPr>
        <w:t> Результаты всероссийской проверочной работы по географии в 6 классе показали средние баллы. Большинство обучающих подтвердили свои оценки.</w:t>
      </w:r>
    </w:p>
    <w:p w14:paraId="4001BEDF" w14:textId="77777777" w:rsidR="00BE0DF8" w:rsidRPr="00E9672C" w:rsidRDefault="00BE0DF8" w:rsidP="00BE0DF8">
      <w:pPr>
        <w:shd w:val="clear" w:color="auto" w:fill="FFFFFF"/>
        <w:tabs>
          <w:tab w:val="left" w:pos="851"/>
        </w:tabs>
        <w:suppressAutoHyphens/>
        <w:spacing w:after="0" w:line="100" w:lineRule="atLeast"/>
        <w:ind w:left="-567"/>
        <w:jc w:val="both"/>
        <w:rPr>
          <w:rFonts w:ascii="Times New Roman" w:eastAsia="Times New Roman" w:hAnsi="Times New Roman" w:cs="Times New Roman"/>
          <w:b/>
          <w:color w:val="000000"/>
          <w:sz w:val="24"/>
          <w:szCs w:val="24"/>
        </w:rPr>
      </w:pPr>
      <w:r w:rsidRPr="00E9672C">
        <w:rPr>
          <w:rFonts w:ascii="Times New Roman" w:eastAsia="Times New Roman" w:hAnsi="Times New Roman" w:cs="Times New Roman"/>
          <w:b/>
          <w:color w:val="000000"/>
          <w:sz w:val="24"/>
          <w:szCs w:val="24"/>
        </w:rPr>
        <w:t>Типичные ошибки:</w:t>
      </w:r>
    </w:p>
    <w:p w14:paraId="1E0437AC" w14:textId="77777777" w:rsidR="00BE0DF8" w:rsidRPr="00E9672C" w:rsidRDefault="00BE0DF8">
      <w:pPr>
        <w:numPr>
          <w:ilvl w:val="0"/>
          <w:numId w:val="83"/>
        </w:numPr>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Соотношение материков и океанов с путешественниками, имена которых вошли в историю открытия</w:t>
      </w:r>
    </w:p>
    <w:p w14:paraId="22D87FFA" w14:textId="77777777" w:rsidR="00BE0DF8" w:rsidRPr="00E9672C" w:rsidRDefault="00BE0DF8">
      <w:pPr>
        <w:numPr>
          <w:ilvl w:val="0"/>
          <w:numId w:val="83"/>
        </w:numPr>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Обозначение на карте точки по заданным координатам и определение направления.</w:t>
      </w:r>
    </w:p>
    <w:p w14:paraId="66B26007" w14:textId="77777777" w:rsidR="00BE0DF8" w:rsidRPr="00E9672C" w:rsidRDefault="00BE0DF8">
      <w:pPr>
        <w:numPr>
          <w:ilvl w:val="0"/>
          <w:numId w:val="83"/>
        </w:numPr>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Простейшие вычисления времени в разных частях Земли.</w:t>
      </w:r>
    </w:p>
    <w:p w14:paraId="641ACDF3" w14:textId="77777777" w:rsidR="00BE0DF8" w:rsidRPr="00E9672C" w:rsidRDefault="00BE0DF8">
      <w:pPr>
        <w:numPr>
          <w:ilvl w:val="0"/>
          <w:numId w:val="83"/>
        </w:numPr>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Соотношение стран мира и изображений наиболее известных достопримечательностей</w:t>
      </w:r>
    </w:p>
    <w:p w14:paraId="735BC235" w14:textId="77777777" w:rsidR="00BE0DF8" w:rsidRPr="00E9672C" w:rsidRDefault="00BE0DF8">
      <w:pPr>
        <w:numPr>
          <w:ilvl w:val="0"/>
          <w:numId w:val="83"/>
        </w:numPr>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Знание географии родного края</w:t>
      </w:r>
    </w:p>
    <w:p w14:paraId="223670C7" w14:textId="77777777" w:rsidR="00BE0DF8" w:rsidRPr="00E9672C" w:rsidRDefault="00BE0DF8" w:rsidP="00BE0DF8">
      <w:pPr>
        <w:shd w:val="clear" w:color="auto" w:fill="FFFFFF"/>
        <w:tabs>
          <w:tab w:val="left" w:pos="851"/>
        </w:tabs>
        <w:suppressAutoHyphens/>
        <w:spacing w:after="0" w:line="100" w:lineRule="atLeast"/>
        <w:ind w:left="-567"/>
        <w:jc w:val="both"/>
        <w:rPr>
          <w:rFonts w:ascii="Times New Roman" w:eastAsia="Times New Roman" w:hAnsi="Times New Roman" w:cs="Times New Roman"/>
          <w:b/>
          <w:color w:val="000000"/>
          <w:sz w:val="24"/>
          <w:szCs w:val="24"/>
        </w:rPr>
      </w:pPr>
      <w:r w:rsidRPr="00E9672C">
        <w:rPr>
          <w:rFonts w:ascii="Times New Roman" w:eastAsia="Times New Roman" w:hAnsi="Times New Roman" w:cs="Times New Roman"/>
          <w:b/>
          <w:color w:val="000000"/>
          <w:sz w:val="24"/>
          <w:szCs w:val="24"/>
        </w:rPr>
        <w:t>Причины:</w:t>
      </w:r>
    </w:p>
    <w:p w14:paraId="1D915025" w14:textId="77777777" w:rsidR="00BE0DF8" w:rsidRPr="00E9672C" w:rsidRDefault="00BE0DF8">
      <w:pPr>
        <w:numPr>
          <w:ilvl w:val="0"/>
          <w:numId w:val="84"/>
        </w:numPr>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Не сформировались умения анализа, сопоставления и оценивания содержания в картографических, статистических источниках информации о событиях и природных явлений.</w:t>
      </w:r>
    </w:p>
    <w:p w14:paraId="6ABC6AB7" w14:textId="77777777" w:rsidR="00BE0DF8" w:rsidRPr="00E9672C" w:rsidRDefault="00BE0DF8">
      <w:pPr>
        <w:numPr>
          <w:ilvl w:val="0"/>
          <w:numId w:val="84"/>
        </w:numPr>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Сущность природных явлений учащимся не искажена, но возникли трудности при их описании.</w:t>
      </w:r>
    </w:p>
    <w:p w14:paraId="5956CF10" w14:textId="77777777" w:rsidR="00BE0DF8" w:rsidRPr="00E9672C" w:rsidRDefault="00BE0DF8">
      <w:pPr>
        <w:numPr>
          <w:ilvl w:val="0"/>
          <w:numId w:val="84"/>
        </w:numPr>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Мало времени уделялось на уроке работе с краеведческими материалами.</w:t>
      </w:r>
    </w:p>
    <w:p w14:paraId="725277D2" w14:textId="77777777" w:rsidR="00BE0DF8" w:rsidRPr="00E9672C" w:rsidRDefault="00BE0DF8">
      <w:pPr>
        <w:numPr>
          <w:ilvl w:val="0"/>
          <w:numId w:val="84"/>
        </w:numPr>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Слабая подготовка обучающихся в период дистанционного обучения.</w:t>
      </w:r>
    </w:p>
    <w:p w14:paraId="60CB996A" w14:textId="77777777" w:rsidR="00BE0DF8" w:rsidRPr="00E9672C" w:rsidRDefault="00BE0DF8" w:rsidP="00BE0DF8">
      <w:pPr>
        <w:shd w:val="clear" w:color="auto" w:fill="FFFFFF"/>
        <w:tabs>
          <w:tab w:val="left" w:pos="851"/>
        </w:tabs>
        <w:suppressAutoHyphens/>
        <w:spacing w:after="0" w:line="100" w:lineRule="atLeast"/>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b/>
          <w:color w:val="000000"/>
          <w:sz w:val="24"/>
          <w:szCs w:val="24"/>
        </w:rPr>
        <w:t>Рекомендуется</w:t>
      </w:r>
      <w:r w:rsidRPr="00E9672C">
        <w:rPr>
          <w:rFonts w:ascii="Times New Roman" w:eastAsia="Times New Roman" w:hAnsi="Times New Roman" w:cs="Times New Roman"/>
          <w:color w:val="000000"/>
          <w:sz w:val="24"/>
          <w:szCs w:val="24"/>
        </w:rPr>
        <w:t>:</w:t>
      </w:r>
    </w:p>
    <w:p w14:paraId="7DC96786" w14:textId="77777777" w:rsidR="00BE0DF8" w:rsidRPr="00E9672C" w:rsidRDefault="00BE0DF8">
      <w:pPr>
        <w:numPr>
          <w:ilvl w:val="0"/>
          <w:numId w:val="85"/>
        </w:numPr>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Провести работу над ошибками (фронтальную и индивидуальную).</w:t>
      </w:r>
    </w:p>
    <w:p w14:paraId="32956EB9" w14:textId="77777777" w:rsidR="00BE0DF8" w:rsidRPr="00E9672C" w:rsidRDefault="00BE0DF8">
      <w:pPr>
        <w:numPr>
          <w:ilvl w:val="0"/>
          <w:numId w:val="85"/>
        </w:numPr>
        <w:shd w:val="clear" w:color="auto" w:fill="FFFFFF"/>
        <w:tabs>
          <w:tab w:val="left" w:pos="851"/>
        </w:tabs>
        <w:spacing w:after="0" w:line="240" w:lineRule="auto"/>
        <w:ind w:left="-567"/>
        <w:jc w:val="both"/>
        <w:rPr>
          <w:rFonts w:ascii="Times New Roman" w:eastAsia="Times New Roman" w:hAnsi="Times New Roman" w:cs="Times New Roman"/>
          <w:color w:val="000000"/>
          <w:sz w:val="24"/>
          <w:szCs w:val="24"/>
        </w:rPr>
      </w:pPr>
      <w:r w:rsidRPr="00E9672C">
        <w:rPr>
          <w:rFonts w:ascii="Times New Roman" w:eastAsia="Times New Roman" w:hAnsi="Times New Roman" w:cs="Times New Roman"/>
          <w:color w:val="000000"/>
          <w:sz w:val="24"/>
          <w:szCs w:val="24"/>
        </w:rPr>
        <w:t>Продолжать формировать навыки самостоятельной работы обучающихся.</w:t>
      </w:r>
    </w:p>
    <w:p w14:paraId="1B46D61A" w14:textId="77777777" w:rsidR="00BE0DF8" w:rsidRPr="00BE0DF8" w:rsidRDefault="00BE0DF8" w:rsidP="00BE0DF8">
      <w:pPr>
        <w:tabs>
          <w:tab w:val="left" w:pos="1597"/>
        </w:tabs>
        <w:rPr>
          <w:rFonts w:ascii="Times New Roman" w:hAnsi="Times New Roman"/>
          <w:sz w:val="24"/>
          <w:szCs w:val="24"/>
        </w:rPr>
      </w:pPr>
    </w:p>
    <w:p w14:paraId="0790605E"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Анализ ВПР</w:t>
      </w:r>
    </w:p>
    <w:p w14:paraId="48CD9D1C"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 xml:space="preserve">по истории в 6-х классах </w:t>
      </w:r>
    </w:p>
    <w:p w14:paraId="13112666" w14:textId="77777777" w:rsidR="00BE0DF8" w:rsidRPr="00E9672C" w:rsidRDefault="00BE0DF8" w:rsidP="00BE0DF8">
      <w:pPr>
        <w:spacing w:after="0" w:line="240" w:lineRule="auto"/>
        <w:ind w:left="-567"/>
        <w:jc w:val="both"/>
        <w:rPr>
          <w:rFonts w:ascii="Times New Roman" w:eastAsia="Times New Roman" w:hAnsi="Times New Roman"/>
          <w:sz w:val="24"/>
          <w:szCs w:val="24"/>
        </w:rPr>
      </w:pPr>
      <w:r w:rsidRPr="00E9672C">
        <w:rPr>
          <w:rFonts w:ascii="Times New Roman" w:eastAsia="Times New Roman" w:hAnsi="Times New Roman"/>
          <w:sz w:val="24"/>
          <w:szCs w:val="24"/>
        </w:rPr>
        <w:tab/>
      </w: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E9672C" w14:paraId="7169ECA9" w14:textId="77777777" w:rsidTr="00D547B7">
        <w:tc>
          <w:tcPr>
            <w:tcW w:w="1135" w:type="dxa"/>
          </w:tcPr>
          <w:p w14:paraId="13FAC7C3"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учащихся по списку</w:t>
            </w:r>
          </w:p>
        </w:tc>
        <w:tc>
          <w:tcPr>
            <w:tcW w:w="1275" w:type="dxa"/>
          </w:tcPr>
          <w:p w14:paraId="16CE39DE"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выполнявших работы</w:t>
            </w:r>
          </w:p>
        </w:tc>
        <w:tc>
          <w:tcPr>
            <w:tcW w:w="979" w:type="dxa"/>
          </w:tcPr>
          <w:p w14:paraId="008EABB4"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5</w:t>
            </w:r>
          </w:p>
        </w:tc>
        <w:tc>
          <w:tcPr>
            <w:tcW w:w="979" w:type="dxa"/>
          </w:tcPr>
          <w:p w14:paraId="7C5DD8C0"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979" w:type="dxa"/>
          </w:tcPr>
          <w:p w14:paraId="37513F14"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3</w:t>
            </w:r>
          </w:p>
        </w:tc>
        <w:tc>
          <w:tcPr>
            <w:tcW w:w="979" w:type="dxa"/>
          </w:tcPr>
          <w:p w14:paraId="42EDB4E9"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344235E6"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Успеваемость</w:t>
            </w:r>
          </w:p>
        </w:tc>
        <w:tc>
          <w:tcPr>
            <w:tcW w:w="1064" w:type="dxa"/>
          </w:tcPr>
          <w:p w14:paraId="6B1A7791"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Качество</w:t>
            </w:r>
          </w:p>
        </w:tc>
      </w:tr>
      <w:tr w:rsidR="00BE0DF8" w:rsidRPr="00E9672C" w14:paraId="7CD50AF1" w14:textId="77777777" w:rsidTr="00D547B7">
        <w:tc>
          <w:tcPr>
            <w:tcW w:w="1135" w:type="dxa"/>
          </w:tcPr>
          <w:p w14:paraId="07A8FA52"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120</w:t>
            </w:r>
          </w:p>
        </w:tc>
        <w:tc>
          <w:tcPr>
            <w:tcW w:w="1275" w:type="dxa"/>
          </w:tcPr>
          <w:p w14:paraId="7897D70E"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57</w:t>
            </w:r>
          </w:p>
        </w:tc>
        <w:tc>
          <w:tcPr>
            <w:tcW w:w="979" w:type="dxa"/>
          </w:tcPr>
          <w:p w14:paraId="742227EC"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4</w:t>
            </w:r>
          </w:p>
          <w:p w14:paraId="5D62820B"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7%</w:t>
            </w:r>
          </w:p>
        </w:tc>
        <w:tc>
          <w:tcPr>
            <w:tcW w:w="979" w:type="dxa"/>
          </w:tcPr>
          <w:p w14:paraId="2723BCD6"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35</w:t>
            </w:r>
          </w:p>
          <w:p w14:paraId="2110133E"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61%</w:t>
            </w:r>
          </w:p>
        </w:tc>
        <w:tc>
          <w:tcPr>
            <w:tcW w:w="979" w:type="dxa"/>
          </w:tcPr>
          <w:p w14:paraId="00BEFF8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17</w:t>
            </w:r>
          </w:p>
          <w:p w14:paraId="3A5D94E4"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30%</w:t>
            </w:r>
          </w:p>
        </w:tc>
        <w:tc>
          <w:tcPr>
            <w:tcW w:w="979" w:type="dxa"/>
          </w:tcPr>
          <w:p w14:paraId="3325C72C"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w:t>
            </w:r>
          </w:p>
          <w:p w14:paraId="4B56A7D8"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5671E089"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98%</w:t>
            </w:r>
          </w:p>
        </w:tc>
        <w:tc>
          <w:tcPr>
            <w:tcW w:w="1064" w:type="dxa"/>
          </w:tcPr>
          <w:p w14:paraId="69BFC42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68%</w:t>
            </w:r>
          </w:p>
        </w:tc>
      </w:tr>
    </w:tbl>
    <w:p w14:paraId="1411CCA5" w14:textId="77777777" w:rsidR="00BE0DF8" w:rsidRPr="00E9672C" w:rsidRDefault="00BE0DF8" w:rsidP="00BE0DF8">
      <w:pPr>
        <w:spacing w:after="0"/>
        <w:ind w:left="-284"/>
        <w:jc w:val="both"/>
        <w:rPr>
          <w:rFonts w:ascii="Times New Roman" w:hAnsi="Times New Roman"/>
          <w:sz w:val="24"/>
          <w:szCs w:val="24"/>
        </w:rPr>
      </w:pPr>
    </w:p>
    <w:p w14:paraId="09E48A9F" w14:textId="77777777" w:rsidR="00BE0DF8" w:rsidRPr="00E9672C" w:rsidRDefault="00BE0DF8" w:rsidP="00BE0DF8">
      <w:pPr>
        <w:tabs>
          <w:tab w:val="left" w:pos="-1985"/>
        </w:tabs>
        <w:spacing w:after="0"/>
        <w:ind w:left="-567"/>
        <w:rPr>
          <w:rFonts w:ascii="Times New Roman" w:hAnsi="Times New Roman"/>
          <w:b/>
          <w:i/>
          <w:sz w:val="24"/>
          <w:szCs w:val="24"/>
          <w:u w:val="single"/>
        </w:rPr>
      </w:pPr>
      <w:r w:rsidRPr="00E9672C">
        <w:rPr>
          <w:rFonts w:ascii="Times New Roman" w:hAnsi="Times New Roman"/>
          <w:b/>
          <w:i/>
          <w:sz w:val="24"/>
          <w:szCs w:val="24"/>
          <w:u w:val="single"/>
        </w:rPr>
        <w:t>Итоги  написания учащимися ВПР по истории.</w:t>
      </w:r>
    </w:p>
    <w:p w14:paraId="1FA69D7A" w14:textId="77777777" w:rsidR="00BE0DF8" w:rsidRPr="00E9672C"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E9672C" w14:paraId="399806C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F40F23" w14:textId="77777777" w:rsidR="00BE0DF8" w:rsidRPr="00E9672C"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0EF585F0"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7C2001F4"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72F7EF90"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2CAE6651" w14:textId="77777777" w:rsidR="00BE0DF8" w:rsidRPr="00E9672C" w:rsidRDefault="00BE0DF8" w:rsidP="00BE0DF8">
            <w:pPr>
              <w:spacing w:after="0" w:line="240" w:lineRule="auto"/>
              <w:jc w:val="center"/>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5</w:t>
            </w:r>
          </w:p>
        </w:tc>
      </w:tr>
      <w:tr w:rsidR="00BE0DF8" w:rsidRPr="00E9672C" w14:paraId="064D387E"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488923"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1C1C7D3"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5,08</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721BC7C2"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43,75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2ECB631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38,42</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4BA4A4A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12,75</w:t>
            </w:r>
          </w:p>
        </w:tc>
      </w:tr>
      <w:tr w:rsidR="00BE0DF8" w:rsidRPr="00E9672C" w14:paraId="3BA9CD39"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7CF87D"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6455AE85"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2,23</w:t>
            </w:r>
          </w:p>
        </w:tc>
        <w:tc>
          <w:tcPr>
            <w:tcW w:w="851" w:type="dxa"/>
            <w:tcBorders>
              <w:top w:val="nil"/>
              <w:left w:val="nil"/>
              <w:bottom w:val="single" w:sz="4" w:space="0" w:color="000000"/>
              <w:right w:val="single" w:sz="4" w:space="0" w:color="000000"/>
            </w:tcBorders>
            <w:shd w:val="clear" w:color="auto" w:fill="auto"/>
            <w:noWrap/>
            <w:vAlign w:val="bottom"/>
          </w:tcPr>
          <w:p w14:paraId="46151FB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38,5</w:t>
            </w:r>
          </w:p>
        </w:tc>
        <w:tc>
          <w:tcPr>
            <w:tcW w:w="850" w:type="dxa"/>
            <w:tcBorders>
              <w:top w:val="nil"/>
              <w:left w:val="nil"/>
              <w:bottom w:val="single" w:sz="4" w:space="0" w:color="000000"/>
              <w:right w:val="single" w:sz="4" w:space="0" w:color="000000"/>
            </w:tcBorders>
            <w:shd w:val="clear" w:color="auto" w:fill="auto"/>
            <w:noWrap/>
            <w:vAlign w:val="bottom"/>
          </w:tcPr>
          <w:p w14:paraId="336EDC44"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44,44</w:t>
            </w:r>
          </w:p>
        </w:tc>
        <w:tc>
          <w:tcPr>
            <w:tcW w:w="845" w:type="dxa"/>
            <w:tcBorders>
              <w:top w:val="nil"/>
              <w:left w:val="nil"/>
              <w:bottom w:val="single" w:sz="4" w:space="0" w:color="000000"/>
              <w:right w:val="single" w:sz="4" w:space="0" w:color="000000"/>
            </w:tcBorders>
            <w:shd w:val="clear" w:color="auto" w:fill="auto"/>
            <w:noWrap/>
            <w:vAlign w:val="bottom"/>
          </w:tcPr>
          <w:p w14:paraId="3F04F14C"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14,84</w:t>
            </w:r>
          </w:p>
        </w:tc>
      </w:tr>
      <w:tr w:rsidR="00BE0DF8" w:rsidRPr="00E9672C" w14:paraId="163CA3AD"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32CAA9"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4395B61F"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2,47</w:t>
            </w:r>
          </w:p>
        </w:tc>
        <w:tc>
          <w:tcPr>
            <w:tcW w:w="851" w:type="dxa"/>
            <w:tcBorders>
              <w:top w:val="nil"/>
              <w:left w:val="nil"/>
              <w:bottom w:val="single" w:sz="4" w:space="0" w:color="000000"/>
              <w:right w:val="single" w:sz="4" w:space="0" w:color="000000"/>
            </w:tcBorders>
            <w:shd w:val="clear" w:color="auto" w:fill="auto"/>
            <w:noWrap/>
            <w:vAlign w:val="bottom"/>
          </w:tcPr>
          <w:p w14:paraId="61789F7F"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34,55</w:t>
            </w:r>
          </w:p>
        </w:tc>
        <w:tc>
          <w:tcPr>
            <w:tcW w:w="850" w:type="dxa"/>
            <w:tcBorders>
              <w:top w:val="nil"/>
              <w:left w:val="nil"/>
              <w:bottom w:val="single" w:sz="4" w:space="0" w:color="000000"/>
              <w:right w:val="single" w:sz="4" w:space="0" w:color="000000"/>
            </w:tcBorders>
            <w:shd w:val="clear" w:color="auto" w:fill="auto"/>
            <w:noWrap/>
            <w:vAlign w:val="bottom"/>
          </w:tcPr>
          <w:p w14:paraId="6B8BBBF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47,89</w:t>
            </w:r>
          </w:p>
        </w:tc>
        <w:tc>
          <w:tcPr>
            <w:tcW w:w="845" w:type="dxa"/>
            <w:tcBorders>
              <w:top w:val="nil"/>
              <w:left w:val="nil"/>
              <w:bottom w:val="single" w:sz="4" w:space="0" w:color="000000"/>
              <w:right w:val="single" w:sz="4" w:space="0" w:color="000000"/>
            </w:tcBorders>
            <w:shd w:val="clear" w:color="auto" w:fill="auto"/>
            <w:noWrap/>
            <w:vAlign w:val="bottom"/>
          </w:tcPr>
          <w:p w14:paraId="6AB754C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15,09</w:t>
            </w:r>
          </w:p>
        </w:tc>
      </w:tr>
      <w:tr w:rsidR="00BE0DF8" w:rsidRPr="00E9672C" w14:paraId="3779A99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5FD29B" w14:textId="77777777" w:rsidR="00BE0DF8" w:rsidRPr="00E9672C" w:rsidRDefault="00BE0DF8" w:rsidP="00BE0DF8">
            <w:pPr>
              <w:spacing w:after="0" w:line="240" w:lineRule="auto"/>
              <w:rPr>
                <w:rFonts w:ascii="Times New Roman" w:eastAsia="Times New Roman" w:hAnsi="Times New Roman"/>
                <w:b/>
                <w:color w:val="000000"/>
                <w:sz w:val="24"/>
                <w:szCs w:val="24"/>
              </w:rPr>
            </w:pPr>
            <w:r w:rsidRPr="00E9672C">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A1F44F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1,75</w:t>
            </w:r>
          </w:p>
        </w:tc>
        <w:tc>
          <w:tcPr>
            <w:tcW w:w="851" w:type="dxa"/>
            <w:tcBorders>
              <w:top w:val="nil"/>
              <w:left w:val="nil"/>
              <w:bottom w:val="single" w:sz="4" w:space="0" w:color="000000"/>
              <w:right w:val="single" w:sz="4" w:space="0" w:color="000000"/>
            </w:tcBorders>
            <w:shd w:val="clear" w:color="auto" w:fill="auto"/>
            <w:noWrap/>
            <w:vAlign w:val="bottom"/>
          </w:tcPr>
          <w:p w14:paraId="6CA5D4ED"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29,82</w:t>
            </w:r>
          </w:p>
        </w:tc>
        <w:tc>
          <w:tcPr>
            <w:tcW w:w="850" w:type="dxa"/>
            <w:tcBorders>
              <w:top w:val="nil"/>
              <w:left w:val="nil"/>
              <w:bottom w:val="single" w:sz="4" w:space="0" w:color="000000"/>
              <w:right w:val="single" w:sz="4" w:space="0" w:color="000000"/>
            </w:tcBorders>
            <w:shd w:val="clear" w:color="auto" w:fill="auto"/>
            <w:noWrap/>
            <w:vAlign w:val="bottom"/>
          </w:tcPr>
          <w:p w14:paraId="30E68B73"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61,4</w:t>
            </w:r>
          </w:p>
        </w:tc>
        <w:tc>
          <w:tcPr>
            <w:tcW w:w="845" w:type="dxa"/>
            <w:tcBorders>
              <w:top w:val="nil"/>
              <w:left w:val="nil"/>
              <w:bottom w:val="single" w:sz="4" w:space="0" w:color="000000"/>
              <w:right w:val="single" w:sz="4" w:space="0" w:color="000000"/>
            </w:tcBorders>
            <w:shd w:val="clear" w:color="auto" w:fill="auto"/>
            <w:noWrap/>
            <w:vAlign w:val="bottom"/>
          </w:tcPr>
          <w:p w14:paraId="17807E4A"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7,02</w:t>
            </w:r>
          </w:p>
        </w:tc>
      </w:tr>
    </w:tbl>
    <w:p w14:paraId="516C9F83" w14:textId="77777777" w:rsidR="00BE0DF8" w:rsidRPr="00E9672C" w:rsidRDefault="00BE0DF8" w:rsidP="00BE0DF8">
      <w:pPr>
        <w:spacing w:after="0"/>
        <w:jc w:val="both"/>
        <w:rPr>
          <w:rFonts w:ascii="Times New Roman" w:hAnsi="Times New Roman"/>
          <w:sz w:val="24"/>
          <w:szCs w:val="24"/>
        </w:rPr>
      </w:pPr>
    </w:p>
    <w:p w14:paraId="4F303643" w14:textId="77777777" w:rsidR="00BE0DF8" w:rsidRPr="00E9672C" w:rsidRDefault="00BE0DF8" w:rsidP="00BE0DF8">
      <w:pPr>
        <w:spacing w:after="0"/>
        <w:jc w:val="both"/>
        <w:rPr>
          <w:rFonts w:ascii="Times New Roman" w:hAnsi="Times New Roman"/>
          <w:b/>
          <w:i/>
          <w:sz w:val="24"/>
          <w:szCs w:val="24"/>
          <w:u w:val="single"/>
        </w:rPr>
      </w:pPr>
      <w:r w:rsidRPr="00E9672C">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2709"/>
        <w:gridCol w:w="2835"/>
        <w:gridCol w:w="3827"/>
      </w:tblGrid>
      <w:tr w:rsidR="00BE0DF8" w:rsidRPr="00E9672C" w14:paraId="3219D548" w14:textId="77777777" w:rsidTr="00D547B7">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9E81BC"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Понизили</w:t>
            </w:r>
          </w:p>
        </w:tc>
        <w:tc>
          <w:tcPr>
            <w:tcW w:w="283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E3B128" w14:textId="77777777" w:rsidR="00BE0DF8" w:rsidRPr="00E9672C" w:rsidRDefault="00BE0DF8" w:rsidP="00BE0DF8">
            <w:pPr>
              <w:spacing w:after="0" w:line="240" w:lineRule="auto"/>
              <w:jc w:val="right"/>
              <w:rPr>
                <w:rFonts w:ascii="Times New Roman" w:eastAsia="Times New Roman" w:hAnsi="Times New Roman"/>
                <w:color w:val="000000"/>
                <w:sz w:val="24"/>
                <w:szCs w:val="24"/>
              </w:rPr>
            </w:pPr>
            <w:r w:rsidRPr="00E9672C">
              <w:rPr>
                <w:rFonts w:ascii="Times New Roman" w:hAnsi="Times New Roman"/>
                <w:color w:val="000000"/>
                <w:sz w:val="24"/>
                <w:szCs w:val="24"/>
              </w:rPr>
              <w:t>6</w:t>
            </w:r>
          </w:p>
        </w:tc>
        <w:tc>
          <w:tcPr>
            <w:tcW w:w="3827" w:type="dxa"/>
            <w:tcBorders>
              <w:top w:val="single" w:sz="4" w:space="0" w:color="000000"/>
              <w:left w:val="nil"/>
              <w:bottom w:val="single" w:sz="4" w:space="0" w:color="000000"/>
              <w:right w:val="single" w:sz="4" w:space="0" w:color="000000"/>
            </w:tcBorders>
            <w:shd w:val="clear" w:color="auto" w:fill="auto"/>
            <w:noWrap/>
            <w:vAlign w:val="bottom"/>
          </w:tcPr>
          <w:p w14:paraId="48103DA6"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10,53</w:t>
            </w:r>
          </w:p>
        </w:tc>
      </w:tr>
      <w:tr w:rsidR="00BE0DF8" w:rsidRPr="00E9672C" w14:paraId="16BEFFA5" w14:textId="77777777" w:rsidTr="00D547B7">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24180C0A"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Подтвердили </w:t>
            </w:r>
          </w:p>
        </w:tc>
        <w:tc>
          <w:tcPr>
            <w:tcW w:w="2835" w:type="dxa"/>
            <w:tcBorders>
              <w:top w:val="nil"/>
              <w:left w:val="single" w:sz="4" w:space="0" w:color="000000"/>
              <w:bottom w:val="single" w:sz="4" w:space="0" w:color="000000"/>
              <w:right w:val="single" w:sz="4" w:space="0" w:color="000000"/>
            </w:tcBorders>
            <w:shd w:val="clear" w:color="auto" w:fill="auto"/>
            <w:noWrap/>
            <w:vAlign w:val="bottom"/>
          </w:tcPr>
          <w:p w14:paraId="4992B027"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48</w:t>
            </w:r>
          </w:p>
        </w:tc>
        <w:tc>
          <w:tcPr>
            <w:tcW w:w="3827" w:type="dxa"/>
            <w:tcBorders>
              <w:top w:val="nil"/>
              <w:left w:val="nil"/>
              <w:bottom w:val="single" w:sz="4" w:space="0" w:color="000000"/>
              <w:right w:val="single" w:sz="4" w:space="0" w:color="000000"/>
            </w:tcBorders>
            <w:shd w:val="clear" w:color="auto" w:fill="auto"/>
            <w:noWrap/>
            <w:vAlign w:val="bottom"/>
          </w:tcPr>
          <w:p w14:paraId="1B7C9DD0"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84,21</w:t>
            </w:r>
          </w:p>
        </w:tc>
      </w:tr>
      <w:tr w:rsidR="00BE0DF8" w:rsidRPr="00E9672C" w14:paraId="1FB4C619" w14:textId="77777777" w:rsidTr="00D547B7">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38621091" w14:textId="77777777" w:rsidR="00BE0DF8" w:rsidRPr="00E9672C" w:rsidRDefault="00BE0DF8" w:rsidP="00BE0DF8">
            <w:pPr>
              <w:spacing w:after="0" w:line="240" w:lineRule="auto"/>
              <w:rPr>
                <w:rFonts w:ascii="Times New Roman" w:eastAsia="Times New Roman" w:hAnsi="Times New Roman"/>
                <w:color w:val="000000"/>
                <w:sz w:val="24"/>
                <w:szCs w:val="24"/>
              </w:rPr>
            </w:pPr>
            <w:r w:rsidRPr="00E9672C">
              <w:rPr>
                <w:rFonts w:ascii="Times New Roman" w:eastAsia="Times New Roman" w:hAnsi="Times New Roman"/>
                <w:color w:val="000000"/>
                <w:sz w:val="24"/>
                <w:szCs w:val="24"/>
              </w:rPr>
              <w:t xml:space="preserve">  Повысили</w:t>
            </w:r>
          </w:p>
        </w:tc>
        <w:tc>
          <w:tcPr>
            <w:tcW w:w="2835" w:type="dxa"/>
            <w:tcBorders>
              <w:top w:val="nil"/>
              <w:left w:val="single" w:sz="4" w:space="0" w:color="000000"/>
              <w:bottom w:val="single" w:sz="4" w:space="0" w:color="000000"/>
              <w:right w:val="single" w:sz="4" w:space="0" w:color="000000"/>
            </w:tcBorders>
            <w:shd w:val="clear" w:color="auto" w:fill="auto"/>
            <w:noWrap/>
            <w:vAlign w:val="bottom"/>
          </w:tcPr>
          <w:p w14:paraId="25226A49"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3</w:t>
            </w:r>
          </w:p>
        </w:tc>
        <w:tc>
          <w:tcPr>
            <w:tcW w:w="3827" w:type="dxa"/>
            <w:tcBorders>
              <w:top w:val="nil"/>
              <w:left w:val="nil"/>
              <w:bottom w:val="single" w:sz="4" w:space="0" w:color="000000"/>
              <w:right w:val="single" w:sz="4" w:space="0" w:color="000000"/>
            </w:tcBorders>
            <w:shd w:val="clear" w:color="auto" w:fill="auto"/>
            <w:noWrap/>
            <w:vAlign w:val="bottom"/>
          </w:tcPr>
          <w:p w14:paraId="345443AB" w14:textId="77777777" w:rsidR="00BE0DF8" w:rsidRPr="00E9672C" w:rsidRDefault="00BE0DF8" w:rsidP="00BE0DF8">
            <w:pPr>
              <w:spacing w:after="0"/>
              <w:jc w:val="right"/>
              <w:rPr>
                <w:rFonts w:ascii="Times New Roman" w:hAnsi="Times New Roman"/>
                <w:color w:val="000000"/>
                <w:sz w:val="24"/>
                <w:szCs w:val="24"/>
              </w:rPr>
            </w:pPr>
            <w:r w:rsidRPr="00E9672C">
              <w:rPr>
                <w:rFonts w:ascii="Times New Roman" w:hAnsi="Times New Roman"/>
                <w:color w:val="000000"/>
                <w:sz w:val="24"/>
                <w:szCs w:val="24"/>
              </w:rPr>
              <w:t>5,26</w:t>
            </w:r>
          </w:p>
        </w:tc>
      </w:tr>
    </w:tbl>
    <w:p w14:paraId="752071CA" w14:textId="77777777" w:rsidR="00BE0DF8" w:rsidRPr="00E9672C" w:rsidRDefault="00BE0DF8" w:rsidP="00BE0DF8">
      <w:pPr>
        <w:tabs>
          <w:tab w:val="left" w:pos="-2268"/>
        </w:tabs>
        <w:spacing w:after="0"/>
        <w:ind w:left="-567"/>
        <w:jc w:val="both"/>
        <w:rPr>
          <w:rFonts w:ascii="Times New Roman" w:hAnsi="Times New Roman"/>
          <w:sz w:val="24"/>
          <w:szCs w:val="24"/>
        </w:rPr>
      </w:pPr>
      <w:r w:rsidRPr="00E9672C">
        <w:rPr>
          <w:rFonts w:ascii="Times New Roman" w:hAnsi="Times New Roman"/>
          <w:b/>
          <w:sz w:val="24"/>
          <w:szCs w:val="24"/>
        </w:rPr>
        <w:t>Выводы</w:t>
      </w:r>
      <w:r w:rsidRPr="00E9672C">
        <w:rPr>
          <w:rFonts w:ascii="Times New Roman" w:hAnsi="Times New Roman"/>
          <w:sz w:val="24"/>
          <w:szCs w:val="24"/>
        </w:rPr>
        <w:t>: на достаточном уровне сформированы  следующие умения :</w:t>
      </w:r>
    </w:p>
    <w:p w14:paraId="78BA41DF" w14:textId="77777777" w:rsidR="00BE0DF8" w:rsidRPr="00E9672C" w:rsidRDefault="00BE0DF8" w:rsidP="00BE0DF8">
      <w:pPr>
        <w:tabs>
          <w:tab w:val="left" w:pos="-2268"/>
        </w:tabs>
        <w:spacing w:after="0"/>
        <w:ind w:left="-567"/>
        <w:jc w:val="both"/>
        <w:rPr>
          <w:rFonts w:ascii="Times New Roman" w:hAnsi="Times New Roman"/>
          <w:sz w:val="24"/>
          <w:szCs w:val="24"/>
        </w:rPr>
      </w:pPr>
      <w:r w:rsidRPr="00E9672C">
        <w:rPr>
          <w:rFonts w:ascii="Times New Roman" w:hAnsi="Times New Roman"/>
          <w:sz w:val="24"/>
          <w:szCs w:val="24"/>
        </w:rPr>
        <w:t>-смысловое чтение;</w:t>
      </w:r>
    </w:p>
    <w:p w14:paraId="1C7E1302" w14:textId="77777777" w:rsidR="00BE0DF8" w:rsidRPr="00E9672C" w:rsidRDefault="00BE0DF8" w:rsidP="00BE0DF8">
      <w:pPr>
        <w:tabs>
          <w:tab w:val="left" w:pos="-2268"/>
        </w:tabs>
        <w:spacing w:after="0"/>
        <w:ind w:left="-567"/>
        <w:jc w:val="both"/>
        <w:rPr>
          <w:rFonts w:ascii="Times New Roman" w:hAnsi="Times New Roman"/>
          <w:sz w:val="24"/>
          <w:szCs w:val="24"/>
        </w:rPr>
      </w:pPr>
      <w:r w:rsidRPr="00E9672C">
        <w:rPr>
          <w:rFonts w:ascii="Times New Roman" w:hAnsi="Times New Roman"/>
          <w:sz w:val="24"/>
          <w:szCs w:val="24"/>
        </w:rPr>
        <w:t>-объединение предмета и явления в группы по определённым признакам;</w:t>
      </w:r>
    </w:p>
    <w:p w14:paraId="2BABE51B" w14:textId="77777777" w:rsidR="00BE0DF8" w:rsidRPr="00E9672C" w:rsidRDefault="00BE0DF8" w:rsidP="00BE0DF8">
      <w:pPr>
        <w:tabs>
          <w:tab w:val="left" w:pos="-2268"/>
        </w:tabs>
        <w:spacing w:after="0"/>
        <w:ind w:left="-567"/>
        <w:jc w:val="both"/>
        <w:rPr>
          <w:rFonts w:ascii="Times New Roman" w:hAnsi="Times New Roman"/>
          <w:sz w:val="24"/>
          <w:szCs w:val="24"/>
        </w:rPr>
      </w:pPr>
      <w:r w:rsidRPr="00E9672C">
        <w:rPr>
          <w:rFonts w:ascii="Times New Roman" w:hAnsi="Times New Roman"/>
          <w:sz w:val="24"/>
          <w:szCs w:val="24"/>
        </w:rPr>
        <w:t>-сравнение и обобщение фактов и событий.</w:t>
      </w:r>
    </w:p>
    <w:p w14:paraId="7C810B2E" w14:textId="77777777" w:rsidR="00BE0DF8" w:rsidRPr="00E9672C" w:rsidRDefault="00BE0DF8" w:rsidP="00BE0DF8">
      <w:pPr>
        <w:tabs>
          <w:tab w:val="left" w:pos="-2268"/>
        </w:tabs>
        <w:spacing w:after="0"/>
        <w:ind w:left="-567"/>
        <w:jc w:val="both"/>
        <w:rPr>
          <w:rFonts w:ascii="Times New Roman" w:hAnsi="Times New Roman"/>
          <w:sz w:val="24"/>
          <w:szCs w:val="24"/>
        </w:rPr>
      </w:pPr>
      <w:r w:rsidRPr="00E9672C">
        <w:rPr>
          <w:rFonts w:ascii="Times New Roman" w:hAnsi="Times New Roman"/>
          <w:b/>
          <w:sz w:val="24"/>
          <w:szCs w:val="24"/>
        </w:rPr>
        <w:t>Трудности:</w:t>
      </w:r>
      <w:r w:rsidRPr="00E9672C">
        <w:rPr>
          <w:rFonts w:ascii="Times New Roman" w:hAnsi="Times New Roman"/>
          <w:sz w:val="24"/>
          <w:szCs w:val="24"/>
        </w:rPr>
        <w:t xml:space="preserve"> в заданиях №4, 7-строить логические рассуждения и делать выводы; определять понятия, создавать обобщения.</w:t>
      </w:r>
    </w:p>
    <w:p w14:paraId="7D96E3C3" w14:textId="77777777" w:rsidR="00BE0DF8" w:rsidRPr="00E9672C" w:rsidRDefault="00BE0DF8" w:rsidP="00BE0DF8">
      <w:pPr>
        <w:tabs>
          <w:tab w:val="left" w:pos="-2268"/>
        </w:tabs>
        <w:spacing w:after="0"/>
        <w:ind w:left="-567"/>
        <w:jc w:val="both"/>
        <w:rPr>
          <w:rFonts w:ascii="Times New Roman" w:hAnsi="Times New Roman"/>
          <w:sz w:val="24"/>
          <w:szCs w:val="24"/>
        </w:rPr>
      </w:pPr>
      <w:r w:rsidRPr="00E9672C">
        <w:rPr>
          <w:rFonts w:ascii="Times New Roman" w:hAnsi="Times New Roman"/>
          <w:b/>
          <w:sz w:val="24"/>
          <w:szCs w:val="24"/>
        </w:rPr>
        <w:t>РЕКОМЕНДАЦИИ:</w:t>
      </w:r>
      <w:r w:rsidRPr="00E9672C">
        <w:rPr>
          <w:rFonts w:ascii="Times New Roman" w:hAnsi="Times New Roman"/>
          <w:sz w:val="24"/>
          <w:szCs w:val="24"/>
        </w:rPr>
        <w:t xml:space="preserve"> работа на уроках с учащимися по формированию  умений в вопросах № 4,7. Использование банка заданий при подготовке к ВПР в 2024 году.</w:t>
      </w:r>
    </w:p>
    <w:p w14:paraId="20AC9A04" w14:textId="77777777" w:rsidR="00BE0DF8" w:rsidRPr="00E9672C" w:rsidRDefault="00BE0DF8" w:rsidP="00BE0DF8">
      <w:pPr>
        <w:tabs>
          <w:tab w:val="left" w:pos="1597"/>
        </w:tabs>
        <w:rPr>
          <w:rFonts w:ascii="Times New Roman" w:hAnsi="Times New Roman"/>
          <w:sz w:val="24"/>
          <w:szCs w:val="24"/>
        </w:rPr>
      </w:pPr>
    </w:p>
    <w:p w14:paraId="189D4DC4"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Анализ ВПР</w:t>
      </w:r>
    </w:p>
    <w:p w14:paraId="65BD2886" w14:textId="77777777" w:rsidR="00BE0DF8" w:rsidRPr="00E9672C" w:rsidRDefault="00BE0DF8" w:rsidP="00BE0DF8">
      <w:pPr>
        <w:spacing w:after="0" w:line="240" w:lineRule="auto"/>
        <w:jc w:val="center"/>
        <w:rPr>
          <w:rFonts w:ascii="Times New Roman" w:eastAsia="Times New Roman" w:hAnsi="Times New Roman"/>
          <w:b/>
          <w:sz w:val="28"/>
          <w:szCs w:val="28"/>
        </w:rPr>
      </w:pPr>
      <w:r w:rsidRPr="00E9672C">
        <w:rPr>
          <w:rFonts w:ascii="Times New Roman" w:eastAsia="Times New Roman" w:hAnsi="Times New Roman"/>
          <w:b/>
          <w:sz w:val="28"/>
          <w:szCs w:val="28"/>
        </w:rPr>
        <w:t xml:space="preserve">по обществознанию в 6-х классах </w:t>
      </w:r>
    </w:p>
    <w:p w14:paraId="24C89218" w14:textId="77777777" w:rsidR="00BE0DF8" w:rsidRPr="00E9672C" w:rsidRDefault="00BE0DF8" w:rsidP="00BE0DF8">
      <w:pPr>
        <w:spacing w:after="0" w:line="240" w:lineRule="auto"/>
        <w:ind w:firstLine="708"/>
        <w:jc w:val="both"/>
        <w:rPr>
          <w:rFonts w:ascii="Times New Roman" w:eastAsia="Times New Roman" w:hAnsi="Times New Roman"/>
          <w:sz w:val="24"/>
          <w:szCs w:val="24"/>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E9672C" w14:paraId="4ECC1A91" w14:textId="77777777" w:rsidTr="00D547B7">
        <w:tc>
          <w:tcPr>
            <w:tcW w:w="1135" w:type="dxa"/>
          </w:tcPr>
          <w:p w14:paraId="3D996E66"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учащихся по списку</w:t>
            </w:r>
          </w:p>
        </w:tc>
        <w:tc>
          <w:tcPr>
            <w:tcW w:w="1275" w:type="dxa"/>
          </w:tcPr>
          <w:p w14:paraId="422D0410"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Кол-во выполнявших работы</w:t>
            </w:r>
          </w:p>
        </w:tc>
        <w:tc>
          <w:tcPr>
            <w:tcW w:w="979" w:type="dxa"/>
          </w:tcPr>
          <w:p w14:paraId="5401BED1"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5</w:t>
            </w:r>
          </w:p>
        </w:tc>
        <w:tc>
          <w:tcPr>
            <w:tcW w:w="979" w:type="dxa"/>
          </w:tcPr>
          <w:p w14:paraId="62022C12"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4</w:t>
            </w:r>
          </w:p>
        </w:tc>
        <w:tc>
          <w:tcPr>
            <w:tcW w:w="979" w:type="dxa"/>
          </w:tcPr>
          <w:p w14:paraId="086187B5"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3</w:t>
            </w:r>
          </w:p>
        </w:tc>
        <w:tc>
          <w:tcPr>
            <w:tcW w:w="979" w:type="dxa"/>
          </w:tcPr>
          <w:p w14:paraId="209FE414"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30FD8505"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Успеваемость</w:t>
            </w:r>
          </w:p>
        </w:tc>
        <w:tc>
          <w:tcPr>
            <w:tcW w:w="1064" w:type="dxa"/>
          </w:tcPr>
          <w:p w14:paraId="08E4DBAC" w14:textId="77777777" w:rsidR="00BE0DF8" w:rsidRPr="00E9672C" w:rsidRDefault="00BE0DF8" w:rsidP="00BE0DF8">
            <w:pPr>
              <w:rPr>
                <w:rFonts w:ascii="Times New Roman" w:eastAsia="Times New Roman" w:hAnsi="Times New Roman"/>
                <w:sz w:val="24"/>
                <w:szCs w:val="24"/>
              </w:rPr>
            </w:pPr>
            <w:r w:rsidRPr="00E9672C">
              <w:rPr>
                <w:rFonts w:ascii="Times New Roman" w:eastAsia="Times New Roman" w:hAnsi="Times New Roman"/>
                <w:sz w:val="24"/>
                <w:szCs w:val="24"/>
              </w:rPr>
              <w:t>Качество</w:t>
            </w:r>
          </w:p>
        </w:tc>
      </w:tr>
      <w:tr w:rsidR="00BE0DF8" w:rsidRPr="00E9672C" w14:paraId="31947C24" w14:textId="77777777" w:rsidTr="00D547B7">
        <w:tc>
          <w:tcPr>
            <w:tcW w:w="1135" w:type="dxa"/>
          </w:tcPr>
          <w:p w14:paraId="072418A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120</w:t>
            </w:r>
          </w:p>
        </w:tc>
        <w:tc>
          <w:tcPr>
            <w:tcW w:w="1275" w:type="dxa"/>
          </w:tcPr>
          <w:p w14:paraId="0ED26855"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53</w:t>
            </w:r>
          </w:p>
        </w:tc>
        <w:tc>
          <w:tcPr>
            <w:tcW w:w="979" w:type="dxa"/>
          </w:tcPr>
          <w:p w14:paraId="38F9380E"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18</w:t>
            </w:r>
          </w:p>
          <w:p w14:paraId="4BE84D3F"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34%</w:t>
            </w:r>
          </w:p>
        </w:tc>
        <w:tc>
          <w:tcPr>
            <w:tcW w:w="979" w:type="dxa"/>
          </w:tcPr>
          <w:p w14:paraId="29E853C3"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28</w:t>
            </w:r>
          </w:p>
          <w:p w14:paraId="50E22C91"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53%</w:t>
            </w:r>
          </w:p>
        </w:tc>
        <w:tc>
          <w:tcPr>
            <w:tcW w:w="979" w:type="dxa"/>
          </w:tcPr>
          <w:p w14:paraId="0FD49085"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6</w:t>
            </w:r>
          </w:p>
          <w:p w14:paraId="68B8E99F"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11%</w:t>
            </w:r>
          </w:p>
        </w:tc>
        <w:tc>
          <w:tcPr>
            <w:tcW w:w="979" w:type="dxa"/>
          </w:tcPr>
          <w:p w14:paraId="18E77884"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1</w:t>
            </w:r>
          </w:p>
          <w:p w14:paraId="03072E2F"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2%</w:t>
            </w:r>
          </w:p>
        </w:tc>
        <w:tc>
          <w:tcPr>
            <w:tcW w:w="1063" w:type="dxa"/>
          </w:tcPr>
          <w:p w14:paraId="45836677"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98%</w:t>
            </w:r>
          </w:p>
        </w:tc>
        <w:tc>
          <w:tcPr>
            <w:tcW w:w="1064" w:type="dxa"/>
          </w:tcPr>
          <w:p w14:paraId="5CFEAF35" w14:textId="77777777" w:rsidR="00BE0DF8" w:rsidRPr="00E9672C" w:rsidRDefault="00BE0DF8" w:rsidP="00BE0DF8">
            <w:pPr>
              <w:spacing w:after="0"/>
              <w:rPr>
                <w:rFonts w:ascii="Times New Roman" w:eastAsia="Times New Roman" w:hAnsi="Times New Roman"/>
                <w:sz w:val="24"/>
                <w:szCs w:val="24"/>
              </w:rPr>
            </w:pPr>
            <w:r w:rsidRPr="00E9672C">
              <w:rPr>
                <w:rFonts w:ascii="Times New Roman" w:eastAsia="Times New Roman" w:hAnsi="Times New Roman"/>
                <w:sz w:val="24"/>
                <w:szCs w:val="24"/>
              </w:rPr>
              <w:t>87%</w:t>
            </w:r>
          </w:p>
        </w:tc>
      </w:tr>
    </w:tbl>
    <w:p w14:paraId="286B3C88" w14:textId="77777777" w:rsidR="00BE0DF8" w:rsidRPr="00E9672C" w:rsidRDefault="00BE0DF8" w:rsidP="00BE0DF8">
      <w:pPr>
        <w:spacing w:after="0"/>
        <w:ind w:left="-284"/>
        <w:jc w:val="both"/>
        <w:rPr>
          <w:rFonts w:ascii="Times New Roman" w:hAnsi="Times New Roman"/>
          <w:sz w:val="24"/>
          <w:szCs w:val="24"/>
        </w:rPr>
      </w:pPr>
    </w:p>
    <w:p w14:paraId="34FE03E0" w14:textId="77777777" w:rsidR="00BE0DF8" w:rsidRPr="00E9672C" w:rsidRDefault="00BE0DF8" w:rsidP="00BE0DF8">
      <w:pPr>
        <w:tabs>
          <w:tab w:val="left" w:pos="-1985"/>
        </w:tabs>
        <w:spacing w:after="0"/>
        <w:ind w:left="-567"/>
        <w:rPr>
          <w:rFonts w:ascii="Times New Roman" w:hAnsi="Times New Roman"/>
          <w:b/>
          <w:i/>
          <w:sz w:val="24"/>
          <w:szCs w:val="24"/>
          <w:u w:val="single"/>
        </w:rPr>
      </w:pPr>
      <w:r w:rsidRPr="00E9672C">
        <w:rPr>
          <w:rFonts w:ascii="Times New Roman" w:hAnsi="Times New Roman"/>
          <w:b/>
          <w:i/>
          <w:sz w:val="24"/>
          <w:szCs w:val="24"/>
          <w:u w:val="single"/>
        </w:rPr>
        <w:t>Итоги  написания учащимися ВПР по обществознанию.</w:t>
      </w:r>
    </w:p>
    <w:p w14:paraId="0FE77362" w14:textId="77777777" w:rsidR="00BE0DF8" w:rsidRPr="00BE0DF8" w:rsidRDefault="00BE0DF8" w:rsidP="00BE0DF8">
      <w:pPr>
        <w:tabs>
          <w:tab w:val="left" w:pos="-1985"/>
        </w:tabs>
        <w:spacing w:after="0"/>
        <w:ind w:left="-567"/>
        <w:rPr>
          <w:rFonts w:ascii="Times New Roman" w:hAnsi="Times New Roman"/>
          <w:b/>
          <w:i/>
          <w:sz w:val="24"/>
          <w:szCs w:val="24"/>
          <w:highlight w:val="yellow"/>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1BC1D109"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422342"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2D4F7EB5"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5DBCB686"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2BB32B8A"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139A2673"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5AFACCA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7D1624"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AC7550B"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6,51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2C166B7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39,36</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7325F10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39,71</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119D4F6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14,42</w:t>
            </w:r>
          </w:p>
        </w:tc>
      </w:tr>
      <w:tr w:rsidR="00BE0DF8" w:rsidRPr="00AA2AEF" w14:paraId="4D3CD8D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89CDAD"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BA449B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3,55</w:t>
            </w:r>
          </w:p>
        </w:tc>
        <w:tc>
          <w:tcPr>
            <w:tcW w:w="851" w:type="dxa"/>
            <w:tcBorders>
              <w:top w:val="nil"/>
              <w:left w:val="nil"/>
              <w:bottom w:val="single" w:sz="4" w:space="0" w:color="000000"/>
              <w:right w:val="single" w:sz="4" w:space="0" w:color="000000"/>
            </w:tcBorders>
            <w:shd w:val="clear" w:color="auto" w:fill="auto"/>
            <w:noWrap/>
            <w:vAlign w:val="bottom"/>
          </w:tcPr>
          <w:p w14:paraId="48AD434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34,04</w:t>
            </w:r>
          </w:p>
        </w:tc>
        <w:tc>
          <w:tcPr>
            <w:tcW w:w="850" w:type="dxa"/>
            <w:tcBorders>
              <w:top w:val="nil"/>
              <w:left w:val="nil"/>
              <w:bottom w:val="single" w:sz="4" w:space="0" w:color="000000"/>
              <w:right w:val="single" w:sz="4" w:space="0" w:color="000000"/>
            </w:tcBorders>
            <w:shd w:val="clear" w:color="auto" w:fill="auto"/>
            <w:noWrap/>
            <w:vAlign w:val="bottom"/>
          </w:tcPr>
          <w:p w14:paraId="39FAEB6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44</w:t>
            </w:r>
          </w:p>
        </w:tc>
        <w:tc>
          <w:tcPr>
            <w:tcW w:w="845" w:type="dxa"/>
            <w:tcBorders>
              <w:top w:val="nil"/>
              <w:left w:val="nil"/>
              <w:bottom w:val="single" w:sz="4" w:space="0" w:color="000000"/>
              <w:right w:val="single" w:sz="4" w:space="0" w:color="000000"/>
            </w:tcBorders>
            <w:shd w:val="clear" w:color="auto" w:fill="auto"/>
            <w:noWrap/>
            <w:vAlign w:val="bottom"/>
          </w:tcPr>
          <w:p w14:paraId="6A25F53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18,41</w:t>
            </w:r>
          </w:p>
        </w:tc>
      </w:tr>
      <w:tr w:rsidR="00BE0DF8" w:rsidRPr="00AA2AEF" w14:paraId="00D610DA"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573068"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5E8D52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3,14</w:t>
            </w:r>
          </w:p>
        </w:tc>
        <w:tc>
          <w:tcPr>
            <w:tcW w:w="851" w:type="dxa"/>
            <w:tcBorders>
              <w:top w:val="nil"/>
              <w:left w:val="nil"/>
              <w:bottom w:val="single" w:sz="4" w:space="0" w:color="000000"/>
              <w:right w:val="single" w:sz="4" w:space="0" w:color="000000"/>
            </w:tcBorders>
            <w:shd w:val="clear" w:color="auto" w:fill="auto"/>
            <w:noWrap/>
            <w:vAlign w:val="bottom"/>
          </w:tcPr>
          <w:p w14:paraId="60453A8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32,08</w:t>
            </w:r>
          </w:p>
        </w:tc>
        <w:tc>
          <w:tcPr>
            <w:tcW w:w="850" w:type="dxa"/>
            <w:tcBorders>
              <w:top w:val="nil"/>
              <w:left w:val="nil"/>
              <w:bottom w:val="single" w:sz="4" w:space="0" w:color="000000"/>
              <w:right w:val="single" w:sz="4" w:space="0" w:color="000000"/>
            </w:tcBorders>
            <w:shd w:val="clear" w:color="auto" w:fill="auto"/>
            <w:noWrap/>
            <w:vAlign w:val="bottom"/>
          </w:tcPr>
          <w:p w14:paraId="5AE39B0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44,32</w:t>
            </w:r>
          </w:p>
        </w:tc>
        <w:tc>
          <w:tcPr>
            <w:tcW w:w="845" w:type="dxa"/>
            <w:tcBorders>
              <w:top w:val="nil"/>
              <w:left w:val="nil"/>
              <w:bottom w:val="single" w:sz="4" w:space="0" w:color="000000"/>
              <w:right w:val="single" w:sz="4" w:space="0" w:color="000000"/>
            </w:tcBorders>
            <w:shd w:val="clear" w:color="auto" w:fill="auto"/>
            <w:noWrap/>
            <w:vAlign w:val="bottom"/>
          </w:tcPr>
          <w:p w14:paraId="68BEF55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20,46</w:t>
            </w:r>
          </w:p>
        </w:tc>
      </w:tr>
      <w:tr w:rsidR="00BE0DF8" w:rsidRPr="00AA2AEF" w14:paraId="27E2E51D"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F51284E"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783F92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1,89</w:t>
            </w:r>
          </w:p>
        </w:tc>
        <w:tc>
          <w:tcPr>
            <w:tcW w:w="851" w:type="dxa"/>
            <w:tcBorders>
              <w:top w:val="nil"/>
              <w:left w:val="nil"/>
              <w:bottom w:val="single" w:sz="4" w:space="0" w:color="000000"/>
              <w:right w:val="single" w:sz="4" w:space="0" w:color="000000"/>
            </w:tcBorders>
            <w:shd w:val="clear" w:color="auto" w:fill="auto"/>
            <w:noWrap/>
            <w:vAlign w:val="bottom"/>
          </w:tcPr>
          <w:p w14:paraId="7CFA10B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11,32</w:t>
            </w:r>
          </w:p>
        </w:tc>
        <w:tc>
          <w:tcPr>
            <w:tcW w:w="850" w:type="dxa"/>
            <w:tcBorders>
              <w:top w:val="nil"/>
              <w:left w:val="nil"/>
              <w:bottom w:val="single" w:sz="4" w:space="0" w:color="000000"/>
              <w:right w:val="single" w:sz="4" w:space="0" w:color="000000"/>
            </w:tcBorders>
            <w:shd w:val="clear" w:color="auto" w:fill="auto"/>
            <w:noWrap/>
            <w:vAlign w:val="bottom"/>
          </w:tcPr>
          <w:p w14:paraId="20601FD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52,83</w:t>
            </w:r>
          </w:p>
        </w:tc>
        <w:tc>
          <w:tcPr>
            <w:tcW w:w="845" w:type="dxa"/>
            <w:tcBorders>
              <w:top w:val="nil"/>
              <w:left w:val="nil"/>
              <w:bottom w:val="single" w:sz="4" w:space="0" w:color="000000"/>
              <w:right w:val="single" w:sz="4" w:space="0" w:color="000000"/>
            </w:tcBorders>
            <w:shd w:val="clear" w:color="auto" w:fill="auto"/>
            <w:noWrap/>
            <w:vAlign w:val="bottom"/>
          </w:tcPr>
          <w:p w14:paraId="22B2293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33,96</w:t>
            </w:r>
          </w:p>
        </w:tc>
      </w:tr>
    </w:tbl>
    <w:p w14:paraId="467C58BC" w14:textId="77777777" w:rsidR="00BE0DF8" w:rsidRPr="00AA2AEF" w:rsidRDefault="00BE0DF8" w:rsidP="00BE0DF8">
      <w:pPr>
        <w:spacing w:after="0"/>
        <w:jc w:val="both"/>
        <w:rPr>
          <w:rFonts w:ascii="Times New Roman" w:hAnsi="Times New Roman"/>
          <w:b/>
          <w:i/>
          <w:sz w:val="24"/>
          <w:szCs w:val="24"/>
          <w:u w:val="single"/>
        </w:rPr>
      </w:pPr>
    </w:p>
    <w:p w14:paraId="2B64FDEA"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8662" w:type="dxa"/>
        <w:tblInd w:w="93" w:type="dxa"/>
        <w:tblLook w:val="04A0" w:firstRow="1" w:lastRow="0" w:firstColumn="1" w:lastColumn="0" w:noHBand="0" w:noVBand="1"/>
      </w:tblPr>
      <w:tblGrid>
        <w:gridCol w:w="2567"/>
        <w:gridCol w:w="2693"/>
        <w:gridCol w:w="3402"/>
      </w:tblGrid>
      <w:tr w:rsidR="00BE0DF8" w:rsidRPr="00AA2AEF" w14:paraId="3A05583E" w14:textId="77777777" w:rsidTr="00D547B7">
        <w:trPr>
          <w:trHeight w:val="300"/>
        </w:trPr>
        <w:tc>
          <w:tcPr>
            <w:tcW w:w="2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DB6C6"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809AFAE"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8</w:t>
            </w:r>
          </w:p>
        </w:tc>
        <w:tc>
          <w:tcPr>
            <w:tcW w:w="3402" w:type="dxa"/>
            <w:tcBorders>
              <w:top w:val="single" w:sz="4" w:space="0" w:color="000000"/>
              <w:left w:val="nil"/>
              <w:bottom w:val="single" w:sz="4" w:space="0" w:color="000000"/>
              <w:right w:val="single" w:sz="4" w:space="0" w:color="000000"/>
            </w:tcBorders>
            <w:shd w:val="clear" w:color="auto" w:fill="auto"/>
            <w:noWrap/>
            <w:vAlign w:val="bottom"/>
          </w:tcPr>
          <w:p w14:paraId="26A599A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15,09</w:t>
            </w:r>
          </w:p>
        </w:tc>
      </w:tr>
      <w:tr w:rsidR="00BE0DF8" w:rsidRPr="00AA2AEF" w14:paraId="43B42648" w14:textId="77777777" w:rsidTr="00D547B7">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14:paraId="7A17068E"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14:paraId="6063731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41</w:t>
            </w:r>
          </w:p>
        </w:tc>
        <w:tc>
          <w:tcPr>
            <w:tcW w:w="3402" w:type="dxa"/>
            <w:tcBorders>
              <w:top w:val="nil"/>
              <w:left w:val="nil"/>
              <w:bottom w:val="single" w:sz="4" w:space="0" w:color="000000"/>
              <w:right w:val="single" w:sz="4" w:space="0" w:color="000000"/>
            </w:tcBorders>
            <w:shd w:val="clear" w:color="auto" w:fill="auto"/>
            <w:noWrap/>
            <w:vAlign w:val="bottom"/>
          </w:tcPr>
          <w:p w14:paraId="62431CC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77,36</w:t>
            </w:r>
          </w:p>
        </w:tc>
      </w:tr>
      <w:tr w:rsidR="00BE0DF8" w:rsidRPr="00AA2AEF" w14:paraId="08AAE666" w14:textId="77777777" w:rsidTr="00D547B7">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14:paraId="712D7B22"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14:paraId="78D9C58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w:t>
            </w:r>
          </w:p>
        </w:tc>
        <w:tc>
          <w:tcPr>
            <w:tcW w:w="3402" w:type="dxa"/>
            <w:tcBorders>
              <w:top w:val="nil"/>
              <w:left w:val="nil"/>
              <w:bottom w:val="single" w:sz="4" w:space="0" w:color="000000"/>
              <w:right w:val="single" w:sz="4" w:space="0" w:color="000000"/>
            </w:tcBorders>
            <w:shd w:val="clear" w:color="auto" w:fill="auto"/>
            <w:noWrap/>
            <w:vAlign w:val="bottom"/>
          </w:tcPr>
          <w:p w14:paraId="557BC7C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7,55</w:t>
            </w:r>
          </w:p>
        </w:tc>
      </w:tr>
    </w:tbl>
    <w:p w14:paraId="1F557BC6" w14:textId="77777777" w:rsidR="00BE0DF8" w:rsidRPr="00AA2AEF" w:rsidRDefault="00BE0DF8" w:rsidP="00BE0DF8">
      <w:pPr>
        <w:tabs>
          <w:tab w:val="left" w:pos="3219"/>
        </w:tabs>
        <w:ind w:left="-1134"/>
        <w:jc w:val="both"/>
        <w:rPr>
          <w:rFonts w:ascii="Times New Roman" w:hAnsi="Times New Roman"/>
          <w:sz w:val="24"/>
          <w:szCs w:val="24"/>
        </w:rPr>
      </w:pPr>
      <w:r w:rsidRPr="00AA2AEF">
        <w:rPr>
          <w:rFonts w:ascii="Times New Roman" w:hAnsi="Times New Roman"/>
          <w:b/>
          <w:sz w:val="24"/>
          <w:szCs w:val="24"/>
        </w:rPr>
        <w:t>Выводы:</w:t>
      </w:r>
      <w:r w:rsidRPr="00AA2AEF">
        <w:rPr>
          <w:rFonts w:ascii="Times New Roman" w:hAnsi="Times New Roman"/>
          <w:sz w:val="24"/>
          <w:szCs w:val="24"/>
        </w:rPr>
        <w:t xml:space="preserve"> на высоком и достаточном уровне выполнены все задания, сформированы личностные представления об основах российской государственности.</w:t>
      </w:r>
    </w:p>
    <w:p w14:paraId="2D7A0E8F" w14:textId="77777777" w:rsidR="00BE0DF8" w:rsidRPr="00AA2AEF" w:rsidRDefault="00BE0DF8" w:rsidP="00BE0DF8">
      <w:pPr>
        <w:tabs>
          <w:tab w:val="left" w:pos="3219"/>
        </w:tabs>
        <w:ind w:left="-1134"/>
        <w:jc w:val="both"/>
        <w:rPr>
          <w:rFonts w:ascii="Times New Roman" w:hAnsi="Times New Roman"/>
          <w:sz w:val="24"/>
          <w:szCs w:val="24"/>
        </w:rPr>
      </w:pPr>
      <w:r w:rsidRPr="00AA2AEF">
        <w:rPr>
          <w:rFonts w:ascii="Times New Roman" w:hAnsi="Times New Roman"/>
          <w:b/>
          <w:sz w:val="24"/>
          <w:szCs w:val="24"/>
        </w:rPr>
        <w:t>Трудности:</w:t>
      </w:r>
      <w:r w:rsidRPr="00AA2AEF">
        <w:rPr>
          <w:rFonts w:ascii="Times New Roman" w:hAnsi="Times New Roman"/>
          <w:sz w:val="24"/>
          <w:szCs w:val="24"/>
        </w:rPr>
        <w:t xml:space="preserve"> задание № 6. </w:t>
      </w:r>
    </w:p>
    <w:p w14:paraId="3E8D3D32" w14:textId="11DF9448" w:rsidR="00BE0DF8" w:rsidRPr="00BE0DF8" w:rsidRDefault="00BE0DF8" w:rsidP="00BE0DF8">
      <w:pPr>
        <w:tabs>
          <w:tab w:val="left" w:pos="3219"/>
        </w:tabs>
        <w:ind w:left="-1134"/>
        <w:jc w:val="both"/>
        <w:rPr>
          <w:rFonts w:ascii="Times New Roman" w:hAnsi="Times New Roman"/>
          <w:sz w:val="24"/>
          <w:szCs w:val="24"/>
        </w:rPr>
      </w:pPr>
      <w:r w:rsidRPr="00AA2AEF">
        <w:rPr>
          <w:rFonts w:ascii="Times New Roman" w:hAnsi="Times New Roman"/>
          <w:b/>
          <w:sz w:val="24"/>
          <w:szCs w:val="24"/>
        </w:rPr>
        <w:t>РЕКОМЕНДАЦИИ:</w:t>
      </w:r>
      <w:r w:rsidRPr="00AA2AEF">
        <w:rPr>
          <w:rFonts w:ascii="Times New Roman" w:hAnsi="Times New Roman"/>
          <w:sz w:val="24"/>
          <w:szCs w:val="24"/>
        </w:rPr>
        <w:t xml:space="preserve"> на уроках отрабатывать вопросы по признакам разных сфер общества, усилить работу со </w:t>
      </w:r>
      <w:r w:rsidR="00AA2AEF">
        <w:rPr>
          <w:rFonts w:ascii="Times New Roman" w:hAnsi="Times New Roman"/>
          <w:sz w:val="24"/>
          <w:szCs w:val="24"/>
        </w:rPr>
        <w:t xml:space="preserve">статистическими данными диорам, </w:t>
      </w:r>
      <w:r w:rsidRPr="00AA2AEF">
        <w:rPr>
          <w:rFonts w:ascii="Times New Roman" w:hAnsi="Times New Roman"/>
          <w:sz w:val="24"/>
          <w:szCs w:val="24"/>
        </w:rPr>
        <w:t>схем, графиков. В домашние задания</w:t>
      </w:r>
      <w:r w:rsidR="00AA2AEF">
        <w:rPr>
          <w:rFonts w:ascii="Times New Roman" w:hAnsi="Times New Roman"/>
          <w:sz w:val="24"/>
          <w:szCs w:val="24"/>
        </w:rPr>
        <w:t xml:space="preserve"> включать задания из банка ВПР </w:t>
      </w:r>
      <w:r w:rsidRPr="00AA2AEF">
        <w:rPr>
          <w:rFonts w:ascii="Times New Roman" w:hAnsi="Times New Roman"/>
          <w:sz w:val="24"/>
          <w:szCs w:val="24"/>
        </w:rPr>
        <w:t>2024г</w:t>
      </w:r>
    </w:p>
    <w:p w14:paraId="4B717850"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lastRenderedPageBreak/>
        <w:t>Анализ ВПР</w:t>
      </w:r>
    </w:p>
    <w:p w14:paraId="5B216409"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русскому языку в 7-х классах </w:t>
      </w:r>
    </w:p>
    <w:p w14:paraId="2B079858" w14:textId="77777777" w:rsidR="00BE0DF8" w:rsidRPr="00AA2AEF" w:rsidRDefault="00BE0DF8" w:rsidP="00BE0DF8">
      <w:pPr>
        <w:spacing w:after="0" w:line="240" w:lineRule="auto"/>
        <w:ind w:left="-567"/>
        <w:jc w:val="both"/>
        <w:rPr>
          <w:rFonts w:ascii="Times New Roman" w:eastAsia="Times New Roman" w:hAnsi="Times New Roman"/>
          <w:sz w:val="24"/>
          <w:szCs w:val="24"/>
        </w:rPr>
      </w:pPr>
    </w:p>
    <w:tbl>
      <w:tblPr>
        <w:tblStyle w:val="a3"/>
        <w:tblW w:w="10207" w:type="dxa"/>
        <w:tblInd w:w="-601" w:type="dxa"/>
        <w:tblLayout w:type="fixed"/>
        <w:tblLook w:val="04A0" w:firstRow="1" w:lastRow="0" w:firstColumn="1" w:lastColumn="0" w:noHBand="0" w:noVBand="1"/>
      </w:tblPr>
      <w:tblGrid>
        <w:gridCol w:w="1135"/>
        <w:gridCol w:w="1701"/>
        <w:gridCol w:w="992"/>
        <w:gridCol w:w="992"/>
        <w:gridCol w:w="992"/>
        <w:gridCol w:w="993"/>
        <w:gridCol w:w="1275"/>
        <w:gridCol w:w="2127"/>
      </w:tblGrid>
      <w:tr w:rsidR="00BE0DF8" w:rsidRPr="00AA2AEF" w14:paraId="3FB1A2B1" w14:textId="77777777" w:rsidTr="00D547B7">
        <w:trPr>
          <w:trHeight w:val="1232"/>
        </w:trPr>
        <w:tc>
          <w:tcPr>
            <w:tcW w:w="1135" w:type="dxa"/>
          </w:tcPr>
          <w:p w14:paraId="5D6C3119"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701" w:type="dxa"/>
          </w:tcPr>
          <w:p w14:paraId="1AA470B7"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92" w:type="dxa"/>
          </w:tcPr>
          <w:p w14:paraId="3184CDC9"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92" w:type="dxa"/>
          </w:tcPr>
          <w:p w14:paraId="4ED75F6D"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92" w:type="dxa"/>
          </w:tcPr>
          <w:p w14:paraId="3774B669"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93" w:type="dxa"/>
          </w:tcPr>
          <w:p w14:paraId="13869D82"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275" w:type="dxa"/>
          </w:tcPr>
          <w:p w14:paraId="2E554305"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2127" w:type="dxa"/>
          </w:tcPr>
          <w:p w14:paraId="17F8D289"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BE0DF8" w14:paraId="3E1C16A3" w14:textId="77777777" w:rsidTr="00D547B7">
        <w:tc>
          <w:tcPr>
            <w:tcW w:w="1135" w:type="dxa"/>
          </w:tcPr>
          <w:p w14:paraId="1CBB40B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123</w:t>
            </w:r>
          </w:p>
        </w:tc>
        <w:tc>
          <w:tcPr>
            <w:tcW w:w="1701" w:type="dxa"/>
          </w:tcPr>
          <w:p w14:paraId="56AF3D5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105</w:t>
            </w:r>
          </w:p>
        </w:tc>
        <w:tc>
          <w:tcPr>
            <w:tcW w:w="992" w:type="dxa"/>
          </w:tcPr>
          <w:p w14:paraId="1BD22D8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w:t>
            </w:r>
          </w:p>
          <w:p w14:paraId="6929102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10%</w:t>
            </w:r>
          </w:p>
        </w:tc>
        <w:tc>
          <w:tcPr>
            <w:tcW w:w="992" w:type="dxa"/>
          </w:tcPr>
          <w:p w14:paraId="675D4A8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47</w:t>
            </w:r>
          </w:p>
          <w:p w14:paraId="0102381B"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45%</w:t>
            </w:r>
          </w:p>
        </w:tc>
        <w:tc>
          <w:tcPr>
            <w:tcW w:w="992" w:type="dxa"/>
          </w:tcPr>
          <w:p w14:paraId="4D2F035A"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41</w:t>
            </w:r>
          </w:p>
          <w:p w14:paraId="1FA07F98"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39%</w:t>
            </w:r>
          </w:p>
        </w:tc>
        <w:tc>
          <w:tcPr>
            <w:tcW w:w="993" w:type="dxa"/>
          </w:tcPr>
          <w:p w14:paraId="6B4BBEB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6</w:t>
            </w:r>
          </w:p>
          <w:p w14:paraId="53E12E4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6%</w:t>
            </w:r>
          </w:p>
        </w:tc>
        <w:tc>
          <w:tcPr>
            <w:tcW w:w="1275" w:type="dxa"/>
          </w:tcPr>
          <w:p w14:paraId="00BA317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94%</w:t>
            </w:r>
          </w:p>
        </w:tc>
        <w:tc>
          <w:tcPr>
            <w:tcW w:w="2127" w:type="dxa"/>
          </w:tcPr>
          <w:p w14:paraId="0209695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55%</w:t>
            </w:r>
          </w:p>
        </w:tc>
      </w:tr>
    </w:tbl>
    <w:p w14:paraId="569D483C" w14:textId="77777777" w:rsidR="00BE0DF8" w:rsidRPr="00AA2AEF" w:rsidRDefault="00BE0DF8" w:rsidP="00BE0DF8">
      <w:pPr>
        <w:spacing w:after="0"/>
        <w:ind w:left="-284"/>
        <w:jc w:val="both"/>
        <w:rPr>
          <w:rFonts w:ascii="Times New Roman" w:hAnsi="Times New Roman"/>
          <w:sz w:val="24"/>
          <w:szCs w:val="24"/>
        </w:rPr>
      </w:pPr>
    </w:p>
    <w:p w14:paraId="6AE90F4B"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русскому языку.</w:t>
      </w:r>
    </w:p>
    <w:p w14:paraId="09FCA6DC"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70E94C8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9A0E14"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7D1AEC07"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0CDDD5C9"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355F42A2"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228C06B0"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6113513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28BE0A"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30F6311"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13,04</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1058706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44,93</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2BDDB2A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34,37</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731AAAB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7,66</w:t>
            </w:r>
          </w:p>
        </w:tc>
      </w:tr>
      <w:tr w:rsidR="00BE0DF8" w:rsidRPr="00AA2AEF" w14:paraId="567041AA"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1EBF9C"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FA9925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8,34</w:t>
            </w:r>
          </w:p>
        </w:tc>
        <w:tc>
          <w:tcPr>
            <w:tcW w:w="851" w:type="dxa"/>
            <w:tcBorders>
              <w:top w:val="nil"/>
              <w:left w:val="nil"/>
              <w:bottom w:val="single" w:sz="4" w:space="0" w:color="000000"/>
              <w:right w:val="single" w:sz="4" w:space="0" w:color="000000"/>
            </w:tcBorders>
            <w:shd w:val="clear" w:color="auto" w:fill="auto"/>
            <w:noWrap/>
            <w:vAlign w:val="bottom"/>
          </w:tcPr>
          <w:p w14:paraId="07602F8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41,91</w:t>
            </w:r>
          </w:p>
        </w:tc>
        <w:tc>
          <w:tcPr>
            <w:tcW w:w="850" w:type="dxa"/>
            <w:tcBorders>
              <w:top w:val="nil"/>
              <w:left w:val="nil"/>
              <w:bottom w:val="single" w:sz="4" w:space="0" w:color="000000"/>
              <w:right w:val="single" w:sz="4" w:space="0" w:color="000000"/>
            </w:tcBorders>
            <w:shd w:val="clear" w:color="auto" w:fill="auto"/>
            <w:noWrap/>
            <w:vAlign w:val="bottom"/>
          </w:tcPr>
          <w:p w14:paraId="100C4E0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39,75</w:t>
            </w:r>
          </w:p>
        </w:tc>
        <w:tc>
          <w:tcPr>
            <w:tcW w:w="845" w:type="dxa"/>
            <w:tcBorders>
              <w:top w:val="nil"/>
              <w:left w:val="nil"/>
              <w:bottom w:val="single" w:sz="4" w:space="0" w:color="000000"/>
              <w:right w:val="single" w:sz="4" w:space="0" w:color="000000"/>
            </w:tcBorders>
            <w:shd w:val="clear" w:color="auto" w:fill="auto"/>
            <w:noWrap/>
            <w:vAlign w:val="bottom"/>
          </w:tcPr>
          <w:p w14:paraId="4319F8F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9,99</w:t>
            </w:r>
          </w:p>
        </w:tc>
      </w:tr>
      <w:tr w:rsidR="00BE0DF8" w:rsidRPr="00AA2AEF" w14:paraId="739D70A6"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B940A39"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6959030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7,3</w:t>
            </w:r>
          </w:p>
        </w:tc>
        <w:tc>
          <w:tcPr>
            <w:tcW w:w="851" w:type="dxa"/>
            <w:tcBorders>
              <w:top w:val="nil"/>
              <w:left w:val="nil"/>
              <w:bottom w:val="single" w:sz="4" w:space="0" w:color="000000"/>
              <w:right w:val="single" w:sz="4" w:space="0" w:color="000000"/>
            </w:tcBorders>
            <w:shd w:val="clear" w:color="auto" w:fill="auto"/>
            <w:noWrap/>
            <w:vAlign w:val="bottom"/>
          </w:tcPr>
          <w:p w14:paraId="16D5E09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37,2</w:t>
            </w:r>
          </w:p>
        </w:tc>
        <w:tc>
          <w:tcPr>
            <w:tcW w:w="850" w:type="dxa"/>
            <w:tcBorders>
              <w:top w:val="nil"/>
              <w:left w:val="nil"/>
              <w:bottom w:val="single" w:sz="4" w:space="0" w:color="000000"/>
              <w:right w:val="single" w:sz="4" w:space="0" w:color="000000"/>
            </w:tcBorders>
            <w:shd w:val="clear" w:color="auto" w:fill="auto"/>
            <w:noWrap/>
            <w:vAlign w:val="bottom"/>
          </w:tcPr>
          <w:p w14:paraId="26169BF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43,64</w:t>
            </w:r>
          </w:p>
        </w:tc>
        <w:tc>
          <w:tcPr>
            <w:tcW w:w="845" w:type="dxa"/>
            <w:tcBorders>
              <w:top w:val="nil"/>
              <w:left w:val="nil"/>
              <w:bottom w:val="single" w:sz="4" w:space="0" w:color="000000"/>
              <w:right w:val="single" w:sz="4" w:space="0" w:color="000000"/>
            </w:tcBorders>
            <w:shd w:val="clear" w:color="auto" w:fill="auto"/>
            <w:noWrap/>
            <w:vAlign w:val="bottom"/>
          </w:tcPr>
          <w:p w14:paraId="4C6902C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11,86</w:t>
            </w:r>
          </w:p>
        </w:tc>
      </w:tr>
      <w:tr w:rsidR="00BE0DF8" w:rsidRPr="00BE0DF8" w14:paraId="61FDAE9D"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9F78C02"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8C324B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5,71</w:t>
            </w:r>
          </w:p>
        </w:tc>
        <w:tc>
          <w:tcPr>
            <w:tcW w:w="851" w:type="dxa"/>
            <w:tcBorders>
              <w:top w:val="nil"/>
              <w:left w:val="nil"/>
              <w:bottom w:val="single" w:sz="4" w:space="0" w:color="000000"/>
              <w:right w:val="single" w:sz="4" w:space="0" w:color="000000"/>
            </w:tcBorders>
            <w:shd w:val="clear" w:color="auto" w:fill="auto"/>
            <w:noWrap/>
            <w:vAlign w:val="bottom"/>
          </w:tcPr>
          <w:p w14:paraId="61650B7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39,05</w:t>
            </w:r>
          </w:p>
        </w:tc>
        <w:tc>
          <w:tcPr>
            <w:tcW w:w="850" w:type="dxa"/>
            <w:tcBorders>
              <w:top w:val="nil"/>
              <w:left w:val="nil"/>
              <w:bottom w:val="single" w:sz="4" w:space="0" w:color="000000"/>
              <w:right w:val="single" w:sz="4" w:space="0" w:color="000000"/>
            </w:tcBorders>
            <w:shd w:val="clear" w:color="auto" w:fill="auto"/>
            <w:noWrap/>
            <w:vAlign w:val="bottom"/>
          </w:tcPr>
          <w:p w14:paraId="7C751BB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44,76</w:t>
            </w:r>
          </w:p>
        </w:tc>
        <w:tc>
          <w:tcPr>
            <w:tcW w:w="845" w:type="dxa"/>
            <w:tcBorders>
              <w:top w:val="nil"/>
              <w:left w:val="nil"/>
              <w:bottom w:val="single" w:sz="4" w:space="0" w:color="000000"/>
              <w:right w:val="single" w:sz="4" w:space="0" w:color="000000"/>
            </w:tcBorders>
            <w:shd w:val="clear" w:color="auto" w:fill="auto"/>
            <w:noWrap/>
            <w:vAlign w:val="bottom"/>
          </w:tcPr>
          <w:p w14:paraId="33B5D6C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10,48</w:t>
            </w:r>
          </w:p>
        </w:tc>
      </w:tr>
    </w:tbl>
    <w:p w14:paraId="5C20B5D1" w14:textId="77777777" w:rsidR="00BE0DF8" w:rsidRPr="00BE0DF8" w:rsidRDefault="00BE0DF8" w:rsidP="00BE0DF8">
      <w:pPr>
        <w:spacing w:after="0"/>
        <w:jc w:val="both"/>
        <w:rPr>
          <w:rFonts w:ascii="Times New Roman" w:hAnsi="Times New Roman"/>
          <w:b/>
          <w:i/>
          <w:sz w:val="24"/>
          <w:szCs w:val="24"/>
          <w:highlight w:val="yellow"/>
          <w:u w:val="single"/>
        </w:rPr>
      </w:pPr>
    </w:p>
    <w:p w14:paraId="6DEC0BA2"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8520" w:type="dxa"/>
        <w:tblInd w:w="93" w:type="dxa"/>
        <w:tblLook w:val="04A0" w:firstRow="1" w:lastRow="0" w:firstColumn="1" w:lastColumn="0" w:noHBand="0" w:noVBand="1"/>
      </w:tblPr>
      <w:tblGrid>
        <w:gridCol w:w="3134"/>
        <w:gridCol w:w="2410"/>
        <w:gridCol w:w="2976"/>
      </w:tblGrid>
      <w:tr w:rsidR="00BE0DF8" w:rsidRPr="00AA2AEF" w14:paraId="2C1AE686" w14:textId="77777777" w:rsidTr="00D547B7">
        <w:trPr>
          <w:trHeight w:val="300"/>
        </w:trPr>
        <w:tc>
          <w:tcPr>
            <w:tcW w:w="3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873799"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56C91DE"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24</w:t>
            </w:r>
          </w:p>
        </w:tc>
        <w:tc>
          <w:tcPr>
            <w:tcW w:w="2976" w:type="dxa"/>
            <w:tcBorders>
              <w:top w:val="single" w:sz="4" w:space="0" w:color="000000"/>
              <w:left w:val="nil"/>
              <w:bottom w:val="single" w:sz="4" w:space="0" w:color="000000"/>
              <w:right w:val="single" w:sz="4" w:space="0" w:color="000000"/>
            </w:tcBorders>
            <w:shd w:val="clear" w:color="auto" w:fill="auto"/>
            <w:noWrap/>
            <w:vAlign w:val="bottom"/>
          </w:tcPr>
          <w:p w14:paraId="7124CEB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22,86</w:t>
            </w:r>
          </w:p>
        </w:tc>
      </w:tr>
      <w:tr w:rsidR="00BE0DF8" w:rsidRPr="00AA2AEF" w14:paraId="5A4BB0FB" w14:textId="77777777" w:rsidTr="00D547B7">
        <w:trPr>
          <w:trHeight w:val="300"/>
        </w:trPr>
        <w:tc>
          <w:tcPr>
            <w:tcW w:w="3134" w:type="dxa"/>
            <w:tcBorders>
              <w:top w:val="nil"/>
              <w:left w:val="single" w:sz="4" w:space="0" w:color="000000"/>
              <w:bottom w:val="single" w:sz="4" w:space="0" w:color="000000"/>
              <w:right w:val="single" w:sz="4" w:space="0" w:color="000000"/>
            </w:tcBorders>
            <w:shd w:val="clear" w:color="auto" w:fill="auto"/>
            <w:noWrap/>
            <w:vAlign w:val="bottom"/>
            <w:hideMark/>
          </w:tcPr>
          <w:p w14:paraId="1F0A6465"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410" w:type="dxa"/>
            <w:tcBorders>
              <w:top w:val="nil"/>
              <w:left w:val="single" w:sz="4" w:space="0" w:color="000000"/>
              <w:bottom w:val="single" w:sz="4" w:space="0" w:color="000000"/>
              <w:right w:val="single" w:sz="4" w:space="0" w:color="000000"/>
            </w:tcBorders>
            <w:shd w:val="clear" w:color="auto" w:fill="auto"/>
            <w:noWrap/>
            <w:vAlign w:val="bottom"/>
          </w:tcPr>
          <w:p w14:paraId="6CBA35A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75</w:t>
            </w:r>
          </w:p>
        </w:tc>
        <w:tc>
          <w:tcPr>
            <w:tcW w:w="2976" w:type="dxa"/>
            <w:tcBorders>
              <w:top w:val="nil"/>
              <w:left w:val="nil"/>
              <w:bottom w:val="single" w:sz="4" w:space="0" w:color="000000"/>
              <w:right w:val="single" w:sz="4" w:space="0" w:color="000000"/>
            </w:tcBorders>
            <w:shd w:val="clear" w:color="auto" w:fill="auto"/>
            <w:noWrap/>
            <w:vAlign w:val="bottom"/>
          </w:tcPr>
          <w:p w14:paraId="3EA8518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71,43</w:t>
            </w:r>
          </w:p>
        </w:tc>
      </w:tr>
      <w:tr w:rsidR="00BE0DF8" w:rsidRPr="00AA2AEF" w14:paraId="4EA2C572" w14:textId="77777777" w:rsidTr="00D547B7">
        <w:trPr>
          <w:trHeight w:val="300"/>
        </w:trPr>
        <w:tc>
          <w:tcPr>
            <w:tcW w:w="3134" w:type="dxa"/>
            <w:tcBorders>
              <w:top w:val="nil"/>
              <w:left w:val="single" w:sz="4" w:space="0" w:color="000000"/>
              <w:bottom w:val="single" w:sz="4" w:space="0" w:color="000000"/>
              <w:right w:val="single" w:sz="4" w:space="0" w:color="000000"/>
            </w:tcBorders>
            <w:shd w:val="clear" w:color="auto" w:fill="auto"/>
            <w:noWrap/>
            <w:vAlign w:val="bottom"/>
            <w:hideMark/>
          </w:tcPr>
          <w:p w14:paraId="24D17556"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410" w:type="dxa"/>
            <w:tcBorders>
              <w:top w:val="nil"/>
              <w:left w:val="single" w:sz="4" w:space="0" w:color="000000"/>
              <w:bottom w:val="single" w:sz="4" w:space="0" w:color="000000"/>
              <w:right w:val="single" w:sz="4" w:space="0" w:color="000000"/>
            </w:tcBorders>
            <w:shd w:val="clear" w:color="auto" w:fill="auto"/>
            <w:noWrap/>
            <w:vAlign w:val="bottom"/>
          </w:tcPr>
          <w:p w14:paraId="128F2A2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w:t>
            </w:r>
          </w:p>
        </w:tc>
        <w:tc>
          <w:tcPr>
            <w:tcW w:w="2976" w:type="dxa"/>
            <w:tcBorders>
              <w:top w:val="nil"/>
              <w:left w:val="nil"/>
              <w:bottom w:val="single" w:sz="4" w:space="0" w:color="000000"/>
              <w:right w:val="single" w:sz="4" w:space="0" w:color="000000"/>
            </w:tcBorders>
            <w:shd w:val="clear" w:color="auto" w:fill="auto"/>
            <w:noWrap/>
            <w:vAlign w:val="bottom"/>
          </w:tcPr>
          <w:p w14:paraId="1950DFB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5,71</w:t>
            </w:r>
          </w:p>
        </w:tc>
      </w:tr>
    </w:tbl>
    <w:p w14:paraId="557D8413" w14:textId="77777777" w:rsidR="00BE0DF8" w:rsidRPr="00AA2AEF" w:rsidRDefault="00BE0DF8" w:rsidP="00BE0DF8">
      <w:pPr>
        <w:spacing w:after="0" w:line="240" w:lineRule="auto"/>
        <w:rPr>
          <w:rFonts w:ascii="Times New Roman" w:hAnsi="Times New Roman"/>
          <w:sz w:val="24"/>
          <w:szCs w:val="24"/>
        </w:rPr>
      </w:pPr>
      <w:r w:rsidRPr="00AA2AEF">
        <w:rPr>
          <w:rFonts w:ascii="Times New Roman" w:hAnsi="Times New Roman"/>
          <w:b/>
          <w:sz w:val="24"/>
          <w:szCs w:val="24"/>
        </w:rPr>
        <w:t>РЕКОМЕНДАЦИИ</w:t>
      </w:r>
      <w:r w:rsidRPr="00AA2AEF">
        <w:rPr>
          <w:rFonts w:ascii="Times New Roman" w:hAnsi="Times New Roman"/>
          <w:sz w:val="24"/>
          <w:szCs w:val="24"/>
        </w:rPr>
        <w:t xml:space="preserve">: </w:t>
      </w:r>
    </w:p>
    <w:p w14:paraId="4B40A8B0" w14:textId="77777777" w:rsidR="00BE0DF8" w:rsidRPr="00AA2AEF" w:rsidRDefault="00BE0DF8">
      <w:pPr>
        <w:numPr>
          <w:ilvl w:val="0"/>
          <w:numId w:val="86"/>
        </w:numPr>
        <w:spacing w:after="0" w:line="240" w:lineRule="auto"/>
        <w:ind w:left="-567" w:firstLine="0"/>
        <w:contextualSpacing/>
        <w:rPr>
          <w:rFonts w:ascii="Times New Roman" w:eastAsiaTheme="minorHAnsi" w:hAnsi="Times New Roman"/>
          <w:sz w:val="24"/>
          <w:szCs w:val="24"/>
          <w:lang w:eastAsia="en-US"/>
        </w:rPr>
      </w:pPr>
      <w:r w:rsidRPr="00AA2AEF">
        <w:rPr>
          <w:rFonts w:ascii="Times New Roman" w:eastAsiaTheme="minorHAnsi" w:hAnsi="Times New Roman"/>
          <w:sz w:val="24"/>
          <w:szCs w:val="24"/>
          <w:lang w:eastAsia="en-US"/>
        </w:rPr>
        <w:t>Запланировать систематическое повторение пройденного материала.</w:t>
      </w:r>
    </w:p>
    <w:p w14:paraId="0A945556" w14:textId="77777777" w:rsidR="00BE0DF8" w:rsidRPr="00AA2AEF" w:rsidRDefault="00BE0DF8">
      <w:pPr>
        <w:numPr>
          <w:ilvl w:val="0"/>
          <w:numId w:val="86"/>
        </w:numPr>
        <w:spacing w:after="0" w:line="240" w:lineRule="auto"/>
        <w:ind w:left="-567" w:firstLine="0"/>
        <w:contextualSpacing/>
        <w:rPr>
          <w:rFonts w:ascii="Times New Roman" w:eastAsiaTheme="minorHAnsi" w:hAnsi="Times New Roman"/>
          <w:sz w:val="24"/>
          <w:szCs w:val="24"/>
          <w:lang w:eastAsia="en-US"/>
        </w:rPr>
      </w:pPr>
      <w:r w:rsidRPr="00AA2AEF">
        <w:rPr>
          <w:rFonts w:ascii="Times New Roman" w:eastAsiaTheme="minorHAnsi" w:hAnsi="Times New Roman"/>
          <w:sz w:val="24"/>
          <w:szCs w:val="24"/>
          <w:lang w:eastAsia="en-US"/>
        </w:rPr>
        <w:t>На уроках русского языка, начиная  с 5 класса,  проводить орфографические диктанты с комментированием .</w:t>
      </w:r>
    </w:p>
    <w:p w14:paraId="779A7F35" w14:textId="77777777" w:rsidR="00BE0DF8" w:rsidRPr="00AA2AEF" w:rsidRDefault="00BE0DF8">
      <w:pPr>
        <w:numPr>
          <w:ilvl w:val="0"/>
          <w:numId w:val="86"/>
        </w:numPr>
        <w:spacing w:after="0" w:line="240" w:lineRule="auto"/>
        <w:ind w:left="-567" w:firstLine="0"/>
        <w:contextualSpacing/>
        <w:rPr>
          <w:rFonts w:ascii="Times New Roman" w:eastAsiaTheme="minorHAnsi" w:hAnsi="Times New Roman"/>
          <w:sz w:val="24"/>
          <w:szCs w:val="24"/>
          <w:lang w:eastAsia="en-US"/>
        </w:rPr>
      </w:pPr>
      <w:r w:rsidRPr="00AA2AEF">
        <w:rPr>
          <w:rFonts w:ascii="Times New Roman" w:eastAsiaTheme="minorHAnsi" w:hAnsi="Times New Roman"/>
          <w:sz w:val="24"/>
          <w:szCs w:val="24"/>
          <w:lang w:eastAsia="en-US"/>
        </w:rPr>
        <w:t>На каждом уроке отрабатывать навыки синтаксического и пунктуационного анализа предложений (текста).</w:t>
      </w:r>
    </w:p>
    <w:p w14:paraId="7D0F1294" w14:textId="77777777" w:rsidR="00BE0DF8" w:rsidRPr="00AA2AEF" w:rsidRDefault="00BE0DF8">
      <w:pPr>
        <w:numPr>
          <w:ilvl w:val="0"/>
          <w:numId w:val="86"/>
        </w:numPr>
        <w:spacing w:after="0" w:line="240" w:lineRule="auto"/>
        <w:ind w:left="-567" w:firstLine="0"/>
        <w:contextualSpacing/>
        <w:rPr>
          <w:rFonts w:ascii="Times New Roman" w:eastAsiaTheme="minorHAnsi" w:hAnsi="Times New Roman"/>
          <w:sz w:val="24"/>
          <w:szCs w:val="24"/>
          <w:lang w:eastAsia="en-US"/>
        </w:rPr>
      </w:pPr>
      <w:r w:rsidRPr="00AA2AEF">
        <w:rPr>
          <w:rFonts w:ascii="Times New Roman" w:eastAsiaTheme="minorHAnsi" w:hAnsi="Times New Roman"/>
          <w:sz w:val="24"/>
          <w:szCs w:val="24"/>
          <w:lang w:eastAsia="en-US"/>
        </w:rPr>
        <w:t>На уроках русского языка и литературы отрабатывать умение работать с текстом, навыки смыслового чтения, определения  изобразительно-выразительных средств языка.</w:t>
      </w:r>
    </w:p>
    <w:p w14:paraId="4648C18F" w14:textId="77777777" w:rsidR="00BE0DF8" w:rsidRPr="00AA2AEF" w:rsidRDefault="00BE0DF8">
      <w:pPr>
        <w:numPr>
          <w:ilvl w:val="0"/>
          <w:numId w:val="86"/>
        </w:numPr>
        <w:spacing w:after="0" w:line="240" w:lineRule="auto"/>
        <w:ind w:left="-567" w:firstLine="0"/>
        <w:contextualSpacing/>
        <w:rPr>
          <w:rFonts w:ascii="Times New Roman" w:eastAsiaTheme="minorHAnsi" w:hAnsi="Times New Roman"/>
          <w:sz w:val="24"/>
          <w:szCs w:val="24"/>
          <w:lang w:eastAsia="en-US"/>
        </w:rPr>
      </w:pPr>
      <w:r w:rsidRPr="00AA2AEF">
        <w:rPr>
          <w:rFonts w:ascii="Times New Roman" w:eastAsiaTheme="minorHAnsi" w:hAnsi="Times New Roman"/>
          <w:sz w:val="24"/>
          <w:szCs w:val="24"/>
          <w:lang w:eastAsia="en-US"/>
        </w:rPr>
        <w:t>Систематически повторять морфологический разбор слова.</w:t>
      </w:r>
    </w:p>
    <w:p w14:paraId="70366649" w14:textId="77777777" w:rsidR="00BE0DF8" w:rsidRPr="00AA2AEF" w:rsidRDefault="00BE0DF8">
      <w:pPr>
        <w:numPr>
          <w:ilvl w:val="0"/>
          <w:numId w:val="86"/>
        </w:numPr>
        <w:spacing w:after="0" w:line="240" w:lineRule="auto"/>
        <w:ind w:left="-567" w:firstLine="0"/>
        <w:contextualSpacing/>
        <w:rPr>
          <w:rFonts w:ascii="Times New Roman" w:eastAsiaTheme="minorHAnsi" w:hAnsi="Times New Roman"/>
          <w:sz w:val="24"/>
          <w:szCs w:val="24"/>
          <w:lang w:eastAsia="en-US"/>
        </w:rPr>
      </w:pPr>
      <w:r w:rsidRPr="00AA2AEF">
        <w:rPr>
          <w:rFonts w:ascii="Times New Roman" w:eastAsiaTheme="minorHAnsi" w:hAnsi="Times New Roman"/>
          <w:sz w:val="24"/>
          <w:szCs w:val="24"/>
          <w:lang w:eastAsia="en-US"/>
        </w:rPr>
        <w:t>Уделить особое внимание правописанию омонимичных частей речи.</w:t>
      </w:r>
    </w:p>
    <w:p w14:paraId="71FEE877" w14:textId="77777777" w:rsidR="00BE0DF8" w:rsidRPr="00AA2AEF" w:rsidRDefault="00BE0DF8" w:rsidP="00BE0DF8">
      <w:pPr>
        <w:tabs>
          <w:tab w:val="left" w:pos="1597"/>
        </w:tabs>
        <w:rPr>
          <w:rFonts w:ascii="Times New Roman" w:hAnsi="Times New Roman" w:cs="Times New Roman"/>
          <w:sz w:val="24"/>
          <w:szCs w:val="24"/>
        </w:rPr>
      </w:pPr>
    </w:p>
    <w:p w14:paraId="5B291770"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5275076B"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математике в 7-х классах </w:t>
      </w:r>
    </w:p>
    <w:p w14:paraId="6EAA64A4"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ab/>
      </w: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4C909E59" w14:textId="77777777" w:rsidTr="00D547B7">
        <w:tc>
          <w:tcPr>
            <w:tcW w:w="1135" w:type="dxa"/>
          </w:tcPr>
          <w:p w14:paraId="19E3E071"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5626021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0B2A877F"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799CB88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0C5FDF0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54FBA3D9"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54C99E49"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55CA4A48"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3D2EF812" w14:textId="77777777" w:rsidTr="00D547B7">
        <w:tc>
          <w:tcPr>
            <w:tcW w:w="1135" w:type="dxa"/>
          </w:tcPr>
          <w:p w14:paraId="63178F4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123</w:t>
            </w:r>
          </w:p>
        </w:tc>
        <w:tc>
          <w:tcPr>
            <w:tcW w:w="1275" w:type="dxa"/>
          </w:tcPr>
          <w:p w14:paraId="19E0738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108</w:t>
            </w:r>
          </w:p>
        </w:tc>
        <w:tc>
          <w:tcPr>
            <w:tcW w:w="979" w:type="dxa"/>
          </w:tcPr>
          <w:p w14:paraId="52BDE37B"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17</w:t>
            </w:r>
          </w:p>
          <w:p w14:paraId="59CCB7C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16%</w:t>
            </w:r>
          </w:p>
        </w:tc>
        <w:tc>
          <w:tcPr>
            <w:tcW w:w="979" w:type="dxa"/>
          </w:tcPr>
          <w:p w14:paraId="1DB436A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63</w:t>
            </w:r>
          </w:p>
          <w:p w14:paraId="25A2405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58%</w:t>
            </w:r>
          </w:p>
        </w:tc>
        <w:tc>
          <w:tcPr>
            <w:tcW w:w="979" w:type="dxa"/>
          </w:tcPr>
          <w:p w14:paraId="5C8B645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24</w:t>
            </w:r>
          </w:p>
          <w:p w14:paraId="6A94EE1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22%</w:t>
            </w:r>
          </w:p>
        </w:tc>
        <w:tc>
          <w:tcPr>
            <w:tcW w:w="979" w:type="dxa"/>
          </w:tcPr>
          <w:p w14:paraId="6E7EC0B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p w14:paraId="0FB34C6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1063" w:type="dxa"/>
          </w:tcPr>
          <w:p w14:paraId="6C87AA7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96%</w:t>
            </w:r>
          </w:p>
        </w:tc>
        <w:tc>
          <w:tcPr>
            <w:tcW w:w="1064" w:type="dxa"/>
          </w:tcPr>
          <w:p w14:paraId="2BA39244"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74%</w:t>
            </w:r>
          </w:p>
        </w:tc>
      </w:tr>
    </w:tbl>
    <w:p w14:paraId="4DEF9B50" w14:textId="77777777" w:rsidR="00BE0DF8" w:rsidRPr="00AA2AEF" w:rsidRDefault="00BE0DF8" w:rsidP="00BE0DF8">
      <w:pPr>
        <w:spacing w:after="0"/>
        <w:ind w:left="-284"/>
        <w:jc w:val="both"/>
        <w:rPr>
          <w:rFonts w:ascii="Times New Roman" w:hAnsi="Times New Roman"/>
          <w:sz w:val="24"/>
          <w:szCs w:val="24"/>
        </w:rPr>
      </w:pPr>
    </w:p>
    <w:p w14:paraId="7C261E8E"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математике.</w:t>
      </w:r>
    </w:p>
    <w:p w14:paraId="5D6F2D43" w14:textId="77777777" w:rsidR="00BE0DF8" w:rsidRPr="00BE0DF8" w:rsidRDefault="00BE0DF8" w:rsidP="00BE0DF8">
      <w:pPr>
        <w:tabs>
          <w:tab w:val="left" w:pos="-1985"/>
        </w:tabs>
        <w:spacing w:after="0"/>
        <w:ind w:left="-567"/>
        <w:rPr>
          <w:rFonts w:ascii="Times New Roman" w:hAnsi="Times New Roman"/>
          <w:b/>
          <w:i/>
          <w:sz w:val="24"/>
          <w:szCs w:val="24"/>
          <w:highlight w:val="yellow"/>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05435FE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2850F7"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5EB6BD3D"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2386BF21"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035F1308"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7169DCAA"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12499693"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C28AAB"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64E779F"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9,79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7B4FDCC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50,55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41D5020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31,11</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23BC851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8,55</w:t>
            </w:r>
          </w:p>
        </w:tc>
      </w:tr>
      <w:tr w:rsidR="00BE0DF8" w:rsidRPr="00AA2AEF" w14:paraId="70B424C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C223E20"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8B6185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6,89</w:t>
            </w:r>
          </w:p>
        </w:tc>
        <w:tc>
          <w:tcPr>
            <w:tcW w:w="851" w:type="dxa"/>
            <w:tcBorders>
              <w:top w:val="nil"/>
              <w:left w:val="nil"/>
              <w:bottom w:val="single" w:sz="4" w:space="0" w:color="000000"/>
              <w:right w:val="single" w:sz="4" w:space="0" w:color="000000"/>
            </w:tcBorders>
            <w:shd w:val="clear" w:color="auto" w:fill="auto"/>
            <w:noWrap/>
            <w:vAlign w:val="bottom"/>
          </w:tcPr>
          <w:p w14:paraId="3CD146E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48,11</w:t>
            </w:r>
          </w:p>
        </w:tc>
        <w:tc>
          <w:tcPr>
            <w:tcW w:w="850" w:type="dxa"/>
            <w:tcBorders>
              <w:top w:val="nil"/>
              <w:left w:val="nil"/>
              <w:bottom w:val="single" w:sz="4" w:space="0" w:color="000000"/>
              <w:right w:val="single" w:sz="4" w:space="0" w:color="000000"/>
            </w:tcBorders>
            <w:shd w:val="clear" w:color="auto" w:fill="auto"/>
            <w:noWrap/>
            <w:vAlign w:val="bottom"/>
          </w:tcPr>
          <w:p w14:paraId="43990E3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34,89</w:t>
            </w:r>
          </w:p>
        </w:tc>
        <w:tc>
          <w:tcPr>
            <w:tcW w:w="845" w:type="dxa"/>
            <w:tcBorders>
              <w:top w:val="nil"/>
              <w:left w:val="nil"/>
              <w:bottom w:val="single" w:sz="4" w:space="0" w:color="000000"/>
              <w:right w:val="single" w:sz="4" w:space="0" w:color="000000"/>
            </w:tcBorders>
            <w:shd w:val="clear" w:color="auto" w:fill="auto"/>
            <w:noWrap/>
            <w:vAlign w:val="bottom"/>
          </w:tcPr>
          <w:p w14:paraId="61C2293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10,12</w:t>
            </w:r>
          </w:p>
        </w:tc>
      </w:tr>
      <w:tr w:rsidR="00BE0DF8" w:rsidRPr="00AA2AEF" w14:paraId="64C04272"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F2F108"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8158F8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6,68</w:t>
            </w:r>
          </w:p>
        </w:tc>
        <w:tc>
          <w:tcPr>
            <w:tcW w:w="851" w:type="dxa"/>
            <w:tcBorders>
              <w:top w:val="nil"/>
              <w:left w:val="nil"/>
              <w:bottom w:val="single" w:sz="4" w:space="0" w:color="000000"/>
              <w:right w:val="single" w:sz="4" w:space="0" w:color="000000"/>
            </w:tcBorders>
            <w:shd w:val="clear" w:color="auto" w:fill="auto"/>
            <w:noWrap/>
            <w:vAlign w:val="bottom"/>
          </w:tcPr>
          <w:p w14:paraId="3E3117A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43,45</w:t>
            </w:r>
          </w:p>
        </w:tc>
        <w:tc>
          <w:tcPr>
            <w:tcW w:w="850" w:type="dxa"/>
            <w:tcBorders>
              <w:top w:val="nil"/>
              <w:left w:val="nil"/>
              <w:bottom w:val="single" w:sz="4" w:space="0" w:color="000000"/>
              <w:right w:val="single" w:sz="4" w:space="0" w:color="000000"/>
            </w:tcBorders>
            <w:shd w:val="clear" w:color="auto" w:fill="auto"/>
            <w:noWrap/>
            <w:vAlign w:val="bottom"/>
          </w:tcPr>
          <w:p w14:paraId="7C6505B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37,81</w:t>
            </w:r>
          </w:p>
        </w:tc>
        <w:tc>
          <w:tcPr>
            <w:tcW w:w="845" w:type="dxa"/>
            <w:tcBorders>
              <w:top w:val="nil"/>
              <w:left w:val="nil"/>
              <w:bottom w:val="single" w:sz="4" w:space="0" w:color="000000"/>
              <w:right w:val="single" w:sz="4" w:space="0" w:color="000000"/>
            </w:tcBorders>
            <w:shd w:val="clear" w:color="auto" w:fill="auto"/>
            <w:noWrap/>
            <w:vAlign w:val="bottom"/>
          </w:tcPr>
          <w:p w14:paraId="4A98D8C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12,07</w:t>
            </w:r>
          </w:p>
        </w:tc>
      </w:tr>
      <w:tr w:rsidR="00BE0DF8" w:rsidRPr="00AA2AEF" w14:paraId="2D905E58"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C2038E"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40F26E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w:t>
            </w:r>
          </w:p>
        </w:tc>
        <w:tc>
          <w:tcPr>
            <w:tcW w:w="851" w:type="dxa"/>
            <w:tcBorders>
              <w:top w:val="nil"/>
              <w:left w:val="nil"/>
              <w:bottom w:val="single" w:sz="4" w:space="0" w:color="000000"/>
              <w:right w:val="single" w:sz="4" w:space="0" w:color="000000"/>
            </w:tcBorders>
            <w:shd w:val="clear" w:color="auto" w:fill="auto"/>
            <w:noWrap/>
            <w:vAlign w:val="bottom"/>
          </w:tcPr>
          <w:p w14:paraId="4453DD8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22,22</w:t>
            </w:r>
          </w:p>
        </w:tc>
        <w:tc>
          <w:tcPr>
            <w:tcW w:w="850" w:type="dxa"/>
            <w:tcBorders>
              <w:top w:val="nil"/>
              <w:left w:val="nil"/>
              <w:bottom w:val="single" w:sz="4" w:space="0" w:color="000000"/>
              <w:right w:val="single" w:sz="4" w:space="0" w:color="000000"/>
            </w:tcBorders>
            <w:shd w:val="clear" w:color="auto" w:fill="auto"/>
            <w:noWrap/>
            <w:vAlign w:val="bottom"/>
          </w:tcPr>
          <w:p w14:paraId="6066890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58,33</w:t>
            </w:r>
          </w:p>
        </w:tc>
        <w:tc>
          <w:tcPr>
            <w:tcW w:w="845" w:type="dxa"/>
            <w:tcBorders>
              <w:top w:val="nil"/>
              <w:left w:val="nil"/>
              <w:bottom w:val="single" w:sz="4" w:space="0" w:color="000000"/>
              <w:right w:val="single" w:sz="4" w:space="0" w:color="000000"/>
            </w:tcBorders>
            <w:shd w:val="clear" w:color="auto" w:fill="auto"/>
            <w:noWrap/>
            <w:vAlign w:val="bottom"/>
          </w:tcPr>
          <w:p w14:paraId="58A42E4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15,74</w:t>
            </w:r>
          </w:p>
        </w:tc>
      </w:tr>
    </w:tbl>
    <w:p w14:paraId="168015CF" w14:textId="77777777" w:rsidR="00BE0DF8" w:rsidRPr="00BE0DF8" w:rsidRDefault="00BE0DF8" w:rsidP="00BE0DF8">
      <w:pPr>
        <w:spacing w:after="0"/>
        <w:jc w:val="both"/>
        <w:rPr>
          <w:rFonts w:ascii="Times New Roman" w:hAnsi="Times New Roman"/>
          <w:sz w:val="24"/>
          <w:szCs w:val="24"/>
          <w:highlight w:val="yellow"/>
        </w:rPr>
      </w:pPr>
    </w:p>
    <w:p w14:paraId="4AD176BF"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8237" w:type="dxa"/>
        <w:tblInd w:w="93" w:type="dxa"/>
        <w:tblLook w:val="04A0" w:firstRow="1" w:lastRow="0" w:firstColumn="1" w:lastColumn="0" w:noHBand="0" w:noVBand="1"/>
      </w:tblPr>
      <w:tblGrid>
        <w:gridCol w:w="2850"/>
        <w:gridCol w:w="2552"/>
        <w:gridCol w:w="2835"/>
      </w:tblGrid>
      <w:tr w:rsidR="00BE0DF8" w:rsidRPr="00AA2AEF" w14:paraId="40398B1B" w14:textId="77777777" w:rsidTr="00D547B7">
        <w:trPr>
          <w:trHeight w:val="300"/>
        </w:trPr>
        <w:tc>
          <w:tcPr>
            <w:tcW w:w="285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0C56157"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342C49"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22</w:t>
            </w:r>
          </w:p>
        </w:tc>
        <w:tc>
          <w:tcPr>
            <w:tcW w:w="2835" w:type="dxa"/>
            <w:tcBorders>
              <w:top w:val="single" w:sz="4" w:space="0" w:color="000000"/>
              <w:left w:val="nil"/>
              <w:bottom w:val="single" w:sz="4" w:space="0" w:color="000000"/>
              <w:right w:val="single" w:sz="4" w:space="0" w:color="000000"/>
            </w:tcBorders>
            <w:shd w:val="clear" w:color="auto" w:fill="auto"/>
            <w:noWrap/>
            <w:vAlign w:val="bottom"/>
          </w:tcPr>
          <w:p w14:paraId="5F93B2A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20,37</w:t>
            </w:r>
          </w:p>
        </w:tc>
      </w:tr>
      <w:tr w:rsidR="00BE0DF8" w:rsidRPr="00AA2AEF" w14:paraId="2C524BA8" w14:textId="77777777" w:rsidTr="00D547B7">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14:paraId="7A9A6DDC"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1175961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83</w:t>
            </w:r>
          </w:p>
        </w:tc>
        <w:tc>
          <w:tcPr>
            <w:tcW w:w="2835" w:type="dxa"/>
            <w:tcBorders>
              <w:top w:val="nil"/>
              <w:left w:val="nil"/>
              <w:bottom w:val="single" w:sz="4" w:space="0" w:color="000000"/>
              <w:right w:val="single" w:sz="4" w:space="0" w:color="000000"/>
            </w:tcBorders>
            <w:shd w:val="clear" w:color="auto" w:fill="auto"/>
            <w:noWrap/>
            <w:vAlign w:val="bottom"/>
          </w:tcPr>
          <w:p w14:paraId="670B01D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76,85</w:t>
            </w:r>
          </w:p>
        </w:tc>
      </w:tr>
      <w:tr w:rsidR="00BE0DF8" w:rsidRPr="00AA2AEF" w14:paraId="4F9DC136" w14:textId="77777777" w:rsidTr="00D547B7">
        <w:trPr>
          <w:trHeight w:val="300"/>
        </w:trPr>
        <w:tc>
          <w:tcPr>
            <w:tcW w:w="2850" w:type="dxa"/>
            <w:tcBorders>
              <w:top w:val="nil"/>
              <w:left w:val="single" w:sz="4" w:space="0" w:color="000000"/>
              <w:bottom w:val="single" w:sz="4" w:space="0" w:color="000000"/>
              <w:right w:val="single" w:sz="4" w:space="0" w:color="000000"/>
            </w:tcBorders>
            <w:shd w:val="clear" w:color="auto" w:fill="auto"/>
            <w:noWrap/>
            <w:vAlign w:val="bottom"/>
            <w:hideMark/>
          </w:tcPr>
          <w:p w14:paraId="6C2D287F"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1B77806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w:t>
            </w:r>
          </w:p>
        </w:tc>
        <w:tc>
          <w:tcPr>
            <w:tcW w:w="2835" w:type="dxa"/>
            <w:tcBorders>
              <w:top w:val="nil"/>
              <w:left w:val="nil"/>
              <w:bottom w:val="single" w:sz="4" w:space="0" w:color="000000"/>
              <w:right w:val="single" w:sz="4" w:space="0" w:color="000000"/>
            </w:tcBorders>
            <w:shd w:val="clear" w:color="auto" w:fill="auto"/>
            <w:noWrap/>
            <w:vAlign w:val="bottom"/>
          </w:tcPr>
          <w:p w14:paraId="5284E6F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2,78</w:t>
            </w:r>
          </w:p>
        </w:tc>
      </w:tr>
    </w:tbl>
    <w:p w14:paraId="720A1DE4" w14:textId="77777777" w:rsidR="00BE0DF8" w:rsidRPr="00AA2AEF" w:rsidRDefault="00BE0DF8" w:rsidP="00BE0DF8">
      <w:pPr>
        <w:tabs>
          <w:tab w:val="left" w:pos="1597"/>
        </w:tabs>
        <w:rPr>
          <w:rFonts w:ascii="Times New Roman" w:hAnsi="Times New Roman" w:cs="Times New Roman"/>
          <w:sz w:val="24"/>
          <w:szCs w:val="24"/>
        </w:rPr>
      </w:pPr>
    </w:p>
    <w:p w14:paraId="0929958A" w14:textId="77777777" w:rsidR="00BE0DF8" w:rsidRPr="00AA2AEF" w:rsidRDefault="00BE0DF8" w:rsidP="00BE0DF8">
      <w:pPr>
        <w:spacing w:after="0"/>
        <w:ind w:left="-567"/>
        <w:jc w:val="both"/>
        <w:rPr>
          <w:rFonts w:ascii="Times New Roman" w:hAnsi="Times New Roman"/>
          <w:b/>
          <w:sz w:val="24"/>
          <w:szCs w:val="24"/>
        </w:rPr>
      </w:pPr>
      <w:r w:rsidRPr="00AA2AEF">
        <w:rPr>
          <w:rFonts w:ascii="Times New Roman" w:hAnsi="Times New Roman"/>
          <w:b/>
          <w:sz w:val="24"/>
          <w:szCs w:val="24"/>
        </w:rPr>
        <w:t>Выводы:</w:t>
      </w:r>
    </w:p>
    <w:p w14:paraId="1B5A7D37" w14:textId="77777777" w:rsidR="00BE0DF8" w:rsidRPr="00AA2AEF" w:rsidRDefault="00BE0DF8" w:rsidP="00BE0DF8">
      <w:pPr>
        <w:spacing w:after="0"/>
        <w:ind w:left="-567" w:firstLine="1275"/>
        <w:jc w:val="both"/>
        <w:rPr>
          <w:rFonts w:ascii="Times New Roman" w:hAnsi="Times New Roman"/>
          <w:sz w:val="24"/>
          <w:szCs w:val="24"/>
        </w:rPr>
      </w:pPr>
      <w:r w:rsidRPr="00AA2AEF">
        <w:rPr>
          <w:rFonts w:ascii="Times New Roman" w:hAnsi="Times New Roman"/>
          <w:sz w:val="24"/>
          <w:szCs w:val="24"/>
        </w:rPr>
        <w:t>Полученные результаты ВПР по математике указывают на пробелы в знаниях, умениях и навыках учащихся, которые должны формироваться в курсе математики основной школы. К ним относятся умение выполнять, сочетая устные и письменные приёмы, арифметические действия числами, сравнивать числа, решать элементарные задачи, интерпретировать диаграммы, таблицы реальных зависимостей, уметь использовать приобретенные знания и умения в практической деятельности и повседневной жизни, уметь строить и исследовать простейшие математические модели.</w:t>
      </w:r>
    </w:p>
    <w:p w14:paraId="798275A7" w14:textId="77777777" w:rsidR="00BE0DF8" w:rsidRPr="00AA2AEF" w:rsidRDefault="00BE0DF8" w:rsidP="00BE0DF8">
      <w:pPr>
        <w:spacing w:after="0"/>
        <w:ind w:left="-567"/>
        <w:jc w:val="both"/>
        <w:rPr>
          <w:rFonts w:ascii="Times New Roman" w:hAnsi="Times New Roman"/>
          <w:i/>
          <w:sz w:val="24"/>
          <w:szCs w:val="24"/>
        </w:rPr>
      </w:pPr>
      <w:r w:rsidRPr="00AA2AEF">
        <w:rPr>
          <w:rFonts w:ascii="Times New Roman" w:hAnsi="Times New Roman"/>
          <w:i/>
          <w:sz w:val="24"/>
          <w:szCs w:val="24"/>
        </w:rPr>
        <w:t>Основной список тем, подлежащих контролю:</w:t>
      </w:r>
    </w:p>
    <w:p w14:paraId="1CE87D3C"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1. Вычисление значений буквенных выражений.</w:t>
      </w:r>
    </w:p>
    <w:p w14:paraId="1E191A20"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 xml:space="preserve">2. Решение задач на проценты. </w:t>
      </w:r>
    </w:p>
    <w:p w14:paraId="440C015C"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3. Действия с целыми и рациональными числами.</w:t>
      </w:r>
    </w:p>
    <w:p w14:paraId="1B9D080E"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4. Решение несложных логических задачи методом рассуждений.</w:t>
      </w:r>
    </w:p>
    <w:p w14:paraId="724ACE8F"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5.Чтение и составление таблиц/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p w14:paraId="3AE33D1C"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6.Решать задачи на нахождение части числа и числа по его части.</w:t>
      </w:r>
    </w:p>
    <w:p w14:paraId="3AAC2A12"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7. Все действия с обыкновенными дробями.</w:t>
      </w:r>
    </w:p>
    <w:p w14:paraId="79D6D8A4"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8. Все действия с десятичными дробями.</w:t>
      </w:r>
    </w:p>
    <w:p w14:paraId="4241FF31" w14:textId="77777777" w:rsidR="00BE0DF8" w:rsidRPr="00AA2AEF" w:rsidRDefault="00BE0DF8" w:rsidP="00BE0DF8">
      <w:pPr>
        <w:spacing w:after="0"/>
        <w:jc w:val="both"/>
        <w:rPr>
          <w:rFonts w:ascii="Times New Roman" w:hAnsi="Times New Roman"/>
          <w:sz w:val="24"/>
          <w:szCs w:val="24"/>
        </w:rPr>
      </w:pPr>
    </w:p>
    <w:p w14:paraId="78E7DF20" w14:textId="77777777" w:rsidR="00BE0DF8" w:rsidRPr="00AA2AEF" w:rsidRDefault="00BE0DF8" w:rsidP="00BE0DF8">
      <w:pPr>
        <w:spacing w:after="0"/>
        <w:ind w:left="-567"/>
        <w:jc w:val="both"/>
        <w:rPr>
          <w:rFonts w:ascii="Times New Roman" w:hAnsi="Times New Roman"/>
          <w:b/>
          <w:sz w:val="24"/>
          <w:szCs w:val="24"/>
        </w:rPr>
      </w:pPr>
      <w:r w:rsidRPr="00AA2AEF">
        <w:rPr>
          <w:rFonts w:ascii="Times New Roman" w:hAnsi="Times New Roman"/>
          <w:b/>
          <w:sz w:val="24"/>
          <w:szCs w:val="24"/>
        </w:rPr>
        <w:t>ПРЕДЛОЖЕНИЯ:</w:t>
      </w:r>
    </w:p>
    <w:p w14:paraId="7267D724"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1.  Продолжить работу по формированию устойчивых вычислительных навыков у учащихся.</w:t>
      </w:r>
    </w:p>
    <w:p w14:paraId="14B57E7C"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2. Проводить устную работу на уроках с повторением действий с числами с целью закрепления вычислительных навыков учащихся.</w:t>
      </w:r>
    </w:p>
    <w:p w14:paraId="11C21F03"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 xml:space="preserve">3. Усилить теоретическую подготовку учащихся. </w:t>
      </w:r>
    </w:p>
    <w:p w14:paraId="5F2C5FE6"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4. С мотивированными учащимися проводить разбор методов решения задач повышенного уровня сложности, проверяя усвоение этих методов на дополнительных занятиях.</w:t>
      </w:r>
    </w:p>
    <w:p w14:paraId="4467E208"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5. Продолжить работу по повышению уровня сформированности представлений о межпредметных и внутрипредметных связях математики с другими предметами.</w:t>
      </w:r>
    </w:p>
    <w:p w14:paraId="605720D3"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 xml:space="preserve">6. Особое внимание в преподавании математики следует уделить регулярному выполнению упражнений, развивающих базовые математические компетенции школьников: умение читать </w:t>
      </w:r>
      <w:r w:rsidRPr="00AA2AEF">
        <w:rPr>
          <w:rFonts w:ascii="Times New Roman" w:hAnsi="Times New Roman"/>
          <w:sz w:val="24"/>
          <w:szCs w:val="24"/>
        </w:rPr>
        <w:lastRenderedPageBreak/>
        <w:t>и верно понимать условие задачи, решать практические задачи, выполнять арифметические действия, простейшие алгебраические преобразования</w:t>
      </w:r>
    </w:p>
    <w:p w14:paraId="09932947"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6DA34E79"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истории в 7-х классах </w:t>
      </w:r>
    </w:p>
    <w:p w14:paraId="2D067550"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ab/>
      </w: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342B34A2" w14:textId="77777777" w:rsidTr="00D547B7">
        <w:tc>
          <w:tcPr>
            <w:tcW w:w="1135" w:type="dxa"/>
          </w:tcPr>
          <w:p w14:paraId="6BCF538E"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0BC55218"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2BEB1E97"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76013F59"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28E837E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6FB4D15C"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06D0A4B8"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0D4BE8B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78C6F273" w14:textId="77777777" w:rsidTr="00D547B7">
        <w:tc>
          <w:tcPr>
            <w:tcW w:w="1135" w:type="dxa"/>
          </w:tcPr>
          <w:p w14:paraId="788EEC4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123</w:t>
            </w:r>
          </w:p>
        </w:tc>
        <w:tc>
          <w:tcPr>
            <w:tcW w:w="1275" w:type="dxa"/>
          </w:tcPr>
          <w:p w14:paraId="1E0AB62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26</w:t>
            </w:r>
          </w:p>
        </w:tc>
        <w:tc>
          <w:tcPr>
            <w:tcW w:w="979" w:type="dxa"/>
          </w:tcPr>
          <w:p w14:paraId="1BFA107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0</w:t>
            </w:r>
          </w:p>
        </w:tc>
        <w:tc>
          <w:tcPr>
            <w:tcW w:w="979" w:type="dxa"/>
          </w:tcPr>
          <w:p w14:paraId="635778F4"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7</w:t>
            </w:r>
          </w:p>
          <w:p w14:paraId="2DC817E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27%</w:t>
            </w:r>
          </w:p>
        </w:tc>
        <w:tc>
          <w:tcPr>
            <w:tcW w:w="979" w:type="dxa"/>
          </w:tcPr>
          <w:p w14:paraId="704A155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19</w:t>
            </w:r>
          </w:p>
          <w:p w14:paraId="65229B2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73%</w:t>
            </w:r>
          </w:p>
        </w:tc>
        <w:tc>
          <w:tcPr>
            <w:tcW w:w="979" w:type="dxa"/>
          </w:tcPr>
          <w:p w14:paraId="7BA7FA1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0</w:t>
            </w:r>
          </w:p>
        </w:tc>
        <w:tc>
          <w:tcPr>
            <w:tcW w:w="1063" w:type="dxa"/>
          </w:tcPr>
          <w:p w14:paraId="76314D84" w14:textId="77777777" w:rsidR="00BE0DF8" w:rsidRPr="00AA2AEF" w:rsidRDefault="00BE0DF8" w:rsidP="00BE0DF8">
            <w:pPr>
              <w:spacing w:after="0"/>
              <w:rPr>
                <w:rFonts w:ascii="Times New Roman" w:eastAsia="Times New Roman" w:hAnsi="Times New Roman"/>
                <w:sz w:val="24"/>
                <w:szCs w:val="24"/>
              </w:rPr>
            </w:pPr>
          </w:p>
        </w:tc>
        <w:tc>
          <w:tcPr>
            <w:tcW w:w="1064" w:type="dxa"/>
          </w:tcPr>
          <w:p w14:paraId="5C77BE28" w14:textId="77777777" w:rsidR="00BE0DF8" w:rsidRPr="00AA2AEF" w:rsidRDefault="00BE0DF8" w:rsidP="00BE0DF8">
            <w:pPr>
              <w:spacing w:after="0"/>
              <w:rPr>
                <w:rFonts w:ascii="Times New Roman" w:eastAsia="Times New Roman" w:hAnsi="Times New Roman"/>
                <w:sz w:val="24"/>
                <w:szCs w:val="24"/>
              </w:rPr>
            </w:pPr>
          </w:p>
        </w:tc>
      </w:tr>
    </w:tbl>
    <w:p w14:paraId="03501187" w14:textId="77777777" w:rsidR="00BE0DF8" w:rsidRPr="00AA2AEF" w:rsidRDefault="00BE0DF8" w:rsidP="00BE0DF8">
      <w:pPr>
        <w:spacing w:after="0"/>
        <w:ind w:left="-284"/>
        <w:jc w:val="both"/>
        <w:rPr>
          <w:rFonts w:ascii="Times New Roman" w:hAnsi="Times New Roman"/>
          <w:sz w:val="24"/>
          <w:szCs w:val="24"/>
        </w:rPr>
      </w:pPr>
    </w:p>
    <w:p w14:paraId="31BD2350"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истории.</w:t>
      </w:r>
    </w:p>
    <w:p w14:paraId="4000818B" w14:textId="77777777" w:rsidR="00BE0DF8" w:rsidRPr="00BE0DF8" w:rsidRDefault="00BE0DF8" w:rsidP="00BE0DF8">
      <w:pPr>
        <w:tabs>
          <w:tab w:val="left" w:pos="-1985"/>
        </w:tabs>
        <w:spacing w:after="0"/>
        <w:ind w:left="-567"/>
        <w:rPr>
          <w:rFonts w:ascii="Times New Roman" w:hAnsi="Times New Roman"/>
          <w:b/>
          <w:i/>
          <w:sz w:val="24"/>
          <w:szCs w:val="24"/>
          <w:highlight w:val="yellow"/>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2DC4068B"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7674EE"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5170BA95"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6CB2C429"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211C5787"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5756889E"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433D653D"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3BC09C"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35910C5"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6,13</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5AE4FED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41,52</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1E11CE4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37,54</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2C22846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14,82</w:t>
            </w:r>
          </w:p>
        </w:tc>
      </w:tr>
      <w:tr w:rsidR="00BE0DF8" w:rsidRPr="00AA2AEF" w14:paraId="1F46A66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61B37F"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02FDCE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2,92</w:t>
            </w:r>
          </w:p>
        </w:tc>
        <w:tc>
          <w:tcPr>
            <w:tcW w:w="851" w:type="dxa"/>
            <w:tcBorders>
              <w:top w:val="nil"/>
              <w:left w:val="nil"/>
              <w:bottom w:val="single" w:sz="4" w:space="0" w:color="000000"/>
              <w:right w:val="single" w:sz="4" w:space="0" w:color="000000"/>
            </w:tcBorders>
            <w:shd w:val="clear" w:color="auto" w:fill="auto"/>
            <w:noWrap/>
            <w:vAlign w:val="bottom"/>
          </w:tcPr>
          <w:p w14:paraId="373AC55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39,28</w:t>
            </w:r>
          </w:p>
        </w:tc>
        <w:tc>
          <w:tcPr>
            <w:tcW w:w="850" w:type="dxa"/>
            <w:tcBorders>
              <w:top w:val="nil"/>
              <w:left w:val="nil"/>
              <w:bottom w:val="single" w:sz="4" w:space="0" w:color="000000"/>
              <w:right w:val="single" w:sz="4" w:space="0" w:color="000000"/>
            </w:tcBorders>
            <w:shd w:val="clear" w:color="auto" w:fill="auto"/>
            <w:noWrap/>
            <w:vAlign w:val="bottom"/>
          </w:tcPr>
          <w:p w14:paraId="64B072C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42,22</w:t>
            </w:r>
          </w:p>
        </w:tc>
        <w:tc>
          <w:tcPr>
            <w:tcW w:w="845" w:type="dxa"/>
            <w:tcBorders>
              <w:top w:val="nil"/>
              <w:left w:val="nil"/>
              <w:bottom w:val="single" w:sz="4" w:space="0" w:color="000000"/>
              <w:right w:val="single" w:sz="4" w:space="0" w:color="000000"/>
            </w:tcBorders>
            <w:shd w:val="clear" w:color="auto" w:fill="auto"/>
            <w:noWrap/>
            <w:vAlign w:val="bottom"/>
          </w:tcPr>
          <w:p w14:paraId="602FA7D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15,58</w:t>
            </w:r>
          </w:p>
        </w:tc>
      </w:tr>
      <w:tr w:rsidR="00BE0DF8" w:rsidRPr="00AA2AEF" w14:paraId="7D942D62"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6A2883"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7A10FC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1,94</w:t>
            </w:r>
          </w:p>
        </w:tc>
        <w:tc>
          <w:tcPr>
            <w:tcW w:w="851" w:type="dxa"/>
            <w:tcBorders>
              <w:top w:val="nil"/>
              <w:left w:val="nil"/>
              <w:bottom w:val="single" w:sz="4" w:space="0" w:color="000000"/>
              <w:right w:val="single" w:sz="4" w:space="0" w:color="000000"/>
            </w:tcBorders>
            <w:shd w:val="clear" w:color="auto" w:fill="auto"/>
            <w:noWrap/>
            <w:vAlign w:val="bottom"/>
          </w:tcPr>
          <w:p w14:paraId="68E7AF4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34,3</w:t>
            </w:r>
          </w:p>
        </w:tc>
        <w:tc>
          <w:tcPr>
            <w:tcW w:w="850" w:type="dxa"/>
            <w:tcBorders>
              <w:top w:val="nil"/>
              <w:left w:val="nil"/>
              <w:bottom w:val="single" w:sz="4" w:space="0" w:color="000000"/>
              <w:right w:val="single" w:sz="4" w:space="0" w:color="000000"/>
            </w:tcBorders>
            <w:shd w:val="clear" w:color="auto" w:fill="auto"/>
            <w:noWrap/>
            <w:vAlign w:val="bottom"/>
          </w:tcPr>
          <w:p w14:paraId="1B3CB43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43,83</w:t>
            </w:r>
          </w:p>
        </w:tc>
        <w:tc>
          <w:tcPr>
            <w:tcW w:w="845" w:type="dxa"/>
            <w:tcBorders>
              <w:top w:val="nil"/>
              <w:left w:val="nil"/>
              <w:bottom w:val="single" w:sz="4" w:space="0" w:color="000000"/>
              <w:right w:val="single" w:sz="4" w:space="0" w:color="000000"/>
            </w:tcBorders>
            <w:shd w:val="clear" w:color="auto" w:fill="auto"/>
            <w:noWrap/>
            <w:vAlign w:val="bottom"/>
          </w:tcPr>
          <w:p w14:paraId="02D9EE3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19,93</w:t>
            </w:r>
          </w:p>
        </w:tc>
      </w:tr>
      <w:tr w:rsidR="00BE0DF8" w:rsidRPr="00AA2AEF" w14:paraId="5639C13F"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89E0968"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1DBAE7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14:paraId="03C1540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73,08</w:t>
            </w:r>
          </w:p>
        </w:tc>
        <w:tc>
          <w:tcPr>
            <w:tcW w:w="850" w:type="dxa"/>
            <w:tcBorders>
              <w:top w:val="nil"/>
              <w:left w:val="nil"/>
              <w:bottom w:val="single" w:sz="4" w:space="0" w:color="000000"/>
              <w:right w:val="single" w:sz="4" w:space="0" w:color="000000"/>
            </w:tcBorders>
            <w:shd w:val="clear" w:color="auto" w:fill="auto"/>
            <w:noWrap/>
            <w:vAlign w:val="bottom"/>
          </w:tcPr>
          <w:p w14:paraId="2AC1D5A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26,92</w:t>
            </w:r>
          </w:p>
        </w:tc>
        <w:tc>
          <w:tcPr>
            <w:tcW w:w="845" w:type="dxa"/>
            <w:tcBorders>
              <w:top w:val="nil"/>
              <w:left w:val="nil"/>
              <w:bottom w:val="single" w:sz="4" w:space="0" w:color="000000"/>
              <w:right w:val="single" w:sz="4" w:space="0" w:color="000000"/>
            </w:tcBorders>
            <w:shd w:val="clear" w:color="auto" w:fill="auto"/>
            <w:noWrap/>
            <w:vAlign w:val="bottom"/>
          </w:tcPr>
          <w:p w14:paraId="692F4A1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0</w:t>
            </w:r>
          </w:p>
        </w:tc>
      </w:tr>
    </w:tbl>
    <w:p w14:paraId="00B781E1" w14:textId="77777777" w:rsidR="00BE0DF8" w:rsidRPr="00BE0DF8" w:rsidRDefault="00BE0DF8" w:rsidP="00BE0DF8">
      <w:pPr>
        <w:spacing w:after="0"/>
        <w:jc w:val="both"/>
        <w:rPr>
          <w:rFonts w:ascii="Times New Roman" w:hAnsi="Times New Roman"/>
          <w:b/>
          <w:i/>
          <w:sz w:val="24"/>
          <w:szCs w:val="24"/>
          <w:highlight w:val="yellow"/>
          <w:u w:val="single"/>
        </w:rPr>
      </w:pPr>
    </w:p>
    <w:p w14:paraId="1AFE4F1C"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8946" w:type="dxa"/>
        <w:tblInd w:w="93" w:type="dxa"/>
        <w:tblLook w:val="04A0" w:firstRow="1" w:lastRow="0" w:firstColumn="1" w:lastColumn="0" w:noHBand="0" w:noVBand="1"/>
      </w:tblPr>
      <w:tblGrid>
        <w:gridCol w:w="2709"/>
        <w:gridCol w:w="2693"/>
        <w:gridCol w:w="3544"/>
      </w:tblGrid>
      <w:tr w:rsidR="00BE0DF8" w:rsidRPr="00AA2AEF" w14:paraId="446148BA" w14:textId="77777777" w:rsidTr="00D547B7">
        <w:trPr>
          <w:trHeight w:val="300"/>
        </w:trPr>
        <w:tc>
          <w:tcPr>
            <w:tcW w:w="270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2DABC2"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69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22F480"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16</w:t>
            </w:r>
          </w:p>
        </w:tc>
        <w:tc>
          <w:tcPr>
            <w:tcW w:w="3544" w:type="dxa"/>
            <w:tcBorders>
              <w:top w:val="single" w:sz="4" w:space="0" w:color="000000"/>
              <w:left w:val="nil"/>
              <w:bottom w:val="single" w:sz="4" w:space="0" w:color="000000"/>
              <w:right w:val="single" w:sz="4" w:space="0" w:color="000000"/>
            </w:tcBorders>
            <w:shd w:val="clear" w:color="auto" w:fill="auto"/>
            <w:noWrap/>
            <w:vAlign w:val="bottom"/>
          </w:tcPr>
          <w:p w14:paraId="500AAB7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61,54</w:t>
            </w:r>
          </w:p>
        </w:tc>
      </w:tr>
      <w:tr w:rsidR="00BE0DF8" w:rsidRPr="00AA2AEF" w14:paraId="4406F870" w14:textId="77777777" w:rsidTr="00D547B7">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632FE681"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14:paraId="3FAAC20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w:t>
            </w:r>
          </w:p>
        </w:tc>
        <w:tc>
          <w:tcPr>
            <w:tcW w:w="3544" w:type="dxa"/>
            <w:tcBorders>
              <w:top w:val="nil"/>
              <w:left w:val="nil"/>
              <w:bottom w:val="single" w:sz="4" w:space="0" w:color="000000"/>
              <w:right w:val="single" w:sz="4" w:space="0" w:color="000000"/>
            </w:tcBorders>
            <w:shd w:val="clear" w:color="auto" w:fill="auto"/>
            <w:noWrap/>
            <w:vAlign w:val="bottom"/>
          </w:tcPr>
          <w:p w14:paraId="14E22DE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38,46</w:t>
            </w:r>
          </w:p>
        </w:tc>
      </w:tr>
      <w:tr w:rsidR="00BE0DF8" w:rsidRPr="00AA2AEF" w14:paraId="391700DE" w14:textId="77777777" w:rsidTr="00D547B7">
        <w:trPr>
          <w:trHeight w:val="300"/>
        </w:trPr>
        <w:tc>
          <w:tcPr>
            <w:tcW w:w="2709" w:type="dxa"/>
            <w:tcBorders>
              <w:top w:val="nil"/>
              <w:left w:val="single" w:sz="4" w:space="0" w:color="000000"/>
              <w:bottom w:val="single" w:sz="4" w:space="0" w:color="000000"/>
              <w:right w:val="single" w:sz="4" w:space="0" w:color="000000"/>
            </w:tcBorders>
            <w:shd w:val="clear" w:color="auto" w:fill="auto"/>
            <w:noWrap/>
            <w:vAlign w:val="bottom"/>
            <w:hideMark/>
          </w:tcPr>
          <w:p w14:paraId="5A75C983"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693" w:type="dxa"/>
            <w:tcBorders>
              <w:top w:val="nil"/>
              <w:left w:val="single" w:sz="4" w:space="0" w:color="000000"/>
              <w:bottom w:val="single" w:sz="4" w:space="0" w:color="000000"/>
              <w:right w:val="single" w:sz="4" w:space="0" w:color="000000"/>
            </w:tcBorders>
            <w:shd w:val="clear" w:color="auto" w:fill="auto"/>
            <w:noWrap/>
            <w:vAlign w:val="bottom"/>
          </w:tcPr>
          <w:p w14:paraId="73C084D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0</w:t>
            </w:r>
          </w:p>
        </w:tc>
        <w:tc>
          <w:tcPr>
            <w:tcW w:w="3544" w:type="dxa"/>
            <w:tcBorders>
              <w:top w:val="nil"/>
              <w:left w:val="nil"/>
              <w:bottom w:val="single" w:sz="4" w:space="0" w:color="000000"/>
              <w:right w:val="single" w:sz="4" w:space="0" w:color="000000"/>
            </w:tcBorders>
            <w:shd w:val="clear" w:color="auto" w:fill="auto"/>
            <w:noWrap/>
            <w:vAlign w:val="bottom"/>
          </w:tcPr>
          <w:p w14:paraId="3BB5660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0</w:t>
            </w:r>
          </w:p>
        </w:tc>
      </w:tr>
    </w:tbl>
    <w:p w14:paraId="42890995" w14:textId="77777777" w:rsidR="00BE0DF8" w:rsidRPr="00AA2AEF" w:rsidRDefault="00BE0DF8" w:rsidP="00BE0DF8">
      <w:pPr>
        <w:spacing w:after="0"/>
        <w:ind w:left="-567"/>
        <w:jc w:val="both"/>
        <w:rPr>
          <w:rFonts w:ascii="Times New Roman" w:hAnsi="Times New Roman"/>
          <w:i/>
          <w:sz w:val="24"/>
          <w:szCs w:val="24"/>
        </w:rPr>
      </w:pPr>
      <w:r w:rsidRPr="00AA2AEF">
        <w:rPr>
          <w:rFonts w:ascii="Times New Roman" w:hAnsi="Times New Roman"/>
          <w:b/>
          <w:sz w:val="24"/>
          <w:szCs w:val="24"/>
        </w:rPr>
        <w:t>Выводы</w:t>
      </w:r>
      <w:r w:rsidRPr="00AA2AEF">
        <w:rPr>
          <w:rFonts w:ascii="Times New Roman" w:hAnsi="Times New Roman"/>
          <w:sz w:val="24"/>
          <w:szCs w:val="24"/>
        </w:rPr>
        <w:t xml:space="preserve">: </w:t>
      </w:r>
      <w:r w:rsidRPr="00AA2AEF">
        <w:rPr>
          <w:rFonts w:ascii="Times New Roman" w:hAnsi="Times New Roman"/>
          <w:i/>
          <w:sz w:val="24"/>
          <w:szCs w:val="24"/>
        </w:rPr>
        <w:t xml:space="preserve">на достаточном уровне: </w:t>
      </w:r>
    </w:p>
    <w:p w14:paraId="1E41772B"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 работа с терминами ;</w:t>
      </w:r>
    </w:p>
    <w:p w14:paraId="50855E86"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 работа с историческими источниками ;</w:t>
      </w:r>
    </w:p>
    <w:p w14:paraId="27881379"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 знание истории Крыма.</w:t>
      </w:r>
      <w:r w:rsidRPr="00AA2AEF">
        <w:rPr>
          <w:rFonts w:ascii="Times New Roman" w:hAnsi="Times New Roman"/>
          <w:sz w:val="24"/>
          <w:szCs w:val="24"/>
        </w:rPr>
        <w:tab/>
        <w:t xml:space="preserve"> </w:t>
      </w:r>
    </w:p>
    <w:p w14:paraId="2A5FC5CD"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i/>
          <w:sz w:val="24"/>
          <w:szCs w:val="24"/>
        </w:rPr>
        <w:t>Трудности :</w:t>
      </w:r>
      <w:r w:rsidRPr="00AA2AEF">
        <w:rPr>
          <w:rFonts w:ascii="Times New Roman" w:hAnsi="Times New Roman"/>
          <w:sz w:val="24"/>
          <w:szCs w:val="24"/>
        </w:rPr>
        <w:t xml:space="preserve"> задание № 3-умения определять понятия ,создавать обобщения о закономерностях развития человеческого общества в социальной, экономической ,политической, научной и  культурной сферах.</w:t>
      </w:r>
    </w:p>
    <w:p w14:paraId="37340FD5"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b/>
          <w:sz w:val="24"/>
          <w:szCs w:val="24"/>
        </w:rPr>
        <w:t>РЕКОМЕНДАЦИИ</w:t>
      </w:r>
      <w:r w:rsidRPr="00AA2AEF">
        <w:rPr>
          <w:rFonts w:ascii="Times New Roman" w:hAnsi="Times New Roman"/>
          <w:sz w:val="24"/>
          <w:szCs w:val="24"/>
        </w:rPr>
        <w:t>: на уроках  уделять больше внимания отработке умений по выявлению причинно-следственных связей, в домашние задания включать вопросы по обобщению и классификации событий в разных сферах жизни.</w:t>
      </w:r>
    </w:p>
    <w:p w14:paraId="6350275B"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1502CB1E"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биологии в 7-х классах </w:t>
      </w: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52DD4005" w14:textId="77777777" w:rsidTr="00D547B7">
        <w:trPr>
          <w:trHeight w:val="1577"/>
        </w:trPr>
        <w:tc>
          <w:tcPr>
            <w:tcW w:w="1135" w:type="dxa"/>
          </w:tcPr>
          <w:p w14:paraId="2736F772"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02BF971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0B137265"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041852E8"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343139F5"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5F89329D"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2D679657"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79FF5142"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5054BE30" w14:textId="77777777" w:rsidTr="00D547B7">
        <w:tc>
          <w:tcPr>
            <w:tcW w:w="1135" w:type="dxa"/>
          </w:tcPr>
          <w:p w14:paraId="0CEDE12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123</w:t>
            </w:r>
          </w:p>
        </w:tc>
        <w:tc>
          <w:tcPr>
            <w:tcW w:w="1275" w:type="dxa"/>
          </w:tcPr>
          <w:p w14:paraId="1CE346C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52</w:t>
            </w:r>
          </w:p>
        </w:tc>
        <w:tc>
          <w:tcPr>
            <w:tcW w:w="979" w:type="dxa"/>
          </w:tcPr>
          <w:p w14:paraId="561ED6D8"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p w14:paraId="78251028"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w:t>
            </w:r>
          </w:p>
        </w:tc>
        <w:tc>
          <w:tcPr>
            <w:tcW w:w="979" w:type="dxa"/>
          </w:tcPr>
          <w:p w14:paraId="40E9B9C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25</w:t>
            </w:r>
          </w:p>
          <w:p w14:paraId="6187F84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48%</w:t>
            </w:r>
          </w:p>
        </w:tc>
        <w:tc>
          <w:tcPr>
            <w:tcW w:w="979" w:type="dxa"/>
          </w:tcPr>
          <w:p w14:paraId="384BB8F8"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19</w:t>
            </w:r>
          </w:p>
          <w:p w14:paraId="4C03D66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37%</w:t>
            </w:r>
          </w:p>
        </w:tc>
        <w:tc>
          <w:tcPr>
            <w:tcW w:w="979" w:type="dxa"/>
          </w:tcPr>
          <w:p w14:paraId="4A447B1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p w14:paraId="4032129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w:t>
            </w:r>
          </w:p>
        </w:tc>
        <w:tc>
          <w:tcPr>
            <w:tcW w:w="1063" w:type="dxa"/>
          </w:tcPr>
          <w:p w14:paraId="5C01104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92%</w:t>
            </w:r>
          </w:p>
        </w:tc>
        <w:tc>
          <w:tcPr>
            <w:tcW w:w="1064" w:type="dxa"/>
          </w:tcPr>
          <w:p w14:paraId="2FD9C484"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56%</w:t>
            </w:r>
          </w:p>
        </w:tc>
      </w:tr>
    </w:tbl>
    <w:p w14:paraId="5E112727" w14:textId="77777777" w:rsidR="00BE0DF8" w:rsidRPr="00AA2AEF" w:rsidRDefault="00BE0DF8" w:rsidP="00BE0DF8">
      <w:pPr>
        <w:spacing w:after="0"/>
        <w:jc w:val="both"/>
        <w:rPr>
          <w:rFonts w:ascii="Times New Roman" w:hAnsi="Times New Roman"/>
          <w:b/>
          <w:i/>
          <w:sz w:val="24"/>
          <w:szCs w:val="24"/>
          <w:u w:val="single"/>
        </w:rPr>
      </w:pPr>
    </w:p>
    <w:p w14:paraId="5317FCB3"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lastRenderedPageBreak/>
        <w:t>Итоги  написания учащимися ВПР по биологии.</w:t>
      </w:r>
    </w:p>
    <w:p w14:paraId="5A4650B1" w14:textId="77777777" w:rsidR="00BE0DF8" w:rsidRPr="00BE0DF8" w:rsidRDefault="00BE0DF8" w:rsidP="00BE0DF8">
      <w:pPr>
        <w:tabs>
          <w:tab w:val="left" w:pos="-1985"/>
        </w:tabs>
        <w:spacing w:after="0"/>
        <w:ind w:left="-567"/>
        <w:rPr>
          <w:rFonts w:ascii="Times New Roman" w:hAnsi="Times New Roman"/>
          <w:b/>
          <w:i/>
          <w:sz w:val="24"/>
          <w:szCs w:val="24"/>
          <w:highlight w:val="yellow"/>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61FFA70A"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928532"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4E0CA269"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55BF686A"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2B159548"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760CBEC6"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4298399D"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B8273E"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C62B9F"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8,23</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7384522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42,34</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3650380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36,01</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3E82FFB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13,42</w:t>
            </w:r>
          </w:p>
        </w:tc>
      </w:tr>
      <w:tr w:rsidR="00BE0DF8" w:rsidRPr="00AA2AEF" w14:paraId="08DA470E"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E70FBA"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F534EA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3,75</w:t>
            </w:r>
          </w:p>
        </w:tc>
        <w:tc>
          <w:tcPr>
            <w:tcW w:w="851" w:type="dxa"/>
            <w:tcBorders>
              <w:top w:val="nil"/>
              <w:left w:val="nil"/>
              <w:bottom w:val="single" w:sz="4" w:space="0" w:color="000000"/>
              <w:right w:val="single" w:sz="4" w:space="0" w:color="000000"/>
            </w:tcBorders>
            <w:shd w:val="clear" w:color="auto" w:fill="auto"/>
            <w:noWrap/>
            <w:vAlign w:val="bottom"/>
          </w:tcPr>
          <w:p w14:paraId="09FD2EB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37,04</w:t>
            </w:r>
          </w:p>
        </w:tc>
        <w:tc>
          <w:tcPr>
            <w:tcW w:w="850" w:type="dxa"/>
            <w:tcBorders>
              <w:top w:val="nil"/>
              <w:left w:val="nil"/>
              <w:bottom w:val="single" w:sz="4" w:space="0" w:color="000000"/>
              <w:right w:val="single" w:sz="4" w:space="0" w:color="000000"/>
            </w:tcBorders>
            <w:shd w:val="clear" w:color="auto" w:fill="auto"/>
            <w:noWrap/>
            <w:vAlign w:val="bottom"/>
          </w:tcPr>
          <w:p w14:paraId="50F5F85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42,56</w:t>
            </w:r>
          </w:p>
        </w:tc>
        <w:tc>
          <w:tcPr>
            <w:tcW w:w="845" w:type="dxa"/>
            <w:tcBorders>
              <w:top w:val="nil"/>
              <w:left w:val="nil"/>
              <w:bottom w:val="single" w:sz="4" w:space="0" w:color="000000"/>
              <w:right w:val="single" w:sz="4" w:space="0" w:color="000000"/>
            </w:tcBorders>
            <w:shd w:val="clear" w:color="auto" w:fill="auto"/>
            <w:noWrap/>
            <w:vAlign w:val="bottom"/>
          </w:tcPr>
          <w:p w14:paraId="07454E5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16,65</w:t>
            </w:r>
          </w:p>
        </w:tc>
      </w:tr>
      <w:tr w:rsidR="00BE0DF8" w:rsidRPr="00AA2AEF" w14:paraId="00EA10B7"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49E75"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59FB51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3,1</w:t>
            </w:r>
          </w:p>
        </w:tc>
        <w:tc>
          <w:tcPr>
            <w:tcW w:w="851" w:type="dxa"/>
            <w:tcBorders>
              <w:top w:val="nil"/>
              <w:left w:val="nil"/>
              <w:bottom w:val="single" w:sz="4" w:space="0" w:color="000000"/>
              <w:right w:val="single" w:sz="4" w:space="0" w:color="000000"/>
            </w:tcBorders>
            <w:shd w:val="clear" w:color="auto" w:fill="auto"/>
            <w:noWrap/>
            <w:vAlign w:val="bottom"/>
          </w:tcPr>
          <w:p w14:paraId="4AF2EAE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32,24</w:t>
            </w:r>
          </w:p>
        </w:tc>
        <w:tc>
          <w:tcPr>
            <w:tcW w:w="850" w:type="dxa"/>
            <w:tcBorders>
              <w:top w:val="nil"/>
              <w:left w:val="nil"/>
              <w:bottom w:val="single" w:sz="4" w:space="0" w:color="000000"/>
              <w:right w:val="single" w:sz="4" w:space="0" w:color="000000"/>
            </w:tcBorders>
            <w:shd w:val="clear" w:color="auto" w:fill="auto"/>
            <w:noWrap/>
            <w:vAlign w:val="bottom"/>
          </w:tcPr>
          <w:p w14:paraId="6429841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46,03</w:t>
            </w:r>
          </w:p>
        </w:tc>
        <w:tc>
          <w:tcPr>
            <w:tcW w:w="845" w:type="dxa"/>
            <w:tcBorders>
              <w:top w:val="nil"/>
              <w:left w:val="nil"/>
              <w:bottom w:val="single" w:sz="4" w:space="0" w:color="000000"/>
              <w:right w:val="single" w:sz="4" w:space="0" w:color="000000"/>
            </w:tcBorders>
            <w:shd w:val="clear" w:color="auto" w:fill="auto"/>
            <w:noWrap/>
            <w:vAlign w:val="bottom"/>
          </w:tcPr>
          <w:p w14:paraId="27BC613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18,62</w:t>
            </w:r>
          </w:p>
        </w:tc>
      </w:tr>
      <w:tr w:rsidR="00BE0DF8" w:rsidRPr="00AA2AEF" w14:paraId="7976B029"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8FE385"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6118312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7,69</w:t>
            </w:r>
          </w:p>
        </w:tc>
        <w:tc>
          <w:tcPr>
            <w:tcW w:w="851" w:type="dxa"/>
            <w:tcBorders>
              <w:top w:val="nil"/>
              <w:left w:val="nil"/>
              <w:bottom w:val="single" w:sz="4" w:space="0" w:color="000000"/>
              <w:right w:val="single" w:sz="4" w:space="0" w:color="000000"/>
            </w:tcBorders>
            <w:shd w:val="clear" w:color="auto" w:fill="auto"/>
            <w:noWrap/>
            <w:vAlign w:val="bottom"/>
          </w:tcPr>
          <w:p w14:paraId="782236E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36,54</w:t>
            </w:r>
          </w:p>
        </w:tc>
        <w:tc>
          <w:tcPr>
            <w:tcW w:w="850" w:type="dxa"/>
            <w:tcBorders>
              <w:top w:val="nil"/>
              <w:left w:val="nil"/>
              <w:bottom w:val="single" w:sz="4" w:space="0" w:color="000000"/>
              <w:right w:val="single" w:sz="4" w:space="0" w:color="000000"/>
            </w:tcBorders>
            <w:shd w:val="clear" w:color="auto" w:fill="auto"/>
            <w:noWrap/>
            <w:vAlign w:val="bottom"/>
          </w:tcPr>
          <w:p w14:paraId="53A08DE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48,08</w:t>
            </w:r>
          </w:p>
        </w:tc>
        <w:tc>
          <w:tcPr>
            <w:tcW w:w="845" w:type="dxa"/>
            <w:tcBorders>
              <w:top w:val="nil"/>
              <w:left w:val="nil"/>
              <w:bottom w:val="single" w:sz="4" w:space="0" w:color="000000"/>
              <w:right w:val="single" w:sz="4" w:space="0" w:color="000000"/>
            </w:tcBorders>
            <w:shd w:val="clear" w:color="auto" w:fill="auto"/>
            <w:noWrap/>
            <w:vAlign w:val="bottom"/>
          </w:tcPr>
          <w:p w14:paraId="51710FC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7,69</w:t>
            </w:r>
          </w:p>
        </w:tc>
      </w:tr>
    </w:tbl>
    <w:p w14:paraId="59510C8E" w14:textId="77777777" w:rsidR="00BE0DF8" w:rsidRPr="00AA2AEF" w:rsidRDefault="00BE0DF8" w:rsidP="00BE0DF8">
      <w:pPr>
        <w:spacing w:after="0"/>
        <w:jc w:val="both"/>
        <w:rPr>
          <w:rFonts w:ascii="Times New Roman" w:hAnsi="Times New Roman"/>
          <w:sz w:val="24"/>
          <w:szCs w:val="24"/>
        </w:rPr>
      </w:pPr>
    </w:p>
    <w:p w14:paraId="155B8093"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9229" w:type="dxa"/>
        <w:tblInd w:w="93" w:type="dxa"/>
        <w:tblLook w:val="04A0" w:firstRow="1" w:lastRow="0" w:firstColumn="1" w:lastColumn="0" w:noHBand="0" w:noVBand="1"/>
      </w:tblPr>
      <w:tblGrid>
        <w:gridCol w:w="2283"/>
        <w:gridCol w:w="2552"/>
        <w:gridCol w:w="4394"/>
      </w:tblGrid>
      <w:tr w:rsidR="00BE0DF8" w:rsidRPr="00AA2AEF" w14:paraId="1202C522" w14:textId="77777777" w:rsidTr="00D547B7">
        <w:trPr>
          <w:trHeight w:val="300"/>
        </w:trPr>
        <w:tc>
          <w:tcPr>
            <w:tcW w:w="22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604AD6"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323DFDC"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19</w:t>
            </w:r>
          </w:p>
        </w:tc>
        <w:tc>
          <w:tcPr>
            <w:tcW w:w="4394" w:type="dxa"/>
            <w:tcBorders>
              <w:top w:val="single" w:sz="4" w:space="0" w:color="000000"/>
              <w:left w:val="nil"/>
              <w:bottom w:val="single" w:sz="4" w:space="0" w:color="000000"/>
              <w:right w:val="single" w:sz="4" w:space="0" w:color="000000"/>
            </w:tcBorders>
            <w:shd w:val="clear" w:color="auto" w:fill="auto"/>
            <w:noWrap/>
            <w:vAlign w:val="bottom"/>
          </w:tcPr>
          <w:p w14:paraId="424FFF5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36,54</w:t>
            </w:r>
          </w:p>
        </w:tc>
      </w:tr>
      <w:tr w:rsidR="00BE0DF8" w:rsidRPr="00AA2AEF" w14:paraId="2A926BC3" w14:textId="77777777" w:rsidTr="00D547B7">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14:paraId="0F5162C0"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4046187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31</w:t>
            </w:r>
          </w:p>
        </w:tc>
        <w:tc>
          <w:tcPr>
            <w:tcW w:w="4394" w:type="dxa"/>
            <w:tcBorders>
              <w:top w:val="nil"/>
              <w:left w:val="nil"/>
              <w:bottom w:val="single" w:sz="4" w:space="0" w:color="000000"/>
              <w:right w:val="single" w:sz="4" w:space="0" w:color="000000"/>
            </w:tcBorders>
            <w:shd w:val="clear" w:color="auto" w:fill="auto"/>
            <w:noWrap/>
            <w:vAlign w:val="bottom"/>
          </w:tcPr>
          <w:p w14:paraId="5C25A0B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59,62</w:t>
            </w:r>
          </w:p>
        </w:tc>
      </w:tr>
      <w:tr w:rsidR="00BE0DF8" w:rsidRPr="00AA2AEF" w14:paraId="3F1893B9" w14:textId="77777777" w:rsidTr="00D547B7">
        <w:trPr>
          <w:trHeight w:val="300"/>
        </w:trPr>
        <w:tc>
          <w:tcPr>
            <w:tcW w:w="2283" w:type="dxa"/>
            <w:tcBorders>
              <w:top w:val="nil"/>
              <w:left w:val="single" w:sz="4" w:space="0" w:color="000000"/>
              <w:bottom w:val="single" w:sz="4" w:space="0" w:color="000000"/>
              <w:right w:val="single" w:sz="4" w:space="0" w:color="000000"/>
            </w:tcBorders>
            <w:shd w:val="clear" w:color="auto" w:fill="auto"/>
            <w:noWrap/>
            <w:vAlign w:val="bottom"/>
            <w:hideMark/>
          </w:tcPr>
          <w:p w14:paraId="4E3CD9ED"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0F813AE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w:t>
            </w:r>
          </w:p>
        </w:tc>
        <w:tc>
          <w:tcPr>
            <w:tcW w:w="4394" w:type="dxa"/>
            <w:tcBorders>
              <w:top w:val="nil"/>
              <w:left w:val="nil"/>
              <w:bottom w:val="single" w:sz="4" w:space="0" w:color="000000"/>
              <w:right w:val="single" w:sz="4" w:space="0" w:color="000000"/>
            </w:tcBorders>
            <w:shd w:val="clear" w:color="auto" w:fill="auto"/>
            <w:noWrap/>
            <w:vAlign w:val="bottom"/>
          </w:tcPr>
          <w:p w14:paraId="6BBCA52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3,85</w:t>
            </w:r>
          </w:p>
        </w:tc>
      </w:tr>
    </w:tbl>
    <w:p w14:paraId="2CE7EFDB" w14:textId="77777777" w:rsidR="00BE0DF8" w:rsidRPr="00AA2AEF" w:rsidRDefault="00BE0DF8" w:rsidP="00BE0DF8">
      <w:pPr>
        <w:suppressAutoHyphens/>
        <w:spacing w:after="0" w:line="240" w:lineRule="auto"/>
        <w:rPr>
          <w:rFonts w:ascii="Times New Roman" w:eastAsia="Arial Unicode MS" w:hAnsi="Times New Roman" w:cs="Times New Roman"/>
          <w:b/>
          <w:sz w:val="24"/>
          <w:szCs w:val="24"/>
          <w:lang w:eastAsia="en-US"/>
        </w:rPr>
      </w:pPr>
      <w:r w:rsidRPr="00AA2AEF">
        <w:rPr>
          <w:rFonts w:ascii="Times New Roman" w:eastAsia="Arial Unicode MS" w:hAnsi="Times New Roman" w:cs="Times New Roman"/>
          <w:b/>
          <w:sz w:val="24"/>
          <w:szCs w:val="24"/>
          <w:lang w:eastAsia="en-US"/>
        </w:rPr>
        <w:t>Общие типичные ошибки и затруднения:</w:t>
      </w:r>
    </w:p>
    <w:p w14:paraId="58E9819E" w14:textId="77777777" w:rsidR="00BE0DF8" w:rsidRPr="00AA2AEF"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AA2AEF">
        <w:rPr>
          <w:rFonts w:ascii="Times New Roman" w:eastAsia="Arial Unicode MS" w:hAnsi="Times New Roman" w:cs="Times New Roman"/>
          <w:sz w:val="24"/>
          <w:szCs w:val="24"/>
          <w:lang w:eastAsia="en-US"/>
        </w:rPr>
        <w:t xml:space="preserve">классификация растительного и животного мира; </w:t>
      </w:r>
    </w:p>
    <w:p w14:paraId="111E7B2B" w14:textId="77777777" w:rsidR="00BE0DF8" w:rsidRPr="00AA2AEF"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AA2AEF">
        <w:rPr>
          <w:rFonts w:ascii="Times New Roman" w:eastAsia="Arial Unicode MS" w:hAnsi="Times New Roman" w:cs="Times New Roman"/>
          <w:sz w:val="24"/>
          <w:szCs w:val="24"/>
          <w:lang w:eastAsia="en-US"/>
        </w:rPr>
        <w:t xml:space="preserve">анализ объектов, признаки сходства и различия; </w:t>
      </w:r>
    </w:p>
    <w:p w14:paraId="5967E242" w14:textId="77777777" w:rsidR="00BE0DF8" w:rsidRPr="00AA2AEF"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AA2AEF">
        <w:rPr>
          <w:rFonts w:ascii="Times New Roman" w:eastAsia="Arial Unicode MS" w:hAnsi="Times New Roman" w:cs="Times New Roman"/>
          <w:sz w:val="24"/>
          <w:szCs w:val="24"/>
          <w:lang w:eastAsia="en-US"/>
        </w:rPr>
        <w:t xml:space="preserve">анализ схем биологических процессов, экспериментов;  </w:t>
      </w:r>
    </w:p>
    <w:p w14:paraId="015FDC51" w14:textId="77777777" w:rsidR="00BE0DF8" w:rsidRPr="00AA2AEF"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AA2AEF">
        <w:rPr>
          <w:rFonts w:ascii="Times New Roman" w:eastAsia="Arial Unicode MS" w:hAnsi="Times New Roman" w:cs="Times New Roman"/>
          <w:sz w:val="24"/>
          <w:szCs w:val="24"/>
          <w:lang w:eastAsia="en-US"/>
        </w:rPr>
        <w:t>установление причинно-следственных связей;</w:t>
      </w:r>
    </w:p>
    <w:p w14:paraId="5593B6D6" w14:textId="77777777" w:rsidR="00BE0DF8" w:rsidRPr="00AA2AEF"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AA2AEF">
        <w:rPr>
          <w:rFonts w:ascii="Times New Roman" w:eastAsia="Arial Unicode MS" w:hAnsi="Times New Roman" w:cs="Times New Roman"/>
          <w:sz w:val="24"/>
          <w:szCs w:val="24"/>
          <w:lang w:eastAsia="en-US"/>
        </w:rPr>
        <w:t xml:space="preserve">установление правильной последовательности; </w:t>
      </w:r>
    </w:p>
    <w:p w14:paraId="1EDA1E6A" w14:textId="77777777" w:rsidR="00BE0DF8" w:rsidRPr="00AA2AEF"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AA2AEF">
        <w:rPr>
          <w:rFonts w:ascii="Times New Roman" w:eastAsia="Arial Unicode MS" w:hAnsi="Times New Roman" w:cs="Times New Roman"/>
          <w:sz w:val="24"/>
          <w:szCs w:val="24"/>
          <w:lang w:eastAsia="en-US"/>
        </w:rPr>
        <w:t xml:space="preserve">построение логической цепи рассуждений и доказательств; </w:t>
      </w:r>
    </w:p>
    <w:p w14:paraId="30CD9250" w14:textId="77777777" w:rsidR="00BE0DF8" w:rsidRPr="00AA2AEF"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AA2AEF">
        <w:rPr>
          <w:rFonts w:ascii="Times New Roman" w:eastAsia="Arial Unicode MS" w:hAnsi="Times New Roman" w:cs="Times New Roman"/>
          <w:sz w:val="24"/>
          <w:szCs w:val="24"/>
          <w:lang w:eastAsia="en-US"/>
        </w:rPr>
        <w:t>умение кратко выражать свои мысли в письменной форме;</w:t>
      </w:r>
    </w:p>
    <w:p w14:paraId="5972DDAE" w14:textId="77777777" w:rsidR="00BE0DF8" w:rsidRPr="00AA2AEF"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AA2AEF">
        <w:rPr>
          <w:rFonts w:ascii="Times New Roman" w:eastAsia="Arial Unicode MS" w:hAnsi="Times New Roman" w:cs="Times New Roman"/>
          <w:sz w:val="24"/>
          <w:szCs w:val="24"/>
          <w:lang w:eastAsia="en-US"/>
        </w:rPr>
        <w:t>обобщение и формулировка выводов;</w:t>
      </w:r>
    </w:p>
    <w:p w14:paraId="26AF3527" w14:textId="77777777" w:rsidR="00BE0DF8" w:rsidRPr="00AA2AEF" w:rsidRDefault="00BE0DF8">
      <w:pPr>
        <w:numPr>
          <w:ilvl w:val="0"/>
          <w:numId w:val="81"/>
        </w:numPr>
        <w:suppressAutoHyphens/>
        <w:spacing w:after="0" w:line="240" w:lineRule="auto"/>
        <w:jc w:val="both"/>
        <w:rPr>
          <w:rFonts w:ascii="Times New Roman" w:eastAsia="Arial Unicode MS" w:hAnsi="Times New Roman" w:cs="Times New Roman"/>
          <w:sz w:val="24"/>
          <w:szCs w:val="24"/>
          <w:lang w:eastAsia="en-US"/>
        </w:rPr>
      </w:pPr>
      <w:r w:rsidRPr="00AA2AEF">
        <w:rPr>
          <w:rFonts w:ascii="Times New Roman" w:eastAsia="Arial Unicode MS" w:hAnsi="Times New Roman" w:cs="Times New Roman"/>
          <w:sz w:val="24"/>
          <w:szCs w:val="24"/>
          <w:lang w:eastAsia="en-US"/>
        </w:rPr>
        <w:t xml:space="preserve">смысловое чтение. </w:t>
      </w:r>
    </w:p>
    <w:p w14:paraId="2A96E3F3" w14:textId="77777777" w:rsidR="00BE0DF8" w:rsidRPr="00AA2AEF" w:rsidRDefault="00BE0DF8" w:rsidP="00BE0DF8">
      <w:pPr>
        <w:spacing w:after="0" w:line="240" w:lineRule="auto"/>
        <w:ind w:left="-567"/>
        <w:contextualSpacing/>
        <w:jc w:val="both"/>
        <w:rPr>
          <w:rFonts w:ascii="Times New Roman" w:hAnsi="Times New Roman" w:cs="Times New Roman"/>
          <w:sz w:val="24"/>
          <w:szCs w:val="24"/>
        </w:rPr>
      </w:pPr>
    </w:p>
    <w:p w14:paraId="79B39F64" w14:textId="77777777" w:rsidR="00BE0DF8" w:rsidRPr="00AA2AEF" w:rsidRDefault="00BE0DF8" w:rsidP="00BE0DF8">
      <w:pPr>
        <w:spacing w:after="0" w:line="240" w:lineRule="auto"/>
        <w:ind w:left="-567"/>
        <w:contextualSpacing/>
        <w:rPr>
          <w:rFonts w:ascii="Times New Roman" w:hAnsi="Times New Roman" w:cs="Times New Roman"/>
          <w:sz w:val="24"/>
          <w:szCs w:val="24"/>
        </w:rPr>
      </w:pPr>
      <w:r w:rsidRPr="00AA2AEF">
        <w:rPr>
          <w:rFonts w:ascii="Times New Roman" w:hAnsi="Times New Roman" w:cs="Times New Roman"/>
          <w:b/>
          <w:sz w:val="24"/>
          <w:szCs w:val="24"/>
        </w:rPr>
        <w:t>Выводы:</w:t>
      </w:r>
      <w:r w:rsidRPr="00AA2AEF">
        <w:rPr>
          <w:rFonts w:ascii="Times New Roman" w:hAnsi="Times New Roman" w:cs="Times New Roman"/>
          <w:sz w:val="24"/>
          <w:szCs w:val="24"/>
        </w:rPr>
        <w:t xml:space="preserve"> </w:t>
      </w:r>
    </w:p>
    <w:p w14:paraId="7AF6AF6B" w14:textId="77777777" w:rsidR="00BE0DF8" w:rsidRPr="00AA2AEF" w:rsidRDefault="00BE0DF8" w:rsidP="00BE0DF8">
      <w:pPr>
        <w:shd w:val="clear" w:color="auto" w:fill="FFFFFF"/>
        <w:tabs>
          <w:tab w:val="left" w:pos="851"/>
        </w:tabs>
        <w:suppressAutoHyphens/>
        <w:spacing w:after="0" w:line="100" w:lineRule="atLeast"/>
        <w:ind w:left="-567"/>
        <w:contextualSpacing/>
        <w:jc w:val="both"/>
        <w:rPr>
          <w:rFonts w:ascii="Times New Roman" w:eastAsia="Times New Roman" w:hAnsi="Times New Roman" w:cs="Times New Roman"/>
          <w:sz w:val="24"/>
          <w:szCs w:val="24"/>
        </w:rPr>
      </w:pPr>
    </w:p>
    <w:p w14:paraId="64B491E2" w14:textId="77777777" w:rsidR="00BE0DF8" w:rsidRPr="00AA2AEF" w:rsidRDefault="00BE0DF8" w:rsidP="00BE0DF8">
      <w:pPr>
        <w:spacing w:after="0" w:line="240" w:lineRule="auto"/>
        <w:jc w:val="both"/>
        <w:rPr>
          <w:rFonts w:ascii="Times New Roman" w:hAnsi="Times New Roman" w:cs="Times New Roman"/>
          <w:b/>
          <w:sz w:val="24"/>
          <w:szCs w:val="24"/>
        </w:rPr>
      </w:pPr>
      <w:r w:rsidRPr="00AA2AEF">
        <w:rPr>
          <w:rFonts w:ascii="Times New Roman" w:hAnsi="Times New Roman" w:cs="Times New Roman"/>
          <w:sz w:val="24"/>
          <w:szCs w:val="24"/>
        </w:rPr>
        <w:t xml:space="preserve">Анализ ВПР показал, что </w:t>
      </w:r>
      <w:r w:rsidRPr="00AA2AEF">
        <w:rPr>
          <w:rFonts w:ascii="Times New Roman" w:hAnsi="Times New Roman" w:cs="Times New Roman"/>
          <w:b/>
          <w:sz w:val="24"/>
          <w:szCs w:val="24"/>
        </w:rPr>
        <w:t>программный материал по биологии усвоен на базовом уровне</w:t>
      </w:r>
      <w:r w:rsidRPr="00AA2AEF">
        <w:rPr>
          <w:rFonts w:ascii="Times New Roman" w:hAnsi="Times New Roman" w:cs="Times New Roman"/>
          <w:sz w:val="24"/>
          <w:szCs w:val="24"/>
        </w:rPr>
        <w:t xml:space="preserve">, </w:t>
      </w:r>
      <w:r w:rsidRPr="00AA2AEF">
        <w:rPr>
          <w:rFonts w:ascii="Times New Roman" w:hAnsi="Times New Roman" w:cs="Times New Roman"/>
          <w:b/>
          <w:sz w:val="24"/>
          <w:szCs w:val="24"/>
        </w:rPr>
        <w:t>достигнуты основные типы предметных результатов</w:t>
      </w:r>
    </w:p>
    <w:p w14:paraId="7E4D683C"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7AA4BD87"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физике в 7-х классах </w:t>
      </w:r>
    </w:p>
    <w:p w14:paraId="1D07EE70" w14:textId="77777777" w:rsidR="00BE0DF8" w:rsidRPr="00AA2AEF" w:rsidRDefault="00BE0DF8" w:rsidP="00BE0DF8">
      <w:pPr>
        <w:spacing w:after="0"/>
        <w:ind w:left="-567"/>
        <w:jc w:val="both"/>
        <w:rPr>
          <w:rFonts w:ascii="Times New Roman" w:hAnsi="Times New Roman"/>
          <w:sz w:val="24"/>
          <w:szCs w:val="24"/>
        </w:rPr>
      </w:pPr>
      <w:r w:rsidRPr="00AA2AEF">
        <w:rPr>
          <w:rFonts w:ascii="Times New Roman" w:hAnsi="Times New Roman"/>
          <w:sz w:val="24"/>
          <w:szCs w:val="24"/>
        </w:rPr>
        <w:tab/>
      </w: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3494B5E4" w14:textId="77777777" w:rsidTr="00D547B7">
        <w:trPr>
          <w:trHeight w:val="1266"/>
        </w:trPr>
        <w:tc>
          <w:tcPr>
            <w:tcW w:w="1135" w:type="dxa"/>
          </w:tcPr>
          <w:p w14:paraId="5453050B"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0FF56658"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5463EE4C"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18B9B985"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280EE9FA"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5F32DA4F"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3CEDF545"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0FE7397A"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609A52DB" w14:textId="77777777" w:rsidTr="00D547B7">
        <w:tc>
          <w:tcPr>
            <w:tcW w:w="1135" w:type="dxa"/>
          </w:tcPr>
          <w:p w14:paraId="4812CAF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123</w:t>
            </w:r>
          </w:p>
        </w:tc>
        <w:tc>
          <w:tcPr>
            <w:tcW w:w="1275" w:type="dxa"/>
          </w:tcPr>
          <w:p w14:paraId="1402199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45</w:t>
            </w:r>
          </w:p>
        </w:tc>
        <w:tc>
          <w:tcPr>
            <w:tcW w:w="979" w:type="dxa"/>
          </w:tcPr>
          <w:p w14:paraId="2F9D5D6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w:t>
            </w:r>
          </w:p>
          <w:p w14:paraId="4313EE5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18%</w:t>
            </w:r>
          </w:p>
        </w:tc>
        <w:tc>
          <w:tcPr>
            <w:tcW w:w="979" w:type="dxa"/>
          </w:tcPr>
          <w:p w14:paraId="6EAB378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19</w:t>
            </w:r>
          </w:p>
          <w:p w14:paraId="397D16A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42%</w:t>
            </w:r>
          </w:p>
        </w:tc>
        <w:tc>
          <w:tcPr>
            <w:tcW w:w="979" w:type="dxa"/>
          </w:tcPr>
          <w:p w14:paraId="0EDB90F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15</w:t>
            </w:r>
          </w:p>
          <w:p w14:paraId="1855FED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33%</w:t>
            </w:r>
          </w:p>
        </w:tc>
        <w:tc>
          <w:tcPr>
            <w:tcW w:w="979" w:type="dxa"/>
          </w:tcPr>
          <w:p w14:paraId="361E828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w:t>
            </w:r>
          </w:p>
          <w:p w14:paraId="4B81672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7%</w:t>
            </w:r>
          </w:p>
        </w:tc>
        <w:tc>
          <w:tcPr>
            <w:tcW w:w="1063" w:type="dxa"/>
          </w:tcPr>
          <w:p w14:paraId="3E5E35C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93%</w:t>
            </w:r>
          </w:p>
        </w:tc>
        <w:tc>
          <w:tcPr>
            <w:tcW w:w="1064" w:type="dxa"/>
          </w:tcPr>
          <w:p w14:paraId="3F41F68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60%</w:t>
            </w:r>
          </w:p>
        </w:tc>
      </w:tr>
    </w:tbl>
    <w:p w14:paraId="1B698AE8" w14:textId="77777777" w:rsidR="00BE0DF8" w:rsidRPr="00AA2AEF" w:rsidRDefault="00BE0DF8" w:rsidP="00BE0DF8">
      <w:pPr>
        <w:spacing w:after="0"/>
        <w:ind w:left="-284"/>
        <w:jc w:val="both"/>
        <w:rPr>
          <w:rFonts w:ascii="Times New Roman" w:hAnsi="Times New Roman"/>
          <w:sz w:val="24"/>
          <w:szCs w:val="24"/>
        </w:rPr>
      </w:pPr>
    </w:p>
    <w:p w14:paraId="3B02969C"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физике.</w:t>
      </w:r>
    </w:p>
    <w:p w14:paraId="6D58BE94" w14:textId="77777777" w:rsidR="00BE0DF8" w:rsidRPr="00BE0DF8" w:rsidRDefault="00BE0DF8" w:rsidP="00BE0DF8">
      <w:pPr>
        <w:tabs>
          <w:tab w:val="left" w:pos="-1985"/>
        </w:tabs>
        <w:spacing w:after="0"/>
        <w:ind w:left="-567"/>
        <w:rPr>
          <w:rFonts w:ascii="Times New Roman" w:hAnsi="Times New Roman"/>
          <w:b/>
          <w:i/>
          <w:sz w:val="24"/>
          <w:szCs w:val="24"/>
          <w:highlight w:val="yellow"/>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0FBD6A3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09420CA"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4DBAA3F3"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0C306E75"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390A40E4"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5968421E"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23B23D7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9FA5DA"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7AA840C"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9,29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239890E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45,85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2EFBF83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34,06</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136EFB7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10,8</w:t>
            </w:r>
          </w:p>
        </w:tc>
      </w:tr>
      <w:tr w:rsidR="00BE0DF8" w:rsidRPr="00AA2AEF" w14:paraId="6E29DCA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EC6595"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301C1D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5,86</w:t>
            </w:r>
          </w:p>
        </w:tc>
        <w:tc>
          <w:tcPr>
            <w:tcW w:w="851" w:type="dxa"/>
            <w:tcBorders>
              <w:top w:val="nil"/>
              <w:left w:val="nil"/>
              <w:bottom w:val="single" w:sz="4" w:space="0" w:color="000000"/>
              <w:right w:val="single" w:sz="4" w:space="0" w:color="000000"/>
            </w:tcBorders>
            <w:shd w:val="clear" w:color="auto" w:fill="auto"/>
            <w:noWrap/>
            <w:vAlign w:val="bottom"/>
          </w:tcPr>
          <w:p w14:paraId="4575741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45,27</w:t>
            </w:r>
          </w:p>
        </w:tc>
        <w:tc>
          <w:tcPr>
            <w:tcW w:w="850" w:type="dxa"/>
            <w:tcBorders>
              <w:top w:val="nil"/>
              <w:left w:val="nil"/>
              <w:bottom w:val="single" w:sz="4" w:space="0" w:color="000000"/>
              <w:right w:val="single" w:sz="4" w:space="0" w:color="000000"/>
            </w:tcBorders>
            <w:shd w:val="clear" w:color="auto" w:fill="auto"/>
            <w:noWrap/>
            <w:vAlign w:val="bottom"/>
          </w:tcPr>
          <w:p w14:paraId="45F2CE2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36,53</w:t>
            </w:r>
          </w:p>
        </w:tc>
        <w:tc>
          <w:tcPr>
            <w:tcW w:w="845" w:type="dxa"/>
            <w:tcBorders>
              <w:top w:val="nil"/>
              <w:left w:val="nil"/>
              <w:bottom w:val="single" w:sz="4" w:space="0" w:color="000000"/>
              <w:right w:val="single" w:sz="4" w:space="0" w:color="000000"/>
            </w:tcBorders>
            <w:shd w:val="clear" w:color="auto" w:fill="auto"/>
            <w:noWrap/>
            <w:vAlign w:val="bottom"/>
          </w:tcPr>
          <w:p w14:paraId="0EDA779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12,34</w:t>
            </w:r>
          </w:p>
        </w:tc>
      </w:tr>
      <w:tr w:rsidR="00BE0DF8" w:rsidRPr="00AA2AEF" w14:paraId="0FE7BEB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01D5FE"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7C7B527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7,17</w:t>
            </w:r>
          </w:p>
        </w:tc>
        <w:tc>
          <w:tcPr>
            <w:tcW w:w="851" w:type="dxa"/>
            <w:tcBorders>
              <w:top w:val="nil"/>
              <w:left w:val="nil"/>
              <w:bottom w:val="single" w:sz="4" w:space="0" w:color="000000"/>
              <w:right w:val="single" w:sz="4" w:space="0" w:color="000000"/>
            </w:tcBorders>
            <w:shd w:val="clear" w:color="auto" w:fill="auto"/>
            <w:noWrap/>
            <w:vAlign w:val="bottom"/>
          </w:tcPr>
          <w:p w14:paraId="22171C8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43,53</w:t>
            </w:r>
          </w:p>
        </w:tc>
        <w:tc>
          <w:tcPr>
            <w:tcW w:w="850" w:type="dxa"/>
            <w:tcBorders>
              <w:top w:val="nil"/>
              <w:left w:val="nil"/>
              <w:bottom w:val="single" w:sz="4" w:space="0" w:color="000000"/>
              <w:right w:val="single" w:sz="4" w:space="0" w:color="000000"/>
            </w:tcBorders>
            <w:shd w:val="clear" w:color="auto" w:fill="auto"/>
            <w:noWrap/>
            <w:vAlign w:val="bottom"/>
          </w:tcPr>
          <w:p w14:paraId="6BAE78E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35,61</w:t>
            </w:r>
          </w:p>
        </w:tc>
        <w:tc>
          <w:tcPr>
            <w:tcW w:w="845" w:type="dxa"/>
            <w:tcBorders>
              <w:top w:val="nil"/>
              <w:left w:val="nil"/>
              <w:bottom w:val="single" w:sz="4" w:space="0" w:color="000000"/>
              <w:right w:val="single" w:sz="4" w:space="0" w:color="000000"/>
            </w:tcBorders>
            <w:shd w:val="clear" w:color="auto" w:fill="auto"/>
            <w:noWrap/>
            <w:vAlign w:val="bottom"/>
          </w:tcPr>
          <w:p w14:paraId="1F620F0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13,7</w:t>
            </w:r>
          </w:p>
        </w:tc>
      </w:tr>
      <w:tr w:rsidR="00BE0DF8" w:rsidRPr="00AA2AEF" w14:paraId="3F8B33A4"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88B276D"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D74510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6,67</w:t>
            </w:r>
          </w:p>
        </w:tc>
        <w:tc>
          <w:tcPr>
            <w:tcW w:w="851" w:type="dxa"/>
            <w:tcBorders>
              <w:top w:val="nil"/>
              <w:left w:val="nil"/>
              <w:bottom w:val="single" w:sz="4" w:space="0" w:color="000000"/>
              <w:right w:val="single" w:sz="4" w:space="0" w:color="000000"/>
            </w:tcBorders>
            <w:shd w:val="clear" w:color="auto" w:fill="auto"/>
            <w:noWrap/>
            <w:vAlign w:val="bottom"/>
          </w:tcPr>
          <w:p w14:paraId="12541CA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33,33</w:t>
            </w:r>
          </w:p>
        </w:tc>
        <w:tc>
          <w:tcPr>
            <w:tcW w:w="850" w:type="dxa"/>
            <w:tcBorders>
              <w:top w:val="nil"/>
              <w:left w:val="nil"/>
              <w:bottom w:val="single" w:sz="4" w:space="0" w:color="000000"/>
              <w:right w:val="single" w:sz="4" w:space="0" w:color="000000"/>
            </w:tcBorders>
            <w:shd w:val="clear" w:color="auto" w:fill="auto"/>
            <w:noWrap/>
            <w:vAlign w:val="bottom"/>
          </w:tcPr>
          <w:p w14:paraId="3FDC209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42,22</w:t>
            </w:r>
          </w:p>
        </w:tc>
        <w:tc>
          <w:tcPr>
            <w:tcW w:w="845" w:type="dxa"/>
            <w:tcBorders>
              <w:top w:val="nil"/>
              <w:left w:val="nil"/>
              <w:bottom w:val="single" w:sz="4" w:space="0" w:color="000000"/>
              <w:right w:val="single" w:sz="4" w:space="0" w:color="000000"/>
            </w:tcBorders>
            <w:shd w:val="clear" w:color="auto" w:fill="auto"/>
            <w:noWrap/>
            <w:vAlign w:val="bottom"/>
          </w:tcPr>
          <w:p w14:paraId="7ADB063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17,78</w:t>
            </w:r>
          </w:p>
        </w:tc>
      </w:tr>
    </w:tbl>
    <w:p w14:paraId="5A49008E" w14:textId="77777777" w:rsidR="00BE0DF8" w:rsidRPr="00BE0DF8" w:rsidRDefault="00BE0DF8" w:rsidP="00BE0DF8">
      <w:pPr>
        <w:spacing w:after="0"/>
        <w:jc w:val="both"/>
        <w:rPr>
          <w:rFonts w:ascii="Times New Roman" w:hAnsi="Times New Roman"/>
          <w:sz w:val="24"/>
          <w:szCs w:val="24"/>
          <w:highlight w:val="yellow"/>
        </w:rPr>
      </w:pPr>
    </w:p>
    <w:p w14:paraId="3DA72998"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8500" w:type="dxa"/>
        <w:tblInd w:w="113" w:type="dxa"/>
        <w:tblLook w:val="04A0" w:firstRow="1" w:lastRow="0" w:firstColumn="1" w:lastColumn="0" w:noHBand="0" w:noVBand="1"/>
      </w:tblPr>
      <w:tblGrid>
        <w:gridCol w:w="2689"/>
        <w:gridCol w:w="3118"/>
        <w:gridCol w:w="2693"/>
      </w:tblGrid>
      <w:tr w:rsidR="00BE0DF8" w:rsidRPr="00AA2AEF" w14:paraId="22D526E9" w14:textId="77777777" w:rsidTr="00D547B7">
        <w:trPr>
          <w:trHeight w:val="300"/>
        </w:trPr>
        <w:tc>
          <w:tcPr>
            <w:tcW w:w="268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F3762C"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lastRenderedPageBreak/>
              <w:t xml:space="preserve">  Понизили </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095A8A"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19</w:t>
            </w:r>
          </w:p>
        </w:tc>
        <w:tc>
          <w:tcPr>
            <w:tcW w:w="2693" w:type="dxa"/>
            <w:tcBorders>
              <w:top w:val="single" w:sz="4" w:space="0" w:color="000000"/>
              <w:left w:val="nil"/>
              <w:bottom w:val="single" w:sz="4" w:space="0" w:color="000000"/>
              <w:right w:val="single" w:sz="4" w:space="0" w:color="000000"/>
            </w:tcBorders>
            <w:shd w:val="clear" w:color="auto" w:fill="auto"/>
            <w:noWrap/>
            <w:vAlign w:val="bottom"/>
          </w:tcPr>
          <w:p w14:paraId="2CE330D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42,22</w:t>
            </w:r>
          </w:p>
        </w:tc>
      </w:tr>
      <w:tr w:rsidR="00BE0DF8" w:rsidRPr="00AA2AEF" w14:paraId="69CD99F0" w14:textId="77777777" w:rsidTr="00D547B7">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66426FB7"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3118" w:type="dxa"/>
            <w:tcBorders>
              <w:top w:val="nil"/>
              <w:left w:val="single" w:sz="4" w:space="0" w:color="000000"/>
              <w:bottom w:val="single" w:sz="4" w:space="0" w:color="000000"/>
              <w:right w:val="single" w:sz="4" w:space="0" w:color="000000"/>
            </w:tcBorders>
            <w:shd w:val="clear" w:color="auto" w:fill="auto"/>
            <w:noWrap/>
            <w:vAlign w:val="bottom"/>
          </w:tcPr>
          <w:p w14:paraId="1DC4ACB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22</w:t>
            </w:r>
          </w:p>
        </w:tc>
        <w:tc>
          <w:tcPr>
            <w:tcW w:w="2693" w:type="dxa"/>
            <w:tcBorders>
              <w:top w:val="nil"/>
              <w:left w:val="nil"/>
              <w:bottom w:val="single" w:sz="4" w:space="0" w:color="000000"/>
              <w:right w:val="single" w:sz="4" w:space="0" w:color="000000"/>
            </w:tcBorders>
            <w:shd w:val="clear" w:color="auto" w:fill="auto"/>
            <w:noWrap/>
            <w:vAlign w:val="bottom"/>
          </w:tcPr>
          <w:p w14:paraId="1D232EF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48,89</w:t>
            </w:r>
          </w:p>
        </w:tc>
      </w:tr>
      <w:tr w:rsidR="00BE0DF8" w:rsidRPr="00AA2AEF" w14:paraId="56310942" w14:textId="77777777" w:rsidTr="00D547B7">
        <w:trPr>
          <w:trHeight w:val="300"/>
        </w:trPr>
        <w:tc>
          <w:tcPr>
            <w:tcW w:w="2689" w:type="dxa"/>
            <w:tcBorders>
              <w:top w:val="nil"/>
              <w:left w:val="single" w:sz="4" w:space="0" w:color="000000"/>
              <w:bottom w:val="single" w:sz="4" w:space="0" w:color="000000"/>
              <w:right w:val="single" w:sz="4" w:space="0" w:color="000000"/>
            </w:tcBorders>
            <w:shd w:val="clear" w:color="auto" w:fill="auto"/>
            <w:noWrap/>
            <w:vAlign w:val="bottom"/>
            <w:hideMark/>
          </w:tcPr>
          <w:p w14:paraId="0F976EB9"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3118" w:type="dxa"/>
            <w:tcBorders>
              <w:top w:val="nil"/>
              <w:left w:val="single" w:sz="4" w:space="0" w:color="000000"/>
              <w:bottom w:val="single" w:sz="4" w:space="0" w:color="000000"/>
              <w:right w:val="single" w:sz="4" w:space="0" w:color="000000"/>
            </w:tcBorders>
            <w:shd w:val="clear" w:color="auto" w:fill="auto"/>
            <w:noWrap/>
            <w:vAlign w:val="bottom"/>
          </w:tcPr>
          <w:p w14:paraId="3F7F5D3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w:t>
            </w:r>
          </w:p>
        </w:tc>
        <w:tc>
          <w:tcPr>
            <w:tcW w:w="2693" w:type="dxa"/>
            <w:tcBorders>
              <w:top w:val="nil"/>
              <w:left w:val="nil"/>
              <w:bottom w:val="single" w:sz="4" w:space="0" w:color="000000"/>
              <w:right w:val="single" w:sz="4" w:space="0" w:color="000000"/>
            </w:tcBorders>
            <w:shd w:val="clear" w:color="auto" w:fill="auto"/>
            <w:noWrap/>
            <w:vAlign w:val="bottom"/>
          </w:tcPr>
          <w:p w14:paraId="1427CEB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8,89</w:t>
            </w:r>
          </w:p>
        </w:tc>
      </w:tr>
    </w:tbl>
    <w:p w14:paraId="323D0238" w14:textId="77777777" w:rsidR="00BE0DF8" w:rsidRPr="00AA2AEF" w:rsidRDefault="00BE0DF8" w:rsidP="00BE0DF8">
      <w:pPr>
        <w:spacing w:after="0" w:line="240" w:lineRule="auto"/>
        <w:jc w:val="both"/>
        <w:rPr>
          <w:rFonts w:ascii="Times New Roman" w:hAnsi="Times New Roman" w:cs="Times New Roman"/>
          <w:b/>
          <w:sz w:val="24"/>
          <w:szCs w:val="24"/>
        </w:rPr>
      </w:pPr>
      <w:r w:rsidRPr="00AA2AEF">
        <w:rPr>
          <w:rFonts w:ascii="Times New Roman" w:hAnsi="Times New Roman" w:cs="Times New Roman"/>
          <w:b/>
          <w:sz w:val="24"/>
          <w:szCs w:val="24"/>
        </w:rPr>
        <w:t>Выводы:</w:t>
      </w:r>
    </w:p>
    <w:p w14:paraId="698ADEA1" w14:textId="77777777" w:rsidR="00BE0DF8" w:rsidRPr="00AA2AEF" w:rsidRDefault="00BE0DF8" w:rsidP="00BE0DF8">
      <w:pPr>
        <w:spacing w:after="0" w:line="240" w:lineRule="auto"/>
        <w:jc w:val="both"/>
        <w:rPr>
          <w:rFonts w:ascii="Times New Roman" w:hAnsi="Times New Roman" w:cs="Times New Roman"/>
          <w:sz w:val="24"/>
          <w:szCs w:val="24"/>
        </w:rPr>
      </w:pPr>
      <w:r w:rsidRPr="00AA2AEF">
        <w:rPr>
          <w:rFonts w:ascii="Times New Roman" w:hAnsi="Times New Roman" w:cs="Times New Roman"/>
          <w:sz w:val="24"/>
          <w:szCs w:val="24"/>
        </w:rPr>
        <w:t>Необходимо отметить, что причиной выявленного среднего уровня достижения планируемых результатов при выполнении заданий ВПР по физике в 7 классе,  могли стать:  невниматель-ность учащихся при чтении заданий, не умение проводить анализ результатов эксперименталь-ных исследований, в том числе выраженных в виде таблицы или графика, не умение описы-вать и объяснять физические явления. Некоторым обучающимся, не хватило времени для решения задания 10 и 11.</w:t>
      </w:r>
    </w:p>
    <w:p w14:paraId="0F8BC0D9" w14:textId="77777777" w:rsidR="00BE0DF8" w:rsidRPr="00AA2AEF" w:rsidRDefault="00BE0DF8" w:rsidP="00BE0DF8">
      <w:pPr>
        <w:spacing w:after="0" w:line="240" w:lineRule="auto"/>
        <w:jc w:val="both"/>
        <w:rPr>
          <w:rFonts w:ascii="Times New Roman" w:hAnsi="Times New Roman" w:cs="Times New Roman"/>
          <w:b/>
          <w:sz w:val="24"/>
          <w:szCs w:val="24"/>
        </w:rPr>
      </w:pPr>
      <w:r w:rsidRPr="00AA2AEF">
        <w:rPr>
          <w:rFonts w:ascii="Times New Roman" w:hAnsi="Times New Roman" w:cs="Times New Roman"/>
          <w:b/>
          <w:sz w:val="24"/>
          <w:szCs w:val="24"/>
        </w:rPr>
        <w:t>Предложения:</w:t>
      </w:r>
    </w:p>
    <w:p w14:paraId="7F72100E" w14:textId="77777777" w:rsidR="00BE0DF8" w:rsidRPr="00AA2AEF" w:rsidRDefault="00BE0DF8" w:rsidP="00BE0DF8">
      <w:pPr>
        <w:spacing w:after="0" w:line="240" w:lineRule="auto"/>
        <w:jc w:val="both"/>
        <w:rPr>
          <w:rFonts w:ascii="Times New Roman" w:hAnsi="Times New Roman" w:cs="Times New Roman"/>
          <w:sz w:val="24"/>
          <w:szCs w:val="24"/>
        </w:rPr>
      </w:pPr>
      <w:r w:rsidRPr="00AA2AEF">
        <w:rPr>
          <w:rFonts w:ascii="Times New Roman" w:hAnsi="Times New Roman" w:cs="Times New Roman"/>
          <w:sz w:val="24"/>
          <w:szCs w:val="24"/>
        </w:rPr>
        <w:t>Отработать навыки по работе с экспериментальными заданиями;</w:t>
      </w:r>
    </w:p>
    <w:p w14:paraId="55DEF760" w14:textId="77777777" w:rsidR="00BE0DF8" w:rsidRPr="00AA2AEF" w:rsidRDefault="00BE0DF8" w:rsidP="00BE0DF8">
      <w:pPr>
        <w:spacing w:after="0" w:line="240" w:lineRule="auto"/>
        <w:jc w:val="both"/>
        <w:rPr>
          <w:rFonts w:ascii="Times New Roman" w:hAnsi="Times New Roman" w:cs="Times New Roman"/>
          <w:sz w:val="24"/>
          <w:szCs w:val="24"/>
        </w:rPr>
      </w:pPr>
      <w:r w:rsidRPr="00AA2AEF">
        <w:rPr>
          <w:rFonts w:ascii="Times New Roman" w:hAnsi="Times New Roman" w:cs="Times New Roman"/>
          <w:sz w:val="24"/>
          <w:szCs w:val="24"/>
        </w:rPr>
        <w:t>Решение качественных и количественных задач по теме «Масса. Плотность» и «Скорость»;</w:t>
      </w:r>
    </w:p>
    <w:p w14:paraId="65C4F550" w14:textId="77777777" w:rsidR="00BE0DF8" w:rsidRPr="00AA2AEF" w:rsidRDefault="00BE0DF8" w:rsidP="00BE0DF8">
      <w:pPr>
        <w:spacing w:after="0" w:line="240" w:lineRule="auto"/>
        <w:jc w:val="both"/>
        <w:rPr>
          <w:rFonts w:ascii="Times New Roman" w:hAnsi="Times New Roman" w:cs="Times New Roman"/>
          <w:sz w:val="24"/>
          <w:szCs w:val="24"/>
        </w:rPr>
      </w:pPr>
      <w:r w:rsidRPr="00AA2AEF">
        <w:rPr>
          <w:rFonts w:ascii="Times New Roman" w:hAnsi="Times New Roman" w:cs="Times New Roman"/>
          <w:sz w:val="24"/>
          <w:szCs w:val="24"/>
        </w:rPr>
        <w:t>Провести опрос на знание основных физических законов и формул и по результатам опроса организовать комплексное повторение с учетом проблемных тем.</w:t>
      </w:r>
    </w:p>
    <w:p w14:paraId="5003FD4A" w14:textId="77777777" w:rsidR="00BE0DF8" w:rsidRPr="00AA2AEF" w:rsidRDefault="00BE0DF8" w:rsidP="00BE0DF8">
      <w:pPr>
        <w:spacing w:after="0" w:line="240" w:lineRule="auto"/>
        <w:jc w:val="both"/>
        <w:rPr>
          <w:rFonts w:ascii="Times New Roman" w:hAnsi="Times New Roman" w:cs="Times New Roman"/>
          <w:sz w:val="24"/>
          <w:szCs w:val="24"/>
        </w:rPr>
      </w:pPr>
      <w:r w:rsidRPr="00AA2AEF">
        <w:rPr>
          <w:rFonts w:ascii="Times New Roman" w:hAnsi="Times New Roman" w:cs="Times New Roman"/>
          <w:sz w:val="24"/>
          <w:szCs w:val="24"/>
        </w:rPr>
        <w:t>Продумать перечень (подборку)  классных и домашних заданий по физике из реальной жизни.</w:t>
      </w:r>
    </w:p>
    <w:p w14:paraId="4418EA0E" w14:textId="77777777" w:rsidR="00BE0DF8" w:rsidRPr="00AA2AEF" w:rsidRDefault="00BE0DF8" w:rsidP="00BE0DF8">
      <w:pPr>
        <w:spacing w:after="0" w:line="240" w:lineRule="auto"/>
        <w:jc w:val="both"/>
        <w:rPr>
          <w:rFonts w:ascii="Times New Roman" w:hAnsi="Times New Roman" w:cs="Times New Roman"/>
          <w:sz w:val="24"/>
          <w:szCs w:val="24"/>
        </w:rPr>
      </w:pPr>
      <w:r w:rsidRPr="00AA2AEF">
        <w:rPr>
          <w:rFonts w:ascii="Times New Roman" w:hAnsi="Times New Roman" w:cs="Times New Roman"/>
          <w:sz w:val="24"/>
          <w:szCs w:val="24"/>
        </w:rPr>
        <w:t>Уделять больше времени для ликвидации пробелов в знаниях учащихся, пропустившим занятия по причине болезни и другим причинам.</w:t>
      </w:r>
    </w:p>
    <w:p w14:paraId="0AD803B0"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1C12404B"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географии в 7-х классах </w:t>
      </w: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21917188" w14:textId="77777777" w:rsidTr="00D547B7">
        <w:trPr>
          <w:trHeight w:val="1577"/>
        </w:trPr>
        <w:tc>
          <w:tcPr>
            <w:tcW w:w="1135" w:type="dxa"/>
          </w:tcPr>
          <w:p w14:paraId="0339506C"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48CEE42C"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44145AE1"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5BEF53FC"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0775DA1E"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4F3D7622"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03E9C9E7"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3AF3445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757EEF5C" w14:textId="77777777" w:rsidTr="00D547B7">
        <w:tc>
          <w:tcPr>
            <w:tcW w:w="1135" w:type="dxa"/>
          </w:tcPr>
          <w:p w14:paraId="63BD438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123</w:t>
            </w:r>
          </w:p>
        </w:tc>
        <w:tc>
          <w:tcPr>
            <w:tcW w:w="1275" w:type="dxa"/>
          </w:tcPr>
          <w:p w14:paraId="6ED452B4"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55</w:t>
            </w:r>
          </w:p>
        </w:tc>
        <w:tc>
          <w:tcPr>
            <w:tcW w:w="979" w:type="dxa"/>
          </w:tcPr>
          <w:p w14:paraId="6275BA3A"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p w14:paraId="59762034"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7%</w:t>
            </w:r>
          </w:p>
        </w:tc>
        <w:tc>
          <w:tcPr>
            <w:tcW w:w="979" w:type="dxa"/>
          </w:tcPr>
          <w:p w14:paraId="23BE62A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21</w:t>
            </w:r>
          </w:p>
          <w:p w14:paraId="59DA780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38%</w:t>
            </w:r>
          </w:p>
        </w:tc>
        <w:tc>
          <w:tcPr>
            <w:tcW w:w="979" w:type="dxa"/>
          </w:tcPr>
          <w:p w14:paraId="2D3A9D1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28</w:t>
            </w:r>
          </w:p>
          <w:p w14:paraId="3CA8AC28"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51%</w:t>
            </w:r>
          </w:p>
        </w:tc>
        <w:tc>
          <w:tcPr>
            <w:tcW w:w="979" w:type="dxa"/>
          </w:tcPr>
          <w:p w14:paraId="2DE1549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w:t>
            </w:r>
          </w:p>
          <w:p w14:paraId="387731C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1063" w:type="dxa"/>
          </w:tcPr>
          <w:p w14:paraId="4FBE2C2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45%</w:t>
            </w:r>
          </w:p>
        </w:tc>
        <w:tc>
          <w:tcPr>
            <w:tcW w:w="1064" w:type="dxa"/>
          </w:tcPr>
          <w:p w14:paraId="4DB00A1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96%</w:t>
            </w:r>
          </w:p>
        </w:tc>
      </w:tr>
    </w:tbl>
    <w:p w14:paraId="21B19DAD"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географии.</w:t>
      </w:r>
    </w:p>
    <w:p w14:paraId="35FAB610" w14:textId="77777777" w:rsidR="00BE0DF8" w:rsidRPr="00BE0DF8" w:rsidRDefault="00BE0DF8" w:rsidP="00BE0DF8">
      <w:pPr>
        <w:tabs>
          <w:tab w:val="left" w:pos="-1985"/>
        </w:tabs>
        <w:spacing w:after="0"/>
        <w:ind w:left="-567"/>
        <w:rPr>
          <w:rFonts w:ascii="Times New Roman" w:hAnsi="Times New Roman"/>
          <w:b/>
          <w:i/>
          <w:sz w:val="24"/>
          <w:szCs w:val="24"/>
          <w:highlight w:val="yellow"/>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645A55B3"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2750D6"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75551774"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5C71A4C4"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0ECAD523"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165F62B4"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40E742B6"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96AAB6"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1FFD88"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10,89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314E162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51,14</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1BB4EEE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30,68</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073CC1E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7,3</w:t>
            </w:r>
          </w:p>
        </w:tc>
      </w:tr>
      <w:tr w:rsidR="00BE0DF8" w:rsidRPr="00AA2AEF" w14:paraId="54C7427E"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F715C4"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C0AA4E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4,28</w:t>
            </w:r>
          </w:p>
        </w:tc>
        <w:tc>
          <w:tcPr>
            <w:tcW w:w="851" w:type="dxa"/>
            <w:tcBorders>
              <w:top w:val="nil"/>
              <w:left w:val="nil"/>
              <w:bottom w:val="single" w:sz="4" w:space="0" w:color="000000"/>
              <w:right w:val="single" w:sz="4" w:space="0" w:color="000000"/>
            </w:tcBorders>
            <w:shd w:val="clear" w:color="auto" w:fill="auto"/>
            <w:noWrap/>
            <w:vAlign w:val="bottom"/>
          </w:tcPr>
          <w:p w14:paraId="1F65A55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46,55</w:t>
            </w:r>
          </w:p>
        </w:tc>
        <w:tc>
          <w:tcPr>
            <w:tcW w:w="850" w:type="dxa"/>
            <w:tcBorders>
              <w:top w:val="nil"/>
              <w:left w:val="nil"/>
              <w:bottom w:val="single" w:sz="4" w:space="0" w:color="000000"/>
              <w:right w:val="single" w:sz="4" w:space="0" w:color="000000"/>
            </w:tcBorders>
            <w:shd w:val="clear" w:color="auto" w:fill="auto"/>
            <w:noWrap/>
            <w:vAlign w:val="bottom"/>
          </w:tcPr>
          <w:p w14:paraId="1985B10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38,36</w:t>
            </w:r>
          </w:p>
        </w:tc>
        <w:tc>
          <w:tcPr>
            <w:tcW w:w="845" w:type="dxa"/>
            <w:tcBorders>
              <w:top w:val="nil"/>
              <w:left w:val="nil"/>
              <w:bottom w:val="single" w:sz="4" w:space="0" w:color="000000"/>
              <w:right w:val="single" w:sz="4" w:space="0" w:color="000000"/>
            </w:tcBorders>
            <w:shd w:val="clear" w:color="auto" w:fill="auto"/>
            <w:noWrap/>
            <w:vAlign w:val="bottom"/>
          </w:tcPr>
          <w:p w14:paraId="38E56E5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10,81</w:t>
            </w:r>
          </w:p>
        </w:tc>
      </w:tr>
      <w:tr w:rsidR="00BE0DF8" w:rsidRPr="00AA2AEF" w14:paraId="671B4CDF"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4EC6C5"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82C5C1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w:t>
            </w:r>
          </w:p>
        </w:tc>
        <w:tc>
          <w:tcPr>
            <w:tcW w:w="851" w:type="dxa"/>
            <w:tcBorders>
              <w:top w:val="nil"/>
              <w:left w:val="nil"/>
              <w:bottom w:val="single" w:sz="4" w:space="0" w:color="000000"/>
              <w:right w:val="single" w:sz="4" w:space="0" w:color="000000"/>
            </w:tcBorders>
            <w:shd w:val="clear" w:color="auto" w:fill="auto"/>
            <w:noWrap/>
            <w:vAlign w:val="bottom"/>
          </w:tcPr>
          <w:p w14:paraId="78D5C72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45,76</w:t>
            </w:r>
          </w:p>
        </w:tc>
        <w:tc>
          <w:tcPr>
            <w:tcW w:w="850" w:type="dxa"/>
            <w:tcBorders>
              <w:top w:val="nil"/>
              <w:left w:val="nil"/>
              <w:bottom w:val="single" w:sz="4" w:space="0" w:color="000000"/>
              <w:right w:val="single" w:sz="4" w:space="0" w:color="000000"/>
            </w:tcBorders>
            <w:shd w:val="clear" w:color="auto" w:fill="auto"/>
            <w:noWrap/>
            <w:vAlign w:val="bottom"/>
          </w:tcPr>
          <w:p w14:paraId="3C470DF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41,32</w:t>
            </w:r>
          </w:p>
        </w:tc>
        <w:tc>
          <w:tcPr>
            <w:tcW w:w="845" w:type="dxa"/>
            <w:tcBorders>
              <w:top w:val="nil"/>
              <w:left w:val="nil"/>
              <w:bottom w:val="single" w:sz="4" w:space="0" w:color="000000"/>
              <w:right w:val="single" w:sz="4" w:space="0" w:color="000000"/>
            </w:tcBorders>
            <w:shd w:val="clear" w:color="auto" w:fill="auto"/>
            <w:noWrap/>
            <w:vAlign w:val="bottom"/>
          </w:tcPr>
          <w:p w14:paraId="0CEFD06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8,72</w:t>
            </w:r>
          </w:p>
        </w:tc>
      </w:tr>
      <w:tr w:rsidR="00BE0DF8" w:rsidRPr="00AA2AEF" w14:paraId="5F540E04"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D60E31A"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8F518F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3,64</w:t>
            </w:r>
          </w:p>
        </w:tc>
        <w:tc>
          <w:tcPr>
            <w:tcW w:w="851" w:type="dxa"/>
            <w:tcBorders>
              <w:top w:val="nil"/>
              <w:left w:val="nil"/>
              <w:bottom w:val="single" w:sz="4" w:space="0" w:color="000000"/>
              <w:right w:val="single" w:sz="4" w:space="0" w:color="000000"/>
            </w:tcBorders>
            <w:shd w:val="clear" w:color="auto" w:fill="auto"/>
            <w:noWrap/>
            <w:vAlign w:val="bottom"/>
          </w:tcPr>
          <w:p w14:paraId="5DCC72C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50,91</w:t>
            </w:r>
          </w:p>
        </w:tc>
        <w:tc>
          <w:tcPr>
            <w:tcW w:w="850" w:type="dxa"/>
            <w:tcBorders>
              <w:top w:val="nil"/>
              <w:left w:val="nil"/>
              <w:bottom w:val="single" w:sz="4" w:space="0" w:color="000000"/>
              <w:right w:val="single" w:sz="4" w:space="0" w:color="000000"/>
            </w:tcBorders>
            <w:shd w:val="clear" w:color="auto" w:fill="auto"/>
            <w:noWrap/>
            <w:vAlign w:val="bottom"/>
          </w:tcPr>
          <w:p w14:paraId="075B55F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38,18</w:t>
            </w:r>
          </w:p>
        </w:tc>
        <w:tc>
          <w:tcPr>
            <w:tcW w:w="845" w:type="dxa"/>
            <w:tcBorders>
              <w:top w:val="nil"/>
              <w:left w:val="nil"/>
              <w:bottom w:val="single" w:sz="4" w:space="0" w:color="000000"/>
              <w:right w:val="single" w:sz="4" w:space="0" w:color="000000"/>
            </w:tcBorders>
            <w:shd w:val="clear" w:color="auto" w:fill="auto"/>
            <w:noWrap/>
            <w:vAlign w:val="bottom"/>
          </w:tcPr>
          <w:p w14:paraId="55FCD3B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7,27</w:t>
            </w:r>
          </w:p>
        </w:tc>
      </w:tr>
    </w:tbl>
    <w:p w14:paraId="36AAA22B" w14:textId="77777777" w:rsidR="00BE0DF8" w:rsidRPr="00BE0DF8" w:rsidRDefault="00BE0DF8" w:rsidP="00BE0DF8">
      <w:pPr>
        <w:spacing w:after="0"/>
        <w:jc w:val="both"/>
        <w:rPr>
          <w:rFonts w:ascii="Times New Roman" w:hAnsi="Times New Roman"/>
          <w:sz w:val="24"/>
          <w:szCs w:val="24"/>
          <w:highlight w:val="yellow"/>
        </w:rPr>
      </w:pPr>
    </w:p>
    <w:p w14:paraId="4B1C28FB"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8946" w:type="dxa"/>
        <w:tblInd w:w="93" w:type="dxa"/>
        <w:tblLook w:val="04A0" w:firstRow="1" w:lastRow="0" w:firstColumn="1" w:lastColumn="0" w:noHBand="0" w:noVBand="1"/>
      </w:tblPr>
      <w:tblGrid>
        <w:gridCol w:w="3417"/>
        <w:gridCol w:w="2410"/>
        <w:gridCol w:w="3119"/>
      </w:tblGrid>
      <w:tr w:rsidR="00BE0DF8" w:rsidRPr="00AA2AEF" w14:paraId="76A8E860" w14:textId="77777777" w:rsidTr="00D547B7">
        <w:trPr>
          <w:trHeight w:val="300"/>
        </w:trPr>
        <w:tc>
          <w:tcPr>
            <w:tcW w:w="3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5D0B77"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68D8563"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8</w:t>
            </w:r>
          </w:p>
        </w:tc>
        <w:tc>
          <w:tcPr>
            <w:tcW w:w="3119" w:type="dxa"/>
            <w:tcBorders>
              <w:top w:val="single" w:sz="4" w:space="0" w:color="000000"/>
              <w:left w:val="nil"/>
              <w:bottom w:val="single" w:sz="4" w:space="0" w:color="000000"/>
              <w:right w:val="single" w:sz="4" w:space="0" w:color="000000"/>
            </w:tcBorders>
            <w:shd w:val="clear" w:color="auto" w:fill="auto"/>
            <w:noWrap/>
            <w:vAlign w:val="bottom"/>
            <w:hideMark/>
          </w:tcPr>
          <w:p w14:paraId="4E42E06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14,55</w:t>
            </w:r>
          </w:p>
        </w:tc>
      </w:tr>
      <w:tr w:rsidR="00BE0DF8" w:rsidRPr="00AA2AEF" w14:paraId="21B47E07" w14:textId="77777777" w:rsidTr="00D547B7">
        <w:trPr>
          <w:trHeight w:val="300"/>
        </w:trPr>
        <w:tc>
          <w:tcPr>
            <w:tcW w:w="3417" w:type="dxa"/>
            <w:tcBorders>
              <w:top w:val="nil"/>
              <w:left w:val="single" w:sz="4" w:space="0" w:color="000000"/>
              <w:bottom w:val="single" w:sz="4" w:space="0" w:color="000000"/>
              <w:right w:val="single" w:sz="4" w:space="0" w:color="000000"/>
            </w:tcBorders>
            <w:shd w:val="clear" w:color="auto" w:fill="auto"/>
            <w:noWrap/>
            <w:vAlign w:val="bottom"/>
            <w:hideMark/>
          </w:tcPr>
          <w:p w14:paraId="48E793D9"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771FD81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46</w:t>
            </w:r>
          </w:p>
        </w:tc>
        <w:tc>
          <w:tcPr>
            <w:tcW w:w="3119" w:type="dxa"/>
            <w:tcBorders>
              <w:top w:val="nil"/>
              <w:left w:val="nil"/>
              <w:bottom w:val="single" w:sz="4" w:space="0" w:color="000000"/>
              <w:right w:val="single" w:sz="4" w:space="0" w:color="000000"/>
            </w:tcBorders>
            <w:shd w:val="clear" w:color="auto" w:fill="auto"/>
            <w:noWrap/>
            <w:vAlign w:val="bottom"/>
            <w:hideMark/>
          </w:tcPr>
          <w:p w14:paraId="1BB2495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83,64</w:t>
            </w:r>
          </w:p>
        </w:tc>
      </w:tr>
      <w:tr w:rsidR="00BE0DF8" w:rsidRPr="00AA2AEF" w14:paraId="26D5BC0A" w14:textId="77777777" w:rsidTr="00D547B7">
        <w:trPr>
          <w:trHeight w:val="300"/>
        </w:trPr>
        <w:tc>
          <w:tcPr>
            <w:tcW w:w="3417" w:type="dxa"/>
            <w:tcBorders>
              <w:top w:val="nil"/>
              <w:left w:val="single" w:sz="4" w:space="0" w:color="000000"/>
              <w:bottom w:val="single" w:sz="4" w:space="0" w:color="000000"/>
              <w:right w:val="single" w:sz="4" w:space="0" w:color="000000"/>
            </w:tcBorders>
            <w:shd w:val="clear" w:color="auto" w:fill="auto"/>
            <w:noWrap/>
            <w:vAlign w:val="bottom"/>
            <w:hideMark/>
          </w:tcPr>
          <w:p w14:paraId="245389D8"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3DBD8E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w:t>
            </w:r>
          </w:p>
        </w:tc>
        <w:tc>
          <w:tcPr>
            <w:tcW w:w="3119" w:type="dxa"/>
            <w:tcBorders>
              <w:top w:val="nil"/>
              <w:left w:val="nil"/>
              <w:bottom w:val="single" w:sz="4" w:space="0" w:color="000000"/>
              <w:right w:val="single" w:sz="4" w:space="0" w:color="000000"/>
            </w:tcBorders>
            <w:shd w:val="clear" w:color="auto" w:fill="auto"/>
            <w:noWrap/>
            <w:vAlign w:val="bottom"/>
            <w:hideMark/>
          </w:tcPr>
          <w:p w14:paraId="141C903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1,82</w:t>
            </w:r>
          </w:p>
        </w:tc>
      </w:tr>
    </w:tbl>
    <w:p w14:paraId="709BA399"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b/>
          <w:sz w:val="24"/>
          <w:szCs w:val="24"/>
        </w:rPr>
        <w:t>Вывод:</w:t>
      </w:r>
      <w:r w:rsidRPr="00AA2AEF">
        <w:rPr>
          <w:rFonts w:ascii="Times New Roman" w:hAnsi="Times New Roman"/>
          <w:sz w:val="24"/>
          <w:szCs w:val="24"/>
        </w:rPr>
        <w:t xml:space="preserve"> Результаты Всероссийской проверочной работы демонстрируют низкий уровень подготовки учащихся 7 класса 2022-2023 учебного года. Низкие результаты связаны с невыполнением практической части заданий, недостаточным умением работать с таблицами, картами, климотограммами.</w:t>
      </w:r>
    </w:p>
    <w:p w14:paraId="1DE007DD"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i/>
          <w:sz w:val="24"/>
          <w:szCs w:val="24"/>
        </w:rPr>
        <w:t>Типичные ошибки</w:t>
      </w:r>
      <w:r w:rsidRPr="00AA2AEF">
        <w:rPr>
          <w:rFonts w:ascii="Times New Roman" w:hAnsi="Times New Roman"/>
          <w:sz w:val="24"/>
          <w:szCs w:val="24"/>
        </w:rPr>
        <w:t>:</w:t>
      </w:r>
    </w:p>
    <w:p w14:paraId="369A76B0"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lastRenderedPageBreak/>
        <w:t xml:space="preserve">1. Обучающиеся затрудняются в установлении соответствия, приведенных в задании климатограмм климатическим поясам Земли и размещения климатических поясов. </w:t>
      </w:r>
    </w:p>
    <w:p w14:paraId="5EC809C3"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t xml:space="preserve">2. Недостаточно умеют использовать схемы для определения и описания процессов, происходящих в географической оболочке, устанавливать причинно-следственные связи, знание географической терминологии. </w:t>
      </w:r>
    </w:p>
    <w:p w14:paraId="3B2B7726"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t>3. Не достаточно владеют умениями анализа, сопоставления и оценивания содержания в картографических, статистических источниках информации о событиях и природных явлений.</w:t>
      </w:r>
    </w:p>
    <w:p w14:paraId="0D86C992"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t>4.Слабо сформированы навыки работы с картографическим материалом.</w:t>
      </w:r>
    </w:p>
    <w:p w14:paraId="06EF9493" w14:textId="77777777" w:rsidR="00BE0DF8" w:rsidRPr="00AA2AEF" w:rsidRDefault="00BE0DF8" w:rsidP="00BE0DF8">
      <w:pPr>
        <w:tabs>
          <w:tab w:val="left" w:pos="3219"/>
        </w:tabs>
        <w:spacing w:after="0"/>
        <w:ind w:left="-567"/>
        <w:jc w:val="both"/>
        <w:rPr>
          <w:rFonts w:ascii="Times New Roman" w:hAnsi="Times New Roman"/>
          <w:b/>
          <w:sz w:val="24"/>
          <w:szCs w:val="24"/>
        </w:rPr>
      </w:pPr>
      <w:r w:rsidRPr="00AA2AEF">
        <w:rPr>
          <w:rFonts w:ascii="Times New Roman" w:hAnsi="Times New Roman"/>
          <w:b/>
          <w:sz w:val="24"/>
          <w:szCs w:val="24"/>
        </w:rPr>
        <w:t>РЕКОМЕНДАЦИИ:</w:t>
      </w:r>
    </w:p>
    <w:p w14:paraId="30237729"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t xml:space="preserve">1. Для дальнейшего формирования географических знаний, улучшения качества знаний, необходимо применять методику смыслового чтения: анализировать предложенный текст географического содержания и извлекать из него информацию по заданному вопросу. </w:t>
      </w:r>
    </w:p>
    <w:p w14:paraId="5B9F3CBB"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t>2. Формировать 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p w14:paraId="06E9ADCD"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t>3. Развивать практические умения и навыки использования количественных и качественных характеристик компонентов географической среды.</w:t>
      </w:r>
    </w:p>
    <w:p w14:paraId="4DBD391C"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t xml:space="preserve">4. Усилить работу на уроках по сопоставлению географических карт различной тематики. Сформировать комплекс умений работы с географической картой.  </w:t>
      </w:r>
    </w:p>
    <w:p w14:paraId="6F44C461"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3C2EBBF1"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обществознанию в 7-х классах </w:t>
      </w:r>
    </w:p>
    <w:p w14:paraId="67ECEC62" w14:textId="77777777" w:rsidR="00BE0DF8" w:rsidRPr="00AA2AEF" w:rsidRDefault="00BE0DF8" w:rsidP="00BE0DF8">
      <w:pPr>
        <w:spacing w:after="0"/>
        <w:jc w:val="both"/>
        <w:rPr>
          <w:rFonts w:ascii="Times New Roman" w:hAnsi="Times New Roman"/>
          <w:sz w:val="24"/>
          <w:szCs w:val="24"/>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3F92198A" w14:textId="77777777" w:rsidTr="00D547B7">
        <w:trPr>
          <w:trHeight w:val="1577"/>
        </w:trPr>
        <w:tc>
          <w:tcPr>
            <w:tcW w:w="1135" w:type="dxa"/>
          </w:tcPr>
          <w:p w14:paraId="073551A8"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238A5CA5"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0E10EBC7"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3A31EFDC"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28CB981A"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2596D45F"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265DF97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7E37D92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66992568" w14:textId="77777777" w:rsidTr="00D547B7">
        <w:tc>
          <w:tcPr>
            <w:tcW w:w="1135" w:type="dxa"/>
          </w:tcPr>
          <w:p w14:paraId="62EA867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123</w:t>
            </w:r>
          </w:p>
        </w:tc>
        <w:tc>
          <w:tcPr>
            <w:tcW w:w="1275" w:type="dxa"/>
          </w:tcPr>
          <w:p w14:paraId="5A3674E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27</w:t>
            </w:r>
          </w:p>
        </w:tc>
        <w:tc>
          <w:tcPr>
            <w:tcW w:w="979" w:type="dxa"/>
          </w:tcPr>
          <w:p w14:paraId="76308A2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w:t>
            </w:r>
          </w:p>
          <w:p w14:paraId="3F31D7A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w:t>
            </w:r>
          </w:p>
        </w:tc>
        <w:tc>
          <w:tcPr>
            <w:tcW w:w="979" w:type="dxa"/>
          </w:tcPr>
          <w:p w14:paraId="762A4248"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20</w:t>
            </w:r>
          </w:p>
          <w:p w14:paraId="4E3DBB9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74%</w:t>
            </w:r>
          </w:p>
        </w:tc>
        <w:tc>
          <w:tcPr>
            <w:tcW w:w="979" w:type="dxa"/>
          </w:tcPr>
          <w:p w14:paraId="31527E6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w:t>
            </w:r>
          </w:p>
          <w:p w14:paraId="44C6FFA4"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w:t>
            </w:r>
          </w:p>
        </w:tc>
        <w:tc>
          <w:tcPr>
            <w:tcW w:w="979" w:type="dxa"/>
          </w:tcPr>
          <w:p w14:paraId="214A1D7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w:t>
            </w:r>
          </w:p>
          <w:p w14:paraId="3358D40B"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1063" w:type="dxa"/>
          </w:tcPr>
          <w:p w14:paraId="71CB68D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85%</w:t>
            </w:r>
          </w:p>
        </w:tc>
        <w:tc>
          <w:tcPr>
            <w:tcW w:w="1064" w:type="dxa"/>
          </w:tcPr>
          <w:p w14:paraId="2382A8F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96%</w:t>
            </w:r>
          </w:p>
        </w:tc>
      </w:tr>
    </w:tbl>
    <w:p w14:paraId="1C3CF587" w14:textId="77777777" w:rsidR="00BE0DF8" w:rsidRPr="00AA2AEF" w:rsidRDefault="00BE0DF8" w:rsidP="00BE0DF8">
      <w:pPr>
        <w:spacing w:after="0"/>
        <w:ind w:left="-284"/>
        <w:jc w:val="both"/>
        <w:rPr>
          <w:rFonts w:ascii="Times New Roman" w:hAnsi="Times New Roman"/>
          <w:sz w:val="24"/>
          <w:szCs w:val="24"/>
        </w:rPr>
      </w:pPr>
    </w:p>
    <w:p w14:paraId="69A40159"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географии.</w:t>
      </w:r>
    </w:p>
    <w:p w14:paraId="53D4B435"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735FA216"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23F48"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31126175"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2931971A"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6E7E92DD"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08D52100"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54A1F53E"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6DA22D3"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76C3CE" w14:textId="77777777" w:rsidR="00BE0DF8" w:rsidRPr="00AA2AEF" w:rsidRDefault="00BE0DF8" w:rsidP="00BE0DF8">
            <w:pPr>
              <w:spacing w:after="0" w:line="240" w:lineRule="auto"/>
              <w:jc w:val="right"/>
              <w:rPr>
                <w:rFonts w:eastAsia="Times New Roman" w:cs="Calibri"/>
                <w:color w:val="000000"/>
                <w:sz w:val="24"/>
                <w:szCs w:val="24"/>
              </w:rPr>
            </w:pPr>
            <w:r w:rsidRPr="00AA2AEF">
              <w:rPr>
                <w:rFonts w:cs="Calibri"/>
                <w:color w:val="000000"/>
                <w:sz w:val="24"/>
                <w:szCs w:val="24"/>
              </w:rPr>
              <w:t>10,18</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0C4296CC"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41,52</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719FC53B"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37,96</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195E6052"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10,33</w:t>
            </w:r>
          </w:p>
        </w:tc>
      </w:tr>
      <w:tr w:rsidR="00BE0DF8" w:rsidRPr="00AA2AEF" w14:paraId="71AD154F"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4A21FD"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B06D848"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4,91</w:t>
            </w:r>
          </w:p>
        </w:tc>
        <w:tc>
          <w:tcPr>
            <w:tcW w:w="851" w:type="dxa"/>
            <w:tcBorders>
              <w:top w:val="nil"/>
              <w:left w:val="nil"/>
              <w:bottom w:val="single" w:sz="4" w:space="0" w:color="000000"/>
              <w:right w:val="single" w:sz="4" w:space="0" w:color="000000"/>
            </w:tcBorders>
            <w:shd w:val="clear" w:color="auto" w:fill="auto"/>
            <w:noWrap/>
            <w:vAlign w:val="bottom"/>
          </w:tcPr>
          <w:p w14:paraId="20A3EED1"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38,1</w:t>
            </w:r>
          </w:p>
        </w:tc>
        <w:tc>
          <w:tcPr>
            <w:tcW w:w="850" w:type="dxa"/>
            <w:tcBorders>
              <w:top w:val="nil"/>
              <w:left w:val="nil"/>
              <w:bottom w:val="single" w:sz="4" w:space="0" w:color="000000"/>
              <w:right w:val="single" w:sz="4" w:space="0" w:color="000000"/>
            </w:tcBorders>
            <w:shd w:val="clear" w:color="auto" w:fill="auto"/>
            <w:noWrap/>
            <w:vAlign w:val="bottom"/>
          </w:tcPr>
          <w:p w14:paraId="4C0D854B"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43,02</w:t>
            </w:r>
          </w:p>
        </w:tc>
        <w:tc>
          <w:tcPr>
            <w:tcW w:w="845" w:type="dxa"/>
            <w:tcBorders>
              <w:top w:val="nil"/>
              <w:left w:val="nil"/>
              <w:bottom w:val="single" w:sz="4" w:space="0" w:color="000000"/>
              <w:right w:val="single" w:sz="4" w:space="0" w:color="000000"/>
            </w:tcBorders>
            <w:shd w:val="clear" w:color="auto" w:fill="auto"/>
            <w:noWrap/>
            <w:vAlign w:val="bottom"/>
          </w:tcPr>
          <w:p w14:paraId="3DBF5F05"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13,97</w:t>
            </w:r>
          </w:p>
        </w:tc>
      </w:tr>
      <w:tr w:rsidR="00BE0DF8" w:rsidRPr="00AA2AEF" w14:paraId="1259C58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177761"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74B8B7E"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4,24</w:t>
            </w:r>
          </w:p>
        </w:tc>
        <w:tc>
          <w:tcPr>
            <w:tcW w:w="851" w:type="dxa"/>
            <w:tcBorders>
              <w:top w:val="nil"/>
              <w:left w:val="nil"/>
              <w:bottom w:val="single" w:sz="4" w:space="0" w:color="000000"/>
              <w:right w:val="single" w:sz="4" w:space="0" w:color="000000"/>
            </w:tcBorders>
            <w:shd w:val="clear" w:color="auto" w:fill="auto"/>
            <w:noWrap/>
            <w:vAlign w:val="bottom"/>
          </w:tcPr>
          <w:p w14:paraId="08335704"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34</w:t>
            </w:r>
          </w:p>
        </w:tc>
        <w:tc>
          <w:tcPr>
            <w:tcW w:w="850" w:type="dxa"/>
            <w:tcBorders>
              <w:top w:val="nil"/>
              <w:left w:val="nil"/>
              <w:bottom w:val="single" w:sz="4" w:space="0" w:color="000000"/>
              <w:right w:val="single" w:sz="4" w:space="0" w:color="000000"/>
            </w:tcBorders>
            <w:shd w:val="clear" w:color="auto" w:fill="auto"/>
            <w:noWrap/>
            <w:vAlign w:val="bottom"/>
          </w:tcPr>
          <w:p w14:paraId="349DD9B2"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46,47</w:t>
            </w:r>
          </w:p>
        </w:tc>
        <w:tc>
          <w:tcPr>
            <w:tcW w:w="845" w:type="dxa"/>
            <w:tcBorders>
              <w:top w:val="nil"/>
              <w:left w:val="nil"/>
              <w:bottom w:val="single" w:sz="4" w:space="0" w:color="000000"/>
              <w:right w:val="single" w:sz="4" w:space="0" w:color="000000"/>
            </w:tcBorders>
            <w:shd w:val="clear" w:color="auto" w:fill="auto"/>
            <w:noWrap/>
            <w:vAlign w:val="bottom"/>
          </w:tcPr>
          <w:p w14:paraId="26B53FB5"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15,3</w:t>
            </w:r>
          </w:p>
        </w:tc>
      </w:tr>
      <w:tr w:rsidR="00BE0DF8" w:rsidRPr="00AA2AEF" w14:paraId="1FD5E38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8FB2CBA"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76EF91E4"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3,7</w:t>
            </w:r>
          </w:p>
        </w:tc>
        <w:tc>
          <w:tcPr>
            <w:tcW w:w="851" w:type="dxa"/>
            <w:tcBorders>
              <w:top w:val="nil"/>
              <w:left w:val="nil"/>
              <w:bottom w:val="single" w:sz="4" w:space="0" w:color="000000"/>
              <w:right w:val="single" w:sz="4" w:space="0" w:color="000000"/>
            </w:tcBorders>
            <w:shd w:val="clear" w:color="auto" w:fill="auto"/>
            <w:noWrap/>
            <w:vAlign w:val="bottom"/>
          </w:tcPr>
          <w:p w14:paraId="5FBCCC1D"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11,11</w:t>
            </w:r>
          </w:p>
        </w:tc>
        <w:tc>
          <w:tcPr>
            <w:tcW w:w="850" w:type="dxa"/>
            <w:tcBorders>
              <w:top w:val="nil"/>
              <w:left w:val="nil"/>
              <w:bottom w:val="single" w:sz="4" w:space="0" w:color="000000"/>
              <w:right w:val="single" w:sz="4" w:space="0" w:color="000000"/>
            </w:tcBorders>
            <w:shd w:val="clear" w:color="auto" w:fill="auto"/>
            <w:noWrap/>
            <w:vAlign w:val="bottom"/>
          </w:tcPr>
          <w:p w14:paraId="68EF7124"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74,07</w:t>
            </w:r>
          </w:p>
        </w:tc>
        <w:tc>
          <w:tcPr>
            <w:tcW w:w="845" w:type="dxa"/>
            <w:tcBorders>
              <w:top w:val="nil"/>
              <w:left w:val="nil"/>
              <w:bottom w:val="single" w:sz="4" w:space="0" w:color="000000"/>
              <w:right w:val="single" w:sz="4" w:space="0" w:color="000000"/>
            </w:tcBorders>
            <w:shd w:val="clear" w:color="auto" w:fill="auto"/>
            <w:noWrap/>
            <w:vAlign w:val="bottom"/>
          </w:tcPr>
          <w:p w14:paraId="44D44E8A" w14:textId="77777777" w:rsidR="00BE0DF8" w:rsidRPr="00AA2AEF" w:rsidRDefault="00BE0DF8" w:rsidP="00BE0DF8">
            <w:pPr>
              <w:spacing w:after="0"/>
              <w:jc w:val="right"/>
              <w:rPr>
                <w:rFonts w:cs="Calibri"/>
                <w:color w:val="000000"/>
                <w:sz w:val="24"/>
                <w:szCs w:val="24"/>
              </w:rPr>
            </w:pPr>
            <w:r w:rsidRPr="00AA2AEF">
              <w:rPr>
                <w:rFonts w:cs="Calibri"/>
                <w:color w:val="000000"/>
                <w:sz w:val="24"/>
                <w:szCs w:val="24"/>
              </w:rPr>
              <w:t>11,11</w:t>
            </w:r>
          </w:p>
        </w:tc>
      </w:tr>
    </w:tbl>
    <w:p w14:paraId="6B86218E" w14:textId="77777777" w:rsidR="00BE0DF8" w:rsidRPr="00AA2AEF" w:rsidRDefault="00BE0DF8" w:rsidP="00BE0DF8">
      <w:pPr>
        <w:spacing w:after="0"/>
        <w:jc w:val="both"/>
        <w:rPr>
          <w:rFonts w:ascii="Times New Roman" w:hAnsi="Times New Roman"/>
          <w:sz w:val="24"/>
          <w:szCs w:val="24"/>
        </w:rPr>
      </w:pPr>
    </w:p>
    <w:p w14:paraId="13C2464A"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8379" w:type="dxa"/>
        <w:tblInd w:w="93" w:type="dxa"/>
        <w:tblLook w:val="04A0" w:firstRow="1" w:lastRow="0" w:firstColumn="1" w:lastColumn="0" w:noHBand="0" w:noVBand="1"/>
      </w:tblPr>
      <w:tblGrid>
        <w:gridCol w:w="2567"/>
        <w:gridCol w:w="2551"/>
        <w:gridCol w:w="3261"/>
      </w:tblGrid>
      <w:tr w:rsidR="00BE0DF8" w:rsidRPr="00AA2AEF" w14:paraId="61B8E131" w14:textId="77777777" w:rsidTr="00D547B7">
        <w:trPr>
          <w:trHeight w:val="300"/>
        </w:trPr>
        <w:tc>
          <w:tcPr>
            <w:tcW w:w="25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0F488C"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5ED729"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7</w:t>
            </w:r>
          </w:p>
        </w:tc>
        <w:tc>
          <w:tcPr>
            <w:tcW w:w="3261" w:type="dxa"/>
            <w:tcBorders>
              <w:top w:val="single" w:sz="4" w:space="0" w:color="000000"/>
              <w:left w:val="nil"/>
              <w:bottom w:val="single" w:sz="4" w:space="0" w:color="000000"/>
              <w:right w:val="single" w:sz="4" w:space="0" w:color="000000"/>
            </w:tcBorders>
            <w:shd w:val="clear" w:color="auto" w:fill="auto"/>
            <w:noWrap/>
            <w:vAlign w:val="bottom"/>
            <w:hideMark/>
          </w:tcPr>
          <w:p w14:paraId="5971117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25,93</w:t>
            </w:r>
          </w:p>
        </w:tc>
      </w:tr>
      <w:tr w:rsidR="00BE0DF8" w:rsidRPr="00AA2AEF" w14:paraId="57CE1858" w14:textId="77777777" w:rsidTr="00D547B7">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14:paraId="0CA40D84"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1" w:type="dxa"/>
            <w:tcBorders>
              <w:top w:val="nil"/>
              <w:left w:val="single" w:sz="4" w:space="0" w:color="000000"/>
              <w:bottom w:val="single" w:sz="4" w:space="0" w:color="000000"/>
              <w:right w:val="single" w:sz="4" w:space="0" w:color="000000"/>
            </w:tcBorders>
            <w:shd w:val="clear" w:color="auto" w:fill="auto"/>
            <w:noWrap/>
            <w:vAlign w:val="bottom"/>
            <w:hideMark/>
          </w:tcPr>
          <w:p w14:paraId="0CA725F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16</w:t>
            </w:r>
          </w:p>
        </w:tc>
        <w:tc>
          <w:tcPr>
            <w:tcW w:w="3261" w:type="dxa"/>
            <w:tcBorders>
              <w:top w:val="nil"/>
              <w:left w:val="nil"/>
              <w:bottom w:val="single" w:sz="4" w:space="0" w:color="000000"/>
              <w:right w:val="single" w:sz="4" w:space="0" w:color="000000"/>
            </w:tcBorders>
            <w:shd w:val="clear" w:color="auto" w:fill="auto"/>
            <w:noWrap/>
            <w:vAlign w:val="bottom"/>
            <w:hideMark/>
          </w:tcPr>
          <w:p w14:paraId="03686A9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59,26</w:t>
            </w:r>
          </w:p>
        </w:tc>
      </w:tr>
      <w:tr w:rsidR="00BE0DF8" w:rsidRPr="00AA2AEF" w14:paraId="5D41A92D" w14:textId="77777777" w:rsidTr="00D547B7">
        <w:trPr>
          <w:trHeight w:val="300"/>
        </w:trPr>
        <w:tc>
          <w:tcPr>
            <w:tcW w:w="2567" w:type="dxa"/>
            <w:tcBorders>
              <w:top w:val="nil"/>
              <w:left w:val="single" w:sz="4" w:space="0" w:color="000000"/>
              <w:bottom w:val="single" w:sz="4" w:space="0" w:color="000000"/>
              <w:right w:val="single" w:sz="4" w:space="0" w:color="000000"/>
            </w:tcBorders>
            <w:shd w:val="clear" w:color="auto" w:fill="auto"/>
            <w:noWrap/>
            <w:vAlign w:val="bottom"/>
            <w:hideMark/>
          </w:tcPr>
          <w:p w14:paraId="1888BA9E"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1" w:type="dxa"/>
            <w:tcBorders>
              <w:top w:val="nil"/>
              <w:left w:val="single" w:sz="4" w:space="0" w:color="000000"/>
              <w:bottom w:val="single" w:sz="4" w:space="0" w:color="000000"/>
              <w:right w:val="single" w:sz="4" w:space="0" w:color="000000"/>
            </w:tcBorders>
            <w:shd w:val="clear" w:color="auto" w:fill="auto"/>
            <w:noWrap/>
            <w:vAlign w:val="bottom"/>
            <w:hideMark/>
          </w:tcPr>
          <w:p w14:paraId="506C004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w:t>
            </w:r>
          </w:p>
        </w:tc>
        <w:tc>
          <w:tcPr>
            <w:tcW w:w="3261" w:type="dxa"/>
            <w:tcBorders>
              <w:top w:val="nil"/>
              <w:left w:val="nil"/>
              <w:bottom w:val="single" w:sz="4" w:space="0" w:color="000000"/>
              <w:right w:val="single" w:sz="4" w:space="0" w:color="000000"/>
            </w:tcBorders>
            <w:shd w:val="clear" w:color="auto" w:fill="auto"/>
            <w:noWrap/>
            <w:vAlign w:val="bottom"/>
            <w:hideMark/>
          </w:tcPr>
          <w:p w14:paraId="5A53D5E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14,81</w:t>
            </w:r>
          </w:p>
        </w:tc>
      </w:tr>
    </w:tbl>
    <w:p w14:paraId="3B040E45" w14:textId="77777777" w:rsidR="00BE0DF8" w:rsidRPr="00AA2AEF" w:rsidRDefault="00BE0DF8" w:rsidP="00BE0DF8">
      <w:pPr>
        <w:tabs>
          <w:tab w:val="left" w:pos="3219"/>
        </w:tabs>
        <w:ind w:left="-709"/>
        <w:jc w:val="both"/>
        <w:rPr>
          <w:rFonts w:ascii="Times New Roman" w:hAnsi="Times New Roman"/>
          <w:sz w:val="24"/>
          <w:szCs w:val="24"/>
        </w:rPr>
      </w:pPr>
      <w:r w:rsidRPr="00AA2AEF">
        <w:rPr>
          <w:rFonts w:ascii="Times New Roman" w:hAnsi="Times New Roman"/>
          <w:b/>
          <w:sz w:val="24"/>
          <w:szCs w:val="24"/>
        </w:rPr>
        <w:t>Выводы:</w:t>
      </w:r>
      <w:r w:rsidRPr="00AA2AEF">
        <w:rPr>
          <w:rFonts w:ascii="Times New Roman" w:hAnsi="Times New Roman"/>
          <w:sz w:val="24"/>
          <w:szCs w:val="24"/>
        </w:rPr>
        <w:t xml:space="preserve"> на высоком уровне выполнены задания 1.1, 2, 3.1, 4, 6. На низком уровне выполнены задания 1.2, 9.2, 9.3 </w:t>
      </w:r>
    </w:p>
    <w:p w14:paraId="25A44EA0" w14:textId="77777777" w:rsidR="00BE0DF8" w:rsidRPr="00AA2AEF" w:rsidRDefault="00BE0DF8" w:rsidP="00BE0DF8">
      <w:pPr>
        <w:tabs>
          <w:tab w:val="left" w:pos="3219"/>
        </w:tabs>
        <w:ind w:left="-709"/>
        <w:jc w:val="both"/>
        <w:rPr>
          <w:rFonts w:ascii="Times New Roman" w:hAnsi="Times New Roman"/>
          <w:sz w:val="24"/>
          <w:szCs w:val="24"/>
        </w:rPr>
      </w:pPr>
      <w:r w:rsidRPr="00AA2AEF">
        <w:rPr>
          <w:rFonts w:ascii="Times New Roman" w:hAnsi="Times New Roman"/>
          <w:b/>
          <w:sz w:val="24"/>
          <w:szCs w:val="24"/>
        </w:rPr>
        <w:lastRenderedPageBreak/>
        <w:t>РЕКОМЕНДАЦИИ:</w:t>
      </w:r>
      <w:r w:rsidRPr="00AA2AEF">
        <w:rPr>
          <w:rFonts w:ascii="Times New Roman" w:hAnsi="Times New Roman"/>
          <w:sz w:val="24"/>
          <w:szCs w:val="24"/>
        </w:rPr>
        <w:t xml:space="preserve"> усилить работу по отработке вопросов о признаках разных сфер жизни, общества , работу по правоведческой терминологии. В домашние задания включать задания из ВПР 2024г.</w:t>
      </w:r>
    </w:p>
    <w:p w14:paraId="2B6916A2"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79961BC4"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английскому языку в 7-х классах </w:t>
      </w: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30D95960" w14:textId="77777777" w:rsidTr="00D547B7">
        <w:trPr>
          <w:trHeight w:val="1577"/>
        </w:trPr>
        <w:tc>
          <w:tcPr>
            <w:tcW w:w="1135" w:type="dxa"/>
          </w:tcPr>
          <w:p w14:paraId="0EB42305"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2FB03130"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155BC50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7CA22EB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74E679B7"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48D868E0"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313C3BE8"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6ED307A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7A5FE1A9" w14:textId="77777777" w:rsidTr="00D547B7">
        <w:tc>
          <w:tcPr>
            <w:tcW w:w="1135" w:type="dxa"/>
          </w:tcPr>
          <w:p w14:paraId="1D468B4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123</w:t>
            </w:r>
          </w:p>
        </w:tc>
        <w:tc>
          <w:tcPr>
            <w:tcW w:w="1275" w:type="dxa"/>
          </w:tcPr>
          <w:p w14:paraId="3659B64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94</w:t>
            </w:r>
          </w:p>
        </w:tc>
        <w:tc>
          <w:tcPr>
            <w:tcW w:w="979" w:type="dxa"/>
          </w:tcPr>
          <w:p w14:paraId="2AB27DF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w:t>
            </w:r>
          </w:p>
          <w:p w14:paraId="1C971AB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w:t>
            </w:r>
          </w:p>
        </w:tc>
        <w:tc>
          <w:tcPr>
            <w:tcW w:w="979" w:type="dxa"/>
          </w:tcPr>
          <w:p w14:paraId="6BE98C5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44</w:t>
            </w:r>
          </w:p>
          <w:p w14:paraId="79BAC57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47%</w:t>
            </w:r>
          </w:p>
        </w:tc>
        <w:tc>
          <w:tcPr>
            <w:tcW w:w="979" w:type="dxa"/>
          </w:tcPr>
          <w:p w14:paraId="0D3665D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42</w:t>
            </w:r>
          </w:p>
          <w:p w14:paraId="7AED831A"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45%</w:t>
            </w:r>
          </w:p>
        </w:tc>
        <w:tc>
          <w:tcPr>
            <w:tcW w:w="979" w:type="dxa"/>
          </w:tcPr>
          <w:p w14:paraId="04CB7DC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0</w:t>
            </w:r>
          </w:p>
        </w:tc>
        <w:tc>
          <w:tcPr>
            <w:tcW w:w="1063" w:type="dxa"/>
          </w:tcPr>
          <w:p w14:paraId="0DA4DC3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56%</w:t>
            </w:r>
          </w:p>
        </w:tc>
        <w:tc>
          <w:tcPr>
            <w:tcW w:w="1064" w:type="dxa"/>
          </w:tcPr>
          <w:p w14:paraId="089FED5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100%</w:t>
            </w:r>
          </w:p>
        </w:tc>
      </w:tr>
    </w:tbl>
    <w:p w14:paraId="4B611B29" w14:textId="77777777" w:rsidR="00BE0DF8" w:rsidRPr="00AA2AEF" w:rsidRDefault="00BE0DF8" w:rsidP="00BE0DF8">
      <w:pPr>
        <w:spacing w:after="0"/>
        <w:ind w:left="-284"/>
        <w:jc w:val="both"/>
        <w:rPr>
          <w:rFonts w:ascii="Times New Roman" w:hAnsi="Times New Roman"/>
          <w:sz w:val="24"/>
          <w:szCs w:val="24"/>
        </w:rPr>
      </w:pPr>
    </w:p>
    <w:p w14:paraId="675BDD04"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географии.</w:t>
      </w:r>
    </w:p>
    <w:p w14:paraId="4A3ADC96"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73789DE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2D432E"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167709A4"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6FB98874"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3BB4CCF7"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2227FF44"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7AD0322F"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4DBA32"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ECFAF0"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15,09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3B639CE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43,91</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77865FD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30,58</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7916CD5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10,42</w:t>
            </w:r>
          </w:p>
        </w:tc>
      </w:tr>
      <w:tr w:rsidR="00BE0DF8" w:rsidRPr="00AA2AEF" w14:paraId="79D27289"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221C1A"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79CE1F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11,84</w:t>
            </w:r>
          </w:p>
        </w:tc>
        <w:tc>
          <w:tcPr>
            <w:tcW w:w="851" w:type="dxa"/>
            <w:tcBorders>
              <w:top w:val="nil"/>
              <w:left w:val="nil"/>
              <w:bottom w:val="single" w:sz="4" w:space="0" w:color="000000"/>
              <w:right w:val="single" w:sz="4" w:space="0" w:color="000000"/>
            </w:tcBorders>
            <w:shd w:val="clear" w:color="auto" w:fill="auto"/>
            <w:noWrap/>
            <w:vAlign w:val="bottom"/>
          </w:tcPr>
          <w:p w14:paraId="3896B13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42,68</w:t>
            </w:r>
          </w:p>
        </w:tc>
        <w:tc>
          <w:tcPr>
            <w:tcW w:w="850" w:type="dxa"/>
            <w:tcBorders>
              <w:top w:val="nil"/>
              <w:left w:val="nil"/>
              <w:bottom w:val="single" w:sz="4" w:space="0" w:color="000000"/>
              <w:right w:val="single" w:sz="4" w:space="0" w:color="000000"/>
            </w:tcBorders>
            <w:shd w:val="clear" w:color="auto" w:fill="auto"/>
            <w:noWrap/>
            <w:vAlign w:val="bottom"/>
          </w:tcPr>
          <w:p w14:paraId="0819E3C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33,29</w:t>
            </w:r>
          </w:p>
        </w:tc>
        <w:tc>
          <w:tcPr>
            <w:tcW w:w="845" w:type="dxa"/>
            <w:tcBorders>
              <w:top w:val="nil"/>
              <w:left w:val="nil"/>
              <w:bottom w:val="single" w:sz="4" w:space="0" w:color="000000"/>
              <w:right w:val="single" w:sz="4" w:space="0" w:color="000000"/>
            </w:tcBorders>
            <w:shd w:val="clear" w:color="auto" w:fill="auto"/>
            <w:noWrap/>
            <w:vAlign w:val="bottom"/>
          </w:tcPr>
          <w:p w14:paraId="644302E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12,19</w:t>
            </w:r>
          </w:p>
        </w:tc>
      </w:tr>
      <w:tr w:rsidR="00BE0DF8" w:rsidRPr="00AA2AEF" w14:paraId="321388A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80FB31"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4313F6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13,94</w:t>
            </w:r>
          </w:p>
        </w:tc>
        <w:tc>
          <w:tcPr>
            <w:tcW w:w="851" w:type="dxa"/>
            <w:tcBorders>
              <w:top w:val="nil"/>
              <w:left w:val="nil"/>
              <w:bottom w:val="single" w:sz="4" w:space="0" w:color="000000"/>
              <w:right w:val="single" w:sz="4" w:space="0" w:color="000000"/>
            </w:tcBorders>
            <w:shd w:val="clear" w:color="auto" w:fill="auto"/>
            <w:noWrap/>
            <w:vAlign w:val="bottom"/>
          </w:tcPr>
          <w:p w14:paraId="7058FEA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35,99</w:t>
            </w:r>
          </w:p>
        </w:tc>
        <w:tc>
          <w:tcPr>
            <w:tcW w:w="850" w:type="dxa"/>
            <w:tcBorders>
              <w:top w:val="nil"/>
              <w:left w:val="nil"/>
              <w:bottom w:val="single" w:sz="4" w:space="0" w:color="000000"/>
              <w:right w:val="single" w:sz="4" w:space="0" w:color="000000"/>
            </w:tcBorders>
            <w:shd w:val="clear" w:color="auto" w:fill="auto"/>
            <w:noWrap/>
            <w:vAlign w:val="bottom"/>
          </w:tcPr>
          <w:p w14:paraId="212EDA3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35,86</w:t>
            </w:r>
          </w:p>
        </w:tc>
        <w:tc>
          <w:tcPr>
            <w:tcW w:w="845" w:type="dxa"/>
            <w:tcBorders>
              <w:top w:val="nil"/>
              <w:left w:val="nil"/>
              <w:bottom w:val="single" w:sz="4" w:space="0" w:color="000000"/>
              <w:right w:val="single" w:sz="4" w:space="0" w:color="000000"/>
            </w:tcBorders>
            <w:shd w:val="clear" w:color="auto" w:fill="auto"/>
            <w:noWrap/>
            <w:vAlign w:val="bottom"/>
          </w:tcPr>
          <w:p w14:paraId="1D7524D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14,21</w:t>
            </w:r>
          </w:p>
        </w:tc>
      </w:tr>
      <w:tr w:rsidR="00BE0DF8" w:rsidRPr="00AA2AEF" w14:paraId="5F00E84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26D3C44"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3ADC3E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14:paraId="5C40A45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44,68</w:t>
            </w:r>
          </w:p>
        </w:tc>
        <w:tc>
          <w:tcPr>
            <w:tcW w:w="850" w:type="dxa"/>
            <w:tcBorders>
              <w:top w:val="nil"/>
              <w:left w:val="nil"/>
              <w:bottom w:val="single" w:sz="4" w:space="0" w:color="000000"/>
              <w:right w:val="single" w:sz="4" w:space="0" w:color="000000"/>
            </w:tcBorders>
            <w:shd w:val="clear" w:color="auto" w:fill="auto"/>
            <w:noWrap/>
            <w:vAlign w:val="bottom"/>
          </w:tcPr>
          <w:p w14:paraId="36EEA03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46,81</w:t>
            </w:r>
          </w:p>
        </w:tc>
        <w:tc>
          <w:tcPr>
            <w:tcW w:w="845" w:type="dxa"/>
            <w:tcBorders>
              <w:top w:val="nil"/>
              <w:left w:val="nil"/>
              <w:bottom w:val="single" w:sz="4" w:space="0" w:color="000000"/>
              <w:right w:val="single" w:sz="4" w:space="0" w:color="000000"/>
            </w:tcBorders>
            <w:shd w:val="clear" w:color="auto" w:fill="auto"/>
            <w:noWrap/>
            <w:vAlign w:val="bottom"/>
          </w:tcPr>
          <w:p w14:paraId="7B8601D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8,51</w:t>
            </w:r>
          </w:p>
        </w:tc>
      </w:tr>
    </w:tbl>
    <w:p w14:paraId="40DC9422" w14:textId="77777777" w:rsidR="00BE0DF8" w:rsidRPr="00AA2AEF" w:rsidRDefault="00BE0DF8" w:rsidP="00BE0DF8">
      <w:pPr>
        <w:spacing w:after="0"/>
        <w:jc w:val="both"/>
        <w:rPr>
          <w:rFonts w:ascii="Times New Roman" w:hAnsi="Times New Roman"/>
          <w:b/>
          <w:i/>
          <w:sz w:val="24"/>
          <w:szCs w:val="24"/>
          <w:u w:val="single"/>
        </w:rPr>
      </w:pPr>
    </w:p>
    <w:p w14:paraId="692BC519"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9229" w:type="dxa"/>
        <w:tblInd w:w="93" w:type="dxa"/>
        <w:tblLook w:val="04A0" w:firstRow="1" w:lastRow="0" w:firstColumn="1" w:lastColumn="0" w:noHBand="0" w:noVBand="1"/>
      </w:tblPr>
      <w:tblGrid>
        <w:gridCol w:w="3417"/>
        <w:gridCol w:w="2552"/>
        <w:gridCol w:w="3260"/>
      </w:tblGrid>
      <w:tr w:rsidR="00BE0DF8" w:rsidRPr="00AA2AEF" w14:paraId="30F92E22" w14:textId="77777777" w:rsidTr="00D547B7">
        <w:trPr>
          <w:trHeight w:val="300"/>
        </w:trPr>
        <w:tc>
          <w:tcPr>
            <w:tcW w:w="341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354DBC"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F41697"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28</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14:paraId="11136AE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29,79</w:t>
            </w:r>
          </w:p>
        </w:tc>
      </w:tr>
      <w:tr w:rsidR="00BE0DF8" w:rsidRPr="00AA2AEF" w14:paraId="2A815303" w14:textId="77777777" w:rsidTr="00D547B7">
        <w:trPr>
          <w:trHeight w:val="300"/>
        </w:trPr>
        <w:tc>
          <w:tcPr>
            <w:tcW w:w="3417" w:type="dxa"/>
            <w:tcBorders>
              <w:top w:val="nil"/>
              <w:left w:val="single" w:sz="4" w:space="0" w:color="000000"/>
              <w:bottom w:val="single" w:sz="4" w:space="0" w:color="000000"/>
              <w:right w:val="single" w:sz="4" w:space="0" w:color="000000"/>
            </w:tcBorders>
            <w:shd w:val="clear" w:color="auto" w:fill="auto"/>
            <w:noWrap/>
            <w:vAlign w:val="bottom"/>
            <w:hideMark/>
          </w:tcPr>
          <w:p w14:paraId="626B9EBF"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hideMark/>
          </w:tcPr>
          <w:p w14:paraId="55B601C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64</w:t>
            </w:r>
          </w:p>
        </w:tc>
        <w:tc>
          <w:tcPr>
            <w:tcW w:w="3260" w:type="dxa"/>
            <w:tcBorders>
              <w:top w:val="nil"/>
              <w:left w:val="nil"/>
              <w:bottom w:val="single" w:sz="4" w:space="0" w:color="000000"/>
              <w:right w:val="single" w:sz="4" w:space="0" w:color="000000"/>
            </w:tcBorders>
            <w:shd w:val="clear" w:color="auto" w:fill="auto"/>
            <w:noWrap/>
            <w:vAlign w:val="bottom"/>
            <w:hideMark/>
          </w:tcPr>
          <w:p w14:paraId="426EAA2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68,09</w:t>
            </w:r>
          </w:p>
        </w:tc>
      </w:tr>
      <w:tr w:rsidR="00BE0DF8" w:rsidRPr="00AA2AEF" w14:paraId="2574FC1E" w14:textId="77777777" w:rsidTr="00D547B7">
        <w:trPr>
          <w:trHeight w:val="300"/>
        </w:trPr>
        <w:tc>
          <w:tcPr>
            <w:tcW w:w="3417" w:type="dxa"/>
            <w:tcBorders>
              <w:top w:val="nil"/>
              <w:left w:val="single" w:sz="4" w:space="0" w:color="000000"/>
              <w:bottom w:val="single" w:sz="4" w:space="0" w:color="000000"/>
              <w:right w:val="single" w:sz="4" w:space="0" w:color="000000"/>
            </w:tcBorders>
            <w:shd w:val="clear" w:color="auto" w:fill="auto"/>
            <w:noWrap/>
            <w:vAlign w:val="bottom"/>
            <w:hideMark/>
          </w:tcPr>
          <w:p w14:paraId="3E5A5535"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hideMark/>
          </w:tcPr>
          <w:p w14:paraId="2A83B82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w:t>
            </w:r>
          </w:p>
        </w:tc>
        <w:tc>
          <w:tcPr>
            <w:tcW w:w="3260" w:type="dxa"/>
            <w:tcBorders>
              <w:top w:val="nil"/>
              <w:left w:val="nil"/>
              <w:bottom w:val="single" w:sz="4" w:space="0" w:color="000000"/>
              <w:right w:val="single" w:sz="4" w:space="0" w:color="000000"/>
            </w:tcBorders>
            <w:shd w:val="clear" w:color="auto" w:fill="auto"/>
            <w:noWrap/>
            <w:vAlign w:val="bottom"/>
            <w:hideMark/>
          </w:tcPr>
          <w:p w14:paraId="1A3CB19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2,13</w:t>
            </w:r>
          </w:p>
        </w:tc>
      </w:tr>
    </w:tbl>
    <w:p w14:paraId="13F8C8B8"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t>Результативность выполнения работы.</w:t>
      </w:r>
    </w:p>
    <w:p w14:paraId="4A38E8B3"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t>Работа выполнена на удовлетворительном уровне.</w:t>
      </w:r>
    </w:p>
    <w:p w14:paraId="0443FB2A"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t>Почти все подтвердили оценку знаний в 7 классе.</w:t>
      </w:r>
    </w:p>
    <w:p w14:paraId="3F072F75" w14:textId="77777777" w:rsidR="00BE0DF8" w:rsidRPr="00AA2AEF" w:rsidRDefault="00BE0DF8" w:rsidP="00BE0DF8">
      <w:pPr>
        <w:tabs>
          <w:tab w:val="left" w:pos="3219"/>
        </w:tabs>
        <w:spacing w:after="0"/>
        <w:ind w:left="-567"/>
        <w:jc w:val="both"/>
        <w:rPr>
          <w:rFonts w:ascii="Times New Roman" w:hAnsi="Times New Roman"/>
          <w:sz w:val="24"/>
          <w:szCs w:val="24"/>
        </w:rPr>
      </w:pPr>
      <w:r w:rsidRPr="00AA2AEF">
        <w:rPr>
          <w:rFonts w:ascii="Times New Roman" w:hAnsi="Times New Roman"/>
          <w:sz w:val="24"/>
          <w:szCs w:val="24"/>
        </w:rPr>
        <w:t>Обратить внимание на грамматическую сторону обучения и частично на разговорную часть.</w:t>
      </w:r>
    </w:p>
    <w:p w14:paraId="11B473FF"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52D2C4F8"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истории в 8-х классах </w:t>
      </w:r>
    </w:p>
    <w:p w14:paraId="7ADB34EF" w14:textId="77777777" w:rsidR="00BE0DF8" w:rsidRPr="00AA2AEF" w:rsidRDefault="00BE0DF8" w:rsidP="00BE0DF8">
      <w:pPr>
        <w:spacing w:after="0"/>
        <w:ind w:left="-567"/>
        <w:rPr>
          <w:rFonts w:ascii="Times New Roman" w:eastAsia="Times New Roman" w:hAnsi="Times New Roman"/>
          <w:color w:val="000000"/>
          <w:sz w:val="24"/>
          <w:szCs w:val="24"/>
          <w:shd w:val="clear" w:color="auto" w:fill="FFFFFF"/>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63642F5A" w14:textId="77777777" w:rsidTr="00D547B7">
        <w:trPr>
          <w:trHeight w:val="1577"/>
        </w:trPr>
        <w:tc>
          <w:tcPr>
            <w:tcW w:w="1135" w:type="dxa"/>
          </w:tcPr>
          <w:p w14:paraId="468AA2AB"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4F8F5F0D"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4A3E42E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51994ED7"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01726D6B"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1DDC572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290805E7"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33D73DA2"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66CA8651" w14:textId="77777777" w:rsidTr="00D547B7">
        <w:tc>
          <w:tcPr>
            <w:tcW w:w="1135" w:type="dxa"/>
          </w:tcPr>
          <w:p w14:paraId="15797A6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112</w:t>
            </w:r>
          </w:p>
        </w:tc>
        <w:tc>
          <w:tcPr>
            <w:tcW w:w="1275" w:type="dxa"/>
          </w:tcPr>
          <w:p w14:paraId="705AB15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42</w:t>
            </w:r>
          </w:p>
        </w:tc>
        <w:tc>
          <w:tcPr>
            <w:tcW w:w="979" w:type="dxa"/>
          </w:tcPr>
          <w:p w14:paraId="625144B8"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w:t>
            </w:r>
          </w:p>
          <w:p w14:paraId="62C62E0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979" w:type="dxa"/>
          </w:tcPr>
          <w:p w14:paraId="67E0543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18</w:t>
            </w:r>
          </w:p>
          <w:p w14:paraId="240C09D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43%</w:t>
            </w:r>
          </w:p>
        </w:tc>
        <w:tc>
          <w:tcPr>
            <w:tcW w:w="979" w:type="dxa"/>
          </w:tcPr>
          <w:p w14:paraId="7CE15B1B"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22</w:t>
            </w:r>
          </w:p>
          <w:p w14:paraId="6C71263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52%</w:t>
            </w:r>
          </w:p>
        </w:tc>
        <w:tc>
          <w:tcPr>
            <w:tcW w:w="979" w:type="dxa"/>
          </w:tcPr>
          <w:p w14:paraId="4BD5407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w:t>
            </w:r>
          </w:p>
          <w:p w14:paraId="4F15E4C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15F662D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45%</w:t>
            </w:r>
          </w:p>
        </w:tc>
        <w:tc>
          <w:tcPr>
            <w:tcW w:w="1064" w:type="dxa"/>
          </w:tcPr>
          <w:p w14:paraId="283A7C9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98%</w:t>
            </w:r>
          </w:p>
        </w:tc>
      </w:tr>
    </w:tbl>
    <w:p w14:paraId="028FCCFD" w14:textId="77777777" w:rsidR="00BE0DF8" w:rsidRPr="00AA2AEF" w:rsidRDefault="00BE0DF8" w:rsidP="00BE0DF8">
      <w:pPr>
        <w:spacing w:after="0"/>
        <w:jc w:val="both"/>
        <w:rPr>
          <w:rFonts w:ascii="Times New Roman" w:hAnsi="Times New Roman"/>
          <w:b/>
          <w:i/>
          <w:sz w:val="24"/>
          <w:szCs w:val="24"/>
          <w:u w:val="single"/>
        </w:rPr>
      </w:pPr>
    </w:p>
    <w:p w14:paraId="61B7A72D"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географии.</w:t>
      </w:r>
    </w:p>
    <w:p w14:paraId="5D955C10"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2F7EC73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F9C62D"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1A348990"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6C8E0B4A"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2053F5A5"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500373D0"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6E33E3A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AE0604"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298A4B"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5,95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3CAB139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41,51</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0A1C935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38,52</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054CCBD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14,01</w:t>
            </w:r>
          </w:p>
        </w:tc>
      </w:tr>
      <w:tr w:rsidR="00BE0DF8" w:rsidRPr="00AA2AEF" w14:paraId="1F65D516"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B11F29"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lastRenderedPageBreak/>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4105493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1,84</w:t>
            </w:r>
          </w:p>
        </w:tc>
        <w:tc>
          <w:tcPr>
            <w:tcW w:w="851" w:type="dxa"/>
            <w:tcBorders>
              <w:top w:val="nil"/>
              <w:left w:val="nil"/>
              <w:bottom w:val="single" w:sz="4" w:space="0" w:color="000000"/>
              <w:right w:val="single" w:sz="4" w:space="0" w:color="000000"/>
            </w:tcBorders>
            <w:shd w:val="clear" w:color="auto" w:fill="auto"/>
            <w:noWrap/>
            <w:vAlign w:val="bottom"/>
          </w:tcPr>
          <w:p w14:paraId="02D70E0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38,83</w:t>
            </w:r>
          </w:p>
        </w:tc>
        <w:tc>
          <w:tcPr>
            <w:tcW w:w="850" w:type="dxa"/>
            <w:tcBorders>
              <w:top w:val="nil"/>
              <w:left w:val="nil"/>
              <w:bottom w:val="single" w:sz="4" w:space="0" w:color="000000"/>
              <w:right w:val="single" w:sz="4" w:space="0" w:color="000000"/>
            </w:tcBorders>
            <w:shd w:val="clear" w:color="auto" w:fill="auto"/>
            <w:noWrap/>
            <w:vAlign w:val="bottom"/>
          </w:tcPr>
          <w:p w14:paraId="0F42528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43,18</w:t>
            </w:r>
          </w:p>
        </w:tc>
        <w:tc>
          <w:tcPr>
            <w:tcW w:w="845" w:type="dxa"/>
            <w:tcBorders>
              <w:top w:val="nil"/>
              <w:left w:val="nil"/>
              <w:bottom w:val="single" w:sz="4" w:space="0" w:color="000000"/>
              <w:right w:val="single" w:sz="4" w:space="0" w:color="000000"/>
            </w:tcBorders>
            <w:shd w:val="clear" w:color="auto" w:fill="auto"/>
            <w:noWrap/>
            <w:vAlign w:val="bottom"/>
          </w:tcPr>
          <w:p w14:paraId="7E65B88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16,15</w:t>
            </w:r>
          </w:p>
        </w:tc>
      </w:tr>
      <w:tr w:rsidR="00BE0DF8" w:rsidRPr="00AA2AEF" w14:paraId="6B8E6ECA"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AC7B25"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3FCFF3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1,67</w:t>
            </w:r>
          </w:p>
        </w:tc>
        <w:tc>
          <w:tcPr>
            <w:tcW w:w="851" w:type="dxa"/>
            <w:tcBorders>
              <w:top w:val="nil"/>
              <w:left w:val="nil"/>
              <w:bottom w:val="single" w:sz="4" w:space="0" w:color="000000"/>
              <w:right w:val="single" w:sz="4" w:space="0" w:color="000000"/>
            </w:tcBorders>
            <w:shd w:val="clear" w:color="auto" w:fill="auto"/>
            <w:noWrap/>
            <w:vAlign w:val="bottom"/>
          </w:tcPr>
          <w:p w14:paraId="6BD8242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35,45</w:t>
            </w:r>
          </w:p>
        </w:tc>
        <w:tc>
          <w:tcPr>
            <w:tcW w:w="850" w:type="dxa"/>
            <w:tcBorders>
              <w:top w:val="nil"/>
              <w:left w:val="nil"/>
              <w:bottom w:val="single" w:sz="4" w:space="0" w:color="000000"/>
              <w:right w:val="single" w:sz="4" w:space="0" w:color="000000"/>
            </w:tcBorders>
            <w:shd w:val="clear" w:color="auto" w:fill="auto"/>
            <w:noWrap/>
            <w:vAlign w:val="bottom"/>
          </w:tcPr>
          <w:p w14:paraId="5DF0662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46,3</w:t>
            </w:r>
          </w:p>
        </w:tc>
        <w:tc>
          <w:tcPr>
            <w:tcW w:w="845" w:type="dxa"/>
            <w:tcBorders>
              <w:top w:val="nil"/>
              <w:left w:val="nil"/>
              <w:bottom w:val="single" w:sz="4" w:space="0" w:color="000000"/>
              <w:right w:val="single" w:sz="4" w:space="0" w:color="000000"/>
            </w:tcBorders>
            <w:shd w:val="clear" w:color="auto" w:fill="auto"/>
            <w:noWrap/>
            <w:vAlign w:val="bottom"/>
          </w:tcPr>
          <w:p w14:paraId="6A8AD80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16,58</w:t>
            </w:r>
          </w:p>
        </w:tc>
      </w:tr>
      <w:tr w:rsidR="00BE0DF8" w:rsidRPr="00AA2AEF" w14:paraId="4BB51929"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23D2AF3"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FA597F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2,38</w:t>
            </w:r>
          </w:p>
        </w:tc>
        <w:tc>
          <w:tcPr>
            <w:tcW w:w="851" w:type="dxa"/>
            <w:tcBorders>
              <w:top w:val="nil"/>
              <w:left w:val="nil"/>
              <w:bottom w:val="single" w:sz="4" w:space="0" w:color="000000"/>
              <w:right w:val="single" w:sz="4" w:space="0" w:color="000000"/>
            </w:tcBorders>
            <w:shd w:val="clear" w:color="auto" w:fill="auto"/>
            <w:noWrap/>
            <w:vAlign w:val="bottom"/>
          </w:tcPr>
          <w:p w14:paraId="5EC31FC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52,38</w:t>
            </w:r>
          </w:p>
        </w:tc>
        <w:tc>
          <w:tcPr>
            <w:tcW w:w="850" w:type="dxa"/>
            <w:tcBorders>
              <w:top w:val="nil"/>
              <w:left w:val="nil"/>
              <w:bottom w:val="single" w:sz="4" w:space="0" w:color="000000"/>
              <w:right w:val="single" w:sz="4" w:space="0" w:color="000000"/>
            </w:tcBorders>
            <w:shd w:val="clear" w:color="auto" w:fill="auto"/>
            <w:noWrap/>
            <w:vAlign w:val="bottom"/>
          </w:tcPr>
          <w:p w14:paraId="7EA7726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42,86</w:t>
            </w:r>
          </w:p>
        </w:tc>
        <w:tc>
          <w:tcPr>
            <w:tcW w:w="845" w:type="dxa"/>
            <w:tcBorders>
              <w:top w:val="nil"/>
              <w:left w:val="nil"/>
              <w:bottom w:val="single" w:sz="4" w:space="0" w:color="000000"/>
              <w:right w:val="single" w:sz="4" w:space="0" w:color="000000"/>
            </w:tcBorders>
            <w:shd w:val="clear" w:color="auto" w:fill="auto"/>
            <w:noWrap/>
            <w:vAlign w:val="bottom"/>
          </w:tcPr>
          <w:p w14:paraId="78DCDA7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2,38</w:t>
            </w:r>
          </w:p>
        </w:tc>
      </w:tr>
    </w:tbl>
    <w:p w14:paraId="7D931A53" w14:textId="77777777" w:rsidR="00BE0DF8" w:rsidRPr="00AA2AEF" w:rsidRDefault="00BE0DF8" w:rsidP="00BE0DF8">
      <w:pPr>
        <w:spacing w:after="0"/>
        <w:jc w:val="both"/>
        <w:rPr>
          <w:rFonts w:ascii="Times New Roman" w:hAnsi="Times New Roman"/>
          <w:b/>
          <w:i/>
          <w:sz w:val="24"/>
          <w:szCs w:val="24"/>
          <w:u w:val="single"/>
        </w:rPr>
      </w:pPr>
    </w:p>
    <w:p w14:paraId="0F65D997"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9229" w:type="dxa"/>
        <w:tblInd w:w="93" w:type="dxa"/>
        <w:tblLook w:val="04A0" w:firstRow="1" w:lastRow="0" w:firstColumn="1" w:lastColumn="0" w:noHBand="0" w:noVBand="1"/>
      </w:tblPr>
      <w:tblGrid>
        <w:gridCol w:w="3134"/>
        <w:gridCol w:w="2410"/>
        <w:gridCol w:w="3685"/>
      </w:tblGrid>
      <w:tr w:rsidR="00BE0DF8" w:rsidRPr="00AA2AEF" w14:paraId="308AEA3A" w14:textId="77777777" w:rsidTr="00D547B7">
        <w:trPr>
          <w:trHeight w:val="300"/>
        </w:trPr>
        <w:tc>
          <w:tcPr>
            <w:tcW w:w="3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593E03"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w:t>
            </w:r>
          </w:p>
        </w:tc>
        <w:tc>
          <w:tcPr>
            <w:tcW w:w="241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ACCFDB"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8</w:t>
            </w:r>
          </w:p>
        </w:tc>
        <w:tc>
          <w:tcPr>
            <w:tcW w:w="3685" w:type="dxa"/>
            <w:tcBorders>
              <w:top w:val="single" w:sz="4" w:space="0" w:color="000000"/>
              <w:left w:val="nil"/>
              <w:bottom w:val="single" w:sz="4" w:space="0" w:color="000000"/>
              <w:right w:val="single" w:sz="4" w:space="0" w:color="000000"/>
            </w:tcBorders>
            <w:shd w:val="clear" w:color="auto" w:fill="auto"/>
            <w:noWrap/>
            <w:vAlign w:val="bottom"/>
            <w:hideMark/>
          </w:tcPr>
          <w:p w14:paraId="6BAEEB6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19,05</w:t>
            </w:r>
          </w:p>
        </w:tc>
      </w:tr>
      <w:tr w:rsidR="00BE0DF8" w:rsidRPr="00AA2AEF" w14:paraId="3E683B28" w14:textId="77777777" w:rsidTr="00D547B7">
        <w:trPr>
          <w:trHeight w:val="300"/>
        </w:trPr>
        <w:tc>
          <w:tcPr>
            <w:tcW w:w="3134" w:type="dxa"/>
            <w:tcBorders>
              <w:top w:val="nil"/>
              <w:left w:val="single" w:sz="4" w:space="0" w:color="000000"/>
              <w:bottom w:val="single" w:sz="4" w:space="0" w:color="000000"/>
              <w:right w:val="single" w:sz="4" w:space="0" w:color="000000"/>
            </w:tcBorders>
            <w:shd w:val="clear" w:color="auto" w:fill="auto"/>
            <w:noWrap/>
            <w:vAlign w:val="bottom"/>
            <w:hideMark/>
          </w:tcPr>
          <w:p w14:paraId="5C4871EF"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6247C6D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23</w:t>
            </w:r>
          </w:p>
        </w:tc>
        <w:tc>
          <w:tcPr>
            <w:tcW w:w="3685" w:type="dxa"/>
            <w:tcBorders>
              <w:top w:val="nil"/>
              <w:left w:val="nil"/>
              <w:bottom w:val="single" w:sz="4" w:space="0" w:color="000000"/>
              <w:right w:val="single" w:sz="4" w:space="0" w:color="000000"/>
            </w:tcBorders>
            <w:shd w:val="clear" w:color="auto" w:fill="auto"/>
            <w:noWrap/>
            <w:vAlign w:val="bottom"/>
            <w:hideMark/>
          </w:tcPr>
          <w:p w14:paraId="76A54C2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54,76</w:t>
            </w:r>
          </w:p>
        </w:tc>
      </w:tr>
      <w:tr w:rsidR="00BE0DF8" w:rsidRPr="00AA2AEF" w14:paraId="06D47735" w14:textId="77777777" w:rsidTr="00D547B7">
        <w:trPr>
          <w:trHeight w:val="300"/>
        </w:trPr>
        <w:tc>
          <w:tcPr>
            <w:tcW w:w="3134" w:type="dxa"/>
            <w:tcBorders>
              <w:top w:val="nil"/>
              <w:left w:val="single" w:sz="4" w:space="0" w:color="000000"/>
              <w:bottom w:val="single" w:sz="4" w:space="0" w:color="000000"/>
              <w:right w:val="single" w:sz="4" w:space="0" w:color="000000"/>
            </w:tcBorders>
            <w:shd w:val="clear" w:color="auto" w:fill="auto"/>
            <w:noWrap/>
            <w:vAlign w:val="bottom"/>
            <w:hideMark/>
          </w:tcPr>
          <w:p w14:paraId="3FB23B15"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w:t>
            </w:r>
          </w:p>
        </w:tc>
        <w:tc>
          <w:tcPr>
            <w:tcW w:w="2410" w:type="dxa"/>
            <w:tcBorders>
              <w:top w:val="nil"/>
              <w:left w:val="single" w:sz="4" w:space="0" w:color="000000"/>
              <w:bottom w:val="single" w:sz="4" w:space="0" w:color="000000"/>
              <w:right w:val="single" w:sz="4" w:space="0" w:color="000000"/>
            </w:tcBorders>
            <w:shd w:val="clear" w:color="auto" w:fill="auto"/>
            <w:noWrap/>
            <w:vAlign w:val="bottom"/>
            <w:hideMark/>
          </w:tcPr>
          <w:p w14:paraId="33916E6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11</w:t>
            </w:r>
          </w:p>
        </w:tc>
        <w:tc>
          <w:tcPr>
            <w:tcW w:w="3685" w:type="dxa"/>
            <w:tcBorders>
              <w:top w:val="nil"/>
              <w:left w:val="nil"/>
              <w:bottom w:val="single" w:sz="4" w:space="0" w:color="000000"/>
              <w:right w:val="single" w:sz="4" w:space="0" w:color="000000"/>
            </w:tcBorders>
            <w:shd w:val="clear" w:color="auto" w:fill="auto"/>
            <w:noWrap/>
            <w:vAlign w:val="bottom"/>
            <w:hideMark/>
          </w:tcPr>
          <w:p w14:paraId="6D44E36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26,19</w:t>
            </w:r>
          </w:p>
        </w:tc>
      </w:tr>
    </w:tbl>
    <w:p w14:paraId="1FEDD3BE" w14:textId="77777777" w:rsidR="00BE0DF8" w:rsidRPr="00AA2AEF" w:rsidRDefault="00BE0DF8" w:rsidP="00BE0DF8">
      <w:pPr>
        <w:tabs>
          <w:tab w:val="left" w:pos="3219"/>
        </w:tabs>
        <w:spacing w:after="0"/>
        <w:ind w:left="-567"/>
        <w:jc w:val="both"/>
        <w:rPr>
          <w:rFonts w:ascii="Times New Roman" w:hAnsi="Times New Roman"/>
          <w:sz w:val="24"/>
          <w:szCs w:val="24"/>
        </w:rPr>
      </w:pPr>
    </w:p>
    <w:p w14:paraId="01E0EF4D" w14:textId="77777777" w:rsidR="00BE0DF8" w:rsidRPr="00AA2AEF" w:rsidRDefault="00BE0DF8" w:rsidP="00BE0DF8">
      <w:pPr>
        <w:tabs>
          <w:tab w:val="left" w:pos="3219"/>
        </w:tabs>
        <w:jc w:val="both"/>
        <w:rPr>
          <w:rFonts w:ascii="Times New Roman" w:hAnsi="Times New Roman"/>
          <w:sz w:val="24"/>
          <w:szCs w:val="24"/>
        </w:rPr>
      </w:pPr>
      <w:r w:rsidRPr="00AA2AEF">
        <w:rPr>
          <w:rFonts w:ascii="Times New Roman" w:hAnsi="Times New Roman"/>
          <w:b/>
          <w:sz w:val="24"/>
          <w:szCs w:val="24"/>
        </w:rPr>
        <w:t>Выводы:</w:t>
      </w:r>
      <w:r w:rsidRPr="00AA2AEF">
        <w:rPr>
          <w:rFonts w:ascii="Times New Roman" w:hAnsi="Times New Roman"/>
          <w:sz w:val="24"/>
          <w:szCs w:val="24"/>
        </w:rPr>
        <w:t xml:space="preserve"> обучающиеся хорошо справились с обозначением объектов. Сформировано умение работать с контурной картой. Усвоили темы «Культура и искусство XVII-XVIII вв.», «История страны в памятниках нашего региона». Были неточности в приведении исторических фактов, плохо работают с историческим источником.</w:t>
      </w:r>
    </w:p>
    <w:p w14:paraId="2D491732" w14:textId="77777777" w:rsidR="00BE0DF8" w:rsidRPr="00AA2AEF" w:rsidRDefault="00BE0DF8" w:rsidP="00BE0DF8">
      <w:pPr>
        <w:jc w:val="both"/>
        <w:rPr>
          <w:rFonts w:ascii="Times New Roman" w:hAnsi="Times New Roman"/>
          <w:b/>
          <w:sz w:val="24"/>
          <w:szCs w:val="24"/>
        </w:rPr>
      </w:pPr>
      <w:r w:rsidRPr="00AA2AEF">
        <w:rPr>
          <w:rFonts w:ascii="Times New Roman" w:hAnsi="Times New Roman"/>
          <w:b/>
          <w:sz w:val="24"/>
          <w:szCs w:val="24"/>
        </w:rPr>
        <w:t xml:space="preserve">РЕКОМЕНДАЦИИ: </w:t>
      </w:r>
    </w:p>
    <w:p w14:paraId="680B91CF" w14:textId="77777777" w:rsidR="00BE0DF8" w:rsidRPr="00AA2AEF" w:rsidRDefault="00BE0DF8" w:rsidP="00BE0DF8">
      <w:pPr>
        <w:tabs>
          <w:tab w:val="left" w:pos="3219"/>
        </w:tabs>
        <w:spacing w:after="0"/>
        <w:jc w:val="both"/>
        <w:rPr>
          <w:rFonts w:ascii="Times New Roman" w:hAnsi="Times New Roman"/>
          <w:sz w:val="24"/>
          <w:szCs w:val="24"/>
        </w:rPr>
      </w:pPr>
      <w:r w:rsidRPr="00AA2AEF">
        <w:rPr>
          <w:rFonts w:ascii="Times New Roman" w:hAnsi="Times New Roman"/>
          <w:sz w:val="24"/>
          <w:szCs w:val="24"/>
        </w:rPr>
        <w:t>1. Уделить внимание работе с историческими текстами.</w:t>
      </w:r>
    </w:p>
    <w:p w14:paraId="1EE5AF55" w14:textId="77777777" w:rsidR="00BE0DF8" w:rsidRPr="00AA2AEF" w:rsidRDefault="00BE0DF8" w:rsidP="00BE0DF8">
      <w:pPr>
        <w:tabs>
          <w:tab w:val="left" w:pos="3219"/>
        </w:tabs>
        <w:spacing w:after="0"/>
        <w:jc w:val="both"/>
        <w:rPr>
          <w:rFonts w:ascii="Times New Roman" w:hAnsi="Times New Roman"/>
          <w:sz w:val="24"/>
          <w:szCs w:val="24"/>
        </w:rPr>
      </w:pPr>
      <w:r w:rsidRPr="00AA2AEF">
        <w:rPr>
          <w:rFonts w:ascii="Times New Roman" w:hAnsi="Times New Roman"/>
          <w:sz w:val="24"/>
          <w:szCs w:val="24"/>
        </w:rPr>
        <w:t>2. Повторение пройденного материала.</w:t>
      </w:r>
    </w:p>
    <w:p w14:paraId="6C841064" w14:textId="77777777" w:rsidR="00BE0DF8" w:rsidRPr="00AA2AEF" w:rsidRDefault="00BE0DF8" w:rsidP="00BE0DF8">
      <w:pPr>
        <w:tabs>
          <w:tab w:val="left" w:pos="3219"/>
        </w:tabs>
        <w:spacing w:after="0"/>
        <w:ind w:left="-567"/>
        <w:jc w:val="both"/>
        <w:rPr>
          <w:rFonts w:ascii="Times New Roman" w:hAnsi="Times New Roman"/>
          <w:b/>
          <w:i/>
          <w:sz w:val="24"/>
          <w:szCs w:val="24"/>
          <w:u w:val="single"/>
        </w:rPr>
      </w:pPr>
    </w:p>
    <w:p w14:paraId="2175B53B"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3BB6574D"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географии в 8-х классах </w:t>
      </w:r>
    </w:p>
    <w:p w14:paraId="5D3FE7A8" w14:textId="77777777" w:rsidR="00BE0DF8" w:rsidRPr="00AA2AEF" w:rsidRDefault="00BE0DF8" w:rsidP="00BE0DF8">
      <w:pPr>
        <w:spacing w:after="0"/>
        <w:jc w:val="both"/>
        <w:rPr>
          <w:rFonts w:ascii="Times New Roman" w:hAnsi="Times New Roman"/>
          <w:sz w:val="24"/>
          <w:szCs w:val="24"/>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598D2013" w14:textId="77777777" w:rsidTr="00D547B7">
        <w:trPr>
          <w:trHeight w:val="1577"/>
        </w:trPr>
        <w:tc>
          <w:tcPr>
            <w:tcW w:w="1135" w:type="dxa"/>
          </w:tcPr>
          <w:p w14:paraId="77A70B31"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5E655DF8"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71D2E701"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42F5117E"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4EACD9A0"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5825BA92"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3A735F0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7710C61C"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0A99B326" w14:textId="77777777" w:rsidTr="00D547B7">
        <w:tc>
          <w:tcPr>
            <w:tcW w:w="1135" w:type="dxa"/>
          </w:tcPr>
          <w:p w14:paraId="16145524"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112</w:t>
            </w:r>
          </w:p>
        </w:tc>
        <w:tc>
          <w:tcPr>
            <w:tcW w:w="1275" w:type="dxa"/>
          </w:tcPr>
          <w:p w14:paraId="2513108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26</w:t>
            </w:r>
          </w:p>
        </w:tc>
        <w:tc>
          <w:tcPr>
            <w:tcW w:w="979" w:type="dxa"/>
          </w:tcPr>
          <w:p w14:paraId="676F068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w:t>
            </w:r>
          </w:p>
          <w:p w14:paraId="295B4FC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12%</w:t>
            </w:r>
          </w:p>
        </w:tc>
        <w:tc>
          <w:tcPr>
            <w:tcW w:w="979" w:type="dxa"/>
          </w:tcPr>
          <w:p w14:paraId="2F1139A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w:t>
            </w:r>
          </w:p>
          <w:p w14:paraId="42DC73E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42%</w:t>
            </w:r>
          </w:p>
        </w:tc>
        <w:tc>
          <w:tcPr>
            <w:tcW w:w="979" w:type="dxa"/>
          </w:tcPr>
          <w:p w14:paraId="1E5781B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10</w:t>
            </w:r>
          </w:p>
          <w:p w14:paraId="1E19368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38%</w:t>
            </w:r>
          </w:p>
        </w:tc>
        <w:tc>
          <w:tcPr>
            <w:tcW w:w="979" w:type="dxa"/>
          </w:tcPr>
          <w:p w14:paraId="484DD77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w:t>
            </w:r>
          </w:p>
          <w:p w14:paraId="6D4F1AA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w:t>
            </w:r>
          </w:p>
        </w:tc>
        <w:tc>
          <w:tcPr>
            <w:tcW w:w="1063" w:type="dxa"/>
          </w:tcPr>
          <w:p w14:paraId="0EBEB4F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56%</w:t>
            </w:r>
          </w:p>
        </w:tc>
        <w:tc>
          <w:tcPr>
            <w:tcW w:w="1064" w:type="dxa"/>
          </w:tcPr>
          <w:p w14:paraId="45312D0A"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92%</w:t>
            </w:r>
          </w:p>
        </w:tc>
      </w:tr>
    </w:tbl>
    <w:p w14:paraId="457A7C77" w14:textId="77777777" w:rsidR="00BE0DF8" w:rsidRPr="00AA2AEF" w:rsidRDefault="00BE0DF8" w:rsidP="00BE0DF8">
      <w:pPr>
        <w:spacing w:after="0"/>
        <w:jc w:val="both"/>
        <w:rPr>
          <w:rFonts w:ascii="Times New Roman" w:hAnsi="Times New Roman"/>
          <w:b/>
          <w:i/>
          <w:sz w:val="24"/>
          <w:szCs w:val="24"/>
          <w:u w:val="single"/>
        </w:rPr>
      </w:pPr>
    </w:p>
    <w:p w14:paraId="0705BBE6"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географии.</w:t>
      </w:r>
    </w:p>
    <w:p w14:paraId="020611CB"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4B53B05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E544CE"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1F8D6530"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0E6F9E75"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6B1EB4EF"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14102B24"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69242627"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4A1A0AC"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79DCBDD"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9,53</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6BA2ADE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48,21</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5AF6883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34,25</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3ED4148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w:t>
            </w:r>
          </w:p>
        </w:tc>
      </w:tr>
      <w:tr w:rsidR="00BE0DF8" w:rsidRPr="00AA2AEF" w14:paraId="4026ED7D"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D89F54"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365285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4,22</w:t>
            </w:r>
          </w:p>
        </w:tc>
        <w:tc>
          <w:tcPr>
            <w:tcW w:w="851" w:type="dxa"/>
            <w:tcBorders>
              <w:top w:val="nil"/>
              <w:left w:val="nil"/>
              <w:bottom w:val="single" w:sz="4" w:space="0" w:color="000000"/>
              <w:right w:val="single" w:sz="4" w:space="0" w:color="000000"/>
            </w:tcBorders>
            <w:shd w:val="clear" w:color="auto" w:fill="auto"/>
            <w:noWrap/>
            <w:vAlign w:val="bottom"/>
          </w:tcPr>
          <w:p w14:paraId="6AC96EB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44,93</w:t>
            </w:r>
          </w:p>
        </w:tc>
        <w:tc>
          <w:tcPr>
            <w:tcW w:w="850" w:type="dxa"/>
            <w:tcBorders>
              <w:top w:val="nil"/>
              <w:left w:val="nil"/>
              <w:bottom w:val="single" w:sz="4" w:space="0" w:color="000000"/>
              <w:right w:val="single" w:sz="4" w:space="0" w:color="000000"/>
            </w:tcBorders>
            <w:shd w:val="clear" w:color="auto" w:fill="auto"/>
            <w:noWrap/>
            <w:vAlign w:val="bottom"/>
          </w:tcPr>
          <w:p w14:paraId="4CAA406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39,6</w:t>
            </w:r>
          </w:p>
        </w:tc>
        <w:tc>
          <w:tcPr>
            <w:tcW w:w="845" w:type="dxa"/>
            <w:tcBorders>
              <w:top w:val="nil"/>
              <w:left w:val="nil"/>
              <w:bottom w:val="single" w:sz="4" w:space="0" w:color="000000"/>
              <w:right w:val="single" w:sz="4" w:space="0" w:color="000000"/>
            </w:tcBorders>
            <w:shd w:val="clear" w:color="auto" w:fill="auto"/>
            <w:noWrap/>
            <w:vAlign w:val="bottom"/>
          </w:tcPr>
          <w:p w14:paraId="3A7546B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11,25</w:t>
            </w:r>
          </w:p>
        </w:tc>
      </w:tr>
      <w:tr w:rsidR="00BE0DF8" w:rsidRPr="00AA2AEF" w14:paraId="3F8FFA1B"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71BCC9"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66445D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4,55</w:t>
            </w:r>
          </w:p>
        </w:tc>
        <w:tc>
          <w:tcPr>
            <w:tcW w:w="851" w:type="dxa"/>
            <w:tcBorders>
              <w:top w:val="nil"/>
              <w:left w:val="nil"/>
              <w:bottom w:val="single" w:sz="4" w:space="0" w:color="000000"/>
              <w:right w:val="single" w:sz="4" w:space="0" w:color="000000"/>
            </w:tcBorders>
            <w:shd w:val="clear" w:color="auto" w:fill="auto"/>
            <w:noWrap/>
            <w:vAlign w:val="bottom"/>
          </w:tcPr>
          <w:p w14:paraId="1FD7DBE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47,78</w:t>
            </w:r>
          </w:p>
        </w:tc>
        <w:tc>
          <w:tcPr>
            <w:tcW w:w="850" w:type="dxa"/>
            <w:tcBorders>
              <w:top w:val="nil"/>
              <w:left w:val="nil"/>
              <w:bottom w:val="single" w:sz="4" w:space="0" w:color="000000"/>
              <w:right w:val="single" w:sz="4" w:space="0" w:color="000000"/>
            </w:tcBorders>
            <w:shd w:val="clear" w:color="auto" w:fill="auto"/>
            <w:noWrap/>
            <w:vAlign w:val="bottom"/>
          </w:tcPr>
          <w:p w14:paraId="371C6A3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w:t>
            </w:r>
          </w:p>
        </w:tc>
        <w:tc>
          <w:tcPr>
            <w:tcW w:w="845" w:type="dxa"/>
            <w:tcBorders>
              <w:top w:val="nil"/>
              <w:left w:val="nil"/>
              <w:bottom w:val="single" w:sz="4" w:space="0" w:color="000000"/>
              <w:right w:val="single" w:sz="4" w:space="0" w:color="000000"/>
            </w:tcBorders>
            <w:shd w:val="clear" w:color="auto" w:fill="auto"/>
            <w:noWrap/>
            <w:vAlign w:val="bottom"/>
          </w:tcPr>
          <w:p w14:paraId="5822868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10,68</w:t>
            </w:r>
          </w:p>
        </w:tc>
      </w:tr>
      <w:tr w:rsidR="00BE0DF8" w:rsidRPr="00AA2AEF" w14:paraId="5D5BE239"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17AAA77"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9EA43B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7,69</w:t>
            </w:r>
          </w:p>
        </w:tc>
        <w:tc>
          <w:tcPr>
            <w:tcW w:w="851" w:type="dxa"/>
            <w:tcBorders>
              <w:top w:val="nil"/>
              <w:left w:val="nil"/>
              <w:bottom w:val="single" w:sz="4" w:space="0" w:color="000000"/>
              <w:right w:val="single" w:sz="4" w:space="0" w:color="000000"/>
            </w:tcBorders>
            <w:shd w:val="clear" w:color="auto" w:fill="auto"/>
            <w:noWrap/>
            <w:vAlign w:val="bottom"/>
          </w:tcPr>
          <w:p w14:paraId="1B357F7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38,46</w:t>
            </w:r>
          </w:p>
        </w:tc>
        <w:tc>
          <w:tcPr>
            <w:tcW w:w="850" w:type="dxa"/>
            <w:tcBorders>
              <w:top w:val="nil"/>
              <w:left w:val="nil"/>
              <w:bottom w:val="single" w:sz="4" w:space="0" w:color="000000"/>
              <w:right w:val="single" w:sz="4" w:space="0" w:color="000000"/>
            </w:tcBorders>
            <w:shd w:val="clear" w:color="auto" w:fill="auto"/>
            <w:noWrap/>
            <w:vAlign w:val="bottom"/>
          </w:tcPr>
          <w:p w14:paraId="6E675E2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42,31</w:t>
            </w:r>
          </w:p>
        </w:tc>
        <w:tc>
          <w:tcPr>
            <w:tcW w:w="845" w:type="dxa"/>
            <w:tcBorders>
              <w:top w:val="nil"/>
              <w:left w:val="nil"/>
              <w:bottom w:val="single" w:sz="4" w:space="0" w:color="000000"/>
              <w:right w:val="single" w:sz="4" w:space="0" w:color="000000"/>
            </w:tcBorders>
            <w:shd w:val="clear" w:color="auto" w:fill="auto"/>
            <w:noWrap/>
            <w:vAlign w:val="bottom"/>
          </w:tcPr>
          <w:p w14:paraId="0E93F64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11,54</w:t>
            </w:r>
          </w:p>
        </w:tc>
      </w:tr>
    </w:tbl>
    <w:p w14:paraId="29029C25" w14:textId="77777777" w:rsidR="00BE0DF8" w:rsidRPr="00AA2AEF" w:rsidRDefault="00BE0DF8" w:rsidP="00BE0DF8">
      <w:pPr>
        <w:spacing w:after="0"/>
        <w:jc w:val="both"/>
        <w:rPr>
          <w:rFonts w:ascii="Times New Roman" w:hAnsi="Times New Roman"/>
          <w:b/>
          <w:i/>
          <w:sz w:val="24"/>
          <w:szCs w:val="24"/>
          <w:u w:val="single"/>
        </w:rPr>
      </w:pPr>
    </w:p>
    <w:p w14:paraId="642CFF72"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BE0DF8" w:rsidRPr="00AA2AEF" w14:paraId="6E8B28A8" w14:textId="77777777" w:rsidTr="00D547B7">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50A79C"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3AD46E"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4</w:t>
            </w:r>
          </w:p>
        </w:tc>
        <w:tc>
          <w:tcPr>
            <w:tcW w:w="3260" w:type="dxa"/>
            <w:tcBorders>
              <w:top w:val="single" w:sz="4" w:space="0" w:color="000000"/>
              <w:left w:val="nil"/>
              <w:bottom w:val="single" w:sz="4" w:space="0" w:color="000000"/>
              <w:right w:val="single" w:sz="4" w:space="0" w:color="000000"/>
            </w:tcBorders>
            <w:shd w:val="clear" w:color="auto" w:fill="auto"/>
            <w:noWrap/>
            <w:vAlign w:val="bottom"/>
            <w:hideMark/>
          </w:tcPr>
          <w:p w14:paraId="0DF441C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15,38</w:t>
            </w:r>
          </w:p>
        </w:tc>
      </w:tr>
      <w:tr w:rsidR="00BE0DF8" w:rsidRPr="00AA2AEF" w14:paraId="08A49EC6"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6BA3A0ED"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hideMark/>
          </w:tcPr>
          <w:p w14:paraId="7F61938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19</w:t>
            </w:r>
          </w:p>
        </w:tc>
        <w:tc>
          <w:tcPr>
            <w:tcW w:w="3260" w:type="dxa"/>
            <w:tcBorders>
              <w:top w:val="nil"/>
              <w:left w:val="nil"/>
              <w:bottom w:val="single" w:sz="4" w:space="0" w:color="000000"/>
              <w:right w:val="single" w:sz="4" w:space="0" w:color="000000"/>
            </w:tcBorders>
            <w:shd w:val="clear" w:color="auto" w:fill="auto"/>
            <w:noWrap/>
            <w:vAlign w:val="bottom"/>
            <w:hideMark/>
          </w:tcPr>
          <w:p w14:paraId="5D650CB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73,08</w:t>
            </w:r>
          </w:p>
        </w:tc>
      </w:tr>
      <w:tr w:rsidR="00BE0DF8" w:rsidRPr="00AA2AEF" w14:paraId="46BA9B71"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2E6BB572"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hideMark/>
          </w:tcPr>
          <w:p w14:paraId="751CB3F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w:t>
            </w:r>
          </w:p>
        </w:tc>
        <w:tc>
          <w:tcPr>
            <w:tcW w:w="3260" w:type="dxa"/>
            <w:tcBorders>
              <w:top w:val="nil"/>
              <w:left w:val="nil"/>
              <w:bottom w:val="single" w:sz="4" w:space="0" w:color="000000"/>
              <w:right w:val="single" w:sz="4" w:space="0" w:color="000000"/>
            </w:tcBorders>
            <w:shd w:val="clear" w:color="auto" w:fill="auto"/>
            <w:noWrap/>
            <w:vAlign w:val="bottom"/>
            <w:hideMark/>
          </w:tcPr>
          <w:p w14:paraId="693238D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11,54</w:t>
            </w:r>
          </w:p>
        </w:tc>
      </w:tr>
    </w:tbl>
    <w:p w14:paraId="7FEA1F01" w14:textId="77777777" w:rsidR="00BE0DF8" w:rsidRPr="00AA2AEF" w:rsidRDefault="00BE0DF8" w:rsidP="00BE0D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kern w:val="2"/>
          <w:sz w:val="24"/>
          <w:szCs w:val="24"/>
          <w:lang w:bidi="hi-IN"/>
        </w:rPr>
      </w:pPr>
      <w:r w:rsidRPr="00AA2AEF">
        <w:rPr>
          <w:rFonts w:ascii="Times New Roman" w:eastAsia="Times New Roman" w:hAnsi="Times New Roman" w:cs="Times New Roman"/>
          <w:b/>
          <w:bCs/>
          <w:kern w:val="2"/>
          <w:sz w:val="24"/>
          <w:szCs w:val="24"/>
          <w:lang w:bidi="hi-IN"/>
        </w:rPr>
        <w:t xml:space="preserve">ВЫВОД: </w:t>
      </w:r>
      <w:r w:rsidRPr="00AA2AEF">
        <w:rPr>
          <w:rFonts w:ascii="Times New Roman" w:eastAsia="Times New Roman" w:hAnsi="Times New Roman" w:cs="Times New Roman"/>
          <w:bCs/>
          <w:kern w:val="2"/>
          <w:sz w:val="24"/>
          <w:szCs w:val="24"/>
          <w:lang w:bidi="hi-IN"/>
        </w:rPr>
        <w:t>Результаты Всероссийской проверочной работы демонстрируют средний уровень подготовки учащихся 8 класса 2022-2023 учебного года.  Большинство обучающих понизили свои отметки,</w:t>
      </w:r>
      <w:r w:rsidRPr="00AA2AEF">
        <w:rPr>
          <w:rFonts w:ascii="Liberation Serif" w:eastAsia="Times New Roman" w:hAnsi="Liberation Serif" w:cs="Liberation Serif"/>
          <w:kern w:val="2"/>
          <w:sz w:val="24"/>
          <w:szCs w:val="24"/>
          <w:lang w:bidi="hi-IN"/>
        </w:rPr>
        <w:t xml:space="preserve"> </w:t>
      </w:r>
      <w:r w:rsidRPr="00AA2AEF">
        <w:rPr>
          <w:rFonts w:ascii="Times New Roman" w:eastAsia="Times New Roman" w:hAnsi="Times New Roman" w:cs="Times New Roman"/>
          <w:bCs/>
          <w:kern w:val="2"/>
          <w:sz w:val="24"/>
          <w:szCs w:val="24"/>
          <w:lang w:bidi="hi-IN"/>
        </w:rPr>
        <w:t>т.к. в 4 четверти обучение велось дистанционно.</w:t>
      </w:r>
    </w:p>
    <w:p w14:paraId="53B46B37" w14:textId="77777777" w:rsidR="00BE0DF8" w:rsidRPr="00AA2AEF" w:rsidRDefault="00BE0DF8" w:rsidP="00BE0D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bidi="hi-IN"/>
        </w:rPr>
      </w:pPr>
      <w:r w:rsidRPr="00AA2AEF">
        <w:rPr>
          <w:rFonts w:ascii="Times New Roman" w:eastAsia="Times New Roman" w:hAnsi="Times New Roman" w:cs="Times New Roman"/>
          <w:b/>
          <w:bCs/>
          <w:kern w:val="2"/>
          <w:sz w:val="24"/>
          <w:szCs w:val="24"/>
          <w:lang w:bidi="hi-IN"/>
        </w:rPr>
        <w:t>Типичные ошибки:</w:t>
      </w:r>
      <w:r w:rsidRPr="00AA2AEF">
        <w:rPr>
          <w:rFonts w:ascii="Times New Roman" w:eastAsia="Times New Roman" w:hAnsi="Times New Roman" w:cs="Times New Roman"/>
          <w:color w:val="000000"/>
          <w:kern w:val="2"/>
          <w:sz w:val="24"/>
          <w:szCs w:val="24"/>
          <w:lang w:bidi="hi-IN"/>
        </w:rPr>
        <w:t xml:space="preserve"> </w:t>
      </w:r>
    </w:p>
    <w:p w14:paraId="4B81EE94" w14:textId="77777777" w:rsidR="00BE0DF8" w:rsidRPr="00AA2AEF" w:rsidRDefault="00BE0DF8" w:rsidP="00BE0DF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bidi="hi-IN"/>
        </w:rPr>
      </w:pPr>
      <w:r w:rsidRPr="00AA2AEF">
        <w:rPr>
          <w:rFonts w:ascii="Times New Roman" w:eastAsia="Times New Roman" w:hAnsi="Times New Roman" w:cs="Times New Roman"/>
          <w:color w:val="000000"/>
          <w:kern w:val="2"/>
          <w:sz w:val="24"/>
          <w:szCs w:val="24"/>
          <w:lang w:bidi="hi-IN"/>
        </w:rPr>
        <w:lastRenderedPageBreak/>
        <w:t>1. У о</w:t>
      </w:r>
      <w:r w:rsidRPr="00AA2AEF">
        <w:rPr>
          <w:rFonts w:ascii="Times New Roman" w:eastAsia="Times New Roman" w:hAnsi="Times New Roman" w:cs="Times New Roman"/>
          <w:bCs/>
          <w:kern w:val="2"/>
          <w:sz w:val="24"/>
          <w:szCs w:val="24"/>
          <w:lang w:bidi="hi-IN"/>
        </w:rPr>
        <w:t>бучающиеся слабо сформированы навыки работы с картографическим материалом. </w:t>
      </w:r>
    </w:p>
    <w:p w14:paraId="52AA7630" w14:textId="77777777" w:rsidR="00BE0DF8" w:rsidRPr="00AA2AEF" w:rsidRDefault="00BE0DF8" w:rsidP="00BE0DF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bidi="hi-IN"/>
        </w:rPr>
      </w:pPr>
      <w:r w:rsidRPr="00AA2AEF">
        <w:rPr>
          <w:rFonts w:ascii="Times New Roman" w:eastAsia="Times New Roman" w:hAnsi="Times New Roman" w:cs="Times New Roman"/>
          <w:bCs/>
          <w:kern w:val="2"/>
          <w:sz w:val="24"/>
          <w:szCs w:val="24"/>
          <w:lang w:bidi="hi-IN"/>
        </w:rPr>
        <w:t>2. Вызывают затруднения задания с установлении соответствия приведенных в задании климатограмм климатическим поясам.  </w:t>
      </w:r>
    </w:p>
    <w:p w14:paraId="7084E1C8" w14:textId="77777777" w:rsidR="00BE0DF8" w:rsidRPr="00AA2AEF" w:rsidRDefault="00BE0DF8" w:rsidP="00BE0DF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bidi="hi-IN"/>
        </w:rPr>
      </w:pPr>
      <w:r w:rsidRPr="00AA2AEF">
        <w:rPr>
          <w:rFonts w:ascii="Times New Roman" w:eastAsia="Times New Roman" w:hAnsi="Times New Roman" w:cs="Times New Roman"/>
          <w:bCs/>
          <w:kern w:val="2"/>
          <w:sz w:val="24"/>
          <w:szCs w:val="24"/>
          <w:lang w:bidi="hi-IN"/>
        </w:rPr>
        <w:t xml:space="preserve">3. Обучающиеся не владеют математическими навыками определения географических показателей. </w:t>
      </w:r>
    </w:p>
    <w:p w14:paraId="34D6A766" w14:textId="77777777" w:rsidR="00BE0DF8" w:rsidRPr="00AA2AEF" w:rsidRDefault="00BE0DF8" w:rsidP="00BE0DF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bidi="hi-IN"/>
        </w:rPr>
      </w:pPr>
      <w:r w:rsidRPr="00AA2AEF">
        <w:rPr>
          <w:rFonts w:ascii="Times New Roman" w:eastAsia="Times New Roman" w:hAnsi="Times New Roman" w:cs="Times New Roman"/>
          <w:bCs/>
          <w:kern w:val="2"/>
          <w:sz w:val="24"/>
          <w:szCs w:val="24"/>
          <w:lang w:bidi="hi-IN"/>
        </w:rPr>
        <w:t>4. Не достаточно сформировались умения анализа, сопоставления и оценивания содержания диаграмм, статистических источниках информации о географических событиях и природных явлений.</w:t>
      </w:r>
    </w:p>
    <w:p w14:paraId="29E0C3B5" w14:textId="77777777" w:rsidR="00BE0DF8" w:rsidRPr="00AA2AEF" w:rsidRDefault="00BE0DF8" w:rsidP="00BE0DF8">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
          <w:bCs/>
          <w:kern w:val="2"/>
          <w:sz w:val="24"/>
          <w:szCs w:val="24"/>
          <w:lang w:bidi="hi-IN"/>
        </w:rPr>
      </w:pPr>
      <w:r w:rsidRPr="00AA2AEF">
        <w:rPr>
          <w:rFonts w:ascii="Times New Roman" w:eastAsia="Times New Roman" w:hAnsi="Times New Roman" w:cs="Times New Roman"/>
          <w:b/>
          <w:bCs/>
          <w:kern w:val="2"/>
          <w:sz w:val="24"/>
          <w:szCs w:val="24"/>
          <w:lang w:bidi="hi-IN"/>
        </w:rPr>
        <w:t>В соответствии с вышеизложенным рекомендуется: </w:t>
      </w:r>
    </w:p>
    <w:p w14:paraId="2EC0AD74" w14:textId="77777777" w:rsidR="00BE0DF8" w:rsidRPr="00AA2AEF" w:rsidRDefault="00BE0DF8" w:rsidP="00BE0DF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bidi="hi-IN"/>
        </w:rPr>
      </w:pPr>
      <w:r w:rsidRPr="00AA2AEF">
        <w:rPr>
          <w:rFonts w:ascii="Times New Roman" w:eastAsia="Times New Roman" w:hAnsi="Times New Roman" w:cs="Times New Roman"/>
          <w:bCs/>
          <w:kern w:val="2"/>
          <w:sz w:val="24"/>
          <w:szCs w:val="24"/>
          <w:lang w:bidi="hi-IN"/>
        </w:rPr>
        <w:t>1. Продолжать формировать навыки работы с картой, как основным источником географических знаний.</w:t>
      </w:r>
      <w:r w:rsidRPr="00AA2AEF">
        <w:rPr>
          <w:rFonts w:ascii="Times New Roman" w:eastAsia="Times New Roman" w:hAnsi="Times New Roman" w:cs="Times New Roman"/>
          <w:b/>
          <w:bCs/>
          <w:kern w:val="2"/>
          <w:sz w:val="24"/>
          <w:szCs w:val="24"/>
          <w:lang w:bidi="hi-IN"/>
        </w:rPr>
        <w:t xml:space="preserve"> </w:t>
      </w:r>
      <w:r w:rsidRPr="00AA2AEF">
        <w:rPr>
          <w:rFonts w:ascii="Times New Roman" w:eastAsia="Times New Roman" w:hAnsi="Times New Roman" w:cs="Times New Roman"/>
          <w:bCs/>
          <w:kern w:val="2"/>
          <w:sz w:val="24"/>
          <w:szCs w:val="24"/>
          <w:lang w:bidi="hi-IN"/>
        </w:rPr>
        <w:t>Уделять большое внимание изучению географической номенклуатуры. </w:t>
      </w:r>
    </w:p>
    <w:p w14:paraId="30CB058C" w14:textId="77777777" w:rsidR="00BE0DF8" w:rsidRPr="00AA2AEF" w:rsidRDefault="00BE0DF8" w:rsidP="00BE0DF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bidi="hi-IN"/>
        </w:rPr>
      </w:pPr>
      <w:r w:rsidRPr="00AA2AEF">
        <w:rPr>
          <w:rFonts w:ascii="Times New Roman" w:eastAsia="Times New Roman" w:hAnsi="Times New Roman" w:cs="Times New Roman"/>
          <w:bCs/>
          <w:kern w:val="2"/>
          <w:sz w:val="24"/>
          <w:szCs w:val="24"/>
          <w:lang w:bidi="hi-IN"/>
        </w:rPr>
        <w:t>2. Повторить с обучающимися пройденные темы за период дистанционного обучения.</w:t>
      </w:r>
    </w:p>
    <w:p w14:paraId="77A08D7E" w14:textId="77777777" w:rsidR="00BE0DF8" w:rsidRPr="00AA2AEF" w:rsidRDefault="00BE0DF8" w:rsidP="00BE0DF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bidi="hi-IN"/>
        </w:rPr>
      </w:pPr>
      <w:r w:rsidRPr="00AA2AEF">
        <w:rPr>
          <w:rFonts w:ascii="Times New Roman" w:eastAsia="Times New Roman" w:hAnsi="Times New Roman" w:cs="Times New Roman"/>
          <w:bCs/>
          <w:kern w:val="2"/>
          <w:sz w:val="24"/>
          <w:szCs w:val="24"/>
          <w:lang w:bidi="hi-IN"/>
        </w:rPr>
        <w:t>3.</w:t>
      </w:r>
      <w:r w:rsidRPr="00AA2AEF">
        <w:rPr>
          <w:rFonts w:ascii="Liberation Serif" w:eastAsia="Times New Roman" w:hAnsi="Liberation Serif" w:cs="Liberation Serif"/>
          <w:kern w:val="2"/>
          <w:sz w:val="24"/>
          <w:szCs w:val="24"/>
          <w:lang w:bidi="hi-IN"/>
        </w:rPr>
        <w:t xml:space="preserve"> </w:t>
      </w:r>
      <w:r w:rsidRPr="00AA2AEF">
        <w:rPr>
          <w:rFonts w:ascii="Times New Roman" w:eastAsia="Times New Roman" w:hAnsi="Times New Roman" w:cs="Times New Roman"/>
          <w:bCs/>
          <w:kern w:val="2"/>
          <w:sz w:val="24"/>
          <w:szCs w:val="24"/>
          <w:lang w:bidi="hi-IN"/>
        </w:rPr>
        <w:t>Обратить особое внимание на устранение пробелов знаний по темам: «Административно-территориальное устройство России», «Часовые пояса».</w:t>
      </w:r>
    </w:p>
    <w:p w14:paraId="65611F78" w14:textId="77777777" w:rsidR="00BE0DF8" w:rsidRPr="00AA2AEF" w:rsidRDefault="00BE0DF8" w:rsidP="00BE0DF8">
      <w:pPr>
        <w:widowControl w:val="0"/>
        <w:suppressAutoHyphens/>
        <w:autoSpaceDE w:val="0"/>
        <w:autoSpaceDN w:val="0"/>
        <w:adjustRightInd w:val="0"/>
        <w:spacing w:after="0" w:line="240" w:lineRule="auto"/>
        <w:jc w:val="both"/>
        <w:rPr>
          <w:rFonts w:ascii="Times New Roman" w:eastAsia="Times New Roman" w:hAnsi="Times New Roman" w:cs="Times New Roman"/>
          <w:bCs/>
          <w:kern w:val="2"/>
          <w:sz w:val="24"/>
          <w:szCs w:val="24"/>
          <w:lang w:bidi="hi-IN"/>
        </w:rPr>
      </w:pPr>
      <w:r w:rsidRPr="00AA2AEF">
        <w:rPr>
          <w:rFonts w:ascii="Times New Roman" w:eastAsia="Times New Roman" w:hAnsi="Times New Roman" w:cs="Times New Roman"/>
          <w:bCs/>
          <w:kern w:val="2"/>
          <w:sz w:val="24"/>
          <w:szCs w:val="24"/>
          <w:lang w:bidi="hi-IN"/>
        </w:rPr>
        <w:t>4. Регулярно на этапе закрепления разбирать задания в формате ВПР, ОГЭ.</w:t>
      </w:r>
    </w:p>
    <w:p w14:paraId="5A0132CE" w14:textId="77777777" w:rsidR="00BE0DF8" w:rsidRPr="00AA2AEF" w:rsidRDefault="00BE0DF8" w:rsidP="00BE0DF8">
      <w:pPr>
        <w:tabs>
          <w:tab w:val="left" w:pos="3219"/>
        </w:tabs>
        <w:spacing w:after="0"/>
        <w:ind w:left="-567"/>
        <w:jc w:val="both"/>
        <w:rPr>
          <w:rFonts w:ascii="Times New Roman" w:hAnsi="Times New Roman"/>
          <w:b/>
          <w:i/>
          <w:sz w:val="24"/>
          <w:szCs w:val="24"/>
          <w:u w:val="single"/>
        </w:rPr>
      </w:pPr>
    </w:p>
    <w:p w14:paraId="7B06FE78"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565D488A"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математике в 8-х классах </w:t>
      </w:r>
    </w:p>
    <w:p w14:paraId="53B4B537" w14:textId="77777777" w:rsidR="00BE0DF8" w:rsidRPr="00AA2AEF" w:rsidRDefault="00BE0DF8" w:rsidP="00BE0DF8">
      <w:pPr>
        <w:rPr>
          <w:rFonts w:ascii="Times New Roman" w:hAnsi="Times New Roman"/>
          <w:sz w:val="24"/>
          <w:szCs w:val="24"/>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1F61028A" w14:textId="77777777" w:rsidTr="00D547B7">
        <w:trPr>
          <w:trHeight w:val="1577"/>
        </w:trPr>
        <w:tc>
          <w:tcPr>
            <w:tcW w:w="1135" w:type="dxa"/>
          </w:tcPr>
          <w:p w14:paraId="5698EC1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43A580B9"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3F4821A8"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4D400BD0"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2D1205FA"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277C1260"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5DD9BC7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051F5DE0"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2F49BD8C" w14:textId="77777777" w:rsidTr="00D547B7">
        <w:tc>
          <w:tcPr>
            <w:tcW w:w="1135" w:type="dxa"/>
          </w:tcPr>
          <w:p w14:paraId="67AB296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112</w:t>
            </w:r>
          </w:p>
        </w:tc>
        <w:tc>
          <w:tcPr>
            <w:tcW w:w="1275" w:type="dxa"/>
          </w:tcPr>
          <w:p w14:paraId="2C5FE98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97</w:t>
            </w:r>
          </w:p>
        </w:tc>
        <w:tc>
          <w:tcPr>
            <w:tcW w:w="979" w:type="dxa"/>
          </w:tcPr>
          <w:p w14:paraId="768F823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w:t>
            </w:r>
          </w:p>
          <w:p w14:paraId="7A844AF4"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w:t>
            </w:r>
          </w:p>
        </w:tc>
        <w:tc>
          <w:tcPr>
            <w:tcW w:w="979" w:type="dxa"/>
          </w:tcPr>
          <w:p w14:paraId="403C68F4"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36</w:t>
            </w:r>
          </w:p>
          <w:p w14:paraId="68932B4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37%</w:t>
            </w:r>
          </w:p>
        </w:tc>
        <w:tc>
          <w:tcPr>
            <w:tcW w:w="979" w:type="dxa"/>
          </w:tcPr>
          <w:p w14:paraId="70F076C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51</w:t>
            </w:r>
          </w:p>
          <w:p w14:paraId="540948F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53%</w:t>
            </w:r>
          </w:p>
        </w:tc>
        <w:tc>
          <w:tcPr>
            <w:tcW w:w="979" w:type="dxa"/>
          </w:tcPr>
          <w:p w14:paraId="03403C9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w:t>
            </w:r>
          </w:p>
          <w:p w14:paraId="52621E9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193B57C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45%</w:t>
            </w:r>
          </w:p>
        </w:tc>
        <w:tc>
          <w:tcPr>
            <w:tcW w:w="1064" w:type="dxa"/>
          </w:tcPr>
          <w:p w14:paraId="14A23EA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98%</w:t>
            </w:r>
          </w:p>
        </w:tc>
      </w:tr>
    </w:tbl>
    <w:p w14:paraId="3AF95E87" w14:textId="77777777" w:rsidR="00BE0DF8" w:rsidRPr="00AA2AEF" w:rsidRDefault="00BE0DF8" w:rsidP="00BE0DF8">
      <w:pPr>
        <w:spacing w:after="0"/>
        <w:jc w:val="both"/>
        <w:rPr>
          <w:rFonts w:ascii="Times New Roman" w:hAnsi="Times New Roman"/>
          <w:b/>
          <w:i/>
          <w:sz w:val="24"/>
          <w:szCs w:val="24"/>
          <w:u w:val="single"/>
        </w:rPr>
      </w:pPr>
    </w:p>
    <w:p w14:paraId="0BAC4381"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географии.</w:t>
      </w:r>
    </w:p>
    <w:p w14:paraId="6AA652E6"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504A4DF9"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733C0"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3A18F955"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6B220EA3"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14987E7A"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3938BA27"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392720F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9E2133"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66C6FE7"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10</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490DCA9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57,25</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3122866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29,01</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148B256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3,73</w:t>
            </w:r>
          </w:p>
        </w:tc>
      </w:tr>
      <w:tr w:rsidR="00BE0DF8" w:rsidRPr="00AA2AEF" w14:paraId="3C61AC4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93658"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21169CC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6,76</w:t>
            </w:r>
          </w:p>
        </w:tc>
        <w:tc>
          <w:tcPr>
            <w:tcW w:w="851" w:type="dxa"/>
            <w:tcBorders>
              <w:top w:val="nil"/>
              <w:left w:val="nil"/>
              <w:bottom w:val="single" w:sz="4" w:space="0" w:color="000000"/>
              <w:right w:val="single" w:sz="4" w:space="0" w:color="000000"/>
            </w:tcBorders>
            <w:shd w:val="clear" w:color="auto" w:fill="auto"/>
            <w:noWrap/>
            <w:vAlign w:val="bottom"/>
          </w:tcPr>
          <w:p w14:paraId="7B89F4E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53,99</w:t>
            </w:r>
          </w:p>
        </w:tc>
        <w:tc>
          <w:tcPr>
            <w:tcW w:w="850" w:type="dxa"/>
            <w:tcBorders>
              <w:top w:val="nil"/>
              <w:left w:val="nil"/>
              <w:bottom w:val="single" w:sz="4" w:space="0" w:color="000000"/>
              <w:right w:val="single" w:sz="4" w:space="0" w:color="000000"/>
            </w:tcBorders>
            <w:shd w:val="clear" w:color="auto" w:fill="auto"/>
            <w:noWrap/>
            <w:vAlign w:val="bottom"/>
          </w:tcPr>
          <w:p w14:paraId="7684537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33,55</w:t>
            </w:r>
          </w:p>
        </w:tc>
        <w:tc>
          <w:tcPr>
            <w:tcW w:w="845" w:type="dxa"/>
            <w:tcBorders>
              <w:top w:val="nil"/>
              <w:left w:val="nil"/>
              <w:bottom w:val="single" w:sz="4" w:space="0" w:color="000000"/>
              <w:right w:val="single" w:sz="4" w:space="0" w:color="000000"/>
            </w:tcBorders>
            <w:shd w:val="clear" w:color="auto" w:fill="auto"/>
            <w:noWrap/>
            <w:vAlign w:val="bottom"/>
          </w:tcPr>
          <w:p w14:paraId="4D832CF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5,7</w:t>
            </w:r>
          </w:p>
        </w:tc>
      </w:tr>
      <w:tr w:rsidR="00BE0DF8" w:rsidRPr="00AA2AEF" w14:paraId="1AD799D7"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1A9C0D"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9E14F0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5,26</w:t>
            </w:r>
          </w:p>
        </w:tc>
        <w:tc>
          <w:tcPr>
            <w:tcW w:w="851" w:type="dxa"/>
            <w:tcBorders>
              <w:top w:val="nil"/>
              <w:left w:val="nil"/>
              <w:bottom w:val="single" w:sz="4" w:space="0" w:color="000000"/>
              <w:right w:val="single" w:sz="4" w:space="0" w:color="000000"/>
            </w:tcBorders>
            <w:shd w:val="clear" w:color="auto" w:fill="auto"/>
            <w:noWrap/>
            <w:vAlign w:val="bottom"/>
          </w:tcPr>
          <w:p w14:paraId="13A285A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50,29</w:t>
            </w:r>
          </w:p>
        </w:tc>
        <w:tc>
          <w:tcPr>
            <w:tcW w:w="850" w:type="dxa"/>
            <w:tcBorders>
              <w:top w:val="nil"/>
              <w:left w:val="nil"/>
              <w:bottom w:val="single" w:sz="4" w:space="0" w:color="000000"/>
              <w:right w:val="single" w:sz="4" w:space="0" w:color="000000"/>
            </w:tcBorders>
            <w:shd w:val="clear" w:color="auto" w:fill="auto"/>
            <w:noWrap/>
            <w:vAlign w:val="bottom"/>
          </w:tcPr>
          <w:p w14:paraId="5CED5E8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37,45</w:t>
            </w:r>
          </w:p>
        </w:tc>
        <w:tc>
          <w:tcPr>
            <w:tcW w:w="845" w:type="dxa"/>
            <w:tcBorders>
              <w:top w:val="nil"/>
              <w:left w:val="nil"/>
              <w:bottom w:val="single" w:sz="4" w:space="0" w:color="000000"/>
              <w:right w:val="single" w:sz="4" w:space="0" w:color="000000"/>
            </w:tcBorders>
            <w:shd w:val="clear" w:color="auto" w:fill="auto"/>
            <w:noWrap/>
            <w:vAlign w:val="bottom"/>
          </w:tcPr>
          <w:p w14:paraId="194F861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w:t>
            </w:r>
          </w:p>
        </w:tc>
      </w:tr>
      <w:tr w:rsidR="00BE0DF8" w:rsidRPr="00AA2AEF" w14:paraId="4FEFD07F"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C358826"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CB4F8B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2,06</w:t>
            </w:r>
          </w:p>
        </w:tc>
        <w:tc>
          <w:tcPr>
            <w:tcW w:w="851" w:type="dxa"/>
            <w:tcBorders>
              <w:top w:val="nil"/>
              <w:left w:val="nil"/>
              <w:bottom w:val="single" w:sz="4" w:space="0" w:color="000000"/>
              <w:right w:val="single" w:sz="4" w:space="0" w:color="000000"/>
            </w:tcBorders>
            <w:shd w:val="clear" w:color="auto" w:fill="auto"/>
            <w:noWrap/>
            <w:vAlign w:val="bottom"/>
          </w:tcPr>
          <w:p w14:paraId="15B749D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52,58</w:t>
            </w:r>
          </w:p>
        </w:tc>
        <w:tc>
          <w:tcPr>
            <w:tcW w:w="850" w:type="dxa"/>
            <w:tcBorders>
              <w:top w:val="nil"/>
              <w:left w:val="nil"/>
              <w:bottom w:val="single" w:sz="4" w:space="0" w:color="000000"/>
              <w:right w:val="single" w:sz="4" w:space="0" w:color="000000"/>
            </w:tcBorders>
            <w:shd w:val="clear" w:color="auto" w:fill="auto"/>
            <w:noWrap/>
            <w:vAlign w:val="bottom"/>
          </w:tcPr>
          <w:p w14:paraId="3397CAF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37,11</w:t>
            </w:r>
          </w:p>
        </w:tc>
        <w:tc>
          <w:tcPr>
            <w:tcW w:w="845" w:type="dxa"/>
            <w:tcBorders>
              <w:top w:val="nil"/>
              <w:left w:val="nil"/>
              <w:bottom w:val="single" w:sz="4" w:space="0" w:color="000000"/>
              <w:right w:val="single" w:sz="4" w:space="0" w:color="000000"/>
            </w:tcBorders>
            <w:shd w:val="clear" w:color="auto" w:fill="auto"/>
            <w:noWrap/>
            <w:vAlign w:val="bottom"/>
          </w:tcPr>
          <w:p w14:paraId="6153339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8,25</w:t>
            </w:r>
          </w:p>
        </w:tc>
      </w:tr>
    </w:tbl>
    <w:p w14:paraId="3E1E7666" w14:textId="77777777" w:rsidR="00BE0DF8" w:rsidRPr="00AA2AEF" w:rsidRDefault="00BE0DF8" w:rsidP="00BE0DF8">
      <w:pPr>
        <w:spacing w:after="0"/>
        <w:jc w:val="both"/>
        <w:rPr>
          <w:rFonts w:ascii="Times New Roman" w:hAnsi="Times New Roman"/>
          <w:sz w:val="24"/>
          <w:szCs w:val="24"/>
        </w:rPr>
      </w:pPr>
    </w:p>
    <w:p w14:paraId="31B0EDDD"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BE0DF8" w:rsidRPr="00AA2AEF" w14:paraId="5CBF5CCD" w14:textId="77777777" w:rsidTr="00D547B7">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A203B6"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754172"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10</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14:paraId="4A5C94A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10,31</w:t>
            </w:r>
          </w:p>
        </w:tc>
      </w:tr>
      <w:tr w:rsidR="00BE0DF8" w:rsidRPr="00AA2AEF" w14:paraId="2DF4CEB4"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3457FCAA"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2E84D79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77</w:t>
            </w:r>
          </w:p>
        </w:tc>
        <w:tc>
          <w:tcPr>
            <w:tcW w:w="3260" w:type="dxa"/>
            <w:tcBorders>
              <w:top w:val="nil"/>
              <w:left w:val="nil"/>
              <w:bottom w:val="single" w:sz="4" w:space="0" w:color="000000"/>
              <w:right w:val="single" w:sz="4" w:space="0" w:color="000000"/>
            </w:tcBorders>
            <w:shd w:val="clear" w:color="auto" w:fill="auto"/>
            <w:noWrap/>
            <w:vAlign w:val="bottom"/>
          </w:tcPr>
          <w:p w14:paraId="394F301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79,38</w:t>
            </w:r>
          </w:p>
        </w:tc>
      </w:tr>
      <w:tr w:rsidR="00BE0DF8" w:rsidRPr="00AA2AEF" w14:paraId="5149DDA9"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23AA9BE5"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632B652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w:t>
            </w:r>
          </w:p>
        </w:tc>
        <w:tc>
          <w:tcPr>
            <w:tcW w:w="3260" w:type="dxa"/>
            <w:tcBorders>
              <w:top w:val="nil"/>
              <w:left w:val="nil"/>
              <w:bottom w:val="single" w:sz="4" w:space="0" w:color="000000"/>
              <w:right w:val="single" w:sz="4" w:space="0" w:color="000000"/>
            </w:tcBorders>
            <w:shd w:val="clear" w:color="auto" w:fill="auto"/>
            <w:noWrap/>
            <w:vAlign w:val="bottom"/>
          </w:tcPr>
          <w:p w14:paraId="12D35AA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10,31</w:t>
            </w:r>
          </w:p>
        </w:tc>
      </w:tr>
    </w:tbl>
    <w:p w14:paraId="19C97530" w14:textId="77777777" w:rsidR="00BE0DF8" w:rsidRPr="00AA2AEF" w:rsidRDefault="00BE0DF8" w:rsidP="00BE0DF8">
      <w:pPr>
        <w:spacing w:after="0" w:line="240" w:lineRule="auto"/>
        <w:jc w:val="both"/>
        <w:rPr>
          <w:rFonts w:ascii="Times New Roman" w:hAnsi="Times New Roman" w:cs="Times New Roman"/>
          <w:sz w:val="24"/>
          <w:szCs w:val="24"/>
        </w:rPr>
      </w:pPr>
    </w:p>
    <w:p w14:paraId="60A16F47" w14:textId="77777777" w:rsidR="00BE0DF8" w:rsidRPr="00AA2AEF" w:rsidRDefault="00BE0DF8" w:rsidP="00BE0DF8">
      <w:pPr>
        <w:spacing w:after="0" w:line="240" w:lineRule="auto"/>
        <w:ind w:left="-567" w:firstLine="567"/>
        <w:rPr>
          <w:rFonts w:ascii="Times New Roman" w:hAnsi="Times New Roman"/>
          <w:b/>
          <w:sz w:val="24"/>
          <w:szCs w:val="24"/>
        </w:rPr>
      </w:pPr>
      <w:r w:rsidRPr="00AA2AEF">
        <w:rPr>
          <w:rFonts w:ascii="Times New Roman" w:hAnsi="Times New Roman"/>
          <w:b/>
          <w:sz w:val="24"/>
          <w:szCs w:val="24"/>
        </w:rPr>
        <w:t>Для коррекции знаний учащихся и улучшения качества преподавания алгебры и геометрии в 9 классе учителям необходимо уделять особое внимание формированию следующих результатов обучения:</w:t>
      </w:r>
    </w:p>
    <w:p w14:paraId="2C36E384"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1.</w:t>
      </w:r>
      <w:r w:rsidRPr="00AA2AEF">
        <w:rPr>
          <w:rFonts w:ascii="Times New Roman" w:hAnsi="Times New Roman"/>
          <w:sz w:val="24"/>
          <w:szCs w:val="24"/>
        </w:rPr>
        <w:tab/>
        <w:t>Умение анализировать, извлекать необходимую информацию.</w:t>
      </w:r>
    </w:p>
    <w:p w14:paraId="50C307EF"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2.</w:t>
      </w:r>
      <w:r w:rsidRPr="00AA2AEF">
        <w:rPr>
          <w:rFonts w:ascii="Times New Roman" w:hAnsi="Times New Roman"/>
          <w:sz w:val="24"/>
          <w:szCs w:val="24"/>
        </w:rPr>
        <w:tab/>
        <w:t>Развитие умений применять изученные понятия, результаты, методы для решения задач практического характера.</w:t>
      </w:r>
    </w:p>
    <w:p w14:paraId="65143284"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lastRenderedPageBreak/>
        <w:t>3.</w:t>
      </w:r>
      <w:r w:rsidRPr="00AA2AEF">
        <w:rPr>
          <w:rFonts w:ascii="Times New Roman" w:hAnsi="Times New Roman"/>
          <w:sz w:val="24"/>
          <w:szCs w:val="24"/>
        </w:rPr>
        <w:tab/>
        <w:t>Решать несложные логические задачи; находить пересечение, объединение, подмножество в простейших ситуациях.</w:t>
      </w:r>
    </w:p>
    <w:p w14:paraId="52E2D1DC"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4.</w:t>
      </w:r>
      <w:r w:rsidRPr="00AA2AEF">
        <w:rPr>
          <w:rFonts w:ascii="Times New Roman" w:hAnsi="Times New Roman"/>
          <w:sz w:val="24"/>
          <w:szCs w:val="24"/>
        </w:rPr>
        <w:tab/>
        <w:t>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14:paraId="6299D1F1"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5.</w:t>
      </w:r>
      <w:r w:rsidRPr="00AA2AEF">
        <w:rPr>
          <w:rFonts w:ascii="Times New Roman" w:hAnsi="Times New Roman"/>
          <w:sz w:val="24"/>
          <w:szCs w:val="24"/>
        </w:rPr>
        <w:tab/>
        <w:t>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w:t>
      </w:r>
    </w:p>
    <w:p w14:paraId="4217EF68"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6.</w:t>
      </w:r>
      <w:r w:rsidRPr="00AA2AEF">
        <w:rPr>
          <w:rFonts w:ascii="Times New Roman" w:hAnsi="Times New Roman"/>
          <w:sz w:val="24"/>
          <w:szCs w:val="24"/>
        </w:rPr>
        <w:tab/>
        <w:t>Использовать свойства геометрических фигур для решения задач практического содержания.</w:t>
      </w:r>
    </w:p>
    <w:p w14:paraId="2B482EFE"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7.</w:t>
      </w:r>
      <w:r w:rsidRPr="00AA2AEF">
        <w:rPr>
          <w:rFonts w:ascii="Times New Roman" w:hAnsi="Times New Roman"/>
          <w:sz w:val="24"/>
          <w:szCs w:val="24"/>
        </w:rPr>
        <w:tab/>
        <w:t>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w:t>
      </w:r>
    </w:p>
    <w:p w14:paraId="0B3F8152"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8.</w:t>
      </w:r>
      <w:r w:rsidRPr="00AA2AEF">
        <w:rPr>
          <w:rFonts w:ascii="Times New Roman" w:hAnsi="Times New Roman"/>
          <w:sz w:val="24"/>
          <w:szCs w:val="24"/>
        </w:rPr>
        <w:tab/>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p w14:paraId="1E50DF5D"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9.</w:t>
      </w:r>
      <w:r w:rsidRPr="00AA2AEF">
        <w:rPr>
          <w:rFonts w:ascii="Times New Roman" w:hAnsi="Times New Roman"/>
          <w:sz w:val="24"/>
          <w:szCs w:val="24"/>
        </w:rPr>
        <w:tab/>
        <w:t>Оперировать на базовом уровне понятиями геометрических фигур, применять геометрические факты для решения задач, в том числе предполагающих несколько шагов решения.</w:t>
      </w:r>
    </w:p>
    <w:p w14:paraId="1F95AB95"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4BE440D4"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русскому языку в 8-х классах </w:t>
      </w:r>
    </w:p>
    <w:p w14:paraId="0E97ECB8" w14:textId="77777777" w:rsidR="00BE0DF8" w:rsidRPr="00AA2AEF" w:rsidRDefault="00BE0DF8" w:rsidP="00BE0DF8">
      <w:pPr>
        <w:spacing w:after="0" w:line="240" w:lineRule="auto"/>
        <w:rPr>
          <w:rFonts w:ascii="Times New Roman" w:hAnsi="Times New Roman"/>
          <w:sz w:val="24"/>
          <w:szCs w:val="24"/>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554171DE" w14:textId="77777777" w:rsidTr="00D547B7">
        <w:trPr>
          <w:trHeight w:val="1577"/>
        </w:trPr>
        <w:tc>
          <w:tcPr>
            <w:tcW w:w="1135" w:type="dxa"/>
          </w:tcPr>
          <w:p w14:paraId="7561114D"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27E1BB99"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19E6A38B"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401CBF7F"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29EB473A"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4218389D"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3640AFE2"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6AA84A90"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37FE2926" w14:textId="77777777" w:rsidTr="00D547B7">
        <w:tc>
          <w:tcPr>
            <w:tcW w:w="1135" w:type="dxa"/>
          </w:tcPr>
          <w:p w14:paraId="4ABA3FA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112</w:t>
            </w:r>
          </w:p>
        </w:tc>
        <w:tc>
          <w:tcPr>
            <w:tcW w:w="1275" w:type="dxa"/>
          </w:tcPr>
          <w:p w14:paraId="6628694B"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94</w:t>
            </w:r>
          </w:p>
        </w:tc>
        <w:tc>
          <w:tcPr>
            <w:tcW w:w="979" w:type="dxa"/>
          </w:tcPr>
          <w:p w14:paraId="375C3F9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14</w:t>
            </w:r>
          </w:p>
          <w:p w14:paraId="6901039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15%</w:t>
            </w:r>
          </w:p>
        </w:tc>
        <w:tc>
          <w:tcPr>
            <w:tcW w:w="979" w:type="dxa"/>
          </w:tcPr>
          <w:p w14:paraId="66F3690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41</w:t>
            </w:r>
          </w:p>
          <w:p w14:paraId="2310519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44%</w:t>
            </w:r>
          </w:p>
        </w:tc>
        <w:tc>
          <w:tcPr>
            <w:tcW w:w="979" w:type="dxa"/>
          </w:tcPr>
          <w:p w14:paraId="4415C10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31</w:t>
            </w:r>
          </w:p>
          <w:p w14:paraId="119A05FA"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33%</w:t>
            </w:r>
          </w:p>
        </w:tc>
        <w:tc>
          <w:tcPr>
            <w:tcW w:w="979" w:type="dxa"/>
          </w:tcPr>
          <w:p w14:paraId="5CE40DA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w:t>
            </w:r>
          </w:p>
          <w:p w14:paraId="33ECA49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w:t>
            </w:r>
          </w:p>
        </w:tc>
        <w:tc>
          <w:tcPr>
            <w:tcW w:w="1063" w:type="dxa"/>
          </w:tcPr>
          <w:p w14:paraId="18734EC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59%</w:t>
            </w:r>
          </w:p>
        </w:tc>
        <w:tc>
          <w:tcPr>
            <w:tcW w:w="1064" w:type="dxa"/>
          </w:tcPr>
          <w:p w14:paraId="1AA145C4"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91%</w:t>
            </w:r>
          </w:p>
        </w:tc>
      </w:tr>
    </w:tbl>
    <w:p w14:paraId="2C7D7272" w14:textId="77777777" w:rsidR="00BE0DF8" w:rsidRPr="00AA2AEF" w:rsidRDefault="00BE0DF8" w:rsidP="00BE0DF8">
      <w:pPr>
        <w:spacing w:after="0"/>
        <w:jc w:val="both"/>
        <w:rPr>
          <w:rFonts w:ascii="Times New Roman" w:hAnsi="Times New Roman"/>
          <w:b/>
          <w:i/>
          <w:sz w:val="24"/>
          <w:szCs w:val="24"/>
          <w:u w:val="single"/>
        </w:rPr>
      </w:pPr>
    </w:p>
    <w:p w14:paraId="639C3882"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географии.</w:t>
      </w:r>
    </w:p>
    <w:p w14:paraId="7B30BCCC"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2D0F3F4A"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C7DBB1"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6943D942"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6AF2AF83"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7B441C10"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7EF58C2B"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16D8B6DF"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FBC27D"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1610FA0"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15,57</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23A13B4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7B6BD79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37,95</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733A18D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8,67</w:t>
            </w:r>
          </w:p>
        </w:tc>
      </w:tr>
      <w:tr w:rsidR="00BE0DF8" w:rsidRPr="00AA2AEF" w14:paraId="04680C2F"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C41BC"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CA2900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10,28</w:t>
            </w:r>
          </w:p>
        </w:tc>
        <w:tc>
          <w:tcPr>
            <w:tcW w:w="851" w:type="dxa"/>
            <w:tcBorders>
              <w:top w:val="nil"/>
              <w:left w:val="nil"/>
              <w:bottom w:val="single" w:sz="4" w:space="0" w:color="000000"/>
              <w:right w:val="single" w:sz="4" w:space="0" w:color="000000"/>
            </w:tcBorders>
            <w:shd w:val="clear" w:color="auto" w:fill="auto"/>
            <w:noWrap/>
            <w:vAlign w:val="bottom"/>
          </w:tcPr>
          <w:p w14:paraId="537C485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38,04</w:t>
            </w:r>
          </w:p>
        </w:tc>
        <w:tc>
          <w:tcPr>
            <w:tcW w:w="850" w:type="dxa"/>
            <w:tcBorders>
              <w:top w:val="nil"/>
              <w:left w:val="nil"/>
              <w:bottom w:val="single" w:sz="4" w:space="0" w:color="000000"/>
              <w:right w:val="single" w:sz="4" w:space="0" w:color="000000"/>
            </w:tcBorders>
            <w:shd w:val="clear" w:color="auto" w:fill="auto"/>
            <w:noWrap/>
            <w:vAlign w:val="bottom"/>
          </w:tcPr>
          <w:p w14:paraId="61F1003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41,14</w:t>
            </w:r>
          </w:p>
        </w:tc>
        <w:tc>
          <w:tcPr>
            <w:tcW w:w="845" w:type="dxa"/>
            <w:tcBorders>
              <w:top w:val="nil"/>
              <w:left w:val="nil"/>
              <w:bottom w:val="single" w:sz="4" w:space="0" w:color="000000"/>
              <w:right w:val="single" w:sz="4" w:space="0" w:color="000000"/>
            </w:tcBorders>
            <w:shd w:val="clear" w:color="auto" w:fill="auto"/>
            <w:noWrap/>
            <w:vAlign w:val="bottom"/>
          </w:tcPr>
          <w:p w14:paraId="75A2DF9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10,54</w:t>
            </w:r>
          </w:p>
        </w:tc>
      </w:tr>
      <w:tr w:rsidR="00BE0DF8" w:rsidRPr="00AA2AEF" w14:paraId="41D4C4A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A80B44"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7C4FF4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9,63</w:t>
            </w:r>
          </w:p>
        </w:tc>
        <w:tc>
          <w:tcPr>
            <w:tcW w:w="851" w:type="dxa"/>
            <w:tcBorders>
              <w:top w:val="nil"/>
              <w:left w:val="nil"/>
              <w:bottom w:val="single" w:sz="4" w:space="0" w:color="000000"/>
              <w:right w:val="single" w:sz="4" w:space="0" w:color="000000"/>
            </w:tcBorders>
            <w:shd w:val="clear" w:color="auto" w:fill="auto"/>
            <w:noWrap/>
            <w:vAlign w:val="bottom"/>
          </w:tcPr>
          <w:p w14:paraId="7B821CE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35,89</w:t>
            </w:r>
          </w:p>
        </w:tc>
        <w:tc>
          <w:tcPr>
            <w:tcW w:w="850" w:type="dxa"/>
            <w:tcBorders>
              <w:top w:val="nil"/>
              <w:left w:val="nil"/>
              <w:bottom w:val="single" w:sz="4" w:space="0" w:color="000000"/>
              <w:right w:val="single" w:sz="4" w:space="0" w:color="000000"/>
            </w:tcBorders>
            <w:shd w:val="clear" w:color="auto" w:fill="auto"/>
            <w:noWrap/>
            <w:vAlign w:val="bottom"/>
          </w:tcPr>
          <w:p w14:paraId="499AFEF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42,48</w:t>
            </w:r>
          </w:p>
        </w:tc>
        <w:tc>
          <w:tcPr>
            <w:tcW w:w="845" w:type="dxa"/>
            <w:tcBorders>
              <w:top w:val="nil"/>
              <w:left w:val="nil"/>
              <w:bottom w:val="single" w:sz="4" w:space="0" w:color="000000"/>
              <w:right w:val="single" w:sz="4" w:space="0" w:color="000000"/>
            </w:tcBorders>
            <w:shd w:val="clear" w:color="auto" w:fill="auto"/>
            <w:noWrap/>
            <w:vAlign w:val="bottom"/>
          </w:tcPr>
          <w:p w14:paraId="5A35178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12</w:t>
            </w:r>
          </w:p>
        </w:tc>
      </w:tr>
      <w:tr w:rsidR="00BE0DF8" w:rsidRPr="00AA2AEF" w14:paraId="1FD9CDC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A881082"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70EE11A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8,51</w:t>
            </w:r>
          </w:p>
        </w:tc>
        <w:tc>
          <w:tcPr>
            <w:tcW w:w="851" w:type="dxa"/>
            <w:tcBorders>
              <w:top w:val="nil"/>
              <w:left w:val="nil"/>
              <w:bottom w:val="single" w:sz="4" w:space="0" w:color="000000"/>
              <w:right w:val="single" w:sz="4" w:space="0" w:color="000000"/>
            </w:tcBorders>
            <w:shd w:val="clear" w:color="auto" w:fill="auto"/>
            <w:noWrap/>
            <w:vAlign w:val="bottom"/>
          </w:tcPr>
          <w:p w14:paraId="7828505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32,98</w:t>
            </w:r>
          </w:p>
        </w:tc>
        <w:tc>
          <w:tcPr>
            <w:tcW w:w="850" w:type="dxa"/>
            <w:tcBorders>
              <w:top w:val="nil"/>
              <w:left w:val="nil"/>
              <w:bottom w:val="single" w:sz="4" w:space="0" w:color="000000"/>
              <w:right w:val="single" w:sz="4" w:space="0" w:color="000000"/>
            </w:tcBorders>
            <w:shd w:val="clear" w:color="auto" w:fill="auto"/>
            <w:noWrap/>
            <w:vAlign w:val="bottom"/>
          </w:tcPr>
          <w:p w14:paraId="3D9F129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43,62</w:t>
            </w:r>
          </w:p>
        </w:tc>
        <w:tc>
          <w:tcPr>
            <w:tcW w:w="845" w:type="dxa"/>
            <w:tcBorders>
              <w:top w:val="nil"/>
              <w:left w:val="nil"/>
              <w:bottom w:val="single" w:sz="4" w:space="0" w:color="000000"/>
              <w:right w:val="single" w:sz="4" w:space="0" w:color="000000"/>
            </w:tcBorders>
            <w:shd w:val="clear" w:color="auto" w:fill="auto"/>
            <w:noWrap/>
            <w:vAlign w:val="bottom"/>
          </w:tcPr>
          <w:p w14:paraId="1A99F85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14,89</w:t>
            </w:r>
          </w:p>
        </w:tc>
      </w:tr>
    </w:tbl>
    <w:p w14:paraId="01B7CB13" w14:textId="77777777" w:rsidR="00BE0DF8" w:rsidRPr="00AA2AEF" w:rsidRDefault="00BE0DF8" w:rsidP="00BE0DF8">
      <w:pPr>
        <w:spacing w:after="0"/>
        <w:jc w:val="both"/>
        <w:rPr>
          <w:rFonts w:ascii="Times New Roman" w:hAnsi="Times New Roman"/>
          <w:b/>
          <w:i/>
          <w:sz w:val="24"/>
          <w:szCs w:val="24"/>
          <w:u w:val="single"/>
        </w:rPr>
      </w:pPr>
    </w:p>
    <w:p w14:paraId="02F6367A"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BE0DF8" w:rsidRPr="00AA2AEF" w14:paraId="569D33EE" w14:textId="77777777" w:rsidTr="00D547B7">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949DFF"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27E0889"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14</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14:paraId="681A5E3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14,89</w:t>
            </w:r>
          </w:p>
        </w:tc>
      </w:tr>
      <w:tr w:rsidR="00BE0DF8" w:rsidRPr="00AA2AEF" w14:paraId="02E43871"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67DE0408"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4B4D873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65</w:t>
            </w:r>
          </w:p>
        </w:tc>
        <w:tc>
          <w:tcPr>
            <w:tcW w:w="3260" w:type="dxa"/>
            <w:tcBorders>
              <w:top w:val="nil"/>
              <w:left w:val="nil"/>
              <w:bottom w:val="single" w:sz="4" w:space="0" w:color="000000"/>
              <w:right w:val="single" w:sz="4" w:space="0" w:color="000000"/>
            </w:tcBorders>
            <w:shd w:val="clear" w:color="auto" w:fill="auto"/>
            <w:noWrap/>
            <w:vAlign w:val="bottom"/>
          </w:tcPr>
          <w:p w14:paraId="784825E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69,15</w:t>
            </w:r>
          </w:p>
        </w:tc>
      </w:tr>
      <w:tr w:rsidR="00BE0DF8" w:rsidRPr="00AA2AEF" w14:paraId="75F1C4AB"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0855E8D9"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62D27D3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15</w:t>
            </w:r>
          </w:p>
        </w:tc>
        <w:tc>
          <w:tcPr>
            <w:tcW w:w="3260" w:type="dxa"/>
            <w:tcBorders>
              <w:top w:val="nil"/>
              <w:left w:val="nil"/>
              <w:bottom w:val="single" w:sz="4" w:space="0" w:color="000000"/>
              <w:right w:val="single" w:sz="4" w:space="0" w:color="000000"/>
            </w:tcBorders>
            <w:shd w:val="clear" w:color="auto" w:fill="auto"/>
            <w:noWrap/>
            <w:vAlign w:val="bottom"/>
          </w:tcPr>
          <w:p w14:paraId="401B64A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15,96</w:t>
            </w:r>
          </w:p>
        </w:tc>
      </w:tr>
    </w:tbl>
    <w:p w14:paraId="5712B813" w14:textId="77777777" w:rsidR="00BE0DF8" w:rsidRPr="00AA2AEF" w:rsidRDefault="00BE0DF8" w:rsidP="00BE0DF8">
      <w:pPr>
        <w:tabs>
          <w:tab w:val="left" w:pos="8145"/>
        </w:tabs>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Рекомендации по корректировке ЗУН по русскому языку:</w:t>
      </w:r>
      <w:r w:rsidRPr="00AA2AEF">
        <w:rPr>
          <w:rFonts w:ascii="Times New Roman" w:hAnsi="Times New Roman"/>
          <w:sz w:val="24"/>
          <w:szCs w:val="24"/>
        </w:rPr>
        <w:tab/>
      </w:r>
    </w:p>
    <w:p w14:paraId="042C96BC"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 xml:space="preserve">1. необходимо регулярно организовывать на уроках русского языка выполнение заданий, направленных на пунктуационный анализ предложений (определение количества предикативных основ, вида простого предложения с точки зрения состава грамматической основы, постановки знаков препинания в простых осложнённых предложениях),  </w:t>
      </w:r>
    </w:p>
    <w:p w14:paraId="3D9F5801"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2. организовывать работу над грамматическими и речевыми ошибками;</w:t>
      </w:r>
    </w:p>
    <w:p w14:paraId="24FFF090"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lastRenderedPageBreak/>
        <w:t>3. для достижения положительной динамики или стабильности продолжить работу и организовать сопутствующее повторение тем: «Морфемный, морфологический и синтаксический разборы», «Пунктуация», продолжить работу по совершенствованию навыков правописания;</w:t>
      </w:r>
    </w:p>
    <w:p w14:paraId="09BC81C2"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4. следует продолжить работу над информационной переработкой текста, его основной мысли и членения на микротемы, закреплением орфографических и пунктуационных навыков при подготовке к ОГЭ.</w:t>
      </w:r>
    </w:p>
    <w:p w14:paraId="1FCAA0DB"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3B89BFEF"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биологии в 8-х классах </w:t>
      </w:r>
    </w:p>
    <w:p w14:paraId="2E950D84" w14:textId="77777777" w:rsidR="00BE0DF8" w:rsidRPr="00AA2AEF" w:rsidRDefault="00BE0DF8" w:rsidP="00BE0DF8">
      <w:pPr>
        <w:spacing w:after="0" w:line="240" w:lineRule="auto"/>
        <w:jc w:val="both"/>
        <w:rPr>
          <w:rFonts w:ascii="Times New Roman" w:hAnsi="Times New Roman"/>
          <w:sz w:val="24"/>
          <w:szCs w:val="24"/>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551F1779" w14:textId="77777777" w:rsidTr="00D547B7">
        <w:trPr>
          <w:trHeight w:val="1577"/>
        </w:trPr>
        <w:tc>
          <w:tcPr>
            <w:tcW w:w="1135" w:type="dxa"/>
          </w:tcPr>
          <w:p w14:paraId="273444B1"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1B3BF592"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6648AF8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0D822DC1"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5621ED9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6EA3FD89"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24426882"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22B000E5"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5BD8053E" w14:textId="77777777" w:rsidTr="00D547B7">
        <w:tc>
          <w:tcPr>
            <w:tcW w:w="1135" w:type="dxa"/>
          </w:tcPr>
          <w:p w14:paraId="24D4655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112</w:t>
            </w:r>
          </w:p>
        </w:tc>
        <w:tc>
          <w:tcPr>
            <w:tcW w:w="1275" w:type="dxa"/>
          </w:tcPr>
          <w:p w14:paraId="034048B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25</w:t>
            </w:r>
          </w:p>
        </w:tc>
        <w:tc>
          <w:tcPr>
            <w:tcW w:w="979" w:type="dxa"/>
          </w:tcPr>
          <w:p w14:paraId="54318DD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w:t>
            </w:r>
          </w:p>
          <w:p w14:paraId="0C1B14E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05FE8BD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10</w:t>
            </w:r>
          </w:p>
          <w:p w14:paraId="11474C0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40%</w:t>
            </w:r>
          </w:p>
        </w:tc>
        <w:tc>
          <w:tcPr>
            <w:tcW w:w="979" w:type="dxa"/>
          </w:tcPr>
          <w:p w14:paraId="773BDC9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13</w:t>
            </w:r>
          </w:p>
          <w:p w14:paraId="4E89797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52%</w:t>
            </w:r>
          </w:p>
        </w:tc>
        <w:tc>
          <w:tcPr>
            <w:tcW w:w="979" w:type="dxa"/>
          </w:tcPr>
          <w:p w14:paraId="0B05E5D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w:t>
            </w:r>
          </w:p>
          <w:p w14:paraId="7C4FE6A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1063" w:type="dxa"/>
          </w:tcPr>
          <w:p w14:paraId="2050D50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44%</w:t>
            </w:r>
          </w:p>
        </w:tc>
        <w:tc>
          <w:tcPr>
            <w:tcW w:w="1064" w:type="dxa"/>
          </w:tcPr>
          <w:p w14:paraId="5808920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96%</w:t>
            </w:r>
          </w:p>
        </w:tc>
      </w:tr>
    </w:tbl>
    <w:p w14:paraId="094DF36B" w14:textId="77777777" w:rsidR="00BE0DF8" w:rsidRPr="00AA2AEF" w:rsidRDefault="00BE0DF8" w:rsidP="00BE0DF8">
      <w:pPr>
        <w:spacing w:after="0"/>
        <w:jc w:val="both"/>
        <w:rPr>
          <w:rFonts w:ascii="Times New Roman" w:hAnsi="Times New Roman"/>
          <w:b/>
          <w:i/>
          <w:sz w:val="24"/>
          <w:szCs w:val="24"/>
          <w:u w:val="single"/>
        </w:rPr>
      </w:pPr>
    </w:p>
    <w:p w14:paraId="0E8005D3"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биологии.</w:t>
      </w:r>
    </w:p>
    <w:p w14:paraId="606C1ABC"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25FE352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4A8925"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7C7C2B07"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428B9C89"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01010A51"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1FF57109"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14A25DA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44AA23B"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5E3E66F8"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5,5</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1B011CC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48,48</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14B92CC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37,33</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1EF769C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8,7</w:t>
            </w:r>
          </w:p>
        </w:tc>
      </w:tr>
      <w:tr w:rsidR="00BE0DF8" w:rsidRPr="00AA2AEF" w14:paraId="6131762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3EE848A"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605F6B9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2,51</w:t>
            </w:r>
          </w:p>
        </w:tc>
        <w:tc>
          <w:tcPr>
            <w:tcW w:w="851" w:type="dxa"/>
            <w:tcBorders>
              <w:top w:val="nil"/>
              <w:left w:val="nil"/>
              <w:bottom w:val="single" w:sz="4" w:space="0" w:color="000000"/>
              <w:right w:val="single" w:sz="4" w:space="0" w:color="000000"/>
            </w:tcBorders>
            <w:shd w:val="clear" w:color="auto" w:fill="auto"/>
            <w:noWrap/>
            <w:vAlign w:val="bottom"/>
          </w:tcPr>
          <w:p w14:paraId="47AE4D7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45,86</w:t>
            </w:r>
          </w:p>
        </w:tc>
        <w:tc>
          <w:tcPr>
            <w:tcW w:w="850" w:type="dxa"/>
            <w:tcBorders>
              <w:top w:val="nil"/>
              <w:left w:val="nil"/>
              <w:bottom w:val="single" w:sz="4" w:space="0" w:color="000000"/>
              <w:right w:val="single" w:sz="4" w:space="0" w:color="000000"/>
            </w:tcBorders>
            <w:shd w:val="clear" w:color="auto" w:fill="auto"/>
            <w:noWrap/>
            <w:vAlign w:val="bottom"/>
          </w:tcPr>
          <w:p w14:paraId="04DE225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40,88</w:t>
            </w:r>
          </w:p>
        </w:tc>
        <w:tc>
          <w:tcPr>
            <w:tcW w:w="845" w:type="dxa"/>
            <w:tcBorders>
              <w:top w:val="nil"/>
              <w:left w:val="nil"/>
              <w:bottom w:val="single" w:sz="4" w:space="0" w:color="000000"/>
              <w:right w:val="single" w:sz="4" w:space="0" w:color="000000"/>
            </w:tcBorders>
            <w:shd w:val="clear" w:color="auto" w:fill="auto"/>
            <w:noWrap/>
            <w:vAlign w:val="bottom"/>
          </w:tcPr>
          <w:p w14:paraId="58D7930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10,75</w:t>
            </w:r>
          </w:p>
        </w:tc>
      </w:tr>
      <w:tr w:rsidR="00BE0DF8" w:rsidRPr="00AA2AEF" w14:paraId="18655AA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8F5A04"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37D11B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3,53</w:t>
            </w:r>
          </w:p>
        </w:tc>
        <w:tc>
          <w:tcPr>
            <w:tcW w:w="851" w:type="dxa"/>
            <w:tcBorders>
              <w:top w:val="nil"/>
              <w:left w:val="nil"/>
              <w:bottom w:val="single" w:sz="4" w:space="0" w:color="000000"/>
              <w:right w:val="single" w:sz="4" w:space="0" w:color="000000"/>
            </w:tcBorders>
            <w:shd w:val="clear" w:color="auto" w:fill="auto"/>
            <w:noWrap/>
            <w:vAlign w:val="bottom"/>
          </w:tcPr>
          <w:p w14:paraId="601E41A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44,61</w:t>
            </w:r>
          </w:p>
        </w:tc>
        <w:tc>
          <w:tcPr>
            <w:tcW w:w="850" w:type="dxa"/>
            <w:tcBorders>
              <w:top w:val="nil"/>
              <w:left w:val="nil"/>
              <w:bottom w:val="single" w:sz="4" w:space="0" w:color="000000"/>
              <w:right w:val="single" w:sz="4" w:space="0" w:color="000000"/>
            </w:tcBorders>
            <w:shd w:val="clear" w:color="auto" w:fill="auto"/>
            <w:noWrap/>
            <w:vAlign w:val="bottom"/>
          </w:tcPr>
          <w:p w14:paraId="03CA3E4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40,89</w:t>
            </w:r>
          </w:p>
        </w:tc>
        <w:tc>
          <w:tcPr>
            <w:tcW w:w="845" w:type="dxa"/>
            <w:tcBorders>
              <w:top w:val="nil"/>
              <w:left w:val="nil"/>
              <w:bottom w:val="single" w:sz="4" w:space="0" w:color="000000"/>
              <w:right w:val="single" w:sz="4" w:space="0" w:color="000000"/>
            </w:tcBorders>
            <w:shd w:val="clear" w:color="auto" w:fill="auto"/>
            <w:noWrap/>
            <w:vAlign w:val="bottom"/>
          </w:tcPr>
          <w:p w14:paraId="00C4C92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10,97</w:t>
            </w:r>
          </w:p>
        </w:tc>
      </w:tr>
      <w:tr w:rsidR="00BE0DF8" w:rsidRPr="00AA2AEF" w14:paraId="39A5B75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35258DD"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927BFC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w:t>
            </w:r>
          </w:p>
        </w:tc>
        <w:tc>
          <w:tcPr>
            <w:tcW w:w="851" w:type="dxa"/>
            <w:tcBorders>
              <w:top w:val="nil"/>
              <w:left w:val="nil"/>
              <w:bottom w:val="single" w:sz="4" w:space="0" w:color="000000"/>
              <w:right w:val="single" w:sz="4" w:space="0" w:color="000000"/>
            </w:tcBorders>
            <w:shd w:val="clear" w:color="auto" w:fill="auto"/>
            <w:noWrap/>
            <w:vAlign w:val="bottom"/>
          </w:tcPr>
          <w:p w14:paraId="54F450C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52</w:t>
            </w:r>
          </w:p>
        </w:tc>
        <w:tc>
          <w:tcPr>
            <w:tcW w:w="850" w:type="dxa"/>
            <w:tcBorders>
              <w:top w:val="nil"/>
              <w:left w:val="nil"/>
              <w:bottom w:val="single" w:sz="4" w:space="0" w:color="000000"/>
              <w:right w:val="single" w:sz="4" w:space="0" w:color="000000"/>
            </w:tcBorders>
            <w:shd w:val="clear" w:color="auto" w:fill="auto"/>
            <w:noWrap/>
            <w:vAlign w:val="bottom"/>
          </w:tcPr>
          <w:p w14:paraId="3BCBCC9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40</w:t>
            </w:r>
          </w:p>
        </w:tc>
        <w:tc>
          <w:tcPr>
            <w:tcW w:w="845" w:type="dxa"/>
            <w:tcBorders>
              <w:top w:val="nil"/>
              <w:left w:val="nil"/>
              <w:bottom w:val="single" w:sz="4" w:space="0" w:color="000000"/>
              <w:right w:val="single" w:sz="4" w:space="0" w:color="000000"/>
            </w:tcBorders>
            <w:shd w:val="clear" w:color="auto" w:fill="auto"/>
            <w:noWrap/>
            <w:vAlign w:val="bottom"/>
          </w:tcPr>
          <w:p w14:paraId="1473CDA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w:t>
            </w:r>
          </w:p>
        </w:tc>
      </w:tr>
    </w:tbl>
    <w:p w14:paraId="25767FFC" w14:textId="77777777" w:rsidR="00BE0DF8" w:rsidRPr="00AA2AEF" w:rsidRDefault="00BE0DF8" w:rsidP="00BE0DF8">
      <w:pPr>
        <w:spacing w:after="0"/>
        <w:jc w:val="both"/>
        <w:rPr>
          <w:rFonts w:ascii="Times New Roman" w:hAnsi="Times New Roman"/>
          <w:sz w:val="24"/>
          <w:szCs w:val="24"/>
        </w:rPr>
      </w:pPr>
    </w:p>
    <w:p w14:paraId="4E18AD0E"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BE0DF8" w:rsidRPr="00AA2AEF" w14:paraId="2FB82753" w14:textId="77777777" w:rsidTr="00D547B7">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B3C901"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332F9D0"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9</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14:paraId="15A6813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37,5</w:t>
            </w:r>
          </w:p>
        </w:tc>
      </w:tr>
      <w:tr w:rsidR="00BE0DF8" w:rsidRPr="00AA2AEF" w14:paraId="3FBAB2D9"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46C956CC"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35139A1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11</w:t>
            </w:r>
          </w:p>
        </w:tc>
        <w:tc>
          <w:tcPr>
            <w:tcW w:w="3260" w:type="dxa"/>
            <w:tcBorders>
              <w:top w:val="nil"/>
              <w:left w:val="nil"/>
              <w:bottom w:val="single" w:sz="4" w:space="0" w:color="000000"/>
              <w:right w:val="single" w:sz="4" w:space="0" w:color="000000"/>
            </w:tcBorders>
            <w:shd w:val="clear" w:color="auto" w:fill="auto"/>
            <w:noWrap/>
            <w:vAlign w:val="bottom"/>
          </w:tcPr>
          <w:p w14:paraId="4C0A3C5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45,83</w:t>
            </w:r>
          </w:p>
        </w:tc>
      </w:tr>
      <w:tr w:rsidR="00BE0DF8" w:rsidRPr="00AA2AEF" w14:paraId="56E6D01A"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786BFA5B"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617078D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w:t>
            </w:r>
          </w:p>
        </w:tc>
        <w:tc>
          <w:tcPr>
            <w:tcW w:w="3260" w:type="dxa"/>
            <w:tcBorders>
              <w:top w:val="nil"/>
              <w:left w:val="nil"/>
              <w:bottom w:val="single" w:sz="4" w:space="0" w:color="000000"/>
              <w:right w:val="single" w:sz="4" w:space="0" w:color="000000"/>
            </w:tcBorders>
            <w:shd w:val="clear" w:color="auto" w:fill="auto"/>
            <w:noWrap/>
            <w:vAlign w:val="bottom"/>
          </w:tcPr>
          <w:p w14:paraId="32D956E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16,67</w:t>
            </w:r>
          </w:p>
        </w:tc>
      </w:tr>
    </w:tbl>
    <w:p w14:paraId="6FCA5188" w14:textId="77777777" w:rsidR="00BE0DF8" w:rsidRPr="00AA2AEF" w:rsidRDefault="00BE0DF8" w:rsidP="00BE0DF8">
      <w:pPr>
        <w:spacing w:after="0" w:line="240" w:lineRule="auto"/>
        <w:ind w:left="-567" w:firstLine="567"/>
        <w:rPr>
          <w:rFonts w:ascii="Times New Roman" w:hAnsi="Times New Roman"/>
          <w:sz w:val="24"/>
          <w:szCs w:val="24"/>
        </w:rPr>
      </w:pPr>
    </w:p>
    <w:p w14:paraId="3FA6B150"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cs="Times New Roman"/>
          <w:sz w:val="24"/>
          <w:szCs w:val="24"/>
        </w:rPr>
        <w:tab/>
      </w:r>
      <w:r w:rsidRPr="00AA2AEF">
        <w:rPr>
          <w:rFonts w:ascii="Times New Roman" w:hAnsi="Times New Roman"/>
          <w:sz w:val="24"/>
          <w:szCs w:val="24"/>
        </w:rPr>
        <w:t>Выводы и рекомендации</w:t>
      </w:r>
    </w:p>
    <w:p w14:paraId="78ED1AE8"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1.</w:t>
      </w:r>
      <w:r w:rsidRPr="00AA2AEF">
        <w:rPr>
          <w:rFonts w:ascii="Times New Roman" w:hAnsi="Times New Roman"/>
          <w:sz w:val="24"/>
          <w:szCs w:val="24"/>
        </w:rPr>
        <w:tab/>
        <w:t xml:space="preserve">Обратить внимание на овладение школьниками умениями: извлекать нужную информацию из текста; различать по внешнему виду, схемам и описаниям реальные биологические объекты или их изображения. </w:t>
      </w:r>
    </w:p>
    <w:p w14:paraId="3B2E361C"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2.</w:t>
      </w:r>
      <w:r w:rsidRPr="00AA2AEF">
        <w:rPr>
          <w:rFonts w:ascii="Times New Roman" w:hAnsi="Times New Roman"/>
          <w:sz w:val="24"/>
          <w:szCs w:val="24"/>
        </w:rPr>
        <w:tab/>
        <w:t xml:space="preserve"> При проведении различных форм текущего и промежуточного контроля в учебном процессе более широко использовать задания разных типов, аналогичные заданиям ВПР. </w:t>
      </w:r>
    </w:p>
    <w:p w14:paraId="76DEA583"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3.</w:t>
      </w:r>
      <w:r w:rsidRPr="00AA2AEF">
        <w:rPr>
          <w:rFonts w:ascii="Times New Roman" w:hAnsi="Times New Roman"/>
          <w:sz w:val="24"/>
          <w:szCs w:val="24"/>
        </w:rPr>
        <w:tab/>
        <w:t xml:space="preserve"> Особое внимание следует уделять заданиям на сопоставление и установление соответствия биологических объектов, процессов, явлений, а также на задания со свободным развёрнутым ответом, требующих от обучающихся умений обоснованно и кратко излагать свои мысли, применять теоретические знания на практике. </w:t>
      </w:r>
    </w:p>
    <w:p w14:paraId="56808E85"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4.</w:t>
      </w:r>
      <w:r w:rsidRPr="00AA2AEF">
        <w:rPr>
          <w:rFonts w:ascii="Times New Roman" w:hAnsi="Times New Roman"/>
          <w:sz w:val="24"/>
          <w:szCs w:val="24"/>
        </w:rPr>
        <w:tab/>
        <w:t xml:space="preserve">Формировать у учащихся опыт работы с тестовыми заданиями на умение применить биологические знания в ситуации. Продолжать формировать навыки самостоятельной работы обучающихся. </w:t>
      </w:r>
    </w:p>
    <w:p w14:paraId="1CE86EF1"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5.</w:t>
      </w:r>
      <w:r w:rsidRPr="00AA2AEF">
        <w:rPr>
          <w:rFonts w:ascii="Times New Roman" w:hAnsi="Times New Roman"/>
          <w:sz w:val="24"/>
          <w:szCs w:val="24"/>
        </w:rPr>
        <w:tab/>
        <w:t>Внести дополнительные задания на уроках по темам:</w:t>
      </w:r>
    </w:p>
    <w:p w14:paraId="1BF4D93D"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  Зоология - наука о животных;</w:t>
      </w:r>
    </w:p>
    <w:p w14:paraId="1B3EA9CB"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 Общая характеристика Простейших. Строение и жизнедеятельность саркодовых, жгутиконосцев инфузорий. Их значение в природе и жизни человека;</w:t>
      </w:r>
    </w:p>
    <w:p w14:paraId="4E047FCD"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lastRenderedPageBreak/>
        <w:t>- Тип Плоские, Круглые и Кольчатые черви. Особенности строения и жизнедеятельности плоских, круглых и кольчатых червей. Паразитические плоские черви;</w:t>
      </w:r>
    </w:p>
    <w:p w14:paraId="1DA7B803" w14:textId="77777777" w:rsidR="00BE0DF8" w:rsidRPr="00BE0DF8"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 Тип Хордовые животные. Особенности строения и жизнедеятельности различных систематических групп хордовых животных. Их многообразие и значение в природе и хозяйственной деятельности человека.</w:t>
      </w:r>
    </w:p>
    <w:p w14:paraId="464B0B14"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47F4DCC0"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обществознанию в 8-х классах </w:t>
      </w:r>
    </w:p>
    <w:p w14:paraId="17C58D77" w14:textId="77777777" w:rsidR="00BE0DF8" w:rsidRPr="00AA2AEF" w:rsidRDefault="00BE0DF8" w:rsidP="00BE0DF8">
      <w:pPr>
        <w:spacing w:after="0" w:line="240" w:lineRule="auto"/>
        <w:jc w:val="both"/>
        <w:rPr>
          <w:rFonts w:ascii="Times New Roman" w:hAnsi="Times New Roman"/>
          <w:sz w:val="24"/>
          <w:szCs w:val="24"/>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64A91D4A" w14:textId="77777777" w:rsidTr="00D547B7">
        <w:trPr>
          <w:trHeight w:val="1577"/>
        </w:trPr>
        <w:tc>
          <w:tcPr>
            <w:tcW w:w="1135" w:type="dxa"/>
          </w:tcPr>
          <w:p w14:paraId="10D0CE4C"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3586F8B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15FFC29F"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0FDA0E34"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3B5F9C7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5E021DDA"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12401CE0"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40A0675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443F3FD8" w14:textId="77777777" w:rsidTr="00D547B7">
        <w:tc>
          <w:tcPr>
            <w:tcW w:w="1135" w:type="dxa"/>
          </w:tcPr>
          <w:p w14:paraId="46D591E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112</w:t>
            </w:r>
          </w:p>
        </w:tc>
        <w:tc>
          <w:tcPr>
            <w:tcW w:w="1275" w:type="dxa"/>
          </w:tcPr>
          <w:p w14:paraId="0A4BF61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25</w:t>
            </w:r>
          </w:p>
        </w:tc>
        <w:tc>
          <w:tcPr>
            <w:tcW w:w="979" w:type="dxa"/>
          </w:tcPr>
          <w:p w14:paraId="1F2D4ED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10</w:t>
            </w:r>
          </w:p>
          <w:p w14:paraId="283555B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40%</w:t>
            </w:r>
          </w:p>
        </w:tc>
        <w:tc>
          <w:tcPr>
            <w:tcW w:w="979" w:type="dxa"/>
          </w:tcPr>
          <w:p w14:paraId="2125D9E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10</w:t>
            </w:r>
          </w:p>
          <w:p w14:paraId="4425EC0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40%</w:t>
            </w:r>
          </w:p>
        </w:tc>
        <w:tc>
          <w:tcPr>
            <w:tcW w:w="979" w:type="dxa"/>
          </w:tcPr>
          <w:p w14:paraId="7DDDAD3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w:t>
            </w:r>
          </w:p>
          <w:p w14:paraId="3C4A6EB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20%</w:t>
            </w:r>
          </w:p>
        </w:tc>
        <w:tc>
          <w:tcPr>
            <w:tcW w:w="979" w:type="dxa"/>
          </w:tcPr>
          <w:p w14:paraId="0E875A8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0</w:t>
            </w:r>
          </w:p>
        </w:tc>
        <w:tc>
          <w:tcPr>
            <w:tcW w:w="1063" w:type="dxa"/>
          </w:tcPr>
          <w:p w14:paraId="79A9796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80%</w:t>
            </w:r>
          </w:p>
        </w:tc>
        <w:tc>
          <w:tcPr>
            <w:tcW w:w="1064" w:type="dxa"/>
          </w:tcPr>
          <w:p w14:paraId="75A4899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100%</w:t>
            </w:r>
          </w:p>
        </w:tc>
      </w:tr>
    </w:tbl>
    <w:p w14:paraId="49812127" w14:textId="77777777" w:rsidR="00BE0DF8" w:rsidRPr="00AA2AEF" w:rsidRDefault="00BE0DF8" w:rsidP="00BE0DF8">
      <w:pPr>
        <w:spacing w:after="0"/>
        <w:jc w:val="both"/>
        <w:rPr>
          <w:rFonts w:ascii="Times New Roman" w:hAnsi="Times New Roman"/>
          <w:b/>
          <w:i/>
          <w:sz w:val="24"/>
          <w:szCs w:val="24"/>
          <w:u w:val="single"/>
        </w:rPr>
      </w:pPr>
    </w:p>
    <w:p w14:paraId="79E1AD48"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географии.</w:t>
      </w:r>
    </w:p>
    <w:p w14:paraId="61C1945F"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5B72E03E"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5EC08"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131CE1D9"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56110DBC"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6748BF35"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6CDC5341"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0BAB56F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119FA2"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C260661"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9,31</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59CFB31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46,01</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1016834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34,44</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4AB7E3C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10,25</w:t>
            </w:r>
          </w:p>
        </w:tc>
      </w:tr>
      <w:tr w:rsidR="00BE0DF8" w:rsidRPr="00AA2AEF" w14:paraId="75A470F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330DC1"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CA3736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4,83</w:t>
            </w:r>
          </w:p>
        </w:tc>
        <w:tc>
          <w:tcPr>
            <w:tcW w:w="851" w:type="dxa"/>
            <w:tcBorders>
              <w:top w:val="nil"/>
              <w:left w:val="nil"/>
              <w:bottom w:val="single" w:sz="4" w:space="0" w:color="000000"/>
              <w:right w:val="single" w:sz="4" w:space="0" w:color="000000"/>
            </w:tcBorders>
            <w:shd w:val="clear" w:color="auto" w:fill="auto"/>
            <w:noWrap/>
            <w:vAlign w:val="bottom"/>
          </w:tcPr>
          <w:p w14:paraId="758F7C3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44,33</w:t>
            </w:r>
          </w:p>
        </w:tc>
        <w:tc>
          <w:tcPr>
            <w:tcW w:w="850" w:type="dxa"/>
            <w:tcBorders>
              <w:top w:val="nil"/>
              <w:left w:val="nil"/>
              <w:bottom w:val="single" w:sz="4" w:space="0" w:color="000000"/>
              <w:right w:val="single" w:sz="4" w:space="0" w:color="000000"/>
            </w:tcBorders>
            <w:shd w:val="clear" w:color="auto" w:fill="auto"/>
            <w:noWrap/>
            <w:vAlign w:val="bottom"/>
          </w:tcPr>
          <w:p w14:paraId="1C9DAB4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37,3</w:t>
            </w:r>
          </w:p>
        </w:tc>
        <w:tc>
          <w:tcPr>
            <w:tcW w:w="845" w:type="dxa"/>
            <w:tcBorders>
              <w:top w:val="nil"/>
              <w:left w:val="nil"/>
              <w:bottom w:val="single" w:sz="4" w:space="0" w:color="000000"/>
              <w:right w:val="single" w:sz="4" w:space="0" w:color="000000"/>
            </w:tcBorders>
            <w:shd w:val="clear" w:color="auto" w:fill="auto"/>
            <w:noWrap/>
            <w:vAlign w:val="bottom"/>
          </w:tcPr>
          <w:p w14:paraId="67C1173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13,54</w:t>
            </w:r>
          </w:p>
        </w:tc>
      </w:tr>
      <w:tr w:rsidR="00BE0DF8" w:rsidRPr="00AA2AEF" w14:paraId="46E0F243"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8DD732"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C85669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2,99</w:t>
            </w:r>
          </w:p>
        </w:tc>
        <w:tc>
          <w:tcPr>
            <w:tcW w:w="851" w:type="dxa"/>
            <w:tcBorders>
              <w:top w:val="nil"/>
              <w:left w:val="nil"/>
              <w:bottom w:val="single" w:sz="4" w:space="0" w:color="000000"/>
              <w:right w:val="single" w:sz="4" w:space="0" w:color="000000"/>
            </w:tcBorders>
            <w:shd w:val="clear" w:color="auto" w:fill="auto"/>
            <w:noWrap/>
            <w:vAlign w:val="bottom"/>
          </w:tcPr>
          <w:p w14:paraId="44BC948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40,02</w:t>
            </w:r>
          </w:p>
        </w:tc>
        <w:tc>
          <w:tcPr>
            <w:tcW w:w="850" w:type="dxa"/>
            <w:tcBorders>
              <w:top w:val="nil"/>
              <w:left w:val="nil"/>
              <w:bottom w:val="single" w:sz="4" w:space="0" w:color="000000"/>
              <w:right w:val="single" w:sz="4" w:space="0" w:color="000000"/>
            </w:tcBorders>
            <w:shd w:val="clear" w:color="auto" w:fill="auto"/>
            <w:noWrap/>
            <w:vAlign w:val="bottom"/>
          </w:tcPr>
          <w:p w14:paraId="1199EBD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40,86</w:t>
            </w:r>
          </w:p>
        </w:tc>
        <w:tc>
          <w:tcPr>
            <w:tcW w:w="845" w:type="dxa"/>
            <w:tcBorders>
              <w:top w:val="nil"/>
              <w:left w:val="nil"/>
              <w:bottom w:val="single" w:sz="4" w:space="0" w:color="000000"/>
              <w:right w:val="single" w:sz="4" w:space="0" w:color="000000"/>
            </w:tcBorders>
            <w:shd w:val="clear" w:color="auto" w:fill="auto"/>
            <w:noWrap/>
            <w:vAlign w:val="bottom"/>
          </w:tcPr>
          <w:p w14:paraId="58F840F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16,13</w:t>
            </w:r>
          </w:p>
        </w:tc>
      </w:tr>
      <w:tr w:rsidR="00BE0DF8" w:rsidRPr="00AA2AEF" w14:paraId="4FD5B23A"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BAC676"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E5C79B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14:paraId="5CB5CA4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20</w:t>
            </w:r>
          </w:p>
        </w:tc>
        <w:tc>
          <w:tcPr>
            <w:tcW w:w="850" w:type="dxa"/>
            <w:tcBorders>
              <w:top w:val="nil"/>
              <w:left w:val="nil"/>
              <w:bottom w:val="single" w:sz="4" w:space="0" w:color="000000"/>
              <w:right w:val="single" w:sz="4" w:space="0" w:color="000000"/>
            </w:tcBorders>
            <w:shd w:val="clear" w:color="auto" w:fill="auto"/>
            <w:noWrap/>
            <w:vAlign w:val="bottom"/>
          </w:tcPr>
          <w:p w14:paraId="451CED9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40</w:t>
            </w:r>
          </w:p>
        </w:tc>
        <w:tc>
          <w:tcPr>
            <w:tcW w:w="845" w:type="dxa"/>
            <w:tcBorders>
              <w:top w:val="nil"/>
              <w:left w:val="nil"/>
              <w:bottom w:val="single" w:sz="4" w:space="0" w:color="000000"/>
              <w:right w:val="single" w:sz="4" w:space="0" w:color="000000"/>
            </w:tcBorders>
            <w:shd w:val="clear" w:color="auto" w:fill="auto"/>
            <w:noWrap/>
            <w:vAlign w:val="bottom"/>
          </w:tcPr>
          <w:p w14:paraId="01D47D4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40</w:t>
            </w:r>
          </w:p>
        </w:tc>
      </w:tr>
    </w:tbl>
    <w:p w14:paraId="54233AD5" w14:textId="77777777" w:rsidR="00BE0DF8" w:rsidRPr="00AA2AEF" w:rsidRDefault="00BE0DF8" w:rsidP="00BE0DF8">
      <w:pPr>
        <w:spacing w:after="0"/>
        <w:jc w:val="both"/>
        <w:rPr>
          <w:rFonts w:ascii="Times New Roman" w:hAnsi="Times New Roman"/>
          <w:b/>
          <w:i/>
          <w:sz w:val="24"/>
          <w:szCs w:val="24"/>
          <w:u w:val="single"/>
        </w:rPr>
      </w:pPr>
    </w:p>
    <w:p w14:paraId="6694CD1A"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BE0DF8" w:rsidRPr="00AA2AEF" w14:paraId="06A3B859" w14:textId="77777777" w:rsidTr="00D547B7">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8D4279"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73C089A"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5</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14:paraId="6522E47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20</w:t>
            </w:r>
          </w:p>
        </w:tc>
      </w:tr>
      <w:tr w:rsidR="00BE0DF8" w:rsidRPr="00AA2AEF" w14:paraId="5984B5BF"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51E3DF42"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2DF8D84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14</w:t>
            </w:r>
          </w:p>
        </w:tc>
        <w:tc>
          <w:tcPr>
            <w:tcW w:w="3260" w:type="dxa"/>
            <w:tcBorders>
              <w:top w:val="nil"/>
              <w:left w:val="nil"/>
              <w:bottom w:val="single" w:sz="4" w:space="0" w:color="000000"/>
              <w:right w:val="single" w:sz="4" w:space="0" w:color="000000"/>
            </w:tcBorders>
            <w:shd w:val="clear" w:color="auto" w:fill="auto"/>
            <w:noWrap/>
            <w:vAlign w:val="bottom"/>
          </w:tcPr>
          <w:p w14:paraId="3E8D9B1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56</w:t>
            </w:r>
          </w:p>
        </w:tc>
      </w:tr>
      <w:tr w:rsidR="00BE0DF8" w:rsidRPr="00AA2AEF" w14:paraId="7ABB9D13"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533D5726"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734522D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w:t>
            </w:r>
          </w:p>
        </w:tc>
        <w:tc>
          <w:tcPr>
            <w:tcW w:w="3260" w:type="dxa"/>
            <w:tcBorders>
              <w:top w:val="nil"/>
              <w:left w:val="nil"/>
              <w:bottom w:val="single" w:sz="4" w:space="0" w:color="000000"/>
              <w:right w:val="single" w:sz="4" w:space="0" w:color="000000"/>
            </w:tcBorders>
            <w:shd w:val="clear" w:color="auto" w:fill="auto"/>
            <w:noWrap/>
            <w:vAlign w:val="bottom"/>
          </w:tcPr>
          <w:p w14:paraId="3E55C036"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24</w:t>
            </w:r>
          </w:p>
        </w:tc>
      </w:tr>
    </w:tbl>
    <w:p w14:paraId="0A85CA5B"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Можно выделить основные требующие особого внимания блоки проверяемых умений.</w:t>
      </w:r>
    </w:p>
    <w:p w14:paraId="49B0C0A0" w14:textId="77777777" w:rsidR="00BE0DF8" w:rsidRPr="00AA2AEF" w:rsidRDefault="00BE0DF8" w:rsidP="00BE0DF8">
      <w:pPr>
        <w:spacing w:after="0"/>
        <w:ind w:firstLine="567"/>
        <w:jc w:val="both"/>
        <w:rPr>
          <w:rFonts w:ascii="Times New Roman" w:hAnsi="Times New Roman"/>
          <w:sz w:val="24"/>
          <w:szCs w:val="24"/>
        </w:rPr>
      </w:pPr>
      <w:r w:rsidRPr="00AA2AEF">
        <w:rPr>
          <w:rFonts w:ascii="Times New Roman" w:hAnsi="Times New Roman"/>
          <w:sz w:val="24"/>
          <w:szCs w:val="24"/>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 раскрывать рациональное поведение субъектов экономической  деятельности; характеризовать экономику семьи; анализировать структуру семейного бюджета; использовать полученные знания при анализе фактов поведения участников экономической деятельности.</w:t>
      </w:r>
    </w:p>
    <w:p w14:paraId="1CDAA37A" w14:textId="77777777" w:rsidR="00BE0DF8" w:rsidRPr="00AA2AEF" w:rsidRDefault="00BE0DF8" w:rsidP="00BE0DF8">
      <w:pPr>
        <w:spacing w:after="0"/>
        <w:ind w:firstLine="567"/>
        <w:jc w:val="both"/>
        <w:rPr>
          <w:rFonts w:ascii="Times New Roman" w:hAnsi="Times New Roman"/>
          <w:sz w:val="24"/>
          <w:szCs w:val="24"/>
        </w:rPr>
      </w:pPr>
      <w:r w:rsidRPr="00AA2AEF">
        <w:rPr>
          <w:rFonts w:ascii="Times New Roman" w:hAnsi="Times New Roman"/>
          <w:sz w:val="24"/>
          <w:szCs w:val="24"/>
        </w:rPr>
        <w:t>2.Анализировать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p w14:paraId="0ABE41A3" w14:textId="77777777" w:rsidR="00BE0DF8" w:rsidRPr="00AA2AEF" w:rsidRDefault="00BE0DF8" w:rsidP="00BE0DF8">
      <w:pPr>
        <w:spacing w:after="0"/>
        <w:ind w:firstLine="567"/>
        <w:jc w:val="both"/>
        <w:rPr>
          <w:rFonts w:ascii="Times New Roman" w:hAnsi="Times New Roman"/>
          <w:sz w:val="24"/>
          <w:szCs w:val="24"/>
        </w:rPr>
      </w:pPr>
      <w:r w:rsidRPr="00AA2AEF">
        <w:rPr>
          <w:rFonts w:ascii="Times New Roman" w:hAnsi="Times New Roman"/>
          <w:sz w:val="24"/>
          <w:szCs w:val="24"/>
        </w:rPr>
        <w:t xml:space="preserve">3. Находить, извлекать и осмысливать информацию правового характера, полученную из доступных источников, систематизировать, анализировать полученные </w:t>
      </w:r>
      <w:r w:rsidRPr="00AA2AEF">
        <w:rPr>
          <w:rFonts w:ascii="Times New Roman" w:hAnsi="Times New Roman"/>
          <w:sz w:val="24"/>
          <w:szCs w:val="24"/>
        </w:rPr>
        <w:lastRenderedPageBreak/>
        <w:t>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14:paraId="3FE8B42D" w14:textId="77777777" w:rsidR="00BE0DF8" w:rsidRPr="00AA2AEF" w:rsidRDefault="00BE0DF8" w:rsidP="00BE0DF8">
      <w:pPr>
        <w:spacing w:after="0"/>
        <w:ind w:firstLine="567"/>
        <w:jc w:val="both"/>
        <w:rPr>
          <w:rFonts w:ascii="Times New Roman" w:hAnsi="Times New Roman"/>
          <w:sz w:val="24"/>
          <w:szCs w:val="24"/>
        </w:rPr>
      </w:pPr>
      <w:r w:rsidRPr="00AA2AEF">
        <w:rPr>
          <w:rFonts w:ascii="Times New Roman" w:hAnsi="Times New Roman"/>
          <w:sz w:val="24"/>
          <w:szCs w:val="24"/>
        </w:rPr>
        <w:t>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
    <w:p w14:paraId="5D54F165" w14:textId="77777777" w:rsidR="00BE0DF8" w:rsidRPr="00AA2AEF" w:rsidRDefault="00BE0DF8" w:rsidP="00BE0DF8">
      <w:pPr>
        <w:spacing w:after="0"/>
        <w:ind w:firstLine="567"/>
        <w:jc w:val="both"/>
        <w:rPr>
          <w:rFonts w:ascii="Times New Roman" w:hAnsi="Times New Roman"/>
          <w:sz w:val="24"/>
          <w:szCs w:val="24"/>
        </w:rPr>
      </w:pPr>
      <w:r w:rsidRPr="00AA2AEF">
        <w:rPr>
          <w:rFonts w:ascii="Times New Roman" w:hAnsi="Times New Roman"/>
          <w:sz w:val="24"/>
          <w:szCs w:val="24"/>
        </w:rPr>
        <w:t>5.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14:paraId="1EBDA1BC" w14:textId="77777777" w:rsidR="00BE0DF8" w:rsidRPr="00AA2AEF" w:rsidRDefault="00BE0DF8" w:rsidP="00BE0DF8">
      <w:pPr>
        <w:spacing w:after="0"/>
        <w:ind w:firstLine="567"/>
        <w:jc w:val="both"/>
        <w:rPr>
          <w:rFonts w:ascii="Times New Roman" w:hAnsi="Times New Roman"/>
          <w:sz w:val="24"/>
          <w:szCs w:val="24"/>
        </w:rPr>
      </w:pPr>
      <w:r w:rsidRPr="00AA2AEF">
        <w:rPr>
          <w:rFonts w:ascii="Times New Roman" w:hAnsi="Times New Roman"/>
          <w:sz w:val="24"/>
          <w:szCs w:val="24"/>
        </w:rPr>
        <w:t xml:space="preserve">Таким образом, к категории существенных ошибок по обществоведению относятся: </w:t>
      </w:r>
    </w:p>
    <w:p w14:paraId="6BF26E4E" w14:textId="77777777" w:rsidR="00BE0DF8" w:rsidRPr="00AA2AEF" w:rsidRDefault="00BE0DF8" w:rsidP="00BE0DF8">
      <w:pPr>
        <w:spacing w:after="0"/>
        <w:ind w:firstLine="567"/>
        <w:jc w:val="both"/>
        <w:rPr>
          <w:rFonts w:ascii="Times New Roman" w:hAnsi="Times New Roman"/>
          <w:sz w:val="24"/>
          <w:szCs w:val="24"/>
        </w:rPr>
      </w:pPr>
      <w:r w:rsidRPr="00AA2AEF">
        <w:rPr>
          <w:rFonts w:ascii="Times New Roman" w:hAnsi="Times New Roman"/>
          <w:sz w:val="24"/>
          <w:szCs w:val="24"/>
        </w:rPr>
        <w:t xml:space="preserve">• неправильное использование терминологии; </w:t>
      </w:r>
    </w:p>
    <w:p w14:paraId="4E7E8B57" w14:textId="77777777" w:rsidR="00BE0DF8" w:rsidRPr="00AA2AEF" w:rsidRDefault="00BE0DF8" w:rsidP="00BE0DF8">
      <w:pPr>
        <w:spacing w:after="0"/>
        <w:ind w:firstLine="567"/>
        <w:jc w:val="both"/>
        <w:rPr>
          <w:rFonts w:ascii="Times New Roman" w:hAnsi="Times New Roman"/>
          <w:sz w:val="24"/>
          <w:szCs w:val="24"/>
        </w:rPr>
      </w:pPr>
      <w:r w:rsidRPr="00AA2AEF">
        <w:rPr>
          <w:rFonts w:ascii="Times New Roman" w:hAnsi="Times New Roman"/>
          <w:sz w:val="24"/>
          <w:szCs w:val="24"/>
        </w:rPr>
        <w:t xml:space="preserve">• замена существенных признаков характеризуемых явлений и процессов несущественными; </w:t>
      </w:r>
    </w:p>
    <w:p w14:paraId="67B45CBF" w14:textId="77777777" w:rsidR="00BE0DF8" w:rsidRPr="00AA2AEF" w:rsidRDefault="00BE0DF8" w:rsidP="00BE0DF8">
      <w:pPr>
        <w:spacing w:after="0"/>
        <w:ind w:firstLine="567"/>
        <w:jc w:val="both"/>
        <w:rPr>
          <w:rFonts w:ascii="Times New Roman" w:hAnsi="Times New Roman"/>
          <w:sz w:val="24"/>
          <w:szCs w:val="24"/>
        </w:rPr>
      </w:pPr>
      <w:r w:rsidRPr="00AA2AEF">
        <w:rPr>
          <w:rFonts w:ascii="Times New Roman" w:hAnsi="Times New Roman"/>
          <w:sz w:val="24"/>
          <w:szCs w:val="24"/>
        </w:rPr>
        <w:t xml:space="preserve">• неправильное выполнение предусмотренных заданием способов учебно-познавательной деятельности; </w:t>
      </w:r>
    </w:p>
    <w:p w14:paraId="0D570AEB" w14:textId="77777777" w:rsidR="00BE0DF8" w:rsidRPr="00AA2AEF" w:rsidRDefault="00BE0DF8" w:rsidP="00BE0DF8">
      <w:pPr>
        <w:spacing w:after="0"/>
        <w:ind w:firstLine="567"/>
        <w:jc w:val="both"/>
        <w:rPr>
          <w:rFonts w:ascii="Times New Roman" w:hAnsi="Times New Roman"/>
          <w:sz w:val="24"/>
          <w:szCs w:val="24"/>
        </w:rPr>
      </w:pPr>
      <w:r w:rsidRPr="00AA2AEF">
        <w:rPr>
          <w:rFonts w:ascii="Times New Roman" w:hAnsi="Times New Roman"/>
          <w:sz w:val="24"/>
          <w:szCs w:val="24"/>
        </w:rPr>
        <w:t xml:space="preserve">• ошибки в основном учебном материале; </w:t>
      </w:r>
    </w:p>
    <w:p w14:paraId="5F4A92B1" w14:textId="77777777" w:rsidR="00BE0DF8" w:rsidRPr="00AA2AEF" w:rsidRDefault="00BE0DF8" w:rsidP="00BE0DF8">
      <w:pPr>
        <w:spacing w:after="0"/>
        <w:ind w:firstLine="567"/>
        <w:jc w:val="both"/>
        <w:rPr>
          <w:rFonts w:ascii="Times New Roman" w:hAnsi="Times New Roman"/>
          <w:sz w:val="24"/>
          <w:szCs w:val="24"/>
        </w:rPr>
      </w:pPr>
      <w:r w:rsidRPr="00AA2AEF">
        <w:rPr>
          <w:rFonts w:ascii="Times New Roman" w:hAnsi="Times New Roman"/>
          <w:sz w:val="24"/>
          <w:szCs w:val="24"/>
        </w:rPr>
        <w:t>• неумение использовать различные источники социогуманитарной информации.</w:t>
      </w:r>
    </w:p>
    <w:p w14:paraId="4AEA686B" w14:textId="77777777" w:rsidR="00BE0DF8" w:rsidRPr="00AA2AEF" w:rsidRDefault="00BE0DF8" w:rsidP="00BE0DF8">
      <w:pPr>
        <w:spacing w:after="0"/>
        <w:ind w:firstLine="567"/>
        <w:jc w:val="both"/>
        <w:rPr>
          <w:rFonts w:ascii="Times New Roman" w:hAnsi="Times New Roman"/>
          <w:sz w:val="24"/>
          <w:szCs w:val="24"/>
        </w:rPr>
      </w:pPr>
    </w:p>
    <w:p w14:paraId="1DB49BBA"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34C6F3A8"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физике в 8-х классах </w:t>
      </w:r>
    </w:p>
    <w:p w14:paraId="4F7E39A4" w14:textId="77777777" w:rsidR="00BE0DF8" w:rsidRPr="00AA2AEF" w:rsidRDefault="00BE0DF8" w:rsidP="00BE0DF8">
      <w:pPr>
        <w:spacing w:after="0" w:line="240" w:lineRule="auto"/>
        <w:jc w:val="both"/>
        <w:rPr>
          <w:rFonts w:ascii="Times New Roman" w:hAnsi="Times New Roman"/>
          <w:sz w:val="24"/>
          <w:szCs w:val="24"/>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120A1A34" w14:textId="77777777" w:rsidTr="00D547B7">
        <w:trPr>
          <w:trHeight w:val="1577"/>
        </w:trPr>
        <w:tc>
          <w:tcPr>
            <w:tcW w:w="1135" w:type="dxa"/>
          </w:tcPr>
          <w:p w14:paraId="3876189A"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259AA57D"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38CB623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6D837520"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67313FB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67662951"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554C0076"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5FBA8841"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61AF8BDF" w14:textId="77777777" w:rsidTr="00D547B7">
        <w:tc>
          <w:tcPr>
            <w:tcW w:w="1135" w:type="dxa"/>
          </w:tcPr>
          <w:p w14:paraId="289C08A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112</w:t>
            </w:r>
          </w:p>
        </w:tc>
        <w:tc>
          <w:tcPr>
            <w:tcW w:w="1275" w:type="dxa"/>
          </w:tcPr>
          <w:p w14:paraId="05046DE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44</w:t>
            </w:r>
          </w:p>
        </w:tc>
        <w:tc>
          <w:tcPr>
            <w:tcW w:w="979" w:type="dxa"/>
          </w:tcPr>
          <w:p w14:paraId="15F9B14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p w14:paraId="2711DF2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w:t>
            </w:r>
          </w:p>
        </w:tc>
        <w:tc>
          <w:tcPr>
            <w:tcW w:w="979" w:type="dxa"/>
          </w:tcPr>
          <w:p w14:paraId="73A9F0F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w:t>
            </w:r>
          </w:p>
          <w:p w14:paraId="598F31B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25%</w:t>
            </w:r>
          </w:p>
        </w:tc>
        <w:tc>
          <w:tcPr>
            <w:tcW w:w="979" w:type="dxa"/>
          </w:tcPr>
          <w:p w14:paraId="6573139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22</w:t>
            </w:r>
          </w:p>
          <w:p w14:paraId="0AC481F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50%</w:t>
            </w:r>
          </w:p>
        </w:tc>
        <w:tc>
          <w:tcPr>
            <w:tcW w:w="979" w:type="dxa"/>
          </w:tcPr>
          <w:p w14:paraId="2FB9E9D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7</w:t>
            </w:r>
          </w:p>
          <w:p w14:paraId="0A4BED04"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16%</w:t>
            </w:r>
          </w:p>
        </w:tc>
        <w:tc>
          <w:tcPr>
            <w:tcW w:w="1063" w:type="dxa"/>
          </w:tcPr>
          <w:p w14:paraId="1DD0701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34%</w:t>
            </w:r>
          </w:p>
        </w:tc>
        <w:tc>
          <w:tcPr>
            <w:tcW w:w="1064" w:type="dxa"/>
          </w:tcPr>
          <w:p w14:paraId="606A1B8B"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84%</w:t>
            </w:r>
          </w:p>
        </w:tc>
      </w:tr>
    </w:tbl>
    <w:p w14:paraId="2695C4D4" w14:textId="77777777" w:rsidR="00BE0DF8" w:rsidRPr="00AA2AEF" w:rsidRDefault="00BE0DF8" w:rsidP="00BE0DF8">
      <w:pPr>
        <w:spacing w:after="0"/>
        <w:jc w:val="both"/>
        <w:rPr>
          <w:rFonts w:ascii="Times New Roman" w:hAnsi="Times New Roman"/>
          <w:b/>
          <w:i/>
          <w:sz w:val="24"/>
          <w:szCs w:val="24"/>
          <w:u w:val="single"/>
        </w:rPr>
      </w:pPr>
    </w:p>
    <w:p w14:paraId="5AACB22F"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географии.</w:t>
      </w:r>
    </w:p>
    <w:p w14:paraId="2E3CA59E"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48FC8BE6"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AA717E"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10D0D979"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3733C39C"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57E40A8B"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62754C4A"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2B523E8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B8FC84E"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76041254"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9,2</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154010F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46,71</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55D85FB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34,36</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68DE182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9,73</w:t>
            </w:r>
          </w:p>
        </w:tc>
      </w:tr>
      <w:tr w:rsidR="00BE0DF8" w:rsidRPr="00AA2AEF" w14:paraId="39D2B87B"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34B1A2"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98F545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6,49</w:t>
            </w:r>
          </w:p>
        </w:tc>
        <w:tc>
          <w:tcPr>
            <w:tcW w:w="851" w:type="dxa"/>
            <w:tcBorders>
              <w:top w:val="nil"/>
              <w:left w:val="nil"/>
              <w:bottom w:val="single" w:sz="4" w:space="0" w:color="000000"/>
              <w:right w:val="single" w:sz="4" w:space="0" w:color="000000"/>
            </w:tcBorders>
            <w:shd w:val="clear" w:color="auto" w:fill="auto"/>
            <w:noWrap/>
            <w:vAlign w:val="bottom"/>
          </w:tcPr>
          <w:p w14:paraId="4AA45CA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46,52</w:t>
            </w:r>
          </w:p>
        </w:tc>
        <w:tc>
          <w:tcPr>
            <w:tcW w:w="850" w:type="dxa"/>
            <w:tcBorders>
              <w:top w:val="nil"/>
              <w:left w:val="nil"/>
              <w:bottom w:val="single" w:sz="4" w:space="0" w:color="000000"/>
              <w:right w:val="single" w:sz="4" w:space="0" w:color="000000"/>
            </w:tcBorders>
            <w:shd w:val="clear" w:color="auto" w:fill="auto"/>
            <w:noWrap/>
            <w:vAlign w:val="bottom"/>
          </w:tcPr>
          <w:p w14:paraId="1E848AC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36,64</w:t>
            </w:r>
          </w:p>
        </w:tc>
        <w:tc>
          <w:tcPr>
            <w:tcW w:w="845" w:type="dxa"/>
            <w:tcBorders>
              <w:top w:val="nil"/>
              <w:left w:val="nil"/>
              <w:bottom w:val="single" w:sz="4" w:space="0" w:color="000000"/>
              <w:right w:val="single" w:sz="4" w:space="0" w:color="000000"/>
            </w:tcBorders>
            <w:shd w:val="clear" w:color="auto" w:fill="auto"/>
            <w:noWrap/>
            <w:vAlign w:val="bottom"/>
          </w:tcPr>
          <w:p w14:paraId="5DCDC38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10,35</w:t>
            </w:r>
          </w:p>
        </w:tc>
      </w:tr>
      <w:tr w:rsidR="00BE0DF8" w:rsidRPr="00AA2AEF" w14:paraId="03E5A73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FC277D"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B83DA5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6,87</w:t>
            </w:r>
          </w:p>
        </w:tc>
        <w:tc>
          <w:tcPr>
            <w:tcW w:w="851" w:type="dxa"/>
            <w:tcBorders>
              <w:top w:val="nil"/>
              <w:left w:val="nil"/>
              <w:bottom w:val="single" w:sz="4" w:space="0" w:color="000000"/>
              <w:right w:val="single" w:sz="4" w:space="0" w:color="000000"/>
            </w:tcBorders>
            <w:shd w:val="clear" w:color="auto" w:fill="auto"/>
            <w:noWrap/>
            <w:vAlign w:val="bottom"/>
          </w:tcPr>
          <w:p w14:paraId="6C5B7BE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45,92</w:t>
            </w:r>
          </w:p>
        </w:tc>
        <w:tc>
          <w:tcPr>
            <w:tcW w:w="850" w:type="dxa"/>
            <w:tcBorders>
              <w:top w:val="nil"/>
              <w:left w:val="nil"/>
              <w:bottom w:val="single" w:sz="4" w:space="0" w:color="000000"/>
              <w:right w:val="single" w:sz="4" w:space="0" w:color="000000"/>
            </w:tcBorders>
            <w:shd w:val="clear" w:color="auto" w:fill="auto"/>
            <w:noWrap/>
            <w:vAlign w:val="bottom"/>
          </w:tcPr>
          <w:p w14:paraId="0CADB11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37,77</w:t>
            </w:r>
          </w:p>
        </w:tc>
        <w:tc>
          <w:tcPr>
            <w:tcW w:w="845" w:type="dxa"/>
            <w:tcBorders>
              <w:top w:val="nil"/>
              <w:left w:val="nil"/>
              <w:bottom w:val="single" w:sz="4" w:space="0" w:color="000000"/>
              <w:right w:val="single" w:sz="4" w:space="0" w:color="000000"/>
            </w:tcBorders>
            <w:shd w:val="clear" w:color="auto" w:fill="auto"/>
            <w:noWrap/>
            <w:vAlign w:val="bottom"/>
          </w:tcPr>
          <w:p w14:paraId="7E6F037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9,44</w:t>
            </w:r>
          </w:p>
        </w:tc>
      </w:tr>
      <w:tr w:rsidR="00BE0DF8" w:rsidRPr="00AA2AEF" w14:paraId="70069025"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1C4D4D97"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CA6547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15,91</w:t>
            </w:r>
          </w:p>
        </w:tc>
        <w:tc>
          <w:tcPr>
            <w:tcW w:w="851" w:type="dxa"/>
            <w:tcBorders>
              <w:top w:val="nil"/>
              <w:left w:val="nil"/>
              <w:bottom w:val="single" w:sz="4" w:space="0" w:color="000000"/>
              <w:right w:val="single" w:sz="4" w:space="0" w:color="000000"/>
            </w:tcBorders>
            <w:shd w:val="clear" w:color="auto" w:fill="auto"/>
            <w:noWrap/>
            <w:vAlign w:val="bottom"/>
          </w:tcPr>
          <w:p w14:paraId="74029B4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50</w:t>
            </w:r>
          </w:p>
        </w:tc>
        <w:tc>
          <w:tcPr>
            <w:tcW w:w="850" w:type="dxa"/>
            <w:tcBorders>
              <w:top w:val="nil"/>
              <w:left w:val="nil"/>
              <w:bottom w:val="single" w:sz="4" w:space="0" w:color="000000"/>
              <w:right w:val="single" w:sz="4" w:space="0" w:color="000000"/>
            </w:tcBorders>
            <w:shd w:val="clear" w:color="auto" w:fill="auto"/>
            <w:noWrap/>
            <w:vAlign w:val="bottom"/>
          </w:tcPr>
          <w:p w14:paraId="230B513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25</w:t>
            </w:r>
          </w:p>
        </w:tc>
        <w:tc>
          <w:tcPr>
            <w:tcW w:w="845" w:type="dxa"/>
            <w:tcBorders>
              <w:top w:val="nil"/>
              <w:left w:val="nil"/>
              <w:bottom w:val="single" w:sz="4" w:space="0" w:color="000000"/>
              <w:right w:val="single" w:sz="4" w:space="0" w:color="000000"/>
            </w:tcBorders>
            <w:shd w:val="clear" w:color="auto" w:fill="auto"/>
            <w:noWrap/>
            <w:vAlign w:val="bottom"/>
          </w:tcPr>
          <w:p w14:paraId="0437E98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9,09</w:t>
            </w:r>
          </w:p>
        </w:tc>
      </w:tr>
    </w:tbl>
    <w:p w14:paraId="46D4CCCF" w14:textId="77777777" w:rsidR="00BE0DF8" w:rsidRPr="00AA2AEF" w:rsidRDefault="00BE0DF8" w:rsidP="00BE0DF8">
      <w:pPr>
        <w:spacing w:after="0"/>
        <w:jc w:val="both"/>
        <w:rPr>
          <w:rFonts w:ascii="Times New Roman" w:hAnsi="Times New Roman"/>
          <w:b/>
          <w:i/>
          <w:sz w:val="24"/>
          <w:szCs w:val="24"/>
          <w:u w:val="single"/>
        </w:rPr>
      </w:pPr>
    </w:p>
    <w:p w14:paraId="6CC1F44B"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BE0DF8" w:rsidRPr="00AA2AEF" w14:paraId="786790A6" w14:textId="77777777" w:rsidTr="00D547B7">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C5CBF1"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A2DCF91"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23</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14:paraId="3A80C08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52,27</w:t>
            </w:r>
          </w:p>
        </w:tc>
      </w:tr>
      <w:tr w:rsidR="00BE0DF8" w:rsidRPr="00AA2AEF" w14:paraId="6BAB4BE8"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38252FAF"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05A31E5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20</w:t>
            </w:r>
          </w:p>
        </w:tc>
        <w:tc>
          <w:tcPr>
            <w:tcW w:w="3260" w:type="dxa"/>
            <w:tcBorders>
              <w:top w:val="nil"/>
              <w:left w:val="nil"/>
              <w:bottom w:val="single" w:sz="4" w:space="0" w:color="000000"/>
              <w:right w:val="single" w:sz="4" w:space="0" w:color="000000"/>
            </w:tcBorders>
            <w:shd w:val="clear" w:color="auto" w:fill="auto"/>
            <w:noWrap/>
            <w:vAlign w:val="bottom"/>
          </w:tcPr>
          <w:p w14:paraId="5DCF102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45,45</w:t>
            </w:r>
          </w:p>
        </w:tc>
      </w:tr>
      <w:tr w:rsidR="00BE0DF8" w:rsidRPr="00AA2AEF" w14:paraId="4848D7EA"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258BF5C6"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0560756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w:t>
            </w:r>
          </w:p>
        </w:tc>
        <w:tc>
          <w:tcPr>
            <w:tcW w:w="3260" w:type="dxa"/>
            <w:tcBorders>
              <w:top w:val="nil"/>
              <w:left w:val="nil"/>
              <w:bottom w:val="single" w:sz="4" w:space="0" w:color="000000"/>
              <w:right w:val="single" w:sz="4" w:space="0" w:color="000000"/>
            </w:tcBorders>
            <w:shd w:val="clear" w:color="auto" w:fill="auto"/>
            <w:noWrap/>
            <w:vAlign w:val="bottom"/>
          </w:tcPr>
          <w:p w14:paraId="6084233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2,27</w:t>
            </w:r>
          </w:p>
        </w:tc>
      </w:tr>
    </w:tbl>
    <w:p w14:paraId="2D901668"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lastRenderedPageBreak/>
        <w:t>Для коррекции знаний учащихся и улучшения качества преподавания физики учителям необходимо уделять особое внимание формированию следующих результатов обучения:</w:t>
      </w:r>
    </w:p>
    <w:p w14:paraId="0BB86AED"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 xml:space="preserve">1. Использовать при выполнении учебных задач справочные материалы;  делать выводы по результатам исследования;  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  </w:t>
      </w:r>
    </w:p>
    <w:p w14:paraId="3CEAC317"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 xml:space="preserve">2.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  решать задачи, используя физические законы (закон Ома для участка цепи, закон Джоуля-Ленца,)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  </w:t>
      </w:r>
    </w:p>
    <w:p w14:paraId="154B1DA7"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3. 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
    <w:p w14:paraId="7DBD5067" w14:textId="77777777" w:rsidR="00BE0DF8" w:rsidRPr="00AA2AEF" w:rsidRDefault="00BE0DF8" w:rsidP="00BE0DF8">
      <w:pPr>
        <w:spacing w:after="0" w:line="240" w:lineRule="auto"/>
        <w:ind w:left="-567" w:firstLine="567"/>
        <w:jc w:val="both"/>
        <w:rPr>
          <w:rFonts w:ascii="Times New Roman" w:hAnsi="Times New Roman"/>
          <w:sz w:val="24"/>
          <w:szCs w:val="24"/>
        </w:rPr>
      </w:pPr>
      <w:r w:rsidRPr="00AA2AEF">
        <w:rPr>
          <w:rFonts w:ascii="Times New Roman" w:hAnsi="Times New Roman"/>
          <w:sz w:val="24"/>
          <w:szCs w:val="24"/>
        </w:rPr>
        <w:t>4.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p w14:paraId="62C27D39"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5A4ACCA5"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 xml:space="preserve">по химии в 8-х классах </w:t>
      </w:r>
    </w:p>
    <w:p w14:paraId="0299C716" w14:textId="77777777" w:rsidR="00BE0DF8" w:rsidRPr="00AA2AEF" w:rsidRDefault="00BE0DF8" w:rsidP="00BE0DF8">
      <w:pPr>
        <w:spacing w:after="0" w:line="240" w:lineRule="auto"/>
        <w:jc w:val="both"/>
        <w:rPr>
          <w:rFonts w:ascii="Times New Roman" w:hAnsi="Times New Roman"/>
          <w:sz w:val="24"/>
          <w:szCs w:val="24"/>
        </w:rPr>
      </w:pPr>
      <w:r w:rsidRPr="00AA2AEF">
        <w:rPr>
          <w:rFonts w:ascii="TimesNewRoman" w:eastAsiaTheme="minorHAnsi" w:hAnsi="TimesNewRoman" w:cs="TimesNewRoman"/>
          <w:sz w:val="24"/>
          <w:szCs w:val="24"/>
        </w:rPr>
        <w:tab/>
      </w: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490D8058" w14:textId="77777777" w:rsidTr="00D547B7">
        <w:trPr>
          <w:trHeight w:val="1577"/>
        </w:trPr>
        <w:tc>
          <w:tcPr>
            <w:tcW w:w="1135" w:type="dxa"/>
          </w:tcPr>
          <w:p w14:paraId="6077551B"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5D08DCE7"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380F7092"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435E6509"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1756D580"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7949510F"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0CB7AA2F"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7D0878C1"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63C87281" w14:textId="77777777" w:rsidTr="00D547B7">
        <w:tc>
          <w:tcPr>
            <w:tcW w:w="1135" w:type="dxa"/>
          </w:tcPr>
          <w:p w14:paraId="2601901B"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112</w:t>
            </w:r>
          </w:p>
        </w:tc>
        <w:tc>
          <w:tcPr>
            <w:tcW w:w="1275" w:type="dxa"/>
          </w:tcPr>
          <w:p w14:paraId="2502110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27</w:t>
            </w:r>
          </w:p>
        </w:tc>
        <w:tc>
          <w:tcPr>
            <w:tcW w:w="979" w:type="dxa"/>
          </w:tcPr>
          <w:p w14:paraId="5B53523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p w14:paraId="2685F5A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15%</w:t>
            </w:r>
          </w:p>
        </w:tc>
        <w:tc>
          <w:tcPr>
            <w:tcW w:w="979" w:type="dxa"/>
          </w:tcPr>
          <w:p w14:paraId="7C2EC4B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10</w:t>
            </w:r>
          </w:p>
          <w:p w14:paraId="293C81C9"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37%</w:t>
            </w:r>
          </w:p>
        </w:tc>
        <w:tc>
          <w:tcPr>
            <w:tcW w:w="979" w:type="dxa"/>
          </w:tcPr>
          <w:p w14:paraId="114BBA9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11</w:t>
            </w:r>
          </w:p>
          <w:p w14:paraId="2141D9A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41%</w:t>
            </w:r>
          </w:p>
        </w:tc>
        <w:tc>
          <w:tcPr>
            <w:tcW w:w="979" w:type="dxa"/>
          </w:tcPr>
          <w:p w14:paraId="7648526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w:t>
            </w:r>
          </w:p>
          <w:p w14:paraId="4F8E3F17"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7%</w:t>
            </w:r>
          </w:p>
        </w:tc>
        <w:tc>
          <w:tcPr>
            <w:tcW w:w="1063" w:type="dxa"/>
          </w:tcPr>
          <w:p w14:paraId="1F1730F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52%</w:t>
            </w:r>
          </w:p>
        </w:tc>
        <w:tc>
          <w:tcPr>
            <w:tcW w:w="1064" w:type="dxa"/>
          </w:tcPr>
          <w:p w14:paraId="57BF5FBB"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93%</w:t>
            </w:r>
          </w:p>
        </w:tc>
      </w:tr>
    </w:tbl>
    <w:p w14:paraId="1BDDBC72" w14:textId="77777777" w:rsidR="00BE0DF8" w:rsidRPr="00AA2AEF" w:rsidRDefault="00BE0DF8" w:rsidP="00BE0DF8">
      <w:pPr>
        <w:spacing w:after="0"/>
        <w:jc w:val="both"/>
        <w:rPr>
          <w:rFonts w:ascii="Times New Roman" w:hAnsi="Times New Roman"/>
          <w:b/>
          <w:i/>
          <w:sz w:val="24"/>
          <w:szCs w:val="24"/>
          <w:u w:val="single"/>
        </w:rPr>
      </w:pPr>
    </w:p>
    <w:p w14:paraId="24932560"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географии.</w:t>
      </w:r>
    </w:p>
    <w:p w14:paraId="3C0DA40D"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34EBDB3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25B47D5"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32DFB0AA"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4A892E04"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0BB73B81"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0F72747F"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67542576"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44C356"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406A099"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5,14</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0D4BC5B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36,51</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2EEC661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39,52</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3E15D9D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18,83</w:t>
            </w:r>
          </w:p>
        </w:tc>
      </w:tr>
      <w:tr w:rsidR="00BE0DF8" w:rsidRPr="00AA2AEF" w14:paraId="43DD068D"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2E1DD3"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5E3AE817"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3,63</w:t>
            </w:r>
          </w:p>
        </w:tc>
        <w:tc>
          <w:tcPr>
            <w:tcW w:w="851" w:type="dxa"/>
            <w:tcBorders>
              <w:top w:val="nil"/>
              <w:left w:val="nil"/>
              <w:bottom w:val="single" w:sz="4" w:space="0" w:color="000000"/>
              <w:right w:val="single" w:sz="4" w:space="0" w:color="000000"/>
            </w:tcBorders>
            <w:shd w:val="clear" w:color="auto" w:fill="auto"/>
            <w:noWrap/>
            <w:vAlign w:val="bottom"/>
          </w:tcPr>
          <w:p w14:paraId="14E69C4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40,05</w:t>
            </w:r>
          </w:p>
        </w:tc>
        <w:tc>
          <w:tcPr>
            <w:tcW w:w="850" w:type="dxa"/>
            <w:tcBorders>
              <w:top w:val="nil"/>
              <w:left w:val="nil"/>
              <w:bottom w:val="single" w:sz="4" w:space="0" w:color="000000"/>
              <w:right w:val="single" w:sz="4" w:space="0" w:color="000000"/>
            </w:tcBorders>
            <w:shd w:val="clear" w:color="auto" w:fill="auto"/>
            <w:noWrap/>
            <w:vAlign w:val="bottom"/>
          </w:tcPr>
          <w:p w14:paraId="6E0685D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39,82</w:t>
            </w:r>
          </w:p>
        </w:tc>
        <w:tc>
          <w:tcPr>
            <w:tcW w:w="845" w:type="dxa"/>
            <w:tcBorders>
              <w:top w:val="nil"/>
              <w:left w:val="nil"/>
              <w:bottom w:val="single" w:sz="4" w:space="0" w:color="000000"/>
              <w:right w:val="single" w:sz="4" w:space="0" w:color="000000"/>
            </w:tcBorders>
            <w:shd w:val="clear" w:color="auto" w:fill="auto"/>
            <w:noWrap/>
            <w:vAlign w:val="bottom"/>
          </w:tcPr>
          <w:p w14:paraId="0B4A7E5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16,5</w:t>
            </w:r>
          </w:p>
        </w:tc>
      </w:tr>
      <w:tr w:rsidR="00BE0DF8" w:rsidRPr="00AA2AEF" w14:paraId="68B4385E"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51253E"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710E831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4,72</w:t>
            </w:r>
          </w:p>
        </w:tc>
        <w:tc>
          <w:tcPr>
            <w:tcW w:w="851" w:type="dxa"/>
            <w:tcBorders>
              <w:top w:val="nil"/>
              <w:left w:val="nil"/>
              <w:bottom w:val="single" w:sz="4" w:space="0" w:color="000000"/>
              <w:right w:val="single" w:sz="4" w:space="0" w:color="000000"/>
            </w:tcBorders>
            <w:shd w:val="clear" w:color="auto" w:fill="auto"/>
            <w:noWrap/>
            <w:vAlign w:val="bottom"/>
          </w:tcPr>
          <w:p w14:paraId="54C7820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36,93</w:t>
            </w:r>
          </w:p>
        </w:tc>
        <w:tc>
          <w:tcPr>
            <w:tcW w:w="850" w:type="dxa"/>
            <w:tcBorders>
              <w:top w:val="nil"/>
              <w:left w:val="nil"/>
              <w:bottom w:val="single" w:sz="4" w:space="0" w:color="000000"/>
              <w:right w:val="single" w:sz="4" w:space="0" w:color="000000"/>
            </w:tcBorders>
            <w:shd w:val="clear" w:color="auto" w:fill="auto"/>
            <w:noWrap/>
            <w:vAlign w:val="bottom"/>
          </w:tcPr>
          <w:p w14:paraId="04D38EB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41,51</w:t>
            </w:r>
          </w:p>
        </w:tc>
        <w:tc>
          <w:tcPr>
            <w:tcW w:w="845" w:type="dxa"/>
            <w:tcBorders>
              <w:top w:val="nil"/>
              <w:left w:val="nil"/>
              <w:bottom w:val="single" w:sz="4" w:space="0" w:color="000000"/>
              <w:right w:val="single" w:sz="4" w:space="0" w:color="000000"/>
            </w:tcBorders>
            <w:shd w:val="clear" w:color="auto" w:fill="auto"/>
            <w:noWrap/>
            <w:vAlign w:val="bottom"/>
          </w:tcPr>
          <w:p w14:paraId="43171CA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16,85</w:t>
            </w:r>
          </w:p>
        </w:tc>
      </w:tr>
      <w:tr w:rsidR="00BE0DF8" w:rsidRPr="00AA2AEF" w14:paraId="14D9436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E36356"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0266B762"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7,41</w:t>
            </w:r>
          </w:p>
        </w:tc>
        <w:tc>
          <w:tcPr>
            <w:tcW w:w="851" w:type="dxa"/>
            <w:tcBorders>
              <w:top w:val="nil"/>
              <w:left w:val="nil"/>
              <w:bottom w:val="single" w:sz="4" w:space="0" w:color="000000"/>
              <w:right w:val="single" w:sz="4" w:space="0" w:color="000000"/>
            </w:tcBorders>
            <w:shd w:val="clear" w:color="auto" w:fill="auto"/>
            <w:noWrap/>
            <w:vAlign w:val="bottom"/>
          </w:tcPr>
          <w:p w14:paraId="3995D59C"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40,74</w:t>
            </w:r>
          </w:p>
        </w:tc>
        <w:tc>
          <w:tcPr>
            <w:tcW w:w="850" w:type="dxa"/>
            <w:tcBorders>
              <w:top w:val="nil"/>
              <w:left w:val="nil"/>
              <w:bottom w:val="single" w:sz="4" w:space="0" w:color="000000"/>
              <w:right w:val="single" w:sz="4" w:space="0" w:color="000000"/>
            </w:tcBorders>
            <w:shd w:val="clear" w:color="auto" w:fill="auto"/>
            <w:noWrap/>
            <w:vAlign w:val="bottom"/>
          </w:tcPr>
          <w:p w14:paraId="4430A58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37,04</w:t>
            </w:r>
          </w:p>
        </w:tc>
        <w:tc>
          <w:tcPr>
            <w:tcW w:w="845" w:type="dxa"/>
            <w:tcBorders>
              <w:top w:val="nil"/>
              <w:left w:val="nil"/>
              <w:bottom w:val="single" w:sz="4" w:space="0" w:color="000000"/>
              <w:right w:val="single" w:sz="4" w:space="0" w:color="000000"/>
            </w:tcBorders>
            <w:shd w:val="clear" w:color="auto" w:fill="auto"/>
            <w:noWrap/>
            <w:vAlign w:val="bottom"/>
          </w:tcPr>
          <w:p w14:paraId="194C07F0"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14,81</w:t>
            </w:r>
          </w:p>
        </w:tc>
      </w:tr>
    </w:tbl>
    <w:p w14:paraId="6DFA94C3" w14:textId="77777777" w:rsidR="00BE0DF8" w:rsidRPr="00AA2AEF" w:rsidRDefault="00BE0DF8" w:rsidP="00BE0DF8">
      <w:pPr>
        <w:spacing w:after="0"/>
        <w:jc w:val="both"/>
        <w:rPr>
          <w:rFonts w:ascii="Times New Roman" w:hAnsi="Times New Roman"/>
          <w:b/>
          <w:i/>
          <w:sz w:val="24"/>
          <w:szCs w:val="24"/>
          <w:u w:val="single"/>
        </w:rPr>
      </w:pPr>
    </w:p>
    <w:p w14:paraId="4129E358"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BE0DF8" w:rsidRPr="00AA2AEF" w14:paraId="05D081DC" w14:textId="77777777" w:rsidTr="00D547B7">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036D06"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17A7903"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4</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14:paraId="12814F6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14,81</w:t>
            </w:r>
          </w:p>
        </w:tc>
      </w:tr>
      <w:tr w:rsidR="00BE0DF8" w:rsidRPr="00AA2AEF" w14:paraId="111BD194"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2B127B10"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7F07D9B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17</w:t>
            </w:r>
          </w:p>
        </w:tc>
        <w:tc>
          <w:tcPr>
            <w:tcW w:w="3260" w:type="dxa"/>
            <w:tcBorders>
              <w:top w:val="nil"/>
              <w:left w:val="nil"/>
              <w:bottom w:val="single" w:sz="4" w:space="0" w:color="000000"/>
              <w:right w:val="single" w:sz="4" w:space="0" w:color="000000"/>
            </w:tcBorders>
            <w:shd w:val="clear" w:color="auto" w:fill="auto"/>
            <w:noWrap/>
            <w:vAlign w:val="bottom"/>
          </w:tcPr>
          <w:p w14:paraId="6B39526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62,96</w:t>
            </w:r>
          </w:p>
        </w:tc>
      </w:tr>
      <w:tr w:rsidR="00BE0DF8" w:rsidRPr="00AA2AEF" w14:paraId="7C9982C5"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7343D43C"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0C31E7D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w:t>
            </w:r>
          </w:p>
        </w:tc>
        <w:tc>
          <w:tcPr>
            <w:tcW w:w="3260" w:type="dxa"/>
            <w:tcBorders>
              <w:top w:val="nil"/>
              <w:left w:val="nil"/>
              <w:bottom w:val="single" w:sz="4" w:space="0" w:color="000000"/>
              <w:right w:val="single" w:sz="4" w:space="0" w:color="000000"/>
            </w:tcBorders>
            <w:shd w:val="clear" w:color="auto" w:fill="auto"/>
            <w:noWrap/>
            <w:vAlign w:val="bottom"/>
          </w:tcPr>
          <w:p w14:paraId="719858F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22,22</w:t>
            </w:r>
          </w:p>
        </w:tc>
      </w:tr>
    </w:tbl>
    <w:p w14:paraId="283AC2C5"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1. Уделить внимание повторению следующих тем:физические и химические явления, признаки химических реакций, вычисление массы вещества по массовой доле, вычисление массовой доли вещества, классификация оксидов, вычисление массы вещества по количеству вещества, типы химических реакций, методы разделения смесей, области применения химических соединений.</w:t>
      </w:r>
    </w:p>
    <w:p w14:paraId="714EB523"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2. Систематизировать работу по решению задач.</w:t>
      </w:r>
    </w:p>
    <w:p w14:paraId="7387FB0B"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3. Активизировать внимание учащихся на характерные ошибки, которые они допускают при устных и письменных ответах.</w:t>
      </w:r>
    </w:p>
    <w:p w14:paraId="42B6D499"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4. Нацелить учащихся на необходимость самостоятельной работы и систематического выполнения домашних заданий.</w:t>
      </w:r>
    </w:p>
    <w:p w14:paraId="7B06D84E" w14:textId="77777777" w:rsidR="00BE0DF8" w:rsidRPr="00AA2AEF" w:rsidRDefault="00BE0DF8" w:rsidP="00BE0DF8">
      <w:pPr>
        <w:spacing w:after="0" w:line="240" w:lineRule="auto"/>
        <w:ind w:left="-567" w:firstLine="567"/>
        <w:rPr>
          <w:rFonts w:ascii="Times New Roman" w:hAnsi="Times New Roman"/>
          <w:sz w:val="24"/>
          <w:szCs w:val="24"/>
        </w:rPr>
      </w:pPr>
      <w:r w:rsidRPr="00AA2AEF">
        <w:rPr>
          <w:rFonts w:ascii="Times New Roman" w:hAnsi="Times New Roman"/>
          <w:sz w:val="24"/>
          <w:szCs w:val="24"/>
        </w:rPr>
        <w:t>5. Повышать мотивацию к изучению химии с помощью разнообразных форм и методов работы.</w:t>
      </w:r>
    </w:p>
    <w:p w14:paraId="50A529A9"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Анализ ВПР</w:t>
      </w:r>
    </w:p>
    <w:p w14:paraId="6B3C2603" w14:textId="77777777" w:rsidR="00BE0DF8" w:rsidRPr="00AA2AEF" w:rsidRDefault="00BE0DF8" w:rsidP="00BE0DF8">
      <w:pPr>
        <w:spacing w:after="0" w:line="240" w:lineRule="auto"/>
        <w:jc w:val="center"/>
        <w:rPr>
          <w:rFonts w:ascii="Times New Roman" w:eastAsia="Times New Roman" w:hAnsi="Times New Roman"/>
          <w:b/>
          <w:sz w:val="28"/>
          <w:szCs w:val="28"/>
        </w:rPr>
      </w:pPr>
      <w:r w:rsidRPr="00AA2AEF">
        <w:rPr>
          <w:rFonts w:ascii="Times New Roman" w:eastAsia="Times New Roman" w:hAnsi="Times New Roman"/>
          <w:b/>
          <w:sz w:val="28"/>
          <w:szCs w:val="28"/>
        </w:rPr>
        <w:t>по истории в 11-х классах</w:t>
      </w:r>
    </w:p>
    <w:p w14:paraId="7D8B3753" w14:textId="77777777" w:rsidR="00BE0DF8" w:rsidRPr="00AA2AEF" w:rsidRDefault="00BE0DF8" w:rsidP="00BE0DF8">
      <w:pPr>
        <w:spacing w:after="0" w:line="240" w:lineRule="auto"/>
        <w:jc w:val="both"/>
        <w:rPr>
          <w:rFonts w:ascii="Times New Roman" w:hAnsi="Times New Roman"/>
          <w:sz w:val="24"/>
          <w:szCs w:val="24"/>
        </w:rPr>
      </w:pPr>
    </w:p>
    <w:tbl>
      <w:tblPr>
        <w:tblStyle w:val="a3"/>
        <w:tblW w:w="8453" w:type="dxa"/>
        <w:tblInd w:w="-601" w:type="dxa"/>
        <w:tblLayout w:type="fixed"/>
        <w:tblLook w:val="04A0" w:firstRow="1" w:lastRow="0" w:firstColumn="1" w:lastColumn="0" w:noHBand="0" w:noVBand="1"/>
      </w:tblPr>
      <w:tblGrid>
        <w:gridCol w:w="1135"/>
        <w:gridCol w:w="1275"/>
        <w:gridCol w:w="979"/>
        <w:gridCol w:w="979"/>
        <w:gridCol w:w="979"/>
        <w:gridCol w:w="979"/>
        <w:gridCol w:w="1063"/>
        <w:gridCol w:w="1064"/>
      </w:tblGrid>
      <w:tr w:rsidR="00BE0DF8" w:rsidRPr="00AA2AEF" w14:paraId="660844DB" w14:textId="77777777" w:rsidTr="00D547B7">
        <w:trPr>
          <w:trHeight w:val="1577"/>
        </w:trPr>
        <w:tc>
          <w:tcPr>
            <w:tcW w:w="1135" w:type="dxa"/>
          </w:tcPr>
          <w:p w14:paraId="60D65D44"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учащихся по списку</w:t>
            </w:r>
          </w:p>
        </w:tc>
        <w:tc>
          <w:tcPr>
            <w:tcW w:w="1275" w:type="dxa"/>
          </w:tcPr>
          <w:p w14:paraId="1AC4EC1F"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Кол-во выполнявших работы</w:t>
            </w:r>
          </w:p>
        </w:tc>
        <w:tc>
          <w:tcPr>
            <w:tcW w:w="979" w:type="dxa"/>
          </w:tcPr>
          <w:p w14:paraId="0FA322C1"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5</w:t>
            </w:r>
          </w:p>
        </w:tc>
        <w:tc>
          <w:tcPr>
            <w:tcW w:w="979" w:type="dxa"/>
          </w:tcPr>
          <w:p w14:paraId="0078F027"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4</w:t>
            </w:r>
          </w:p>
        </w:tc>
        <w:tc>
          <w:tcPr>
            <w:tcW w:w="979" w:type="dxa"/>
          </w:tcPr>
          <w:p w14:paraId="3AA1B7D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3</w:t>
            </w:r>
          </w:p>
        </w:tc>
        <w:tc>
          <w:tcPr>
            <w:tcW w:w="979" w:type="dxa"/>
          </w:tcPr>
          <w:p w14:paraId="6915E135"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2</w:t>
            </w:r>
          </w:p>
        </w:tc>
        <w:tc>
          <w:tcPr>
            <w:tcW w:w="1063" w:type="dxa"/>
          </w:tcPr>
          <w:p w14:paraId="076DA578"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Успеваемость</w:t>
            </w:r>
          </w:p>
        </w:tc>
        <w:tc>
          <w:tcPr>
            <w:tcW w:w="1064" w:type="dxa"/>
          </w:tcPr>
          <w:p w14:paraId="14719FB3" w14:textId="77777777" w:rsidR="00BE0DF8" w:rsidRPr="00AA2AEF" w:rsidRDefault="00BE0DF8" w:rsidP="00BE0DF8">
            <w:pPr>
              <w:rPr>
                <w:rFonts w:ascii="Times New Roman" w:eastAsia="Times New Roman" w:hAnsi="Times New Roman"/>
                <w:sz w:val="24"/>
                <w:szCs w:val="24"/>
              </w:rPr>
            </w:pPr>
            <w:r w:rsidRPr="00AA2AEF">
              <w:rPr>
                <w:rFonts w:ascii="Times New Roman" w:eastAsia="Times New Roman" w:hAnsi="Times New Roman"/>
                <w:sz w:val="24"/>
                <w:szCs w:val="24"/>
              </w:rPr>
              <w:t>Качество</w:t>
            </w:r>
          </w:p>
        </w:tc>
      </w:tr>
      <w:tr w:rsidR="00BE0DF8" w:rsidRPr="00AA2AEF" w14:paraId="66F37DF2" w14:textId="77777777" w:rsidTr="00D547B7">
        <w:tc>
          <w:tcPr>
            <w:tcW w:w="1135" w:type="dxa"/>
          </w:tcPr>
          <w:p w14:paraId="6646738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33</w:t>
            </w:r>
          </w:p>
        </w:tc>
        <w:tc>
          <w:tcPr>
            <w:tcW w:w="1275" w:type="dxa"/>
          </w:tcPr>
          <w:p w14:paraId="37CBDAF0"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29</w:t>
            </w:r>
          </w:p>
        </w:tc>
        <w:tc>
          <w:tcPr>
            <w:tcW w:w="979" w:type="dxa"/>
          </w:tcPr>
          <w:p w14:paraId="229B068D"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4</w:t>
            </w:r>
          </w:p>
          <w:p w14:paraId="30570F23"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14%</w:t>
            </w:r>
          </w:p>
        </w:tc>
        <w:tc>
          <w:tcPr>
            <w:tcW w:w="979" w:type="dxa"/>
          </w:tcPr>
          <w:p w14:paraId="16EC893C"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19</w:t>
            </w:r>
          </w:p>
          <w:p w14:paraId="0B597C45"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66%</w:t>
            </w:r>
          </w:p>
        </w:tc>
        <w:tc>
          <w:tcPr>
            <w:tcW w:w="979" w:type="dxa"/>
          </w:tcPr>
          <w:p w14:paraId="030122C2"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6</w:t>
            </w:r>
          </w:p>
          <w:p w14:paraId="5D9F2F16"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20%</w:t>
            </w:r>
          </w:p>
        </w:tc>
        <w:tc>
          <w:tcPr>
            <w:tcW w:w="979" w:type="dxa"/>
          </w:tcPr>
          <w:p w14:paraId="3EDE4B31"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0</w:t>
            </w:r>
          </w:p>
        </w:tc>
        <w:tc>
          <w:tcPr>
            <w:tcW w:w="1063" w:type="dxa"/>
          </w:tcPr>
          <w:p w14:paraId="70F76C5E"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80%</w:t>
            </w:r>
          </w:p>
        </w:tc>
        <w:tc>
          <w:tcPr>
            <w:tcW w:w="1064" w:type="dxa"/>
          </w:tcPr>
          <w:p w14:paraId="5F053C9F" w14:textId="77777777" w:rsidR="00BE0DF8" w:rsidRPr="00AA2AEF" w:rsidRDefault="00BE0DF8" w:rsidP="00BE0DF8">
            <w:pPr>
              <w:spacing w:after="0"/>
              <w:rPr>
                <w:rFonts w:ascii="Times New Roman" w:eastAsia="Times New Roman" w:hAnsi="Times New Roman"/>
                <w:sz w:val="24"/>
                <w:szCs w:val="24"/>
              </w:rPr>
            </w:pPr>
            <w:r w:rsidRPr="00AA2AEF">
              <w:rPr>
                <w:rFonts w:ascii="Times New Roman" w:eastAsia="Times New Roman" w:hAnsi="Times New Roman"/>
                <w:sz w:val="24"/>
                <w:szCs w:val="24"/>
              </w:rPr>
              <w:t>100%</w:t>
            </w:r>
          </w:p>
        </w:tc>
      </w:tr>
    </w:tbl>
    <w:p w14:paraId="2633931E" w14:textId="77777777" w:rsidR="00BE0DF8" w:rsidRPr="00AA2AEF" w:rsidRDefault="00BE0DF8" w:rsidP="00BE0DF8">
      <w:pPr>
        <w:spacing w:after="0"/>
        <w:jc w:val="both"/>
        <w:rPr>
          <w:rFonts w:ascii="Times New Roman" w:hAnsi="Times New Roman"/>
          <w:b/>
          <w:i/>
          <w:sz w:val="24"/>
          <w:szCs w:val="24"/>
          <w:u w:val="single"/>
        </w:rPr>
      </w:pPr>
    </w:p>
    <w:p w14:paraId="239FB673" w14:textId="77777777" w:rsidR="00BE0DF8" w:rsidRPr="00AA2AEF" w:rsidRDefault="00BE0DF8" w:rsidP="00BE0DF8">
      <w:pPr>
        <w:tabs>
          <w:tab w:val="left" w:pos="-1985"/>
        </w:tabs>
        <w:spacing w:after="0"/>
        <w:ind w:left="-567"/>
        <w:rPr>
          <w:rFonts w:ascii="Times New Roman" w:hAnsi="Times New Roman"/>
          <w:b/>
          <w:i/>
          <w:sz w:val="24"/>
          <w:szCs w:val="24"/>
          <w:u w:val="single"/>
        </w:rPr>
      </w:pPr>
      <w:r w:rsidRPr="00AA2AEF">
        <w:rPr>
          <w:rFonts w:ascii="Times New Roman" w:hAnsi="Times New Roman"/>
          <w:b/>
          <w:i/>
          <w:sz w:val="24"/>
          <w:szCs w:val="24"/>
          <w:u w:val="single"/>
        </w:rPr>
        <w:t>Итоги  написания учащимися ВПР по географии.</w:t>
      </w:r>
    </w:p>
    <w:p w14:paraId="4127175E" w14:textId="77777777" w:rsidR="00BE0DF8" w:rsidRPr="00AA2AEF" w:rsidRDefault="00BE0DF8" w:rsidP="00BE0DF8">
      <w:pPr>
        <w:tabs>
          <w:tab w:val="left" w:pos="-1985"/>
        </w:tabs>
        <w:spacing w:after="0"/>
        <w:ind w:left="-567"/>
        <w:rPr>
          <w:rFonts w:ascii="Times New Roman" w:hAnsi="Times New Roman"/>
          <w:b/>
          <w:i/>
          <w:sz w:val="24"/>
          <w:szCs w:val="24"/>
          <w:u w:val="single"/>
        </w:rPr>
      </w:pPr>
    </w:p>
    <w:tbl>
      <w:tblPr>
        <w:tblW w:w="8496" w:type="dxa"/>
        <w:jc w:val="center"/>
        <w:tblLook w:val="04A0" w:firstRow="1" w:lastRow="0" w:firstColumn="1" w:lastColumn="0" w:noHBand="0" w:noVBand="1"/>
      </w:tblPr>
      <w:tblGrid>
        <w:gridCol w:w="4958"/>
        <w:gridCol w:w="992"/>
        <w:gridCol w:w="851"/>
        <w:gridCol w:w="850"/>
        <w:gridCol w:w="845"/>
      </w:tblGrid>
      <w:tr w:rsidR="00BE0DF8" w:rsidRPr="00AA2AEF" w14:paraId="5A1E7872"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B856D4" w14:textId="77777777" w:rsidR="00BE0DF8" w:rsidRPr="00AA2AEF" w:rsidRDefault="00BE0DF8" w:rsidP="00BE0DF8">
            <w:pPr>
              <w:spacing w:after="0" w:line="240" w:lineRule="auto"/>
              <w:rPr>
                <w:rFonts w:ascii="Times New Roman" w:eastAsia="Times New Roman" w:hAnsi="Times New Roman"/>
                <w:color w:val="000000"/>
                <w:sz w:val="24"/>
                <w:szCs w:val="24"/>
              </w:rPr>
            </w:pP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14:paraId="21E7C927"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2</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14:paraId="541C913E"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3</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14:paraId="66FCDA94"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4</w:t>
            </w:r>
          </w:p>
        </w:tc>
        <w:tc>
          <w:tcPr>
            <w:tcW w:w="845" w:type="dxa"/>
            <w:tcBorders>
              <w:top w:val="single" w:sz="4" w:space="0" w:color="000000"/>
              <w:left w:val="nil"/>
              <w:bottom w:val="single" w:sz="4" w:space="0" w:color="000000"/>
              <w:right w:val="single" w:sz="4" w:space="0" w:color="000000"/>
            </w:tcBorders>
            <w:shd w:val="clear" w:color="auto" w:fill="auto"/>
            <w:noWrap/>
            <w:vAlign w:val="bottom"/>
            <w:hideMark/>
          </w:tcPr>
          <w:p w14:paraId="0D5A3E8E" w14:textId="77777777" w:rsidR="00BE0DF8" w:rsidRPr="00AA2AEF" w:rsidRDefault="00BE0DF8" w:rsidP="00BE0DF8">
            <w:pPr>
              <w:spacing w:after="0" w:line="240" w:lineRule="auto"/>
              <w:jc w:val="center"/>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5</w:t>
            </w:r>
          </w:p>
        </w:tc>
      </w:tr>
      <w:tr w:rsidR="00BE0DF8" w:rsidRPr="00AA2AEF" w14:paraId="44A8510C"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FF835B"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РФ</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2E5F2103"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2,29</w:t>
            </w:r>
          </w:p>
        </w:tc>
        <w:tc>
          <w:tcPr>
            <w:tcW w:w="851" w:type="dxa"/>
            <w:tcBorders>
              <w:top w:val="single" w:sz="4" w:space="0" w:color="000000"/>
              <w:left w:val="nil"/>
              <w:bottom w:val="single" w:sz="4" w:space="0" w:color="000000"/>
              <w:right w:val="single" w:sz="4" w:space="0" w:color="000000"/>
            </w:tcBorders>
            <w:shd w:val="clear" w:color="auto" w:fill="auto"/>
            <w:noWrap/>
            <w:vAlign w:val="bottom"/>
          </w:tcPr>
          <w:p w14:paraId="1282399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21,54</w:t>
            </w:r>
          </w:p>
        </w:tc>
        <w:tc>
          <w:tcPr>
            <w:tcW w:w="850" w:type="dxa"/>
            <w:tcBorders>
              <w:top w:val="single" w:sz="4" w:space="0" w:color="000000"/>
              <w:left w:val="nil"/>
              <w:bottom w:val="single" w:sz="4" w:space="0" w:color="000000"/>
              <w:right w:val="single" w:sz="4" w:space="0" w:color="000000"/>
            </w:tcBorders>
            <w:shd w:val="clear" w:color="auto" w:fill="auto"/>
            <w:noWrap/>
            <w:vAlign w:val="bottom"/>
          </w:tcPr>
          <w:p w14:paraId="28E85D54"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48,53</w:t>
            </w:r>
          </w:p>
        </w:tc>
        <w:tc>
          <w:tcPr>
            <w:tcW w:w="845" w:type="dxa"/>
            <w:tcBorders>
              <w:top w:val="single" w:sz="4" w:space="0" w:color="000000"/>
              <w:left w:val="nil"/>
              <w:bottom w:val="single" w:sz="4" w:space="0" w:color="000000"/>
              <w:right w:val="single" w:sz="4" w:space="0" w:color="000000"/>
            </w:tcBorders>
            <w:shd w:val="clear" w:color="auto" w:fill="auto"/>
            <w:noWrap/>
            <w:vAlign w:val="bottom"/>
          </w:tcPr>
          <w:p w14:paraId="7551229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27,64</w:t>
            </w:r>
          </w:p>
        </w:tc>
      </w:tr>
      <w:tr w:rsidR="00BE0DF8" w:rsidRPr="00AA2AEF" w14:paraId="38FC241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3A05B7"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РК</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34F9F47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1,71</w:t>
            </w:r>
          </w:p>
        </w:tc>
        <w:tc>
          <w:tcPr>
            <w:tcW w:w="851" w:type="dxa"/>
            <w:tcBorders>
              <w:top w:val="nil"/>
              <w:left w:val="nil"/>
              <w:bottom w:val="single" w:sz="4" w:space="0" w:color="000000"/>
              <w:right w:val="single" w:sz="4" w:space="0" w:color="000000"/>
            </w:tcBorders>
            <w:shd w:val="clear" w:color="auto" w:fill="auto"/>
            <w:noWrap/>
            <w:vAlign w:val="bottom"/>
          </w:tcPr>
          <w:p w14:paraId="7424D29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26,11</w:t>
            </w:r>
          </w:p>
        </w:tc>
        <w:tc>
          <w:tcPr>
            <w:tcW w:w="850" w:type="dxa"/>
            <w:tcBorders>
              <w:top w:val="nil"/>
              <w:left w:val="nil"/>
              <w:bottom w:val="single" w:sz="4" w:space="0" w:color="000000"/>
              <w:right w:val="single" w:sz="4" w:space="0" w:color="000000"/>
            </w:tcBorders>
            <w:shd w:val="clear" w:color="auto" w:fill="auto"/>
            <w:noWrap/>
            <w:vAlign w:val="bottom"/>
          </w:tcPr>
          <w:p w14:paraId="43B00F1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49,49</w:t>
            </w:r>
          </w:p>
        </w:tc>
        <w:tc>
          <w:tcPr>
            <w:tcW w:w="845" w:type="dxa"/>
            <w:tcBorders>
              <w:top w:val="nil"/>
              <w:left w:val="nil"/>
              <w:bottom w:val="single" w:sz="4" w:space="0" w:color="000000"/>
              <w:right w:val="single" w:sz="4" w:space="0" w:color="000000"/>
            </w:tcBorders>
            <w:shd w:val="clear" w:color="auto" w:fill="auto"/>
            <w:noWrap/>
            <w:vAlign w:val="bottom"/>
          </w:tcPr>
          <w:p w14:paraId="544011EA"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22,69</w:t>
            </w:r>
          </w:p>
        </w:tc>
      </w:tr>
      <w:tr w:rsidR="00BE0DF8" w:rsidRPr="00AA2AEF" w14:paraId="2C0B6F81"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003C6D"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Симферополь</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701AE76E"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0,59</w:t>
            </w:r>
          </w:p>
        </w:tc>
        <w:tc>
          <w:tcPr>
            <w:tcW w:w="851" w:type="dxa"/>
            <w:tcBorders>
              <w:top w:val="nil"/>
              <w:left w:val="nil"/>
              <w:bottom w:val="single" w:sz="4" w:space="0" w:color="000000"/>
              <w:right w:val="single" w:sz="4" w:space="0" w:color="000000"/>
            </w:tcBorders>
            <w:shd w:val="clear" w:color="auto" w:fill="auto"/>
            <w:noWrap/>
            <w:vAlign w:val="bottom"/>
          </w:tcPr>
          <w:p w14:paraId="532D4BE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20,18</w:t>
            </w:r>
          </w:p>
        </w:tc>
        <w:tc>
          <w:tcPr>
            <w:tcW w:w="850" w:type="dxa"/>
            <w:tcBorders>
              <w:top w:val="nil"/>
              <w:left w:val="nil"/>
              <w:bottom w:val="single" w:sz="4" w:space="0" w:color="000000"/>
              <w:right w:val="single" w:sz="4" w:space="0" w:color="000000"/>
            </w:tcBorders>
            <w:shd w:val="clear" w:color="auto" w:fill="auto"/>
            <w:noWrap/>
            <w:vAlign w:val="bottom"/>
          </w:tcPr>
          <w:p w14:paraId="0BC5371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56,08</w:t>
            </w:r>
          </w:p>
        </w:tc>
        <w:tc>
          <w:tcPr>
            <w:tcW w:w="845" w:type="dxa"/>
            <w:tcBorders>
              <w:top w:val="nil"/>
              <w:left w:val="nil"/>
              <w:bottom w:val="single" w:sz="4" w:space="0" w:color="000000"/>
              <w:right w:val="single" w:sz="4" w:space="0" w:color="000000"/>
            </w:tcBorders>
            <w:shd w:val="clear" w:color="auto" w:fill="auto"/>
            <w:noWrap/>
            <w:vAlign w:val="bottom"/>
          </w:tcPr>
          <w:p w14:paraId="27DEDE85"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23,15</w:t>
            </w:r>
          </w:p>
        </w:tc>
      </w:tr>
      <w:tr w:rsidR="00BE0DF8" w:rsidRPr="00AA2AEF" w14:paraId="04AECCF0" w14:textId="77777777" w:rsidTr="00D547B7">
        <w:trPr>
          <w:trHeight w:val="300"/>
          <w:jc w:val="center"/>
        </w:trPr>
        <w:tc>
          <w:tcPr>
            <w:tcW w:w="495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4DC183E0" w14:textId="77777777" w:rsidR="00BE0DF8" w:rsidRPr="00AA2AEF" w:rsidRDefault="00BE0DF8" w:rsidP="00BE0DF8">
            <w:pPr>
              <w:spacing w:after="0" w:line="240" w:lineRule="auto"/>
              <w:rPr>
                <w:rFonts w:ascii="Times New Roman" w:eastAsia="Times New Roman" w:hAnsi="Times New Roman"/>
                <w:b/>
                <w:color w:val="000000"/>
                <w:sz w:val="24"/>
                <w:szCs w:val="24"/>
              </w:rPr>
            </w:pPr>
            <w:r w:rsidRPr="00AA2AEF">
              <w:rPr>
                <w:rFonts w:ascii="Times New Roman" w:eastAsia="Times New Roman" w:hAnsi="Times New Roman"/>
                <w:b/>
                <w:color w:val="000000"/>
                <w:sz w:val="24"/>
                <w:szCs w:val="24"/>
              </w:rPr>
              <w:t>МБОУ «СОШ №30 им. А.А. Аматуни»</w:t>
            </w:r>
          </w:p>
        </w:tc>
        <w:tc>
          <w:tcPr>
            <w:tcW w:w="992" w:type="dxa"/>
            <w:tcBorders>
              <w:top w:val="nil"/>
              <w:left w:val="single" w:sz="4" w:space="0" w:color="000000"/>
              <w:bottom w:val="single" w:sz="4" w:space="0" w:color="000000"/>
              <w:right w:val="single" w:sz="4" w:space="0" w:color="000000"/>
            </w:tcBorders>
            <w:shd w:val="clear" w:color="auto" w:fill="auto"/>
            <w:noWrap/>
            <w:vAlign w:val="bottom"/>
          </w:tcPr>
          <w:p w14:paraId="13ED045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0</w:t>
            </w:r>
          </w:p>
        </w:tc>
        <w:tc>
          <w:tcPr>
            <w:tcW w:w="851" w:type="dxa"/>
            <w:tcBorders>
              <w:top w:val="nil"/>
              <w:left w:val="nil"/>
              <w:bottom w:val="single" w:sz="4" w:space="0" w:color="000000"/>
              <w:right w:val="single" w:sz="4" w:space="0" w:color="000000"/>
            </w:tcBorders>
            <w:shd w:val="clear" w:color="auto" w:fill="auto"/>
            <w:noWrap/>
            <w:vAlign w:val="bottom"/>
          </w:tcPr>
          <w:p w14:paraId="06CB460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20,69</w:t>
            </w:r>
          </w:p>
        </w:tc>
        <w:tc>
          <w:tcPr>
            <w:tcW w:w="850" w:type="dxa"/>
            <w:tcBorders>
              <w:top w:val="nil"/>
              <w:left w:val="nil"/>
              <w:bottom w:val="single" w:sz="4" w:space="0" w:color="000000"/>
              <w:right w:val="single" w:sz="4" w:space="0" w:color="000000"/>
            </w:tcBorders>
            <w:shd w:val="clear" w:color="auto" w:fill="auto"/>
            <w:noWrap/>
            <w:vAlign w:val="bottom"/>
          </w:tcPr>
          <w:p w14:paraId="3F4A79FF"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65,52</w:t>
            </w:r>
          </w:p>
        </w:tc>
        <w:tc>
          <w:tcPr>
            <w:tcW w:w="845" w:type="dxa"/>
            <w:tcBorders>
              <w:top w:val="nil"/>
              <w:left w:val="nil"/>
              <w:bottom w:val="single" w:sz="4" w:space="0" w:color="000000"/>
              <w:right w:val="single" w:sz="4" w:space="0" w:color="000000"/>
            </w:tcBorders>
            <w:shd w:val="clear" w:color="auto" w:fill="auto"/>
            <w:noWrap/>
            <w:vAlign w:val="bottom"/>
          </w:tcPr>
          <w:p w14:paraId="2737045B"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13,79</w:t>
            </w:r>
          </w:p>
        </w:tc>
      </w:tr>
    </w:tbl>
    <w:p w14:paraId="40F8B74E" w14:textId="77777777" w:rsidR="00BE0DF8" w:rsidRPr="00AA2AEF" w:rsidRDefault="00BE0DF8" w:rsidP="00BE0DF8">
      <w:pPr>
        <w:spacing w:after="0"/>
        <w:jc w:val="both"/>
        <w:rPr>
          <w:rFonts w:ascii="Times New Roman" w:hAnsi="Times New Roman"/>
          <w:b/>
          <w:i/>
          <w:sz w:val="24"/>
          <w:szCs w:val="24"/>
          <w:u w:val="single"/>
        </w:rPr>
      </w:pPr>
    </w:p>
    <w:p w14:paraId="209CF3F2" w14:textId="77777777" w:rsidR="00BE0DF8" w:rsidRPr="00AA2AEF" w:rsidRDefault="00BE0DF8" w:rsidP="00BE0DF8">
      <w:pPr>
        <w:spacing w:after="0"/>
        <w:jc w:val="both"/>
        <w:rPr>
          <w:rFonts w:ascii="Times New Roman" w:hAnsi="Times New Roman"/>
          <w:b/>
          <w:i/>
          <w:sz w:val="24"/>
          <w:szCs w:val="24"/>
          <w:u w:val="single"/>
        </w:rPr>
      </w:pPr>
      <w:r w:rsidRPr="00AA2AEF">
        <w:rPr>
          <w:rFonts w:ascii="Times New Roman" w:hAnsi="Times New Roman"/>
          <w:b/>
          <w:i/>
          <w:sz w:val="24"/>
          <w:szCs w:val="24"/>
          <w:u w:val="single"/>
        </w:rPr>
        <w:t>Сравнение отметок</w:t>
      </w:r>
    </w:p>
    <w:tbl>
      <w:tblPr>
        <w:tblW w:w="9371" w:type="dxa"/>
        <w:tblInd w:w="93" w:type="dxa"/>
        <w:tblLook w:val="04A0" w:firstRow="1" w:lastRow="0" w:firstColumn="1" w:lastColumn="0" w:noHBand="0" w:noVBand="1"/>
      </w:tblPr>
      <w:tblGrid>
        <w:gridCol w:w="3559"/>
        <w:gridCol w:w="2552"/>
        <w:gridCol w:w="3260"/>
      </w:tblGrid>
      <w:tr w:rsidR="00BE0DF8" w:rsidRPr="00AA2AEF" w14:paraId="6D392491" w14:textId="77777777" w:rsidTr="00D547B7">
        <w:trPr>
          <w:trHeight w:val="300"/>
        </w:trPr>
        <w:tc>
          <w:tcPr>
            <w:tcW w:w="3559"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0473EC4"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Понизили </w:t>
            </w:r>
          </w:p>
        </w:tc>
        <w:tc>
          <w:tcPr>
            <w:tcW w:w="255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14:paraId="083FB35B" w14:textId="77777777" w:rsidR="00BE0DF8" w:rsidRPr="00AA2AEF" w:rsidRDefault="00BE0DF8" w:rsidP="00BE0DF8">
            <w:pPr>
              <w:spacing w:after="0" w:line="240" w:lineRule="auto"/>
              <w:jc w:val="right"/>
              <w:rPr>
                <w:rFonts w:ascii="Times New Roman" w:eastAsia="Times New Roman" w:hAnsi="Times New Roman"/>
                <w:color w:val="000000"/>
                <w:sz w:val="24"/>
                <w:szCs w:val="24"/>
              </w:rPr>
            </w:pPr>
            <w:r w:rsidRPr="00AA2AEF">
              <w:rPr>
                <w:rFonts w:ascii="Times New Roman" w:hAnsi="Times New Roman"/>
                <w:color w:val="000000"/>
                <w:sz w:val="24"/>
                <w:szCs w:val="24"/>
              </w:rPr>
              <w:t>6</w:t>
            </w:r>
          </w:p>
        </w:tc>
        <w:tc>
          <w:tcPr>
            <w:tcW w:w="3260" w:type="dxa"/>
            <w:tcBorders>
              <w:top w:val="single" w:sz="4" w:space="0" w:color="000000"/>
              <w:left w:val="nil"/>
              <w:bottom w:val="single" w:sz="4" w:space="0" w:color="000000"/>
              <w:right w:val="single" w:sz="4" w:space="0" w:color="000000"/>
            </w:tcBorders>
            <w:shd w:val="clear" w:color="auto" w:fill="auto"/>
            <w:noWrap/>
            <w:vAlign w:val="bottom"/>
          </w:tcPr>
          <w:p w14:paraId="0ED06ED9"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20,69</w:t>
            </w:r>
          </w:p>
        </w:tc>
      </w:tr>
      <w:tr w:rsidR="00BE0DF8" w:rsidRPr="00AA2AEF" w14:paraId="49578839"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443CAF2F"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Подтвердили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6719761D"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22</w:t>
            </w:r>
          </w:p>
        </w:tc>
        <w:tc>
          <w:tcPr>
            <w:tcW w:w="3260" w:type="dxa"/>
            <w:tcBorders>
              <w:top w:val="nil"/>
              <w:left w:val="nil"/>
              <w:bottom w:val="single" w:sz="4" w:space="0" w:color="000000"/>
              <w:right w:val="single" w:sz="4" w:space="0" w:color="000000"/>
            </w:tcBorders>
            <w:shd w:val="clear" w:color="auto" w:fill="auto"/>
            <w:noWrap/>
            <w:vAlign w:val="bottom"/>
          </w:tcPr>
          <w:p w14:paraId="56D520C8"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75,86</w:t>
            </w:r>
          </w:p>
        </w:tc>
      </w:tr>
      <w:tr w:rsidR="00BE0DF8" w:rsidRPr="00AA2AEF" w14:paraId="295DDA64" w14:textId="77777777" w:rsidTr="00D547B7">
        <w:trPr>
          <w:trHeight w:val="300"/>
        </w:trPr>
        <w:tc>
          <w:tcPr>
            <w:tcW w:w="3559" w:type="dxa"/>
            <w:tcBorders>
              <w:top w:val="nil"/>
              <w:left w:val="single" w:sz="4" w:space="0" w:color="000000"/>
              <w:bottom w:val="single" w:sz="4" w:space="0" w:color="000000"/>
              <w:right w:val="single" w:sz="4" w:space="0" w:color="000000"/>
            </w:tcBorders>
            <w:shd w:val="clear" w:color="auto" w:fill="auto"/>
            <w:noWrap/>
            <w:vAlign w:val="bottom"/>
            <w:hideMark/>
          </w:tcPr>
          <w:p w14:paraId="3E11DE4E" w14:textId="77777777" w:rsidR="00BE0DF8" w:rsidRPr="00AA2AEF" w:rsidRDefault="00BE0DF8" w:rsidP="00BE0DF8">
            <w:pPr>
              <w:spacing w:after="0" w:line="240" w:lineRule="auto"/>
              <w:rPr>
                <w:rFonts w:ascii="Times New Roman" w:eastAsia="Times New Roman" w:hAnsi="Times New Roman"/>
                <w:color w:val="000000"/>
                <w:sz w:val="24"/>
                <w:szCs w:val="24"/>
              </w:rPr>
            </w:pPr>
            <w:r w:rsidRPr="00AA2AEF">
              <w:rPr>
                <w:rFonts w:ascii="Times New Roman" w:eastAsia="Times New Roman" w:hAnsi="Times New Roman"/>
                <w:color w:val="000000"/>
                <w:sz w:val="24"/>
                <w:szCs w:val="24"/>
              </w:rPr>
              <w:t xml:space="preserve">  Повысили </w:t>
            </w:r>
          </w:p>
        </w:tc>
        <w:tc>
          <w:tcPr>
            <w:tcW w:w="2552" w:type="dxa"/>
            <w:tcBorders>
              <w:top w:val="nil"/>
              <w:left w:val="single" w:sz="4" w:space="0" w:color="000000"/>
              <w:bottom w:val="single" w:sz="4" w:space="0" w:color="000000"/>
              <w:right w:val="single" w:sz="4" w:space="0" w:color="000000"/>
            </w:tcBorders>
            <w:shd w:val="clear" w:color="auto" w:fill="auto"/>
            <w:noWrap/>
            <w:vAlign w:val="bottom"/>
          </w:tcPr>
          <w:p w14:paraId="4E8A29E1"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1</w:t>
            </w:r>
          </w:p>
        </w:tc>
        <w:tc>
          <w:tcPr>
            <w:tcW w:w="3260" w:type="dxa"/>
            <w:tcBorders>
              <w:top w:val="nil"/>
              <w:left w:val="nil"/>
              <w:bottom w:val="single" w:sz="4" w:space="0" w:color="000000"/>
              <w:right w:val="single" w:sz="4" w:space="0" w:color="000000"/>
            </w:tcBorders>
            <w:shd w:val="clear" w:color="auto" w:fill="auto"/>
            <w:noWrap/>
            <w:vAlign w:val="bottom"/>
          </w:tcPr>
          <w:p w14:paraId="25758AE3" w14:textId="77777777" w:rsidR="00BE0DF8" w:rsidRPr="00AA2AEF" w:rsidRDefault="00BE0DF8" w:rsidP="00BE0DF8">
            <w:pPr>
              <w:spacing w:after="0"/>
              <w:jc w:val="right"/>
              <w:rPr>
                <w:rFonts w:ascii="Times New Roman" w:hAnsi="Times New Roman"/>
                <w:color w:val="000000"/>
                <w:sz w:val="24"/>
                <w:szCs w:val="24"/>
              </w:rPr>
            </w:pPr>
            <w:r w:rsidRPr="00AA2AEF">
              <w:rPr>
                <w:rFonts w:ascii="Times New Roman" w:hAnsi="Times New Roman"/>
                <w:color w:val="000000"/>
                <w:sz w:val="24"/>
                <w:szCs w:val="24"/>
              </w:rPr>
              <w:t>3,45</w:t>
            </w:r>
          </w:p>
        </w:tc>
      </w:tr>
    </w:tbl>
    <w:p w14:paraId="10900373" w14:textId="77777777" w:rsidR="00BE0DF8" w:rsidRPr="00AA2AEF" w:rsidRDefault="00BE0DF8" w:rsidP="00BE0DF8">
      <w:pPr>
        <w:spacing w:after="0" w:line="240" w:lineRule="auto"/>
        <w:ind w:left="-567" w:firstLine="567"/>
        <w:rPr>
          <w:rFonts w:ascii="Times New Roman" w:hAnsi="Times New Roman"/>
          <w:sz w:val="24"/>
          <w:szCs w:val="24"/>
        </w:rPr>
      </w:pPr>
    </w:p>
    <w:p w14:paraId="7FE11370" w14:textId="77777777" w:rsidR="00BE0DF8" w:rsidRPr="00AA2AEF" w:rsidRDefault="00BE0DF8" w:rsidP="00BE0DF8">
      <w:pPr>
        <w:spacing w:after="0" w:line="240" w:lineRule="auto"/>
        <w:ind w:left="-567" w:firstLine="567"/>
        <w:jc w:val="both"/>
        <w:rPr>
          <w:rFonts w:ascii="Times New Roman" w:hAnsi="Times New Roman"/>
          <w:sz w:val="24"/>
          <w:szCs w:val="24"/>
        </w:rPr>
      </w:pPr>
    </w:p>
    <w:p w14:paraId="78B3A685" w14:textId="77777777" w:rsidR="00BE0DF8" w:rsidRPr="00BE0DF8" w:rsidRDefault="00BE0DF8" w:rsidP="00BE0DF8">
      <w:pPr>
        <w:spacing w:after="0" w:line="360" w:lineRule="auto"/>
        <w:ind w:firstLine="708"/>
        <w:jc w:val="both"/>
        <w:rPr>
          <w:sz w:val="24"/>
          <w:szCs w:val="24"/>
        </w:rPr>
      </w:pPr>
      <w:r w:rsidRPr="00AA2AEF">
        <w:rPr>
          <w:rFonts w:ascii="Times New Roman" w:hAnsi="Times New Roman" w:cs="Times New Roman"/>
          <w:sz w:val="24"/>
          <w:szCs w:val="24"/>
        </w:rPr>
        <w:t xml:space="preserve">Во исполнение приказа Министерства образования, науки и молодежи Республики Крым от 09.02.2023 №242, на основании письма Министерства образования, науки и молодежи Республики Крым от 25.01.2021 № 116, приказом Министерства образования, науки и молодежи Республики Крым от 07.04.2023 года №320/07-07 «Об организации </w:t>
      </w:r>
      <w:r w:rsidRPr="00AA2AEF">
        <w:rPr>
          <w:rFonts w:ascii="Times New Roman" w:hAnsi="Times New Roman" w:cs="Times New Roman"/>
          <w:sz w:val="24"/>
          <w:szCs w:val="24"/>
        </w:rPr>
        <w:lastRenderedPageBreak/>
        <w:t>работы по проведению мониторинга по оценке функциональной грамотности обучающихся 8-х классов общеобразовательных организаций Республики Крым»,  Методических рекомендаций о проведении диагностической работы по мониторингу функциональной грамотности на платформе Российской Электронной Школы, разработанных Институтом стратегии развития образования. В период с 10.04.2023 по 25.04 2023 для обучающихся 8-х классов была проведена итоговая диагностическая работа по оценке функциональной грамотности. В мониторинге приняло участие 65 человек. Результаты предоставлены в таблице.</w:t>
      </w:r>
    </w:p>
    <w:tbl>
      <w:tblPr>
        <w:tblW w:w="7200" w:type="dxa"/>
        <w:tblInd w:w="113" w:type="dxa"/>
        <w:tblLook w:val="04A0" w:firstRow="1" w:lastRow="0" w:firstColumn="1" w:lastColumn="0" w:noHBand="0" w:noVBand="1"/>
      </w:tblPr>
      <w:tblGrid>
        <w:gridCol w:w="2360"/>
        <w:gridCol w:w="2460"/>
        <w:gridCol w:w="2380"/>
      </w:tblGrid>
      <w:tr w:rsidR="00BE0DF8" w:rsidRPr="00AA2AEF" w14:paraId="7DA18502" w14:textId="77777777" w:rsidTr="00D547B7">
        <w:trPr>
          <w:trHeight w:val="799"/>
        </w:trPr>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83FD1" w14:textId="77777777" w:rsidR="00BE0DF8" w:rsidRPr="00AA2AEF" w:rsidRDefault="00BE0DF8" w:rsidP="00BE0DF8">
            <w:pPr>
              <w:spacing w:after="0" w:line="240" w:lineRule="auto"/>
              <w:rPr>
                <w:rFonts w:ascii="Times New Roman" w:eastAsia="Times New Roman" w:hAnsi="Times New Roman" w:cs="Times New Roman"/>
                <w:b/>
                <w:bCs/>
                <w:color w:val="000000"/>
                <w:sz w:val="24"/>
                <w:szCs w:val="24"/>
              </w:rPr>
            </w:pPr>
            <w:r w:rsidRPr="00AA2AEF">
              <w:rPr>
                <w:rFonts w:ascii="Times New Roman" w:eastAsia="Times New Roman" w:hAnsi="Times New Roman" w:cs="Times New Roman"/>
                <w:b/>
                <w:bCs/>
                <w:color w:val="000000"/>
                <w:sz w:val="24"/>
                <w:szCs w:val="24"/>
              </w:rPr>
              <w:t>Класс</w:t>
            </w:r>
          </w:p>
        </w:tc>
        <w:tc>
          <w:tcPr>
            <w:tcW w:w="2460" w:type="dxa"/>
            <w:tcBorders>
              <w:top w:val="single" w:sz="4" w:space="0" w:color="000000"/>
              <w:left w:val="nil"/>
              <w:bottom w:val="single" w:sz="4" w:space="0" w:color="000000"/>
              <w:right w:val="single" w:sz="4" w:space="0" w:color="000000"/>
            </w:tcBorders>
            <w:shd w:val="clear" w:color="auto" w:fill="auto"/>
            <w:vAlign w:val="center"/>
            <w:hideMark/>
          </w:tcPr>
          <w:p w14:paraId="1A850660" w14:textId="77777777" w:rsidR="00BE0DF8" w:rsidRPr="00AA2AEF" w:rsidRDefault="00BE0DF8" w:rsidP="00BE0DF8">
            <w:pPr>
              <w:spacing w:after="0" w:line="240" w:lineRule="auto"/>
              <w:jc w:val="right"/>
              <w:rPr>
                <w:rFonts w:ascii="Times New Roman" w:eastAsia="Times New Roman" w:hAnsi="Times New Roman" w:cs="Times New Roman"/>
                <w:b/>
                <w:bCs/>
                <w:color w:val="000000"/>
                <w:sz w:val="24"/>
                <w:szCs w:val="24"/>
              </w:rPr>
            </w:pPr>
            <w:r w:rsidRPr="00AA2AEF">
              <w:rPr>
                <w:rFonts w:ascii="Times New Roman" w:eastAsia="Times New Roman" w:hAnsi="Times New Roman" w:cs="Times New Roman"/>
                <w:b/>
                <w:bCs/>
                <w:color w:val="000000"/>
                <w:sz w:val="24"/>
                <w:szCs w:val="24"/>
              </w:rPr>
              <w:t>Общий балл</w:t>
            </w:r>
            <w:r w:rsidRPr="00AA2AEF">
              <w:rPr>
                <w:rFonts w:ascii="Times New Roman" w:eastAsia="Times New Roman" w:hAnsi="Times New Roman" w:cs="Times New Roman"/>
                <w:b/>
                <w:bCs/>
                <w:color w:val="000000"/>
                <w:sz w:val="24"/>
                <w:szCs w:val="24"/>
              </w:rPr>
              <w:br/>
              <w:t>(% от макс. балла)</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14:paraId="7C52555B" w14:textId="77777777" w:rsidR="00BE0DF8" w:rsidRPr="00AA2AEF" w:rsidRDefault="00BE0DF8" w:rsidP="00BE0DF8">
            <w:pPr>
              <w:spacing w:after="0" w:line="240" w:lineRule="auto"/>
              <w:jc w:val="right"/>
              <w:rPr>
                <w:rFonts w:ascii="Times New Roman" w:eastAsia="Times New Roman" w:hAnsi="Times New Roman" w:cs="Times New Roman"/>
                <w:b/>
                <w:bCs/>
                <w:color w:val="000000"/>
                <w:sz w:val="24"/>
                <w:szCs w:val="24"/>
              </w:rPr>
            </w:pPr>
            <w:r w:rsidRPr="00AA2AEF">
              <w:rPr>
                <w:rFonts w:ascii="Times New Roman" w:eastAsia="Times New Roman" w:hAnsi="Times New Roman" w:cs="Times New Roman"/>
                <w:b/>
                <w:bCs/>
                <w:color w:val="000000"/>
                <w:sz w:val="24"/>
                <w:szCs w:val="24"/>
              </w:rPr>
              <w:t>Процент учащихся, достигших базового уровня ФГ</w:t>
            </w:r>
          </w:p>
        </w:tc>
      </w:tr>
      <w:tr w:rsidR="00BE0DF8" w:rsidRPr="00AA2AEF" w14:paraId="5323622E" w14:textId="77777777" w:rsidTr="00D547B7">
        <w:trPr>
          <w:trHeight w:val="465"/>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14:paraId="38788ECB" w14:textId="77777777" w:rsidR="00BE0DF8" w:rsidRPr="00AA2AEF" w:rsidRDefault="00BE0DF8" w:rsidP="00BE0DF8">
            <w:pPr>
              <w:spacing w:after="0" w:line="240" w:lineRule="auto"/>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8 А (учащихся - 23)</w:t>
            </w:r>
          </w:p>
        </w:tc>
        <w:tc>
          <w:tcPr>
            <w:tcW w:w="2460" w:type="dxa"/>
            <w:tcBorders>
              <w:top w:val="nil"/>
              <w:left w:val="nil"/>
              <w:bottom w:val="single" w:sz="4" w:space="0" w:color="000000"/>
              <w:right w:val="single" w:sz="4" w:space="0" w:color="000000"/>
            </w:tcBorders>
            <w:shd w:val="clear" w:color="auto" w:fill="auto"/>
            <w:vAlign w:val="center"/>
            <w:hideMark/>
          </w:tcPr>
          <w:p w14:paraId="040ADF56"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49</w:t>
            </w:r>
          </w:p>
        </w:tc>
        <w:tc>
          <w:tcPr>
            <w:tcW w:w="2380" w:type="dxa"/>
            <w:tcBorders>
              <w:top w:val="nil"/>
              <w:left w:val="nil"/>
              <w:bottom w:val="single" w:sz="4" w:space="0" w:color="000000"/>
              <w:right w:val="single" w:sz="4" w:space="0" w:color="000000"/>
            </w:tcBorders>
            <w:shd w:val="clear" w:color="auto" w:fill="auto"/>
            <w:vAlign w:val="center"/>
            <w:hideMark/>
          </w:tcPr>
          <w:p w14:paraId="302694B3"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100</w:t>
            </w:r>
          </w:p>
        </w:tc>
      </w:tr>
      <w:tr w:rsidR="00BE0DF8" w:rsidRPr="00AA2AEF" w14:paraId="0A47E19F" w14:textId="77777777" w:rsidTr="00D547B7">
        <w:trPr>
          <w:trHeight w:val="450"/>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14:paraId="0F7A5FAC" w14:textId="77777777" w:rsidR="00BE0DF8" w:rsidRPr="00AA2AEF" w:rsidRDefault="00BE0DF8" w:rsidP="00BE0DF8">
            <w:pPr>
              <w:spacing w:after="0" w:line="240" w:lineRule="auto"/>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Среднее по выборке (учащихся - 10000)</w:t>
            </w:r>
          </w:p>
        </w:tc>
        <w:tc>
          <w:tcPr>
            <w:tcW w:w="2460" w:type="dxa"/>
            <w:tcBorders>
              <w:top w:val="nil"/>
              <w:left w:val="nil"/>
              <w:bottom w:val="single" w:sz="4" w:space="0" w:color="000000"/>
              <w:right w:val="single" w:sz="4" w:space="0" w:color="000000"/>
            </w:tcBorders>
            <w:shd w:val="clear" w:color="auto" w:fill="auto"/>
            <w:vAlign w:val="center"/>
            <w:hideMark/>
          </w:tcPr>
          <w:p w14:paraId="64B4FE9B"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47</w:t>
            </w:r>
          </w:p>
        </w:tc>
        <w:tc>
          <w:tcPr>
            <w:tcW w:w="2380" w:type="dxa"/>
            <w:tcBorders>
              <w:top w:val="nil"/>
              <w:left w:val="nil"/>
              <w:bottom w:val="single" w:sz="4" w:space="0" w:color="000000"/>
              <w:right w:val="single" w:sz="4" w:space="0" w:color="000000"/>
            </w:tcBorders>
            <w:shd w:val="clear" w:color="auto" w:fill="auto"/>
            <w:vAlign w:val="center"/>
            <w:hideMark/>
          </w:tcPr>
          <w:p w14:paraId="0E987832"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84</w:t>
            </w:r>
          </w:p>
        </w:tc>
      </w:tr>
    </w:tbl>
    <w:p w14:paraId="02A740DF" w14:textId="77777777" w:rsidR="00BE0DF8" w:rsidRPr="00AA2AEF" w:rsidRDefault="00BE0DF8" w:rsidP="00BE0DF8">
      <w:pPr>
        <w:spacing w:after="0" w:line="240" w:lineRule="auto"/>
        <w:contextualSpacing/>
        <w:jc w:val="center"/>
        <w:rPr>
          <w:rFonts w:ascii="Times New Roman" w:hAnsi="Times New Roman" w:cs="Times New Roman"/>
          <w:b/>
          <w:color w:val="000000" w:themeColor="text1"/>
          <w:sz w:val="28"/>
          <w:szCs w:val="28"/>
        </w:rPr>
      </w:pPr>
    </w:p>
    <w:tbl>
      <w:tblPr>
        <w:tblW w:w="7200" w:type="dxa"/>
        <w:tblInd w:w="113" w:type="dxa"/>
        <w:tblLook w:val="04A0" w:firstRow="1" w:lastRow="0" w:firstColumn="1" w:lastColumn="0" w:noHBand="0" w:noVBand="1"/>
      </w:tblPr>
      <w:tblGrid>
        <w:gridCol w:w="2360"/>
        <w:gridCol w:w="2460"/>
        <w:gridCol w:w="2380"/>
      </w:tblGrid>
      <w:tr w:rsidR="00BE0DF8" w:rsidRPr="00AA2AEF" w14:paraId="4EA42C31" w14:textId="77777777" w:rsidTr="00D547B7">
        <w:trPr>
          <w:trHeight w:val="799"/>
        </w:trPr>
        <w:tc>
          <w:tcPr>
            <w:tcW w:w="23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04FA6" w14:textId="77777777" w:rsidR="00BE0DF8" w:rsidRPr="00AA2AEF" w:rsidRDefault="00BE0DF8" w:rsidP="00BE0DF8">
            <w:pPr>
              <w:spacing w:after="0" w:line="240" w:lineRule="auto"/>
              <w:rPr>
                <w:rFonts w:ascii="Times New Roman" w:eastAsia="Times New Roman" w:hAnsi="Times New Roman" w:cs="Times New Roman"/>
                <w:b/>
                <w:bCs/>
                <w:color w:val="000000"/>
                <w:sz w:val="24"/>
                <w:szCs w:val="24"/>
              </w:rPr>
            </w:pPr>
            <w:r w:rsidRPr="00AA2AEF">
              <w:rPr>
                <w:rFonts w:ascii="Times New Roman" w:eastAsia="Times New Roman" w:hAnsi="Times New Roman" w:cs="Times New Roman"/>
                <w:b/>
                <w:bCs/>
                <w:color w:val="000000"/>
                <w:sz w:val="24"/>
                <w:szCs w:val="24"/>
              </w:rPr>
              <w:t>Класс</w:t>
            </w:r>
          </w:p>
        </w:tc>
        <w:tc>
          <w:tcPr>
            <w:tcW w:w="2460" w:type="dxa"/>
            <w:tcBorders>
              <w:top w:val="single" w:sz="4" w:space="0" w:color="000000"/>
              <w:left w:val="nil"/>
              <w:bottom w:val="single" w:sz="4" w:space="0" w:color="000000"/>
              <w:right w:val="single" w:sz="4" w:space="0" w:color="000000"/>
            </w:tcBorders>
            <w:shd w:val="clear" w:color="auto" w:fill="auto"/>
            <w:vAlign w:val="center"/>
            <w:hideMark/>
          </w:tcPr>
          <w:p w14:paraId="20AC8CB1" w14:textId="77777777" w:rsidR="00BE0DF8" w:rsidRPr="00AA2AEF" w:rsidRDefault="00BE0DF8" w:rsidP="00BE0DF8">
            <w:pPr>
              <w:spacing w:after="0" w:line="240" w:lineRule="auto"/>
              <w:jc w:val="right"/>
              <w:rPr>
                <w:rFonts w:ascii="Times New Roman" w:eastAsia="Times New Roman" w:hAnsi="Times New Roman" w:cs="Times New Roman"/>
                <w:b/>
                <w:bCs/>
                <w:color w:val="000000"/>
                <w:sz w:val="24"/>
                <w:szCs w:val="24"/>
              </w:rPr>
            </w:pPr>
            <w:r w:rsidRPr="00AA2AEF">
              <w:rPr>
                <w:rFonts w:ascii="Times New Roman" w:eastAsia="Times New Roman" w:hAnsi="Times New Roman" w:cs="Times New Roman"/>
                <w:b/>
                <w:bCs/>
                <w:color w:val="000000"/>
                <w:sz w:val="24"/>
                <w:szCs w:val="24"/>
              </w:rPr>
              <w:t>Общий балл</w:t>
            </w:r>
            <w:r w:rsidRPr="00AA2AEF">
              <w:rPr>
                <w:rFonts w:ascii="Times New Roman" w:eastAsia="Times New Roman" w:hAnsi="Times New Roman" w:cs="Times New Roman"/>
                <w:b/>
                <w:bCs/>
                <w:color w:val="000000"/>
                <w:sz w:val="24"/>
                <w:szCs w:val="24"/>
              </w:rPr>
              <w:br/>
              <w:t>(% от макс. балла)</w:t>
            </w:r>
          </w:p>
        </w:tc>
        <w:tc>
          <w:tcPr>
            <w:tcW w:w="2380" w:type="dxa"/>
            <w:tcBorders>
              <w:top w:val="single" w:sz="4" w:space="0" w:color="000000"/>
              <w:left w:val="nil"/>
              <w:bottom w:val="single" w:sz="4" w:space="0" w:color="000000"/>
              <w:right w:val="single" w:sz="4" w:space="0" w:color="000000"/>
            </w:tcBorders>
            <w:shd w:val="clear" w:color="auto" w:fill="auto"/>
            <w:vAlign w:val="center"/>
            <w:hideMark/>
          </w:tcPr>
          <w:p w14:paraId="169E36AC" w14:textId="77777777" w:rsidR="00BE0DF8" w:rsidRPr="00AA2AEF" w:rsidRDefault="00BE0DF8" w:rsidP="00BE0DF8">
            <w:pPr>
              <w:spacing w:after="0" w:line="240" w:lineRule="auto"/>
              <w:jc w:val="right"/>
              <w:rPr>
                <w:rFonts w:ascii="Times New Roman" w:eastAsia="Times New Roman" w:hAnsi="Times New Roman" w:cs="Times New Roman"/>
                <w:b/>
                <w:bCs/>
                <w:color w:val="000000"/>
                <w:sz w:val="24"/>
                <w:szCs w:val="24"/>
              </w:rPr>
            </w:pPr>
            <w:r w:rsidRPr="00AA2AEF">
              <w:rPr>
                <w:rFonts w:ascii="Times New Roman" w:eastAsia="Times New Roman" w:hAnsi="Times New Roman" w:cs="Times New Roman"/>
                <w:b/>
                <w:bCs/>
                <w:color w:val="000000"/>
                <w:sz w:val="24"/>
                <w:szCs w:val="24"/>
              </w:rPr>
              <w:t>Процент учащихся, достигших базового уровня ФГ</w:t>
            </w:r>
          </w:p>
        </w:tc>
      </w:tr>
      <w:tr w:rsidR="00BE0DF8" w:rsidRPr="00AA2AEF" w14:paraId="6152FE29" w14:textId="77777777" w:rsidTr="00D547B7">
        <w:trPr>
          <w:trHeight w:val="465"/>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14:paraId="0B402720" w14:textId="77777777" w:rsidR="00BE0DF8" w:rsidRPr="00AA2AEF" w:rsidRDefault="00BE0DF8" w:rsidP="00BE0DF8">
            <w:pPr>
              <w:spacing w:after="0" w:line="240" w:lineRule="auto"/>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8 Б (учащихся - 21)</w:t>
            </w:r>
          </w:p>
        </w:tc>
        <w:tc>
          <w:tcPr>
            <w:tcW w:w="2460" w:type="dxa"/>
            <w:tcBorders>
              <w:top w:val="nil"/>
              <w:left w:val="nil"/>
              <w:bottom w:val="single" w:sz="4" w:space="0" w:color="000000"/>
              <w:right w:val="single" w:sz="4" w:space="0" w:color="000000"/>
            </w:tcBorders>
            <w:shd w:val="clear" w:color="auto" w:fill="auto"/>
            <w:vAlign w:val="center"/>
            <w:hideMark/>
          </w:tcPr>
          <w:p w14:paraId="3729A981"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46</w:t>
            </w:r>
          </w:p>
        </w:tc>
        <w:tc>
          <w:tcPr>
            <w:tcW w:w="2380" w:type="dxa"/>
            <w:tcBorders>
              <w:top w:val="nil"/>
              <w:left w:val="nil"/>
              <w:bottom w:val="single" w:sz="4" w:space="0" w:color="000000"/>
              <w:right w:val="single" w:sz="4" w:space="0" w:color="000000"/>
            </w:tcBorders>
            <w:shd w:val="clear" w:color="auto" w:fill="auto"/>
            <w:vAlign w:val="center"/>
            <w:hideMark/>
          </w:tcPr>
          <w:p w14:paraId="54587A27"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95</w:t>
            </w:r>
          </w:p>
        </w:tc>
      </w:tr>
      <w:tr w:rsidR="00BE0DF8" w:rsidRPr="00AA2AEF" w14:paraId="27F5C3B3" w14:textId="77777777" w:rsidTr="00D547B7">
        <w:trPr>
          <w:trHeight w:val="450"/>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14:paraId="47ED5C7C" w14:textId="77777777" w:rsidR="00BE0DF8" w:rsidRPr="00AA2AEF" w:rsidRDefault="00BE0DF8" w:rsidP="00BE0DF8">
            <w:pPr>
              <w:spacing w:after="0" w:line="240" w:lineRule="auto"/>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Среднее по выборке (учащихся - 10000)</w:t>
            </w:r>
          </w:p>
        </w:tc>
        <w:tc>
          <w:tcPr>
            <w:tcW w:w="2460" w:type="dxa"/>
            <w:tcBorders>
              <w:top w:val="nil"/>
              <w:left w:val="nil"/>
              <w:bottom w:val="single" w:sz="4" w:space="0" w:color="000000"/>
              <w:right w:val="single" w:sz="4" w:space="0" w:color="000000"/>
            </w:tcBorders>
            <w:shd w:val="clear" w:color="auto" w:fill="auto"/>
            <w:vAlign w:val="center"/>
            <w:hideMark/>
          </w:tcPr>
          <w:p w14:paraId="7801E8F8"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48</w:t>
            </w:r>
          </w:p>
        </w:tc>
        <w:tc>
          <w:tcPr>
            <w:tcW w:w="2380" w:type="dxa"/>
            <w:tcBorders>
              <w:top w:val="nil"/>
              <w:left w:val="nil"/>
              <w:bottom w:val="single" w:sz="4" w:space="0" w:color="000000"/>
              <w:right w:val="single" w:sz="4" w:space="0" w:color="000000"/>
            </w:tcBorders>
            <w:shd w:val="clear" w:color="auto" w:fill="auto"/>
            <w:vAlign w:val="center"/>
            <w:hideMark/>
          </w:tcPr>
          <w:p w14:paraId="7C536FD2"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84</w:t>
            </w:r>
          </w:p>
        </w:tc>
      </w:tr>
      <w:tr w:rsidR="00BE0DF8" w:rsidRPr="00AA2AEF" w14:paraId="7593F464" w14:textId="77777777" w:rsidTr="00D547B7">
        <w:trPr>
          <w:trHeight w:val="450"/>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14:paraId="1A617FF9" w14:textId="77777777" w:rsidR="00BE0DF8" w:rsidRPr="00AA2AEF" w:rsidRDefault="00BE0DF8" w:rsidP="00BE0DF8">
            <w:pPr>
              <w:spacing w:after="0" w:line="240" w:lineRule="auto"/>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Класс</w:t>
            </w:r>
          </w:p>
        </w:tc>
        <w:tc>
          <w:tcPr>
            <w:tcW w:w="2460" w:type="dxa"/>
            <w:tcBorders>
              <w:top w:val="nil"/>
              <w:left w:val="nil"/>
              <w:bottom w:val="single" w:sz="4" w:space="0" w:color="000000"/>
              <w:right w:val="single" w:sz="4" w:space="0" w:color="000000"/>
            </w:tcBorders>
            <w:shd w:val="clear" w:color="auto" w:fill="auto"/>
            <w:vAlign w:val="center"/>
            <w:hideMark/>
          </w:tcPr>
          <w:p w14:paraId="2977340C"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Общий балл</w:t>
            </w:r>
            <w:r w:rsidRPr="00AA2AEF">
              <w:rPr>
                <w:rFonts w:ascii="Times New Roman" w:eastAsia="Times New Roman" w:hAnsi="Times New Roman" w:cs="Times New Roman"/>
                <w:color w:val="000000"/>
                <w:sz w:val="24"/>
                <w:szCs w:val="24"/>
              </w:rPr>
              <w:br/>
              <w:t>(% от макс. балла)</w:t>
            </w:r>
          </w:p>
        </w:tc>
        <w:tc>
          <w:tcPr>
            <w:tcW w:w="2380" w:type="dxa"/>
            <w:tcBorders>
              <w:top w:val="nil"/>
              <w:left w:val="nil"/>
              <w:bottom w:val="single" w:sz="4" w:space="0" w:color="000000"/>
              <w:right w:val="single" w:sz="4" w:space="0" w:color="000000"/>
            </w:tcBorders>
            <w:shd w:val="clear" w:color="auto" w:fill="auto"/>
            <w:vAlign w:val="center"/>
            <w:hideMark/>
          </w:tcPr>
          <w:p w14:paraId="5D1479DD"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Процент учащихся, достигших базового уровня ФГ</w:t>
            </w:r>
          </w:p>
        </w:tc>
      </w:tr>
      <w:tr w:rsidR="00BE0DF8" w:rsidRPr="00AA2AEF" w14:paraId="47B8CA82" w14:textId="77777777" w:rsidTr="00D547B7">
        <w:trPr>
          <w:trHeight w:val="450"/>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14:paraId="481389C1" w14:textId="77777777" w:rsidR="00BE0DF8" w:rsidRPr="00AA2AEF" w:rsidRDefault="00BE0DF8" w:rsidP="00BE0DF8">
            <w:pPr>
              <w:spacing w:after="0" w:line="240" w:lineRule="auto"/>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8 В (учащихся - 24)</w:t>
            </w:r>
          </w:p>
        </w:tc>
        <w:tc>
          <w:tcPr>
            <w:tcW w:w="2460" w:type="dxa"/>
            <w:tcBorders>
              <w:top w:val="nil"/>
              <w:left w:val="nil"/>
              <w:bottom w:val="single" w:sz="4" w:space="0" w:color="000000"/>
              <w:right w:val="single" w:sz="4" w:space="0" w:color="000000"/>
            </w:tcBorders>
            <w:shd w:val="clear" w:color="auto" w:fill="auto"/>
            <w:vAlign w:val="center"/>
            <w:hideMark/>
          </w:tcPr>
          <w:p w14:paraId="30987A78"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63</w:t>
            </w:r>
          </w:p>
        </w:tc>
        <w:tc>
          <w:tcPr>
            <w:tcW w:w="2380" w:type="dxa"/>
            <w:tcBorders>
              <w:top w:val="nil"/>
              <w:left w:val="nil"/>
              <w:bottom w:val="single" w:sz="4" w:space="0" w:color="000000"/>
              <w:right w:val="single" w:sz="4" w:space="0" w:color="000000"/>
            </w:tcBorders>
            <w:shd w:val="clear" w:color="auto" w:fill="auto"/>
            <w:vAlign w:val="center"/>
            <w:hideMark/>
          </w:tcPr>
          <w:p w14:paraId="649F20C3"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100</w:t>
            </w:r>
          </w:p>
        </w:tc>
      </w:tr>
      <w:tr w:rsidR="00BE0DF8" w:rsidRPr="00BE0DF8" w14:paraId="368DB818" w14:textId="77777777" w:rsidTr="00D547B7">
        <w:trPr>
          <w:trHeight w:val="450"/>
        </w:trPr>
        <w:tc>
          <w:tcPr>
            <w:tcW w:w="2360" w:type="dxa"/>
            <w:tcBorders>
              <w:top w:val="nil"/>
              <w:left w:val="single" w:sz="4" w:space="0" w:color="000000"/>
              <w:bottom w:val="single" w:sz="4" w:space="0" w:color="000000"/>
              <w:right w:val="single" w:sz="4" w:space="0" w:color="000000"/>
            </w:tcBorders>
            <w:shd w:val="clear" w:color="auto" w:fill="auto"/>
            <w:vAlign w:val="center"/>
            <w:hideMark/>
          </w:tcPr>
          <w:p w14:paraId="173DA5C3" w14:textId="77777777" w:rsidR="00BE0DF8" w:rsidRPr="00AA2AEF" w:rsidRDefault="00BE0DF8" w:rsidP="00BE0DF8">
            <w:pPr>
              <w:spacing w:after="0" w:line="240" w:lineRule="auto"/>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Среднее по выборке (учащихся - 10000)</w:t>
            </w:r>
          </w:p>
        </w:tc>
        <w:tc>
          <w:tcPr>
            <w:tcW w:w="2460" w:type="dxa"/>
            <w:tcBorders>
              <w:top w:val="nil"/>
              <w:left w:val="nil"/>
              <w:bottom w:val="single" w:sz="4" w:space="0" w:color="000000"/>
              <w:right w:val="single" w:sz="4" w:space="0" w:color="000000"/>
            </w:tcBorders>
            <w:shd w:val="clear" w:color="auto" w:fill="auto"/>
            <w:vAlign w:val="center"/>
            <w:hideMark/>
          </w:tcPr>
          <w:p w14:paraId="330CD6B9"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48</w:t>
            </w:r>
          </w:p>
        </w:tc>
        <w:tc>
          <w:tcPr>
            <w:tcW w:w="2380" w:type="dxa"/>
            <w:tcBorders>
              <w:top w:val="nil"/>
              <w:left w:val="nil"/>
              <w:bottom w:val="single" w:sz="4" w:space="0" w:color="000000"/>
              <w:right w:val="single" w:sz="4" w:space="0" w:color="000000"/>
            </w:tcBorders>
            <w:shd w:val="clear" w:color="auto" w:fill="auto"/>
            <w:vAlign w:val="center"/>
            <w:hideMark/>
          </w:tcPr>
          <w:p w14:paraId="0E96497B" w14:textId="77777777" w:rsidR="00BE0DF8" w:rsidRPr="00AA2AEF" w:rsidRDefault="00BE0DF8" w:rsidP="00BE0DF8">
            <w:pPr>
              <w:spacing w:after="0" w:line="240" w:lineRule="auto"/>
              <w:jc w:val="right"/>
              <w:rPr>
                <w:rFonts w:ascii="Times New Roman" w:eastAsia="Times New Roman" w:hAnsi="Times New Roman" w:cs="Times New Roman"/>
                <w:color w:val="000000"/>
                <w:sz w:val="24"/>
                <w:szCs w:val="24"/>
              </w:rPr>
            </w:pPr>
            <w:r w:rsidRPr="00AA2AEF">
              <w:rPr>
                <w:rFonts w:ascii="Times New Roman" w:eastAsia="Times New Roman" w:hAnsi="Times New Roman" w:cs="Times New Roman"/>
                <w:color w:val="000000"/>
                <w:sz w:val="24"/>
                <w:szCs w:val="24"/>
              </w:rPr>
              <w:t>84</w:t>
            </w:r>
          </w:p>
        </w:tc>
      </w:tr>
    </w:tbl>
    <w:p w14:paraId="7AE2595A" w14:textId="77777777" w:rsidR="00F45104" w:rsidRDefault="00F45104" w:rsidP="00F45104">
      <w:pPr>
        <w:spacing w:after="0"/>
        <w:contextualSpacing/>
        <w:jc w:val="both"/>
        <w:rPr>
          <w:rFonts w:ascii="Times New Roman" w:hAnsi="Times New Roman" w:cs="Times New Roman"/>
          <w:b/>
          <w:color w:val="000000" w:themeColor="text1"/>
          <w:sz w:val="28"/>
          <w:szCs w:val="28"/>
        </w:rPr>
      </w:pPr>
    </w:p>
    <w:p w14:paraId="23CD8C04" w14:textId="20E58C42" w:rsidR="00E15A9E" w:rsidRPr="00D930B0" w:rsidRDefault="003214FE" w:rsidP="00E15A9E">
      <w:pPr>
        <w:spacing w:after="0" w:line="240" w:lineRule="auto"/>
        <w:contextualSpacing/>
        <w:jc w:val="center"/>
        <w:rPr>
          <w:rFonts w:ascii="Times New Roman" w:hAnsi="Times New Roman" w:cs="Times New Roman"/>
          <w:b/>
          <w:color w:val="000000" w:themeColor="text1"/>
          <w:sz w:val="28"/>
          <w:szCs w:val="28"/>
        </w:rPr>
      </w:pPr>
      <w:r w:rsidRPr="00D930B0">
        <w:rPr>
          <w:rFonts w:ascii="Times New Roman" w:hAnsi="Times New Roman" w:cs="Times New Roman"/>
          <w:b/>
          <w:color w:val="000000" w:themeColor="text1"/>
          <w:sz w:val="28"/>
          <w:szCs w:val="28"/>
        </w:rPr>
        <w:t>10. Результаты п</w:t>
      </w:r>
      <w:r w:rsidR="00C13646" w:rsidRPr="00D930B0">
        <w:rPr>
          <w:rFonts w:ascii="Times New Roman" w:hAnsi="Times New Roman" w:cs="Times New Roman"/>
          <w:b/>
          <w:color w:val="000000" w:themeColor="text1"/>
          <w:sz w:val="28"/>
          <w:szCs w:val="28"/>
        </w:rPr>
        <w:t>ромежуточной аттестации учащихся</w:t>
      </w:r>
    </w:p>
    <w:p w14:paraId="04D8964D" w14:textId="2787E79F" w:rsidR="00C13646" w:rsidRPr="00D930B0" w:rsidRDefault="00C13646" w:rsidP="00E15A9E">
      <w:pPr>
        <w:spacing w:after="0" w:line="240" w:lineRule="auto"/>
        <w:contextualSpacing/>
        <w:jc w:val="center"/>
        <w:rPr>
          <w:rFonts w:ascii="Times New Roman" w:hAnsi="Times New Roman" w:cs="Times New Roman"/>
          <w:b/>
          <w:color w:val="000000" w:themeColor="text1"/>
          <w:sz w:val="28"/>
          <w:szCs w:val="28"/>
        </w:rPr>
      </w:pPr>
      <w:r w:rsidRPr="00D930B0">
        <w:rPr>
          <w:rFonts w:ascii="Times New Roman" w:hAnsi="Times New Roman" w:cs="Times New Roman"/>
          <w:b/>
          <w:color w:val="000000" w:themeColor="text1"/>
          <w:sz w:val="28"/>
          <w:szCs w:val="28"/>
        </w:rPr>
        <w:t xml:space="preserve"> по итогам учебного года</w:t>
      </w:r>
    </w:p>
    <w:p w14:paraId="2878B6F6" w14:textId="04281E49" w:rsidR="00C13646" w:rsidRPr="00D930B0" w:rsidRDefault="00C13646" w:rsidP="00305E0A">
      <w:pPr>
        <w:spacing w:after="0" w:line="360" w:lineRule="auto"/>
        <w:ind w:firstLine="708"/>
        <w:jc w:val="both"/>
        <w:rPr>
          <w:rFonts w:ascii="Times New Roman" w:hAnsi="Times New Roman" w:cs="Times New Roman"/>
          <w:color w:val="000000"/>
          <w:sz w:val="24"/>
          <w:szCs w:val="24"/>
        </w:rPr>
      </w:pPr>
      <w:r w:rsidRPr="00D930B0">
        <w:rPr>
          <w:rFonts w:ascii="Times New Roman" w:hAnsi="Times New Roman" w:cs="Times New Roman"/>
          <w:sz w:val="24"/>
          <w:szCs w:val="24"/>
        </w:rPr>
        <w:t>На основании Положения «О текуще</w:t>
      </w:r>
      <w:r w:rsidR="009E4266" w:rsidRPr="00D930B0">
        <w:rPr>
          <w:rFonts w:ascii="Times New Roman" w:hAnsi="Times New Roman" w:cs="Times New Roman"/>
          <w:sz w:val="24"/>
          <w:szCs w:val="24"/>
        </w:rPr>
        <w:t>м</w:t>
      </w:r>
      <w:r w:rsidRPr="00D930B0">
        <w:rPr>
          <w:rFonts w:ascii="Times New Roman" w:hAnsi="Times New Roman" w:cs="Times New Roman"/>
          <w:sz w:val="24"/>
          <w:szCs w:val="24"/>
        </w:rPr>
        <w:t xml:space="preserve"> контрол</w:t>
      </w:r>
      <w:r w:rsidR="009E4266" w:rsidRPr="00D930B0">
        <w:rPr>
          <w:rFonts w:ascii="Times New Roman" w:hAnsi="Times New Roman" w:cs="Times New Roman"/>
          <w:sz w:val="24"/>
          <w:szCs w:val="24"/>
        </w:rPr>
        <w:t>е</w:t>
      </w:r>
      <w:r w:rsidRPr="00D930B0">
        <w:rPr>
          <w:rFonts w:ascii="Times New Roman" w:hAnsi="Times New Roman" w:cs="Times New Roman"/>
          <w:sz w:val="24"/>
          <w:szCs w:val="24"/>
        </w:rPr>
        <w:t xml:space="preserve"> успеваемости, промежуточной аттестации и переводе </w:t>
      </w:r>
      <w:r w:rsidR="009E4266" w:rsidRPr="00D930B0">
        <w:rPr>
          <w:rFonts w:ascii="Times New Roman" w:hAnsi="Times New Roman" w:cs="Times New Roman"/>
          <w:sz w:val="24"/>
          <w:szCs w:val="24"/>
        </w:rPr>
        <w:t>обучающихся»</w:t>
      </w:r>
      <w:r w:rsidR="00F957E8" w:rsidRPr="00D930B0">
        <w:rPr>
          <w:rFonts w:ascii="Times New Roman" w:hAnsi="Times New Roman" w:cs="Times New Roman"/>
          <w:sz w:val="24"/>
          <w:szCs w:val="24"/>
        </w:rPr>
        <w:t>,</w:t>
      </w:r>
      <w:r w:rsidRPr="00D930B0">
        <w:rPr>
          <w:rFonts w:ascii="Times New Roman" w:hAnsi="Times New Roman" w:cs="Times New Roman"/>
          <w:sz w:val="24"/>
          <w:szCs w:val="24"/>
        </w:rPr>
        <w:t xml:space="preserve"> приказа по школе от </w:t>
      </w:r>
      <w:r w:rsidR="00D930B0" w:rsidRPr="00D930B0">
        <w:rPr>
          <w:rFonts w:ascii="Times New Roman" w:hAnsi="Times New Roman" w:cs="Times New Roman"/>
          <w:sz w:val="24"/>
          <w:szCs w:val="24"/>
        </w:rPr>
        <w:t>13.04</w:t>
      </w:r>
      <w:r w:rsidRPr="00D930B0">
        <w:rPr>
          <w:rFonts w:ascii="Times New Roman" w:hAnsi="Times New Roman" w:cs="Times New Roman"/>
          <w:sz w:val="24"/>
          <w:szCs w:val="24"/>
        </w:rPr>
        <w:t>.20</w:t>
      </w:r>
      <w:r w:rsidR="00F45104" w:rsidRPr="00D930B0">
        <w:rPr>
          <w:rFonts w:ascii="Times New Roman" w:hAnsi="Times New Roman" w:cs="Times New Roman"/>
          <w:sz w:val="24"/>
          <w:szCs w:val="24"/>
        </w:rPr>
        <w:t>2</w:t>
      </w:r>
      <w:r w:rsidR="00D930B0" w:rsidRPr="00D930B0">
        <w:rPr>
          <w:rFonts w:ascii="Times New Roman" w:hAnsi="Times New Roman" w:cs="Times New Roman"/>
          <w:sz w:val="24"/>
          <w:szCs w:val="24"/>
        </w:rPr>
        <w:t>3</w:t>
      </w:r>
      <w:r w:rsidRPr="00D930B0">
        <w:rPr>
          <w:rFonts w:ascii="Times New Roman" w:hAnsi="Times New Roman" w:cs="Times New Roman"/>
          <w:sz w:val="24"/>
          <w:szCs w:val="24"/>
        </w:rPr>
        <w:t xml:space="preserve">г. № </w:t>
      </w:r>
      <w:r w:rsidR="00D930B0" w:rsidRPr="00D930B0">
        <w:rPr>
          <w:rFonts w:ascii="Times New Roman" w:hAnsi="Times New Roman" w:cs="Times New Roman"/>
          <w:sz w:val="24"/>
          <w:szCs w:val="24"/>
        </w:rPr>
        <w:t>302</w:t>
      </w:r>
      <w:r w:rsidR="00F45104" w:rsidRPr="00D930B0">
        <w:rPr>
          <w:rFonts w:ascii="Times New Roman" w:hAnsi="Times New Roman" w:cs="Times New Roman"/>
          <w:sz w:val="24"/>
          <w:szCs w:val="24"/>
        </w:rPr>
        <w:t xml:space="preserve"> «О проведении </w:t>
      </w:r>
      <w:r w:rsidR="00505C87" w:rsidRPr="00D930B0">
        <w:rPr>
          <w:rFonts w:ascii="Times New Roman" w:hAnsi="Times New Roman" w:cs="Times New Roman"/>
          <w:sz w:val="24"/>
          <w:szCs w:val="24"/>
        </w:rPr>
        <w:t>мониторинга по итога</w:t>
      </w:r>
      <w:r w:rsidR="00F957E8" w:rsidRPr="00D930B0">
        <w:rPr>
          <w:rFonts w:ascii="Times New Roman" w:hAnsi="Times New Roman" w:cs="Times New Roman"/>
          <w:sz w:val="24"/>
          <w:szCs w:val="24"/>
        </w:rPr>
        <w:t>м</w:t>
      </w:r>
      <w:r w:rsidR="00505C87" w:rsidRPr="00D930B0">
        <w:rPr>
          <w:rFonts w:ascii="Times New Roman" w:hAnsi="Times New Roman" w:cs="Times New Roman"/>
          <w:sz w:val="24"/>
          <w:szCs w:val="24"/>
        </w:rPr>
        <w:t xml:space="preserve"> </w:t>
      </w:r>
      <w:r w:rsidR="002C5304" w:rsidRPr="00D930B0">
        <w:rPr>
          <w:rFonts w:ascii="Times New Roman" w:hAnsi="Times New Roman" w:cs="Times New Roman"/>
          <w:sz w:val="24"/>
          <w:szCs w:val="24"/>
        </w:rPr>
        <w:t>202</w:t>
      </w:r>
      <w:r w:rsidR="00EC2005" w:rsidRPr="00D930B0">
        <w:rPr>
          <w:rFonts w:ascii="Times New Roman" w:hAnsi="Times New Roman" w:cs="Times New Roman"/>
          <w:sz w:val="24"/>
          <w:szCs w:val="24"/>
        </w:rPr>
        <w:t>2/</w:t>
      </w:r>
      <w:r w:rsidR="002C5304" w:rsidRPr="00D930B0">
        <w:rPr>
          <w:rFonts w:ascii="Times New Roman" w:hAnsi="Times New Roman" w:cs="Times New Roman"/>
          <w:sz w:val="24"/>
          <w:szCs w:val="24"/>
        </w:rPr>
        <w:t>202</w:t>
      </w:r>
      <w:r w:rsidR="00EC2005" w:rsidRPr="00D930B0">
        <w:rPr>
          <w:rFonts w:ascii="Times New Roman" w:hAnsi="Times New Roman" w:cs="Times New Roman"/>
          <w:sz w:val="24"/>
          <w:szCs w:val="24"/>
        </w:rPr>
        <w:t>3</w:t>
      </w:r>
      <w:r w:rsidR="002C5304" w:rsidRPr="00D930B0">
        <w:rPr>
          <w:rFonts w:ascii="Times New Roman" w:hAnsi="Times New Roman" w:cs="Times New Roman"/>
          <w:sz w:val="24"/>
          <w:szCs w:val="24"/>
        </w:rPr>
        <w:t xml:space="preserve"> </w:t>
      </w:r>
      <w:r w:rsidR="00505C87" w:rsidRPr="00D930B0">
        <w:rPr>
          <w:rFonts w:ascii="Times New Roman" w:hAnsi="Times New Roman" w:cs="Times New Roman"/>
          <w:sz w:val="24"/>
          <w:szCs w:val="24"/>
        </w:rPr>
        <w:t>учебного года</w:t>
      </w:r>
      <w:r w:rsidRPr="00D930B0">
        <w:rPr>
          <w:rFonts w:ascii="Times New Roman" w:hAnsi="Times New Roman" w:cs="Times New Roman"/>
          <w:sz w:val="24"/>
          <w:szCs w:val="24"/>
        </w:rPr>
        <w:t>»</w:t>
      </w:r>
      <w:r w:rsidR="00F957E8" w:rsidRPr="00D930B0">
        <w:rPr>
          <w:rFonts w:ascii="Times New Roman" w:hAnsi="Times New Roman" w:cs="Times New Roman"/>
          <w:sz w:val="24"/>
          <w:szCs w:val="24"/>
        </w:rPr>
        <w:t>,</w:t>
      </w:r>
      <w:r w:rsidRPr="00D930B0">
        <w:rPr>
          <w:rFonts w:ascii="Times New Roman" w:hAnsi="Times New Roman" w:cs="Times New Roman"/>
          <w:sz w:val="24"/>
          <w:szCs w:val="24"/>
        </w:rPr>
        <w:t xml:space="preserve"> с целью контроля эффективности учебной деятельности образовательного процесса и установления фактического уровня знаний учащихся</w:t>
      </w:r>
      <w:r w:rsidR="004E32C3" w:rsidRPr="00D930B0">
        <w:rPr>
          <w:rFonts w:ascii="Times New Roman" w:hAnsi="Times New Roman" w:cs="Times New Roman"/>
          <w:sz w:val="24"/>
          <w:szCs w:val="24"/>
        </w:rPr>
        <w:t>,</w:t>
      </w:r>
      <w:r w:rsidRPr="00D930B0">
        <w:rPr>
          <w:rFonts w:ascii="Times New Roman" w:hAnsi="Times New Roman" w:cs="Times New Roman"/>
          <w:sz w:val="24"/>
          <w:szCs w:val="24"/>
        </w:rPr>
        <w:t xml:space="preserve"> была проведена итоговая промежуточная аттестация. </w:t>
      </w:r>
      <w:r w:rsidRPr="00D930B0">
        <w:rPr>
          <w:rFonts w:ascii="Times New Roman" w:hAnsi="Times New Roman" w:cs="Times New Roman"/>
          <w:color w:val="000000"/>
          <w:sz w:val="24"/>
          <w:szCs w:val="24"/>
        </w:rPr>
        <w:t xml:space="preserve">Анализ промежуточной аттестации показал, что основная часть школьников освоила программный </w:t>
      </w:r>
      <w:r w:rsidR="004B77A7" w:rsidRPr="00D930B0">
        <w:rPr>
          <w:rFonts w:ascii="Times New Roman" w:hAnsi="Times New Roman" w:cs="Times New Roman"/>
          <w:color w:val="000000"/>
          <w:sz w:val="24"/>
          <w:szCs w:val="24"/>
        </w:rPr>
        <w:t xml:space="preserve">материал на удовлетворительном </w:t>
      </w:r>
      <w:r w:rsidRPr="00D930B0">
        <w:rPr>
          <w:rFonts w:ascii="Times New Roman" w:hAnsi="Times New Roman" w:cs="Times New Roman"/>
          <w:color w:val="000000"/>
          <w:sz w:val="24"/>
          <w:szCs w:val="24"/>
        </w:rPr>
        <w:t>уровне. Обучающиеся могут применять свои знания и умения в различных ситуациях. В основном учащиеся подтвердили свои годовые оценки.</w:t>
      </w:r>
    </w:p>
    <w:p w14:paraId="03F64829" w14:textId="77777777" w:rsidR="00093CEC" w:rsidRPr="00D930B0" w:rsidRDefault="00E9454F" w:rsidP="00C521AB">
      <w:pPr>
        <w:spacing w:after="0" w:line="360" w:lineRule="auto"/>
        <w:jc w:val="both"/>
        <w:rPr>
          <w:rFonts w:ascii="Times New Roman" w:hAnsi="Times New Roman" w:cs="Times New Roman"/>
          <w:sz w:val="24"/>
          <w:szCs w:val="24"/>
        </w:rPr>
      </w:pPr>
      <w:r w:rsidRPr="00D930B0">
        <w:rPr>
          <w:rFonts w:ascii="Times New Roman" w:hAnsi="Times New Roman" w:cs="Times New Roman"/>
          <w:sz w:val="24"/>
          <w:szCs w:val="24"/>
        </w:rPr>
        <w:lastRenderedPageBreak/>
        <w:t>Педагогическим коллективом обеспечено</w:t>
      </w:r>
      <w:r w:rsidR="00C13646" w:rsidRPr="00D930B0">
        <w:rPr>
          <w:rFonts w:ascii="Times New Roman" w:hAnsi="Times New Roman" w:cs="Times New Roman"/>
          <w:sz w:val="24"/>
          <w:szCs w:val="24"/>
        </w:rPr>
        <w:t xml:space="preserve"> освоение</w:t>
      </w:r>
      <w:r w:rsidRPr="00D930B0">
        <w:rPr>
          <w:rFonts w:ascii="Times New Roman" w:hAnsi="Times New Roman" w:cs="Times New Roman"/>
          <w:sz w:val="24"/>
          <w:szCs w:val="24"/>
        </w:rPr>
        <w:t xml:space="preserve"> учащимися </w:t>
      </w:r>
      <w:r w:rsidR="00C13646" w:rsidRPr="00D930B0">
        <w:rPr>
          <w:rFonts w:ascii="Times New Roman" w:hAnsi="Times New Roman" w:cs="Times New Roman"/>
          <w:sz w:val="24"/>
          <w:szCs w:val="24"/>
        </w:rPr>
        <w:t>школы го</w:t>
      </w:r>
      <w:r w:rsidRPr="00D930B0">
        <w:rPr>
          <w:rFonts w:ascii="Times New Roman" w:hAnsi="Times New Roman" w:cs="Times New Roman"/>
          <w:sz w:val="24"/>
          <w:szCs w:val="24"/>
        </w:rPr>
        <w:t xml:space="preserve">сударственных образовательных стандартов на базовом </w:t>
      </w:r>
      <w:r w:rsidR="00C13646" w:rsidRPr="00D930B0">
        <w:rPr>
          <w:rFonts w:ascii="Times New Roman" w:hAnsi="Times New Roman" w:cs="Times New Roman"/>
          <w:sz w:val="24"/>
          <w:szCs w:val="24"/>
        </w:rPr>
        <w:t xml:space="preserve">уровне.  </w:t>
      </w:r>
    </w:p>
    <w:p w14:paraId="4711886B" w14:textId="23041AF2" w:rsidR="0066720B" w:rsidRPr="00D930B0" w:rsidRDefault="0066720B" w:rsidP="00C521AB">
      <w:pPr>
        <w:spacing w:after="0" w:line="360" w:lineRule="auto"/>
        <w:jc w:val="both"/>
        <w:rPr>
          <w:rFonts w:ascii="Times New Roman" w:hAnsi="Times New Roman" w:cs="Times New Roman"/>
          <w:b/>
          <w:bCs/>
          <w:sz w:val="24"/>
          <w:szCs w:val="24"/>
        </w:rPr>
      </w:pPr>
      <w:r w:rsidRPr="00D930B0">
        <w:rPr>
          <w:rFonts w:ascii="Times New Roman" w:hAnsi="Times New Roman" w:cs="Times New Roman"/>
          <w:b/>
          <w:bCs/>
          <w:sz w:val="24"/>
          <w:szCs w:val="24"/>
        </w:rPr>
        <w:t>Рекомендации:</w:t>
      </w:r>
    </w:p>
    <w:p w14:paraId="1A3AEFE4" w14:textId="72627AE5" w:rsidR="00093CEC" w:rsidRPr="00D930B0" w:rsidRDefault="00093CEC" w:rsidP="00C521AB">
      <w:pPr>
        <w:spacing w:after="0" w:line="360" w:lineRule="auto"/>
        <w:jc w:val="both"/>
        <w:rPr>
          <w:rFonts w:ascii="Times New Roman" w:hAnsi="Times New Roman" w:cs="Times New Roman"/>
          <w:sz w:val="24"/>
          <w:szCs w:val="24"/>
          <w:u w:val="single"/>
        </w:rPr>
      </w:pPr>
      <w:r w:rsidRPr="00D930B0">
        <w:rPr>
          <w:rFonts w:ascii="Times New Roman" w:hAnsi="Times New Roman" w:cs="Times New Roman"/>
          <w:sz w:val="24"/>
          <w:szCs w:val="24"/>
          <w:u w:val="single"/>
        </w:rPr>
        <w:t>Учителям - предметникам:</w:t>
      </w:r>
    </w:p>
    <w:p w14:paraId="6211AAA2" w14:textId="6F8A6F9B" w:rsidR="00C13646" w:rsidRPr="00D930B0" w:rsidRDefault="00093CEC" w:rsidP="00C521AB">
      <w:pPr>
        <w:spacing w:after="0" w:line="360" w:lineRule="auto"/>
        <w:jc w:val="both"/>
        <w:rPr>
          <w:rFonts w:ascii="Times New Roman" w:hAnsi="Times New Roman" w:cs="Times New Roman"/>
          <w:sz w:val="24"/>
          <w:szCs w:val="24"/>
        </w:rPr>
      </w:pPr>
      <w:r w:rsidRPr="00D930B0">
        <w:rPr>
          <w:rFonts w:ascii="Times New Roman" w:hAnsi="Times New Roman" w:cs="Times New Roman"/>
          <w:sz w:val="24"/>
          <w:szCs w:val="24"/>
        </w:rPr>
        <w:t>-</w:t>
      </w:r>
      <w:r w:rsidR="0066720B" w:rsidRPr="00D930B0">
        <w:rPr>
          <w:rFonts w:ascii="Times New Roman" w:hAnsi="Times New Roman" w:cs="Times New Roman"/>
          <w:sz w:val="24"/>
          <w:szCs w:val="24"/>
        </w:rPr>
        <w:t xml:space="preserve"> </w:t>
      </w:r>
      <w:r w:rsidR="00E9454F" w:rsidRPr="00D930B0">
        <w:rPr>
          <w:rFonts w:ascii="Times New Roman" w:hAnsi="Times New Roman" w:cs="Times New Roman"/>
          <w:sz w:val="24"/>
          <w:szCs w:val="24"/>
        </w:rPr>
        <w:t>наметить пути улучшения результатов учебной деятельности,</w:t>
      </w:r>
      <w:r w:rsidR="00C13646" w:rsidRPr="00D930B0">
        <w:rPr>
          <w:rFonts w:ascii="Times New Roman" w:hAnsi="Times New Roman" w:cs="Times New Roman"/>
          <w:sz w:val="24"/>
          <w:szCs w:val="24"/>
        </w:rPr>
        <w:t xml:space="preserve"> че</w:t>
      </w:r>
      <w:r w:rsidR="00E9454F" w:rsidRPr="00D930B0">
        <w:rPr>
          <w:rFonts w:ascii="Times New Roman" w:hAnsi="Times New Roman" w:cs="Times New Roman"/>
          <w:sz w:val="24"/>
          <w:szCs w:val="24"/>
        </w:rPr>
        <w:t>рез совершенствование форм и методов обучения, применение методик продуктивного обучения;</w:t>
      </w:r>
    </w:p>
    <w:p w14:paraId="5ACBFA84" w14:textId="77777777" w:rsidR="00C13646" w:rsidRPr="00D930B0" w:rsidRDefault="00093CEC" w:rsidP="00C521AB">
      <w:pPr>
        <w:spacing w:after="0" w:line="360" w:lineRule="auto"/>
        <w:jc w:val="both"/>
        <w:rPr>
          <w:rFonts w:ascii="Times New Roman" w:hAnsi="Times New Roman" w:cs="Times New Roman"/>
          <w:sz w:val="24"/>
          <w:szCs w:val="24"/>
        </w:rPr>
      </w:pPr>
      <w:r w:rsidRPr="00D930B0">
        <w:rPr>
          <w:rFonts w:ascii="Times New Roman" w:hAnsi="Times New Roman" w:cs="Times New Roman"/>
          <w:sz w:val="24"/>
          <w:szCs w:val="24"/>
        </w:rPr>
        <w:t xml:space="preserve">- </w:t>
      </w:r>
      <w:r w:rsidR="00E9454F" w:rsidRPr="00D930B0">
        <w:rPr>
          <w:rFonts w:ascii="Times New Roman" w:hAnsi="Times New Roman" w:cs="Times New Roman"/>
          <w:sz w:val="24"/>
          <w:szCs w:val="24"/>
        </w:rPr>
        <w:t>выстроить систему работы со</w:t>
      </w:r>
      <w:r w:rsidRPr="00D930B0">
        <w:rPr>
          <w:rFonts w:ascii="Times New Roman" w:hAnsi="Times New Roman" w:cs="Times New Roman"/>
          <w:sz w:val="24"/>
          <w:szCs w:val="24"/>
        </w:rPr>
        <w:t xml:space="preserve"> слабоуспевающими учащимися</w:t>
      </w:r>
      <w:r w:rsidR="00C13646" w:rsidRPr="00D930B0">
        <w:rPr>
          <w:rFonts w:ascii="Times New Roman" w:hAnsi="Times New Roman" w:cs="Times New Roman"/>
          <w:sz w:val="24"/>
          <w:szCs w:val="24"/>
        </w:rPr>
        <w:t xml:space="preserve"> через применение индивидуально-дифференцированного подхода в обучении; </w:t>
      </w:r>
    </w:p>
    <w:p w14:paraId="5E5688D8" w14:textId="77777777" w:rsidR="00C13646" w:rsidRPr="00D930B0" w:rsidRDefault="00093CEC" w:rsidP="00C521AB">
      <w:pPr>
        <w:spacing w:after="0" w:line="360" w:lineRule="auto"/>
        <w:jc w:val="both"/>
        <w:rPr>
          <w:rFonts w:ascii="Times New Roman" w:hAnsi="Times New Roman" w:cs="Times New Roman"/>
          <w:sz w:val="24"/>
          <w:szCs w:val="24"/>
        </w:rPr>
      </w:pPr>
      <w:r w:rsidRPr="00D930B0">
        <w:rPr>
          <w:rFonts w:ascii="Times New Roman" w:hAnsi="Times New Roman" w:cs="Times New Roman"/>
          <w:sz w:val="24"/>
          <w:szCs w:val="24"/>
        </w:rPr>
        <w:t xml:space="preserve">- </w:t>
      </w:r>
      <w:r w:rsidR="00E9454F" w:rsidRPr="00D930B0">
        <w:rPr>
          <w:rFonts w:ascii="Times New Roman" w:hAnsi="Times New Roman" w:cs="Times New Roman"/>
          <w:sz w:val="24"/>
          <w:szCs w:val="24"/>
        </w:rPr>
        <w:t xml:space="preserve">совершенствовать работу по освоению новых </w:t>
      </w:r>
      <w:r w:rsidR="00C13646" w:rsidRPr="00D930B0">
        <w:rPr>
          <w:rFonts w:ascii="Times New Roman" w:hAnsi="Times New Roman" w:cs="Times New Roman"/>
          <w:sz w:val="24"/>
          <w:szCs w:val="24"/>
        </w:rPr>
        <w:t xml:space="preserve">педагогических технологий, активнее включать в свою деятельность ИКТ; </w:t>
      </w:r>
    </w:p>
    <w:p w14:paraId="38CCC014" w14:textId="77777777" w:rsidR="00093CEC" w:rsidRPr="00D930B0" w:rsidRDefault="00093CEC" w:rsidP="00C521AB">
      <w:pPr>
        <w:spacing w:after="0" w:line="360" w:lineRule="auto"/>
        <w:jc w:val="both"/>
        <w:rPr>
          <w:rFonts w:ascii="Times New Roman" w:hAnsi="Times New Roman" w:cs="Times New Roman"/>
          <w:sz w:val="24"/>
          <w:szCs w:val="24"/>
          <w:u w:val="single"/>
        </w:rPr>
      </w:pPr>
      <w:r w:rsidRPr="00D930B0">
        <w:rPr>
          <w:rFonts w:ascii="Times New Roman" w:hAnsi="Times New Roman" w:cs="Times New Roman"/>
          <w:sz w:val="24"/>
          <w:szCs w:val="24"/>
          <w:u w:val="single"/>
        </w:rPr>
        <w:t>К</w:t>
      </w:r>
      <w:r w:rsidR="00E9454F" w:rsidRPr="00D930B0">
        <w:rPr>
          <w:rFonts w:ascii="Times New Roman" w:hAnsi="Times New Roman" w:cs="Times New Roman"/>
          <w:sz w:val="24"/>
          <w:szCs w:val="24"/>
          <w:u w:val="single"/>
        </w:rPr>
        <w:t>лассным</w:t>
      </w:r>
      <w:r w:rsidR="00C13646" w:rsidRPr="00D930B0">
        <w:rPr>
          <w:rFonts w:ascii="Times New Roman" w:hAnsi="Times New Roman" w:cs="Times New Roman"/>
          <w:sz w:val="24"/>
          <w:szCs w:val="24"/>
          <w:u w:val="single"/>
        </w:rPr>
        <w:t xml:space="preserve"> руководителям</w:t>
      </w:r>
      <w:r w:rsidRPr="00D930B0">
        <w:rPr>
          <w:rFonts w:ascii="Times New Roman" w:hAnsi="Times New Roman" w:cs="Times New Roman"/>
          <w:sz w:val="24"/>
          <w:szCs w:val="24"/>
          <w:u w:val="single"/>
        </w:rPr>
        <w:t>:</w:t>
      </w:r>
    </w:p>
    <w:p w14:paraId="21F1918A" w14:textId="6DD33CBA" w:rsidR="00C13646" w:rsidRPr="00D930B0" w:rsidRDefault="00093CEC" w:rsidP="0028536E">
      <w:pPr>
        <w:spacing w:after="0" w:line="360" w:lineRule="auto"/>
        <w:contextualSpacing/>
        <w:jc w:val="both"/>
        <w:rPr>
          <w:rFonts w:ascii="Times New Roman" w:hAnsi="Times New Roman" w:cs="Times New Roman"/>
          <w:sz w:val="24"/>
          <w:szCs w:val="24"/>
        </w:rPr>
      </w:pPr>
      <w:r w:rsidRPr="00D930B0">
        <w:rPr>
          <w:rFonts w:ascii="Times New Roman" w:hAnsi="Times New Roman" w:cs="Times New Roman"/>
          <w:sz w:val="24"/>
          <w:szCs w:val="24"/>
        </w:rPr>
        <w:t xml:space="preserve">- </w:t>
      </w:r>
      <w:r w:rsidR="00E9454F" w:rsidRPr="00D930B0">
        <w:rPr>
          <w:rFonts w:ascii="Times New Roman" w:hAnsi="Times New Roman" w:cs="Times New Roman"/>
          <w:sz w:val="24"/>
          <w:szCs w:val="24"/>
        </w:rPr>
        <w:t xml:space="preserve">координировать совместную деятельность </w:t>
      </w:r>
      <w:r w:rsidR="00C13646" w:rsidRPr="00D930B0">
        <w:rPr>
          <w:rFonts w:ascii="Times New Roman" w:hAnsi="Times New Roman" w:cs="Times New Roman"/>
          <w:sz w:val="24"/>
          <w:szCs w:val="24"/>
        </w:rPr>
        <w:t>учителей-предметников, родителей и учащихся по повышению качества знаний школьн</w:t>
      </w:r>
      <w:r w:rsidRPr="00D930B0">
        <w:rPr>
          <w:rFonts w:ascii="Times New Roman" w:hAnsi="Times New Roman" w:cs="Times New Roman"/>
          <w:sz w:val="24"/>
          <w:szCs w:val="24"/>
        </w:rPr>
        <w:t>иков</w:t>
      </w:r>
      <w:r w:rsidR="0028536E" w:rsidRPr="00D930B0">
        <w:rPr>
          <w:rFonts w:ascii="Times New Roman" w:hAnsi="Times New Roman" w:cs="Times New Roman"/>
          <w:sz w:val="24"/>
          <w:szCs w:val="24"/>
        </w:rPr>
        <w:t>;</w:t>
      </w:r>
    </w:p>
    <w:p w14:paraId="0B67F0DE" w14:textId="65061CE7" w:rsidR="0028536E" w:rsidRPr="00D930B0" w:rsidRDefault="0028536E" w:rsidP="0028536E">
      <w:pPr>
        <w:shd w:val="clear" w:color="auto" w:fill="FFFFFF"/>
        <w:spacing w:before="100" w:beforeAutospacing="1" w:after="0" w:line="360" w:lineRule="auto"/>
        <w:contextualSpacing/>
        <w:jc w:val="both"/>
        <w:rPr>
          <w:rFonts w:ascii="Times New Roman" w:eastAsia="Times New Roman" w:hAnsi="Times New Roman" w:cs="Times New Roman"/>
          <w:color w:val="333333"/>
          <w:sz w:val="24"/>
          <w:szCs w:val="24"/>
        </w:rPr>
      </w:pPr>
      <w:r w:rsidRPr="00D930B0">
        <w:rPr>
          <w:rFonts w:ascii="Times New Roman" w:eastAsia="Times New Roman" w:hAnsi="Times New Roman" w:cs="Times New Roman"/>
          <w:color w:val="333333"/>
          <w:sz w:val="24"/>
          <w:szCs w:val="24"/>
        </w:rPr>
        <w:t xml:space="preserve"> - формировать мотивацию к учению каждого отдельного ребенка, изучая его возрастные и индивидуальные особенности для развития и стимулирования познавательных интересов с помощью разнообразных форм и методов индивидуальной работы;</w:t>
      </w:r>
    </w:p>
    <w:p w14:paraId="2D90365D" w14:textId="41840463" w:rsidR="0028536E" w:rsidRPr="00D930B0" w:rsidRDefault="0028536E" w:rsidP="0028536E">
      <w:pPr>
        <w:shd w:val="clear" w:color="auto" w:fill="FFFFFF"/>
        <w:spacing w:before="100" w:beforeAutospacing="1" w:after="0" w:line="360" w:lineRule="auto"/>
        <w:contextualSpacing/>
        <w:jc w:val="both"/>
        <w:rPr>
          <w:rFonts w:ascii="Times New Roman" w:eastAsia="Times New Roman" w:hAnsi="Times New Roman" w:cs="Times New Roman"/>
          <w:color w:val="333333"/>
          <w:sz w:val="24"/>
          <w:szCs w:val="24"/>
        </w:rPr>
      </w:pPr>
      <w:r w:rsidRPr="00D930B0">
        <w:rPr>
          <w:rFonts w:ascii="Times New Roman" w:eastAsia="Times New Roman" w:hAnsi="Times New Roman" w:cs="Times New Roman"/>
          <w:color w:val="333333"/>
          <w:sz w:val="24"/>
          <w:szCs w:val="24"/>
        </w:rPr>
        <w:t>- координировать выбор форм и методов индивидуальной и групповой внеклассной деятельности, организовывать участие класса в общешкольных мероприятиях во внеучебное и каникулярное время;</w:t>
      </w:r>
    </w:p>
    <w:p w14:paraId="10824CBA" w14:textId="74482213" w:rsidR="0028536E" w:rsidRPr="00D930B0" w:rsidRDefault="0028536E" w:rsidP="0028536E">
      <w:pPr>
        <w:shd w:val="clear" w:color="auto" w:fill="FFFFFF"/>
        <w:spacing w:before="100" w:beforeAutospacing="1" w:after="0" w:line="360" w:lineRule="auto"/>
        <w:contextualSpacing/>
        <w:jc w:val="both"/>
        <w:rPr>
          <w:rFonts w:ascii="Times New Roman" w:eastAsia="Times New Roman" w:hAnsi="Times New Roman" w:cs="Times New Roman"/>
          <w:color w:val="333333"/>
          <w:sz w:val="24"/>
          <w:szCs w:val="24"/>
        </w:rPr>
      </w:pPr>
      <w:r w:rsidRPr="00D930B0">
        <w:rPr>
          <w:rFonts w:ascii="Times New Roman" w:eastAsia="Times New Roman" w:hAnsi="Times New Roman" w:cs="Times New Roman"/>
          <w:color w:val="333333"/>
          <w:sz w:val="24"/>
          <w:szCs w:val="24"/>
        </w:rPr>
        <w:t>- привлекать школьников к работе в творческих объединениях по интересам (кружках, секциях, клубах), действующих в школах и в учреждениях дополнительного образования;</w:t>
      </w:r>
    </w:p>
    <w:p w14:paraId="71C64539" w14:textId="78949C60" w:rsidR="0028536E" w:rsidRPr="00D930B0" w:rsidRDefault="0028536E" w:rsidP="0028536E">
      <w:pPr>
        <w:shd w:val="clear" w:color="auto" w:fill="FFFFFF"/>
        <w:spacing w:before="100" w:beforeAutospacing="1" w:after="0" w:line="360" w:lineRule="auto"/>
        <w:contextualSpacing/>
        <w:jc w:val="both"/>
        <w:rPr>
          <w:rFonts w:ascii="Times New Roman" w:eastAsia="Times New Roman" w:hAnsi="Times New Roman" w:cs="Times New Roman"/>
          <w:color w:val="333333"/>
          <w:sz w:val="24"/>
          <w:szCs w:val="24"/>
        </w:rPr>
      </w:pPr>
      <w:r w:rsidRPr="00D930B0">
        <w:rPr>
          <w:rFonts w:ascii="Times New Roman" w:eastAsia="Times New Roman" w:hAnsi="Times New Roman" w:cs="Times New Roman"/>
          <w:color w:val="333333"/>
          <w:sz w:val="24"/>
          <w:szCs w:val="24"/>
        </w:rPr>
        <w:t>- координировать усилия по образованию и самообразованию ребенка, изучая информацию об интересах воспитанников, их материально-бытовых условиях, требования родителей, их видение перспектив развития ребенка.</w:t>
      </w:r>
    </w:p>
    <w:p w14:paraId="4B691F8B" w14:textId="7E0D9EB4" w:rsidR="00093CEC" w:rsidRPr="00D930B0" w:rsidRDefault="00A31407" w:rsidP="00C521AB">
      <w:pPr>
        <w:spacing w:after="0" w:line="360" w:lineRule="auto"/>
        <w:jc w:val="both"/>
        <w:rPr>
          <w:rFonts w:ascii="Times New Roman" w:hAnsi="Times New Roman" w:cs="Times New Roman"/>
          <w:sz w:val="24"/>
          <w:szCs w:val="24"/>
          <w:u w:val="single"/>
        </w:rPr>
      </w:pPr>
      <w:r w:rsidRPr="00D930B0">
        <w:rPr>
          <w:rFonts w:ascii="Times New Roman" w:hAnsi="Times New Roman" w:cs="Times New Roman"/>
          <w:sz w:val="24"/>
          <w:szCs w:val="24"/>
          <w:u w:val="single"/>
        </w:rPr>
        <w:t>Педагог</w:t>
      </w:r>
      <w:r w:rsidR="00F50900" w:rsidRPr="00D930B0">
        <w:rPr>
          <w:rFonts w:ascii="Times New Roman" w:hAnsi="Times New Roman" w:cs="Times New Roman"/>
          <w:sz w:val="24"/>
          <w:szCs w:val="24"/>
          <w:u w:val="single"/>
        </w:rPr>
        <w:t>у</w:t>
      </w:r>
      <w:r w:rsidRPr="00D930B0">
        <w:rPr>
          <w:rFonts w:ascii="Times New Roman" w:hAnsi="Times New Roman" w:cs="Times New Roman"/>
          <w:sz w:val="24"/>
          <w:szCs w:val="24"/>
          <w:u w:val="single"/>
        </w:rPr>
        <w:t xml:space="preserve"> – психолог</w:t>
      </w:r>
      <w:r w:rsidR="00F50900" w:rsidRPr="00D930B0">
        <w:rPr>
          <w:rFonts w:ascii="Times New Roman" w:hAnsi="Times New Roman" w:cs="Times New Roman"/>
          <w:sz w:val="24"/>
          <w:szCs w:val="24"/>
          <w:u w:val="single"/>
        </w:rPr>
        <w:t>у</w:t>
      </w:r>
      <w:r w:rsidRPr="00D930B0">
        <w:rPr>
          <w:rFonts w:ascii="Times New Roman" w:hAnsi="Times New Roman" w:cs="Times New Roman"/>
          <w:sz w:val="24"/>
          <w:szCs w:val="24"/>
          <w:u w:val="single"/>
        </w:rPr>
        <w:t>:</w:t>
      </w:r>
    </w:p>
    <w:p w14:paraId="1AEBEB1E" w14:textId="4D9D5712" w:rsidR="00C13646" w:rsidRPr="00D930B0" w:rsidRDefault="00093CEC" w:rsidP="00C521AB">
      <w:pPr>
        <w:spacing w:after="0" w:line="360" w:lineRule="auto"/>
        <w:jc w:val="both"/>
        <w:rPr>
          <w:rFonts w:ascii="Times New Roman" w:hAnsi="Times New Roman" w:cs="Times New Roman"/>
          <w:sz w:val="24"/>
          <w:szCs w:val="24"/>
        </w:rPr>
      </w:pPr>
      <w:r w:rsidRPr="00D930B0">
        <w:rPr>
          <w:rFonts w:ascii="Times New Roman" w:hAnsi="Times New Roman" w:cs="Times New Roman"/>
          <w:sz w:val="24"/>
          <w:szCs w:val="24"/>
        </w:rPr>
        <w:t xml:space="preserve">- </w:t>
      </w:r>
      <w:r w:rsidR="0091403D" w:rsidRPr="00D930B0">
        <w:rPr>
          <w:rFonts w:ascii="Times New Roman" w:hAnsi="Times New Roman" w:cs="Times New Roman"/>
          <w:sz w:val="24"/>
          <w:szCs w:val="24"/>
        </w:rPr>
        <w:t xml:space="preserve">проводить </w:t>
      </w:r>
      <w:r w:rsidR="0089370E" w:rsidRPr="00D930B0">
        <w:rPr>
          <w:rFonts w:ascii="Times New Roman" w:hAnsi="Times New Roman" w:cs="Times New Roman"/>
          <w:sz w:val="24"/>
          <w:szCs w:val="24"/>
        </w:rPr>
        <w:t xml:space="preserve">психолого-педагогическое сопровождение через психодиагностику, коррекционную и развивающую работу, </w:t>
      </w:r>
      <w:r w:rsidR="00F50900" w:rsidRPr="00D930B0">
        <w:rPr>
          <w:rFonts w:ascii="Times New Roman" w:hAnsi="Times New Roman" w:cs="Times New Roman"/>
          <w:sz w:val="24"/>
          <w:szCs w:val="24"/>
        </w:rPr>
        <w:t>консультирование, просвещение.</w:t>
      </w:r>
    </w:p>
    <w:p w14:paraId="28221FE3" w14:textId="287210C2" w:rsidR="00F50900" w:rsidRPr="00D930B0" w:rsidRDefault="00F50900" w:rsidP="00C521AB">
      <w:pPr>
        <w:spacing w:after="0" w:line="360" w:lineRule="auto"/>
        <w:jc w:val="both"/>
        <w:rPr>
          <w:rFonts w:ascii="Times New Roman" w:hAnsi="Times New Roman" w:cs="Times New Roman"/>
          <w:sz w:val="24"/>
          <w:szCs w:val="24"/>
          <w:u w:val="single"/>
        </w:rPr>
      </w:pPr>
      <w:r w:rsidRPr="00D930B0">
        <w:rPr>
          <w:rFonts w:ascii="Times New Roman" w:hAnsi="Times New Roman" w:cs="Times New Roman"/>
          <w:sz w:val="24"/>
          <w:szCs w:val="24"/>
          <w:u w:val="single"/>
        </w:rPr>
        <w:t>Социальному педагогу:</w:t>
      </w:r>
    </w:p>
    <w:p w14:paraId="3AF998F3" w14:textId="261DB7A7" w:rsidR="00F50900" w:rsidRPr="0044003A" w:rsidRDefault="00A64B39" w:rsidP="00C521AB">
      <w:pPr>
        <w:spacing w:after="0" w:line="360" w:lineRule="auto"/>
        <w:jc w:val="both"/>
        <w:rPr>
          <w:rFonts w:ascii="Times New Roman" w:hAnsi="Times New Roman" w:cs="Times New Roman"/>
          <w:sz w:val="24"/>
          <w:szCs w:val="24"/>
        </w:rPr>
      </w:pPr>
      <w:r w:rsidRPr="00D930B0">
        <w:rPr>
          <w:rFonts w:ascii="Times New Roman" w:hAnsi="Times New Roman" w:cs="Times New Roman"/>
          <w:sz w:val="24"/>
          <w:szCs w:val="24"/>
        </w:rPr>
        <w:t>- вести системную работу по обеспечению со</w:t>
      </w:r>
      <w:r w:rsidR="00C82C7D" w:rsidRPr="00D930B0">
        <w:rPr>
          <w:rFonts w:ascii="Times New Roman" w:hAnsi="Times New Roman" w:cs="Times New Roman"/>
          <w:sz w:val="24"/>
          <w:szCs w:val="24"/>
        </w:rPr>
        <w:t>ц</w:t>
      </w:r>
      <w:r w:rsidRPr="00D930B0">
        <w:rPr>
          <w:rFonts w:ascii="Times New Roman" w:hAnsi="Times New Roman" w:cs="Times New Roman"/>
          <w:sz w:val="24"/>
          <w:szCs w:val="24"/>
        </w:rPr>
        <w:t>иального здоровья обучающихся</w:t>
      </w:r>
      <w:r w:rsidR="00C82C7D" w:rsidRPr="00D930B0">
        <w:rPr>
          <w:rFonts w:ascii="Times New Roman" w:hAnsi="Times New Roman" w:cs="Times New Roman"/>
          <w:sz w:val="24"/>
          <w:szCs w:val="24"/>
        </w:rPr>
        <w:t>, своевременному выявлению групп риска</w:t>
      </w:r>
      <w:r w:rsidR="005F504B" w:rsidRPr="00D930B0">
        <w:rPr>
          <w:rFonts w:ascii="Times New Roman" w:hAnsi="Times New Roman" w:cs="Times New Roman"/>
          <w:sz w:val="24"/>
          <w:szCs w:val="24"/>
        </w:rPr>
        <w:t>;</w:t>
      </w:r>
      <w:r w:rsidR="00A47506" w:rsidRPr="00D930B0">
        <w:rPr>
          <w:rFonts w:ascii="Times New Roman" w:hAnsi="Times New Roman" w:cs="Times New Roman"/>
          <w:sz w:val="24"/>
          <w:szCs w:val="24"/>
        </w:rPr>
        <w:t xml:space="preserve"> пров</w:t>
      </w:r>
      <w:r w:rsidR="005F504B" w:rsidRPr="00D930B0">
        <w:rPr>
          <w:rFonts w:ascii="Times New Roman" w:hAnsi="Times New Roman" w:cs="Times New Roman"/>
          <w:sz w:val="24"/>
          <w:szCs w:val="24"/>
        </w:rPr>
        <w:t>одить</w:t>
      </w:r>
      <w:r w:rsidR="00A47506" w:rsidRPr="00D930B0">
        <w:rPr>
          <w:rFonts w:ascii="Times New Roman" w:hAnsi="Times New Roman" w:cs="Times New Roman"/>
          <w:sz w:val="24"/>
          <w:szCs w:val="24"/>
        </w:rPr>
        <w:t xml:space="preserve"> мероприяти</w:t>
      </w:r>
      <w:r w:rsidR="005F504B" w:rsidRPr="00D930B0">
        <w:rPr>
          <w:rFonts w:ascii="Times New Roman" w:hAnsi="Times New Roman" w:cs="Times New Roman"/>
          <w:sz w:val="24"/>
          <w:szCs w:val="24"/>
        </w:rPr>
        <w:t>я</w:t>
      </w:r>
      <w:r w:rsidR="00A47506" w:rsidRPr="00D930B0">
        <w:rPr>
          <w:rFonts w:ascii="Times New Roman" w:hAnsi="Times New Roman" w:cs="Times New Roman"/>
          <w:sz w:val="24"/>
          <w:szCs w:val="24"/>
        </w:rPr>
        <w:t xml:space="preserve"> профориентационной, социально - трудовой направленности.</w:t>
      </w:r>
    </w:p>
    <w:p w14:paraId="5D0BF2BC" w14:textId="77777777" w:rsidR="00F50900" w:rsidRPr="0044003A" w:rsidRDefault="00F50900" w:rsidP="00C521AB">
      <w:pPr>
        <w:spacing w:after="0" w:line="360" w:lineRule="auto"/>
        <w:jc w:val="both"/>
        <w:rPr>
          <w:rFonts w:ascii="Times New Roman" w:hAnsi="Times New Roman" w:cs="Times New Roman"/>
          <w:sz w:val="24"/>
          <w:szCs w:val="24"/>
        </w:rPr>
      </w:pPr>
    </w:p>
    <w:p w14:paraId="67A7ACA5" w14:textId="7F4838E4" w:rsidR="00FB184D" w:rsidRPr="00AA54C2" w:rsidRDefault="00305E0A" w:rsidP="006A3521">
      <w:pPr>
        <w:spacing w:after="0" w:line="360" w:lineRule="auto"/>
        <w:jc w:val="center"/>
        <w:rPr>
          <w:rFonts w:ascii="Times New Roman" w:eastAsia="Times New Roman" w:hAnsi="Times New Roman" w:cs="Times New Roman"/>
          <w:b/>
          <w:color w:val="000000" w:themeColor="text1"/>
          <w:kern w:val="36"/>
          <w:sz w:val="24"/>
          <w:szCs w:val="24"/>
        </w:rPr>
      </w:pPr>
      <w:r w:rsidRPr="00AA54C2">
        <w:rPr>
          <w:rFonts w:ascii="Times New Roman" w:eastAsia="Times New Roman" w:hAnsi="Times New Roman" w:cs="Times New Roman"/>
          <w:b/>
          <w:color w:val="000000" w:themeColor="text1"/>
          <w:kern w:val="36"/>
          <w:sz w:val="24"/>
          <w:szCs w:val="24"/>
        </w:rPr>
        <w:t xml:space="preserve">10.1. </w:t>
      </w:r>
      <w:r w:rsidR="00FB184D" w:rsidRPr="00AA54C2">
        <w:rPr>
          <w:rFonts w:ascii="Times New Roman" w:eastAsia="Times New Roman" w:hAnsi="Times New Roman" w:cs="Times New Roman"/>
          <w:b/>
          <w:color w:val="000000" w:themeColor="text1"/>
          <w:kern w:val="36"/>
          <w:sz w:val="24"/>
          <w:szCs w:val="24"/>
        </w:rPr>
        <w:t>Итоги проведения государственной итоговой</w:t>
      </w:r>
    </w:p>
    <w:p w14:paraId="26973279" w14:textId="50BDD281" w:rsidR="00FB184D" w:rsidRPr="00AA54C2" w:rsidRDefault="00FB184D" w:rsidP="006A3521">
      <w:pPr>
        <w:spacing w:after="0" w:line="360" w:lineRule="auto"/>
        <w:jc w:val="center"/>
        <w:rPr>
          <w:rFonts w:ascii="Times New Roman" w:eastAsia="Times New Roman" w:hAnsi="Times New Roman" w:cs="Times New Roman"/>
          <w:b/>
          <w:color w:val="000000" w:themeColor="text1"/>
          <w:kern w:val="36"/>
          <w:sz w:val="24"/>
          <w:szCs w:val="24"/>
        </w:rPr>
      </w:pPr>
      <w:r w:rsidRPr="00AA54C2">
        <w:rPr>
          <w:rFonts w:ascii="Times New Roman" w:eastAsia="Times New Roman" w:hAnsi="Times New Roman" w:cs="Times New Roman"/>
          <w:b/>
          <w:color w:val="000000" w:themeColor="text1"/>
          <w:kern w:val="36"/>
          <w:sz w:val="24"/>
          <w:szCs w:val="24"/>
        </w:rPr>
        <w:t xml:space="preserve"> аттестации выпускников 9,11-х классов</w:t>
      </w:r>
    </w:p>
    <w:p w14:paraId="5279D150" w14:textId="77777777" w:rsidR="00BE0DF8" w:rsidRPr="00AA54C2" w:rsidRDefault="00BE0DF8" w:rsidP="00BE0DF8">
      <w:pPr>
        <w:autoSpaceDE w:val="0"/>
        <w:autoSpaceDN w:val="0"/>
        <w:adjustRightInd w:val="0"/>
        <w:spacing w:after="0" w:line="240" w:lineRule="auto"/>
        <w:jc w:val="both"/>
        <w:rPr>
          <w:rFonts w:ascii="Times New Roman" w:hAnsi="Times New Roman"/>
          <w:sz w:val="24"/>
          <w:szCs w:val="24"/>
        </w:rPr>
      </w:pPr>
      <w:r w:rsidRPr="00AA54C2">
        <w:rPr>
          <w:rFonts w:ascii="Times New Roman" w:hAnsi="Times New Roman"/>
          <w:b/>
          <w:bCs/>
          <w:i/>
          <w:iCs/>
          <w:sz w:val="24"/>
          <w:szCs w:val="24"/>
        </w:rPr>
        <w:lastRenderedPageBreak/>
        <w:t xml:space="preserve">Цель: </w:t>
      </w:r>
      <w:r w:rsidRPr="00AA54C2">
        <w:rPr>
          <w:rFonts w:ascii="Times New Roman" w:hAnsi="Times New Roman"/>
          <w:sz w:val="24"/>
          <w:szCs w:val="24"/>
        </w:rPr>
        <w:t>содержательный анализ результатов государственной итоговой аттестации, полученных выпускниками МБОУ  «СОШ №30 им. А.А. Аматуни»   в 2023 г.            Для администрации и педагогов школы итоги ГИА становятся важным аналитическим источником информации об уровне общеобразовательной подготовки выпускников. Использование сведений о результатах ГИА дает основания для принятия управленческих решений администрации школы по совершенствованию системы контроля качества образования и подготовки выпускников к сдаче ГИА.</w:t>
      </w:r>
    </w:p>
    <w:p w14:paraId="265FBFB5" w14:textId="77777777" w:rsidR="00BE0DF8" w:rsidRPr="00BE0DF8" w:rsidRDefault="00BE0DF8" w:rsidP="00BE0DF8">
      <w:pPr>
        <w:spacing w:after="0" w:line="240" w:lineRule="auto"/>
        <w:jc w:val="both"/>
        <w:textAlignment w:val="baseline"/>
        <w:outlineLvl w:val="0"/>
        <w:rPr>
          <w:color w:val="000000"/>
          <w:sz w:val="24"/>
          <w:szCs w:val="24"/>
          <w:highlight w:val="yellow"/>
        </w:rPr>
      </w:pPr>
    </w:p>
    <w:p w14:paraId="424A4DD5" w14:textId="77777777" w:rsidR="00BE0DF8" w:rsidRPr="00AA54C2" w:rsidRDefault="00BE0DF8" w:rsidP="00BE0DF8">
      <w:pPr>
        <w:spacing w:after="0" w:line="240" w:lineRule="auto"/>
        <w:ind w:firstLine="708"/>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В соответствии с п.4 статьи 15 Федерального Закона «Об образовании в РФ» освоение образовательных программ основного и среднего общего образования завершается обязательной итоговой аттестацией выпускников. Основная цель государственной итоговой аттестации: получение объективной информации о состоянии качества образования, выявление и определение уровня освоения обучающимися учебной программы в рамках основной школы, повышение ответственности учителей-предметников за результаты труда.</w:t>
      </w:r>
    </w:p>
    <w:p w14:paraId="3798BE5E"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ab/>
        <w:t xml:space="preserve">Государственная итоговая аттестация в 9, 11 классах осуществлялась на основании нормативно правовых документов: </w:t>
      </w:r>
    </w:p>
    <w:p w14:paraId="79CBFBC1"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 Министерства просвещения Российской Федерации,</w:t>
      </w:r>
    </w:p>
    <w:p w14:paraId="218612A0"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 xml:space="preserve">- Министерства образования, науки и молодежи Республики Крым, </w:t>
      </w:r>
    </w:p>
    <w:p w14:paraId="2F85532D"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 xml:space="preserve">- Управления образования администрации города Симферополя, </w:t>
      </w:r>
    </w:p>
    <w:p w14:paraId="28D4B107"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 xml:space="preserve">- локальных актов учебного заведения. </w:t>
      </w:r>
    </w:p>
    <w:p w14:paraId="02981E8E" w14:textId="77777777" w:rsidR="00BE0DF8" w:rsidRPr="00BE0DF8" w:rsidRDefault="00BE0DF8" w:rsidP="00BE0DF8">
      <w:pPr>
        <w:spacing w:after="0" w:line="240" w:lineRule="auto"/>
        <w:ind w:firstLine="708"/>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Администрацией школы была проведена необходимая разъяснительная и организационная работа со всеми участниками образовательного процесса по организованному завершению учебного года, подготовке и проведению государственной итоговой аттестации выпускников:</w:t>
      </w:r>
      <w:r w:rsidRPr="00AA54C2">
        <w:rPr>
          <w:rFonts w:ascii="Times New Roman" w:hAnsi="Times New Roman" w:cs="Times New Roman"/>
          <w:color w:val="000000"/>
          <w:sz w:val="24"/>
          <w:szCs w:val="24"/>
        </w:rPr>
        <w:br/>
      </w:r>
      <w:r w:rsidRPr="00AA54C2">
        <w:rPr>
          <w:rFonts w:ascii="Times New Roman" w:hAnsi="Times New Roman" w:cs="Times New Roman"/>
          <w:color w:val="000000"/>
          <w:sz w:val="24"/>
          <w:szCs w:val="24"/>
        </w:rPr>
        <w:sym w:font="Symbol" w:char="F0B7"/>
      </w:r>
      <w:r w:rsidRPr="00AA54C2">
        <w:rPr>
          <w:rFonts w:ascii="Times New Roman" w:hAnsi="Times New Roman" w:cs="Times New Roman"/>
          <w:color w:val="000000"/>
          <w:sz w:val="24"/>
          <w:szCs w:val="24"/>
        </w:rPr>
        <w:t xml:space="preserve"> разъяснительная работа по изучения Положения о государственной итоговой аттестации и ознакомление с процедурой, схемой проведения ГИА  со всеми участниками образовательного процесса (учителями, учащимися, родителями);</w:t>
      </w:r>
      <w:r w:rsidRPr="00AA54C2">
        <w:rPr>
          <w:rFonts w:ascii="Times New Roman" w:hAnsi="Times New Roman" w:cs="Times New Roman"/>
          <w:color w:val="000000"/>
          <w:sz w:val="24"/>
          <w:szCs w:val="24"/>
        </w:rPr>
        <w:br/>
      </w:r>
      <w:r w:rsidRPr="00AA54C2">
        <w:rPr>
          <w:rFonts w:ascii="Times New Roman" w:hAnsi="Times New Roman" w:cs="Times New Roman"/>
          <w:color w:val="000000"/>
          <w:sz w:val="24"/>
          <w:szCs w:val="24"/>
        </w:rPr>
        <w:sym w:font="Symbol" w:char="F0B7"/>
      </w:r>
      <w:r w:rsidRPr="00AA54C2">
        <w:rPr>
          <w:rFonts w:ascii="Times New Roman" w:hAnsi="Times New Roman" w:cs="Times New Roman"/>
          <w:color w:val="000000"/>
          <w:sz w:val="24"/>
          <w:szCs w:val="24"/>
        </w:rPr>
        <w:t xml:space="preserve"> проверка объективности оценки знаний учащихся (диагностические контрольные работы, проверка классных журналов, тетрадей, посещение уроков);</w:t>
      </w:r>
      <w:r w:rsidRPr="00AA54C2">
        <w:rPr>
          <w:rFonts w:ascii="Times New Roman" w:hAnsi="Times New Roman" w:cs="Times New Roman"/>
          <w:color w:val="000000"/>
          <w:sz w:val="24"/>
          <w:szCs w:val="24"/>
        </w:rPr>
        <w:br/>
      </w:r>
      <w:r w:rsidRPr="00AA54C2">
        <w:rPr>
          <w:rFonts w:ascii="Times New Roman" w:hAnsi="Times New Roman" w:cs="Times New Roman"/>
          <w:color w:val="000000"/>
          <w:sz w:val="24"/>
          <w:szCs w:val="24"/>
        </w:rPr>
        <w:sym w:font="Symbol" w:char="F0B7"/>
      </w:r>
      <w:r w:rsidRPr="00AA54C2">
        <w:rPr>
          <w:rFonts w:ascii="Times New Roman" w:hAnsi="Times New Roman" w:cs="Times New Roman"/>
          <w:color w:val="000000"/>
          <w:sz w:val="24"/>
          <w:szCs w:val="24"/>
        </w:rPr>
        <w:t xml:space="preserve"> до сведения всех участников государственной итоговой аттестации были доведены сроки окончания учебного года в выпускных классах, сроки экзаменационного периода и проведения повторных экзаменов в дополнительные сроки;</w:t>
      </w:r>
      <w:r w:rsidRPr="00AA54C2">
        <w:rPr>
          <w:rFonts w:ascii="Times New Roman" w:hAnsi="Times New Roman" w:cs="Times New Roman"/>
          <w:color w:val="000000"/>
          <w:sz w:val="24"/>
          <w:szCs w:val="24"/>
        </w:rPr>
        <w:br/>
      </w:r>
      <w:r w:rsidRPr="00AA54C2">
        <w:rPr>
          <w:rFonts w:ascii="Times New Roman" w:hAnsi="Times New Roman" w:cs="Times New Roman"/>
          <w:color w:val="000000"/>
          <w:sz w:val="24"/>
          <w:szCs w:val="24"/>
        </w:rPr>
        <w:sym w:font="Symbol" w:char="F0B7"/>
      </w:r>
      <w:r w:rsidRPr="00AA54C2">
        <w:rPr>
          <w:rFonts w:ascii="Times New Roman" w:hAnsi="Times New Roman" w:cs="Times New Roman"/>
          <w:color w:val="000000"/>
          <w:sz w:val="24"/>
          <w:szCs w:val="24"/>
        </w:rPr>
        <w:t xml:space="preserve"> организована работа по совершенствованию нормативно-правовой базы подготовки и проведения государственной итоговой аттестации;</w:t>
      </w:r>
      <w:r w:rsidRPr="00AA54C2">
        <w:rPr>
          <w:rFonts w:ascii="Times New Roman" w:hAnsi="Times New Roman" w:cs="Times New Roman"/>
          <w:color w:val="000000"/>
          <w:sz w:val="24"/>
          <w:szCs w:val="24"/>
        </w:rPr>
        <w:br/>
      </w:r>
      <w:r w:rsidRPr="00AA54C2">
        <w:rPr>
          <w:rFonts w:ascii="Times New Roman" w:hAnsi="Times New Roman" w:cs="Times New Roman"/>
          <w:color w:val="000000"/>
          <w:sz w:val="24"/>
          <w:szCs w:val="24"/>
        </w:rPr>
        <w:sym w:font="Symbol" w:char="F0B7"/>
      </w:r>
      <w:r w:rsidRPr="00AA54C2">
        <w:rPr>
          <w:rFonts w:ascii="Times New Roman" w:hAnsi="Times New Roman" w:cs="Times New Roman"/>
          <w:color w:val="000000"/>
          <w:sz w:val="24"/>
          <w:szCs w:val="24"/>
        </w:rPr>
        <w:t xml:space="preserve"> подготовлены информационно-методические стенды для ознакомления выпускников и их родителей с информацией об условиях и порядке проведения государственной итоговой аттестации выпускников, сроках проведения государственной итоговой аттестации в 2023 году, графиком консультаций по предметам;</w:t>
      </w:r>
      <w:r w:rsidRPr="00AA54C2">
        <w:rPr>
          <w:rFonts w:ascii="Times New Roman" w:hAnsi="Times New Roman" w:cs="Times New Roman"/>
          <w:color w:val="000000"/>
          <w:sz w:val="24"/>
          <w:szCs w:val="24"/>
        </w:rPr>
        <w:br/>
      </w:r>
      <w:r w:rsidRPr="00AA54C2">
        <w:rPr>
          <w:rFonts w:ascii="Times New Roman" w:hAnsi="Times New Roman" w:cs="Times New Roman"/>
          <w:color w:val="000000"/>
          <w:sz w:val="24"/>
          <w:szCs w:val="24"/>
        </w:rPr>
        <w:sym w:font="Symbol" w:char="F0B7"/>
      </w:r>
      <w:r w:rsidRPr="00AA54C2">
        <w:rPr>
          <w:rFonts w:ascii="Times New Roman" w:hAnsi="Times New Roman" w:cs="Times New Roman"/>
          <w:color w:val="000000"/>
          <w:sz w:val="24"/>
          <w:szCs w:val="24"/>
        </w:rPr>
        <w:t xml:space="preserve"> подготовлены и проведены педагогические советы, совещания, собрания с обучающимися и их родителями.</w:t>
      </w:r>
    </w:p>
    <w:p w14:paraId="20D8EC3A" w14:textId="77777777" w:rsidR="00BE0DF8" w:rsidRPr="00AA54C2" w:rsidRDefault="00BE0DF8" w:rsidP="00BE0DF8">
      <w:pPr>
        <w:spacing w:after="0" w:line="240" w:lineRule="auto"/>
        <w:ind w:firstLine="708"/>
        <w:jc w:val="both"/>
        <w:textAlignment w:val="baseline"/>
        <w:outlineLvl w:val="0"/>
        <w:rPr>
          <w:rFonts w:ascii="Times New Roman" w:eastAsia="Times New Roman" w:hAnsi="Times New Roman" w:cs="Times New Roman"/>
          <w:caps/>
          <w:kern w:val="36"/>
          <w:sz w:val="24"/>
          <w:szCs w:val="24"/>
        </w:rPr>
      </w:pPr>
      <w:r w:rsidRPr="00AA54C2">
        <w:rPr>
          <w:rFonts w:ascii="Times New Roman" w:hAnsi="Times New Roman" w:cs="Times New Roman"/>
          <w:color w:val="000000"/>
          <w:sz w:val="24"/>
          <w:szCs w:val="24"/>
        </w:rPr>
        <w:t>В начале учебного года была сформирована база данных по учащимся 9,11 классов школы, которая уточнялась в течение года, была организована работа по обучению заполнения бланков  ОГЭ и ЕГЭ. Выпускники школы в полной мере использовали свое право выбора учебного предмета и формы прохождения государственной итоговой аттестации. Вопросы подготовки к ГИА-2022 неоднократно в течение года выносились на обсуждение педагогического коллектива, учителя-предметники принимали участие в работе городских МО, семинарах по подготовке учащихся к ГИА.</w:t>
      </w:r>
      <w:r w:rsidRPr="00AA54C2">
        <w:rPr>
          <w:rFonts w:ascii="Times New Roman" w:eastAsia="Times New Roman" w:hAnsi="Times New Roman" w:cs="Times New Roman"/>
          <w:caps/>
          <w:kern w:val="36"/>
          <w:sz w:val="24"/>
          <w:szCs w:val="24"/>
        </w:rPr>
        <w:t xml:space="preserve"> </w:t>
      </w:r>
    </w:p>
    <w:p w14:paraId="3CEB4138" w14:textId="77777777" w:rsidR="00BE0DF8" w:rsidRPr="00AA54C2" w:rsidRDefault="00BE0DF8" w:rsidP="00BE0DF8">
      <w:pPr>
        <w:spacing w:after="0" w:line="240" w:lineRule="auto"/>
        <w:jc w:val="both"/>
        <w:textAlignment w:val="baseline"/>
        <w:outlineLvl w:val="0"/>
        <w:rPr>
          <w:rFonts w:ascii="Times New Roman" w:hAnsi="Times New Roman" w:cs="Times New Roman"/>
          <w:bCs/>
          <w:sz w:val="24"/>
          <w:szCs w:val="24"/>
        </w:rPr>
      </w:pPr>
    </w:p>
    <w:p w14:paraId="2831CB26" w14:textId="77777777" w:rsidR="00BE0DF8" w:rsidRPr="00AA54C2" w:rsidRDefault="00BE0DF8" w:rsidP="00BE0DF8">
      <w:pPr>
        <w:spacing w:after="0" w:line="240" w:lineRule="auto"/>
        <w:jc w:val="center"/>
        <w:textAlignment w:val="baseline"/>
        <w:outlineLvl w:val="0"/>
        <w:rPr>
          <w:rFonts w:ascii="Times New Roman" w:hAnsi="Times New Roman" w:cs="Times New Roman"/>
          <w:b/>
          <w:bCs/>
          <w:sz w:val="24"/>
          <w:szCs w:val="24"/>
        </w:rPr>
      </w:pPr>
      <w:r w:rsidRPr="00AA54C2">
        <w:rPr>
          <w:rFonts w:ascii="Times New Roman" w:hAnsi="Times New Roman" w:cs="Times New Roman"/>
          <w:b/>
          <w:bCs/>
          <w:sz w:val="24"/>
          <w:szCs w:val="24"/>
        </w:rPr>
        <w:t xml:space="preserve"> 9 классы</w:t>
      </w:r>
    </w:p>
    <w:p w14:paraId="194B476D"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lastRenderedPageBreak/>
        <w:t>Государственная итоговая аттестация в 9-х классах в 2022/2023 учебном году проходила по четырем  предметам: русский язык и математика – обязательные прдметы + 2 предмета по выбору учащихся.</w:t>
      </w:r>
    </w:p>
    <w:p w14:paraId="77FFD32C" w14:textId="77777777" w:rsidR="00BE0DF8" w:rsidRPr="00AA54C2" w:rsidRDefault="00BE0DF8" w:rsidP="00BE0DF8">
      <w:pPr>
        <w:spacing w:after="0" w:line="240" w:lineRule="auto"/>
        <w:ind w:firstLine="708"/>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На конец учебного года в 9-х классах обучалось 93 учащихся. 93 человека были допущены к государственной итоговой аттестации. Прошли государственную итоговую аттестацию за курс основного общего образования и получили документ об образовании соответствующе образца 91 (98%) выпускников. 2 человека (2%) получили справку, 5 человек, прибывших с территории ДНР,  Херсонской области, прошли ГИА в форме промежуточной аттестации.</w:t>
      </w:r>
    </w:p>
    <w:p w14:paraId="2C553021" w14:textId="77777777" w:rsidR="00BE0DF8" w:rsidRPr="00AA54C2" w:rsidRDefault="00BE0DF8" w:rsidP="00BE0DF8">
      <w:pPr>
        <w:spacing w:after="0" w:line="240" w:lineRule="auto"/>
        <w:ind w:firstLine="708"/>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В ходе проведения ГИА по основным предметам нарушений Порядка проведения экзамена зафиксировано не было.</w:t>
      </w:r>
    </w:p>
    <w:p w14:paraId="5B242041"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p>
    <w:p w14:paraId="13F63548"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ГИА по русскому языку (9-е классы)</w:t>
      </w:r>
    </w:p>
    <w:p w14:paraId="6766D290" w14:textId="77777777" w:rsidR="00BE0DF8" w:rsidRPr="00AA54C2" w:rsidRDefault="00BE0DF8" w:rsidP="00BE0DF8">
      <w:pPr>
        <w:spacing w:after="0" w:line="240" w:lineRule="auto"/>
        <w:ind w:firstLine="709"/>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br/>
      </w:r>
      <w:r w:rsidRPr="00AA54C2">
        <w:rPr>
          <w:rFonts w:ascii="Times New Roman" w:hAnsi="Times New Roman" w:cs="Times New Roman"/>
          <w:bCs/>
          <w:color w:val="000000"/>
          <w:sz w:val="24"/>
          <w:szCs w:val="24"/>
        </w:rPr>
        <w:t xml:space="preserve">           В </w:t>
      </w:r>
      <w:r w:rsidRPr="00AA54C2">
        <w:rPr>
          <w:rFonts w:ascii="Times New Roman" w:hAnsi="Times New Roman" w:cs="Times New Roman"/>
          <w:color w:val="000000"/>
          <w:sz w:val="24"/>
          <w:szCs w:val="24"/>
        </w:rPr>
        <w:t xml:space="preserve">2022-2023 учебном году к государственной итоговой аттестации по русскому языку были допущены 87 учащихся  9-го класса (100%). Успешно справились с ГИА в основные сроки 87 (100%) учащихся. </w:t>
      </w:r>
    </w:p>
    <w:p w14:paraId="6EA8BC1F" w14:textId="77777777" w:rsidR="00BE0DF8" w:rsidRPr="00AA54C2" w:rsidRDefault="00BE0DF8" w:rsidP="00BE0DF8">
      <w:pPr>
        <w:spacing w:after="0"/>
        <w:jc w:val="both"/>
        <w:rPr>
          <w:rFonts w:ascii="Times New Roman" w:hAnsi="Times New Roman"/>
          <w:b/>
          <w:sz w:val="24"/>
          <w:szCs w:val="24"/>
        </w:rPr>
      </w:pPr>
      <w:r w:rsidRPr="00AA54C2">
        <w:rPr>
          <w:rFonts w:ascii="Times New Roman" w:hAnsi="Times New Roman"/>
          <w:b/>
          <w:sz w:val="24"/>
          <w:szCs w:val="24"/>
        </w:rPr>
        <w:t>Анализ результатов  экзаменов в 2023 году</w:t>
      </w: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807"/>
        <w:gridCol w:w="719"/>
        <w:gridCol w:w="720"/>
        <w:gridCol w:w="720"/>
        <w:gridCol w:w="696"/>
        <w:gridCol w:w="1032"/>
        <w:gridCol w:w="792"/>
        <w:gridCol w:w="720"/>
        <w:gridCol w:w="2068"/>
      </w:tblGrid>
      <w:tr w:rsidR="00BE0DF8" w:rsidRPr="00AA54C2" w14:paraId="54CA2AF4" w14:textId="77777777" w:rsidTr="00D547B7">
        <w:trPr>
          <w:trHeight w:val="255"/>
        </w:trPr>
        <w:tc>
          <w:tcPr>
            <w:tcW w:w="1707" w:type="dxa"/>
            <w:vMerge w:val="restart"/>
            <w:tcBorders>
              <w:top w:val="single" w:sz="4" w:space="0" w:color="000000"/>
              <w:left w:val="single" w:sz="4" w:space="0" w:color="000000"/>
              <w:bottom w:val="single" w:sz="4" w:space="0" w:color="000000"/>
              <w:right w:val="single" w:sz="4" w:space="0" w:color="000000"/>
            </w:tcBorders>
          </w:tcPr>
          <w:p w14:paraId="5A45DAFC"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Класс</w:t>
            </w:r>
          </w:p>
        </w:tc>
        <w:tc>
          <w:tcPr>
            <w:tcW w:w="807" w:type="dxa"/>
            <w:vMerge w:val="restart"/>
            <w:tcBorders>
              <w:top w:val="single" w:sz="4" w:space="0" w:color="000000"/>
              <w:left w:val="single" w:sz="4" w:space="0" w:color="000000"/>
              <w:bottom w:val="single" w:sz="4" w:space="0" w:color="000000"/>
              <w:right w:val="single" w:sz="4" w:space="0" w:color="000000"/>
            </w:tcBorders>
          </w:tcPr>
          <w:p w14:paraId="44EEDAC6"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Кол-во уч-ся</w:t>
            </w:r>
          </w:p>
        </w:tc>
        <w:tc>
          <w:tcPr>
            <w:tcW w:w="2855" w:type="dxa"/>
            <w:gridSpan w:val="4"/>
            <w:tcBorders>
              <w:top w:val="single" w:sz="4" w:space="0" w:color="000000"/>
              <w:left w:val="single" w:sz="4" w:space="0" w:color="000000"/>
              <w:bottom w:val="single" w:sz="4" w:space="0" w:color="000000"/>
              <w:right w:val="single" w:sz="4" w:space="0" w:color="000000"/>
            </w:tcBorders>
          </w:tcPr>
          <w:p w14:paraId="1A4BC6FB"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 xml:space="preserve">Оценки </w:t>
            </w:r>
          </w:p>
        </w:tc>
        <w:tc>
          <w:tcPr>
            <w:tcW w:w="1032" w:type="dxa"/>
            <w:vMerge w:val="restart"/>
            <w:tcBorders>
              <w:top w:val="single" w:sz="4" w:space="0" w:color="000000"/>
              <w:left w:val="single" w:sz="4" w:space="0" w:color="000000"/>
              <w:bottom w:val="single" w:sz="4" w:space="0" w:color="000000"/>
              <w:right w:val="single" w:sz="4" w:space="0" w:color="000000"/>
            </w:tcBorders>
          </w:tcPr>
          <w:p w14:paraId="681D57FC"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 xml:space="preserve">Кач-во </w:t>
            </w:r>
          </w:p>
          <w:p w14:paraId="48C53F5B"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знаний</w:t>
            </w:r>
          </w:p>
        </w:tc>
        <w:tc>
          <w:tcPr>
            <w:tcW w:w="792" w:type="dxa"/>
            <w:vMerge w:val="restart"/>
            <w:tcBorders>
              <w:top w:val="single" w:sz="4" w:space="0" w:color="000000"/>
              <w:left w:val="single" w:sz="4" w:space="0" w:color="000000"/>
              <w:bottom w:val="single" w:sz="4" w:space="0" w:color="000000"/>
              <w:right w:val="single" w:sz="4" w:space="0" w:color="000000"/>
            </w:tcBorders>
          </w:tcPr>
          <w:p w14:paraId="521C539C" w14:textId="77777777" w:rsidR="00BE0DF8" w:rsidRPr="00AA54C2" w:rsidRDefault="00BE0DF8" w:rsidP="00BE0DF8">
            <w:pPr>
              <w:spacing w:after="0"/>
              <w:ind w:hanging="36"/>
              <w:jc w:val="both"/>
              <w:rPr>
                <w:rFonts w:ascii="Times New Roman" w:eastAsia="Calibri" w:hAnsi="Times New Roman"/>
                <w:b/>
                <w:sz w:val="24"/>
                <w:szCs w:val="24"/>
              </w:rPr>
            </w:pPr>
            <w:r w:rsidRPr="00AA54C2">
              <w:rPr>
                <w:rFonts w:ascii="Times New Roman" w:eastAsia="Calibri" w:hAnsi="Times New Roman"/>
                <w:b/>
                <w:sz w:val="24"/>
                <w:szCs w:val="24"/>
              </w:rPr>
              <w:t>%</w:t>
            </w:r>
          </w:p>
          <w:p w14:paraId="23C06170" w14:textId="77777777" w:rsidR="00BE0DF8" w:rsidRPr="00AA54C2" w:rsidRDefault="00BE0DF8" w:rsidP="00BE0DF8">
            <w:pPr>
              <w:spacing w:after="0"/>
              <w:ind w:hanging="36"/>
              <w:jc w:val="both"/>
              <w:rPr>
                <w:rFonts w:ascii="Times New Roman" w:eastAsia="Calibri" w:hAnsi="Times New Roman"/>
                <w:b/>
                <w:sz w:val="24"/>
                <w:szCs w:val="24"/>
              </w:rPr>
            </w:pPr>
            <w:r w:rsidRPr="00AA54C2">
              <w:rPr>
                <w:rFonts w:ascii="Times New Roman" w:eastAsia="Calibri" w:hAnsi="Times New Roman"/>
                <w:b/>
                <w:sz w:val="24"/>
                <w:szCs w:val="24"/>
              </w:rPr>
              <w:t>обуч</w:t>
            </w:r>
          </w:p>
        </w:tc>
        <w:tc>
          <w:tcPr>
            <w:tcW w:w="720" w:type="dxa"/>
            <w:vMerge w:val="restart"/>
            <w:tcBorders>
              <w:top w:val="single" w:sz="4" w:space="0" w:color="000000"/>
              <w:left w:val="single" w:sz="4" w:space="0" w:color="000000"/>
              <w:bottom w:val="single" w:sz="4" w:space="0" w:color="000000"/>
              <w:right w:val="single" w:sz="4" w:space="0" w:color="auto"/>
            </w:tcBorders>
          </w:tcPr>
          <w:p w14:paraId="2666D065" w14:textId="77777777" w:rsidR="00BE0DF8" w:rsidRPr="00AA54C2" w:rsidRDefault="00BE0DF8" w:rsidP="00BE0DF8">
            <w:pPr>
              <w:spacing w:after="0"/>
              <w:ind w:left="-108"/>
              <w:jc w:val="both"/>
              <w:rPr>
                <w:rFonts w:ascii="Times New Roman" w:eastAsia="Calibri" w:hAnsi="Times New Roman"/>
                <w:b/>
                <w:sz w:val="24"/>
                <w:szCs w:val="24"/>
              </w:rPr>
            </w:pPr>
            <w:r w:rsidRPr="00AA54C2">
              <w:rPr>
                <w:rFonts w:ascii="Times New Roman" w:eastAsia="Calibri" w:hAnsi="Times New Roman"/>
                <w:b/>
                <w:sz w:val="24"/>
                <w:szCs w:val="24"/>
              </w:rPr>
              <w:t>Ср. балл</w:t>
            </w:r>
          </w:p>
        </w:tc>
        <w:tc>
          <w:tcPr>
            <w:tcW w:w="2068" w:type="dxa"/>
            <w:vMerge w:val="restart"/>
            <w:tcBorders>
              <w:top w:val="single" w:sz="4" w:space="0" w:color="000000"/>
              <w:left w:val="single" w:sz="4" w:space="0" w:color="auto"/>
              <w:bottom w:val="single" w:sz="4" w:space="0" w:color="000000"/>
              <w:right w:val="single" w:sz="4" w:space="0" w:color="000000"/>
            </w:tcBorders>
          </w:tcPr>
          <w:p w14:paraId="515569D7"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Ф.И.О. учителя</w:t>
            </w:r>
          </w:p>
        </w:tc>
      </w:tr>
      <w:tr w:rsidR="00BE0DF8" w:rsidRPr="00AA54C2" w14:paraId="188F5A5D" w14:textId="77777777" w:rsidTr="00D547B7">
        <w:trPr>
          <w:trHeight w:val="285"/>
        </w:trPr>
        <w:tc>
          <w:tcPr>
            <w:tcW w:w="1707" w:type="dxa"/>
            <w:vMerge/>
            <w:tcBorders>
              <w:top w:val="single" w:sz="4" w:space="0" w:color="000000"/>
              <w:left w:val="single" w:sz="4" w:space="0" w:color="000000"/>
              <w:bottom w:val="single" w:sz="4" w:space="0" w:color="000000"/>
              <w:right w:val="single" w:sz="4" w:space="0" w:color="000000"/>
            </w:tcBorders>
            <w:vAlign w:val="center"/>
          </w:tcPr>
          <w:p w14:paraId="6ADEC847" w14:textId="77777777" w:rsidR="00BE0DF8" w:rsidRPr="00AA54C2" w:rsidRDefault="00BE0DF8" w:rsidP="00BE0DF8">
            <w:pPr>
              <w:spacing w:after="0"/>
              <w:jc w:val="both"/>
              <w:rPr>
                <w:rFonts w:ascii="Times New Roman" w:eastAsia="Calibri" w:hAnsi="Times New Roman"/>
                <w:b/>
                <w:sz w:val="24"/>
                <w:szCs w:val="24"/>
              </w:rPr>
            </w:pPr>
          </w:p>
        </w:tc>
        <w:tc>
          <w:tcPr>
            <w:tcW w:w="807" w:type="dxa"/>
            <w:vMerge/>
            <w:tcBorders>
              <w:top w:val="single" w:sz="4" w:space="0" w:color="000000"/>
              <w:left w:val="single" w:sz="4" w:space="0" w:color="000000"/>
              <w:bottom w:val="single" w:sz="4" w:space="0" w:color="000000"/>
              <w:right w:val="single" w:sz="4" w:space="0" w:color="000000"/>
            </w:tcBorders>
            <w:vAlign w:val="center"/>
          </w:tcPr>
          <w:p w14:paraId="7FB62C5F" w14:textId="77777777" w:rsidR="00BE0DF8" w:rsidRPr="00AA54C2" w:rsidRDefault="00BE0DF8" w:rsidP="00BE0DF8">
            <w:pPr>
              <w:spacing w:after="0"/>
              <w:jc w:val="both"/>
              <w:rPr>
                <w:rFonts w:ascii="Times New Roman" w:eastAsia="Calibri" w:hAnsi="Times New Roman"/>
                <w:b/>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0AD13DF6"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1842CD2D"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«4»</w:t>
            </w:r>
          </w:p>
        </w:tc>
        <w:tc>
          <w:tcPr>
            <w:tcW w:w="720" w:type="dxa"/>
            <w:tcBorders>
              <w:top w:val="single" w:sz="4" w:space="0" w:color="000000"/>
              <w:left w:val="single" w:sz="4" w:space="0" w:color="000000"/>
              <w:bottom w:val="single" w:sz="4" w:space="0" w:color="000000"/>
              <w:right w:val="single" w:sz="4" w:space="0" w:color="000000"/>
            </w:tcBorders>
          </w:tcPr>
          <w:p w14:paraId="55C603C6"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«3»</w:t>
            </w:r>
          </w:p>
        </w:tc>
        <w:tc>
          <w:tcPr>
            <w:tcW w:w="696" w:type="dxa"/>
            <w:tcBorders>
              <w:top w:val="single" w:sz="4" w:space="0" w:color="000000"/>
              <w:left w:val="single" w:sz="4" w:space="0" w:color="000000"/>
              <w:bottom w:val="single" w:sz="4" w:space="0" w:color="000000"/>
              <w:right w:val="single" w:sz="4" w:space="0" w:color="000000"/>
            </w:tcBorders>
          </w:tcPr>
          <w:p w14:paraId="288BA743"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109C7123" w14:textId="77777777" w:rsidR="00BE0DF8" w:rsidRPr="00AA54C2" w:rsidRDefault="00BE0DF8" w:rsidP="00BE0DF8">
            <w:pPr>
              <w:spacing w:after="0"/>
              <w:jc w:val="both"/>
              <w:rPr>
                <w:rFonts w:ascii="Times New Roman" w:eastAsia="Calibri" w:hAnsi="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5CACFD3E" w14:textId="77777777" w:rsidR="00BE0DF8" w:rsidRPr="00AA54C2" w:rsidRDefault="00BE0DF8" w:rsidP="00BE0DF8">
            <w:pPr>
              <w:spacing w:after="0"/>
              <w:jc w:val="both"/>
              <w:rPr>
                <w:rFonts w:ascii="Times New Roman" w:eastAsia="Calibri" w:hAnsi="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737C0FD5" w14:textId="77777777" w:rsidR="00BE0DF8" w:rsidRPr="00AA54C2" w:rsidRDefault="00BE0DF8" w:rsidP="00BE0DF8">
            <w:pPr>
              <w:spacing w:after="0"/>
              <w:jc w:val="both"/>
              <w:rPr>
                <w:rFonts w:ascii="Times New Roman" w:eastAsia="Calibri" w:hAnsi="Times New Roman"/>
                <w:b/>
                <w:sz w:val="24"/>
                <w:szCs w:val="24"/>
              </w:rPr>
            </w:pPr>
          </w:p>
        </w:tc>
        <w:tc>
          <w:tcPr>
            <w:tcW w:w="2068" w:type="dxa"/>
            <w:vMerge/>
            <w:tcBorders>
              <w:top w:val="single" w:sz="4" w:space="0" w:color="000000"/>
              <w:left w:val="single" w:sz="4" w:space="0" w:color="auto"/>
              <w:bottom w:val="single" w:sz="4" w:space="0" w:color="000000"/>
              <w:right w:val="single" w:sz="4" w:space="0" w:color="000000"/>
            </w:tcBorders>
            <w:vAlign w:val="center"/>
          </w:tcPr>
          <w:p w14:paraId="79785630" w14:textId="77777777" w:rsidR="00BE0DF8" w:rsidRPr="00AA54C2" w:rsidRDefault="00BE0DF8" w:rsidP="00BE0DF8">
            <w:pPr>
              <w:spacing w:after="0"/>
              <w:jc w:val="both"/>
              <w:rPr>
                <w:rFonts w:ascii="Times New Roman" w:eastAsia="Calibri" w:hAnsi="Times New Roman"/>
                <w:b/>
                <w:sz w:val="24"/>
                <w:szCs w:val="24"/>
              </w:rPr>
            </w:pPr>
          </w:p>
        </w:tc>
      </w:tr>
      <w:tr w:rsidR="00BE0DF8" w:rsidRPr="00AA54C2" w14:paraId="32AD172A" w14:textId="77777777" w:rsidTr="00D547B7">
        <w:trPr>
          <w:trHeight w:val="207"/>
        </w:trPr>
        <w:tc>
          <w:tcPr>
            <w:tcW w:w="1707" w:type="dxa"/>
            <w:tcBorders>
              <w:top w:val="single" w:sz="4" w:space="0" w:color="000000"/>
              <w:left w:val="single" w:sz="4" w:space="0" w:color="000000"/>
              <w:bottom w:val="single" w:sz="4" w:space="0" w:color="000000"/>
              <w:right w:val="single" w:sz="4" w:space="0" w:color="000000"/>
            </w:tcBorders>
          </w:tcPr>
          <w:p w14:paraId="4E8A5D0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9А</w:t>
            </w:r>
          </w:p>
        </w:tc>
        <w:tc>
          <w:tcPr>
            <w:tcW w:w="807" w:type="dxa"/>
            <w:tcBorders>
              <w:top w:val="single" w:sz="4" w:space="0" w:color="000000"/>
              <w:left w:val="single" w:sz="4" w:space="0" w:color="000000"/>
              <w:bottom w:val="single" w:sz="4" w:space="0" w:color="000000"/>
              <w:right w:val="single" w:sz="4" w:space="0" w:color="000000"/>
            </w:tcBorders>
          </w:tcPr>
          <w:p w14:paraId="2D20AF9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29</w:t>
            </w:r>
          </w:p>
        </w:tc>
        <w:tc>
          <w:tcPr>
            <w:tcW w:w="719" w:type="dxa"/>
            <w:tcBorders>
              <w:top w:val="single" w:sz="4" w:space="0" w:color="000000"/>
              <w:left w:val="single" w:sz="4" w:space="0" w:color="000000"/>
              <w:bottom w:val="single" w:sz="4" w:space="0" w:color="000000"/>
              <w:right w:val="single" w:sz="4" w:space="0" w:color="000000"/>
            </w:tcBorders>
          </w:tcPr>
          <w:p w14:paraId="59FBFA1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w:t>
            </w:r>
          </w:p>
          <w:p w14:paraId="32B6D2F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29%</w:t>
            </w:r>
          </w:p>
        </w:tc>
        <w:tc>
          <w:tcPr>
            <w:tcW w:w="720" w:type="dxa"/>
            <w:tcBorders>
              <w:top w:val="single" w:sz="4" w:space="0" w:color="000000"/>
              <w:left w:val="single" w:sz="4" w:space="0" w:color="000000"/>
              <w:bottom w:val="single" w:sz="4" w:space="0" w:color="000000"/>
              <w:right w:val="single" w:sz="4" w:space="0" w:color="000000"/>
            </w:tcBorders>
          </w:tcPr>
          <w:p w14:paraId="2AC95DC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w:t>
            </w:r>
          </w:p>
          <w:p w14:paraId="0A1F464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29%</w:t>
            </w:r>
          </w:p>
        </w:tc>
        <w:tc>
          <w:tcPr>
            <w:tcW w:w="720" w:type="dxa"/>
            <w:tcBorders>
              <w:top w:val="single" w:sz="4" w:space="0" w:color="000000"/>
              <w:left w:val="single" w:sz="4" w:space="0" w:color="000000"/>
              <w:bottom w:val="single" w:sz="4" w:space="0" w:color="000000"/>
              <w:right w:val="single" w:sz="4" w:space="0" w:color="000000"/>
            </w:tcBorders>
          </w:tcPr>
          <w:p w14:paraId="6CD8DBD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11</w:t>
            </w:r>
          </w:p>
          <w:p w14:paraId="567718E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35%</w:t>
            </w:r>
          </w:p>
        </w:tc>
        <w:tc>
          <w:tcPr>
            <w:tcW w:w="696" w:type="dxa"/>
            <w:tcBorders>
              <w:top w:val="single" w:sz="4" w:space="0" w:color="000000"/>
              <w:left w:val="single" w:sz="4" w:space="0" w:color="000000"/>
              <w:bottom w:val="single" w:sz="4" w:space="0" w:color="000000"/>
              <w:right w:val="single" w:sz="4" w:space="0" w:color="000000"/>
            </w:tcBorders>
          </w:tcPr>
          <w:p w14:paraId="3203468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42B5CFD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58%</w:t>
            </w:r>
          </w:p>
        </w:tc>
        <w:tc>
          <w:tcPr>
            <w:tcW w:w="792" w:type="dxa"/>
            <w:tcBorders>
              <w:top w:val="single" w:sz="4" w:space="0" w:color="000000"/>
              <w:left w:val="single" w:sz="4" w:space="0" w:color="000000"/>
              <w:bottom w:val="single" w:sz="4" w:space="0" w:color="000000"/>
              <w:right w:val="single" w:sz="4" w:space="0" w:color="000000"/>
            </w:tcBorders>
          </w:tcPr>
          <w:p w14:paraId="53F304F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2D11F80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3,9</w:t>
            </w:r>
          </w:p>
        </w:tc>
        <w:tc>
          <w:tcPr>
            <w:tcW w:w="2068" w:type="dxa"/>
            <w:vMerge w:val="restart"/>
            <w:tcBorders>
              <w:top w:val="single" w:sz="4" w:space="0" w:color="000000"/>
              <w:left w:val="single" w:sz="4" w:space="0" w:color="auto"/>
              <w:right w:val="single" w:sz="4" w:space="0" w:color="000000"/>
            </w:tcBorders>
            <w:vAlign w:val="center"/>
          </w:tcPr>
          <w:p w14:paraId="25651A42" w14:textId="77777777" w:rsidR="00BE0DF8" w:rsidRPr="00AA54C2" w:rsidRDefault="00BE0DF8" w:rsidP="00BE0DF8">
            <w:pPr>
              <w:spacing w:after="0"/>
              <w:jc w:val="center"/>
              <w:rPr>
                <w:rFonts w:ascii="Times New Roman" w:eastAsia="Calibri" w:hAnsi="Times New Roman"/>
                <w:sz w:val="24"/>
                <w:szCs w:val="24"/>
              </w:rPr>
            </w:pPr>
            <w:r w:rsidRPr="00AA54C2">
              <w:rPr>
                <w:rFonts w:ascii="Times New Roman" w:eastAsia="Calibri" w:hAnsi="Times New Roman"/>
                <w:sz w:val="24"/>
                <w:szCs w:val="24"/>
              </w:rPr>
              <w:t>Шубина Т.В.</w:t>
            </w:r>
          </w:p>
        </w:tc>
      </w:tr>
      <w:tr w:rsidR="00BE0DF8" w:rsidRPr="00AA54C2" w14:paraId="7BA35F86" w14:textId="77777777" w:rsidTr="00D547B7">
        <w:trPr>
          <w:trHeight w:val="207"/>
        </w:trPr>
        <w:tc>
          <w:tcPr>
            <w:tcW w:w="1707" w:type="dxa"/>
            <w:tcBorders>
              <w:top w:val="single" w:sz="4" w:space="0" w:color="000000"/>
              <w:left w:val="single" w:sz="4" w:space="0" w:color="000000"/>
              <w:bottom w:val="single" w:sz="4" w:space="0" w:color="000000"/>
              <w:right w:val="single" w:sz="4" w:space="0" w:color="000000"/>
            </w:tcBorders>
          </w:tcPr>
          <w:p w14:paraId="355E8126"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9Б</w:t>
            </w:r>
          </w:p>
        </w:tc>
        <w:tc>
          <w:tcPr>
            <w:tcW w:w="807" w:type="dxa"/>
            <w:tcBorders>
              <w:top w:val="single" w:sz="4" w:space="0" w:color="000000"/>
              <w:left w:val="single" w:sz="4" w:space="0" w:color="000000"/>
              <w:bottom w:val="single" w:sz="4" w:space="0" w:color="000000"/>
              <w:right w:val="single" w:sz="4" w:space="0" w:color="000000"/>
            </w:tcBorders>
          </w:tcPr>
          <w:p w14:paraId="058D4EF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30</w:t>
            </w:r>
          </w:p>
        </w:tc>
        <w:tc>
          <w:tcPr>
            <w:tcW w:w="719" w:type="dxa"/>
            <w:tcBorders>
              <w:top w:val="single" w:sz="4" w:space="0" w:color="000000"/>
              <w:left w:val="single" w:sz="4" w:space="0" w:color="000000"/>
              <w:bottom w:val="single" w:sz="4" w:space="0" w:color="000000"/>
              <w:right w:val="single" w:sz="4" w:space="0" w:color="000000"/>
            </w:tcBorders>
          </w:tcPr>
          <w:p w14:paraId="191A5FF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w:t>
            </w:r>
          </w:p>
          <w:p w14:paraId="23E0A6E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32%</w:t>
            </w:r>
          </w:p>
        </w:tc>
        <w:tc>
          <w:tcPr>
            <w:tcW w:w="720" w:type="dxa"/>
            <w:tcBorders>
              <w:top w:val="single" w:sz="4" w:space="0" w:color="000000"/>
              <w:left w:val="single" w:sz="4" w:space="0" w:color="000000"/>
              <w:bottom w:val="single" w:sz="4" w:space="0" w:color="000000"/>
              <w:right w:val="single" w:sz="4" w:space="0" w:color="000000"/>
            </w:tcBorders>
          </w:tcPr>
          <w:p w14:paraId="7C70B94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w:t>
            </w:r>
          </w:p>
          <w:p w14:paraId="0B8090D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29%</w:t>
            </w:r>
          </w:p>
        </w:tc>
        <w:tc>
          <w:tcPr>
            <w:tcW w:w="720" w:type="dxa"/>
            <w:tcBorders>
              <w:top w:val="single" w:sz="4" w:space="0" w:color="000000"/>
              <w:left w:val="single" w:sz="4" w:space="0" w:color="000000"/>
              <w:bottom w:val="single" w:sz="4" w:space="0" w:color="000000"/>
              <w:right w:val="single" w:sz="4" w:space="0" w:color="000000"/>
            </w:tcBorders>
          </w:tcPr>
          <w:p w14:paraId="5E415CD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11</w:t>
            </w:r>
          </w:p>
          <w:p w14:paraId="0C93DB6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35%</w:t>
            </w:r>
          </w:p>
        </w:tc>
        <w:tc>
          <w:tcPr>
            <w:tcW w:w="696" w:type="dxa"/>
            <w:tcBorders>
              <w:top w:val="single" w:sz="4" w:space="0" w:color="000000"/>
              <w:left w:val="single" w:sz="4" w:space="0" w:color="000000"/>
              <w:bottom w:val="single" w:sz="4" w:space="0" w:color="000000"/>
              <w:right w:val="single" w:sz="4" w:space="0" w:color="000000"/>
            </w:tcBorders>
          </w:tcPr>
          <w:p w14:paraId="1F53FD5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7429E78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61%</w:t>
            </w:r>
          </w:p>
        </w:tc>
        <w:tc>
          <w:tcPr>
            <w:tcW w:w="792" w:type="dxa"/>
            <w:tcBorders>
              <w:top w:val="single" w:sz="4" w:space="0" w:color="000000"/>
              <w:left w:val="single" w:sz="4" w:space="0" w:color="000000"/>
              <w:bottom w:val="single" w:sz="4" w:space="0" w:color="000000"/>
              <w:right w:val="single" w:sz="4" w:space="0" w:color="000000"/>
            </w:tcBorders>
          </w:tcPr>
          <w:p w14:paraId="06A46E2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6D23947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3,9</w:t>
            </w:r>
          </w:p>
        </w:tc>
        <w:tc>
          <w:tcPr>
            <w:tcW w:w="2068" w:type="dxa"/>
            <w:vMerge/>
            <w:tcBorders>
              <w:left w:val="single" w:sz="4" w:space="0" w:color="auto"/>
              <w:right w:val="single" w:sz="4" w:space="0" w:color="000000"/>
            </w:tcBorders>
          </w:tcPr>
          <w:p w14:paraId="09040E40" w14:textId="77777777" w:rsidR="00BE0DF8" w:rsidRPr="00AA54C2" w:rsidRDefault="00BE0DF8" w:rsidP="00BE0DF8">
            <w:pPr>
              <w:spacing w:after="0"/>
              <w:jc w:val="both"/>
              <w:rPr>
                <w:rFonts w:ascii="Times New Roman" w:eastAsia="Calibri" w:hAnsi="Times New Roman"/>
                <w:sz w:val="24"/>
                <w:szCs w:val="24"/>
              </w:rPr>
            </w:pPr>
          </w:p>
        </w:tc>
      </w:tr>
      <w:tr w:rsidR="00BE0DF8" w:rsidRPr="00AA54C2" w14:paraId="7C48069B" w14:textId="77777777" w:rsidTr="00D547B7">
        <w:trPr>
          <w:trHeight w:val="207"/>
        </w:trPr>
        <w:tc>
          <w:tcPr>
            <w:tcW w:w="1707" w:type="dxa"/>
            <w:tcBorders>
              <w:top w:val="single" w:sz="4" w:space="0" w:color="000000"/>
              <w:left w:val="single" w:sz="4" w:space="0" w:color="000000"/>
              <w:bottom w:val="single" w:sz="4" w:space="0" w:color="000000"/>
              <w:right w:val="single" w:sz="4" w:space="0" w:color="000000"/>
            </w:tcBorders>
          </w:tcPr>
          <w:p w14:paraId="4594935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9В</w:t>
            </w:r>
          </w:p>
        </w:tc>
        <w:tc>
          <w:tcPr>
            <w:tcW w:w="807" w:type="dxa"/>
            <w:tcBorders>
              <w:top w:val="single" w:sz="4" w:space="0" w:color="000000"/>
              <w:left w:val="single" w:sz="4" w:space="0" w:color="000000"/>
              <w:bottom w:val="single" w:sz="4" w:space="0" w:color="000000"/>
              <w:right w:val="single" w:sz="4" w:space="0" w:color="000000"/>
            </w:tcBorders>
          </w:tcPr>
          <w:p w14:paraId="6FE432C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28</w:t>
            </w:r>
          </w:p>
        </w:tc>
        <w:tc>
          <w:tcPr>
            <w:tcW w:w="719" w:type="dxa"/>
            <w:tcBorders>
              <w:top w:val="single" w:sz="4" w:space="0" w:color="000000"/>
              <w:left w:val="single" w:sz="4" w:space="0" w:color="000000"/>
              <w:bottom w:val="single" w:sz="4" w:space="0" w:color="000000"/>
              <w:right w:val="single" w:sz="4" w:space="0" w:color="000000"/>
            </w:tcBorders>
          </w:tcPr>
          <w:p w14:paraId="207E2BB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w:t>
            </w:r>
          </w:p>
          <w:p w14:paraId="23607A9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17%</w:t>
            </w:r>
          </w:p>
        </w:tc>
        <w:tc>
          <w:tcPr>
            <w:tcW w:w="720" w:type="dxa"/>
            <w:tcBorders>
              <w:top w:val="single" w:sz="4" w:space="0" w:color="000000"/>
              <w:left w:val="single" w:sz="4" w:space="0" w:color="000000"/>
              <w:bottom w:val="single" w:sz="4" w:space="0" w:color="000000"/>
              <w:right w:val="single" w:sz="4" w:space="0" w:color="000000"/>
            </w:tcBorders>
          </w:tcPr>
          <w:p w14:paraId="474B4AD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13</w:t>
            </w:r>
          </w:p>
          <w:p w14:paraId="2E831A7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43%</w:t>
            </w:r>
          </w:p>
        </w:tc>
        <w:tc>
          <w:tcPr>
            <w:tcW w:w="720" w:type="dxa"/>
            <w:tcBorders>
              <w:top w:val="single" w:sz="4" w:space="0" w:color="000000"/>
              <w:left w:val="single" w:sz="4" w:space="0" w:color="000000"/>
              <w:bottom w:val="single" w:sz="4" w:space="0" w:color="000000"/>
              <w:right w:val="single" w:sz="4" w:space="0" w:color="000000"/>
            </w:tcBorders>
          </w:tcPr>
          <w:p w14:paraId="769ADA1C"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w:t>
            </w:r>
          </w:p>
          <w:p w14:paraId="2DAE5BA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57%</w:t>
            </w:r>
          </w:p>
        </w:tc>
        <w:tc>
          <w:tcPr>
            <w:tcW w:w="696" w:type="dxa"/>
            <w:tcBorders>
              <w:top w:val="single" w:sz="4" w:space="0" w:color="000000"/>
              <w:left w:val="single" w:sz="4" w:space="0" w:color="000000"/>
              <w:bottom w:val="single" w:sz="4" w:space="0" w:color="000000"/>
              <w:right w:val="single" w:sz="4" w:space="0" w:color="000000"/>
            </w:tcBorders>
          </w:tcPr>
          <w:p w14:paraId="150017A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3F9720C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60%</w:t>
            </w:r>
          </w:p>
        </w:tc>
        <w:tc>
          <w:tcPr>
            <w:tcW w:w="792" w:type="dxa"/>
            <w:tcBorders>
              <w:top w:val="single" w:sz="4" w:space="0" w:color="000000"/>
              <w:left w:val="single" w:sz="4" w:space="0" w:color="000000"/>
              <w:bottom w:val="single" w:sz="4" w:space="0" w:color="000000"/>
              <w:right w:val="single" w:sz="4" w:space="0" w:color="000000"/>
            </w:tcBorders>
          </w:tcPr>
          <w:p w14:paraId="23D243D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54819A7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3,8</w:t>
            </w:r>
          </w:p>
        </w:tc>
        <w:tc>
          <w:tcPr>
            <w:tcW w:w="2068" w:type="dxa"/>
            <w:vMerge/>
            <w:tcBorders>
              <w:left w:val="single" w:sz="4" w:space="0" w:color="auto"/>
              <w:bottom w:val="single" w:sz="4" w:space="0" w:color="000000"/>
              <w:right w:val="single" w:sz="4" w:space="0" w:color="000000"/>
            </w:tcBorders>
          </w:tcPr>
          <w:p w14:paraId="0B0FE81B" w14:textId="77777777" w:rsidR="00BE0DF8" w:rsidRPr="00AA54C2" w:rsidRDefault="00BE0DF8" w:rsidP="00BE0DF8">
            <w:pPr>
              <w:spacing w:after="0"/>
              <w:jc w:val="both"/>
              <w:rPr>
                <w:rFonts w:ascii="Times New Roman" w:eastAsia="Calibri" w:hAnsi="Times New Roman"/>
                <w:sz w:val="24"/>
                <w:szCs w:val="24"/>
              </w:rPr>
            </w:pPr>
          </w:p>
        </w:tc>
      </w:tr>
      <w:tr w:rsidR="00BE0DF8" w:rsidRPr="00AA54C2" w14:paraId="01D7C613" w14:textId="77777777" w:rsidTr="00D547B7">
        <w:trPr>
          <w:trHeight w:val="207"/>
        </w:trPr>
        <w:tc>
          <w:tcPr>
            <w:tcW w:w="1707" w:type="dxa"/>
            <w:tcBorders>
              <w:top w:val="single" w:sz="4" w:space="0" w:color="000000"/>
              <w:left w:val="single" w:sz="4" w:space="0" w:color="000000"/>
              <w:bottom w:val="single" w:sz="4" w:space="0" w:color="000000"/>
              <w:right w:val="single" w:sz="4" w:space="0" w:color="000000"/>
            </w:tcBorders>
          </w:tcPr>
          <w:p w14:paraId="72326E5A"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Итог:</w:t>
            </w:r>
          </w:p>
        </w:tc>
        <w:tc>
          <w:tcPr>
            <w:tcW w:w="807" w:type="dxa"/>
            <w:tcBorders>
              <w:top w:val="single" w:sz="4" w:space="0" w:color="000000"/>
              <w:left w:val="single" w:sz="4" w:space="0" w:color="000000"/>
              <w:bottom w:val="single" w:sz="4" w:space="0" w:color="000000"/>
              <w:right w:val="single" w:sz="4" w:space="0" w:color="000000"/>
            </w:tcBorders>
          </w:tcPr>
          <w:p w14:paraId="13C07141"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87</w:t>
            </w:r>
          </w:p>
        </w:tc>
        <w:tc>
          <w:tcPr>
            <w:tcW w:w="719" w:type="dxa"/>
            <w:tcBorders>
              <w:top w:val="single" w:sz="4" w:space="0" w:color="000000"/>
              <w:left w:val="single" w:sz="4" w:space="0" w:color="000000"/>
              <w:bottom w:val="single" w:sz="4" w:space="0" w:color="000000"/>
              <w:right w:val="single" w:sz="4" w:space="0" w:color="000000"/>
            </w:tcBorders>
          </w:tcPr>
          <w:p w14:paraId="58C57625"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24</w:t>
            </w:r>
          </w:p>
          <w:p w14:paraId="2A5257BD"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28%</w:t>
            </w:r>
          </w:p>
        </w:tc>
        <w:tc>
          <w:tcPr>
            <w:tcW w:w="720" w:type="dxa"/>
            <w:tcBorders>
              <w:top w:val="single" w:sz="4" w:space="0" w:color="000000"/>
              <w:left w:val="single" w:sz="4" w:space="0" w:color="000000"/>
              <w:bottom w:val="single" w:sz="4" w:space="0" w:color="000000"/>
              <w:right w:val="single" w:sz="4" w:space="0" w:color="000000"/>
            </w:tcBorders>
          </w:tcPr>
          <w:p w14:paraId="33FCAF86"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31</w:t>
            </w:r>
          </w:p>
          <w:p w14:paraId="7FE6748D"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36%</w:t>
            </w:r>
          </w:p>
        </w:tc>
        <w:tc>
          <w:tcPr>
            <w:tcW w:w="720" w:type="dxa"/>
            <w:tcBorders>
              <w:top w:val="single" w:sz="4" w:space="0" w:color="000000"/>
              <w:left w:val="single" w:sz="4" w:space="0" w:color="000000"/>
              <w:bottom w:val="single" w:sz="4" w:space="0" w:color="000000"/>
              <w:right w:val="single" w:sz="4" w:space="0" w:color="000000"/>
            </w:tcBorders>
          </w:tcPr>
          <w:p w14:paraId="4712535D"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31</w:t>
            </w:r>
          </w:p>
          <w:p w14:paraId="2514E04B"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36%</w:t>
            </w:r>
          </w:p>
        </w:tc>
        <w:tc>
          <w:tcPr>
            <w:tcW w:w="696" w:type="dxa"/>
            <w:tcBorders>
              <w:top w:val="single" w:sz="4" w:space="0" w:color="000000"/>
              <w:left w:val="single" w:sz="4" w:space="0" w:color="000000"/>
              <w:bottom w:val="single" w:sz="4" w:space="0" w:color="000000"/>
              <w:right w:val="single" w:sz="4" w:space="0" w:color="000000"/>
            </w:tcBorders>
          </w:tcPr>
          <w:p w14:paraId="2CED57FE"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28556E56"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63%</w:t>
            </w:r>
          </w:p>
        </w:tc>
        <w:tc>
          <w:tcPr>
            <w:tcW w:w="792" w:type="dxa"/>
            <w:tcBorders>
              <w:top w:val="single" w:sz="4" w:space="0" w:color="000000"/>
              <w:left w:val="single" w:sz="4" w:space="0" w:color="000000"/>
              <w:bottom w:val="single" w:sz="4" w:space="0" w:color="000000"/>
              <w:right w:val="single" w:sz="4" w:space="0" w:color="000000"/>
            </w:tcBorders>
          </w:tcPr>
          <w:p w14:paraId="7076A285"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1245BAE3"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3,9</w:t>
            </w:r>
          </w:p>
        </w:tc>
        <w:tc>
          <w:tcPr>
            <w:tcW w:w="2068" w:type="dxa"/>
            <w:tcBorders>
              <w:top w:val="single" w:sz="4" w:space="0" w:color="000000"/>
              <w:left w:val="single" w:sz="4" w:space="0" w:color="auto"/>
              <w:bottom w:val="single" w:sz="4" w:space="0" w:color="000000"/>
              <w:right w:val="single" w:sz="4" w:space="0" w:color="000000"/>
            </w:tcBorders>
          </w:tcPr>
          <w:p w14:paraId="181F3F9A" w14:textId="77777777" w:rsidR="00BE0DF8" w:rsidRPr="00AA54C2" w:rsidRDefault="00BE0DF8" w:rsidP="00BE0DF8">
            <w:pPr>
              <w:spacing w:after="0"/>
              <w:jc w:val="both"/>
              <w:rPr>
                <w:rFonts w:ascii="Times New Roman" w:eastAsia="Calibri" w:hAnsi="Times New Roman"/>
                <w:b/>
                <w:sz w:val="24"/>
                <w:szCs w:val="24"/>
              </w:rPr>
            </w:pPr>
          </w:p>
        </w:tc>
      </w:tr>
    </w:tbl>
    <w:p w14:paraId="4DD6732F" w14:textId="77777777" w:rsidR="00BE0DF8" w:rsidRPr="00AA54C2" w:rsidRDefault="00BE0DF8" w:rsidP="00BE0DF8">
      <w:pPr>
        <w:spacing w:after="0"/>
        <w:jc w:val="both"/>
        <w:rPr>
          <w:rFonts w:ascii="Times New Roman" w:hAnsi="Times New Roman"/>
          <w:b/>
          <w:sz w:val="24"/>
          <w:szCs w:val="24"/>
        </w:rPr>
      </w:pPr>
    </w:p>
    <w:p w14:paraId="370DB954" w14:textId="77777777" w:rsidR="00BE0DF8" w:rsidRPr="00AA54C2" w:rsidRDefault="00BE0DF8" w:rsidP="00BE0DF8">
      <w:pPr>
        <w:spacing w:after="0"/>
        <w:jc w:val="both"/>
        <w:rPr>
          <w:rFonts w:ascii="Times New Roman" w:hAnsi="Times New Roman"/>
          <w:b/>
          <w:sz w:val="24"/>
          <w:szCs w:val="24"/>
        </w:rPr>
      </w:pPr>
    </w:p>
    <w:p w14:paraId="248BA189" w14:textId="77777777" w:rsidR="00BE0DF8" w:rsidRPr="00AA54C2" w:rsidRDefault="00BE0DF8" w:rsidP="00BE0DF8">
      <w:pPr>
        <w:spacing w:after="0"/>
        <w:jc w:val="both"/>
        <w:rPr>
          <w:rFonts w:ascii="Times New Roman" w:hAnsi="Times New Roman"/>
          <w:b/>
          <w:sz w:val="24"/>
          <w:szCs w:val="24"/>
        </w:rPr>
      </w:pPr>
    </w:p>
    <w:tbl>
      <w:tblPr>
        <w:tblStyle w:val="a3"/>
        <w:tblW w:w="0" w:type="auto"/>
        <w:tblLook w:val="04A0" w:firstRow="1" w:lastRow="0" w:firstColumn="1" w:lastColumn="0" w:noHBand="0" w:noVBand="1"/>
      </w:tblPr>
      <w:tblGrid>
        <w:gridCol w:w="1595"/>
        <w:gridCol w:w="1595"/>
        <w:gridCol w:w="1595"/>
        <w:gridCol w:w="1595"/>
        <w:gridCol w:w="1596"/>
      </w:tblGrid>
      <w:tr w:rsidR="00BE0DF8" w:rsidRPr="00AA54C2" w14:paraId="1AF4D642" w14:textId="77777777" w:rsidTr="00D547B7">
        <w:tc>
          <w:tcPr>
            <w:tcW w:w="1595" w:type="dxa"/>
          </w:tcPr>
          <w:p w14:paraId="1BC0CC54" w14:textId="77777777" w:rsidR="00BE0DF8" w:rsidRPr="00AA54C2" w:rsidRDefault="00BE0DF8" w:rsidP="00BE0DF8">
            <w:pPr>
              <w:spacing w:after="0" w:line="240" w:lineRule="auto"/>
              <w:jc w:val="both"/>
              <w:rPr>
                <w:rFonts w:ascii="Times New Roman" w:hAnsi="Times New Roman"/>
                <w:b/>
                <w:sz w:val="24"/>
                <w:szCs w:val="24"/>
              </w:rPr>
            </w:pPr>
          </w:p>
        </w:tc>
        <w:tc>
          <w:tcPr>
            <w:tcW w:w="1595" w:type="dxa"/>
          </w:tcPr>
          <w:p w14:paraId="4E6B77E6"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9А</w:t>
            </w:r>
          </w:p>
        </w:tc>
        <w:tc>
          <w:tcPr>
            <w:tcW w:w="1595" w:type="dxa"/>
          </w:tcPr>
          <w:p w14:paraId="0BE3940A"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9Б</w:t>
            </w:r>
          </w:p>
        </w:tc>
        <w:tc>
          <w:tcPr>
            <w:tcW w:w="1595" w:type="dxa"/>
          </w:tcPr>
          <w:p w14:paraId="34B3032C"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9В</w:t>
            </w:r>
          </w:p>
        </w:tc>
        <w:tc>
          <w:tcPr>
            <w:tcW w:w="1596" w:type="dxa"/>
          </w:tcPr>
          <w:p w14:paraId="528D8A05"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Всего</w:t>
            </w:r>
          </w:p>
        </w:tc>
      </w:tr>
      <w:tr w:rsidR="00BE0DF8" w:rsidRPr="00AA54C2" w14:paraId="3240527C" w14:textId="77777777" w:rsidTr="00D547B7">
        <w:tc>
          <w:tcPr>
            <w:tcW w:w="1595" w:type="dxa"/>
          </w:tcPr>
          <w:p w14:paraId="3DCC5FCB"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Повысили</w:t>
            </w:r>
          </w:p>
        </w:tc>
        <w:tc>
          <w:tcPr>
            <w:tcW w:w="1595" w:type="dxa"/>
          </w:tcPr>
          <w:p w14:paraId="6483C2F7"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17 (59%)</w:t>
            </w:r>
          </w:p>
        </w:tc>
        <w:tc>
          <w:tcPr>
            <w:tcW w:w="1595" w:type="dxa"/>
          </w:tcPr>
          <w:p w14:paraId="2DDB5DDD"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14(47%)</w:t>
            </w:r>
          </w:p>
        </w:tc>
        <w:tc>
          <w:tcPr>
            <w:tcW w:w="1595" w:type="dxa"/>
          </w:tcPr>
          <w:p w14:paraId="53ACC2D9"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13 (46%)</w:t>
            </w:r>
          </w:p>
        </w:tc>
        <w:tc>
          <w:tcPr>
            <w:tcW w:w="1596" w:type="dxa"/>
          </w:tcPr>
          <w:p w14:paraId="25BBD753"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51%</w:t>
            </w:r>
          </w:p>
        </w:tc>
      </w:tr>
      <w:tr w:rsidR="00BE0DF8" w:rsidRPr="00AA54C2" w14:paraId="051BDEE7" w14:textId="77777777" w:rsidTr="00D547B7">
        <w:tc>
          <w:tcPr>
            <w:tcW w:w="1595" w:type="dxa"/>
          </w:tcPr>
          <w:p w14:paraId="68A935E3"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Подтвердили</w:t>
            </w:r>
          </w:p>
        </w:tc>
        <w:tc>
          <w:tcPr>
            <w:tcW w:w="1595" w:type="dxa"/>
          </w:tcPr>
          <w:p w14:paraId="3E85334F"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11(38%)</w:t>
            </w:r>
          </w:p>
        </w:tc>
        <w:tc>
          <w:tcPr>
            <w:tcW w:w="1595" w:type="dxa"/>
          </w:tcPr>
          <w:p w14:paraId="170E427B"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14 (47%)</w:t>
            </w:r>
          </w:p>
        </w:tc>
        <w:tc>
          <w:tcPr>
            <w:tcW w:w="1595" w:type="dxa"/>
          </w:tcPr>
          <w:p w14:paraId="191927ED"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14 (50%)</w:t>
            </w:r>
          </w:p>
        </w:tc>
        <w:tc>
          <w:tcPr>
            <w:tcW w:w="1596" w:type="dxa"/>
          </w:tcPr>
          <w:p w14:paraId="751D6E42"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45%</w:t>
            </w:r>
          </w:p>
        </w:tc>
      </w:tr>
      <w:tr w:rsidR="00BE0DF8" w:rsidRPr="00AA54C2" w14:paraId="299E8648" w14:textId="77777777" w:rsidTr="00D547B7">
        <w:tc>
          <w:tcPr>
            <w:tcW w:w="1595" w:type="dxa"/>
          </w:tcPr>
          <w:p w14:paraId="19430063"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Понизили</w:t>
            </w:r>
          </w:p>
        </w:tc>
        <w:tc>
          <w:tcPr>
            <w:tcW w:w="1595" w:type="dxa"/>
          </w:tcPr>
          <w:p w14:paraId="3A729FD8"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1 (3%)</w:t>
            </w:r>
          </w:p>
        </w:tc>
        <w:tc>
          <w:tcPr>
            <w:tcW w:w="1595" w:type="dxa"/>
          </w:tcPr>
          <w:p w14:paraId="5A6AFF0E"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2 (6%)</w:t>
            </w:r>
          </w:p>
        </w:tc>
        <w:tc>
          <w:tcPr>
            <w:tcW w:w="1595" w:type="dxa"/>
          </w:tcPr>
          <w:p w14:paraId="55C790E7"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1 (4%)</w:t>
            </w:r>
          </w:p>
        </w:tc>
        <w:tc>
          <w:tcPr>
            <w:tcW w:w="1596" w:type="dxa"/>
          </w:tcPr>
          <w:p w14:paraId="640EDF6F"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4%</w:t>
            </w:r>
          </w:p>
        </w:tc>
      </w:tr>
    </w:tbl>
    <w:p w14:paraId="419253A5" w14:textId="77777777" w:rsidR="00BE0DF8" w:rsidRPr="00AA54C2" w:rsidRDefault="00BE0DF8" w:rsidP="00BE0DF8">
      <w:pPr>
        <w:spacing w:after="0"/>
        <w:rPr>
          <w:rFonts w:ascii="Times New Roman" w:hAnsi="Times New Roman" w:cs="Times New Roman"/>
          <w:b/>
          <w:bCs/>
          <w:color w:val="000000"/>
          <w:sz w:val="24"/>
          <w:szCs w:val="24"/>
        </w:rPr>
      </w:pPr>
    </w:p>
    <w:p w14:paraId="259FB277" w14:textId="77777777" w:rsidR="00BE0DF8" w:rsidRPr="00AA54C2" w:rsidRDefault="00BE0DF8" w:rsidP="00BE0DF8">
      <w:pPr>
        <w:spacing w:after="0"/>
        <w:jc w:val="center"/>
        <w:rPr>
          <w:rFonts w:ascii="Times New Roman" w:hAnsi="Times New Roman" w:cs="Times New Roman"/>
          <w:b/>
          <w:bCs/>
          <w:color w:val="000000"/>
          <w:sz w:val="24"/>
          <w:szCs w:val="24"/>
        </w:rPr>
      </w:pPr>
    </w:p>
    <w:p w14:paraId="7A8E4AAE" w14:textId="77777777" w:rsidR="00BE0DF8" w:rsidRPr="00AA54C2" w:rsidRDefault="00BE0DF8" w:rsidP="00BE0DF8">
      <w:pPr>
        <w:spacing w:after="0"/>
        <w:jc w:val="center"/>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СООТВЕТСТВИЕ ИТОГОВЫХ ОТМЕТОК, ВЫСТАВЛЕННЫХ ПО ИТОГАМ ГОДА</w:t>
      </w:r>
      <w:r w:rsidRPr="00AA54C2">
        <w:rPr>
          <w:rFonts w:ascii="Times New Roman" w:hAnsi="Times New Roman" w:cs="Times New Roman"/>
          <w:color w:val="000000"/>
          <w:sz w:val="24"/>
          <w:szCs w:val="24"/>
        </w:rPr>
        <w:t xml:space="preserve"> </w:t>
      </w:r>
      <w:r w:rsidRPr="00AA54C2">
        <w:rPr>
          <w:rFonts w:ascii="Times New Roman" w:hAnsi="Times New Roman" w:cs="Times New Roman"/>
          <w:b/>
          <w:bCs/>
          <w:color w:val="000000"/>
          <w:sz w:val="24"/>
          <w:szCs w:val="24"/>
        </w:rPr>
        <w:t>– ЭКЗАМЕНАЦИОННЫМ ОТМЕТКАМ</w:t>
      </w:r>
    </w:p>
    <w:tbl>
      <w:tblPr>
        <w:tblStyle w:val="a3"/>
        <w:tblpPr w:leftFromText="180" w:rightFromText="180" w:vertAnchor="text" w:horzAnchor="margin" w:tblpX="-492" w:tblpY="120"/>
        <w:tblW w:w="10064" w:type="dxa"/>
        <w:tblLook w:val="04A0" w:firstRow="1" w:lastRow="0" w:firstColumn="1" w:lastColumn="0" w:noHBand="0" w:noVBand="1"/>
      </w:tblPr>
      <w:tblGrid>
        <w:gridCol w:w="1003"/>
        <w:gridCol w:w="740"/>
        <w:gridCol w:w="656"/>
        <w:gridCol w:w="656"/>
        <w:gridCol w:w="656"/>
        <w:gridCol w:w="587"/>
        <w:gridCol w:w="750"/>
        <w:gridCol w:w="776"/>
        <w:gridCol w:w="696"/>
        <w:gridCol w:w="696"/>
        <w:gridCol w:w="696"/>
        <w:gridCol w:w="586"/>
        <w:gridCol w:w="750"/>
        <w:gridCol w:w="816"/>
      </w:tblGrid>
      <w:tr w:rsidR="00BE0DF8" w:rsidRPr="00AA54C2" w14:paraId="32B0150A" w14:textId="77777777" w:rsidTr="00D547B7">
        <w:tc>
          <w:tcPr>
            <w:tcW w:w="1105" w:type="dxa"/>
            <w:vMerge w:val="restart"/>
            <w:textDirection w:val="btLr"/>
          </w:tcPr>
          <w:p w14:paraId="3FD3F20B" w14:textId="77777777" w:rsidR="00BE0DF8" w:rsidRPr="00AA54C2" w:rsidRDefault="00BE0DF8" w:rsidP="00BE0DF8">
            <w:pPr>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класс</w:t>
            </w:r>
          </w:p>
        </w:tc>
        <w:tc>
          <w:tcPr>
            <w:tcW w:w="634" w:type="dxa"/>
            <w:vMerge w:val="restart"/>
            <w:textDirection w:val="btLr"/>
          </w:tcPr>
          <w:p w14:paraId="40F95B26" w14:textId="77777777" w:rsidR="00BE0DF8" w:rsidRPr="00AA54C2" w:rsidRDefault="00BE0DF8" w:rsidP="00BE0DF8">
            <w:pPr>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Кол-во</w:t>
            </w:r>
          </w:p>
        </w:tc>
        <w:tc>
          <w:tcPr>
            <w:tcW w:w="4080" w:type="dxa"/>
            <w:gridSpan w:val="6"/>
          </w:tcPr>
          <w:p w14:paraId="392AA1C3"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ИТОГОВЫЕ ОТМЕТКИ ЗА ГОД</w:t>
            </w:r>
          </w:p>
        </w:tc>
        <w:tc>
          <w:tcPr>
            <w:tcW w:w="4245" w:type="dxa"/>
            <w:gridSpan w:val="6"/>
          </w:tcPr>
          <w:p w14:paraId="338C9154"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ЭКЗАМЕННАЦИОННАЯ ОТМЕТКА</w:t>
            </w:r>
          </w:p>
        </w:tc>
      </w:tr>
      <w:tr w:rsidR="00BE0DF8" w:rsidRPr="00AA54C2" w14:paraId="4441EA99" w14:textId="77777777" w:rsidTr="00D547B7">
        <w:tc>
          <w:tcPr>
            <w:tcW w:w="1105" w:type="dxa"/>
            <w:vMerge/>
          </w:tcPr>
          <w:p w14:paraId="2823EC16" w14:textId="77777777" w:rsidR="00BE0DF8" w:rsidRPr="00AA54C2" w:rsidRDefault="00BE0DF8" w:rsidP="00BE0DF8">
            <w:pPr>
              <w:jc w:val="both"/>
              <w:textAlignment w:val="baseline"/>
              <w:rPr>
                <w:rFonts w:ascii="Times New Roman" w:hAnsi="Times New Roman" w:cs="Times New Roman"/>
                <w:color w:val="000000"/>
                <w:sz w:val="24"/>
                <w:szCs w:val="24"/>
              </w:rPr>
            </w:pPr>
          </w:p>
        </w:tc>
        <w:tc>
          <w:tcPr>
            <w:tcW w:w="634" w:type="dxa"/>
            <w:vMerge/>
          </w:tcPr>
          <w:p w14:paraId="0524DE77" w14:textId="77777777" w:rsidR="00BE0DF8" w:rsidRPr="00AA54C2" w:rsidRDefault="00BE0DF8" w:rsidP="00BE0DF8">
            <w:pPr>
              <w:jc w:val="both"/>
              <w:textAlignment w:val="baseline"/>
              <w:rPr>
                <w:rFonts w:ascii="Times New Roman" w:hAnsi="Times New Roman" w:cs="Times New Roman"/>
                <w:color w:val="000000"/>
                <w:sz w:val="24"/>
                <w:szCs w:val="24"/>
              </w:rPr>
            </w:pPr>
          </w:p>
        </w:tc>
        <w:tc>
          <w:tcPr>
            <w:tcW w:w="650" w:type="dxa"/>
          </w:tcPr>
          <w:p w14:paraId="72771FDE"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56" w:type="dxa"/>
          </w:tcPr>
          <w:p w14:paraId="5F0E8108"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656" w:type="dxa"/>
          </w:tcPr>
          <w:p w14:paraId="4A78F3A3"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92" w:type="dxa"/>
          </w:tcPr>
          <w:p w14:paraId="1D2784FD"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50" w:type="dxa"/>
          </w:tcPr>
          <w:p w14:paraId="1025B069"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10ED5F19"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c>
          <w:tcPr>
            <w:tcW w:w="696" w:type="dxa"/>
          </w:tcPr>
          <w:p w14:paraId="7D660956"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96" w:type="dxa"/>
          </w:tcPr>
          <w:p w14:paraId="4E811E7A"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696" w:type="dxa"/>
          </w:tcPr>
          <w:p w14:paraId="4A7B2070"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91" w:type="dxa"/>
          </w:tcPr>
          <w:p w14:paraId="709834AA"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50" w:type="dxa"/>
          </w:tcPr>
          <w:p w14:paraId="1A293EA5"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816" w:type="dxa"/>
          </w:tcPr>
          <w:p w14:paraId="3B54EE2C" w14:textId="77777777" w:rsidR="00BE0DF8" w:rsidRPr="00AA54C2" w:rsidRDefault="00BE0DF8" w:rsidP="00BE0DF8">
            <w:pPr>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r>
      <w:tr w:rsidR="00BE0DF8" w:rsidRPr="00AA54C2" w14:paraId="1E0F7495" w14:textId="77777777" w:rsidTr="00D547B7">
        <w:tc>
          <w:tcPr>
            <w:tcW w:w="1105" w:type="dxa"/>
          </w:tcPr>
          <w:p w14:paraId="2FD1B68A" w14:textId="77777777" w:rsidR="00BE0DF8" w:rsidRPr="00AA54C2" w:rsidRDefault="00BE0DF8" w:rsidP="00BE0DF8">
            <w:pPr>
              <w:spacing w:after="0"/>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9А</w:t>
            </w:r>
          </w:p>
        </w:tc>
        <w:tc>
          <w:tcPr>
            <w:tcW w:w="634" w:type="dxa"/>
          </w:tcPr>
          <w:p w14:paraId="1B54A68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29</w:t>
            </w:r>
          </w:p>
        </w:tc>
        <w:tc>
          <w:tcPr>
            <w:tcW w:w="650" w:type="dxa"/>
          </w:tcPr>
          <w:p w14:paraId="1984323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656" w:type="dxa"/>
          </w:tcPr>
          <w:p w14:paraId="7F87979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w:t>
            </w:r>
          </w:p>
          <w:p w14:paraId="0FD032E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34%</w:t>
            </w:r>
          </w:p>
        </w:tc>
        <w:tc>
          <w:tcPr>
            <w:tcW w:w="656" w:type="dxa"/>
          </w:tcPr>
          <w:p w14:paraId="413CE1A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19</w:t>
            </w:r>
          </w:p>
          <w:p w14:paraId="57A92CB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66%</w:t>
            </w:r>
          </w:p>
        </w:tc>
        <w:tc>
          <w:tcPr>
            <w:tcW w:w="592" w:type="dxa"/>
          </w:tcPr>
          <w:p w14:paraId="1026388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2553AC8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34%</w:t>
            </w:r>
          </w:p>
        </w:tc>
        <w:tc>
          <w:tcPr>
            <w:tcW w:w="776" w:type="dxa"/>
          </w:tcPr>
          <w:p w14:paraId="160D5DF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6" w:type="dxa"/>
          </w:tcPr>
          <w:p w14:paraId="19DB117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w:t>
            </w:r>
          </w:p>
          <w:p w14:paraId="043AE82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29%</w:t>
            </w:r>
          </w:p>
        </w:tc>
        <w:tc>
          <w:tcPr>
            <w:tcW w:w="696" w:type="dxa"/>
          </w:tcPr>
          <w:p w14:paraId="62E9617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w:t>
            </w:r>
          </w:p>
          <w:p w14:paraId="2E4D9DC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29%</w:t>
            </w:r>
          </w:p>
        </w:tc>
        <w:tc>
          <w:tcPr>
            <w:tcW w:w="696" w:type="dxa"/>
          </w:tcPr>
          <w:p w14:paraId="72AB8D7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11</w:t>
            </w:r>
          </w:p>
          <w:p w14:paraId="3A5E55A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35%</w:t>
            </w:r>
          </w:p>
        </w:tc>
        <w:tc>
          <w:tcPr>
            <w:tcW w:w="591" w:type="dxa"/>
          </w:tcPr>
          <w:p w14:paraId="500908F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50" w:type="dxa"/>
          </w:tcPr>
          <w:p w14:paraId="05AAAE8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58%</w:t>
            </w:r>
          </w:p>
        </w:tc>
        <w:tc>
          <w:tcPr>
            <w:tcW w:w="816" w:type="dxa"/>
          </w:tcPr>
          <w:p w14:paraId="7FF611A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20031F0E" w14:textId="77777777" w:rsidTr="00D547B7">
        <w:tc>
          <w:tcPr>
            <w:tcW w:w="1105" w:type="dxa"/>
          </w:tcPr>
          <w:p w14:paraId="51F82E00" w14:textId="77777777" w:rsidR="00BE0DF8" w:rsidRPr="00AA54C2" w:rsidRDefault="00BE0DF8" w:rsidP="00BE0DF8">
            <w:pPr>
              <w:spacing w:after="0"/>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9Б</w:t>
            </w:r>
          </w:p>
        </w:tc>
        <w:tc>
          <w:tcPr>
            <w:tcW w:w="634" w:type="dxa"/>
            <w:tcBorders>
              <w:top w:val="single" w:sz="4" w:space="0" w:color="000000"/>
              <w:left w:val="single" w:sz="4" w:space="0" w:color="000000"/>
              <w:bottom w:val="single" w:sz="4" w:space="0" w:color="000000"/>
              <w:right w:val="single" w:sz="4" w:space="0" w:color="000000"/>
            </w:tcBorders>
          </w:tcPr>
          <w:p w14:paraId="3909A6D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30</w:t>
            </w:r>
          </w:p>
        </w:tc>
        <w:tc>
          <w:tcPr>
            <w:tcW w:w="650" w:type="dxa"/>
          </w:tcPr>
          <w:p w14:paraId="4252751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p w14:paraId="7062341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w:t>
            </w:r>
          </w:p>
        </w:tc>
        <w:tc>
          <w:tcPr>
            <w:tcW w:w="656" w:type="dxa"/>
          </w:tcPr>
          <w:p w14:paraId="0276310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w:t>
            </w:r>
          </w:p>
          <w:p w14:paraId="0B44849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32%</w:t>
            </w:r>
          </w:p>
        </w:tc>
        <w:tc>
          <w:tcPr>
            <w:tcW w:w="656" w:type="dxa"/>
          </w:tcPr>
          <w:p w14:paraId="5E9F1F3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17</w:t>
            </w:r>
          </w:p>
          <w:p w14:paraId="197CB48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58%</w:t>
            </w:r>
          </w:p>
        </w:tc>
        <w:tc>
          <w:tcPr>
            <w:tcW w:w="592" w:type="dxa"/>
          </w:tcPr>
          <w:p w14:paraId="60271EE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57DA293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42%</w:t>
            </w:r>
          </w:p>
        </w:tc>
        <w:tc>
          <w:tcPr>
            <w:tcW w:w="776" w:type="dxa"/>
          </w:tcPr>
          <w:p w14:paraId="676AEE0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6" w:type="dxa"/>
            <w:tcBorders>
              <w:top w:val="single" w:sz="4" w:space="0" w:color="000000"/>
              <w:left w:val="single" w:sz="4" w:space="0" w:color="000000"/>
              <w:bottom w:val="single" w:sz="4" w:space="0" w:color="000000"/>
              <w:right w:val="single" w:sz="4" w:space="0" w:color="000000"/>
            </w:tcBorders>
          </w:tcPr>
          <w:p w14:paraId="0C3A695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w:t>
            </w:r>
          </w:p>
          <w:p w14:paraId="37E836E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32%</w:t>
            </w:r>
          </w:p>
        </w:tc>
        <w:tc>
          <w:tcPr>
            <w:tcW w:w="696" w:type="dxa"/>
            <w:tcBorders>
              <w:top w:val="single" w:sz="4" w:space="0" w:color="000000"/>
              <w:left w:val="single" w:sz="4" w:space="0" w:color="000000"/>
              <w:bottom w:val="single" w:sz="4" w:space="0" w:color="000000"/>
              <w:right w:val="single" w:sz="4" w:space="0" w:color="000000"/>
            </w:tcBorders>
          </w:tcPr>
          <w:p w14:paraId="628EFEE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w:t>
            </w:r>
          </w:p>
          <w:p w14:paraId="22D5CC9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29%</w:t>
            </w:r>
          </w:p>
        </w:tc>
        <w:tc>
          <w:tcPr>
            <w:tcW w:w="696" w:type="dxa"/>
            <w:tcBorders>
              <w:top w:val="single" w:sz="4" w:space="0" w:color="000000"/>
              <w:left w:val="single" w:sz="4" w:space="0" w:color="000000"/>
              <w:bottom w:val="single" w:sz="4" w:space="0" w:color="000000"/>
              <w:right w:val="single" w:sz="4" w:space="0" w:color="000000"/>
            </w:tcBorders>
          </w:tcPr>
          <w:p w14:paraId="7F16B38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11</w:t>
            </w:r>
          </w:p>
          <w:p w14:paraId="24F2AA8C"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35%</w:t>
            </w:r>
          </w:p>
        </w:tc>
        <w:tc>
          <w:tcPr>
            <w:tcW w:w="591" w:type="dxa"/>
            <w:tcBorders>
              <w:top w:val="single" w:sz="4" w:space="0" w:color="000000"/>
              <w:left w:val="single" w:sz="4" w:space="0" w:color="000000"/>
              <w:bottom w:val="single" w:sz="4" w:space="0" w:color="000000"/>
              <w:right w:val="single" w:sz="4" w:space="0" w:color="000000"/>
            </w:tcBorders>
          </w:tcPr>
          <w:p w14:paraId="0C85889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50" w:type="dxa"/>
            <w:tcBorders>
              <w:top w:val="single" w:sz="4" w:space="0" w:color="000000"/>
              <w:left w:val="single" w:sz="4" w:space="0" w:color="000000"/>
              <w:bottom w:val="single" w:sz="4" w:space="0" w:color="000000"/>
              <w:right w:val="single" w:sz="4" w:space="0" w:color="000000"/>
            </w:tcBorders>
          </w:tcPr>
          <w:p w14:paraId="79D6BB0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61%</w:t>
            </w:r>
          </w:p>
        </w:tc>
        <w:tc>
          <w:tcPr>
            <w:tcW w:w="816" w:type="dxa"/>
            <w:tcBorders>
              <w:top w:val="single" w:sz="4" w:space="0" w:color="000000"/>
              <w:left w:val="single" w:sz="4" w:space="0" w:color="000000"/>
              <w:bottom w:val="single" w:sz="4" w:space="0" w:color="000000"/>
              <w:right w:val="single" w:sz="4" w:space="0" w:color="000000"/>
            </w:tcBorders>
          </w:tcPr>
          <w:p w14:paraId="3DD142F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4532E13B" w14:textId="77777777" w:rsidTr="00D547B7">
        <w:tc>
          <w:tcPr>
            <w:tcW w:w="1105" w:type="dxa"/>
          </w:tcPr>
          <w:p w14:paraId="32CB1256" w14:textId="77777777" w:rsidR="00BE0DF8" w:rsidRPr="00AA54C2" w:rsidRDefault="00BE0DF8" w:rsidP="00BE0DF8">
            <w:pPr>
              <w:spacing w:after="0"/>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9В</w:t>
            </w:r>
          </w:p>
        </w:tc>
        <w:tc>
          <w:tcPr>
            <w:tcW w:w="634" w:type="dxa"/>
            <w:tcBorders>
              <w:top w:val="single" w:sz="4" w:space="0" w:color="000000"/>
              <w:left w:val="single" w:sz="4" w:space="0" w:color="000000"/>
              <w:bottom w:val="single" w:sz="4" w:space="0" w:color="000000"/>
              <w:right w:val="single" w:sz="4" w:space="0" w:color="000000"/>
            </w:tcBorders>
          </w:tcPr>
          <w:p w14:paraId="338B343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28</w:t>
            </w:r>
          </w:p>
        </w:tc>
        <w:tc>
          <w:tcPr>
            <w:tcW w:w="650" w:type="dxa"/>
          </w:tcPr>
          <w:p w14:paraId="7E5E62E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0604A0E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lastRenderedPageBreak/>
              <w:t>3%</w:t>
            </w:r>
          </w:p>
        </w:tc>
        <w:tc>
          <w:tcPr>
            <w:tcW w:w="656" w:type="dxa"/>
          </w:tcPr>
          <w:p w14:paraId="7A9E13F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lastRenderedPageBreak/>
              <w:t>10</w:t>
            </w:r>
          </w:p>
          <w:p w14:paraId="1D71A8B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lastRenderedPageBreak/>
              <w:t>36%</w:t>
            </w:r>
          </w:p>
        </w:tc>
        <w:tc>
          <w:tcPr>
            <w:tcW w:w="656" w:type="dxa"/>
          </w:tcPr>
          <w:p w14:paraId="2C62BCE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lastRenderedPageBreak/>
              <w:t>17</w:t>
            </w:r>
          </w:p>
          <w:p w14:paraId="62F6329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lastRenderedPageBreak/>
              <w:t>57%</w:t>
            </w:r>
          </w:p>
        </w:tc>
        <w:tc>
          <w:tcPr>
            <w:tcW w:w="592" w:type="dxa"/>
          </w:tcPr>
          <w:p w14:paraId="19FF1BE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lastRenderedPageBreak/>
              <w:t>0</w:t>
            </w:r>
          </w:p>
        </w:tc>
        <w:tc>
          <w:tcPr>
            <w:tcW w:w="750" w:type="dxa"/>
          </w:tcPr>
          <w:p w14:paraId="6ADD3E7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39%</w:t>
            </w:r>
          </w:p>
        </w:tc>
        <w:tc>
          <w:tcPr>
            <w:tcW w:w="776" w:type="dxa"/>
          </w:tcPr>
          <w:p w14:paraId="44B2FA4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6" w:type="dxa"/>
            <w:tcBorders>
              <w:top w:val="single" w:sz="4" w:space="0" w:color="000000"/>
              <w:left w:val="single" w:sz="4" w:space="0" w:color="000000"/>
              <w:bottom w:val="single" w:sz="4" w:space="0" w:color="000000"/>
              <w:right w:val="single" w:sz="4" w:space="0" w:color="000000"/>
            </w:tcBorders>
          </w:tcPr>
          <w:p w14:paraId="213870E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w:t>
            </w:r>
          </w:p>
          <w:p w14:paraId="0D50121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lastRenderedPageBreak/>
              <w:t>17%</w:t>
            </w:r>
          </w:p>
        </w:tc>
        <w:tc>
          <w:tcPr>
            <w:tcW w:w="696" w:type="dxa"/>
            <w:tcBorders>
              <w:top w:val="single" w:sz="4" w:space="0" w:color="000000"/>
              <w:left w:val="single" w:sz="4" w:space="0" w:color="000000"/>
              <w:bottom w:val="single" w:sz="4" w:space="0" w:color="000000"/>
              <w:right w:val="single" w:sz="4" w:space="0" w:color="000000"/>
            </w:tcBorders>
          </w:tcPr>
          <w:p w14:paraId="53D3548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lastRenderedPageBreak/>
              <w:t>13</w:t>
            </w:r>
          </w:p>
          <w:p w14:paraId="6D5E73C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lastRenderedPageBreak/>
              <w:t>43%</w:t>
            </w:r>
          </w:p>
        </w:tc>
        <w:tc>
          <w:tcPr>
            <w:tcW w:w="696" w:type="dxa"/>
            <w:tcBorders>
              <w:top w:val="single" w:sz="4" w:space="0" w:color="000000"/>
              <w:left w:val="single" w:sz="4" w:space="0" w:color="000000"/>
              <w:bottom w:val="single" w:sz="4" w:space="0" w:color="000000"/>
              <w:right w:val="single" w:sz="4" w:space="0" w:color="000000"/>
            </w:tcBorders>
          </w:tcPr>
          <w:p w14:paraId="5B8D07C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lastRenderedPageBreak/>
              <w:t>10</w:t>
            </w:r>
          </w:p>
          <w:p w14:paraId="4C70B08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lastRenderedPageBreak/>
              <w:t>57%</w:t>
            </w:r>
          </w:p>
        </w:tc>
        <w:tc>
          <w:tcPr>
            <w:tcW w:w="591" w:type="dxa"/>
            <w:tcBorders>
              <w:top w:val="single" w:sz="4" w:space="0" w:color="000000"/>
              <w:left w:val="single" w:sz="4" w:space="0" w:color="000000"/>
              <w:bottom w:val="single" w:sz="4" w:space="0" w:color="000000"/>
              <w:right w:val="single" w:sz="4" w:space="0" w:color="000000"/>
            </w:tcBorders>
          </w:tcPr>
          <w:p w14:paraId="1A30938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lastRenderedPageBreak/>
              <w:t>0</w:t>
            </w:r>
          </w:p>
        </w:tc>
        <w:tc>
          <w:tcPr>
            <w:tcW w:w="750" w:type="dxa"/>
            <w:tcBorders>
              <w:top w:val="single" w:sz="4" w:space="0" w:color="000000"/>
              <w:left w:val="single" w:sz="4" w:space="0" w:color="000000"/>
              <w:bottom w:val="single" w:sz="4" w:space="0" w:color="000000"/>
              <w:right w:val="single" w:sz="4" w:space="0" w:color="000000"/>
            </w:tcBorders>
          </w:tcPr>
          <w:p w14:paraId="5498077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60%</w:t>
            </w:r>
          </w:p>
        </w:tc>
        <w:tc>
          <w:tcPr>
            <w:tcW w:w="816" w:type="dxa"/>
            <w:tcBorders>
              <w:top w:val="single" w:sz="4" w:space="0" w:color="000000"/>
              <w:left w:val="single" w:sz="4" w:space="0" w:color="000000"/>
              <w:bottom w:val="single" w:sz="4" w:space="0" w:color="000000"/>
              <w:right w:val="single" w:sz="4" w:space="0" w:color="000000"/>
            </w:tcBorders>
          </w:tcPr>
          <w:p w14:paraId="676267B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4F9AA2E7" w14:textId="77777777" w:rsidTr="00D547B7">
        <w:tc>
          <w:tcPr>
            <w:tcW w:w="1105" w:type="dxa"/>
          </w:tcPr>
          <w:p w14:paraId="4BF75BEA" w14:textId="77777777" w:rsidR="00BE0DF8" w:rsidRPr="00AA54C2" w:rsidRDefault="00BE0DF8" w:rsidP="00BE0DF8">
            <w:pPr>
              <w:spacing w:after="0"/>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Всего</w:t>
            </w:r>
          </w:p>
        </w:tc>
        <w:tc>
          <w:tcPr>
            <w:tcW w:w="634" w:type="dxa"/>
          </w:tcPr>
          <w:p w14:paraId="6B8E04C9"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87</w:t>
            </w:r>
          </w:p>
        </w:tc>
        <w:tc>
          <w:tcPr>
            <w:tcW w:w="650" w:type="dxa"/>
          </w:tcPr>
          <w:p w14:paraId="425A789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p w14:paraId="23D2514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56" w:type="dxa"/>
          </w:tcPr>
          <w:p w14:paraId="5685627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30</w:t>
            </w:r>
          </w:p>
          <w:p w14:paraId="561E6BB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34%</w:t>
            </w:r>
          </w:p>
        </w:tc>
        <w:tc>
          <w:tcPr>
            <w:tcW w:w="656" w:type="dxa"/>
          </w:tcPr>
          <w:p w14:paraId="6817C73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53</w:t>
            </w:r>
          </w:p>
          <w:p w14:paraId="734354F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61%</w:t>
            </w:r>
          </w:p>
        </w:tc>
        <w:tc>
          <w:tcPr>
            <w:tcW w:w="592" w:type="dxa"/>
          </w:tcPr>
          <w:p w14:paraId="792041F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65900C8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38%</w:t>
            </w:r>
          </w:p>
        </w:tc>
        <w:tc>
          <w:tcPr>
            <w:tcW w:w="776" w:type="dxa"/>
          </w:tcPr>
          <w:p w14:paraId="623D88D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6" w:type="dxa"/>
            <w:tcBorders>
              <w:top w:val="single" w:sz="4" w:space="0" w:color="000000"/>
              <w:left w:val="single" w:sz="4" w:space="0" w:color="000000"/>
              <w:bottom w:val="single" w:sz="4" w:space="0" w:color="000000"/>
              <w:right w:val="single" w:sz="4" w:space="0" w:color="000000"/>
            </w:tcBorders>
          </w:tcPr>
          <w:p w14:paraId="6DB83663"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24</w:t>
            </w:r>
          </w:p>
          <w:p w14:paraId="4F0B6555"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28%</w:t>
            </w:r>
          </w:p>
        </w:tc>
        <w:tc>
          <w:tcPr>
            <w:tcW w:w="696" w:type="dxa"/>
            <w:tcBorders>
              <w:top w:val="single" w:sz="4" w:space="0" w:color="000000"/>
              <w:left w:val="single" w:sz="4" w:space="0" w:color="000000"/>
              <w:bottom w:val="single" w:sz="4" w:space="0" w:color="000000"/>
              <w:right w:val="single" w:sz="4" w:space="0" w:color="000000"/>
            </w:tcBorders>
          </w:tcPr>
          <w:p w14:paraId="033B40FA"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31</w:t>
            </w:r>
          </w:p>
          <w:p w14:paraId="13387B28"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36%</w:t>
            </w:r>
          </w:p>
        </w:tc>
        <w:tc>
          <w:tcPr>
            <w:tcW w:w="696" w:type="dxa"/>
            <w:tcBorders>
              <w:top w:val="single" w:sz="4" w:space="0" w:color="000000"/>
              <w:left w:val="single" w:sz="4" w:space="0" w:color="000000"/>
              <w:bottom w:val="single" w:sz="4" w:space="0" w:color="000000"/>
              <w:right w:val="single" w:sz="4" w:space="0" w:color="000000"/>
            </w:tcBorders>
          </w:tcPr>
          <w:p w14:paraId="78D97A2F"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31</w:t>
            </w:r>
          </w:p>
          <w:p w14:paraId="4A3146F3"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36%</w:t>
            </w:r>
          </w:p>
        </w:tc>
        <w:tc>
          <w:tcPr>
            <w:tcW w:w="591" w:type="dxa"/>
            <w:tcBorders>
              <w:top w:val="single" w:sz="4" w:space="0" w:color="000000"/>
              <w:left w:val="single" w:sz="4" w:space="0" w:color="000000"/>
              <w:bottom w:val="single" w:sz="4" w:space="0" w:color="000000"/>
              <w:right w:val="single" w:sz="4" w:space="0" w:color="000000"/>
            </w:tcBorders>
          </w:tcPr>
          <w:p w14:paraId="5F7BA514"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0</w:t>
            </w:r>
          </w:p>
        </w:tc>
        <w:tc>
          <w:tcPr>
            <w:tcW w:w="750" w:type="dxa"/>
            <w:tcBorders>
              <w:top w:val="single" w:sz="4" w:space="0" w:color="000000"/>
              <w:left w:val="single" w:sz="4" w:space="0" w:color="000000"/>
              <w:bottom w:val="single" w:sz="4" w:space="0" w:color="000000"/>
              <w:right w:val="single" w:sz="4" w:space="0" w:color="000000"/>
            </w:tcBorders>
          </w:tcPr>
          <w:p w14:paraId="2578D113"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63%</w:t>
            </w:r>
          </w:p>
        </w:tc>
        <w:tc>
          <w:tcPr>
            <w:tcW w:w="816" w:type="dxa"/>
            <w:tcBorders>
              <w:top w:val="single" w:sz="4" w:space="0" w:color="000000"/>
              <w:left w:val="single" w:sz="4" w:space="0" w:color="000000"/>
              <w:bottom w:val="single" w:sz="4" w:space="0" w:color="000000"/>
              <w:right w:val="single" w:sz="4" w:space="0" w:color="000000"/>
            </w:tcBorders>
          </w:tcPr>
          <w:p w14:paraId="26F99374"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100%</w:t>
            </w:r>
          </w:p>
        </w:tc>
      </w:tr>
    </w:tbl>
    <w:p w14:paraId="7A6868FB" w14:textId="77777777" w:rsidR="00BE0DF8" w:rsidRPr="00AA54C2" w:rsidRDefault="00BE0DF8" w:rsidP="00BE0DF8">
      <w:pPr>
        <w:spacing w:after="0" w:line="240" w:lineRule="auto"/>
        <w:ind w:firstLine="708"/>
        <w:jc w:val="both"/>
        <w:textAlignment w:val="baseline"/>
        <w:outlineLvl w:val="0"/>
        <w:rPr>
          <w:rFonts w:ascii="Times New Roman" w:eastAsia="Times New Roman" w:hAnsi="Times New Roman" w:cs="Times New Roman"/>
          <w:caps/>
          <w:kern w:val="36"/>
          <w:sz w:val="24"/>
          <w:szCs w:val="24"/>
        </w:rPr>
      </w:pPr>
      <w:r w:rsidRPr="00AA54C2">
        <w:rPr>
          <w:rFonts w:ascii="Times New Roman" w:hAnsi="Times New Roman" w:cs="Times New Roman"/>
          <w:color w:val="000000"/>
          <w:sz w:val="24"/>
          <w:szCs w:val="24"/>
        </w:rPr>
        <w:br/>
      </w:r>
    </w:p>
    <w:p w14:paraId="1290690F" w14:textId="77777777" w:rsidR="00BE0DF8" w:rsidRPr="00AA54C2" w:rsidRDefault="00BE0DF8" w:rsidP="00BE0DF8">
      <w:pPr>
        <w:spacing w:after="0" w:line="240" w:lineRule="auto"/>
        <w:ind w:firstLine="708"/>
        <w:jc w:val="both"/>
        <w:textAlignment w:val="baseline"/>
        <w:outlineLvl w:val="0"/>
        <w:rPr>
          <w:rFonts w:ascii="Times New Roman" w:eastAsia="Times New Roman" w:hAnsi="Times New Roman" w:cs="Times New Roman"/>
          <w:caps/>
          <w:kern w:val="36"/>
          <w:sz w:val="24"/>
          <w:szCs w:val="24"/>
        </w:rPr>
      </w:pPr>
    </w:p>
    <w:p w14:paraId="491B324D"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Рекомендации учителям русского языка</w:t>
      </w:r>
    </w:p>
    <w:p w14:paraId="3365833F"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bCs/>
          <w:color w:val="000000"/>
          <w:sz w:val="24"/>
          <w:szCs w:val="24"/>
        </w:rPr>
        <w:t>1. Отметить хорошую подготовку к ГИА-2023 учителями русского языка и литературы.</w:t>
      </w:r>
    </w:p>
    <w:p w14:paraId="5868E878"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2. Продолжить работу по подготовке учащихся к сдачи основного государственного экзамена, учитывая ошибки, допущенные участниками при выполнении заданий ОГЭ- 2023.</w:t>
      </w:r>
      <w:r w:rsidRPr="00AA54C2">
        <w:rPr>
          <w:rFonts w:ascii="Times New Roman" w:hAnsi="Times New Roman" w:cs="Times New Roman"/>
          <w:color w:val="000000"/>
          <w:sz w:val="24"/>
          <w:szCs w:val="24"/>
        </w:rPr>
        <w:br/>
      </w:r>
      <w:r w:rsidRPr="00AA54C2">
        <w:rPr>
          <w:rFonts w:ascii="Times New Roman" w:hAnsi="Times New Roman" w:cs="Times New Roman"/>
          <w:bCs/>
          <w:color w:val="000000"/>
          <w:sz w:val="24"/>
          <w:szCs w:val="24"/>
        </w:rPr>
        <w:t xml:space="preserve">                                                                                                                             Срок: постоянно</w:t>
      </w:r>
    </w:p>
    <w:p w14:paraId="4BAB229A"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 xml:space="preserve">3. Объективно выставлять годовые отметки по предмету, совершенствовать систему текущего и промежуточного контроля качества успеваемости. </w:t>
      </w:r>
    </w:p>
    <w:p w14:paraId="7F5B5412"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 xml:space="preserve">4. Использовать разнообразные формы подготовки выпускников 9 класса к участию в государственной итоговой аттестации. Составлять проверочные работы по аналогии заданиям ОГЭ. </w:t>
      </w:r>
    </w:p>
    <w:p w14:paraId="6DB5267B"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5. Внедрять в практику работы личностно-ориентировочные методы</w:t>
      </w:r>
    </w:p>
    <w:p w14:paraId="599224E8" w14:textId="77777777" w:rsidR="00BE0DF8" w:rsidRPr="00BE0DF8" w:rsidRDefault="00BE0DF8" w:rsidP="00BE0DF8">
      <w:pPr>
        <w:contextualSpacing/>
        <w:jc w:val="both"/>
        <w:rPr>
          <w:rFonts w:ascii="Times New Roman" w:eastAsiaTheme="minorHAnsi" w:hAnsi="Times New Roman" w:cs="Times New Roman"/>
          <w:sz w:val="28"/>
          <w:szCs w:val="28"/>
          <w:highlight w:val="yellow"/>
          <w:lang w:eastAsia="en-US"/>
        </w:rPr>
      </w:pPr>
    </w:p>
    <w:p w14:paraId="569ECB98"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ГИА по математике (9-е классы)</w:t>
      </w:r>
    </w:p>
    <w:p w14:paraId="24F574F7"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p>
    <w:p w14:paraId="7794ED09" w14:textId="77777777" w:rsidR="00BE0DF8" w:rsidRPr="00AA54C2" w:rsidRDefault="00BE0DF8" w:rsidP="00BE0DF8">
      <w:pPr>
        <w:spacing w:after="0" w:line="240" w:lineRule="auto"/>
        <w:ind w:firstLine="709"/>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bCs/>
          <w:color w:val="000000"/>
          <w:sz w:val="24"/>
          <w:szCs w:val="24"/>
        </w:rPr>
        <w:t xml:space="preserve">В </w:t>
      </w:r>
      <w:r w:rsidRPr="00AA54C2">
        <w:rPr>
          <w:rFonts w:ascii="Times New Roman" w:hAnsi="Times New Roman" w:cs="Times New Roman"/>
          <w:color w:val="000000"/>
          <w:sz w:val="24"/>
          <w:szCs w:val="24"/>
        </w:rPr>
        <w:t xml:space="preserve">2022-2023 учебном году к государственной итоговой аттестации по математике были допущены 86 учащихся  9-го класса (100%). Успешно справились с ГИА в основные сроки 86 (100%) учащихся. </w:t>
      </w:r>
    </w:p>
    <w:p w14:paraId="27567326" w14:textId="77777777" w:rsidR="00BE0DF8" w:rsidRPr="00AA54C2" w:rsidRDefault="00BE0DF8" w:rsidP="00BE0DF8">
      <w:pPr>
        <w:spacing w:after="0"/>
        <w:jc w:val="both"/>
        <w:rPr>
          <w:rFonts w:ascii="Times New Roman" w:hAnsi="Times New Roman"/>
          <w:b/>
          <w:sz w:val="24"/>
          <w:szCs w:val="24"/>
        </w:rPr>
      </w:pPr>
      <w:r w:rsidRPr="00AA54C2">
        <w:rPr>
          <w:rFonts w:ascii="Times New Roman" w:hAnsi="Times New Roman"/>
          <w:b/>
          <w:sz w:val="24"/>
          <w:szCs w:val="24"/>
        </w:rPr>
        <w:t>Анализ результатов  экзаменов в 2023 году</w:t>
      </w: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807"/>
        <w:gridCol w:w="719"/>
        <w:gridCol w:w="720"/>
        <w:gridCol w:w="720"/>
        <w:gridCol w:w="696"/>
        <w:gridCol w:w="1032"/>
        <w:gridCol w:w="792"/>
        <w:gridCol w:w="720"/>
        <w:gridCol w:w="2068"/>
      </w:tblGrid>
      <w:tr w:rsidR="00BE0DF8" w:rsidRPr="00AA54C2" w14:paraId="53ADBB6A" w14:textId="77777777" w:rsidTr="00D547B7">
        <w:trPr>
          <w:trHeight w:val="255"/>
        </w:trPr>
        <w:tc>
          <w:tcPr>
            <w:tcW w:w="1707" w:type="dxa"/>
            <w:vMerge w:val="restart"/>
            <w:tcBorders>
              <w:top w:val="single" w:sz="4" w:space="0" w:color="000000"/>
              <w:left w:val="single" w:sz="4" w:space="0" w:color="000000"/>
              <w:bottom w:val="single" w:sz="4" w:space="0" w:color="000000"/>
              <w:right w:val="single" w:sz="4" w:space="0" w:color="000000"/>
            </w:tcBorders>
          </w:tcPr>
          <w:p w14:paraId="3A8C3C77"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Класс</w:t>
            </w:r>
          </w:p>
        </w:tc>
        <w:tc>
          <w:tcPr>
            <w:tcW w:w="807" w:type="dxa"/>
            <w:vMerge w:val="restart"/>
            <w:tcBorders>
              <w:top w:val="single" w:sz="4" w:space="0" w:color="000000"/>
              <w:left w:val="single" w:sz="4" w:space="0" w:color="000000"/>
              <w:bottom w:val="single" w:sz="4" w:space="0" w:color="000000"/>
              <w:right w:val="single" w:sz="4" w:space="0" w:color="000000"/>
            </w:tcBorders>
          </w:tcPr>
          <w:p w14:paraId="30F87BE5"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Кол-во уч-ся</w:t>
            </w:r>
          </w:p>
        </w:tc>
        <w:tc>
          <w:tcPr>
            <w:tcW w:w="2855" w:type="dxa"/>
            <w:gridSpan w:val="4"/>
            <w:tcBorders>
              <w:top w:val="single" w:sz="4" w:space="0" w:color="000000"/>
              <w:left w:val="single" w:sz="4" w:space="0" w:color="000000"/>
              <w:bottom w:val="single" w:sz="4" w:space="0" w:color="000000"/>
              <w:right w:val="single" w:sz="4" w:space="0" w:color="000000"/>
            </w:tcBorders>
          </w:tcPr>
          <w:p w14:paraId="47B5D1CA"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 xml:space="preserve">Оценки </w:t>
            </w:r>
          </w:p>
        </w:tc>
        <w:tc>
          <w:tcPr>
            <w:tcW w:w="1032" w:type="dxa"/>
            <w:vMerge w:val="restart"/>
            <w:tcBorders>
              <w:top w:val="single" w:sz="4" w:space="0" w:color="000000"/>
              <w:left w:val="single" w:sz="4" w:space="0" w:color="000000"/>
              <w:bottom w:val="single" w:sz="4" w:space="0" w:color="000000"/>
              <w:right w:val="single" w:sz="4" w:space="0" w:color="000000"/>
            </w:tcBorders>
          </w:tcPr>
          <w:p w14:paraId="253E04CE"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 xml:space="preserve">Кач-во </w:t>
            </w:r>
          </w:p>
          <w:p w14:paraId="574B252E"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знаний</w:t>
            </w:r>
          </w:p>
        </w:tc>
        <w:tc>
          <w:tcPr>
            <w:tcW w:w="792" w:type="dxa"/>
            <w:vMerge w:val="restart"/>
            <w:tcBorders>
              <w:top w:val="single" w:sz="4" w:space="0" w:color="000000"/>
              <w:left w:val="single" w:sz="4" w:space="0" w:color="000000"/>
              <w:bottom w:val="single" w:sz="4" w:space="0" w:color="000000"/>
              <w:right w:val="single" w:sz="4" w:space="0" w:color="000000"/>
            </w:tcBorders>
          </w:tcPr>
          <w:p w14:paraId="78DE4773" w14:textId="77777777" w:rsidR="00BE0DF8" w:rsidRPr="00AA54C2" w:rsidRDefault="00BE0DF8" w:rsidP="00BE0DF8">
            <w:pPr>
              <w:spacing w:after="0"/>
              <w:ind w:hanging="36"/>
              <w:jc w:val="both"/>
              <w:rPr>
                <w:rFonts w:ascii="Times New Roman" w:eastAsia="Calibri" w:hAnsi="Times New Roman"/>
                <w:b/>
                <w:sz w:val="24"/>
                <w:szCs w:val="24"/>
              </w:rPr>
            </w:pPr>
            <w:r w:rsidRPr="00AA54C2">
              <w:rPr>
                <w:rFonts w:ascii="Times New Roman" w:eastAsia="Calibri" w:hAnsi="Times New Roman"/>
                <w:b/>
                <w:sz w:val="24"/>
                <w:szCs w:val="24"/>
              </w:rPr>
              <w:t>%</w:t>
            </w:r>
          </w:p>
          <w:p w14:paraId="0267FCA5" w14:textId="77777777" w:rsidR="00BE0DF8" w:rsidRPr="00AA54C2" w:rsidRDefault="00BE0DF8" w:rsidP="00BE0DF8">
            <w:pPr>
              <w:spacing w:after="0"/>
              <w:ind w:hanging="36"/>
              <w:jc w:val="both"/>
              <w:rPr>
                <w:rFonts w:ascii="Times New Roman" w:eastAsia="Calibri" w:hAnsi="Times New Roman"/>
                <w:b/>
                <w:sz w:val="24"/>
                <w:szCs w:val="24"/>
              </w:rPr>
            </w:pPr>
            <w:r w:rsidRPr="00AA54C2">
              <w:rPr>
                <w:rFonts w:ascii="Times New Roman" w:eastAsia="Calibri" w:hAnsi="Times New Roman"/>
                <w:b/>
                <w:sz w:val="24"/>
                <w:szCs w:val="24"/>
              </w:rPr>
              <w:t>обуч</w:t>
            </w:r>
          </w:p>
        </w:tc>
        <w:tc>
          <w:tcPr>
            <w:tcW w:w="720" w:type="dxa"/>
            <w:vMerge w:val="restart"/>
            <w:tcBorders>
              <w:top w:val="single" w:sz="4" w:space="0" w:color="000000"/>
              <w:left w:val="single" w:sz="4" w:space="0" w:color="000000"/>
              <w:bottom w:val="single" w:sz="4" w:space="0" w:color="000000"/>
              <w:right w:val="single" w:sz="4" w:space="0" w:color="auto"/>
            </w:tcBorders>
          </w:tcPr>
          <w:p w14:paraId="6A53EEC6" w14:textId="77777777" w:rsidR="00BE0DF8" w:rsidRPr="00AA54C2" w:rsidRDefault="00BE0DF8" w:rsidP="00BE0DF8">
            <w:pPr>
              <w:spacing w:after="0"/>
              <w:ind w:left="-108"/>
              <w:jc w:val="both"/>
              <w:rPr>
                <w:rFonts w:ascii="Times New Roman" w:eastAsia="Calibri" w:hAnsi="Times New Roman"/>
                <w:b/>
                <w:sz w:val="24"/>
                <w:szCs w:val="24"/>
              </w:rPr>
            </w:pPr>
            <w:r w:rsidRPr="00AA54C2">
              <w:rPr>
                <w:rFonts w:ascii="Times New Roman" w:eastAsia="Calibri" w:hAnsi="Times New Roman"/>
                <w:b/>
                <w:sz w:val="24"/>
                <w:szCs w:val="24"/>
              </w:rPr>
              <w:t>Ср. балл</w:t>
            </w:r>
          </w:p>
        </w:tc>
        <w:tc>
          <w:tcPr>
            <w:tcW w:w="2068" w:type="dxa"/>
            <w:vMerge w:val="restart"/>
            <w:tcBorders>
              <w:top w:val="single" w:sz="4" w:space="0" w:color="000000"/>
              <w:left w:val="single" w:sz="4" w:space="0" w:color="auto"/>
              <w:bottom w:val="single" w:sz="4" w:space="0" w:color="000000"/>
              <w:right w:val="single" w:sz="4" w:space="0" w:color="000000"/>
            </w:tcBorders>
          </w:tcPr>
          <w:p w14:paraId="30FC21E9"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Ф.И.О. учителя</w:t>
            </w:r>
          </w:p>
        </w:tc>
      </w:tr>
      <w:tr w:rsidR="00BE0DF8" w:rsidRPr="00AA54C2" w14:paraId="2522C409" w14:textId="77777777" w:rsidTr="00D547B7">
        <w:trPr>
          <w:trHeight w:val="285"/>
        </w:trPr>
        <w:tc>
          <w:tcPr>
            <w:tcW w:w="1707" w:type="dxa"/>
            <w:vMerge/>
            <w:tcBorders>
              <w:top w:val="single" w:sz="4" w:space="0" w:color="000000"/>
              <w:left w:val="single" w:sz="4" w:space="0" w:color="000000"/>
              <w:bottom w:val="single" w:sz="4" w:space="0" w:color="000000"/>
              <w:right w:val="single" w:sz="4" w:space="0" w:color="000000"/>
            </w:tcBorders>
            <w:vAlign w:val="center"/>
          </w:tcPr>
          <w:p w14:paraId="4AFBAE32" w14:textId="77777777" w:rsidR="00BE0DF8" w:rsidRPr="00AA54C2" w:rsidRDefault="00BE0DF8" w:rsidP="00BE0DF8">
            <w:pPr>
              <w:spacing w:after="0"/>
              <w:jc w:val="both"/>
              <w:rPr>
                <w:rFonts w:ascii="Times New Roman" w:eastAsia="Calibri" w:hAnsi="Times New Roman"/>
                <w:b/>
                <w:sz w:val="24"/>
                <w:szCs w:val="24"/>
              </w:rPr>
            </w:pPr>
          </w:p>
        </w:tc>
        <w:tc>
          <w:tcPr>
            <w:tcW w:w="807" w:type="dxa"/>
            <w:vMerge/>
            <w:tcBorders>
              <w:top w:val="single" w:sz="4" w:space="0" w:color="000000"/>
              <w:left w:val="single" w:sz="4" w:space="0" w:color="000000"/>
              <w:bottom w:val="single" w:sz="4" w:space="0" w:color="000000"/>
              <w:right w:val="single" w:sz="4" w:space="0" w:color="000000"/>
            </w:tcBorders>
            <w:vAlign w:val="center"/>
          </w:tcPr>
          <w:p w14:paraId="34568217" w14:textId="77777777" w:rsidR="00BE0DF8" w:rsidRPr="00AA54C2" w:rsidRDefault="00BE0DF8" w:rsidP="00BE0DF8">
            <w:pPr>
              <w:spacing w:after="0"/>
              <w:jc w:val="both"/>
              <w:rPr>
                <w:rFonts w:ascii="Times New Roman" w:eastAsia="Calibri" w:hAnsi="Times New Roman"/>
                <w:b/>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75C98298"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4EA4040B"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«4»</w:t>
            </w:r>
          </w:p>
        </w:tc>
        <w:tc>
          <w:tcPr>
            <w:tcW w:w="720" w:type="dxa"/>
            <w:tcBorders>
              <w:top w:val="single" w:sz="4" w:space="0" w:color="000000"/>
              <w:left w:val="single" w:sz="4" w:space="0" w:color="000000"/>
              <w:bottom w:val="single" w:sz="4" w:space="0" w:color="000000"/>
              <w:right w:val="single" w:sz="4" w:space="0" w:color="000000"/>
            </w:tcBorders>
          </w:tcPr>
          <w:p w14:paraId="053BF989"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«3»</w:t>
            </w:r>
          </w:p>
        </w:tc>
        <w:tc>
          <w:tcPr>
            <w:tcW w:w="696" w:type="dxa"/>
            <w:tcBorders>
              <w:top w:val="single" w:sz="4" w:space="0" w:color="000000"/>
              <w:left w:val="single" w:sz="4" w:space="0" w:color="000000"/>
              <w:bottom w:val="single" w:sz="4" w:space="0" w:color="000000"/>
              <w:right w:val="single" w:sz="4" w:space="0" w:color="000000"/>
            </w:tcBorders>
          </w:tcPr>
          <w:p w14:paraId="68E0A095"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0C7D6D97" w14:textId="77777777" w:rsidR="00BE0DF8" w:rsidRPr="00AA54C2" w:rsidRDefault="00BE0DF8" w:rsidP="00BE0DF8">
            <w:pPr>
              <w:spacing w:after="0"/>
              <w:jc w:val="both"/>
              <w:rPr>
                <w:rFonts w:ascii="Times New Roman" w:eastAsia="Calibri" w:hAnsi="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42E1FE31" w14:textId="77777777" w:rsidR="00BE0DF8" w:rsidRPr="00AA54C2" w:rsidRDefault="00BE0DF8" w:rsidP="00BE0DF8">
            <w:pPr>
              <w:spacing w:after="0"/>
              <w:jc w:val="both"/>
              <w:rPr>
                <w:rFonts w:ascii="Times New Roman" w:eastAsia="Calibri" w:hAnsi="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72E16A73" w14:textId="77777777" w:rsidR="00BE0DF8" w:rsidRPr="00AA54C2" w:rsidRDefault="00BE0DF8" w:rsidP="00BE0DF8">
            <w:pPr>
              <w:spacing w:after="0"/>
              <w:jc w:val="both"/>
              <w:rPr>
                <w:rFonts w:ascii="Times New Roman" w:eastAsia="Calibri" w:hAnsi="Times New Roman"/>
                <w:b/>
                <w:sz w:val="24"/>
                <w:szCs w:val="24"/>
              </w:rPr>
            </w:pPr>
          </w:p>
        </w:tc>
        <w:tc>
          <w:tcPr>
            <w:tcW w:w="2068" w:type="dxa"/>
            <w:vMerge/>
            <w:tcBorders>
              <w:top w:val="single" w:sz="4" w:space="0" w:color="000000"/>
              <w:left w:val="single" w:sz="4" w:space="0" w:color="auto"/>
              <w:bottom w:val="single" w:sz="4" w:space="0" w:color="000000"/>
              <w:right w:val="single" w:sz="4" w:space="0" w:color="000000"/>
            </w:tcBorders>
            <w:vAlign w:val="center"/>
          </w:tcPr>
          <w:p w14:paraId="4CBDB703" w14:textId="77777777" w:rsidR="00BE0DF8" w:rsidRPr="00AA54C2" w:rsidRDefault="00BE0DF8" w:rsidP="00BE0DF8">
            <w:pPr>
              <w:spacing w:after="0"/>
              <w:jc w:val="both"/>
              <w:rPr>
                <w:rFonts w:ascii="Times New Roman" w:eastAsia="Calibri" w:hAnsi="Times New Roman"/>
                <w:b/>
                <w:sz w:val="24"/>
                <w:szCs w:val="24"/>
              </w:rPr>
            </w:pPr>
          </w:p>
        </w:tc>
      </w:tr>
      <w:tr w:rsidR="00BE0DF8" w:rsidRPr="00AA54C2" w14:paraId="697A8BD2" w14:textId="77777777" w:rsidTr="00D547B7">
        <w:trPr>
          <w:trHeight w:val="207"/>
        </w:trPr>
        <w:tc>
          <w:tcPr>
            <w:tcW w:w="1707" w:type="dxa"/>
            <w:tcBorders>
              <w:top w:val="single" w:sz="4" w:space="0" w:color="000000"/>
              <w:left w:val="single" w:sz="4" w:space="0" w:color="000000"/>
              <w:bottom w:val="single" w:sz="4" w:space="0" w:color="000000"/>
              <w:right w:val="single" w:sz="4" w:space="0" w:color="000000"/>
            </w:tcBorders>
          </w:tcPr>
          <w:p w14:paraId="41C74DDC"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9А</w:t>
            </w:r>
          </w:p>
        </w:tc>
        <w:tc>
          <w:tcPr>
            <w:tcW w:w="807" w:type="dxa"/>
            <w:tcBorders>
              <w:top w:val="single" w:sz="4" w:space="0" w:color="000000"/>
              <w:left w:val="single" w:sz="4" w:space="0" w:color="000000"/>
              <w:bottom w:val="single" w:sz="4" w:space="0" w:color="000000"/>
              <w:right w:val="single" w:sz="4" w:space="0" w:color="000000"/>
            </w:tcBorders>
          </w:tcPr>
          <w:p w14:paraId="1602BA6E" w14:textId="77777777" w:rsidR="00BE0DF8" w:rsidRPr="00AA54C2" w:rsidRDefault="00BE0DF8" w:rsidP="00BE0DF8">
            <w:pPr>
              <w:jc w:val="both"/>
              <w:rPr>
                <w:rFonts w:ascii="Times New Roman" w:eastAsia="Calibri" w:hAnsi="Times New Roman"/>
                <w:sz w:val="24"/>
                <w:szCs w:val="24"/>
              </w:rPr>
            </w:pPr>
            <w:r w:rsidRPr="00AA54C2">
              <w:rPr>
                <w:rFonts w:ascii="Times New Roman" w:eastAsia="Calibri" w:hAnsi="Times New Roman"/>
                <w:sz w:val="24"/>
                <w:szCs w:val="24"/>
              </w:rPr>
              <w:t>28</w:t>
            </w:r>
          </w:p>
        </w:tc>
        <w:tc>
          <w:tcPr>
            <w:tcW w:w="719" w:type="dxa"/>
            <w:tcBorders>
              <w:top w:val="single" w:sz="4" w:space="0" w:color="000000"/>
              <w:left w:val="single" w:sz="4" w:space="0" w:color="000000"/>
              <w:bottom w:val="single" w:sz="4" w:space="0" w:color="000000"/>
              <w:right w:val="single" w:sz="4" w:space="0" w:color="000000"/>
            </w:tcBorders>
          </w:tcPr>
          <w:p w14:paraId="01B6C8B5"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w:t>
            </w:r>
          </w:p>
          <w:p w14:paraId="5C3E8AD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66603D35"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21</w:t>
            </w:r>
          </w:p>
          <w:p w14:paraId="1518FD76"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68%</w:t>
            </w:r>
          </w:p>
        </w:tc>
        <w:tc>
          <w:tcPr>
            <w:tcW w:w="720" w:type="dxa"/>
            <w:tcBorders>
              <w:top w:val="single" w:sz="4" w:space="0" w:color="000000"/>
              <w:left w:val="single" w:sz="4" w:space="0" w:color="000000"/>
              <w:bottom w:val="single" w:sz="4" w:space="0" w:color="000000"/>
              <w:right w:val="single" w:sz="4" w:space="0" w:color="000000"/>
            </w:tcBorders>
          </w:tcPr>
          <w:p w14:paraId="7AC05E39"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7</w:t>
            </w:r>
          </w:p>
          <w:p w14:paraId="40EBA00D"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23%</w:t>
            </w:r>
          </w:p>
        </w:tc>
        <w:tc>
          <w:tcPr>
            <w:tcW w:w="696" w:type="dxa"/>
            <w:tcBorders>
              <w:top w:val="single" w:sz="4" w:space="0" w:color="000000"/>
              <w:left w:val="single" w:sz="4" w:space="0" w:color="000000"/>
              <w:bottom w:val="single" w:sz="4" w:space="0" w:color="000000"/>
              <w:right w:val="single" w:sz="4" w:space="0" w:color="000000"/>
            </w:tcBorders>
          </w:tcPr>
          <w:p w14:paraId="2A67E991"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6F782728"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71%</w:t>
            </w:r>
          </w:p>
        </w:tc>
        <w:tc>
          <w:tcPr>
            <w:tcW w:w="792" w:type="dxa"/>
            <w:tcBorders>
              <w:top w:val="single" w:sz="4" w:space="0" w:color="000000"/>
              <w:left w:val="single" w:sz="4" w:space="0" w:color="000000"/>
              <w:bottom w:val="single" w:sz="4" w:space="0" w:color="000000"/>
              <w:right w:val="single" w:sz="4" w:space="0" w:color="000000"/>
            </w:tcBorders>
          </w:tcPr>
          <w:p w14:paraId="6F830E4F"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11C8D261"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3,9</w:t>
            </w:r>
          </w:p>
        </w:tc>
        <w:tc>
          <w:tcPr>
            <w:tcW w:w="2068" w:type="dxa"/>
            <w:tcBorders>
              <w:top w:val="single" w:sz="4" w:space="0" w:color="000000"/>
              <w:left w:val="single" w:sz="4" w:space="0" w:color="auto"/>
              <w:right w:val="single" w:sz="4" w:space="0" w:color="000000"/>
            </w:tcBorders>
            <w:vAlign w:val="center"/>
          </w:tcPr>
          <w:p w14:paraId="603B9972" w14:textId="77777777" w:rsidR="00BE0DF8" w:rsidRPr="00AA54C2" w:rsidRDefault="00BE0DF8" w:rsidP="00BE0DF8">
            <w:pPr>
              <w:spacing w:after="0"/>
              <w:jc w:val="center"/>
              <w:rPr>
                <w:rFonts w:ascii="Times New Roman" w:eastAsia="Calibri" w:hAnsi="Times New Roman"/>
                <w:sz w:val="24"/>
                <w:szCs w:val="24"/>
              </w:rPr>
            </w:pPr>
            <w:r w:rsidRPr="00AA54C2">
              <w:rPr>
                <w:rFonts w:ascii="Times New Roman" w:eastAsia="Calibri" w:hAnsi="Times New Roman"/>
                <w:sz w:val="24"/>
                <w:szCs w:val="24"/>
              </w:rPr>
              <w:t>Радзина В.С.</w:t>
            </w:r>
          </w:p>
        </w:tc>
      </w:tr>
      <w:tr w:rsidR="00BE0DF8" w:rsidRPr="00AA54C2" w14:paraId="4B40D3AE" w14:textId="77777777" w:rsidTr="00D547B7">
        <w:trPr>
          <w:trHeight w:val="207"/>
        </w:trPr>
        <w:tc>
          <w:tcPr>
            <w:tcW w:w="1707" w:type="dxa"/>
            <w:tcBorders>
              <w:top w:val="single" w:sz="4" w:space="0" w:color="000000"/>
              <w:left w:val="single" w:sz="4" w:space="0" w:color="000000"/>
              <w:bottom w:val="single" w:sz="4" w:space="0" w:color="000000"/>
              <w:right w:val="single" w:sz="4" w:space="0" w:color="000000"/>
            </w:tcBorders>
          </w:tcPr>
          <w:p w14:paraId="1D52D63A"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9Б</w:t>
            </w:r>
          </w:p>
        </w:tc>
        <w:tc>
          <w:tcPr>
            <w:tcW w:w="807" w:type="dxa"/>
            <w:tcBorders>
              <w:top w:val="single" w:sz="4" w:space="0" w:color="000000"/>
              <w:left w:val="single" w:sz="4" w:space="0" w:color="000000"/>
              <w:bottom w:val="single" w:sz="4" w:space="0" w:color="000000"/>
              <w:right w:val="single" w:sz="4" w:space="0" w:color="000000"/>
            </w:tcBorders>
          </w:tcPr>
          <w:p w14:paraId="0DF127DF"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30</w:t>
            </w:r>
          </w:p>
        </w:tc>
        <w:tc>
          <w:tcPr>
            <w:tcW w:w="719" w:type="dxa"/>
            <w:tcBorders>
              <w:top w:val="single" w:sz="4" w:space="0" w:color="000000"/>
              <w:left w:val="single" w:sz="4" w:space="0" w:color="000000"/>
              <w:bottom w:val="single" w:sz="4" w:space="0" w:color="000000"/>
              <w:right w:val="single" w:sz="4" w:space="0" w:color="000000"/>
            </w:tcBorders>
          </w:tcPr>
          <w:p w14:paraId="77933D59"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4</w:t>
            </w:r>
          </w:p>
          <w:p w14:paraId="66A56708"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13%</w:t>
            </w:r>
          </w:p>
        </w:tc>
        <w:tc>
          <w:tcPr>
            <w:tcW w:w="720" w:type="dxa"/>
            <w:tcBorders>
              <w:top w:val="single" w:sz="4" w:space="0" w:color="000000"/>
              <w:left w:val="single" w:sz="4" w:space="0" w:color="000000"/>
              <w:bottom w:val="single" w:sz="4" w:space="0" w:color="000000"/>
              <w:right w:val="single" w:sz="4" w:space="0" w:color="000000"/>
            </w:tcBorders>
          </w:tcPr>
          <w:p w14:paraId="726E86BA"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22</w:t>
            </w:r>
          </w:p>
          <w:p w14:paraId="15339232"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71%</w:t>
            </w:r>
          </w:p>
        </w:tc>
        <w:tc>
          <w:tcPr>
            <w:tcW w:w="720" w:type="dxa"/>
            <w:tcBorders>
              <w:top w:val="single" w:sz="4" w:space="0" w:color="000000"/>
              <w:left w:val="single" w:sz="4" w:space="0" w:color="000000"/>
              <w:bottom w:val="single" w:sz="4" w:space="0" w:color="000000"/>
              <w:right w:val="single" w:sz="4" w:space="0" w:color="000000"/>
            </w:tcBorders>
          </w:tcPr>
          <w:p w14:paraId="767C4F1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4</w:t>
            </w:r>
          </w:p>
          <w:p w14:paraId="19F432A1"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13%</w:t>
            </w:r>
          </w:p>
        </w:tc>
        <w:tc>
          <w:tcPr>
            <w:tcW w:w="696" w:type="dxa"/>
            <w:tcBorders>
              <w:top w:val="single" w:sz="4" w:space="0" w:color="000000"/>
              <w:left w:val="single" w:sz="4" w:space="0" w:color="000000"/>
              <w:bottom w:val="single" w:sz="4" w:space="0" w:color="000000"/>
              <w:right w:val="single" w:sz="4" w:space="0" w:color="000000"/>
            </w:tcBorders>
          </w:tcPr>
          <w:p w14:paraId="4847005D"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66E5BA43"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84%</w:t>
            </w:r>
          </w:p>
        </w:tc>
        <w:tc>
          <w:tcPr>
            <w:tcW w:w="792" w:type="dxa"/>
            <w:tcBorders>
              <w:top w:val="single" w:sz="4" w:space="0" w:color="000000"/>
              <w:left w:val="single" w:sz="4" w:space="0" w:color="000000"/>
              <w:bottom w:val="single" w:sz="4" w:space="0" w:color="000000"/>
              <w:right w:val="single" w:sz="4" w:space="0" w:color="000000"/>
            </w:tcBorders>
          </w:tcPr>
          <w:p w14:paraId="16278B5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06182FEB"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4</w:t>
            </w:r>
          </w:p>
        </w:tc>
        <w:tc>
          <w:tcPr>
            <w:tcW w:w="2068" w:type="dxa"/>
            <w:tcBorders>
              <w:left w:val="single" w:sz="4" w:space="0" w:color="auto"/>
              <w:right w:val="single" w:sz="4" w:space="0" w:color="000000"/>
            </w:tcBorders>
          </w:tcPr>
          <w:p w14:paraId="68F2F228" w14:textId="77777777" w:rsidR="00BE0DF8" w:rsidRPr="00AA54C2" w:rsidRDefault="00BE0DF8" w:rsidP="00BE0DF8">
            <w:pPr>
              <w:spacing w:after="0"/>
              <w:ind w:left="-116"/>
              <w:jc w:val="center"/>
              <w:rPr>
                <w:rFonts w:ascii="Times New Roman" w:eastAsia="Calibri" w:hAnsi="Times New Roman"/>
                <w:sz w:val="24"/>
                <w:szCs w:val="24"/>
              </w:rPr>
            </w:pPr>
            <w:r w:rsidRPr="00AA54C2">
              <w:rPr>
                <w:rFonts w:ascii="Times New Roman" w:eastAsia="Calibri" w:hAnsi="Times New Roman"/>
                <w:sz w:val="24"/>
                <w:szCs w:val="24"/>
              </w:rPr>
              <w:t>Радзина В.С.</w:t>
            </w:r>
          </w:p>
        </w:tc>
      </w:tr>
      <w:tr w:rsidR="00BE0DF8" w:rsidRPr="00AA54C2" w14:paraId="1C6A063B" w14:textId="77777777" w:rsidTr="00D547B7">
        <w:trPr>
          <w:trHeight w:val="207"/>
        </w:trPr>
        <w:tc>
          <w:tcPr>
            <w:tcW w:w="1707" w:type="dxa"/>
            <w:tcBorders>
              <w:top w:val="single" w:sz="4" w:space="0" w:color="000000"/>
              <w:left w:val="single" w:sz="4" w:space="0" w:color="000000"/>
              <w:bottom w:val="single" w:sz="4" w:space="0" w:color="000000"/>
              <w:right w:val="single" w:sz="4" w:space="0" w:color="000000"/>
            </w:tcBorders>
          </w:tcPr>
          <w:p w14:paraId="11058A5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9В</w:t>
            </w:r>
          </w:p>
        </w:tc>
        <w:tc>
          <w:tcPr>
            <w:tcW w:w="807" w:type="dxa"/>
            <w:tcBorders>
              <w:top w:val="single" w:sz="4" w:space="0" w:color="000000"/>
              <w:left w:val="single" w:sz="4" w:space="0" w:color="000000"/>
              <w:bottom w:val="single" w:sz="4" w:space="0" w:color="000000"/>
              <w:right w:val="single" w:sz="4" w:space="0" w:color="000000"/>
            </w:tcBorders>
          </w:tcPr>
          <w:p w14:paraId="1C97D936"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28</w:t>
            </w:r>
          </w:p>
        </w:tc>
        <w:tc>
          <w:tcPr>
            <w:tcW w:w="719" w:type="dxa"/>
            <w:tcBorders>
              <w:top w:val="single" w:sz="4" w:space="0" w:color="000000"/>
              <w:left w:val="single" w:sz="4" w:space="0" w:color="000000"/>
              <w:bottom w:val="single" w:sz="4" w:space="0" w:color="000000"/>
              <w:right w:val="single" w:sz="4" w:space="0" w:color="000000"/>
            </w:tcBorders>
          </w:tcPr>
          <w:p w14:paraId="08749E4C"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w:t>
            </w:r>
          </w:p>
          <w:p w14:paraId="7CE98D7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26E60A58"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16</w:t>
            </w:r>
          </w:p>
          <w:p w14:paraId="62279747"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53%</w:t>
            </w:r>
          </w:p>
        </w:tc>
        <w:tc>
          <w:tcPr>
            <w:tcW w:w="720" w:type="dxa"/>
            <w:tcBorders>
              <w:top w:val="single" w:sz="4" w:space="0" w:color="000000"/>
              <w:left w:val="single" w:sz="4" w:space="0" w:color="000000"/>
              <w:bottom w:val="single" w:sz="4" w:space="0" w:color="000000"/>
              <w:right w:val="single" w:sz="4" w:space="0" w:color="000000"/>
            </w:tcBorders>
          </w:tcPr>
          <w:p w14:paraId="23E3594F"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11</w:t>
            </w:r>
          </w:p>
          <w:p w14:paraId="63E5EF5C"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37%</w:t>
            </w:r>
          </w:p>
        </w:tc>
        <w:tc>
          <w:tcPr>
            <w:tcW w:w="696" w:type="dxa"/>
            <w:tcBorders>
              <w:top w:val="single" w:sz="4" w:space="0" w:color="000000"/>
              <w:left w:val="single" w:sz="4" w:space="0" w:color="000000"/>
              <w:bottom w:val="single" w:sz="4" w:space="0" w:color="000000"/>
              <w:right w:val="single" w:sz="4" w:space="0" w:color="000000"/>
            </w:tcBorders>
          </w:tcPr>
          <w:p w14:paraId="071C7717"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0</w:t>
            </w:r>
          </w:p>
          <w:p w14:paraId="6A115896" w14:textId="77777777" w:rsidR="00BE0DF8" w:rsidRPr="00AA54C2" w:rsidRDefault="00BE0DF8" w:rsidP="00BE0DF8">
            <w:pPr>
              <w:spacing w:after="0"/>
              <w:jc w:val="both"/>
              <w:rPr>
                <w:rFonts w:ascii="Times New Roman" w:eastAsia="Calibri" w:hAnsi="Times New Roman"/>
                <w:sz w:val="24"/>
                <w:szCs w:val="24"/>
              </w:rPr>
            </w:pPr>
          </w:p>
        </w:tc>
        <w:tc>
          <w:tcPr>
            <w:tcW w:w="1032" w:type="dxa"/>
            <w:tcBorders>
              <w:top w:val="single" w:sz="4" w:space="0" w:color="000000"/>
              <w:left w:val="single" w:sz="4" w:space="0" w:color="000000"/>
              <w:bottom w:val="single" w:sz="4" w:space="0" w:color="000000"/>
              <w:right w:val="single" w:sz="4" w:space="0" w:color="000000"/>
            </w:tcBorders>
          </w:tcPr>
          <w:p w14:paraId="36806B47"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56%</w:t>
            </w:r>
          </w:p>
        </w:tc>
        <w:tc>
          <w:tcPr>
            <w:tcW w:w="792" w:type="dxa"/>
            <w:tcBorders>
              <w:top w:val="single" w:sz="4" w:space="0" w:color="000000"/>
              <w:left w:val="single" w:sz="4" w:space="0" w:color="000000"/>
              <w:bottom w:val="single" w:sz="4" w:space="0" w:color="000000"/>
              <w:right w:val="single" w:sz="4" w:space="0" w:color="000000"/>
            </w:tcBorders>
          </w:tcPr>
          <w:p w14:paraId="77A05523"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5CEF1174"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3,6</w:t>
            </w:r>
          </w:p>
        </w:tc>
        <w:tc>
          <w:tcPr>
            <w:tcW w:w="2068" w:type="dxa"/>
            <w:tcBorders>
              <w:left w:val="single" w:sz="4" w:space="0" w:color="auto"/>
              <w:right w:val="single" w:sz="4" w:space="0" w:color="000000"/>
            </w:tcBorders>
          </w:tcPr>
          <w:p w14:paraId="5A7D8527" w14:textId="77777777" w:rsidR="00BE0DF8" w:rsidRPr="00AA54C2" w:rsidRDefault="00BE0DF8" w:rsidP="00BE0DF8">
            <w:pPr>
              <w:spacing w:after="0"/>
              <w:jc w:val="center"/>
              <w:rPr>
                <w:rFonts w:ascii="Times New Roman" w:eastAsia="Calibri" w:hAnsi="Times New Roman"/>
                <w:sz w:val="24"/>
                <w:szCs w:val="24"/>
              </w:rPr>
            </w:pPr>
            <w:r w:rsidRPr="00AA54C2">
              <w:rPr>
                <w:rFonts w:ascii="Times New Roman" w:eastAsia="Calibri" w:hAnsi="Times New Roman"/>
                <w:sz w:val="24"/>
                <w:szCs w:val="24"/>
              </w:rPr>
              <w:t>Радзина В.С.</w:t>
            </w:r>
          </w:p>
        </w:tc>
      </w:tr>
      <w:tr w:rsidR="00BE0DF8" w:rsidRPr="00AA54C2" w14:paraId="5BA14938" w14:textId="77777777" w:rsidTr="00D547B7">
        <w:trPr>
          <w:trHeight w:val="207"/>
        </w:trPr>
        <w:tc>
          <w:tcPr>
            <w:tcW w:w="1707" w:type="dxa"/>
            <w:tcBorders>
              <w:top w:val="single" w:sz="4" w:space="0" w:color="000000"/>
              <w:left w:val="single" w:sz="4" w:space="0" w:color="000000"/>
              <w:bottom w:val="single" w:sz="4" w:space="0" w:color="000000"/>
              <w:right w:val="single" w:sz="4" w:space="0" w:color="000000"/>
            </w:tcBorders>
          </w:tcPr>
          <w:p w14:paraId="2A7DCFD7"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Итог:</w:t>
            </w:r>
          </w:p>
        </w:tc>
        <w:tc>
          <w:tcPr>
            <w:tcW w:w="807" w:type="dxa"/>
            <w:tcBorders>
              <w:top w:val="single" w:sz="4" w:space="0" w:color="000000"/>
              <w:left w:val="single" w:sz="4" w:space="0" w:color="000000"/>
              <w:bottom w:val="single" w:sz="4" w:space="0" w:color="000000"/>
              <w:right w:val="single" w:sz="4" w:space="0" w:color="000000"/>
            </w:tcBorders>
          </w:tcPr>
          <w:p w14:paraId="379B2CBE" w14:textId="77777777" w:rsidR="00BE0DF8" w:rsidRPr="00AA54C2" w:rsidRDefault="00BE0DF8" w:rsidP="00BE0DF8">
            <w:pPr>
              <w:jc w:val="both"/>
              <w:rPr>
                <w:rFonts w:ascii="Times New Roman" w:eastAsia="Calibri" w:hAnsi="Times New Roman"/>
                <w:b/>
                <w:sz w:val="24"/>
                <w:szCs w:val="24"/>
              </w:rPr>
            </w:pPr>
            <w:r w:rsidRPr="00AA54C2">
              <w:rPr>
                <w:rFonts w:ascii="Times New Roman" w:eastAsia="Calibri" w:hAnsi="Times New Roman"/>
                <w:b/>
                <w:sz w:val="24"/>
                <w:szCs w:val="24"/>
              </w:rPr>
              <w:t>86</w:t>
            </w:r>
          </w:p>
        </w:tc>
        <w:tc>
          <w:tcPr>
            <w:tcW w:w="719" w:type="dxa"/>
            <w:tcBorders>
              <w:top w:val="single" w:sz="4" w:space="0" w:color="000000"/>
              <w:left w:val="single" w:sz="4" w:space="0" w:color="000000"/>
              <w:bottom w:val="single" w:sz="4" w:space="0" w:color="000000"/>
              <w:right w:val="single" w:sz="4" w:space="0" w:color="000000"/>
            </w:tcBorders>
          </w:tcPr>
          <w:p w14:paraId="5710535B"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6</w:t>
            </w:r>
          </w:p>
          <w:p w14:paraId="285ABE33"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7%</w:t>
            </w:r>
          </w:p>
        </w:tc>
        <w:tc>
          <w:tcPr>
            <w:tcW w:w="720" w:type="dxa"/>
            <w:tcBorders>
              <w:top w:val="single" w:sz="4" w:space="0" w:color="000000"/>
              <w:left w:val="single" w:sz="4" w:space="0" w:color="000000"/>
              <w:bottom w:val="single" w:sz="4" w:space="0" w:color="000000"/>
              <w:right w:val="single" w:sz="4" w:space="0" w:color="000000"/>
            </w:tcBorders>
          </w:tcPr>
          <w:p w14:paraId="3C3F72D5"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59</w:t>
            </w:r>
          </w:p>
          <w:p w14:paraId="69253A15"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69%</w:t>
            </w:r>
          </w:p>
        </w:tc>
        <w:tc>
          <w:tcPr>
            <w:tcW w:w="720" w:type="dxa"/>
            <w:tcBorders>
              <w:top w:val="single" w:sz="4" w:space="0" w:color="000000"/>
              <w:left w:val="single" w:sz="4" w:space="0" w:color="000000"/>
              <w:bottom w:val="single" w:sz="4" w:space="0" w:color="000000"/>
              <w:right w:val="single" w:sz="4" w:space="0" w:color="000000"/>
            </w:tcBorders>
          </w:tcPr>
          <w:p w14:paraId="54321643"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22</w:t>
            </w:r>
          </w:p>
          <w:p w14:paraId="208CF1F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25%</w:t>
            </w:r>
          </w:p>
        </w:tc>
        <w:tc>
          <w:tcPr>
            <w:tcW w:w="696" w:type="dxa"/>
            <w:tcBorders>
              <w:top w:val="single" w:sz="4" w:space="0" w:color="000000"/>
              <w:left w:val="single" w:sz="4" w:space="0" w:color="000000"/>
              <w:bottom w:val="single" w:sz="4" w:space="0" w:color="000000"/>
              <w:right w:val="single" w:sz="4" w:space="0" w:color="000000"/>
            </w:tcBorders>
          </w:tcPr>
          <w:p w14:paraId="5A2C5518"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71C95FEB"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70%</w:t>
            </w:r>
          </w:p>
        </w:tc>
        <w:tc>
          <w:tcPr>
            <w:tcW w:w="792" w:type="dxa"/>
            <w:tcBorders>
              <w:top w:val="single" w:sz="4" w:space="0" w:color="000000"/>
              <w:left w:val="single" w:sz="4" w:space="0" w:color="000000"/>
              <w:bottom w:val="single" w:sz="4" w:space="0" w:color="000000"/>
              <w:right w:val="single" w:sz="4" w:space="0" w:color="000000"/>
            </w:tcBorders>
          </w:tcPr>
          <w:p w14:paraId="5571B148"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05AAFB3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3,8</w:t>
            </w:r>
          </w:p>
        </w:tc>
        <w:tc>
          <w:tcPr>
            <w:tcW w:w="2068" w:type="dxa"/>
            <w:tcBorders>
              <w:left w:val="single" w:sz="4" w:space="0" w:color="auto"/>
              <w:bottom w:val="single" w:sz="4" w:space="0" w:color="000000"/>
              <w:right w:val="single" w:sz="4" w:space="0" w:color="000000"/>
            </w:tcBorders>
          </w:tcPr>
          <w:p w14:paraId="0B7326B9" w14:textId="77777777" w:rsidR="00BE0DF8" w:rsidRPr="00AA54C2" w:rsidRDefault="00BE0DF8" w:rsidP="00BE0DF8">
            <w:pPr>
              <w:spacing w:after="0" w:line="240" w:lineRule="auto"/>
              <w:jc w:val="both"/>
              <w:rPr>
                <w:rFonts w:ascii="Times New Roman" w:eastAsia="Calibri" w:hAnsi="Times New Roman"/>
                <w:sz w:val="24"/>
                <w:szCs w:val="24"/>
              </w:rPr>
            </w:pPr>
          </w:p>
        </w:tc>
      </w:tr>
    </w:tbl>
    <w:p w14:paraId="5582C428" w14:textId="77777777" w:rsidR="00BE0DF8" w:rsidRPr="00AA54C2" w:rsidRDefault="00BE0DF8" w:rsidP="00BE0DF8">
      <w:pPr>
        <w:spacing w:after="0"/>
        <w:jc w:val="both"/>
        <w:rPr>
          <w:rFonts w:ascii="Times New Roman" w:hAnsi="Times New Roman"/>
          <w:b/>
          <w:sz w:val="24"/>
          <w:szCs w:val="24"/>
        </w:rPr>
      </w:pPr>
    </w:p>
    <w:p w14:paraId="14AC1211" w14:textId="77777777" w:rsidR="00BE0DF8" w:rsidRPr="00AA54C2" w:rsidRDefault="00BE0DF8" w:rsidP="00BE0DF8">
      <w:pPr>
        <w:spacing w:after="0"/>
        <w:jc w:val="both"/>
        <w:rPr>
          <w:rFonts w:ascii="Times New Roman" w:hAnsi="Times New Roman"/>
          <w:b/>
          <w:sz w:val="24"/>
          <w:szCs w:val="24"/>
        </w:rPr>
      </w:pPr>
    </w:p>
    <w:p w14:paraId="283DE05B"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Рекомендации учителям математики:</w:t>
      </w:r>
    </w:p>
    <w:p w14:paraId="68D4D627"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bCs/>
          <w:color w:val="000000"/>
          <w:sz w:val="24"/>
          <w:szCs w:val="24"/>
        </w:rPr>
        <w:t>1. Отметить хорошую подготовку к ГИА-2023 учителями математики.</w:t>
      </w:r>
    </w:p>
    <w:p w14:paraId="482880DE"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2. Продолжить работу по подготовке учащихся к сдачи основного государственного экзамена, учитывая ошибки, допущенные участниками при выполнении заданий ОГЭ- 2023.</w:t>
      </w:r>
      <w:r w:rsidRPr="00AA54C2">
        <w:rPr>
          <w:rFonts w:ascii="Times New Roman" w:hAnsi="Times New Roman" w:cs="Times New Roman"/>
          <w:color w:val="000000"/>
          <w:sz w:val="24"/>
          <w:szCs w:val="24"/>
        </w:rPr>
        <w:br/>
      </w:r>
      <w:r w:rsidRPr="00AA54C2">
        <w:rPr>
          <w:rFonts w:ascii="Times New Roman" w:hAnsi="Times New Roman" w:cs="Times New Roman"/>
          <w:bCs/>
          <w:color w:val="000000"/>
          <w:sz w:val="24"/>
          <w:szCs w:val="24"/>
        </w:rPr>
        <w:t xml:space="preserve">                                                                                                                             Срок: постоянно</w:t>
      </w:r>
    </w:p>
    <w:p w14:paraId="54E4914D"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 xml:space="preserve">3. Объективно выставлять годовые отметки по предмету, совершенствовать систему текущего и промежуточного контроля качества успеваемости. </w:t>
      </w:r>
    </w:p>
    <w:p w14:paraId="5FA709D7"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t xml:space="preserve">4. Использовать разнообразные формы подготовки выпускников 9 класса к участию в государственной итоговой аттестации. Составлять проверочные работы по аналогии заданиям ОГЭ. </w:t>
      </w:r>
    </w:p>
    <w:p w14:paraId="26317943" w14:textId="77777777" w:rsidR="00BE0DF8" w:rsidRPr="00AA54C2" w:rsidRDefault="00BE0DF8" w:rsidP="00BE0DF8">
      <w:pPr>
        <w:spacing w:after="0" w:line="240" w:lineRule="auto"/>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color w:val="000000"/>
          <w:sz w:val="24"/>
          <w:szCs w:val="24"/>
        </w:rPr>
        <w:lastRenderedPageBreak/>
        <w:t>5. Внедрять в практику работы личностно-ориентировочные методы</w:t>
      </w:r>
    </w:p>
    <w:p w14:paraId="5305D85B" w14:textId="77777777" w:rsidR="00BE0DF8" w:rsidRPr="00AA54C2" w:rsidRDefault="00BE0DF8" w:rsidP="00BE0DF8">
      <w:pPr>
        <w:spacing w:after="0"/>
        <w:jc w:val="both"/>
        <w:rPr>
          <w:rFonts w:ascii="Times New Roman" w:hAnsi="Times New Roman"/>
          <w:b/>
          <w:sz w:val="24"/>
          <w:szCs w:val="24"/>
        </w:rPr>
      </w:pPr>
    </w:p>
    <w:p w14:paraId="2249ECCF"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ГИА по обществознанию (9-е классы)</w:t>
      </w:r>
    </w:p>
    <w:p w14:paraId="090E7B33" w14:textId="77777777" w:rsidR="00BE0DF8" w:rsidRPr="00AA54C2" w:rsidRDefault="00BE0DF8" w:rsidP="00BE0DF8">
      <w:pPr>
        <w:spacing w:after="0"/>
        <w:jc w:val="both"/>
        <w:rPr>
          <w:rFonts w:ascii="Times New Roman" w:hAnsi="Times New Roman"/>
          <w:b/>
          <w:sz w:val="24"/>
          <w:szCs w:val="24"/>
        </w:rPr>
      </w:pPr>
    </w:p>
    <w:p w14:paraId="0B98F746" w14:textId="77777777" w:rsidR="00BE0DF8" w:rsidRPr="00AA54C2" w:rsidRDefault="00BE0DF8" w:rsidP="00BE0DF8">
      <w:pPr>
        <w:spacing w:after="0" w:line="240" w:lineRule="auto"/>
        <w:ind w:firstLine="709"/>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bCs/>
          <w:color w:val="000000"/>
          <w:sz w:val="24"/>
          <w:szCs w:val="24"/>
        </w:rPr>
        <w:t xml:space="preserve">В </w:t>
      </w:r>
      <w:r w:rsidRPr="00AA54C2">
        <w:rPr>
          <w:rFonts w:ascii="Times New Roman" w:hAnsi="Times New Roman" w:cs="Times New Roman"/>
          <w:color w:val="000000"/>
          <w:sz w:val="24"/>
          <w:szCs w:val="24"/>
        </w:rPr>
        <w:t>2022-2023 учебном году к государственной итоговой аттестации по обществознанию были допущены 58 учащихся  9-го класса (100%). Успешно справились с ГИА в основные сроки 57 (98%) учащихся. 1 человек получил отметку «2» (пересдача ГИА будет осенью)</w:t>
      </w:r>
    </w:p>
    <w:p w14:paraId="0652DE33" w14:textId="77777777" w:rsidR="00BE0DF8" w:rsidRPr="00AA54C2" w:rsidRDefault="00BE0DF8" w:rsidP="00BE0DF8">
      <w:pPr>
        <w:spacing w:after="0"/>
        <w:jc w:val="both"/>
        <w:rPr>
          <w:rFonts w:ascii="Times New Roman" w:hAnsi="Times New Roman"/>
          <w:b/>
          <w:sz w:val="24"/>
          <w:szCs w:val="24"/>
        </w:rPr>
      </w:pPr>
      <w:r w:rsidRPr="00AA54C2">
        <w:rPr>
          <w:rFonts w:ascii="Times New Roman" w:hAnsi="Times New Roman"/>
          <w:b/>
          <w:sz w:val="24"/>
          <w:szCs w:val="24"/>
        </w:rPr>
        <w:t>Анализ результатов  экзаменов в 2023 году</w:t>
      </w: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807"/>
        <w:gridCol w:w="719"/>
        <w:gridCol w:w="720"/>
        <w:gridCol w:w="720"/>
        <w:gridCol w:w="696"/>
        <w:gridCol w:w="1032"/>
        <w:gridCol w:w="792"/>
        <w:gridCol w:w="720"/>
        <w:gridCol w:w="2068"/>
      </w:tblGrid>
      <w:tr w:rsidR="00BE0DF8" w:rsidRPr="00AA54C2" w14:paraId="0E9EA4DF" w14:textId="77777777" w:rsidTr="00D547B7">
        <w:trPr>
          <w:trHeight w:val="255"/>
        </w:trPr>
        <w:tc>
          <w:tcPr>
            <w:tcW w:w="1707" w:type="dxa"/>
            <w:vMerge w:val="restart"/>
            <w:tcBorders>
              <w:top w:val="single" w:sz="4" w:space="0" w:color="auto"/>
              <w:left w:val="single" w:sz="4" w:space="0" w:color="auto"/>
              <w:bottom w:val="single" w:sz="4" w:space="0" w:color="000000"/>
              <w:right w:val="single" w:sz="4" w:space="0" w:color="000000"/>
            </w:tcBorders>
          </w:tcPr>
          <w:p w14:paraId="3422EC9F"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Класс</w:t>
            </w:r>
          </w:p>
        </w:tc>
        <w:tc>
          <w:tcPr>
            <w:tcW w:w="807" w:type="dxa"/>
            <w:vMerge w:val="restart"/>
            <w:tcBorders>
              <w:top w:val="single" w:sz="4" w:space="0" w:color="auto"/>
              <w:left w:val="single" w:sz="4" w:space="0" w:color="000000"/>
              <w:bottom w:val="single" w:sz="4" w:space="0" w:color="000000"/>
              <w:right w:val="single" w:sz="4" w:space="0" w:color="000000"/>
            </w:tcBorders>
          </w:tcPr>
          <w:p w14:paraId="3ADC5C0A"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Кол-во уч-ся</w:t>
            </w:r>
          </w:p>
        </w:tc>
        <w:tc>
          <w:tcPr>
            <w:tcW w:w="2855" w:type="dxa"/>
            <w:gridSpan w:val="4"/>
            <w:tcBorders>
              <w:top w:val="single" w:sz="4" w:space="0" w:color="auto"/>
              <w:left w:val="single" w:sz="4" w:space="0" w:color="000000"/>
              <w:bottom w:val="single" w:sz="4" w:space="0" w:color="000000"/>
              <w:right w:val="single" w:sz="4" w:space="0" w:color="000000"/>
            </w:tcBorders>
          </w:tcPr>
          <w:p w14:paraId="32C3C207"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1AF74A95"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Кач-во </w:t>
            </w:r>
          </w:p>
          <w:p w14:paraId="1BF4E6E9"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1D4B35A3"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w:t>
            </w:r>
          </w:p>
          <w:p w14:paraId="69558282"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107C9C55" w14:textId="77777777" w:rsidR="00BE0DF8" w:rsidRPr="00AA54C2" w:rsidRDefault="00BE0DF8" w:rsidP="00BE0DF8">
            <w:pPr>
              <w:spacing w:after="0" w:line="240" w:lineRule="auto"/>
              <w:ind w:left="-108"/>
              <w:jc w:val="both"/>
              <w:rPr>
                <w:rFonts w:ascii="Times New Roman" w:eastAsia="Calibri" w:hAnsi="Times New Roman"/>
                <w:b/>
                <w:sz w:val="24"/>
                <w:szCs w:val="24"/>
              </w:rPr>
            </w:pPr>
            <w:r w:rsidRPr="00AA54C2">
              <w:rPr>
                <w:rFonts w:ascii="Times New Roman" w:eastAsia="Calibri" w:hAnsi="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178619F6"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Ф.И.О. учителя</w:t>
            </w:r>
          </w:p>
        </w:tc>
      </w:tr>
      <w:tr w:rsidR="00BE0DF8" w:rsidRPr="00AA54C2" w14:paraId="69B5F517" w14:textId="77777777" w:rsidTr="00D547B7">
        <w:trPr>
          <w:trHeight w:val="285"/>
        </w:trPr>
        <w:tc>
          <w:tcPr>
            <w:tcW w:w="1707" w:type="dxa"/>
            <w:vMerge/>
            <w:tcBorders>
              <w:top w:val="single" w:sz="4" w:space="0" w:color="000000"/>
              <w:left w:val="single" w:sz="4" w:space="0" w:color="auto"/>
              <w:bottom w:val="single" w:sz="4" w:space="0" w:color="000000"/>
              <w:right w:val="single" w:sz="4" w:space="0" w:color="000000"/>
            </w:tcBorders>
            <w:vAlign w:val="center"/>
          </w:tcPr>
          <w:p w14:paraId="7727C2D2"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807" w:type="dxa"/>
            <w:vMerge/>
            <w:tcBorders>
              <w:top w:val="single" w:sz="4" w:space="0" w:color="000000"/>
              <w:left w:val="single" w:sz="4" w:space="0" w:color="000000"/>
              <w:bottom w:val="single" w:sz="4" w:space="0" w:color="000000"/>
              <w:right w:val="single" w:sz="4" w:space="0" w:color="000000"/>
            </w:tcBorders>
            <w:vAlign w:val="center"/>
          </w:tcPr>
          <w:p w14:paraId="4B69DAE3"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36FF262F"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7568AC3E"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«4»</w:t>
            </w:r>
          </w:p>
        </w:tc>
        <w:tc>
          <w:tcPr>
            <w:tcW w:w="720" w:type="dxa"/>
            <w:tcBorders>
              <w:top w:val="single" w:sz="4" w:space="0" w:color="000000"/>
              <w:left w:val="single" w:sz="4" w:space="0" w:color="000000"/>
              <w:bottom w:val="single" w:sz="4" w:space="0" w:color="000000"/>
              <w:right w:val="single" w:sz="4" w:space="0" w:color="000000"/>
            </w:tcBorders>
          </w:tcPr>
          <w:p w14:paraId="4BA4B830"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w:t>
            </w:r>
          </w:p>
        </w:tc>
        <w:tc>
          <w:tcPr>
            <w:tcW w:w="696" w:type="dxa"/>
            <w:tcBorders>
              <w:top w:val="single" w:sz="4" w:space="0" w:color="000000"/>
              <w:left w:val="single" w:sz="4" w:space="0" w:color="000000"/>
              <w:bottom w:val="single" w:sz="4" w:space="0" w:color="000000"/>
              <w:right w:val="single" w:sz="4" w:space="0" w:color="000000"/>
            </w:tcBorders>
          </w:tcPr>
          <w:p w14:paraId="093AF869"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365887FF"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7D660FC9"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4F787D2B"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5C66AADE" w14:textId="77777777" w:rsidR="00BE0DF8" w:rsidRPr="00AA54C2" w:rsidRDefault="00BE0DF8" w:rsidP="00BE0DF8">
            <w:pPr>
              <w:spacing w:after="0" w:line="240" w:lineRule="auto"/>
              <w:jc w:val="both"/>
              <w:rPr>
                <w:rFonts w:ascii="Times New Roman" w:eastAsia="Calibri" w:hAnsi="Times New Roman"/>
                <w:b/>
                <w:sz w:val="24"/>
                <w:szCs w:val="24"/>
              </w:rPr>
            </w:pPr>
          </w:p>
        </w:tc>
      </w:tr>
      <w:tr w:rsidR="00BE0DF8" w:rsidRPr="00AA54C2" w14:paraId="73D3BD3A"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0488698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9А</w:t>
            </w:r>
          </w:p>
        </w:tc>
        <w:tc>
          <w:tcPr>
            <w:tcW w:w="807" w:type="dxa"/>
            <w:tcBorders>
              <w:top w:val="single" w:sz="4" w:space="0" w:color="000000"/>
              <w:left w:val="single" w:sz="4" w:space="0" w:color="000000"/>
              <w:bottom w:val="single" w:sz="4" w:space="0" w:color="000000"/>
              <w:right w:val="single" w:sz="4" w:space="0" w:color="000000"/>
            </w:tcBorders>
          </w:tcPr>
          <w:p w14:paraId="0044D7F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21</w:t>
            </w:r>
          </w:p>
        </w:tc>
        <w:tc>
          <w:tcPr>
            <w:tcW w:w="719" w:type="dxa"/>
            <w:tcBorders>
              <w:top w:val="single" w:sz="4" w:space="0" w:color="000000"/>
              <w:left w:val="single" w:sz="4" w:space="0" w:color="000000"/>
              <w:bottom w:val="single" w:sz="4" w:space="0" w:color="000000"/>
              <w:right w:val="single" w:sz="4" w:space="0" w:color="000000"/>
            </w:tcBorders>
          </w:tcPr>
          <w:p w14:paraId="6C1D6DC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400A3A3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6368826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w:t>
            </w:r>
          </w:p>
          <w:p w14:paraId="3B5ED61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43%</w:t>
            </w:r>
          </w:p>
        </w:tc>
        <w:tc>
          <w:tcPr>
            <w:tcW w:w="720" w:type="dxa"/>
            <w:tcBorders>
              <w:top w:val="single" w:sz="4" w:space="0" w:color="000000"/>
              <w:left w:val="single" w:sz="4" w:space="0" w:color="000000"/>
              <w:bottom w:val="single" w:sz="4" w:space="0" w:color="000000"/>
              <w:right w:val="single" w:sz="4" w:space="0" w:color="000000"/>
            </w:tcBorders>
          </w:tcPr>
          <w:p w14:paraId="4048578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w:t>
            </w:r>
          </w:p>
          <w:p w14:paraId="32526C5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47%</w:t>
            </w:r>
          </w:p>
        </w:tc>
        <w:tc>
          <w:tcPr>
            <w:tcW w:w="696" w:type="dxa"/>
            <w:tcBorders>
              <w:top w:val="single" w:sz="4" w:space="0" w:color="000000"/>
              <w:left w:val="single" w:sz="4" w:space="0" w:color="000000"/>
              <w:bottom w:val="single" w:sz="4" w:space="0" w:color="000000"/>
              <w:right w:val="single" w:sz="4" w:space="0" w:color="000000"/>
            </w:tcBorders>
          </w:tcPr>
          <w:p w14:paraId="1F14574C"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6A65CFD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w:t>
            </w:r>
          </w:p>
        </w:tc>
        <w:tc>
          <w:tcPr>
            <w:tcW w:w="1032" w:type="dxa"/>
            <w:tcBorders>
              <w:top w:val="single" w:sz="4" w:space="0" w:color="000000"/>
              <w:left w:val="single" w:sz="4" w:space="0" w:color="000000"/>
              <w:bottom w:val="single" w:sz="4" w:space="0" w:color="000000"/>
              <w:right w:val="single" w:sz="4" w:space="0" w:color="000000"/>
            </w:tcBorders>
          </w:tcPr>
          <w:p w14:paraId="5EE2F45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48%</w:t>
            </w:r>
          </w:p>
        </w:tc>
        <w:tc>
          <w:tcPr>
            <w:tcW w:w="792" w:type="dxa"/>
            <w:tcBorders>
              <w:top w:val="single" w:sz="4" w:space="0" w:color="000000"/>
              <w:left w:val="single" w:sz="4" w:space="0" w:color="000000"/>
              <w:bottom w:val="single" w:sz="4" w:space="0" w:color="000000"/>
              <w:right w:val="single" w:sz="4" w:space="0" w:color="000000"/>
            </w:tcBorders>
          </w:tcPr>
          <w:p w14:paraId="43C3D4B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95%</w:t>
            </w:r>
          </w:p>
        </w:tc>
        <w:tc>
          <w:tcPr>
            <w:tcW w:w="720" w:type="dxa"/>
            <w:tcBorders>
              <w:top w:val="single" w:sz="4" w:space="0" w:color="000000"/>
              <w:left w:val="single" w:sz="4" w:space="0" w:color="000000"/>
              <w:bottom w:val="single" w:sz="4" w:space="0" w:color="000000"/>
              <w:right w:val="single" w:sz="4" w:space="0" w:color="auto"/>
            </w:tcBorders>
          </w:tcPr>
          <w:p w14:paraId="4AC5468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3,5</w:t>
            </w:r>
          </w:p>
        </w:tc>
        <w:tc>
          <w:tcPr>
            <w:tcW w:w="2068" w:type="dxa"/>
            <w:vMerge w:val="restart"/>
            <w:tcBorders>
              <w:top w:val="single" w:sz="4" w:space="0" w:color="000000"/>
              <w:left w:val="single" w:sz="4" w:space="0" w:color="auto"/>
              <w:right w:val="single" w:sz="4" w:space="0" w:color="auto"/>
            </w:tcBorders>
            <w:vAlign w:val="center"/>
          </w:tcPr>
          <w:p w14:paraId="0D2F8A2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Шаповалова Н.А.</w:t>
            </w:r>
          </w:p>
        </w:tc>
      </w:tr>
      <w:tr w:rsidR="00BE0DF8" w:rsidRPr="00AA54C2" w14:paraId="49F75D60"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1D0F49B7"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9Б</w:t>
            </w:r>
          </w:p>
        </w:tc>
        <w:tc>
          <w:tcPr>
            <w:tcW w:w="807" w:type="dxa"/>
            <w:tcBorders>
              <w:top w:val="single" w:sz="4" w:space="0" w:color="000000"/>
              <w:left w:val="single" w:sz="4" w:space="0" w:color="000000"/>
              <w:bottom w:val="single" w:sz="4" w:space="0" w:color="000000"/>
              <w:right w:val="single" w:sz="4" w:space="0" w:color="000000"/>
            </w:tcBorders>
          </w:tcPr>
          <w:p w14:paraId="6E8BBDD4"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20</w:t>
            </w:r>
          </w:p>
        </w:tc>
        <w:tc>
          <w:tcPr>
            <w:tcW w:w="719" w:type="dxa"/>
            <w:tcBorders>
              <w:top w:val="single" w:sz="4" w:space="0" w:color="000000"/>
              <w:left w:val="single" w:sz="4" w:space="0" w:color="000000"/>
              <w:bottom w:val="single" w:sz="4" w:space="0" w:color="000000"/>
              <w:right w:val="single" w:sz="4" w:space="0" w:color="000000"/>
            </w:tcBorders>
          </w:tcPr>
          <w:p w14:paraId="01FE71B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4</w:t>
            </w:r>
          </w:p>
          <w:p w14:paraId="195E4617"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20%</w:t>
            </w:r>
          </w:p>
        </w:tc>
        <w:tc>
          <w:tcPr>
            <w:tcW w:w="720" w:type="dxa"/>
            <w:tcBorders>
              <w:top w:val="single" w:sz="4" w:space="0" w:color="000000"/>
              <w:left w:val="single" w:sz="4" w:space="0" w:color="000000"/>
              <w:bottom w:val="single" w:sz="4" w:space="0" w:color="000000"/>
              <w:right w:val="single" w:sz="4" w:space="0" w:color="000000"/>
            </w:tcBorders>
          </w:tcPr>
          <w:p w14:paraId="50B39F72"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8</w:t>
            </w:r>
          </w:p>
          <w:p w14:paraId="15F8C703"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40%</w:t>
            </w:r>
          </w:p>
        </w:tc>
        <w:tc>
          <w:tcPr>
            <w:tcW w:w="720" w:type="dxa"/>
            <w:tcBorders>
              <w:top w:val="single" w:sz="4" w:space="0" w:color="000000"/>
              <w:left w:val="single" w:sz="4" w:space="0" w:color="000000"/>
              <w:bottom w:val="single" w:sz="4" w:space="0" w:color="000000"/>
              <w:right w:val="single" w:sz="4" w:space="0" w:color="000000"/>
            </w:tcBorders>
          </w:tcPr>
          <w:p w14:paraId="03F77577"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8</w:t>
            </w:r>
          </w:p>
          <w:p w14:paraId="4762129F"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40%</w:t>
            </w:r>
          </w:p>
        </w:tc>
        <w:tc>
          <w:tcPr>
            <w:tcW w:w="696" w:type="dxa"/>
            <w:tcBorders>
              <w:top w:val="single" w:sz="4" w:space="0" w:color="000000"/>
              <w:left w:val="single" w:sz="4" w:space="0" w:color="000000"/>
              <w:bottom w:val="single" w:sz="4" w:space="0" w:color="000000"/>
              <w:right w:val="single" w:sz="4" w:space="0" w:color="000000"/>
            </w:tcBorders>
          </w:tcPr>
          <w:p w14:paraId="1871470A"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4CBF05FA"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60%</w:t>
            </w:r>
          </w:p>
        </w:tc>
        <w:tc>
          <w:tcPr>
            <w:tcW w:w="792" w:type="dxa"/>
            <w:tcBorders>
              <w:top w:val="single" w:sz="4" w:space="0" w:color="000000"/>
              <w:left w:val="single" w:sz="4" w:space="0" w:color="000000"/>
              <w:bottom w:val="single" w:sz="4" w:space="0" w:color="000000"/>
              <w:right w:val="single" w:sz="4" w:space="0" w:color="000000"/>
            </w:tcBorders>
          </w:tcPr>
          <w:p w14:paraId="57551C43"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772A2B6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3,4</w:t>
            </w:r>
          </w:p>
        </w:tc>
        <w:tc>
          <w:tcPr>
            <w:tcW w:w="2068" w:type="dxa"/>
            <w:vMerge/>
            <w:tcBorders>
              <w:left w:val="single" w:sz="4" w:space="0" w:color="auto"/>
              <w:right w:val="single" w:sz="4" w:space="0" w:color="auto"/>
            </w:tcBorders>
          </w:tcPr>
          <w:p w14:paraId="27CEF770" w14:textId="77777777" w:rsidR="00BE0DF8" w:rsidRPr="00AA54C2" w:rsidRDefault="00BE0DF8" w:rsidP="00BE0DF8">
            <w:pPr>
              <w:spacing w:after="0"/>
              <w:ind w:left="-116"/>
              <w:jc w:val="both"/>
              <w:rPr>
                <w:rFonts w:ascii="Times New Roman" w:eastAsia="Calibri" w:hAnsi="Times New Roman"/>
                <w:sz w:val="24"/>
                <w:szCs w:val="24"/>
              </w:rPr>
            </w:pPr>
          </w:p>
        </w:tc>
      </w:tr>
      <w:tr w:rsidR="00BE0DF8" w:rsidRPr="00AA54C2" w14:paraId="55B03897"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31C615FA"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9В</w:t>
            </w:r>
          </w:p>
        </w:tc>
        <w:tc>
          <w:tcPr>
            <w:tcW w:w="807" w:type="dxa"/>
            <w:tcBorders>
              <w:top w:val="single" w:sz="4" w:space="0" w:color="000000"/>
              <w:left w:val="single" w:sz="4" w:space="0" w:color="000000"/>
              <w:bottom w:val="single" w:sz="4" w:space="0" w:color="000000"/>
              <w:right w:val="single" w:sz="4" w:space="0" w:color="000000"/>
            </w:tcBorders>
          </w:tcPr>
          <w:p w14:paraId="1745D317"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17</w:t>
            </w:r>
          </w:p>
        </w:tc>
        <w:tc>
          <w:tcPr>
            <w:tcW w:w="719" w:type="dxa"/>
            <w:tcBorders>
              <w:top w:val="single" w:sz="4" w:space="0" w:color="000000"/>
              <w:left w:val="single" w:sz="4" w:space="0" w:color="000000"/>
              <w:bottom w:val="single" w:sz="4" w:space="0" w:color="000000"/>
              <w:right w:val="single" w:sz="4" w:space="0" w:color="000000"/>
            </w:tcBorders>
          </w:tcPr>
          <w:p w14:paraId="6CBFE6D4"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w:t>
            </w:r>
          </w:p>
          <w:p w14:paraId="19074C2D"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6%</w:t>
            </w:r>
          </w:p>
        </w:tc>
        <w:tc>
          <w:tcPr>
            <w:tcW w:w="720" w:type="dxa"/>
            <w:tcBorders>
              <w:top w:val="single" w:sz="4" w:space="0" w:color="000000"/>
              <w:left w:val="single" w:sz="4" w:space="0" w:color="000000"/>
              <w:bottom w:val="single" w:sz="4" w:space="0" w:color="000000"/>
              <w:right w:val="single" w:sz="4" w:space="0" w:color="000000"/>
            </w:tcBorders>
          </w:tcPr>
          <w:p w14:paraId="4802293F"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4</w:t>
            </w:r>
          </w:p>
          <w:p w14:paraId="15F539F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24%</w:t>
            </w:r>
          </w:p>
        </w:tc>
        <w:tc>
          <w:tcPr>
            <w:tcW w:w="720" w:type="dxa"/>
            <w:tcBorders>
              <w:top w:val="single" w:sz="4" w:space="0" w:color="000000"/>
              <w:left w:val="single" w:sz="4" w:space="0" w:color="000000"/>
              <w:bottom w:val="single" w:sz="4" w:space="0" w:color="000000"/>
              <w:right w:val="single" w:sz="4" w:space="0" w:color="000000"/>
            </w:tcBorders>
          </w:tcPr>
          <w:p w14:paraId="7BBE9285"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12</w:t>
            </w:r>
          </w:p>
          <w:p w14:paraId="590802EF"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70%</w:t>
            </w:r>
          </w:p>
        </w:tc>
        <w:tc>
          <w:tcPr>
            <w:tcW w:w="696" w:type="dxa"/>
            <w:tcBorders>
              <w:top w:val="single" w:sz="4" w:space="0" w:color="000000"/>
              <w:left w:val="single" w:sz="4" w:space="0" w:color="000000"/>
              <w:bottom w:val="single" w:sz="4" w:space="0" w:color="000000"/>
              <w:right w:val="single" w:sz="4" w:space="0" w:color="000000"/>
            </w:tcBorders>
          </w:tcPr>
          <w:p w14:paraId="2365662A"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040D1CD9"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30%</w:t>
            </w:r>
          </w:p>
        </w:tc>
        <w:tc>
          <w:tcPr>
            <w:tcW w:w="792" w:type="dxa"/>
            <w:tcBorders>
              <w:top w:val="single" w:sz="4" w:space="0" w:color="000000"/>
              <w:left w:val="single" w:sz="4" w:space="0" w:color="000000"/>
              <w:bottom w:val="single" w:sz="4" w:space="0" w:color="000000"/>
              <w:right w:val="single" w:sz="4" w:space="0" w:color="000000"/>
            </w:tcBorders>
          </w:tcPr>
          <w:p w14:paraId="06185E2B"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6FE146F9"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3,4</w:t>
            </w:r>
          </w:p>
        </w:tc>
        <w:tc>
          <w:tcPr>
            <w:tcW w:w="2068" w:type="dxa"/>
            <w:vMerge/>
            <w:tcBorders>
              <w:left w:val="single" w:sz="4" w:space="0" w:color="auto"/>
              <w:right w:val="single" w:sz="4" w:space="0" w:color="auto"/>
            </w:tcBorders>
          </w:tcPr>
          <w:p w14:paraId="306CB6DE" w14:textId="77777777" w:rsidR="00BE0DF8" w:rsidRPr="00AA54C2" w:rsidRDefault="00BE0DF8" w:rsidP="00BE0DF8">
            <w:pPr>
              <w:spacing w:after="0"/>
              <w:jc w:val="both"/>
              <w:rPr>
                <w:rFonts w:ascii="Times New Roman" w:eastAsia="Calibri" w:hAnsi="Times New Roman"/>
                <w:sz w:val="24"/>
                <w:szCs w:val="24"/>
              </w:rPr>
            </w:pPr>
          </w:p>
        </w:tc>
      </w:tr>
      <w:tr w:rsidR="00BE0DF8" w:rsidRPr="00AA54C2" w14:paraId="7B28BD5D" w14:textId="77777777" w:rsidTr="00D547B7">
        <w:trPr>
          <w:trHeight w:val="207"/>
        </w:trPr>
        <w:tc>
          <w:tcPr>
            <w:tcW w:w="1707" w:type="dxa"/>
            <w:tcBorders>
              <w:top w:val="single" w:sz="4" w:space="0" w:color="000000"/>
              <w:left w:val="single" w:sz="4" w:space="0" w:color="auto"/>
              <w:bottom w:val="single" w:sz="4" w:space="0" w:color="auto"/>
              <w:right w:val="single" w:sz="4" w:space="0" w:color="000000"/>
            </w:tcBorders>
          </w:tcPr>
          <w:p w14:paraId="6477DFC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Итог:</w:t>
            </w:r>
          </w:p>
        </w:tc>
        <w:tc>
          <w:tcPr>
            <w:tcW w:w="807" w:type="dxa"/>
            <w:tcBorders>
              <w:top w:val="single" w:sz="4" w:space="0" w:color="000000"/>
              <w:left w:val="single" w:sz="4" w:space="0" w:color="000000"/>
              <w:bottom w:val="single" w:sz="4" w:space="0" w:color="auto"/>
              <w:right w:val="single" w:sz="4" w:space="0" w:color="000000"/>
            </w:tcBorders>
          </w:tcPr>
          <w:p w14:paraId="65D1D1B4"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58</w:t>
            </w:r>
          </w:p>
        </w:tc>
        <w:tc>
          <w:tcPr>
            <w:tcW w:w="719" w:type="dxa"/>
            <w:tcBorders>
              <w:top w:val="single" w:sz="4" w:space="0" w:color="000000"/>
              <w:left w:val="single" w:sz="4" w:space="0" w:color="000000"/>
              <w:bottom w:val="single" w:sz="4" w:space="0" w:color="auto"/>
              <w:right w:val="single" w:sz="4" w:space="0" w:color="000000"/>
            </w:tcBorders>
          </w:tcPr>
          <w:p w14:paraId="3D66C78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6</w:t>
            </w:r>
          </w:p>
          <w:p w14:paraId="2B003C9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w:t>
            </w:r>
          </w:p>
        </w:tc>
        <w:tc>
          <w:tcPr>
            <w:tcW w:w="720" w:type="dxa"/>
            <w:tcBorders>
              <w:top w:val="single" w:sz="4" w:space="0" w:color="000000"/>
              <w:left w:val="single" w:sz="4" w:space="0" w:color="000000"/>
              <w:bottom w:val="single" w:sz="4" w:space="0" w:color="auto"/>
              <w:right w:val="single" w:sz="4" w:space="0" w:color="000000"/>
            </w:tcBorders>
          </w:tcPr>
          <w:p w14:paraId="43202998"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21</w:t>
            </w:r>
          </w:p>
          <w:p w14:paraId="43E8786C"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36%</w:t>
            </w:r>
          </w:p>
        </w:tc>
        <w:tc>
          <w:tcPr>
            <w:tcW w:w="720" w:type="dxa"/>
            <w:tcBorders>
              <w:top w:val="single" w:sz="4" w:space="0" w:color="000000"/>
              <w:left w:val="single" w:sz="4" w:space="0" w:color="000000"/>
              <w:bottom w:val="single" w:sz="4" w:space="0" w:color="auto"/>
              <w:right w:val="single" w:sz="4" w:space="0" w:color="000000"/>
            </w:tcBorders>
          </w:tcPr>
          <w:p w14:paraId="486096A8"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30</w:t>
            </w:r>
          </w:p>
          <w:p w14:paraId="3C80998D"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52%</w:t>
            </w:r>
          </w:p>
        </w:tc>
        <w:tc>
          <w:tcPr>
            <w:tcW w:w="696" w:type="dxa"/>
            <w:tcBorders>
              <w:top w:val="single" w:sz="4" w:space="0" w:color="000000"/>
              <w:left w:val="single" w:sz="4" w:space="0" w:color="000000"/>
              <w:bottom w:val="single" w:sz="4" w:space="0" w:color="auto"/>
              <w:right w:val="single" w:sz="4" w:space="0" w:color="000000"/>
            </w:tcBorders>
          </w:tcPr>
          <w:p w14:paraId="2C8F8CF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w:t>
            </w:r>
          </w:p>
          <w:p w14:paraId="1A20ACCA"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w:t>
            </w:r>
          </w:p>
        </w:tc>
        <w:tc>
          <w:tcPr>
            <w:tcW w:w="1032" w:type="dxa"/>
            <w:tcBorders>
              <w:top w:val="single" w:sz="4" w:space="0" w:color="000000"/>
              <w:left w:val="single" w:sz="4" w:space="0" w:color="000000"/>
              <w:bottom w:val="single" w:sz="4" w:space="0" w:color="auto"/>
              <w:right w:val="single" w:sz="4" w:space="0" w:color="000000"/>
            </w:tcBorders>
          </w:tcPr>
          <w:p w14:paraId="729183EB"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46%</w:t>
            </w:r>
          </w:p>
        </w:tc>
        <w:tc>
          <w:tcPr>
            <w:tcW w:w="792" w:type="dxa"/>
            <w:tcBorders>
              <w:top w:val="single" w:sz="4" w:space="0" w:color="000000"/>
              <w:left w:val="single" w:sz="4" w:space="0" w:color="000000"/>
              <w:bottom w:val="single" w:sz="4" w:space="0" w:color="auto"/>
              <w:right w:val="single" w:sz="4" w:space="0" w:color="000000"/>
            </w:tcBorders>
          </w:tcPr>
          <w:p w14:paraId="537EB399"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98%</w:t>
            </w:r>
          </w:p>
        </w:tc>
        <w:tc>
          <w:tcPr>
            <w:tcW w:w="720" w:type="dxa"/>
            <w:tcBorders>
              <w:top w:val="single" w:sz="4" w:space="0" w:color="000000"/>
              <w:left w:val="single" w:sz="4" w:space="0" w:color="000000"/>
              <w:bottom w:val="single" w:sz="4" w:space="0" w:color="auto"/>
              <w:right w:val="single" w:sz="4" w:space="0" w:color="auto"/>
            </w:tcBorders>
          </w:tcPr>
          <w:p w14:paraId="3EBCDDB5"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3,4</w:t>
            </w:r>
          </w:p>
        </w:tc>
        <w:tc>
          <w:tcPr>
            <w:tcW w:w="2068" w:type="dxa"/>
            <w:vMerge/>
            <w:tcBorders>
              <w:left w:val="single" w:sz="4" w:space="0" w:color="auto"/>
              <w:bottom w:val="single" w:sz="4" w:space="0" w:color="auto"/>
              <w:right w:val="single" w:sz="4" w:space="0" w:color="auto"/>
            </w:tcBorders>
          </w:tcPr>
          <w:p w14:paraId="6E923C85" w14:textId="77777777" w:rsidR="00BE0DF8" w:rsidRPr="00AA54C2" w:rsidRDefault="00BE0DF8" w:rsidP="00BE0DF8">
            <w:pPr>
              <w:spacing w:after="0"/>
              <w:jc w:val="both"/>
              <w:rPr>
                <w:rFonts w:ascii="Times New Roman" w:eastAsia="Calibri" w:hAnsi="Times New Roman"/>
                <w:sz w:val="24"/>
                <w:szCs w:val="24"/>
              </w:rPr>
            </w:pPr>
          </w:p>
        </w:tc>
      </w:tr>
    </w:tbl>
    <w:p w14:paraId="64F58D26" w14:textId="77777777" w:rsidR="00BE0DF8" w:rsidRPr="00AA54C2" w:rsidRDefault="00BE0DF8" w:rsidP="00BE0DF8">
      <w:pPr>
        <w:spacing w:after="0"/>
        <w:jc w:val="both"/>
        <w:rPr>
          <w:rFonts w:ascii="Times New Roman" w:hAnsi="Times New Roman"/>
          <w:b/>
          <w:sz w:val="24"/>
          <w:szCs w:val="24"/>
        </w:rPr>
      </w:pPr>
    </w:p>
    <w:p w14:paraId="3B34C817" w14:textId="77777777" w:rsidR="00BE0DF8" w:rsidRPr="00AA54C2" w:rsidRDefault="00BE0DF8" w:rsidP="00BE0DF8">
      <w:pPr>
        <w:spacing w:after="0"/>
        <w:jc w:val="both"/>
        <w:rPr>
          <w:rFonts w:ascii="Times New Roman" w:hAnsi="Times New Roman"/>
          <w:b/>
          <w:sz w:val="24"/>
          <w:szCs w:val="24"/>
        </w:rPr>
      </w:pPr>
    </w:p>
    <w:tbl>
      <w:tblPr>
        <w:tblStyle w:val="a3"/>
        <w:tblW w:w="0" w:type="auto"/>
        <w:tblLook w:val="04A0" w:firstRow="1" w:lastRow="0" w:firstColumn="1" w:lastColumn="0" w:noHBand="0" w:noVBand="1"/>
      </w:tblPr>
      <w:tblGrid>
        <w:gridCol w:w="1595"/>
        <w:gridCol w:w="1595"/>
        <w:gridCol w:w="1595"/>
        <w:gridCol w:w="1595"/>
        <w:gridCol w:w="1596"/>
      </w:tblGrid>
      <w:tr w:rsidR="00BE0DF8" w:rsidRPr="00AA54C2" w14:paraId="1A8023AB" w14:textId="77777777" w:rsidTr="00D547B7">
        <w:tc>
          <w:tcPr>
            <w:tcW w:w="1595" w:type="dxa"/>
          </w:tcPr>
          <w:p w14:paraId="72ECF9A9" w14:textId="77777777" w:rsidR="00BE0DF8" w:rsidRPr="00AA54C2" w:rsidRDefault="00BE0DF8" w:rsidP="00BE0DF8">
            <w:pPr>
              <w:spacing w:after="0" w:line="240" w:lineRule="auto"/>
              <w:jc w:val="both"/>
              <w:rPr>
                <w:rFonts w:ascii="Times New Roman" w:hAnsi="Times New Roman"/>
                <w:b/>
                <w:sz w:val="24"/>
                <w:szCs w:val="24"/>
              </w:rPr>
            </w:pPr>
          </w:p>
        </w:tc>
        <w:tc>
          <w:tcPr>
            <w:tcW w:w="1595" w:type="dxa"/>
          </w:tcPr>
          <w:p w14:paraId="0832CA66"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9А</w:t>
            </w:r>
          </w:p>
        </w:tc>
        <w:tc>
          <w:tcPr>
            <w:tcW w:w="1595" w:type="dxa"/>
          </w:tcPr>
          <w:p w14:paraId="1F8B643A"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9Б</w:t>
            </w:r>
          </w:p>
        </w:tc>
        <w:tc>
          <w:tcPr>
            <w:tcW w:w="1595" w:type="dxa"/>
          </w:tcPr>
          <w:p w14:paraId="4190CF40"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9В</w:t>
            </w:r>
          </w:p>
        </w:tc>
        <w:tc>
          <w:tcPr>
            <w:tcW w:w="1596" w:type="dxa"/>
          </w:tcPr>
          <w:p w14:paraId="6B6B9D58"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Всего</w:t>
            </w:r>
          </w:p>
        </w:tc>
      </w:tr>
      <w:tr w:rsidR="00BE0DF8" w:rsidRPr="00AA54C2" w14:paraId="3864F137" w14:textId="77777777" w:rsidTr="00D547B7">
        <w:tc>
          <w:tcPr>
            <w:tcW w:w="1595" w:type="dxa"/>
          </w:tcPr>
          <w:p w14:paraId="40E523C6"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Повысили</w:t>
            </w:r>
          </w:p>
        </w:tc>
        <w:tc>
          <w:tcPr>
            <w:tcW w:w="1595" w:type="dxa"/>
          </w:tcPr>
          <w:p w14:paraId="319A35CD"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(5%)</w:t>
            </w:r>
          </w:p>
        </w:tc>
        <w:tc>
          <w:tcPr>
            <w:tcW w:w="1595" w:type="dxa"/>
          </w:tcPr>
          <w:p w14:paraId="040ECF45"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3 (15%)</w:t>
            </w:r>
          </w:p>
        </w:tc>
        <w:tc>
          <w:tcPr>
            <w:tcW w:w="1595" w:type="dxa"/>
          </w:tcPr>
          <w:p w14:paraId="47323CB8"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1(6%)</w:t>
            </w:r>
          </w:p>
        </w:tc>
        <w:tc>
          <w:tcPr>
            <w:tcW w:w="1596" w:type="dxa"/>
          </w:tcPr>
          <w:p w14:paraId="6D503097"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6(10%)</w:t>
            </w:r>
          </w:p>
        </w:tc>
      </w:tr>
      <w:tr w:rsidR="00BE0DF8" w:rsidRPr="00AA54C2" w14:paraId="57B266F4" w14:textId="77777777" w:rsidTr="00D547B7">
        <w:tc>
          <w:tcPr>
            <w:tcW w:w="1595" w:type="dxa"/>
          </w:tcPr>
          <w:p w14:paraId="1386953D"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Подтвердили</w:t>
            </w:r>
          </w:p>
        </w:tc>
        <w:tc>
          <w:tcPr>
            <w:tcW w:w="1595" w:type="dxa"/>
          </w:tcPr>
          <w:p w14:paraId="2D17F8DD"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15 (71%)</w:t>
            </w:r>
          </w:p>
        </w:tc>
        <w:tc>
          <w:tcPr>
            <w:tcW w:w="1595" w:type="dxa"/>
          </w:tcPr>
          <w:p w14:paraId="0BB2F681"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9 (45%)</w:t>
            </w:r>
          </w:p>
        </w:tc>
        <w:tc>
          <w:tcPr>
            <w:tcW w:w="1595" w:type="dxa"/>
          </w:tcPr>
          <w:p w14:paraId="6BA75986"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8 (47%)</w:t>
            </w:r>
          </w:p>
        </w:tc>
        <w:tc>
          <w:tcPr>
            <w:tcW w:w="1596" w:type="dxa"/>
          </w:tcPr>
          <w:p w14:paraId="0E225F65"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32(55%)</w:t>
            </w:r>
          </w:p>
        </w:tc>
      </w:tr>
      <w:tr w:rsidR="00BE0DF8" w:rsidRPr="00AA54C2" w14:paraId="248483F6" w14:textId="77777777" w:rsidTr="00D547B7">
        <w:tc>
          <w:tcPr>
            <w:tcW w:w="1595" w:type="dxa"/>
          </w:tcPr>
          <w:p w14:paraId="7224807F"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Понизили</w:t>
            </w:r>
          </w:p>
        </w:tc>
        <w:tc>
          <w:tcPr>
            <w:tcW w:w="1595" w:type="dxa"/>
          </w:tcPr>
          <w:p w14:paraId="7D626A84"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5 (24%)</w:t>
            </w:r>
          </w:p>
        </w:tc>
        <w:tc>
          <w:tcPr>
            <w:tcW w:w="1595" w:type="dxa"/>
          </w:tcPr>
          <w:p w14:paraId="439D36D3"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8 (40%)</w:t>
            </w:r>
          </w:p>
        </w:tc>
        <w:tc>
          <w:tcPr>
            <w:tcW w:w="1595" w:type="dxa"/>
          </w:tcPr>
          <w:p w14:paraId="014D13A6"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8 (47%)</w:t>
            </w:r>
          </w:p>
        </w:tc>
        <w:tc>
          <w:tcPr>
            <w:tcW w:w="1596" w:type="dxa"/>
          </w:tcPr>
          <w:p w14:paraId="04F7765D"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21(35%)</w:t>
            </w:r>
          </w:p>
        </w:tc>
      </w:tr>
    </w:tbl>
    <w:p w14:paraId="0AC73FDB" w14:textId="77777777" w:rsidR="00BE0DF8" w:rsidRPr="00AA54C2" w:rsidRDefault="00BE0DF8" w:rsidP="00BE0DF8">
      <w:pPr>
        <w:spacing w:after="0"/>
        <w:rPr>
          <w:rFonts w:ascii="Times New Roman" w:hAnsi="Times New Roman" w:cs="Times New Roman"/>
          <w:b/>
          <w:bCs/>
          <w:color w:val="000000"/>
          <w:sz w:val="24"/>
          <w:szCs w:val="24"/>
        </w:rPr>
      </w:pPr>
    </w:p>
    <w:p w14:paraId="18E973B0" w14:textId="77777777" w:rsidR="00BE0DF8" w:rsidRPr="00AA54C2" w:rsidRDefault="00BE0DF8" w:rsidP="00BE0DF8">
      <w:pPr>
        <w:spacing w:after="0"/>
        <w:jc w:val="center"/>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СООТВЕТСТВИЕ ИТОГОВЫХ ОТМЕТОК, ВЫСТАВЛЕННЫХ ПО ИТОГАМ ГОДА</w:t>
      </w:r>
      <w:r w:rsidRPr="00AA54C2">
        <w:rPr>
          <w:rFonts w:ascii="Times New Roman" w:hAnsi="Times New Roman" w:cs="Times New Roman"/>
          <w:color w:val="000000"/>
          <w:sz w:val="24"/>
          <w:szCs w:val="24"/>
        </w:rPr>
        <w:t xml:space="preserve"> </w:t>
      </w:r>
      <w:r w:rsidRPr="00AA54C2">
        <w:rPr>
          <w:rFonts w:ascii="Times New Roman" w:hAnsi="Times New Roman" w:cs="Times New Roman"/>
          <w:b/>
          <w:bCs/>
          <w:color w:val="000000"/>
          <w:sz w:val="24"/>
          <w:szCs w:val="24"/>
        </w:rPr>
        <w:t>– ЭКЗАМЕНАЦИОННЫМ ОТМЕТКАМ</w:t>
      </w:r>
    </w:p>
    <w:tbl>
      <w:tblPr>
        <w:tblStyle w:val="a3"/>
        <w:tblpPr w:leftFromText="180" w:rightFromText="180" w:vertAnchor="text" w:horzAnchor="margin" w:tblpX="-492" w:tblpY="120"/>
        <w:tblW w:w="10064" w:type="dxa"/>
        <w:tblLook w:val="04A0" w:firstRow="1" w:lastRow="0" w:firstColumn="1" w:lastColumn="0" w:noHBand="0" w:noVBand="1"/>
      </w:tblPr>
      <w:tblGrid>
        <w:gridCol w:w="817"/>
        <w:gridCol w:w="954"/>
        <w:gridCol w:w="656"/>
        <w:gridCol w:w="656"/>
        <w:gridCol w:w="656"/>
        <w:gridCol w:w="593"/>
        <w:gridCol w:w="750"/>
        <w:gridCol w:w="776"/>
        <w:gridCol w:w="696"/>
        <w:gridCol w:w="696"/>
        <w:gridCol w:w="696"/>
        <w:gridCol w:w="592"/>
        <w:gridCol w:w="750"/>
        <w:gridCol w:w="776"/>
      </w:tblGrid>
      <w:tr w:rsidR="00BE0DF8" w:rsidRPr="00AA54C2" w14:paraId="063C79FB" w14:textId="77777777" w:rsidTr="00D547B7">
        <w:tc>
          <w:tcPr>
            <w:tcW w:w="817" w:type="dxa"/>
            <w:vMerge w:val="restart"/>
            <w:textDirection w:val="btLr"/>
          </w:tcPr>
          <w:p w14:paraId="4F07EED5"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класс</w:t>
            </w:r>
          </w:p>
        </w:tc>
        <w:tc>
          <w:tcPr>
            <w:tcW w:w="954" w:type="dxa"/>
            <w:vMerge w:val="restart"/>
            <w:textDirection w:val="btLr"/>
          </w:tcPr>
          <w:p w14:paraId="7E6232EF"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Кол-во</w:t>
            </w:r>
          </w:p>
        </w:tc>
        <w:tc>
          <w:tcPr>
            <w:tcW w:w="4087" w:type="dxa"/>
            <w:gridSpan w:val="6"/>
          </w:tcPr>
          <w:p w14:paraId="1849035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ИТОГОВЫЕ ОТМЕТКИ ЗА ГОД</w:t>
            </w:r>
          </w:p>
        </w:tc>
        <w:tc>
          <w:tcPr>
            <w:tcW w:w="4206" w:type="dxa"/>
            <w:gridSpan w:val="6"/>
          </w:tcPr>
          <w:p w14:paraId="44121F0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ЭКЗАМЕННАЦИОННАЯ ОТМЕТКА</w:t>
            </w:r>
          </w:p>
        </w:tc>
      </w:tr>
      <w:tr w:rsidR="00BE0DF8" w:rsidRPr="00AA54C2" w14:paraId="3497D496" w14:textId="77777777" w:rsidTr="00D547B7">
        <w:tc>
          <w:tcPr>
            <w:tcW w:w="817" w:type="dxa"/>
            <w:vMerge/>
          </w:tcPr>
          <w:p w14:paraId="5920350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954" w:type="dxa"/>
            <w:vMerge/>
          </w:tcPr>
          <w:p w14:paraId="439F12C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656" w:type="dxa"/>
          </w:tcPr>
          <w:p w14:paraId="48A02FD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56" w:type="dxa"/>
          </w:tcPr>
          <w:p w14:paraId="445812E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656" w:type="dxa"/>
          </w:tcPr>
          <w:p w14:paraId="01D968C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93" w:type="dxa"/>
          </w:tcPr>
          <w:p w14:paraId="0C94893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50" w:type="dxa"/>
          </w:tcPr>
          <w:p w14:paraId="3961837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6CFD2D5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c>
          <w:tcPr>
            <w:tcW w:w="696" w:type="dxa"/>
          </w:tcPr>
          <w:p w14:paraId="47C100E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96" w:type="dxa"/>
          </w:tcPr>
          <w:p w14:paraId="524B79E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696" w:type="dxa"/>
          </w:tcPr>
          <w:p w14:paraId="3490554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92" w:type="dxa"/>
          </w:tcPr>
          <w:p w14:paraId="202568A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50" w:type="dxa"/>
          </w:tcPr>
          <w:p w14:paraId="562BB36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658EDBE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r>
      <w:tr w:rsidR="00BE0DF8" w:rsidRPr="00AA54C2" w14:paraId="7FAF7ECB" w14:textId="77777777" w:rsidTr="00D547B7">
        <w:tc>
          <w:tcPr>
            <w:tcW w:w="817" w:type="dxa"/>
          </w:tcPr>
          <w:p w14:paraId="3FC34EE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9А</w:t>
            </w:r>
          </w:p>
        </w:tc>
        <w:tc>
          <w:tcPr>
            <w:tcW w:w="954" w:type="dxa"/>
          </w:tcPr>
          <w:p w14:paraId="42B656D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21</w:t>
            </w:r>
          </w:p>
        </w:tc>
        <w:tc>
          <w:tcPr>
            <w:tcW w:w="656" w:type="dxa"/>
          </w:tcPr>
          <w:p w14:paraId="682E8A6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1 5%</w:t>
            </w:r>
          </w:p>
        </w:tc>
        <w:tc>
          <w:tcPr>
            <w:tcW w:w="656" w:type="dxa"/>
          </w:tcPr>
          <w:p w14:paraId="5C7FE3B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15</w:t>
            </w:r>
          </w:p>
          <w:p w14:paraId="314F9E9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71%</w:t>
            </w:r>
          </w:p>
        </w:tc>
        <w:tc>
          <w:tcPr>
            <w:tcW w:w="656" w:type="dxa"/>
          </w:tcPr>
          <w:p w14:paraId="5684397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p w14:paraId="299E251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24%</w:t>
            </w:r>
          </w:p>
        </w:tc>
        <w:tc>
          <w:tcPr>
            <w:tcW w:w="593" w:type="dxa"/>
          </w:tcPr>
          <w:p w14:paraId="33018B1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5D40EF5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76%</w:t>
            </w:r>
          </w:p>
        </w:tc>
        <w:tc>
          <w:tcPr>
            <w:tcW w:w="776" w:type="dxa"/>
          </w:tcPr>
          <w:p w14:paraId="1F2B4A4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6" w:type="dxa"/>
            <w:tcBorders>
              <w:top w:val="single" w:sz="4" w:space="0" w:color="000000"/>
              <w:left w:val="single" w:sz="4" w:space="0" w:color="000000"/>
              <w:bottom w:val="single" w:sz="4" w:space="0" w:color="000000"/>
              <w:right w:val="single" w:sz="4" w:space="0" w:color="000000"/>
            </w:tcBorders>
          </w:tcPr>
          <w:p w14:paraId="5ACD65E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14CC10A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w:t>
            </w:r>
          </w:p>
        </w:tc>
        <w:tc>
          <w:tcPr>
            <w:tcW w:w="696" w:type="dxa"/>
            <w:tcBorders>
              <w:top w:val="single" w:sz="4" w:space="0" w:color="000000"/>
              <w:left w:val="single" w:sz="4" w:space="0" w:color="000000"/>
              <w:bottom w:val="single" w:sz="4" w:space="0" w:color="000000"/>
              <w:right w:val="single" w:sz="4" w:space="0" w:color="000000"/>
            </w:tcBorders>
          </w:tcPr>
          <w:p w14:paraId="73A7FBE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w:t>
            </w:r>
          </w:p>
          <w:p w14:paraId="0E76FAC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43%</w:t>
            </w:r>
          </w:p>
        </w:tc>
        <w:tc>
          <w:tcPr>
            <w:tcW w:w="696" w:type="dxa"/>
            <w:tcBorders>
              <w:top w:val="single" w:sz="4" w:space="0" w:color="000000"/>
              <w:left w:val="single" w:sz="4" w:space="0" w:color="000000"/>
              <w:bottom w:val="single" w:sz="4" w:space="0" w:color="000000"/>
              <w:right w:val="single" w:sz="4" w:space="0" w:color="000000"/>
            </w:tcBorders>
          </w:tcPr>
          <w:p w14:paraId="05803AF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w:t>
            </w:r>
          </w:p>
          <w:p w14:paraId="23626A2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47%</w:t>
            </w:r>
          </w:p>
        </w:tc>
        <w:tc>
          <w:tcPr>
            <w:tcW w:w="592" w:type="dxa"/>
            <w:tcBorders>
              <w:top w:val="single" w:sz="4" w:space="0" w:color="000000"/>
              <w:left w:val="single" w:sz="4" w:space="0" w:color="000000"/>
              <w:bottom w:val="single" w:sz="4" w:space="0" w:color="000000"/>
              <w:right w:val="single" w:sz="4" w:space="0" w:color="000000"/>
            </w:tcBorders>
          </w:tcPr>
          <w:p w14:paraId="118E0C0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1170C13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w:t>
            </w:r>
          </w:p>
        </w:tc>
        <w:tc>
          <w:tcPr>
            <w:tcW w:w="750" w:type="dxa"/>
            <w:tcBorders>
              <w:top w:val="single" w:sz="4" w:space="0" w:color="000000"/>
              <w:left w:val="single" w:sz="4" w:space="0" w:color="000000"/>
              <w:bottom w:val="single" w:sz="4" w:space="0" w:color="000000"/>
              <w:right w:val="single" w:sz="4" w:space="0" w:color="000000"/>
            </w:tcBorders>
          </w:tcPr>
          <w:p w14:paraId="2DB2005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48%</w:t>
            </w:r>
          </w:p>
        </w:tc>
        <w:tc>
          <w:tcPr>
            <w:tcW w:w="776" w:type="dxa"/>
            <w:tcBorders>
              <w:top w:val="single" w:sz="4" w:space="0" w:color="000000"/>
              <w:left w:val="single" w:sz="4" w:space="0" w:color="000000"/>
              <w:bottom w:val="single" w:sz="4" w:space="0" w:color="000000"/>
              <w:right w:val="single" w:sz="4" w:space="0" w:color="000000"/>
            </w:tcBorders>
          </w:tcPr>
          <w:p w14:paraId="20C34EB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95%</w:t>
            </w:r>
          </w:p>
        </w:tc>
      </w:tr>
      <w:tr w:rsidR="00BE0DF8" w:rsidRPr="00AA54C2" w14:paraId="05378EC0" w14:textId="77777777" w:rsidTr="00D547B7">
        <w:tc>
          <w:tcPr>
            <w:tcW w:w="817" w:type="dxa"/>
          </w:tcPr>
          <w:p w14:paraId="0AA03A6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9Б</w:t>
            </w:r>
          </w:p>
        </w:tc>
        <w:tc>
          <w:tcPr>
            <w:tcW w:w="954" w:type="dxa"/>
          </w:tcPr>
          <w:p w14:paraId="3FEDDA5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20</w:t>
            </w:r>
          </w:p>
        </w:tc>
        <w:tc>
          <w:tcPr>
            <w:tcW w:w="656" w:type="dxa"/>
          </w:tcPr>
          <w:p w14:paraId="22DDE95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p w14:paraId="364C744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w:t>
            </w:r>
          </w:p>
        </w:tc>
        <w:tc>
          <w:tcPr>
            <w:tcW w:w="656" w:type="dxa"/>
          </w:tcPr>
          <w:p w14:paraId="2E14EBC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11</w:t>
            </w:r>
          </w:p>
          <w:p w14:paraId="73A62F6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55%</w:t>
            </w:r>
          </w:p>
        </w:tc>
        <w:tc>
          <w:tcPr>
            <w:tcW w:w="656" w:type="dxa"/>
          </w:tcPr>
          <w:p w14:paraId="49752A6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7</w:t>
            </w:r>
          </w:p>
          <w:p w14:paraId="2EE997C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35%</w:t>
            </w:r>
          </w:p>
        </w:tc>
        <w:tc>
          <w:tcPr>
            <w:tcW w:w="593" w:type="dxa"/>
          </w:tcPr>
          <w:p w14:paraId="5271652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634215D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65%</w:t>
            </w:r>
          </w:p>
        </w:tc>
        <w:tc>
          <w:tcPr>
            <w:tcW w:w="776" w:type="dxa"/>
          </w:tcPr>
          <w:p w14:paraId="794C5A9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6" w:type="dxa"/>
            <w:tcBorders>
              <w:top w:val="single" w:sz="4" w:space="0" w:color="000000"/>
              <w:left w:val="single" w:sz="4" w:space="0" w:color="000000"/>
              <w:bottom w:val="single" w:sz="4" w:space="0" w:color="000000"/>
              <w:right w:val="single" w:sz="4" w:space="0" w:color="000000"/>
            </w:tcBorders>
          </w:tcPr>
          <w:p w14:paraId="013CB81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p w14:paraId="116E09D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20%</w:t>
            </w:r>
          </w:p>
        </w:tc>
        <w:tc>
          <w:tcPr>
            <w:tcW w:w="696" w:type="dxa"/>
            <w:tcBorders>
              <w:top w:val="single" w:sz="4" w:space="0" w:color="000000"/>
              <w:left w:val="single" w:sz="4" w:space="0" w:color="000000"/>
              <w:bottom w:val="single" w:sz="4" w:space="0" w:color="000000"/>
              <w:right w:val="single" w:sz="4" w:space="0" w:color="000000"/>
            </w:tcBorders>
          </w:tcPr>
          <w:p w14:paraId="457D4B2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8</w:t>
            </w:r>
          </w:p>
          <w:p w14:paraId="72B8599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40%</w:t>
            </w:r>
          </w:p>
        </w:tc>
        <w:tc>
          <w:tcPr>
            <w:tcW w:w="696" w:type="dxa"/>
            <w:tcBorders>
              <w:top w:val="single" w:sz="4" w:space="0" w:color="000000"/>
              <w:left w:val="single" w:sz="4" w:space="0" w:color="000000"/>
              <w:bottom w:val="single" w:sz="4" w:space="0" w:color="000000"/>
              <w:right w:val="single" w:sz="4" w:space="0" w:color="000000"/>
            </w:tcBorders>
          </w:tcPr>
          <w:p w14:paraId="2552C0B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8</w:t>
            </w:r>
          </w:p>
          <w:p w14:paraId="72B8F14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40%</w:t>
            </w:r>
          </w:p>
        </w:tc>
        <w:tc>
          <w:tcPr>
            <w:tcW w:w="592" w:type="dxa"/>
            <w:tcBorders>
              <w:top w:val="single" w:sz="4" w:space="0" w:color="000000"/>
              <w:left w:val="single" w:sz="4" w:space="0" w:color="000000"/>
              <w:bottom w:val="single" w:sz="4" w:space="0" w:color="000000"/>
              <w:right w:val="single" w:sz="4" w:space="0" w:color="000000"/>
            </w:tcBorders>
          </w:tcPr>
          <w:p w14:paraId="3C0DB3E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50" w:type="dxa"/>
            <w:tcBorders>
              <w:top w:val="single" w:sz="4" w:space="0" w:color="000000"/>
              <w:left w:val="single" w:sz="4" w:space="0" w:color="000000"/>
              <w:bottom w:val="single" w:sz="4" w:space="0" w:color="000000"/>
              <w:right w:val="single" w:sz="4" w:space="0" w:color="000000"/>
            </w:tcBorders>
          </w:tcPr>
          <w:p w14:paraId="74BB368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60%</w:t>
            </w:r>
          </w:p>
        </w:tc>
        <w:tc>
          <w:tcPr>
            <w:tcW w:w="776" w:type="dxa"/>
            <w:tcBorders>
              <w:top w:val="single" w:sz="4" w:space="0" w:color="000000"/>
              <w:left w:val="single" w:sz="4" w:space="0" w:color="000000"/>
              <w:bottom w:val="single" w:sz="4" w:space="0" w:color="000000"/>
              <w:right w:val="single" w:sz="4" w:space="0" w:color="000000"/>
            </w:tcBorders>
          </w:tcPr>
          <w:p w14:paraId="4D27A6D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00D0F40C" w14:textId="77777777" w:rsidTr="00D547B7">
        <w:tc>
          <w:tcPr>
            <w:tcW w:w="817" w:type="dxa"/>
          </w:tcPr>
          <w:p w14:paraId="3F6C01A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9В</w:t>
            </w:r>
          </w:p>
        </w:tc>
        <w:tc>
          <w:tcPr>
            <w:tcW w:w="954" w:type="dxa"/>
          </w:tcPr>
          <w:p w14:paraId="2D88AD2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17</w:t>
            </w:r>
          </w:p>
        </w:tc>
        <w:tc>
          <w:tcPr>
            <w:tcW w:w="656" w:type="dxa"/>
          </w:tcPr>
          <w:p w14:paraId="6F67753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p w14:paraId="6F08230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12%</w:t>
            </w:r>
          </w:p>
        </w:tc>
        <w:tc>
          <w:tcPr>
            <w:tcW w:w="656" w:type="dxa"/>
          </w:tcPr>
          <w:p w14:paraId="2634CD5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w:t>
            </w:r>
          </w:p>
          <w:p w14:paraId="52B6379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53%</w:t>
            </w:r>
          </w:p>
        </w:tc>
        <w:tc>
          <w:tcPr>
            <w:tcW w:w="656" w:type="dxa"/>
          </w:tcPr>
          <w:p w14:paraId="337F12B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w:t>
            </w:r>
          </w:p>
          <w:p w14:paraId="2CFDCA2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35%</w:t>
            </w:r>
          </w:p>
        </w:tc>
        <w:tc>
          <w:tcPr>
            <w:tcW w:w="593" w:type="dxa"/>
          </w:tcPr>
          <w:p w14:paraId="1F41F61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4089BC3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65%</w:t>
            </w:r>
          </w:p>
        </w:tc>
        <w:tc>
          <w:tcPr>
            <w:tcW w:w="776" w:type="dxa"/>
          </w:tcPr>
          <w:p w14:paraId="7F06AC9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6" w:type="dxa"/>
            <w:tcBorders>
              <w:top w:val="single" w:sz="4" w:space="0" w:color="000000"/>
              <w:left w:val="single" w:sz="4" w:space="0" w:color="000000"/>
              <w:bottom w:val="single" w:sz="4" w:space="0" w:color="000000"/>
              <w:right w:val="single" w:sz="4" w:space="0" w:color="000000"/>
            </w:tcBorders>
          </w:tcPr>
          <w:p w14:paraId="3E17636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224C9AA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w:t>
            </w:r>
          </w:p>
        </w:tc>
        <w:tc>
          <w:tcPr>
            <w:tcW w:w="696" w:type="dxa"/>
            <w:tcBorders>
              <w:top w:val="single" w:sz="4" w:space="0" w:color="000000"/>
              <w:left w:val="single" w:sz="4" w:space="0" w:color="000000"/>
              <w:bottom w:val="single" w:sz="4" w:space="0" w:color="000000"/>
              <w:right w:val="single" w:sz="4" w:space="0" w:color="000000"/>
            </w:tcBorders>
          </w:tcPr>
          <w:p w14:paraId="6FD6537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p w14:paraId="0C4C985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24%</w:t>
            </w:r>
          </w:p>
        </w:tc>
        <w:tc>
          <w:tcPr>
            <w:tcW w:w="696" w:type="dxa"/>
            <w:tcBorders>
              <w:top w:val="single" w:sz="4" w:space="0" w:color="000000"/>
              <w:left w:val="single" w:sz="4" w:space="0" w:color="000000"/>
              <w:bottom w:val="single" w:sz="4" w:space="0" w:color="000000"/>
              <w:right w:val="single" w:sz="4" w:space="0" w:color="000000"/>
            </w:tcBorders>
          </w:tcPr>
          <w:p w14:paraId="717CACD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12</w:t>
            </w:r>
          </w:p>
          <w:p w14:paraId="56FFF4F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70%</w:t>
            </w:r>
          </w:p>
        </w:tc>
        <w:tc>
          <w:tcPr>
            <w:tcW w:w="592" w:type="dxa"/>
            <w:tcBorders>
              <w:top w:val="single" w:sz="4" w:space="0" w:color="000000"/>
              <w:left w:val="single" w:sz="4" w:space="0" w:color="000000"/>
              <w:bottom w:val="single" w:sz="4" w:space="0" w:color="000000"/>
              <w:right w:val="single" w:sz="4" w:space="0" w:color="000000"/>
            </w:tcBorders>
          </w:tcPr>
          <w:p w14:paraId="3465BCE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50" w:type="dxa"/>
            <w:tcBorders>
              <w:top w:val="single" w:sz="4" w:space="0" w:color="000000"/>
              <w:left w:val="single" w:sz="4" w:space="0" w:color="000000"/>
              <w:bottom w:val="single" w:sz="4" w:space="0" w:color="000000"/>
              <w:right w:val="single" w:sz="4" w:space="0" w:color="000000"/>
            </w:tcBorders>
          </w:tcPr>
          <w:p w14:paraId="3E0D294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30%</w:t>
            </w:r>
          </w:p>
        </w:tc>
        <w:tc>
          <w:tcPr>
            <w:tcW w:w="776" w:type="dxa"/>
            <w:tcBorders>
              <w:top w:val="single" w:sz="4" w:space="0" w:color="000000"/>
              <w:left w:val="single" w:sz="4" w:space="0" w:color="000000"/>
              <w:bottom w:val="single" w:sz="4" w:space="0" w:color="000000"/>
              <w:right w:val="single" w:sz="4" w:space="0" w:color="000000"/>
            </w:tcBorders>
          </w:tcPr>
          <w:p w14:paraId="19F5ABE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3F61DAAD" w14:textId="77777777" w:rsidTr="00D547B7">
        <w:tc>
          <w:tcPr>
            <w:tcW w:w="817" w:type="dxa"/>
          </w:tcPr>
          <w:p w14:paraId="6B2F212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Всего</w:t>
            </w:r>
          </w:p>
        </w:tc>
        <w:tc>
          <w:tcPr>
            <w:tcW w:w="954" w:type="dxa"/>
          </w:tcPr>
          <w:p w14:paraId="0A171F13"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58</w:t>
            </w:r>
          </w:p>
        </w:tc>
        <w:tc>
          <w:tcPr>
            <w:tcW w:w="656" w:type="dxa"/>
          </w:tcPr>
          <w:p w14:paraId="340FD56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p w14:paraId="5E79839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w:t>
            </w:r>
          </w:p>
        </w:tc>
        <w:tc>
          <w:tcPr>
            <w:tcW w:w="656" w:type="dxa"/>
          </w:tcPr>
          <w:p w14:paraId="76B9144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35</w:t>
            </w:r>
          </w:p>
          <w:p w14:paraId="354C20B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60%</w:t>
            </w:r>
          </w:p>
        </w:tc>
        <w:tc>
          <w:tcPr>
            <w:tcW w:w="656" w:type="dxa"/>
          </w:tcPr>
          <w:p w14:paraId="448FF16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18</w:t>
            </w:r>
          </w:p>
          <w:p w14:paraId="612D165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31%</w:t>
            </w:r>
          </w:p>
        </w:tc>
        <w:tc>
          <w:tcPr>
            <w:tcW w:w="593" w:type="dxa"/>
          </w:tcPr>
          <w:p w14:paraId="19BE251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2EA1293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69%</w:t>
            </w:r>
          </w:p>
        </w:tc>
        <w:tc>
          <w:tcPr>
            <w:tcW w:w="776" w:type="dxa"/>
          </w:tcPr>
          <w:p w14:paraId="77B6D84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6" w:type="dxa"/>
          </w:tcPr>
          <w:p w14:paraId="3C93151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w:t>
            </w:r>
          </w:p>
          <w:p w14:paraId="719C3D4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w:t>
            </w:r>
          </w:p>
        </w:tc>
        <w:tc>
          <w:tcPr>
            <w:tcW w:w="696" w:type="dxa"/>
          </w:tcPr>
          <w:p w14:paraId="11E7187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21</w:t>
            </w:r>
          </w:p>
          <w:p w14:paraId="69A37C0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36%</w:t>
            </w:r>
          </w:p>
        </w:tc>
        <w:tc>
          <w:tcPr>
            <w:tcW w:w="696" w:type="dxa"/>
          </w:tcPr>
          <w:p w14:paraId="3FD9113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30</w:t>
            </w:r>
          </w:p>
          <w:p w14:paraId="05768FE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52%</w:t>
            </w:r>
          </w:p>
        </w:tc>
        <w:tc>
          <w:tcPr>
            <w:tcW w:w="592" w:type="dxa"/>
          </w:tcPr>
          <w:p w14:paraId="307B3C6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02C8163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w:t>
            </w:r>
          </w:p>
        </w:tc>
        <w:tc>
          <w:tcPr>
            <w:tcW w:w="750" w:type="dxa"/>
          </w:tcPr>
          <w:p w14:paraId="51088ED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46%</w:t>
            </w:r>
          </w:p>
        </w:tc>
        <w:tc>
          <w:tcPr>
            <w:tcW w:w="776" w:type="dxa"/>
          </w:tcPr>
          <w:p w14:paraId="505DF3E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98%</w:t>
            </w:r>
          </w:p>
        </w:tc>
      </w:tr>
    </w:tbl>
    <w:p w14:paraId="280EF3D1" w14:textId="77777777" w:rsidR="00BE0DF8" w:rsidRPr="00AA54C2" w:rsidRDefault="00BE0DF8" w:rsidP="00BE0DF8">
      <w:pPr>
        <w:spacing w:after="0"/>
        <w:jc w:val="both"/>
        <w:rPr>
          <w:rFonts w:ascii="Times New Roman" w:hAnsi="Times New Roman"/>
          <w:b/>
          <w:sz w:val="24"/>
          <w:szCs w:val="24"/>
        </w:rPr>
      </w:pPr>
    </w:p>
    <w:p w14:paraId="60AC7204"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 xml:space="preserve">Рекомендовано: </w:t>
      </w:r>
    </w:p>
    <w:p w14:paraId="529EDC2B" w14:textId="77777777" w:rsidR="00BE0DF8" w:rsidRPr="00AA54C2" w:rsidRDefault="00BE0DF8" w:rsidP="00BE0DF8">
      <w:pPr>
        <w:spacing w:after="0" w:line="240" w:lineRule="auto"/>
        <w:jc w:val="both"/>
        <w:rPr>
          <w:rFonts w:ascii="Times New Roman" w:hAnsi="Times New Roman"/>
          <w:b/>
          <w:sz w:val="24"/>
          <w:szCs w:val="24"/>
        </w:rPr>
      </w:pPr>
    </w:p>
    <w:p w14:paraId="337139DC" w14:textId="77777777" w:rsidR="00BE0DF8" w:rsidRPr="00AA54C2" w:rsidRDefault="00BE0DF8">
      <w:pPr>
        <w:numPr>
          <w:ilvl w:val="0"/>
          <w:numId w:val="68"/>
        </w:numPr>
        <w:spacing w:after="0" w:line="240" w:lineRule="auto"/>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Продолжить работу по подготовке учащихся 9 класса к основному государственному экзамену, учитывая все ошибки, допущенные при выполнении заданий.</w:t>
      </w:r>
    </w:p>
    <w:p w14:paraId="19C57767" w14:textId="77777777" w:rsidR="00BE0DF8" w:rsidRPr="00AA54C2" w:rsidRDefault="00BE0DF8">
      <w:pPr>
        <w:numPr>
          <w:ilvl w:val="0"/>
          <w:numId w:val="68"/>
        </w:numPr>
        <w:spacing w:after="0" w:line="240" w:lineRule="auto"/>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Индивидуальная работа с каждым учеником.</w:t>
      </w:r>
    </w:p>
    <w:p w14:paraId="47827306" w14:textId="77777777" w:rsidR="00BE0DF8" w:rsidRPr="00AA54C2" w:rsidRDefault="00BE0DF8">
      <w:pPr>
        <w:numPr>
          <w:ilvl w:val="0"/>
          <w:numId w:val="68"/>
        </w:numPr>
        <w:spacing w:after="0" w:line="240" w:lineRule="auto"/>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Консультацию проводить в двух этапах: сначала давать теорию, потом соответствующие задания на приобретение практических навыков.</w:t>
      </w:r>
    </w:p>
    <w:p w14:paraId="72838764" w14:textId="77777777" w:rsidR="00BE0DF8" w:rsidRPr="00AA54C2" w:rsidRDefault="00BE0DF8">
      <w:pPr>
        <w:numPr>
          <w:ilvl w:val="0"/>
          <w:numId w:val="68"/>
        </w:numPr>
        <w:spacing w:after="0" w:line="240" w:lineRule="auto"/>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lastRenderedPageBreak/>
        <w:t>Формировать больше навыков у всех учащихся к выполнению заданий повышенного уровня. Изучение курса строить с опорой не только на теоретические знания, но и на социальный опыт и практику учащихся. Больше рассматривать с учащимися конкретные прикладные ситуации, иллюстрирующие теоретическое содержание курса, приводить значительное количество конкретных примеров, опираться не только на теоретический материал учебников, но и на материалы СМИ.</w:t>
      </w:r>
    </w:p>
    <w:p w14:paraId="3AEDFBD8" w14:textId="77777777" w:rsidR="00BE0DF8" w:rsidRPr="00AA54C2" w:rsidRDefault="00BE0DF8">
      <w:pPr>
        <w:numPr>
          <w:ilvl w:val="0"/>
          <w:numId w:val="68"/>
        </w:numPr>
        <w:spacing w:after="0" w:line="240" w:lineRule="auto"/>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Практиковать поисковые методы, самостоятельное нахождение учениками материалов о социальных явлениях, критическое осмысление и систематизацию отобранных материалов.</w:t>
      </w:r>
    </w:p>
    <w:p w14:paraId="56E35254" w14:textId="77777777" w:rsidR="00BE0DF8" w:rsidRPr="00AA54C2" w:rsidRDefault="00BE0DF8">
      <w:pPr>
        <w:numPr>
          <w:ilvl w:val="0"/>
          <w:numId w:val="68"/>
        </w:numPr>
        <w:spacing w:after="0" w:line="240" w:lineRule="auto"/>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Шире использовать обсуждение на уроках актуальных дискуссионных вопросов, привлекать материалы о глобализации, особенностях современного общества, проблемах формирования общества</w:t>
      </w:r>
    </w:p>
    <w:p w14:paraId="69DA3794" w14:textId="77777777" w:rsidR="00BE0DF8" w:rsidRPr="00AA54C2" w:rsidRDefault="00BE0DF8">
      <w:pPr>
        <w:numPr>
          <w:ilvl w:val="0"/>
          <w:numId w:val="68"/>
        </w:numPr>
        <w:spacing w:after="0" w:line="240" w:lineRule="auto"/>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Большее внимание уделять формированию у учащихся умения анализировать фрагменты обществоведческих текстов, работать с графической, статистической информацией, иллюстративным материалом. Отработать умение анализировать информацию, представленную в невербальной форме (рисунки, диаграммы, схемы) Можно использовать документы, опубликованные в изданиях, содержащих материалы ГИА.</w:t>
      </w:r>
    </w:p>
    <w:p w14:paraId="73932B83" w14:textId="77777777" w:rsidR="00BE0DF8" w:rsidRPr="00AA54C2" w:rsidRDefault="00BE0DF8">
      <w:pPr>
        <w:numPr>
          <w:ilvl w:val="0"/>
          <w:numId w:val="68"/>
        </w:numPr>
        <w:spacing w:after="0" w:line="240" w:lineRule="auto"/>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Чаще использовать различные интернет-ресурсы для теоретической и практической подготовки учащихся к сдаче ОГЭ по обществознанию.</w:t>
      </w:r>
    </w:p>
    <w:p w14:paraId="6FF93F5E" w14:textId="77777777" w:rsidR="00BE0DF8" w:rsidRPr="00AA54C2" w:rsidRDefault="00BE0DF8" w:rsidP="00BE0DF8">
      <w:pPr>
        <w:spacing w:after="0"/>
        <w:jc w:val="both"/>
        <w:rPr>
          <w:rFonts w:ascii="Times New Roman" w:hAnsi="Times New Roman"/>
          <w:b/>
          <w:sz w:val="24"/>
          <w:szCs w:val="24"/>
        </w:rPr>
      </w:pPr>
    </w:p>
    <w:p w14:paraId="4800DFE0"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ГИА по географии (9-е классы)</w:t>
      </w:r>
    </w:p>
    <w:p w14:paraId="64996F69" w14:textId="77777777" w:rsidR="00BE0DF8" w:rsidRPr="00AA54C2" w:rsidRDefault="00BE0DF8" w:rsidP="00BE0DF8">
      <w:pPr>
        <w:spacing w:after="0"/>
        <w:jc w:val="both"/>
        <w:rPr>
          <w:rFonts w:ascii="Times New Roman" w:hAnsi="Times New Roman"/>
          <w:b/>
          <w:sz w:val="24"/>
          <w:szCs w:val="24"/>
        </w:rPr>
      </w:pPr>
    </w:p>
    <w:p w14:paraId="6D540395" w14:textId="77777777" w:rsidR="00BE0DF8" w:rsidRPr="00AA54C2" w:rsidRDefault="00BE0DF8" w:rsidP="00BE0DF8">
      <w:pPr>
        <w:spacing w:after="0" w:line="240" w:lineRule="auto"/>
        <w:ind w:firstLine="709"/>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bCs/>
          <w:color w:val="000000"/>
          <w:sz w:val="24"/>
          <w:szCs w:val="24"/>
        </w:rPr>
        <w:t xml:space="preserve">           В </w:t>
      </w:r>
      <w:r w:rsidRPr="00AA54C2">
        <w:rPr>
          <w:rFonts w:ascii="Times New Roman" w:hAnsi="Times New Roman" w:cs="Times New Roman"/>
          <w:color w:val="000000"/>
          <w:sz w:val="24"/>
          <w:szCs w:val="24"/>
        </w:rPr>
        <w:t xml:space="preserve">2022-2023 учебном году к государственной итоговой аттестации по географии были допущены 33 учащихся  9-го класса (100%). Успешно справились с ГИА в основные сроки 33 (100%) учащихся. </w:t>
      </w:r>
    </w:p>
    <w:p w14:paraId="4B1A4F4F" w14:textId="77777777" w:rsidR="00BE0DF8" w:rsidRPr="00AA54C2" w:rsidRDefault="00BE0DF8" w:rsidP="00BE0DF8">
      <w:pPr>
        <w:spacing w:after="0" w:line="240" w:lineRule="auto"/>
        <w:ind w:firstLine="709"/>
        <w:jc w:val="both"/>
        <w:textAlignment w:val="baseline"/>
        <w:outlineLvl w:val="0"/>
        <w:rPr>
          <w:rFonts w:ascii="Times New Roman" w:hAnsi="Times New Roman"/>
          <w:b/>
          <w:sz w:val="24"/>
          <w:szCs w:val="24"/>
        </w:rPr>
      </w:pPr>
      <w:r w:rsidRPr="00AA54C2">
        <w:rPr>
          <w:rFonts w:ascii="Times New Roman" w:hAnsi="Times New Roman"/>
          <w:b/>
          <w:sz w:val="24"/>
          <w:szCs w:val="24"/>
        </w:rPr>
        <w:t>Анализ результатов  экзаменов в 2023 году</w:t>
      </w: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807"/>
        <w:gridCol w:w="719"/>
        <w:gridCol w:w="720"/>
        <w:gridCol w:w="720"/>
        <w:gridCol w:w="696"/>
        <w:gridCol w:w="1032"/>
        <w:gridCol w:w="792"/>
        <w:gridCol w:w="720"/>
        <w:gridCol w:w="2068"/>
      </w:tblGrid>
      <w:tr w:rsidR="00BE0DF8" w:rsidRPr="00AA54C2" w14:paraId="128112DC" w14:textId="77777777" w:rsidTr="00D547B7">
        <w:trPr>
          <w:trHeight w:val="255"/>
        </w:trPr>
        <w:tc>
          <w:tcPr>
            <w:tcW w:w="1707" w:type="dxa"/>
            <w:vMerge w:val="restart"/>
            <w:tcBorders>
              <w:top w:val="single" w:sz="4" w:space="0" w:color="auto"/>
              <w:left w:val="single" w:sz="4" w:space="0" w:color="auto"/>
              <w:bottom w:val="single" w:sz="4" w:space="0" w:color="000000"/>
              <w:right w:val="single" w:sz="4" w:space="0" w:color="000000"/>
            </w:tcBorders>
          </w:tcPr>
          <w:p w14:paraId="4B615DFE"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Класс</w:t>
            </w:r>
          </w:p>
        </w:tc>
        <w:tc>
          <w:tcPr>
            <w:tcW w:w="807" w:type="dxa"/>
            <w:vMerge w:val="restart"/>
            <w:tcBorders>
              <w:top w:val="single" w:sz="4" w:space="0" w:color="auto"/>
              <w:left w:val="single" w:sz="4" w:space="0" w:color="000000"/>
              <w:bottom w:val="single" w:sz="4" w:space="0" w:color="000000"/>
              <w:right w:val="single" w:sz="4" w:space="0" w:color="000000"/>
            </w:tcBorders>
          </w:tcPr>
          <w:p w14:paraId="715FC05F"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Кол-во уч-ся</w:t>
            </w:r>
          </w:p>
        </w:tc>
        <w:tc>
          <w:tcPr>
            <w:tcW w:w="2855" w:type="dxa"/>
            <w:gridSpan w:val="4"/>
            <w:tcBorders>
              <w:top w:val="single" w:sz="4" w:space="0" w:color="auto"/>
              <w:left w:val="single" w:sz="4" w:space="0" w:color="000000"/>
              <w:bottom w:val="single" w:sz="4" w:space="0" w:color="000000"/>
              <w:right w:val="single" w:sz="4" w:space="0" w:color="000000"/>
            </w:tcBorders>
          </w:tcPr>
          <w:p w14:paraId="0163FA52"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7386CE5D"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Кач-во </w:t>
            </w:r>
          </w:p>
          <w:p w14:paraId="15A7B6EE"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5E21921D"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w:t>
            </w:r>
          </w:p>
          <w:p w14:paraId="48EF5194"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20197BF3" w14:textId="77777777" w:rsidR="00BE0DF8" w:rsidRPr="00AA54C2" w:rsidRDefault="00BE0DF8" w:rsidP="00BE0DF8">
            <w:pPr>
              <w:spacing w:after="0" w:line="240" w:lineRule="auto"/>
              <w:ind w:left="-108"/>
              <w:jc w:val="both"/>
              <w:rPr>
                <w:rFonts w:ascii="Times New Roman" w:eastAsia="Calibri" w:hAnsi="Times New Roman"/>
                <w:b/>
                <w:sz w:val="24"/>
                <w:szCs w:val="24"/>
              </w:rPr>
            </w:pPr>
            <w:r w:rsidRPr="00AA54C2">
              <w:rPr>
                <w:rFonts w:ascii="Times New Roman" w:eastAsia="Calibri" w:hAnsi="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0CB4E34F"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Ф.И.О. учителя</w:t>
            </w:r>
          </w:p>
        </w:tc>
      </w:tr>
      <w:tr w:rsidR="00BE0DF8" w:rsidRPr="00AA54C2" w14:paraId="230C6288" w14:textId="77777777" w:rsidTr="00D547B7">
        <w:trPr>
          <w:trHeight w:val="285"/>
        </w:trPr>
        <w:tc>
          <w:tcPr>
            <w:tcW w:w="1707" w:type="dxa"/>
            <w:vMerge/>
            <w:tcBorders>
              <w:top w:val="single" w:sz="4" w:space="0" w:color="000000"/>
              <w:left w:val="single" w:sz="4" w:space="0" w:color="auto"/>
              <w:bottom w:val="single" w:sz="4" w:space="0" w:color="000000"/>
              <w:right w:val="single" w:sz="4" w:space="0" w:color="000000"/>
            </w:tcBorders>
            <w:vAlign w:val="center"/>
          </w:tcPr>
          <w:p w14:paraId="7CBD4E7F"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807" w:type="dxa"/>
            <w:vMerge/>
            <w:tcBorders>
              <w:top w:val="single" w:sz="4" w:space="0" w:color="000000"/>
              <w:left w:val="single" w:sz="4" w:space="0" w:color="000000"/>
              <w:bottom w:val="single" w:sz="4" w:space="0" w:color="000000"/>
              <w:right w:val="single" w:sz="4" w:space="0" w:color="000000"/>
            </w:tcBorders>
            <w:vAlign w:val="center"/>
          </w:tcPr>
          <w:p w14:paraId="05795068"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1A0E5969"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3388CA64"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«4»</w:t>
            </w:r>
          </w:p>
        </w:tc>
        <w:tc>
          <w:tcPr>
            <w:tcW w:w="720" w:type="dxa"/>
            <w:tcBorders>
              <w:top w:val="single" w:sz="4" w:space="0" w:color="000000"/>
              <w:left w:val="single" w:sz="4" w:space="0" w:color="000000"/>
              <w:bottom w:val="single" w:sz="4" w:space="0" w:color="000000"/>
              <w:right w:val="single" w:sz="4" w:space="0" w:color="000000"/>
            </w:tcBorders>
          </w:tcPr>
          <w:p w14:paraId="21C92F7A"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w:t>
            </w:r>
          </w:p>
        </w:tc>
        <w:tc>
          <w:tcPr>
            <w:tcW w:w="696" w:type="dxa"/>
            <w:tcBorders>
              <w:top w:val="single" w:sz="4" w:space="0" w:color="000000"/>
              <w:left w:val="single" w:sz="4" w:space="0" w:color="000000"/>
              <w:bottom w:val="single" w:sz="4" w:space="0" w:color="000000"/>
              <w:right w:val="single" w:sz="4" w:space="0" w:color="000000"/>
            </w:tcBorders>
          </w:tcPr>
          <w:p w14:paraId="3E2F2A4C"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32766A52"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03D994EC"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4D32E000"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33C837AB" w14:textId="77777777" w:rsidR="00BE0DF8" w:rsidRPr="00AA54C2" w:rsidRDefault="00BE0DF8" w:rsidP="00BE0DF8">
            <w:pPr>
              <w:spacing w:after="0" w:line="240" w:lineRule="auto"/>
              <w:jc w:val="both"/>
              <w:rPr>
                <w:rFonts w:ascii="Times New Roman" w:eastAsia="Calibri" w:hAnsi="Times New Roman"/>
                <w:b/>
                <w:sz w:val="24"/>
                <w:szCs w:val="24"/>
              </w:rPr>
            </w:pPr>
          </w:p>
        </w:tc>
      </w:tr>
      <w:tr w:rsidR="00BE0DF8" w:rsidRPr="00AA54C2" w14:paraId="33AB0710"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2D2CB2D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9А</w:t>
            </w:r>
          </w:p>
        </w:tc>
        <w:tc>
          <w:tcPr>
            <w:tcW w:w="807" w:type="dxa"/>
            <w:tcBorders>
              <w:top w:val="single" w:sz="4" w:space="0" w:color="000000"/>
              <w:left w:val="single" w:sz="4" w:space="0" w:color="000000"/>
              <w:bottom w:val="single" w:sz="4" w:space="0" w:color="000000"/>
              <w:right w:val="single" w:sz="4" w:space="0" w:color="000000"/>
            </w:tcBorders>
          </w:tcPr>
          <w:p w14:paraId="26D63EEC"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w:t>
            </w:r>
          </w:p>
        </w:tc>
        <w:tc>
          <w:tcPr>
            <w:tcW w:w="719" w:type="dxa"/>
            <w:tcBorders>
              <w:top w:val="single" w:sz="4" w:space="0" w:color="000000"/>
              <w:left w:val="single" w:sz="4" w:space="0" w:color="000000"/>
              <w:bottom w:val="single" w:sz="4" w:space="0" w:color="000000"/>
              <w:right w:val="single" w:sz="4" w:space="0" w:color="000000"/>
            </w:tcBorders>
          </w:tcPr>
          <w:p w14:paraId="0438A28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w:t>
            </w:r>
          </w:p>
          <w:p w14:paraId="0BBFD0C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30%</w:t>
            </w:r>
          </w:p>
        </w:tc>
        <w:tc>
          <w:tcPr>
            <w:tcW w:w="720" w:type="dxa"/>
            <w:tcBorders>
              <w:top w:val="single" w:sz="4" w:space="0" w:color="000000"/>
              <w:left w:val="single" w:sz="4" w:space="0" w:color="000000"/>
              <w:bottom w:val="single" w:sz="4" w:space="0" w:color="000000"/>
              <w:right w:val="single" w:sz="4" w:space="0" w:color="000000"/>
            </w:tcBorders>
          </w:tcPr>
          <w:p w14:paraId="58B899C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w:t>
            </w:r>
          </w:p>
          <w:p w14:paraId="3CEFAE4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60%</w:t>
            </w:r>
          </w:p>
        </w:tc>
        <w:tc>
          <w:tcPr>
            <w:tcW w:w="720" w:type="dxa"/>
            <w:tcBorders>
              <w:top w:val="single" w:sz="4" w:space="0" w:color="000000"/>
              <w:left w:val="single" w:sz="4" w:space="0" w:color="000000"/>
              <w:bottom w:val="single" w:sz="4" w:space="0" w:color="000000"/>
              <w:right w:val="single" w:sz="4" w:space="0" w:color="000000"/>
            </w:tcBorders>
          </w:tcPr>
          <w:p w14:paraId="51FD848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05D110E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w:t>
            </w:r>
          </w:p>
        </w:tc>
        <w:tc>
          <w:tcPr>
            <w:tcW w:w="696" w:type="dxa"/>
            <w:tcBorders>
              <w:top w:val="single" w:sz="4" w:space="0" w:color="000000"/>
              <w:left w:val="single" w:sz="4" w:space="0" w:color="000000"/>
              <w:bottom w:val="single" w:sz="4" w:space="0" w:color="000000"/>
              <w:right w:val="single" w:sz="4" w:space="0" w:color="000000"/>
            </w:tcBorders>
          </w:tcPr>
          <w:p w14:paraId="408103D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307D3E3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90%</w:t>
            </w:r>
          </w:p>
        </w:tc>
        <w:tc>
          <w:tcPr>
            <w:tcW w:w="792" w:type="dxa"/>
            <w:tcBorders>
              <w:top w:val="single" w:sz="4" w:space="0" w:color="000000"/>
              <w:left w:val="single" w:sz="4" w:space="0" w:color="000000"/>
              <w:bottom w:val="single" w:sz="4" w:space="0" w:color="000000"/>
              <w:right w:val="single" w:sz="4" w:space="0" w:color="000000"/>
            </w:tcBorders>
          </w:tcPr>
          <w:p w14:paraId="4FC8F8D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6BFFD5D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4,2</w:t>
            </w:r>
          </w:p>
        </w:tc>
        <w:tc>
          <w:tcPr>
            <w:tcW w:w="2068" w:type="dxa"/>
            <w:vMerge w:val="restart"/>
            <w:tcBorders>
              <w:top w:val="single" w:sz="4" w:space="0" w:color="000000"/>
              <w:left w:val="single" w:sz="4" w:space="0" w:color="auto"/>
              <w:right w:val="single" w:sz="4" w:space="0" w:color="auto"/>
            </w:tcBorders>
            <w:vAlign w:val="center"/>
          </w:tcPr>
          <w:p w14:paraId="50BB11E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Белик М.В.</w:t>
            </w:r>
          </w:p>
        </w:tc>
      </w:tr>
      <w:tr w:rsidR="00BE0DF8" w:rsidRPr="00AA54C2" w14:paraId="18597B94"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433ACE7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9Б</w:t>
            </w:r>
          </w:p>
        </w:tc>
        <w:tc>
          <w:tcPr>
            <w:tcW w:w="807" w:type="dxa"/>
            <w:tcBorders>
              <w:top w:val="single" w:sz="4" w:space="0" w:color="000000"/>
              <w:left w:val="single" w:sz="4" w:space="0" w:color="000000"/>
              <w:bottom w:val="single" w:sz="4" w:space="0" w:color="000000"/>
              <w:right w:val="single" w:sz="4" w:space="0" w:color="000000"/>
            </w:tcBorders>
          </w:tcPr>
          <w:p w14:paraId="420FD3B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15</w:t>
            </w:r>
          </w:p>
        </w:tc>
        <w:tc>
          <w:tcPr>
            <w:tcW w:w="719" w:type="dxa"/>
            <w:tcBorders>
              <w:top w:val="single" w:sz="4" w:space="0" w:color="000000"/>
              <w:left w:val="single" w:sz="4" w:space="0" w:color="000000"/>
              <w:bottom w:val="single" w:sz="4" w:space="0" w:color="000000"/>
              <w:right w:val="single" w:sz="4" w:space="0" w:color="000000"/>
            </w:tcBorders>
          </w:tcPr>
          <w:p w14:paraId="743B0D6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12</w:t>
            </w:r>
          </w:p>
          <w:p w14:paraId="187EA33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80%</w:t>
            </w:r>
          </w:p>
        </w:tc>
        <w:tc>
          <w:tcPr>
            <w:tcW w:w="720" w:type="dxa"/>
            <w:tcBorders>
              <w:top w:val="single" w:sz="4" w:space="0" w:color="000000"/>
              <w:left w:val="single" w:sz="4" w:space="0" w:color="000000"/>
              <w:bottom w:val="single" w:sz="4" w:space="0" w:color="000000"/>
              <w:right w:val="single" w:sz="4" w:space="0" w:color="000000"/>
            </w:tcBorders>
          </w:tcPr>
          <w:p w14:paraId="4D47D9E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w:t>
            </w:r>
          </w:p>
          <w:p w14:paraId="588069B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13%</w:t>
            </w:r>
          </w:p>
        </w:tc>
        <w:tc>
          <w:tcPr>
            <w:tcW w:w="720" w:type="dxa"/>
            <w:tcBorders>
              <w:top w:val="single" w:sz="4" w:space="0" w:color="000000"/>
              <w:left w:val="single" w:sz="4" w:space="0" w:color="000000"/>
              <w:bottom w:val="single" w:sz="4" w:space="0" w:color="000000"/>
              <w:right w:val="single" w:sz="4" w:space="0" w:color="000000"/>
            </w:tcBorders>
          </w:tcPr>
          <w:p w14:paraId="5164345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0C38196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w:t>
            </w:r>
          </w:p>
        </w:tc>
        <w:tc>
          <w:tcPr>
            <w:tcW w:w="696" w:type="dxa"/>
            <w:tcBorders>
              <w:top w:val="single" w:sz="4" w:space="0" w:color="000000"/>
              <w:left w:val="single" w:sz="4" w:space="0" w:color="000000"/>
              <w:bottom w:val="single" w:sz="4" w:space="0" w:color="000000"/>
              <w:right w:val="single" w:sz="4" w:space="0" w:color="000000"/>
            </w:tcBorders>
          </w:tcPr>
          <w:p w14:paraId="5F32BE8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38C36F5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93%</w:t>
            </w:r>
          </w:p>
        </w:tc>
        <w:tc>
          <w:tcPr>
            <w:tcW w:w="792" w:type="dxa"/>
            <w:tcBorders>
              <w:top w:val="single" w:sz="4" w:space="0" w:color="000000"/>
              <w:left w:val="single" w:sz="4" w:space="0" w:color="000000"/>
              <w:bottom w:val="single" w:sz="4" w:space="0" w:color="000000"/>
              <w:right w:val="single" w:sz="4" w:space="0" w:color="000000"/>
            </w:tcBorders>
          </w:tcPr>
          <w:p w14:paraId="3C9469C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24ABB29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4,7</w:t>
            </w:r>
          </w:p>
        </w:tc>
        <w:tc>
          <w:tcPr>
            <w:tcW w:w="2068" w:type="dxa"/>
            <w:vMerge/>
            <w:tcBorders>
              <w:left w:val="single" w:sz="4" w:space="0" w:color="auto"/>
              <w:right w:val="single" w:sz="4" w:space="0" w:color="auto"/>
            </w:tcBorders>
          </w:tcPr>
          <w:p w14:paraId="69EF31E1" w14:textId="77777777" w:rsidR="00BE0DF8" w:rsidRPr="00AA54C2" w:rsidRDefault="00BE0DF8" w:rsidP="00BE0DF8">
            <w:pPr>
              <w:spacing w:after="0" w:line="240" w:lineRule="auto"/>
              <w:ind w:left="-116"/>
              <w:jc w:val="both"/>
              <w:rPr>
                <w:rFonts w:ascii="Times New Roman" w:eastAsia="Calibri" w:hAnsi="Times New Roman"/>
                <w:sz w:val="24"/>
                <w:szCs w:val="24"/>
              </w:rPr>
            </w:pPr>
          </w:p>
        </w:tc>
      </w:tr>
      <w:tr w:rsidR="00BE0DF8" w:rsidRPr="00AA54C2" w14:paraId="36B9D119"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3BE6936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9В</w:t>
            </w:r>
          </w:p>
        </w:tc>
        <w:tc>
          <w:tcPr>
            <w:tcW w:w="807" w:type="dxa"/>
            <w:tcBorders>
              <w:top w:val="single" w:sz="4" w:space="0" w:color="000000"/>
              <w:left w:val="single" w:sz="4" w:space="0" w:color="000000"/>
              <w:bottom w:val="single" w:sz="4" w:space="0" w:color="000000"/>
              <w:right w:val="single" w:sz="4" w:space="0" w:color="000000"/>
            </w:tcBorders>
          </w:tcPr>
          <w:p w14:paraId="17B126C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8</w:t>
            </w:r>
          </w:p>
        </w:tc>
        <w:tc>
          <w:tcPr>
            <w:tcW w:w="719" w:type="dxa"/>
            <w:tcBorders>
              <w:top w:val="single" w:sz="4" w:space="0" w:color="000000"/>
              <w:left w:val="single" w:sz="4" w:space="0" w:color="000000"/>
              <w:bottom w:val="single" w:sz="4" w:space="0" w:color="000000"/>
              <w:right w:val="single" w:sz="4" w:space="0" w:color="000000"/>
            </w:tcBorders>
          </w:tcPr>
          <w:p w14:paraId="0228F2F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p w14:paraId="77FDA55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50%</w:t>
            </w:r>
          </w:p>
        </w:tc>
        <w:tc>
          <w:tcPr>
            <w:tcW w:w="720" w:type="dxa"/>
            <w:tcBorders>
              <w:top w:val="single" w:sz="4" w:space="0" w:color="000000"/>
              <w:left w:val="single" w:sz="4" w:space="0" w:color="000000"/>
              <w:bottom w:val="single" w:sz="4" w:space="0" w:color="000000"/>
              <w:right w:val="single" w:sz="4" w:space="0" w:color="000000"/>
            </w:tcBorders>
          </w:tcPr>
          <w:p w14:paraId="58BC58D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p w14:paraId="4CA8177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50%</w:t>
            </w:r>
          </w:p>
        </w:tc>
        <w:tc>
          <w:tcPr>
            <w:tcW w:w="720" w:type="dxa"/>
            <w:tcBorders>
              <w:top w:val="single" w:sz="4" w:space="0" w:color="000000"/>
              <w:left w:val="single" w:sz="4" w:space="0" w:color="000000"/>
              <w:bottom w:val="single" w:sz="4" w:space="0" w:color="000000"/>
              <w:right w:val="single" w:sz="4" w:space="0" w:color="000000"/>
            </w:tcBorders>
          </w:tcPr>
          <w:p w14:paraId="67997D1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696" w:type="dxa"/>
            <w:tcBorders>
              <w:top w:val="single" w:sz="4" w:space="0" w:color="000000"/>
              <w:left w:val="single" w:sz="4" w:space="0" w:color="000000"/>
              <w:bottom w:val="single" w:sz="4" w:space="0" w:color="000000"/>
              <w:right w:val="single" w:sz="4" w:space="0" w:color="000000"/>
            </w:tcBorders>
          </w:tcPr>
          <w:p w14:paraId="06607FB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3F0FAD2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5773653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00FE24C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4,5</w:t>
            </w:r>
          </w:p>
        </w:tc>
        <w:tc>
          <w:tcPr>
            <w:tcW w:w="2068" w:type="dxa"/>
            <w:vMerge/>
            <w:tcBorders>
              <w:left w:val="single" w:sz="4" w:space="0" w:color="auto"/>
              <w:right w:val="single" w:sz="4" w:space="0" w:color="auto"/>
            </w:tcBorders>
          </w:tcPr>
          <w:p w14:paraId="30D6AD0E" w14:textId="77777777" w:rsidR="00BE0DF8" w:rsidRPr="00AA54C2" w:rsidRDefault="00BE0DF8" w:rsidP="00BE0DF8">
            <w:pPr>
              <w:spacing w:after="0" w:line="240" w:lineRule="auto"/>
              <w:jc w:val="both"/>
              <w:rPr>
                <w:rFonts w:ascii="Times New Roman" w:eastAsia="Calibri" w:hAnsi="Times New Roman"/>
                <w:sz w:val="24"/>
                <w:szCs w:val="24"/>
              </w:rPr>
            </w:pPr>
          </w:p>
        </w:tc>
      </w:tr>
      <w:tr w:rsidR="00BE0DF8" w:rsidRPr="00AA54C2" w14:paraId="220A1631" w14:textId="77777777" w:rsidTr="00D547B7">
        <w:trPr>
          <w:trHeight w:val="207"/>
        </w:trPr>
        <w:tc>
          <w:tcPr>
            <w:tcW w:w="1707" w:type="dxa"/>
            <w:tcBorders>
              <w:top w:val="single" w:sz="4" w:space="0" w:color="000000"/>
              <w:left w:val="single" w:sz="4" w:space="0" w:color="auto"/>
              <w:bottom w:val="single" w:sz="4" w:space="0" w:color="auto"/>
              <w:right w:val="single" w:sz="4" w:space="0" w:color="000000"/>
            </w:tcBorders>
          </w:tcPr>
          <w:p w14:paraId="1197775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Итог:</w:t>
            </w:r>
          </w:p>
        </w:tc>
        <w:tc>
          <w:tcPr>
            <w:tcW w:w="807" w:type="dxa"/>
            <w:tcBorders>
              <w:top w:val="single" w:sz="4" w:space="0" w:color="000000"/>
              <w:left w:val="single" w:sz="4" w:space="0" w:color="000000"/>
              <w:bottom w:val="single" w:sz="4" w:space="0" w:color="auto"/>
              <w:right w:val="single" w:sz="4" w:space="0" w:color="000000"/>
            </w:tcBorders>
          </w:tcPr>
          <w:p w14:paraId="7ACA6998"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33</w:t>
            </w:r>
          </w:p>
        </w:tc>
        <w:tc>
          <w:tcPr>
            <w:tcW w:w="719" w:type="dxa"/>
            <w:tcBorders>
              <w:top w:val="single" w:sz="4" w:space="0" w:color="000000"/>
              <w:left w:val="single" w:sz="4" w:space="0" w:color="000000"/>
              <w:bottom w:val="single" w:sz="4" w:space="0" w:color="auto"/>
              <w:right w:val="single" w:sz="4" w:space="0" w:color="000000"/>
            </w:tcBorders>
          </w:tcPr>
          <w:p w14:paraId="4241EB5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19</w:t>
            </w:r>
          </w:p>
          <w:p w14:paraId="75EF7EC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58%</w:t>
            </w:r>
          </w:p>
        </w:tc>
        <w:tc>
          <w:tcPr>
            <w:tcW w:w="720" w:type="dxa"/>
            <w:tcBorders>
              <w:top w:val="single" w:sz="4" w:space="0" w:color="000000"/>
              <w:left w:val="single" w:sz="4" w:space="0" w:color="000000"/>
              <w:bottom w:val="single" w:sz="4" w:space="0" w:color="auto"/>
              <w:right w:val="single" w:sz="4" w:space="0" w:color="000000"/>
            </w:tcBorders>
          </w:tcPr>
          <w:p w14:paraId="7FDFFF1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12</w:t>
            </w:r>
          </w:p>
          <w:p w14:paraId="4F4940C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36%</w:t>
            </w:r>
          </w:p>
        </w:tc>
        <w:tc>
          <w:tcPr>
            <w:tcW w:w="720" w:type="dxa"/>
            <w:tcBorders>
              <w:top w:val="single" w:sz="4" w:space="0" w:color="000000"/>
              <w:left w:val="single" w:sz="4" w:space="0" w:color="000000"/>
              <w:bottom w:val="single" w:sz="4" w:space="0" w:color="auto"/>
              <w:right w:val="single" w:sz="4" w:space="0" w:color="000000"/>
            </w:tcBorders>
          </w:tcPr>
          <w:p w14:paraId="48464FF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w:t>
            </w:r>
          </w:p>
          <w:p w14:paraId="4C77338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w:t>
            </w:r>
          </w:p>
        </w:tc>
        <w:tc>
          <w:tcPr>
            <w:tcW w:w="696" w:type="dxa"/>
            <w:tcBorders>
              <w:top w:val="single" w:sz="4" w:space="0" w:color="000000"/>
              <w:left w:val="single" w:sz="4" w:space="0" w:color="000000"/>
              <w:bottom w:val="single" w:sz="4" w:space="0" w:color="auto"/>
              <w:right w:val="single" w:sz="4" w:space="0" w:color="000000"/>
            </w:tcBorders>
          </w:tcPr>
          <w:p w14:paraId="1401096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auto"/>
              <w:right w:val="single" w:sz="4" w:space="0" w:color="000000"/>
            </w:tcBorders>
          </w:tcPr>
          <w:p w14:paraId="06D381B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94%</w:t>
            </w:r>
          </w:p>
        </w:tc>
        <w:tc>
          <w:tcPr>
            <w:tcW w:w="792" w:type="dxa"/>
            <w:tcBorders>
              <w:top w:val="single" w:sz="4" w:space="0" w:color="000000"/>
              <w:left w:val="single" w:sz="4" w:space="0" w:color="000000"/>
              <w:bottom w:val="single" w:sz="4" w:space="0" w:color="auto"/>
              <w:right w:val="single" w:sz="4" w:space="0" w:color="000000"/>
            </w:tcBorders>
          </w:tcPr>
          <w:p w14:paraId="7B23877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auto"/>
              <w:right w:val="single" w:sz="4" w:space="0" w:color="auto"/>
            </w:tcBorders>
          </w:tcPr>
          <w:p w14:paraId="1D10DF7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4,5</w:t>
            </w:r>
          </w:p>
        </w:tc>
        <w:tc>
          <w:tcPr>
            <w:tcW w:w="2068" w:type="dxa"/>
            <w:vMerge/>
            <w:tcBorders>
              <w:left w:val="single" w:sz="4" w:space="0" w:color="auto"/>
              <w:bottom w:val="single" w:sz="4" w:space="0" w:color="auto"/>
              <w:right w:val="single" w:sz="4" w:space="0" w:color="auto"/>
            </w:tcBorders>
          </w:tcPr>
          <w:p w14:paraId="2B5975D4" w14:textId="77777777" w:rsidR="00BE0DF8" w:rsidRPr="00AA54C2" w:rsidRDefault="00BE0DF8" w:rsidP="00BE0DF8">
            <w:pPr>
              <w:spacing w:after="0" w:line="240" w:lineRule="auto"/>
              <w:jc w:val="both"/>
              <w:rPr>
                <w:rFonts w:ascii="Times New Roman" w:eastAsia="Calibri" w:hAnsi="Times New Roman"/>
                <w:sz w:val="24"/>
                <w:szCs w:val="24"/>
              </w:rPr>
            </w:pPr>
          </w:p>
        </w:tc>
      </w:tr>
    </w:tbl>
    <w:p w14:paraId="780216E9" w14:textId="77777777" w:rsidR="00BE0DF8" w:rsidRPr="00AA54C2" w:rsidRDefault="00BE0DF8" w:rsidP="00BE0DF8">
      <w:pPr>
        <w:spacing w:after="0"/>
        <w:jc w:val="both"/>
        <w:rPr>
          <w:rFonts w:ascii="Times New Roman" w:hAnsi="Times New Roman"/>
          <w:b/>
          <w:sz w:val="24"/>
          <w:szCs w:val="24"/>
        </w:rPr>
      </w:pPr>
    </w:p>
    <w:tbl>
      <w:tblPr>
        <w:tblStyle w:val="a3"/>
        <w:tblW w:w="0" w:type="auto"/>
        <w:tblLook w:val="04A0" w:firstRow="1" w:lastRow="0" w:firstColumn="1" w:lastColumn="0" w:noHBand="0" w:noVBand="1"/>
      </w:tblPr>
      <w:tblGrid>
        <w:gridCol w:w="1595"/>
        <w:gridCol w:w="1595"/>
        <w:gridCol w:w="1595"/>
        <w:gridCol w:w="1595"/>
        <w:gridCol w:w="1596"/>
      </w:tblGrid>
      <w:tr w:rsidR="00BE0DF8" w:rsidRPr="00AA54C2" w14:paraId="30A438BA" w14:textId="77777777" w:rsidTr="00D547B7">
        <w:tc>
          <w:tcPr>
            <w:tcW w:w="1595" w:type="dxa"/>
          </w:tcPr>
          <w:p w14:paraId="0335E2EE" w14:textId="77777777" w:rsidR="00BE0DF8" w:rsidRPr="00AA54C2" w:rsidRDefault="00BE0DF8" w:rsidP="00BE0DF8">
            <w:pPr>
              <w:spacing w:after="0" w:line="240" w:lineRule="auto"/>
              <w:jc w:val="both"/>
              <w:rPr>
                <w:rFonts w:ascii="Times New Roman" w:hAnsi="Times New Roman"/>
                <w:b/>
                <w:sz w:val="24"/>
                <w:szCs w:val="24"/>
              </w:rPr>
            </w:pPr>
          </w:p>
        </w:tc>
        <w:tc>
          <w:tcPr>
            <w:tcW w:w="1595" w:type="dxa"/>
          </w:tcPr>
          <w:p w14:paraId="454F88B8"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9А</w:t>
            </w:r>
          </w:p>
        </w:tc>
        <w:tc>
          <w:tcPr>
            <w:tcW w:w="1595" w:type="dxa"/>
          </w:tcPr>
          <w:p w14:paraId="173CE6E5"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9Б</w:t>
            </w:r>
          </w:p>
        </w:tc>
        <w:tc>
          <w:tcPr>
            <w:tcW w:w="1595" w:type="dxa"/>
          </w:tcPr>
          <w:p w14:paraId="1672A6D3"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9В</w:t>
            </w:r>
          </w:p>
        </w:tc>
        <w:tc>
          <w:tcPr>
            <w:tcW w:w="1596" w:type="dxa"/>
          </w:tcPr>
          <w:p w14:paraId="4776B901"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Всего</w:t>
            </w:r>
          </w:p>
        </w:tc>
      </w:tr>
      <w:tr w:rsidR="00BE0DF8" w:rsidRPr="00AA54C2" w14:paraId="03EF8154" w14:textId="77777777" w:rsidTr="00D547B7">
        <w:tc>
          <w:tcPr>
            <w:tcW w:w="1595" w:type="dxa"/>
          </w:tcPr>
          <w:p w14:paraId="2720F77C"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Повысили</w:t>
            </w:r>
          </w:p>
        </w:tc>
        <w:tc>
          <w:tcPr>
            <w:tcW w:w="1595" w:type="dxa"/>
          </w:tcPr>
          <w:p w14:paraId="36C32790"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5 (50%)</w:t>
            </w:r>
          </w:p>
        </w:tc>
        <w:tc>
          <w:tcPr>
            <w:tcW w:w="1595" w:type="dxa"/>
          </w:tcPr>
          <w:p w14:paraId="77D19F25"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6 (40%)</w:t>
            </w:r>
          </w:p>
        </w:tc>
        <w:tc>
          <w:tcPr>
            <w:tcW w:w="1595" w:type="dxa"/>
          </w:tcPr>
          <w:p w14:paraId="3FD3347E"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5 (63%)</w:t>
            </w:r>
          </w:p>
        </w:tc>
        <w:tc>
          <w:tcPr>
            <w:tcW w:w="1596" w:type="dxa"/>
          </w:tcPr>
          <w:p w14:paraId="2491AEE6"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16 (48%)</w:t>
            </w:r>
          </w:p>
        </w:tc>
      </w:tr>
      <w:tr w:rsidR="00BE0DF8" w:rsidRPr="00AA54C2" w14:paraId="0E21849A" w14:textId="77777777" w:rsidTr="00D547B7">
        <w:tc>
          <w:tcPr>
            <w:tcW w:w="1595" w:type="dxa"/>
          </w:tcPr>
          <w:p w14:paraId="164129D7"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Подтвердили</w:t>
            </w:r>
          </w:p>
        </w:tc>
        <w:tc>
          <w:tcPr>
            <w:tcW w:w="1595" w:type="dxa"/>
          </w:tcPr>
          <w:p w14:paraId="5CEEEB08"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5 (50%)</w:t>
            </w:r>
          </w:p>
        </w:tc>
        <w:tc>
          <w:tcPr>
            <w:tcW w:w="1595" w:type="dxa"/>
          </w:tcPr>
          <w:p w14:paraId="54BB6826"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9 (60%)</w:t>
            </w:r>
          </w:p>
        </w:tc>
        <w:tc>
          <w:tcPr>
            <w:tcW w:w="1595" w:type="dxa"/>
          </w:tcPr>
          <w:p w14:paraId="34975644"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3 (37%)</w:t>
            </w:r>
          </w:p>
        </w:tc>
        <w:tc>
          <w:tcPr>
            <w:tcW w:w="1596" w:type="dxa"/>
          </w:tcPr>
          <w:p w14:paraId="2CD54E17"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17 (52%)</w:t>
            </w:r>
          </w:p>
        </w:tc>
      </w:tr>
      <w:tr w:rsidR="00BE0DF8" w:rsidRPr="00BE0DF8" w14:paraId="13DA021F" w14:textId="77777777" w:rsidTr="00D547B7">
        <w:tc>
          <w:tcPr>
            <w:tcW w:w="1595" w:type="dxa"/>
          </w:tcPr>
          <w:p w14:paraId="36E8BCEC"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Понизили</w:t>
            </w:r>
          </w:p>
        </w:tc>
        <w:tc>
          <w:tcPr>
            <w:tcW w:w="1595" w:type="dxa"/>
          </w:tcPr>
          <w:p w14:paraId="19A46D53"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5402B67C"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071F88C5"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5FCE993F"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r>
    </w:tbl>
    <w:p w14:paraId="2D9018E2" w14:textId="77777777" w:rsidR="00BE0DF8" w:rsidRPr="00BE0DF8" w:rsidRDefault="00BE0DF8" w:rsidP="00BE0DF8">
      <w:pPr>
        <w:spacing w:after="0"/>
        <w:jc w:val="both"/>
        <w:rPr>
          <w:rFonts w:ascii="Times New Roman" w:hAnsi="Times New Roman"/>
          <w:b/>
          <w:sz w:val="24"/>
          <w:szCs w:val="24"/>
          <w:highlight w:val="yellow"/>
        </w:rPr>
      </w:pPr>
    </w:p>
    <w:p w14:paraId="0C1763BB" w14:textId="77777777" w:rsidR="00BE0DF8" w:rsidRPr="00BE0DF8" w:rsidRDefault="00BE0DF8" w:rsidP="00BE0DF8">
      <w:pPr>
        <w:spacing w:after="0"/>
        <w:jc w:val="both"/>
        <w:rPr>
          <w:rFonts w:ascii="Times New Roman" w:hAnsi="Times New Roman"/>
          <w:b/>
          <w:sz w:val="24"/>
          <w:szCs w:val="24"/>
          <w:highlight w:val="yellow"/>
        </w:rPr>
      </w:pPr>
    </w:p>
    <w:p w14:paraId="7859B74D" w14:textId="77777777" w:rsidR="00BE0DF8" w:rsidRPr="00AA54C2" w:rsidRDefault="00BE0DF8" w:rsidP="00BE0DF8">
      <w:pPr>
        <w:spacing w:after="0"/>
        <w:jc w:val="center"/>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СООТВЕТСТВИЕ ИТОГОВЫХ ОТМЕТОК, ВЫСТАВЛЕННЫХ ПО ИТОГАМ ГОДА</w:t>
      </w:r>
      <w:r w:rsidRPr="00AA54C2">
        <w:rPr>
          <w:rFonts w:ascii="Times New Roman" w:hAnsi="Times New Roman" w:cs="Times New Roman"/>
          <w:color w:val="000000"/>
          <w:sz w:val="24"/>
          <w:szCs w:val="24"/>
        </w:rPr>
        <w:t xml:space="preserve"> </w:t>
      </w:r>
      <w:r w:rsidRPr="00AA54C2">
        <w:rPr>
          <w:rFonts w:ascii="Times New Roman" w:hAnsi="Times New Roman" w:cs="Times New Roman"/>
          <w:b/>
          <w:bCs/>
          <w:color w:val="000000"/>
          <w:sz w:val="24"/>
          <w:szCs w:val="24"/>
        </w:rPr>
        <w:t>– ЭКЗАМЕНАЦИОННЫМ ОТМЕТКАМ</w:t>
      </w:r>
    </w:p>
    <w:tbl>
      <w:tblPr>
        <w:tblStyle w:val="a3"/>
        <w:tblpPr w:leftFromText="180" w:rightFromText="180" w:vertAnchor="text" w:horzAnchor="margin" w:tblpX="-492" w:tblpY="120"/>
        <w:tblW w:w="10064" w:type="dxa"/>
        <w:tblLook w:val="04A0" w:firstRow="1" w:lastRow="0" w:firstColumn="1" w:lastColumn="0" w:noHBand="0" w:noVBand="1"/>
      </w:tblPr>
      <w:tblGrid>
        <w:gridCol w:w="816"/>
        <w:gridCol w:w="936"/>
        <w:gridCol w:w="656"/>
        <w:gridCol w:w="656"/>
        <w:gridCol w:w="656"/>
        <w:gridCol w:w="592"/>
        <w:gridCol w:w="750"/>
        <w:gridCol w:w="776"/>
        <w:gridCol w:w="694"/>
        <w:gridCol w:w="694"/>
        <w:gridCol w:w="694"/>
        <w:gridCol w:w="592"/>
        <w:gridCol w:w="776"/>
        <w:gridCol w:w="776"/>
      </w:tblGrid>
      <w:tr w:rsidR="00BE0DF8" w:rsidRPr="00AA54C2" w14:paraId="41A80E03" w14:textId="77777777" w:rsidTr="00D547B7">
        <w:tc>
          <w:tcPr>
            <w:tcW w:w="816" w:type="dxa"/>
            <w:vMerge w:val="restart"/>
            <w:textDirection w:val="btLr"/>
          </w:tcPr>
          <w:p w14:paraId="24D9F1EC"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класс</w:t>
            </w:r>
          </w:p>
        </w:tc>
        <w:tc>
          <w:tcPr>
            <w:tcW w:w="936" w:type="dxa"/>
            <w:vMerge w:val="restart"/>
            <w:textDirection w:val="btLr"/>
          </w:tcPr>
          <w:p w14:paraId="5822A268"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Кол-во</w:t>
            </w:r>
          </w:p>
        </w:tc>
        <w:tc>
          <w:tcPr>
            <w:tcW w:w="4086" w:type="dxa"/>
            <w:gridSpan w:val="6"/>
          </w:tcPr>
          <w:p w14:paraId="43BD480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ИТОГОВЫЕ ОТМЕТКИ ЗА ГОД</w:t>
            </w:r>
          </w:p>
        </w:tc>
        <w:tc>
          <w:tcPr>
            <w:tcW w:w="4226" w:type="dxa"/>
            <w:gridSpan w:val="6"/>
          </w:tcPr>
          <w:p w14:paraId="4F81CD2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ЭКЗАМЕННАЦИОННАЯ ОТМЕТКА</w:t>
            </w:r>
          </w:p>
        </w:tc>
      </w:tr>
      <w:tr w:rsidR="00BE0DF8" w:rsidRPr="00AA54C2" w14:paraId="29928B9E" w14:textId="77777777" w:rsidTr="00D547B7">
        <w:tc>
          <w:tcPr>
            <w:tcW w:w="816" w:type="dxa"/>
            <w:vMerge/>
          </w:tcPr>
          <w:p w14:paraId="672E4F7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936" w:type="dxa"/>
            <w:vMerge/>
          </w:tcPr>
          <w:p w14:paraId="76AAB7C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656" w:type="dxa"/>
          </w:tcPr>
          <w:p w14:paraId="0E58642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56" w:type="dxa"/>
          </w:tcPr>
          <w:p w14:paraId="7007A59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656" w:type="dxa"/>
          </w:tcPr>
          <w:p w14:paraId="7068F8E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92" w:type="dxa"/>
          </w:tcPr>
          <w:p w14:paraId="0622C98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50" w:type="dxa"/>
          </w:tcPr>
          <w:p w14:paraId="7F9B399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00FDD42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c>
          <w:tcPr>
            <w:tcW w:w="694" w:type="dxa"/>
          </w:tcPr>
          <w:p w14:paraId="24C1159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94" w:type="dxa"/>
          </w:tcPr>
          <w:p w14:paraId="1E67176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694" w:type="dxa"/>
          </w:tcPr>
          <w:p w14:paraId="73F8C66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92" w:type="dxa"/>
          </w:tcPr>
          <w:p w14:paraId="29E1588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76" w:type="dxa"/>
          </w:tcPr>
          <w:p w14:paraId="450DAD6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38C2F08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r>
      <w:tr w:rsidR="00BE0DF8" w:rsidRPr="00AA54C2" w14:paraId="22602356" w14:textId="77777777" w:rsidTr="00D547B7">
        <w:tc>
          <w:tcPr>
            <w:tcW w:w="816" w:type="dxa"/>
          </w:tcPr>
          <w:p w14:paraId="7602E9B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lastRenderedPageBreak/>
              <w:t>9А</w:t>
            </w:r>
          </w:p>
        </w:tc>
        <w:tc>
          <w:tcPr>
            <w:tcW w:w="936" w:type="dxa"/>
          </w:tcPr>
          <w:p w14:paraId="68CBF51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w:t>
            </w:r>
          </w:p>
        </w:tc>
        <w:tc>
          <w:tcPr>
            <w:tcW w:w="656" w:type="dxa"/>
          </w:tcPr>
          <w:p w14:paraId="7386E37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656" w:type="dxa"/>
          </w:tcPr>
          <w:p w14:paraId="18D2856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7 70%</w:t>
            </w:r>
          </w:p>
        </w:tc>
        <w:tc>
          <w:tcPr>
            <w:tcW w:w="656" w:type="dxa"/>
          </w:tcPr>
          <w:p w14:paraId="5F54D3C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p w14:paraId="544E445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30%</w:t>
            </w:r>
          </w:p>
        </w:tc>
        <w:tc>
          <w:tcPr>
            <w:tcW w:w="592" w:type="dxa"/>
          </w:tcPr>
          <w:p w14:paraId="59A010B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6CAE6A9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70%</w:t>
            </w:r>
          </w:p>
        </w:tc>
        <w:tc>
          <w:tcPr>
            <w:tcW w:w="776" w:type="dxa"/>
          </w:tcPr>
          <w:p w14:paraId="7A3CE7F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4" w:type="dxa"/>
          </w:tcPr>
          <w:p w14:paraId="0D9BF45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w:t>
            </w:r>
          </w:p>
          <w:p w14:paraId="32F90F4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30%</w:t>
            </w:r>
          </w:p>
        </w:tc>
        <w:tc>
          <w:tcPr>
            <w:tcW w:w="694" w:type="dxa"/>
          </w:tcPr>
          <w:p w14:paraId="17CB418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w:t>
            </w:r>
          </w:p>
          <w:p w14:paraId="6B9D96C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60%</w:t>
            </w:r>
          </w:p>
        </w:tc>
        <w:tc>
          <w:tcPr>
            <w:tcW w:w="694" w:type="dxa"/>
          </w:tcPr>
          <w:p w14:paraId="17AD6B9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730554E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w:t>
            </w:r>
          </w:p>
        </w:tc>
        <w:tc>
          <w:tcPr>
            <w:tcW w:w="592" w:type="dxa"/>
          </w:tcPr>
          <w:p w14:paraId="2E96DB9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6" w:type="dxa"/>
          </w:tcPr>
          <w:p w14:paraId="6C73EAC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90%</w:t>
            </w:r>
          </w:p>
        </w:tc>
        <w:tc>
          <w:tcPr>
            <w:tcW w:w="776" w:type="dxa"/>
          </w:tcPr>
          <w:p w14:paraId="3602BED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0F85582F" w14:textId="77777777" w:rsidTr="00D547B7">
        <w:tc>
          <w:tcPr>
            <w:tcW w:w="816" w:type="dxa"/>
          </w:tcPr>
          <w:p w14:paraId="5D385CE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9Б</w:t>
            </w:r>
          </w:p>
        </w:tc>
        <w:tc>
          <w:tcPr>
            <w:tcW w:w="936" w:type="dxa"/>
          </w:tcPr>
          <w:p w14:paraId="5651E34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15</w:t>
            </w:r>
          </w:p>
        </w:tc>
        <w:tc>
          <w:tcPr>
            <w:tcW w:w="656" w:type="dxa"/>
          </w:tcPr>
          <w:p w14:paraId="1E88622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w:t>
            </w:r>
          </w:p>
          <w:p w14:paraId="712A195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40%</w:t>
            </w:r>
          </w:p>
        </w:tc>
        <w:tc>
          <w:tcPr>
            <w:tcW w:w="656" w:type="dxa"/>
          </w:tcPr>
          <w:p w14:paraId="771B91D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7</w:t>
            </w:r>
          </w:p>
          <w:p w14:paraId="77B6168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47%</w:t>
            </w:r>
          </w:p>
        </w:tc>
        <w:tc>
          <w:tcPr>
            <w:tcW w:w="656" w:type="dxa"/>
          </w:tcPr>
          <w:p w14:paraId="1F8A3E6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p w14:paraId="1588289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13%</w:t>
            </w:r>
          </w:p>
        </w:tc>
        <w:tc>
          <w:tcPr>
            <w:tcW w:w="592" w:type="dxa"/>
          </w:tcPr>
          <w:p w14:paraId="238B084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27C914D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87%</w:t>
            </w:r>
          </w:p>
        </w:tc>
        <w:tc>
          <w:tcPr>
            <w:tcW w:w="776" w:type="dxa"/>
          </w:tcPr>
          <w:p w14:paraId="683214E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4" w:type="dxa"/>
          </w:tcPr>
          <w:p w14:paraId="645A0CE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12</w:t>
            </w:r>
          </w:p>
          <w:p w14:paraId="6DAF0D2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80%</w:t>
            </w:r>
          </w:p>
        </w:tc>
        <w:tc>
          <w:tcPr>
            <w:tcW w:w="694" w:type="dxa"/>
          </w:tcPr>
          <w:p w14:paraId="6F998E2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w:t>
            </w:r>
          </w:p>
          <w:p w14:paraId="70F046E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13%</w:t>
            </w:r>
          </w:p>
        </w:tc>
        <w:tc>
          <w:tcPr>
            <w:tcW w:w="694" w:type="dxa"/>
          </w:tcPr>
          <w:p w14:paraId="4CDD4E8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6119A06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w:t>
            </w:r>
          </w:p>
        </w:tc>
        <w:tc>
          <w:tcPr>
            <w:tcW w:w="592" w:type="dxa"/>
          </w:tcPr>
          <w:p w14:paraId="2F2C4F3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6" w:type="dxa"/>
          </w:tcPr>
          <w:p w14:paraId="51E7ADB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93%</w:t>
            </w:r>
          </w:p>
        </w:tc>
        <w:tc>
          <w:tcPr>
            <w:tcW w:w="776" w:type="dxa"/>
          </w:tcPr>
          <w:p w14:paraId="40015E2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699FCE0A" w14:textId="77777777" w:rsidTr="00D547B7">
        <w:tc>
          <w:tcPr>
            <w:tcW w:w="816" w:type="dxa"/>
          </w:tcPr>
          <w:p w14:paraId="0994B30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9В</w:t>
            </w:r>
          </w:p>
        </w:tc>
        <w:tc>
          <w:tcPr>
            <w:tcW w:w="936" w:type="dxa"/>
          </w:tcPr>
          <w:p w14:paraId="28A4F6F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8</w:t>
            </w:r>
          </w:p>
        </w:tc>
        <w:tc>
          <w:tcPr>
            <w:tcW w:w="656" w:type="dxa"/>
          </w:tcPr>
          <w:p w14:paraId="5BA389B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2BE73AD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13%</w:t>
            </w:r>
          </w:p>
        </w:tc>
        <w:tc>
          <w:tcPr>
            <w:tcW w:w="656" w:type="dxa"/>
          </w:tcPr>
          <w:p w14:paraId="60C8887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p w14:paraId="082838F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50%</w:t>
            </w:r>
          </w:p>
        </w:tc>
        <w:tc>
          <w:tcPr>
            <w:tcW w:w="656" w:type="dxa"/>
          </w:tcPr>
          <w:p w14:paraId="0A1D24C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p w14:paraId="1B17EA9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37%</w:t>
            </w:r>
          </w:p>
        </w:tc>
        <w:tc>
          <w:tcPr>
            <w:tcW w:w="592" w:type="dxa"/>
          </w:tcPr>
          <w:p w14:paraId="7F8F5A9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3993A52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63%</w:t>
            </w:r>
          </w:p>
        </w:tc>
        <w:tc>
          <w:tcPr>
            <w:tcW w:w="776" w:type="dxa"/>
          </w:tcPr>
          <w:p w14:paraId="7034AA7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4" w:type="dxa"/>
          </w:tcPr>
          <w:p w14:paraId="2F7C0EB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p w14:paraId="454C5B2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50%</w:t>
            </w:r>
          </w:p>
        </w:tc>
        <w:tc>
          <w:tcPr>
            <w:tcW w:w="694" w:type="dxa"/>
          </w:tcPr>
          <w:p w14:paraId="1D52434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p w14:paraId="77ECFA7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50%</w:t>
            </w:r>
          </w:p>
        </w:tc>
        <w:tc>
          <w:tcPr>
            <w:tcW w:w="694" w:type="dxa"/>
          </w:tcPr>
          <w:p w14:paraId="5952E14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592" w:type="dxa"/>
          </w:tcPr>
          <w:p w14:paraId="5B9A614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6" w:type="dxa"/>
          </w:tcPr>
          <w:p w14:paraId="4C91AE0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76" w:type="dxa"/>
          </w:tcPr>
          <w:p w14:paraId="0BCD9A2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3D8A99CE" w14:textId="77777777" w:rsidTr="00D547B7">
        <w:tc>
          <w:tcPr>
            <w:tcW w:w="816" w:type="dxa"/>
          </w:tcPr>
          <w:p w14:paraId="32B049D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Всего</w:t>
            </w:r>
          </w:p>
        </w:tc>
        <w:tc>
          <w:tcPr>
            <w:tcW w:w="936" w:type="dxa"/>
          </w:tcPr>
          <w:p w14:paraId="300DD91C"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33</w:t>
            </w:r>
          </w:p>
        </w:tc>
        <w:tc>
          <w:tcPr>
            <w:tcW w:w="656" w:type="dxa"/>
          </w:tcPr>
          <w:p w14:paraId="1E4EC16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7</w:t>
            </w:r>
          </w:p>
          <w:p w14:paraId="4E5DF85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21%</w:t>
            </w:r>
          </w:p>
        </w:tc>
        <w:tc>
          <w:tcPr>
            <w:tcW w:w="656" w:type="dxa"/>
          </w:tcPr>
          <w:p w14:paraId="060CE16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18</w:t>
            </w:r>
          </w:p>
          <w:p w14:paraId="372EC31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55%</w:t>
            </w:r>
          </w:p>
        </w:tc>
        <w:tc>
          <w:tcPr>
            <w:tcW w:w="656" w:type="dxa"/>
          </w:tcPr>
          <w:p w14:paraId="17FF316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8</w:t>
            </w:r>
          </w:p>
          <w:p w14:paraId="34182E4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24%</w:t>
            </w:r>
          </w:p>
        </w:tc>
        <w:tc>
          <w:tcPr>
            <w:tcW w:w="592" w:type="dxa"/>
          </w:tcPr>
          <w:p w14:paraId="1EB3B05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6E81821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76%</w:t>
            </w:r>
          </w:p>
        </w:tc>
        <w:tc>
          <w:tcPr>
            <w:tcW w:w="776" w:type="dxa"/>
          </w:tcPr>
          <w:p w14:paraId="796900A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4" w:type="dxa"/>
          </w:tcPr>
          <w:p w14:paraId="4C49EA9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19</w:t>
            </w:r>
          </w:p>
          <w:p w14:paraId="4AB9956C"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58%</w:t>
            </w:r>
          </w:p>
        </w:tc>
        <w:tc>
          <w:tcPr>
            <w:tcW w:w="694" w:type="dxa"/>
          </w:tcPr>
          <w:p w14:paraId="4CA61FA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12</w:t>
            </w:r>
          </w:p>
          <w:p w14:paraId="1C195E8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36%</w:t>
            </w:r>
          </w:p>
        </w:tc>
        <w:tc>
          <w:tcPr>
            <w:tcW w:w="694" w:type="dxa"/>
          </w:tcPr>
          <w:p w14:paraId="144D1DF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w:t>
            </w:r>
          </w:p>
          <w:p w14:paraId="6D8459C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w:t>
            </w:r>
          </w:p>
        </w:tc>
        <w:tc>
          <w:tcPr>
            <w:tcW w:w="592" w:type="dxa"/>
          </w:tcPr>
          <w:p w14:paraId="09755CEC"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6" w:type="dxa"/>
          </w:tcPr>
          <w:p w14:paraId="767A889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94%</w:t>
            </w:r>
          </w:p>
        </w:tc>
        <w:tc>
          <w:tcPr>
            <w:tcW w:w="776" w:type="dxa"/>
          </w:tcPr>
          <w:p w14:paraId="55D73EA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bl>
    <w:p w14:paraId="093B3C38" w14:textId="77777777" w:rsidR="00BE0DF8" w:rsidRPr="00AA54C2" w:rsidRDefault="00BE0DF8" w:rsidP="00BE0DF8">
      <w:pPr>
        <w:spacing w:after="0" w:line="240" w:lineRule="auto"/>
        <w:ind w:firstLine="709"/>
        <w:jc w:val="both"/>
        <w:textAlignment w:val="baseline"/>
        <w:outlineLvl w:val="0"/>
        <w:rPr>
          <w:rFonts w:ascii="Times New Roman" w:hAnsi="Times New Roman"/>
          <w:b/>
          <w:sz w:val="24"/>
          <w:szCs w:val="24"/>
        </w:rPr>
      </w:pPr>
    </w:p>
    <w:p w14:paraId="4081F5A7"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 xml:space="preserve">При подготовке учащихся к ОГЭ по учебному предмету «География» учителю рекомендуется: </w:t>
      </w:r>
    </w:p>
    <w:p w14:paraId="54B9E22E"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 xml:space="preserve">1)    организовывать систематическую работу по формированию навыков понимания, чтения и знания различных видов географических карт; </w:t>
      </w:r>
    </w:p>
    <w:p w14:paraId="7A26E8BB"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 xml:space="preserve">2)    в системе использовать карты разных картографических проекций, разных масштабов; </w:t>
      </w:r>
    </w:p>
    <w:p w14:paraId="41BB4EF6"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 xml:space="preserve">3)    формировать у обучающихся умение понимать различные способы предоставления географической информации (климатограммы, таблицы, графики, профили); определять тенденции изменения количественных характеристик по графику, таблице, географической карте; </w:t>
      </w:r>
    </w:p>
    <w:p w14:paraId="49D1051D"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 xml:space="preserve">4)    развивать умение применять знания для объяснения пространственного распространения или сущности географических процессов и явлений; </w:t>
      </w:r>
    </w:p>
    <w:p w14:paraId="72BE09E4"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 xml:space="preserve">5)    формировать и развивать метапредметные умения: работа с текстом, преобразование и интерпретация информации текста; </w:t>
      </w:r>
    </w:p>
    <w:p w14:paraId="7F8E604B"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 xml:space="preserve">6)    совершенствовать методику изучения сложных (по результатам ОГЭ) разделов содержания учебного предмета «География»: биосфера, климат, гидросфера, годовое и суточное движения Земли, связь жизни населения с окружающей средой, хозяйство России; </w:t>
      </w:r>
    </w:p>
    <w:p w14:paraId="14110FD1"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7)    организовать повторение учебного содержания по географии за основную школу.</w:t>
      </w:r>
    </w:p>
    <w:p w14:paraId="6D986E0F" w14:textId="77777777" w:rsidR="00BE0DF8" w:rsidRPr="00AA54C2" w:rsidRDefault="00BE0DF8" w:rsidP="00BE0DF8">
      <w:pPr>
        <w:spacing w:after="0"/>
        <w:jc w:val="both"/>
        <w:rPr>
          <w:rFonts w:ascii="Times New Roman" w:hAnsi="Times New Roman"/>
          <w:b/>
          <w:sz w:val="24"/>
          <w:szCs w:val="24"/>
        </w:rPr>
      </w:pPr>
    </w:p>
    <w:p w14:paraId="0BC32AF1"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ГИА по информатике (9-е классы)</w:t>
      </w:r>
    </w:p>
    <w:p w14:paraId="59530BD5" w14:textId="77777777" w:rsidR="00BE0DF8" w:rsidRPr="00AA54C2" w:rsidRDefault="00BE0DF8" w:rsidP="00BE0DF8">
      <w:pPr>
        <w:spacing w:after="0" w:line="240" w:lineRule="auto"/>
        <w:ind w:firstLine="709"/>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bCs/>
          <w:color w:val="000000"/>
          <w:sz w:val="24"/>
          <w:szCs w:val="24"/>
        </w:rPr>
        <w:t xml:space="preserve">           В </w:t>
      </w:r>
      <w:r w:rsidRPr="00AA54C2">
        <w:rPr>
          <w:rFonts w:ascii="Times New Roman" w:hAnsi="Times New Roman" w:cs="Times New Roman"/>
          <w:color w:val="000000"/>
          <w:sz w:val="24"/>
          <w:szCs w:val="24"/>
        </w:rPr>
        <w:t xml:space="preserve">2022-2023 учебном году к государственной итоговой аттестации по информатике были допущены 33 учащихся  9-го класса (100%). Успешно справились с ГИА в основные сроки 33 (100%) учащихся. </w:t>
      </w:r>
    </w:p>
    <w:p w14:paraId="61F9D1A1" w14:textId="77777777" w:rsidR="00BE0DF8" w:rsidRPr="00AA54C2" w:rsidRDefault="00BE0DF8" w:rsidP="00BE0DF8">
      <w:pPr>
        <w:spacing w:after="0" w:line="240" w:lineRule="auto"/>
        <w:ind w:firstLine="709"/>
        <w:jc w:val="both"/>
        <w:textAlignment w:val="baseline"/>
        <w:outlineLvl w:val="0"/>
        <w:rPr>
          <w:rFonts w:ascii="Times New Roman" w:hAnsi="Times New Roman"/>
          <w:b/>
          <w:sz w:val="24"/>
          <w:szCs w:val="24"/>
        </w:rPr>
      </w:pPr>
      <w:r w:rsidRPr="00AA54C2">
        <w:rPr>
          <w:rFonts w:ascii="Times New Roman" w:hAnsi="Times New Roman"/>
          <w:b/>
          <w:sz w:val="24"/>
          <w:szCs w:val="24"/>
        </w:rPr>
        <w:t>Анализ результатов  экзаменов в 2023 году</w:t>
      </w: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807"/>
        <w:gridCol w:w="719"/>
        <w:gridCol w:w="720"/>
        <w:gridCol w:w="720"/>
        <w:gridCol w:w="696"/>
        <w:gridCol w:w="1032"/>
        <w:gridCol w:w="792"/>
        <w:gridCol w:w="720"/>
        <w:gridCol w:w="2068"/>
      </w:tblGrid>
      <w:tr w:rsidR="00BE0DF8" w:rsidRPr="00AA54C2" w14:paraId="137D29E8" w14:textId="77777777" w:rsidTr="00D547B7">
        <w:trPr>
          <w:trHeight w:val="255"/>
        </w:trPr>
        <w:tc>
          <w:tcPr>
            <w:tcW w:w="1707" w:type="dxa"/>
            <w:vMerge w:val="restart"/>
            <w:tcBorders>
              <w:top w:val="single" w:sz="4" w:space="0" w:color="auto"/>
              <w:left w:val="single" w:sz="4" w:space="0" w:color="auto"/>
              <w:bottom w:val="single" w:sz="4" w:space="0" w:color="000000"/>
              <w:right w:val="single" w:sz="4" w:space="0" w:color="000000"/>
            </w:tcBorders>
          </w:tcPr>
          <w:p w14:paraId="47EBF2DE"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Класс</w:t>
            </w:r>
          </w:p>
        </w:tc>
        <w:tc>
          <w:tcPr>
            <w:tcW w:w="807" w:type="dxa"/>
            <w:vMerge w:val="restart"/>
            <w:tcBorders>
              <w:top w:val="single" w:sz="4" w:space="0" w:color="auto"/>
              <w:left w:val="single" w:sz="4" w:space="0" w:color="000000"/>
              <w:bottom w:val="single" w:sz="4" w:space="0" w:color="000000"/>
              <w:right w:val="single" w:sz="4" w:space="0" w:color="000000"/>
            </w:tcBorders>
          </w:tcPr>
          <w:p w14:paraId="41D0FF46"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Кол-во уч-ся</w:t>
            </w:r>
          </w:p>
        </w:tc>
        <w:tc>
          <w:tcPr>
            <w:tcW w:w="2855" w:type="dxa"/>
            <w:gridSpan w:val="4"/>
            <w:tcBorders>
              <w:top w:val="single" w:sz="4" w:space="0" w:color="auto"/>
              <w:left w:val="single" w:sz="4" w:space="0" w:color="000000"/>
              <w:bottom w:val="single" w:sz="4" w:space="0" w:color="000000"/>
              <w:right w:val="single" w:sz="4" w:space="0" w:color="000000"/>
            </w:tcBorders>
          </w:tcPr>
          <w:p w14:paraId="09DDE4FE"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20A69F78"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Кач-во </w:t>
            </w:r>
          </w:p>
          <w:p w14:paraId="3340851A"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4D3F0D5D"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w:t>
            </w:r>
          </w:p>
          <w:p w14:paraId="06F0773D"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521B1974" w14:textId="77777777" w:rsidR="00BE0DF8" w:rsidRPr="00AA54C2" w:rsidRDefault="00BE0DF8" w:rsidP="00BE0DF8">
            <w:pPr>
              <w:spacing w:after="0" w:line="240" w:lineRule="auto"/>
              <w:ind w:left="-108"/>
              <w:jc w:val="both"/>
              <w:rPr>
                <w:rFonts w:ascii="Times New Roman" w:eastAsia="Calibri" w:hAnsi="Times New Roman"/>
                <w:b/>
                <w:sz w:val="24"/>
                <w:szCs w:val="24"/>
              </w:rPr>
            </w:pPr>
            <w:r w:rsidRPr="00AA54C2">
              <w:rPr>
                <w:rFonts w:ascii="Times New Roman" w:eastAsia="Calibri" w:hAnsi="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74AC5D1D"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Ф.И.О. учителя</w:t>
            </w:r>
          </w:p>
        </w:tc>
      </w:tr>
      <w:tr w:rsidR="00BE0DF8" w:rsidRPr="00AA54C2" w14:paraId="36885789" w14:textId="77777777" w:rsidTr="00D547B7">
        <w:trPr>
          <w:trHeight w:val="285"/>
        </w:trPr>
        <w:tc>
          <w:tcPr>
            <w:tcW w:w="1707" w:type="dxa"/>
            <w:vMerge/>
            <w:tcBorders>
              <w:top w:val="single" w:sz="4" w:space="0" w:color="000000"/>
              <w:left w:val="single" w:sz="4" w:space="0" w:color="auto"/>
              <w:bottom w:val="single" w:sz="4" w:space="0" w:color="000000"/>
              <w:right w:val="single" w:sz="4" w:space="0" w:color="000000"/>
            </w:tcBorders>
            <w:vAlign w:val="center"/>
          </w:tcPr>
          <w:p w14:paraId="43BD733C"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807" w:type="dxa"/>
            <w:vMerge/>
            <w:tcBorders>
              <w:top w:val="single" w:sz="4" w:space="0" w:color="000000"/>
              <w:left w:val="single" w:sz="4" w:space="0" w:color="000000"/>
              <w:bottom w:val="single" w:sz="4" w:space="0" w:color="000000"/>
              <w:right w:val="single" w:sz="4" w:space="0" w:color="000000"/>
            </w:tcBorders>
            <w:vAlign w:val="center"/>
          </w:tcPr>
          <w:p w14:paraId="55FAA95A"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0C3FB266"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02AB9839"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«4»</w:t>
            </w:r>
          </w:p>
        </w:tc>
        <w:tc>
          <w:tcPr>
            <w:tcW w:w="720" w:type="dxa"/>
            <w:tcBorders>
              <w:top w:val="single" w:sz="4" w:space="0" w:color="000000"/>
              <w:left w:val="single" w:sz="4" w:space="0" w:color="000000"/>
              <w:bottom w:val="single" w:sz="4" w:space="0" w:color="000000"/>
              <w:right w:val="single" w:sz="4" w:space="0" w:color="000000"/>
            </w:tcBorders>
          </w:tcPr>
          <w:p w14:paraId="0BFB79C8"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w:t>
            </w:r>
          </w:p>
        </w:tc>
        <w:tc>
          <w:tcPr>
            <w:tcW w:w="696" w:type="dxa"/>
            <w:tcBorders>
              <w:top w:val="single" w:sz="4" w:space="0" w:color="000000"/>
              <w:left w:val="single" w:sz="4" w:space="0" w:color="000000"/>
              <w:bottom w:val="single" w:sz="4" w:space="0" w:color="000000"/>
              <w:right w:val="single" w:sz="4" w:space="0" w:color="000000"/>
            </w:tcBorders>
          </w:tcPr>
          <w:p w14:paraId="497BB48A"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29C9FC86"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44E96889"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495C3107"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70D1AA8A" w14:textId="77777777" w:rsidR="00BE0DF8" w:rsidRPr="00AA54C2" w:rsidRDefault="00BE0DF8" w:rsidP="00BE0DF8">
            <w:pPr>
              <w:spacing w:after="0" w:line="240" w:lineRule="auto"/>
              <w:jc w:val="both"/>
              <w:rPr>
                <w:rFonts w:ascii="Times New Roman" w:eastAsia="Calibri" w:hAnsi="Times New Roman"/>
                <w:b/>
                <w:sz w:val="24"/>
                <w:szCs w:val="24"/>
              </w:rPr>
            </w:pPr>
          </w:p>
        </w:tc>
      </w:tr>
      <w:tr w:rsidR="00BE0DF8" w:rsidRPr="00AA54C2" w14:paraId="0C4A3026"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2792EFB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9А</w:t>
            </w:r>
          </w:p>
        </w:tc>
        <w:tc>
          <w:tcPr>
            <w:tcW w:w="807" w:type="dxa"/>
            <w:tcBorders>
              <w:top w:val="single" w:sz="4" w:space="0" w:color="000000"/>
              <w:left w:val="single" w:sz="4" w:space="0" w:color="000000"/>
              <w:bottom w:val="single" w:sz="4" w:space="0" w:color="000000"/>
              <w:right w:val="single" w:sz="4" w:space="0" w:color="000000"/>
            </w:tcBorders>
          </w:tcPr>
          <w:p w14:paraId="4B03549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w:t>
            </w:r>
          </w:p>
        </w:tc>
        <w:tc>
          <w:tcPr>
            <w:tcW w:w="719" w:type="dxa"/>
            <w:tcBorders>
              <w:top w:val="single" w:sz="4" w:space="0" w:color="000000"/>
              <w:left w:val="single" w:sz="4" w:space="0" w:color="000000"/>
              <w:bottom w:val="single" w:sz="4" w:space="0" w:color="000000"/>
              <w:right w:val="single" w:sz="4" w:space="0" w:color="000000"/>
            </w:tcBorders>
          </w:tcPr>
          <w:p w14:paraId="59D0EA2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20" w:type="dxa"/>
            <w:tcBorders>
              <w:top w:val="single" w:sz="4" w:space="0" w:color="000000"/>
              <w:left w:val="single" w:sz="4" w:space="0" w:color="000000"/>
              <w:bottom w:val="single" w:sz="4" w:space="0" w:color="000000"/>
              <w:right w:val="single" w:sz="4" w:space="0" w:color="000000"/>
            </w:tcBorders>
          </w:tcPr>
          <w:p w14:paraId="3EB427C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w:t>
            </w:r>
          </w:p>
          <w:p w14:paraId="20669A9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43%</w:t>
            </w:r>
          </w:p>
        </w:tc>
        <w:tc>
          <w:tcPr>
            <w:tcW w:w="720" w:type="dxa"/>
            <w:tcBorders>
              <w:top w:val="single" w:sz="4" w:space="0" w:color="000000"/>
              <w:left w:val="single" w:sz="4" w:space="0" w:color="000000"/>
              <w:bottom w:val="single" w:sz="4" w:space="0" w:color="000000"/>
              <w:right w:val="single" w:sz="4" w:space="0" w:color="000000"/>
            </w:tcBorders>
          </w:tcPr>
          <w:p w14:paraId="1B456D8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p w14:paraId="518758E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57%</w:t>
            </w:r>
          </w:p>
        </w:tc>
        <w:tc>
          <w:tcPr>
            <w:tcW w:w="696" w:type="dxa"/>
            <w:tcBorders>
              <w:top w:val="single" w:sz="4" w:space="0" w:color="000000"/>
              <w:left w:val="single" w:sz="4" w:space="0" w:color="000000"/>
              <w:bottom w:val="single" w:sz="4" w:space="0" w:color="000000"/>
              <w:right w:val="single" w:sz="4" w:space="0" w:color="000000"/>
            </w:tcBorders>
          </w:tcPr>
          <w:p w14:paraId="506ADB6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2E70DD4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43%</w:t>
            </w:r>
          </w:p>
        </w:tc>
        <w:tc>
          <w:tcPr>
            <w:tcW w:w="792" w:type="dxa"/>
            <w:tcBorders>
              <w:top w:val="single" w:sz="4" w:space="0" w:color="000000"/>
              <w:left w:val="single" w:sz="4" w:space="0" w:color="000000"/>
              <w:bottom w:val="single" w:sz="4" w:space="0" w:color="000000"/>
              <w:right w:val="single" w:sz="4" w:space="0" w:color="000000"/>
            </w:tcBorders>
          </w:tcPr>
          <w:p w14:paraId="3AE6EB1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47D52DC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3,4</w:t>
            </w:r>
          </w:p>
        </w:tc>
        <w:tc>
          <w:tcPr>
            <w:tcW w:w="2068" w:type="dxa"/>
            <w:vMerge w:val="restart"/>
            <w:tcBorders>
              <w:top w:val="single" w:sz="4" w:space="0" w:color="000000"/>
              <w:left w:val="single" w:sz="4" w:space="0" w:color="auto"/>
              <w:right w:val="single" w:sz="4" w:space="0" w:color="auto"/>
            </w:tcBorders>
            <w:vAlign w:val="center"/>
          </w:tcPr>
          <w:p w14:paraId="58498754" w14:textId="77777777" w:rsidR="00BE0DF8" w:rsidRPr="00AA54C2" w:rsidRDefault="00BE0DF8" w:rsidP="00BE0DF8">
            <w:pPr>
              <w:spacing w:after="0" w:line="240" w:lineRule="auto"/>
              <w:ind w:left="-116" w:right="-158"/>
              <w:rPr>
                <w:rFonts w:ascii="Times New Roman" w:eastAsia="Calibri" w:hAnsi="Times New Roman"/>
                <w:sz w:val="24"/>
                <w:szCs w:val="24"/>
              </w:rPr>
            </w:pPr>
            <w:r w:rsidRPr="00AA54C2">
              <w:rPr>
                <w:rFonts w:ascii="Times New Roman" w:eastAsia="Calibri" w:hAnsi="Times New Roman"/>
                <w:sz w:val="24"/>
                <w:szCs w:val="24"/>
              </w:rPr>
              <w:t>КаримходжаеваД.Н</w:t>
            </w:r>
          </w:p>
          <w:p w14:paraId="17D9742A" w14:textId="77777777" w:rsidR="00BE0DF8" w:rsidRPr="00AA54C2" w:rsidRDefault="00BE0DF8" w:rsidP="00BE0DF8">
            <w:pPr>
              <w:spacing w:after="0" w:line="240" w:lineRule="auto"/>
              <w:ind w:left="-116" w:right="-158"/>
              <w:rPr>
                <w:rFonts w:ascii="Times New Roman" w:eastAsia="Calibri" w:hAnsi="Times New Roman"/>
                <w:sz w:val="24"/>
                <w:szCs w:val="24"/>
              </w:rPr>
            </w:pPr>
            <w:r w:rsidRPr="00AA54C2">
              <w:rPr>
                <w:rFonts w:ascii="Times New Roman" w:eastAsia="Calibri" w:hAnsi="Times New Roman"/>
                <w:sz w:val="24"/>
                <w:szCs w:val="24"/>
              </w:rPr>
              <w:t>Катунина А.Ю.</w:t>
            </w:r>
          </w:p>
        </w:tc>
      </w:tr>
      <w:tr w:rsidR="00BE0DF8" w:rsidRPr="00AA54C2" w14:paraId="14822769"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1525E0D3"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9Б</w:t>
            </w:r>
          </w:p>
        </w:tc>
        <w:tc>
          <w:tcPr>
            <w:tcW w:w="807" w:type="dxa"/>
            <w:tcBorders>
              <w:top w:val="single" w:sz="4" w:space="0" w:color="000000"/>
              <w:left w:val="single" w:sz="4" w:space="0" w:color="000000"/>
              <w:bottom w:val="single" w:sz="4" w:space="0" w:color="000000"/>
              <w:right w:val="single" w:sz="4" w:space="0" w:color="000000"/>
            </w:tcBorders>
          </w:tcPr>
          <w:p w14:paraId="692EA8E9"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18</w:t>
            </w:r>
          </w:p>
        </w:tc>
        <w:tc>
          <w:tcPr>
            <w:tcW w:w="719" w:type="dxa"/>
            <w:tcBorders>
              <w:top w:val="single" w:sz="4" w:space="0" w:color="000000"/>
              <w:left w:val="single" w:sz="4" w:space="0" w:color="000000"/>
              <w:bottom w:val="single" w:sz="4" w:space="0" w:color="000000"/>
              <w:right w:val="single" w:sz="4" w:space="0" w:color="000000"/>
            </w:tcBorders>
          </w:tcPr>
          <w:p w14:paraId="3E12DD91"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w:t>
            </w:r>
          </w:p>
          <w:p w14:paraId="74CAE53B"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6%</w:t>
            </w:r>
          </w:p>
        </w:tc>
        <w:tc>
          <w:tcPr>
            <w:tcW w:w="720" w:type="dxa"/>
            <w:tcBorders>
              <w:top w:val="single" w:sz="4" w:space="0" w:color="000000"/>
              <w:left w:val="single" w:sz="4" w:space="0" w:color="000000"/>
              <w:bottom w:val="single" w:sz="4" w:space="0" w:color="000000"/>
              <w:right w:val="single" w:sz="4" w:space="0" w:color="000000"/>
            </w:tcBorders>
          </w:tcPr>
          <w:p w14:paraId="26C8F54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12</w:t>
            </w:r>
          </w:p>
          <w:p w14:paraId="06778855"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67%</w:t>
            </w:r>
          </w:p>
        </w:tc>
        <w:tc>
          <w:tcPr>
            <w:tcW w:w="720" w:type="dxa"/>
            <w:tcBorders>
              <w:top w:val="single" w:sz="4" w:space="0" w:color="000000"/>
              <w:left w:val="single" w:sz="4" w:space="0" w:color="000000"/>
              <w:bottom w:val="single" w:sz="4" w:space="0" w:color="000000"/>
              <w:right w:val="single" w:sz="4" w:space="0" w:color="000000"/>
            </w:tcBorders>
          </w:tcPr>
          <w:p w14:paraId="32B5D3EF"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5</w:t>
            </w:r>
          </w:p>
          <w:p w14:paraId="0490545D"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27%</w:t>
            </w:r>
          </w:p>
        </w:tc>
        <w:tc>
          <w:tcPr>
            <w:tcW w:w="696" w:type="dxa"/>
            <w:tcBorders>
              <w:top w:val="single" w:sz="4" w:space="0" w:color="000000"/>
              <w:left w:val="single" w:sz="4" w:space="0" w:color="000000"/>
              <w:bottom w:val="single" w:sz="4" w:space="0" w:color="000000"/>
              <w:right w:val="single" w:sz="4" w:space="0" w:color="000000"/>
            </w:tcBorders>
          </w:tcPr>
          <w:p w14:paraId="300133C6"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392C116A"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73%</w:t>
            </w:r>
          </w:p>
        </w:tc>
        <w:tc>
          <w:tcPr>
            <w:tcW w:w="792" w:type="dxa"/>
            <w:tcBorders>
              <w:top w:val="single" w:sz="4" w:space="0" w:color="000000"/>
              <w:left w:val="single" w:sz="4" w:space="0" w:color="000000"/>
              <w:bottom w:val="single" w:sz="4" w:space="0" w:color="000000"/>
              <w:right w:val="single" w:sz="4" w:space="0" w:color="000000"/>
            </w:tcBorders>
          </w:tcPr>
          <w:p w14:paraId="6AA4EB38"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53E0A9C5"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3,7</w:t>
            </w:r>
          </w:p>
        </w:tc>
        <w:tc>
          <w:tcPr>
            <w:tcW w:w="2068" w:type="dxa"/>
            <w:vMerge/>
            <w:tcBorders>
              <w:left w:val="single" w:sz="4" w:space="0" w:color="auto"/>
              <w:right w:val="single" w:sz="4" w:space="0" w:color="auto"/>
            </w:tcBorders>
          </w:tcPr>
          <w:p w14:paraId="6CDDD004" w14:textId="77777777" w:rsidR="00BE0DF8" w:rsidRPr="00AA54C2" w:rsidRDefault="00BE0DF8" w:rsidP="00BE0DF8">
            <w:pPr>
              <w:spacing w:after="0"/>
              <w:ind w:left="-116"/>
              <w:jc w:val="both"/>
              <w:rPr>
                <w:rFonts w:ascii="Times New Roman" w:eastAsia="Calibri" w:hAnsi="Times New Roman"/>
                <w:sz w:val="24"/>
                <w:szCs w:val="24"/>
              </w:rPr>
            </w:pPr>
          </w:p>
        </w:tc>
      </w:tr>
      <w:tr w:rsidR="00BE0DF8" w:rsidRPr="00AA54C2" w14:paraId="33961B43"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602EA7A8"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9В</w:t>
            </w:r>
          </w:p>
        </w:tc>
        <w:tc>
          <w:tcPr>
            <w:tcW w:w="807" w:type="dxa"/>
            <w:tcBorders>
              <w:top w:val="single" w:sz="4" w:space="0" w:color="000000"/>
              <w:left w:val="single" w:sz="4" w:space="0" w:color="000000"/>
              <w:bottom w:val="single" w:sz="4" w:space="0" w:color="000000"/>
              <w:right w:val="single" w:sz="4" w:space="0" w:color="000000"/>
            </w:tcBorders>
          </w:tcPr>
          <w:p w14:paraId="78E2C0ED"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8</w:t>
            </w:r>
          </w:p>
        </w:tc>
        <w:tc>
          <w:tcPr>
            <w:tcW w:w="719" w:type="dxa"/>
            <w:tcBorders>
              <w:top w:val="single" w:sz="4" w:space="0" w:color="000000"/>
              <w:left w:val="single" w:sz="4" w:space="0" w:color="000000"/>
              <w:bottom w:val="single" w:sz="4" w:space="0" w:color="000000"/>
              <w:right w:val="single" w:sz="4" w:space="0" w:color="000000"/>
            </w:tcBorders>
          </w:tcPr>
          <w:p w14:paraId="2E104FB1"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0</w:t>
            </w:r>
          </w:p>
        </w:tc>
        <w:tc>
          <w:tcPr>
            <w:tcW w:w="720" w:type="dxa"/>
            <w:tcBorders>
              <w:top w:val="single" w:sz="4" w:space="0" w:color="000000"/>
              <w:left w:val="single" w:sz="4" w:space="0" w:color="000000"/>
              <w:bottom w:val="single" w:sz="4" w:space="0" w:color="000000"/>
              <w:right w:val="single" w:sz="4" w:space="0" w:color="000000"/>
            </w:tcBorders>
          </w:tcPr>
          <w:p w14:paraId="42CDFC1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w:t>
            </w:r>
          </w:p>
          <w:p w14:paraId="734BC594"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13%</w:t>
            </w:r>
          </w:p>
        </w:tc>
        <w:tc>
          <w:tcPr>
            <w:tcW w:w="720" w:type="dxa"/>
            <w:tcBorders>
              <w:top w:val="single" w:sz="4" w:space="0" w:color="000000"/>
              <w:left w:val="single" w:sz="4" w:space="0" w:color="000000"/>
              <w:bottom w:val="single" w:sz="4" w:space="0" w:color="000000"/>
              <w:right w:val="single" w:sz="4" w:space="0" w:color="000000"/>
            </w:tcBorders>
          </w:tcPr>
          <w:p w14:paraId="3CE7C1D1"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7</w:t>
            </w:r>
          </w:p>
          <w:p w14:paraId="22033CE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87%</w:t>
            </w:r>
          </w:p>
        </w:tc>
        <w:tc>
          <w:tcPr>
            <w:tcW w:w="696" w:type="dxa"/>
            <w:tcBorders>
              <w:top w:val="single" w:sz="4" w:space="0" w:color="000000"/>
              <w:left w:val="single" w:sz="4" w:space="0" w:color="000000"/>
              <w:bottom w:val="single" w:sz="4" w:space="0" w:color="000000"/>
              <w:right w:val="single" w:sz="4" w:space="0" w:color="000000"/>
            </w:tcBorders>
          </w:tcPr>
          <w:p w14:paraId="71452D4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05E8080B"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13%</w:t>
            </w:r>
          </w:p>
        </w:tc>
        <w:tc>
          <w:tcPr>
            <w:tcW w:w="792" w:type="dxa"/>
            <w:tcBorders>
              <w:top w:val="single" w:sz="4" w:space="0" w:color="000000"/>
              <w:left w:val="single" w:sz="4" w:space="0" w:color="000000"/>
              <w:bottom w:val="single" w:sz="4" w:space="0" w:color="000000"/>
              <w:right w:val="single" w:sz="4" w:space="0" w:color="000000"/>
            </w:tcBorders>
          </w:tcPr>
          <w:p w14:paraId="31894778"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7A878648"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3,2</w:t>
            </w:r>
          </w:p>
        </w:tc>
        <w:tc>
          <w:tcPr>
            <w:tcW w:w="2068" w:type="dxa"/>
            <w:vMerge/>
            <w:tcBorders>
              <w:left w:val="single" w:sz="4" w:space="0" w:color="auto"/>
              <w:right w:val="single" w:sz="4" w:space="0" w:color="auto"/>
            </w:tcBorders>
          </w:tcPr>
          <w:p w14:paraId="3C376122" w14:textId="77777777" w:rsidR="00BE0DF8" w:rsidRPr="00AA54C2" w:rsidRDefault="00BE0DF8" w:rsidP="00BE0DF8">
            <w:pPr>
              <w:spacing w:after="0"/>
              <w:jc w:val="both"/>
              <w:rPr>
                <w:rFonts w:ascii="Times New Roman" w:eastAsia="Calibri" w:hAnsi="Times New Roman"/>
                <w:sz w:val="24"/>
                <w:szCs w:val="24"/>
              </w:rPr>
            </w:pPr>
          </w:p>
        </w:tc>
      </w:tr>
      <w:tr w:rsidR="00BE0DF8" w:rsidRPr="00AA54C2" w14:paraId="07E320B7" w14:textId="77777777" w:rsidTr="00D547B7">
        <w:trPr>
          <w:trHeight w:val="207"/>
        </w:trPr>
        <w:tc>
          <w:tcPr>
            <w:tcW w:w="1707" w:type="dxa"/>
            <w:tcBorders>
              <w:top w:val="single" w:sz="4" w:space="0" w:color="000000"/>
              <w:left w:val="single" w:sz="4" w:space="0" w:color="auto"/>
              <w:bottom w:val="single" w:sz="4" w:space="0" w:color="auto"/>
              <w:right w:val="single" w:sz="4" w:space="0" w:color="000000"/>
            </w:tcBorders>
          </w:tcPr>
          <w:p w14:paraId="20A09EE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Итог:</w:t>
            </w:r>
          </w:p>
        </w:tc>
        <w:tc>
          <w:tcPr>
            <w:tcW w:w="807" w:type="dxa"/>
            <w:tcBorders>
              <w:top w:val="single" w:sz="4" w:space="0" w:color="000000"/>
              <w:left w:val="single" w:sz="4" w:space="0" w:color="000000"/>
              <w:bottom w:val="single" w:sz="4" w:space="0" w:color="auto"/>
              <w:right w:val="single" w:sz="4" w:space="0" w:color="000000"/>
            </w:tcBorders>
          </w:tcPr>
          <w:p w14:paraId="4CFBC06E"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33</w:t>
            </w:r>
          </w:p>
        </w:tc>
        <w:tc>
          <w:tcPr>
            <w:tcW w:w="719" w:type="dxa"/>
            <w:tcBorders>
              <w:top w:val="single" w:sz="4" w:space="0" w:color="000000"/>
              <w:left w:val="single" w:sz="4" w:space="0" w:color="000000"/>
              <w:bottom w:val="single" w:sz="4" w:space="0" w:color="auto"/>
              <w:right w:val="single" w:sz="4" w:space="0" w:color="000000"/>
            </w:tcBorders>
          </w:tcPr>
          <w:p w14:paraId="7112199E"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w:t>
            </w:r>
          </w:p>
          <w:p w14:paraId="5E6DC48C"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4%</w:t>
            </w:r>
          </w:p>
        </w:tc>
        <w:tc>
          <w:tcPr>
            <w:tcW w:w="720" w:type="dxa"/>
            <w:tcBorders>
              <w:top w:val="single" w:sz="4" w:space="0" w:color="000000"/>
              <w:left w:val="single" w:sz="4" w:space="0" w:color="000000"/>
              <w:bottom w:val="single" w:sz="4" w:space="0" w:color="auto"/>
              <w:right w:val="single" w:sz="4" w:space="0" w:color="000000"/>
            </w:tcBorders>
          </w:tcPr>
          <w:p w14:paraId="341A1C55"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16</w:t>
            </w:r>
          </w:p>
          <w:p w14:paraId="68BDAAD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48%</w:t>
            </w:r>
          </w:p>
        </w:tc>
        <w:tc>
          <w:tcPr>
            <w:tcW w:w="720" w:type="dxa"/>
            <w:tcBorders>
              <w:top w:val="single" w:sz="4" w:space="0" w:color="000000"/>
              <w:left w:val="single" w:sz="4" w:space="0" w:color="000000"/>
              <w:bottom w:val="single" w:sz="4" w:space="0" w:color="auto"/>
              <w:right w:val="single" w:sz="4" w:space="0" w:color="000000"/>
            </w:tcBorders>
          </w:tcPr>
          <w:p w14:paraId="4F4EE7C5"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16</w:t>
            </w:r>
          </w:p>
          <w:p w14:paraId="211E5439"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48%</w:t>
            </w:r>
          </w:p>
        </w:tc>
        <w:tc>
          <w:tcPr>
            <w:tcW w:w="696" w:type="dxa"/>
            <w:tcBorders>
              <w:top w:val="single" w:sz="4" w:space="0" w:color="000000"/>
              <w:left w:val="single" w:sz="4" w:space="0" w:color="000000"/>
              <w:bottom w:val="single" w:sz="4" w:space="0" w:color="auto"/>
              <w:right w:val="single" w:sz="4" w:space="0" w:color="000000"/>
            </w:tcBorders>
          </w:tcPr>
          <w:p w14:paraId="2391D883"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auto"/>
              <w:right w:val="single" w:sz="4" w:space="0" w:color="000000"/>
            </w:tcBorders>
          </w:tcPr>
          <w:p w14:paraId="2D2BF035"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52%</w:t>
            </w:r>
          </w:p>
        </w:tc>
        <w:tc>
          <w:tcPr>
            <w:tcW w:w="792" w:type="dxa"/>
            <w:tcBorders>
              <w:top w:val="single" w:sz="4" w:space="0" w:color="000000"/>
              <w:left w:val="single" w:sz="4" w:space="0" w:color="000000"/>
              <w:bottom w:val="single" w:sz="4" w:space="0" w:color="auto"/>
              <w:right w:val="single" w:sz="4" w:space="0" w:color="000000"/>
            </w:tcBorders>
          </w:tcPr>
          <w:p w14:paraId="09AAFA33"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auto"/>
              <w:right w:val="single" w:sz="4" w:space="0" w:color="auto"/>
            </w:tcBorders>
          </w:tcPr>
          <w:p w14:paraId="7F4D1AF0"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3,4</w:t>
            </w:r>
          </w:p>
        </w:tc>
        <w:tc>
          <w:tcPr>
            <w:tcW w:w="2068" w:type="dxa"/>
            <w:vMerge/>
            <w:tcBorders>
              <w:left w:val="single" w:sz="4" w:space="0" w:color="auto"/>
              <w:bottom w:val="single" w:sz="4" w:space="0" w:color="auto"/>
              <w:right w:val="single" w:sz="4" w:space="0" w:color="auto"/>
            </w:tcBorders>
          </w:tcPr>
          <w:p w14:paraId="4C0F7407" w14:textId="77777777" w:rsidR="00BE0DF8" w:rsidRPr="00AA54C2" w:rsidRDefault="00BE0DF8" w:rsidP="00BE0DF8">
            <w:pPr>
              <w:spacing w:after="0"/>
              <w:jc w:val="both"/>
              <w:rPr>
                <w:rFonts w:ascii="Times New Roman" w:eastAsia="Calibri" w:hAnsi="Times New Roman"/>
                <w:sz w:val="24"/>
                <w:szCs w:val="24"/>
              </w:rPr>
            </w:pPr>
          </w:p>
        </w:tc>
      </w:tr>
    </w:tbl>
    <w:p w14:paraId="2F6ABCBC" w14:textId="77777777" w:rsidR="00BE0DF8" w:rsidRPr="00AA54C2" w:rsidRDefault="00BE0DF8" w:rsidP="00BE0DF8">
      <w:pPr>
        <w:spacing w:after="0"/>
        <w:jc w:val="both"/>
        <w:rPr>
          <w:rFonts w:ascii="Times New Roman" w:hAnsi="Times New Roman"/>
          <w:b/>
          <w:sz w:val="24"/>
          <w:szCs w:val="24"/>
        </w:rPr>
      </w:pPr>
    </w:p>
    <w:p w14:paraId="2CD7513D" w14:textId="77777777" w:rsidR="00BE0DF8" w:rsidRPr="00AA54C2" w:rsidRDefault="00BE0DF8" w:rsidP="00BE0DF8">
      <w:pPr>
        <w:spacing w:after="0"/>
        <w:jc w:val="both"/>
        <w:rPr>
          <w:rFonts w:ascii="Times New Roman" w:hAnsi="Times New Roman"/>
          <w:b/>
          <w:sz w:val="24"/>
          <w:szCs w:val="24"/>
        </w:rPr>
      </w:pPr>
    </w:p>
    <w:p w14:paraId="5B545BF0" w14:textId="77777777" w:rsidR="00BE0DF8" w:rsidRPr="00AA54C2" w:rsidRDefault="00BE0DF8" w:rsidP="00BE0DF8">
      <w:pPr>
        <w:spacing w:after="0"/>
        <w:jc w:val="both"/>
        <w:rPr>
          <w:rFonts w:ascii="Times New Roman" w:hAnsi="Times New Roman"/>
          <w:b/>
          <w:sz w:val="24"/>
          <w:szCs w:val="24"/>
        </w:rPr>
      </w:pPr>
    </w:p>
    <w:tbl>
      <w:tblPr>
        <w:tblStyle w:val="a3"/>
        <w:tblW w:w="0" w:type="auto"/>
        <w:tblLook w:val="04A0" w:firstRow="1" w:lastRow="0" w:firstColumn="1" w:lastColumn="0" w:noHBand="0" w:noVBand="1"/>
      </w:tblPr>
      <w:tblGrid>
        <w:gridCol w:w="1595"/>
        <w:gridCol w:w="1595"/>
        <w:gridCol w:w="1595"/>
        <w:gridCol w:w="1595"/>
        <w:gridCol w:w="1596"/>
      </w:tblGrid>
      <w:tr w:rsidR="00BE0DF8" w:rsidRPr="00AA54C2" w14:paraId="21B69C34" w14:textId="77777777" w:rsidTr="00D547B7">
        <w:tc>
          <w:tcPr>
            <w:tcW w:w="1595" w:type="dxa"/>
          </w:tcPr>
          <w:p w14:paraId="4E57EAAA" w14:textId="77777777" w:rsidR="00BE0DF8" w:rsidRPr="00AA54C2" w:rsidRDefault="00BE0DF8" w:rsidP="00BE0DF8">
            <w:pPr>
              <w:spacing w:after="0" w:line="240" w:lineRule="auto"/>
              <w:jc w:val="both"/>
              <w:rPr>
                <w:rFonts w:ascii="Times New Roman" w:hAnsi="Times New Roman"/>
                <w:b/>
                <w:sz w:val="24"/>
                <w:szCs w:val="24"/>
              </w:rPr>
            </w:pPr>
          </w:p>
        </w:tc>
        <w:tc>
          <w:tcPr>
            <w:tcW w:w="1595" w:type="dxa"/>
          </w:tcPr>
          <w:p w14:paraId="1DD26BDA"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9А</w:t>
            </w:r>
          </w:p>
        </w:tc>
        <w:tc>
          <w:tcPr>
            <w:tcW w:w="1595" w:type="dxa"/>
          </w:tcPr>
          <w:p w14:paraId="2C8059D8"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9Б</w:t>
            </w:r>
          </w:p>
        </w:tc>
        <w:tc>
          <w:tcPr>
            <w:tcW w:w="1595" w:type="dxa"/>
          </w:tcPr>
          <w:p w14:paraId="53039087"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9В</w:t>
            </w:r>
          </w:p>
        </w:tc>
        <w:tc>
          <w:tcPr>
            <w:tcW w:w="1596" w:type="dxa"/>
          </w:tcPr>
          <w:p w14:paraId="4ACC7BCF"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Всего</w:t>
            </w:r>
          </w:p>
        </w:tc>
      </w:tr>
      <w:tr w:rsidR="00BE0DF8" w:rsidRPr="00AA54C2" w14:paraId="722B84D1" w14:textId="77777777" w:rsidTr="00D547B7">
        <w:tc>
          <w:tcPr>
            <w:tcW w:w="1595" w:type="dxa"/>
          </w:tcPr>
          <w:p w14:paraId="75932EDC"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Повысили</w:t>
            </w:r>
          </w:p>
        </w:tc>
        <w:tc>
          <w:tcPr>
            <w:tcW w:w="1595" w:type="dxa"/>
          </w:tcPr>
          <w:p w14:paraId="2A79A210"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174B0845"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34890B58"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0885055D"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r>
      <w:tr w:rsidR="00BE0DF8" w:rsidRPr="00BE0DF8" w14:paraId="32E18C4B" w14:textId="77777777" w:rsidTr="00D547B7">
        <w:tc>
          <w:tcPr>
            <w:tcW w:w="1595" w:type="dxa"/>
          </w:tcPr>
          <w:p w14:paraId="0A93436F"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Подтвердили</w:t>
            </w:r>
          </w:p>
        </w:tc>
        <w:tc>
          <w:tcPr>
            <w:tcW w:w="1595" w:type="dxa"/>
          </w:tcPr>
          <w:p w14:paraId="4E8EB664"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2 (29%)</w:t>
            </w:r>
          </w:p>
        </w:tc>
        <w:tc>
          <w:tcPr>
            <w:tcW w:w="1595" w:type="dxa"/>
          </w:tcPr>
          <w:p w14:paraId="53F7F597"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4 (22%)</w:t>
            </w:r>
          </w:p>
        </w:tc>
        <w:tc>
          <w:tcPr>
            <w:tcW w:w="1595" w:type="dxa"/>
          </w:tcPr>
          <w:p w14:paraId="6A9584D5"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0515DD90"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6(18%)</w:t>
            </w:r>
          </w:p>
        </w:tc>
      </w:tr>
      <w:tr w:rsidR="00BE0DF8" w:rsidRPr="00AA54C2" w14:paraId="419342B4" w14:textId="77777777" w:rsidTr="00D547B7">
        <w:tc>
          <w:tcPr>
            <w:tcW w:w="1595" w:type="dxa"/>
          </w:tcPr>
          <w:p w14:paraId="11CFEED1"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lastRenderedPageBreak/>
              <w:t>Понизили</w:t>
            </w:r>
          </w:p>
        </w:tc>
        <w:tc>
          <w:tcPr>
            <w:tcW w:w="1595" w:type="dxa"/>
          </w:tcPr>
          <w:p w14:paraId="71098C08"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5(71%)</w:t>
            </w:r>
          </w:p>
        </w:tc>
        <w:tc>
          <w:tcPr>
            <w:tcW w:w="1595" w:type="dxa"/>
          </w:tcPr>
          <w:p w14:paraId="164E1362"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14 (78%)</w:t>
            </w:r>
          </w:p>
        </w:tc>
        <w:tc>
          <w:tcPr>
            <w:tcW w:w="1595" w:type="dxa"/>
          </w:tcPr>
          <w:p w14:paraId="4C4A4F79"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8 (100%)</w:t>
            </w:r>
          </w:p>
        </w:tc>
        <w:tc>
          <w:tcPr>
            <w:tcW w:w="1596" w:type="dxa"/>
          </w:tcPr>
          <w:p w14:paraId="59D7A9A0"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27 (82%)</w:t>
            </w:r>
          </w:p>
        </w:tc>
      </w:tr>
    </w:tbl>
    <w:p w14:paraId="4972DC97" w14:textId="77777777" w:rsidR="00BE0DF8" w:rsidRPr="00AA54C2" w:rsidRDefault="00BE0DF8" w:rsidP="00BE0DF8">
      <w:pPr>
        <w:spacing w:after="0"/>
        <w:jc w:val="both"/>
        <w:rPr>
          <w:rFonts w:ascii="Times New Roman" w:hAnsi="Times New Roman"/>
          <w:b/>
          <w:sz w:val="24"/>
          <w:szCs w:val="24"/>
        </w:rPr>
      </w:pPr>
    </w:p>
    <w:p w14:paraId="56856798" w14:textId="77777777" w:rsidR="00BE0DF8" w:rsidRPr="00AA54C2" w:rsidRDefault="00BE0DF8" w:rsidP="00BE0DF8">
      <w:pPr>
        <w:spacing w:after="0"/>
        <w:jc w:val="both"/>
        <w:rPr>
          <w:rFonts w:ascii="Times New Roman" w:hAnsi="Times New Roman"/>
          <w:b/>
          <w:sz w:val="24"/>
          <w:szCs w:val="24"/>
        </w:rPr>
      </w:pPr>
    </w:p>
    <w:p w14:paraId="56E40AC8" w14:textId="77777777" w:rsidR="00BE0DF8" w:rsidRPr="00AA54C2" w:rsidRDefault="00BE0DF8" w:rsidP="00BE0DF8">
      <w:pPr>
        <w:spacing w:after="0"/>
        <w:jc w:val="center"/>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СООТВЕТСТВИЕ ИТОГОВЫХ ОТМЕТОК, ВЫСТАВЛЕННЫХ ПО ИТОГАМ ГОДА</w:t>
      </w:r>
      <w:r w:rsidRPr="00AA54C2">
        <w:rPr>
          <w:rFonts w:ascii="Times New Roman" w:hAnsi="Times New Roman" w:cs="Times New Roman"/>
          <w:color w:val="000000"/>
          <w:sz w:val="24"/>
          <w:szCs w:val="24"/>
        </w:rPr>
        <w:t xml:space="preserve"> </w:t>
      </w:r>
      <w:r w:rsidRPr="00AA54C2">
        <w:rPr>
          <w:rFonts w:ascii="Times New Roman" w:hAnsi="Times New Roman" w:cs="Times New Roman"/>
          <w:b/>
          <w:bCs/>
          <w:color w:val="000000"/>
          <w:sz w:val="24"/>
          <w:szCs w:val="24"/>
        </w:rPr>
        <w:t>– ЭКЗАМЕНАЦИОННЫМ ОТМЕТКАМ</w:t>
      </w:r>
    </w:p>
    <w:tbl>
      <w:tblPr>
        <w:tblStyle w:val="a3"/>
        <w:tblpPr w:leftFromText="180" w:rightFromText="180" w:vertAnchor="text" w:horzAnchor="margin" w:tblpX="-492" w:tblpY="120"/>
        <w:tblW w:w="10064" w:type="dxa"/>
        <w:tblLook w:val="04A0" w:firstRow="1" w:lastRow="0" w:firstColumn="1" w:lastColumn="0" w:noHBand="0" w:noVBand="1"/>
      </w:tblPr>
      <w:tblGrid>
        <w:gridCol w:w="815"/>
        <w:gridCol w:w="917"/>
        <w:gridCol w:w="656"/>
        <w:gridCol w:w="656"/>
        <w:gridCol w:w="656"/>
        <w:gridCol w:w="591"/>
        <w:gridCol w:w="776"/>
        <w:gridCol w:w="776"/>
        <w:gridCol w:w="693"/>
        <w:gridCol w:w="693"/>
        <w:gridCol w:w="693"/>
        <w:gridCol w:w="591"/>
        <w:gridCol w:w="775"/>
        <w:gridCol w:w="776"/>
      </w:tblGrid>
      <w:tr w:rsidR="00BE0DF8" w:rsidRPr="00AA54C2" w14:paraId="79BDB17B" w14:textId="77777777" w:rsidTr="00D547B7">
        <w:tc>
          <w:tcPr>
            <w:tcW w:w="815" w:type="dxa"/>
            <w:vMerge w:val="restart"/>
            <w:textDirection w:val="btLr"/>
          </w:tcPr>
          <w:p w14:paraId="057E8F53"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класс</w:t>
            </w:r>
          </w:p>
        </w:tc>
        <w:tc>
          <w:tcPr>
            <w:tcW w:w="917" w:type="dxa"/>
            <w:vMerge w:val="restart"/>
            <w:textDirection w:val="btLr"/>
          </w:tcPr>
          <w:p w14:paraId="634D0F82"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Кол-во</w:t>
            </w:r>
          </w:p>
        </w:tc>
        <w:tc>
          <w:tcPr>
            <w:tcW w:w="4111" w:type="dxa"/>
            <w:gridSpan w:val="6"/>
          </w:tcPr>
          <w:p w14:paraId="1E58DC7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ИТОГОВЫЕ ОТМЕТКИ ЗА ГОД</w:t>
            </w:r>
          </w:p>
        </w:tc>
        <w:tc>
          <w:tcPr>
            <w:tcW w:w="4221" w:type="dxa"/>
            <w:gridSpan w:val="6"/>
          </w:tcPr>
          <w:p w14:paraId="520DE2A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ЭКЗАМЕННАЦИОННАЯ ОТМЕТКА</w:t>
            </w:r>
          </w:p>
        </w:tc>
      </w:tr>
      <w:tr w:rsidR="00BE0DF8" w:rsidRPr="00AA54C2" w14:paraId="55270062" w14:textId="77777777" w:rsidTr="00D547B7">
        <w:tc>
          <w:tcPr>
            <w:tcW w:w="815" w:type="dxa"/>
            <w:vMerge/>
          </w:tcPr>
          <w:p w14:paraId="7D4EA31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917" w:type="dxa"/>
            <w:vMerge/>
          </w:tcPr>
          <w:p w14:paraId="4CD34FF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656" w:type="dxa"/>
          </w:tcPr>
          <w:p w14:paraId="61AEBF5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56" w:type="dxa"/>
          </w:tcPr>
          <w:p w14:paraId="07F06BC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656" w:type="dxa"/>
          </w:tcPr>
          <w:p w14:paraId="2D63FAC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91" w:type="dxa"/>
          </w:tcPr>
          <w:p w14:paraId="6F98685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76" w:type="dxa"/>
          </w:tcPr>
          <w:p w14:paraId="44E735A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7502517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c>
          <w:tcPr>
            <w:tcW w:w="693" w:type="dxa"/>
          </w:tcPr>
          <w:p w14:paraId="74FBF72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93" w:type="dxa"/>
          </w:tcPr>
          <w:p w14:paraId="0144901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693" w:type="dxa"/>
          </w:tcPr>
          <w:p w14:paraId="3E59B4B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91" w:type="dxa"/>
          </w:tcPr>
          <w:p w14:paraId="127717A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75" w:type="dxa"/>
          </w:tcPr>
          <w:p w14:paraId="7DD2CC3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1AF21BF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r>
      <w:tr w:rsidR="00BE0DF8" w:rsidRPr="00AA54C2" w14:paraId="79003DB8" w14:textId="77777777" w:rsidTr="00D547B7">
        <w:tc>
          <w:tcPr>
            <w:tcW w:w="815" w:type="dxa"/>
          </w:tcPr>
          <w:p w14:paraId="544697E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9А</w:t>
            </w:r>
          </w:p>
        </w:tc>
        <w:tc>
          <w:tcPr>
            <w:tcW w:w="917" w:type="dxa"/>
          </w:tcPr>
          <w:p w14:paraId="333E4CC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w:t>
            </w:r>
          </w:p>
        </w:tc>
        <w:tc>
          <w:tcPr>
            <w:tcW w:w="656" w:type="dxa"/>
          </w:tcPr>
          <w:p w14:paraId="7813B87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2799A9F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14%</w:t>
            </w:r>
          </w:p>
        </w:tc>
        <w:tc>
          <w:tcPr>
            <w:tcW w:w="656" w:type="dxa"/>
          </w:tcPr>
          <w:p w14:paraId="4D19593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p w14:paraId="60817F6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72%</w:t>
            </w:r>
          </w:p>
        </w:tc>
        <w:tc>
          <w:tcPr>
            <w:tcW w:w="656" w:type="dxa"/>
          </w:tcPr>
          <w:p w14:paraId="63028BF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73C1010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14%</w:t>
            </w:r>
          </w:p>
        </w:tc>
        <w:tc>
          <w:tcPr>
            <w:tcW w:w="591" w:type="dxa"/>
          </w:tcPr>
          <w:p w14:paraId="4E51A2D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2CE0F39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86%</w:t>
            </w:r>
          </w:p>
        </w:tc>
        <w:tc>
          <w:tcPr>
            <w:tcW w:w="776" w:type="dxa"/>
          </w:tcPr>
          <w:p w14:paraId="4CEDA76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3" w:type="dxa"/>
            <w:tcBorders>
              <w:top w:val="single" w:sz="4" w:space="0" w:color="000000"/>
              <w:left w:val="single" w:sz="4" w:space="0" w:color="000000"/>
              <w:bottom w:val="single" w:sz="4" w:space="0" w:color="000000"/>
              <w:right w:val="single" w:sz="4" w:space="0" w:color="000000"/>
            </w:tcBorders>
          </w:tcPr>
          <w:p w14:paraId="543BA8B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693" w:type="dxa"/>
            <w:tcBorders>
              <w:top w:val="single" w:sz="4" w:space="0" w:color="000000"/>
              <w:left w:val="single" w:sz="4" w:space="0" w:color="000000"/>
              <w:bottom w:val="single" w:sz="4" w:space="0" w:color="000000"/>
              <w:right w:val="single" w:sz="4" w:space="0" w:color="000000"/>
            </w:tcBorders>
          </w:tcPr>
          <w:p w14:paraId="0FC4DC0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w:t>
            </w:r>
          </w:p>
          <w:p w14:paraId="0E391CE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43%</w:t>
            </w:r>
          </w:p>
        </w:tc>
        <w:tc>
          <w:tcPr>
            <w:tcW w:w="693" w:type="dxa"/>
            <w:tcBorders>
              <w:top w:val="single" w:sz="4" w:space="0" w:color="000000"/>
              <w:left w:val="single" w:sz="4" w:space="0" w:color="000000"/>
              <w:bottom w:val="single" w:sz="4" w:space="0" w:color="000000"/>
              <w:right w:val="single" w:sz="4" w:space="0" w:color="000000"/>
            </w:tcBorders>
          </w:tcPr>
          <w:p w14:paraId="4016C48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p w14:paraId="447D42A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57%</w:t>
            </w:r>
          </w:p>
        </w:tc>
        <w:tc>
          <w:tcPr>
            <w:tcW w:w="591" w:type="dxa"/>
            <w:tcBorders>
              <w:top w:val="single" w:sz="4" w:space="0" w:color="000000"/>
              <w:left w:val="single" w:sz="4" w:space="0" w:color="000000"/>
              <w:bottom w:val="single" w:sz="4" w:space="0" w:color="000000"/>
              <w:right w:val="single" w:sz="4" w:space="0" w:color="000000"/>
            </w:tcBorders>
          </w:tcPr>
          <w:p w14:paraId="14721C6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5" w:type="dxa"/>
            <w:tcBorders>
              <w:top w:val="single" w:sz="4" w:space="0" w:color="000000"/>
              <w:left w:val="single" w:sz="4" w:space="0" w:color="000000"/>
              <w:bottom w:val="single" w:sz="4" w:space="0" w:color="000000"/>
              <w:right w:val="single" w:sz="4" w:space="0" w:color="000000"/>
            </w:tcBorders>
          </w:tcPr>
          <w:p w14:paraId="78B8E6F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43%</w:t>
            </w:r>
          </w:p>
        </w:tc>
        <w:tc>
          <w:tcPr>
            <w:tcW w:w="776" w:type="dxa"/>
            <w:tcBorders>
              <w:top w:val="single" w:sz="4" w:space="0" w:color="000000"/>
              <w:left w:val="single" w:sz="4" w:space="0" w:color="000000"/>
              <w:bottom w:val="single" w:sz="4" w:space="0" w:color="000000"/>
              <w:right w:val="single" w:sz="4" w:space="0" w:color="000000"/>
            </w:tcBorders>
          </w:tcPr>
          <w:p w14:paraId="6882B25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046ED7FC" w14:textId="77777777" w:rsidTr="00D547B7">
        <w:tc>
          <w:tcPr>
            <w:tcW w:w="815" w:type="dxa"/>
          </w:tcPr>
          <w:p w14:paraId="194CA9B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9Б</w:t>
            </w:r>
          </w:p>
        </w:tc>
        <w:tc>
          <w:tcPr>
            <w:tcW w:w="917" w:type="dxa"/>
          </w:tcPr>
          <w:p w14:paraId="2D16A9D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18</w:t>
            </w:r>
          </w:p>
        </w:tc>
        <w:tc>
          <w:tcPr>
            <w:tcW w:w="656" w:type="dxa"/>
          </w:tcPr>
          <w:p w14:paraId="597F76D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w:t>
            </w:r>
          </w:p>
          <w:p w14:paraId="09FE59F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56%</w:t>
            </w:r>
          </w:p>
        </w:tc>
        <w:tc>
          <w:tcPr>
            <w:tcW w:w="656" w:type="dxa"/>
          </w:tcPr>
          <w:p w14:paraId="7DCD2B7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8</w:t>
            </w:r>
          </w:p>
          <w:p w14:paraId="430A82C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44%</w:t>
            </w:r>
          </w:p>
        </w:tc>
        <w:tc>
          <w:tcPr>
            <w:tcW w:w="656" w:type="dxa"/>
          </w:tcPr>
          <w:p w14:paraId="0547C57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591" w:type="dxa"/>
          </w:tcPr>
          <w:p w14:paraId="2D6F306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1DA0FF3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446CB1D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3" w:type="dxa"/>
            <w:tcBorders>
              <w:top w:val="single" w:sz="4" w:space="0" w:color="000000"/>
              <w:left w:val="single" w:sz="4" w:space="0" w:color="000000"/>
              <w:bottom w:val="single" w:sz="4" w:space="0" w:color="000000"/>
              <w:right w:val="single" w:sz="4" w:space="0" w:color="000000"/>
            </w:tcBorders>
          </w:tcPr>
          <w:p w14:paraId="18F0119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4CDF074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w:t>
            </w:r>
          </w:p>
        </w:tc>
        <w:tc>
          <w:tcPr>
            <w:tcW w:w="693" w:type="dxa"/>
            <w:tcBorders>
              <w:top w:val="single" w:sz="4" w:space="0" w:color="000000"/>
              <w:left w:val="single" w:sz="4" w:space="0" w:color="000000"/>
              <w:bottom w:val="single" w:sz="4" w:space="0" w:color="000000"/>
              <w:right w:val="single" w:sz="4" w:space="0" w:color="000000"/>
            </w:tcBorders>
          </w:tcPr>
          <w:p w14:paraId="2326DE3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12</w:t>
            </w:r>
          </w:p>
          <w:p w14:paraId="252809B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67%</w:t>
            </w:r>
          </w:p>
        </w:tc>
        <w:tc>
          <w:tcPr>
            <w:tcW w:w="693" w:type="dxa"/>
            <w:tcBorders>
              <w:top w:val="single" w:sz="4" w:space="0" w:color="000000"/>
              <w:left w:val="single" w:sz="4" w:space="0" w:color="000000"/>
              <w:bottom w:val="single" w:sz="4" w:space="0" w:color="000000"/>
              <w:right w:val="single" w:sz="4" w:space="0" w:color="000000"/>
            </w:tcBorders>
          </w:tcPr>
          <w:p w14:paraId="0C09CFF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w:t>
            </w:r>
          </w:p>
          <w:p w14:paraId="6F7BA3F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27%</w:t>
            </w:r>
          </w:p>
        </w:tc>
        <w:tc>
          <w:tcPr>
            <w:tcW w:w="591" w:type="dxa"/>
            <w:tcBorders>
              <w:top w:val="single" w:sz="4" w:space="0" w:color="000000"/>
              <w:left w:val="single" w:sz="4" w:space="0" w:color="000000"/>
              <w:bottom w:val="single" w:sz="4" w:space="0" w:color="000000"/>
              <w:right w:val="single" w:sz="4" w:space="0" w:color="000000"/>
            </w:tcBorders>
          </w:tcPr>
          <w:p w14:paraId="754F5E1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5" w:type="dxa"/>
            <w:tcBorders>
              <w:top w:val="single" w:sz="4" w:space="0" w:color="000000"/>
              <w:left w:val="single" w:sz="4" w:space="0" w:color="000000"/>
              <w:bottom w:val="single" w:sz="4" w:space="0" w:color="000000"/>
              <w:right w:val="single" w:sz="4" w:space="0" w:color="000000"/>
            </w:tcBorders>
          </w:tcPr>
          <w:p w14:paraId="00D9FE0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73%</w:t>
            </w:r>
          </w:p>
        </w:tc>
        <w:tc>
          <w:tcPr>
            <w:tcW w:w="776" w:type="dxa"/>
            <w:tcBorders>
              <w:top w:val="single" w:sz="4" w:space="0" w:color="000000"/>
              <w:left w:val="single" w:sz="4" w:space="0" w:color="000000"/>
              <w:bottom w:val="single" w:sz="4" w:space="0" w:color="000000"/>
              <w:right w:val="single" w:sz="4" w:space="0" w:color="000000"/>
            </w:tcBorders>
          </w:tcPr>
          <w:p w14:paraId="45F2889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67E98B31" w14:textId="77777777" w:rsidTr="00D547B7">
        <w:tc>
          <w:tcPr>
            <w:tcW w:w="815" w:type="dxa"/>
          </w:tcPr>
          <w:p w14:paraId="2B60964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9В</w:t>
            </w:r>
          </w:p>
        </w:tc>
        <w:tc>
          <w:tcPr>
            <w:tcW w:w="917" w:type="dxa"/>
          </w:tcPr>
          <w:p w14:paraId="33729A7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8</w:t>
            </w:r>
          </w:p>
        </w:tc>
        <w:tc>
          <w:tcPr>
            <w:tcW w:w="656" w:type="dxa"/>
          </w:tcPr>
          <w:p w14:paraId="4E9D355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p w14:paraId="0014A14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38%</w:t>
            </w:r>
          </w:p>
        </w:tc>
        <w:tc>
          <w:tcPr>
            <w:tcW w:w="656" w:type="dxa"/>
          </w:tcPr>
          <w:p w14:paraId="327BE3A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p w14:paraId="55D8723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62%</w:t>
            </w:r>
          </w:p>
        </w:tc>
        <w:tc>
          <w:tcPr>
            <w:tcW w:w="656" w:type="dxa"/>
          </w:tcPr>
          <w:p w14:paraId="6BA3014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591" w:type="dxa"/>
          </w:tcPr>
          <w:p w14:paraId="6774AAF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01D01CD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27EF9D7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3" w:type="dxa"/>
            <w:tcBorders>
              <w:top w:val="single" w:sz="4" w:space="0" w:color="000000"/>
              <w:left w:val="single" w:sz="4" w:space="0" w:color="000000"/>
              <w:bottom w:val="single" w:sz="4" w:space="0" w:color="000000"/>
              <w:right w:val="single" w:sz="4" w:space="0" w:color="000000"/>
            </w:tcBorders>
          </w:tcPr>
          <w:p w14:paraId="2E7939B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693" w:type="dxa"/>
            <w:tcBorders>
              <w:top w:val="single" w:sz="4" w:space="0" w:color="000000"/>
              <w:left w:val="single" w:sz="4" w:space="0" w:color="000000"/>
              <w:bottom w:val="single" w:sz="4" w:space="0" w:color="000000"/>
              <w:right w:val="single" w:sz="4" w:space="0" w:color="000000"/>
            </w:tcBorders>
          </w:tcPr>
          <w:p w14:paraId="7BA7537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5D3A6C2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13%</w:t>
            </w:r>
          </w:p>
        </w:tc>
        <w:tc>
          <w:tcPr>
            <w:tcW w:w="693" w:type="dxa"/>
            <w:tcBorders>
              <w:top w:val="single" w:sz="4" w:space="0" w:color="000000"/>
              <w:left w:val="single" w:sz="4" w:space="0" w:color="000000"/>
              <w:bottom w:val="single" w:sz="4" w:space="0" w:color="000000"/>
              <w:right w:val="single" w:sz="4" w:space="0" w:color="000000"/>
            </w:tcBorders>
          </w:tcPr>
          <w:p w14:paraId="2553DF5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w:t>
            </w:r>
          </w:p>
          <w:p w14:paraId="1DAB2DC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87%</w:t>
            </w:r>
          </w:p>
        </w:tc>
        <w:tc>
          <w:tcPr>
            <w:tcW w:w="591" w:type="dxa"/>
            <w:tcBorders>
              <w:top w:val="single" w:sz="4" w:space="0" w:color="000000"/>
              <w:left w:val="single" w:sz="4" w:space="0" w:color="000000"/>
              <w:bottom w:val="single" w:sz="4" w:space="0" w:color="000000"/>
              <w:right w:val="single" w:sz="4" w:space="0" w:color="000000"/>
            </w:tcBorders>
          </w:tcPr>
          <w:p w14:paraId="4B06D3E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5" w:type="dxa"/>
            <w:tcBorders>
              <w:top w:val="single" w:sz="4" w:space="0" w:color="000000"/>
              <w:left w:val="single" w:sz="4" w:space="0" w:color="000000"/>
              <w:bottom w:val="single" w:sz="4" w:space="0" w:color="000000"/>
              <w:right w:val="single" w:sz="4" w:space="0" w:color="000000"/>
            </w:tcBorders>
          </w:tcPr>
          <w:p w14:paraId="5FFB09E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13%</w:t>
            </w:r>
          </w:p>
        </w:tc>
        <w:tc>
          <w:tcPr>
            <w:tcW w:w="776" w:type="dxa"/>
            <w:tcBorders>
              <w:top w:val="single" w:sz="4" w:space="0" w:color="000000"/>
              <w:left w:val="single" w:sz="4" w:space="0" w:color="000000"/>
              <w:bottom w:val="single" w:sz="4" w:space="0" w:color="000000"/>
              <w:right w:val="single" w:sz="4" w:space="0" w:color="000000"/>
            </w:tcBorders>
          </w:tcPr>
          <w:p w14:paraId="3CB7880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58F98A92" w14:textId="77777777" w:rsidTr="00D547B7">
        <w:tc>
          <w:tcPr>
            <w:tcW w:w="815" w:type="dxa"/>
          </w:tcPr>
          <w:p w14:paraId="058DC82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Всего</w:t>
            </w:r>
          </w:p>
        </w:tc>
        <w:tc>
          <w:tcPr>
            <w:tcW w:w="917" w:type="dxa"/>
          </w:tcPr>
          <w:p w14:paraId="2B44ECA5"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33</w:t>
            </w:r>
          </w:p>
        </w:tc>
        <w:tc>
          <w:tcPr>
            <w:tcW w:w="656" w:type="dxa"/>
          </w:tcPr>
          <w:p w14:paraId="0E37335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14</w:t>
            </w:r>
          </w:p>
          <w:p w14:paraId="76B82E7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42%</w:t>
            </w:r>
          </w:p>
        </w:tc>
        <w:tc>
          <w:tcPr>
            <w:tcW w:w="656" w:type="dxa"/>
          </w:tcPr>
          <w:p w14:paraId="12DBAA7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18</w:t>
            </w:r>
          </w:p>
          <w:p w14:paraId="1026FD8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55%</w:t>
            </w:r>
          </w:p>
          <w:p w14:paraId="42D918A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656" w:type="dxa"/>
          </w:tcPr>
          <w:p w14:paraId="1D92CA9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2373684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91" w:type="dxa"/>
          </w:tcPr>
          <w:p w14:paraId="1D74996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1D2DD8F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95%</w:t>
            </w:r>
          </w:p>
        </w:tc>
        <w:tc>
          <w:tcPr>
            <w:tcW w:w="776" w:type="dxa"/>
          </w:tcPr>
          <w:p w14:paraId="02E844D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93" w:type="dxa"/>
            <w:tcBorders>
              <w:top w:val="single" w:sz="4" w:space="0" w:color="000000"/>
              <w:left w:val="single" w:sz="4" w:space="0" w:color="000000"/>
              <w:bottom w:val="single" w:sz="4" w:space="0" w:color="auto"/>
              <w:right w:val="single" w:sz="4" w:space="0" w:color="000000"/>
            </w:tcBorders>
          </w:tcPr>
          <w:p w14:paraId="23A56A7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w:t>
            </w:r>
          </w:p>
          <w:p w14:paraId="1BF1E47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tc>
        <w:tc>
          <w:tcPr>
            <w:tcW w:w="693" w:type="dxa"/>
            <w:tcBorders>
              <w:top w:val="single" w:sz="4" w:space="0" w:color="000000"/>
              <w:left w:val="single" w:sz="4" w:space="0" w:color="000000"/>
              <w:bottom w:val="single" w:sz="4" w:space="0" w:color="auto"/>
              <w:right w:val="single" w:sz="4" w:space="0" w:color="000000"/>
            </w:tcBorders>
          </w:tcPr>
          <w:p w14:paraId="29D7AC6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16</w:t>
            </w:r>
          </w:p>
          <w:p w14:paraId="51FD1A0C"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48%</w:t>
            </w:r>
          </w:p>
        </w:tc>
        <w:tc>
          <w:tcPr>
            <w:tcW w:w="693" w:type="dxa"/>
            <w:tcBorders>
              <w:top w:val="single" w:sz="4" w:space="0" w:color="000000"/>
              <w:left w:val="single" w:sz="4" w:space="0" w:color="000000"/>
              <w:bottom w:val="single" w:sz="4" w:space="0" w:color="auto"/>
              <w:right w:val="single" w:sz="4" w:space="0" w:color="000000"/>
            </w:tcBorders>
          </w:tcPr>
          <w:p w14:paraId="75DD0E2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16</w:t>
            </w:r>
          </w:p>
          <w:p w14:paraId="3C74FF8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48%</w:t>
            </w:r>
          </w:p>
        </w:tc>
        <w:tc>
          <w:tcPr>
            <w:tcW w:w="591" w:type="dxa"/>
            <w:tcBorders>
              <w:top w:val="single" w:sz="4" w:space="0" w:color="000000"/>
              <w:left w:val="single" w:sz="4" w:space="0" w:color="000000"/>
              <w:bottom w:val="single" w:sz="4" w:space="0" w:color="auto"/>
              <w:right w:val="single" w:sz="4" w:space="0" w:color="000000"/>
            </w:tcBorders>
          </w:tcPr>
          <w:p w14:paraId="6F7BC69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5" w:type="dxa"/>
            <w:tcBorders>
              <w:top w:val="single" w:sz="4" w:space="0" w:color="000000"/>
              <w:left w:val="single" w:sz="4" w:space="0" w:color="000000"/>
              <w:bottom w:val="single" w:sz="4" w:space="0" w:color="auto"/>
              <w:right w:val="single" w:sz="4" w:space="0" w:color="000000"/>
            </w:tcBorders>
          </w:tcPr>
          <w:p w14:paraId="7A7D916C"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52%</w:t>
            </w:r>
          </w:p>
        </w:tc>
        <w:tc>
          <w:tcPr>
            <w:tcW w:w="776" w:type="dxa"/>
            <w:tcBorders>
              <w:top w:val="single" w:sz="4" w:space="0" w:color="000000"/>
              <w:left w:val="single" w:sz="4" w:space="0" w:color="000000"/>
              <w:bottom w:val="single" w:sz="4" w:space="0" w:color="auto"/>
              <w:right w:val="single" w:sz="4" w:space="0" w:color="000000"/>
            </w:tcBorders>
          </w:tcPr>
          <w:p w14:paraId="3E40DA0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r>
    </w:tbl>
    <w:p w14:paraId="7845F42D" w14:textId="77777777" w:rsidR="00BE0DF8" w:rsidRPr="00AA54C2" w:rsidRDefault="00BE0DF8" w:rsidP="00BE0DF8">
      <w:pPr>
        <w:spacing w:after="0"/>
        <w:jc w:val="both"/>
        <w:rPr>
          <w:rFonts w:ascii="Times New Roman" w:hAnsi="Times New Roman"/>
          <w:b/>
          <w:sz w:val="24"/>
          <w:szCs w:val="24"/>
        </w:rPr>
      </w:pPr>
    </w:p>
    <w:p w14:paraId="2EB56D31"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 xml:space="preserve">При подготовке учащихся к ОГЭ по учебному предмету «Информатика» учителю рекомендуется: </w:t>
      </w:r>
    </w:p>
    <w:p w14:paraId="012ABA9C" w14:textId="77777777" w:rsidR="00BE0DF8" w:rsidRPr="00AA54C2" w:rsidRDefault="00BE0DF8">
      <w:pPr>
        <w:numPr>
          <w:ilvl w:val="0"/>
          <w:numId w:val="69"/>
        </w:numPr>
        <w:spacing w:after="0"/>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дифференцированный подход к обучению учащихся на уроках в сочетании с самообразовательной внеурочной работой ученика;</w:t>
      </w:r>
    </w:p>
    <w:p w14:paraId="5F45A2ED" w14:textId="77777777" w:rsidR="00BE0DF8" w:rsidRPr="00AA54C2" w:rsidRDefault="00BE0DF8">
      <w:pPr>
        <w:numPr>
          <w:ilvl w:val="0"/>
          <w:numId w:val="69"/>
        </w:numPr>
        <w:spacing w:after="0"/>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диагностические и тренировочные электронные ресурсы по подготовке ОГЭ.</w:t>
      </w:r>
    </w:p>
    <w:p w14:paraId="0D88370B" w14:textId="77777777" w:rsidR="00BE0DF8" w:rsidRPr="00AA54C2" w:rsidRDefault="00BE0DF8">
      <w:pPr>
        <w:numPr>
          <w:ilvl w:val="0"/>
          <w:numId w:val="69"/>
        </w:numPr>
        <w:spacing w:after="0"/>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ликвидировать пробелы в подготовке по отдельным темам средствами индивидуальной работы с учащимися</w:t>
      </w:r>
    </w:p>
    <w:p w14:paraId="3DB450E0" w14:textId="77777777" w:rsidR="00BE0DF8" w:rsidRPr="00AA54C2" w:rsidRDefault="00BE0DF8">
      <w:pPr>
        <w:numPr>
          <w:ilvl w:val="0"/>
          <w:numId w:val="69"/>
        </w:numPr>
        <w:spacing w:after="0"/>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в конце каждого учебного года при итоговом повторении осуществлять систематизацию знаний и проверку умения решать задания подобные заданиям КИМов из уже изученных тем</w:t>
      </w:r>
    </w:p>
    <w:p w14:paraId="498F7DD6" w14:textId="77777777" w:rsidR="00BE0DF8" w:rsidRPr="00AA54C2" w:rsidRDefault="00BE0DF8">
      <w:pPr>
        <w:numPr>
          <w:ilvl w:val="0"/>
          <w:numId w:val="69"/>
        </w:numPr>
        <w:spacing w:after="0"/>
        <w:contextualSpacing/>
        <w:jc w:val="both"/>
        <w:rPr>
          <w:rFonts w:ascii="Times New Roman" w:eastAsiaTheme="minorHAnsi" w:hAnsi="Times New Roman"/>
          <w:sz w:val="24"/>
          <w:szCs w:val="24"/>
          <w:lang w:eastAsia="en-US"/>
        </w:rPr>
      </w:pPr>
      <w:r w:rsidRPr="00AA54C2">
        <w:rPr>
          <w:rFonts w:ascii="Times New Roman" w:eastAsiaTheme="minorHAnsi" w:hAnsi="Times New Roman"/>
          <w:sz w:val="24"/>
          <w:szCs w:val="24"/>
          <w:lang w:eastAsia="en-US"/>
        </w:rPr>
        <w:t>особый акцент необходимо установить на задания, вызвавшие затруднения.</w:t>
      </w:r>
    </w:p>
    <w:p w14:paraId="20DB5A21" w14:textId="77777777" w:rsidR="00BE0DF8" w:rsidRPr="00AA54C2" w:rsidRDefault="00BE0DF8" w:rsidP="00BE0DF8">
      <w:pPr>
        <w:spacing w:after="0"/>
        <w:jc w:val="both"/>
        <w:rPr>
          <w:rFonts w:ascii="Times New Roman" w:hAnsi="Times New Roman"/>
          <w:sz w:val="24"/>
          <w:szCs w:val="24"/>
        </w:rPr>
      </w:pPr>
    </w:p>
    <w:p w14:paraId="1A1D603C"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ГИА по биологии (9-е классы)</w:t>
      </w:r>
    </w:p>
    <w:p w14:paraId="740192C5" w14:textId="77777777" w:rsidR="00BE0DF8" w:rsidRPr="00AA54C2" w:rsidRDefault="00BE0DF8" w:rsidP="00BE0DF8">
      <w:pPr>
        <w:spacing w:after="0" w:line="240" w:lineRule="auto"/>
        <w:ind w:firstLine="709"/>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bCs/>
          <w:color w:val="000000"/>
          <w:sz w:val="24"/>
          <w:szCs w:val="24"/>
        </w:rPr>
        <w:t xml:space="preserve">           В </w:t>
      </w:r>
      <w:r w:rsidRPr="00AA54C2">
        <w:rPr>
          <w:rFonts w:ascii="Times New Roman" w:hAnsi="Times New Roman" w:cs="Times New Roman"/>
          <w:color w:val="000000"/>
          <w:sz w:val="24"/>
          <w:szCs w:val="24"/>
        </w:rPr>
        <w:t xml:space="preserve">2022-2023 учебном году к государственной итоговой аттестации по биологии были допущены 31 учащихся  9-го класса (100%). Успешно справились с ГИА в основные сроки 31 (100%) учащихся. </w:t>
      </w:r>
    </w:p>
    <w:p w14:paraId="7B687983" w14:textId="77777777" w:rsidR="00BE0DF8" w:rsidRPr="00AA54C2" w:rsidRDefault="00BE0DF8" w:rsidP="00BE0DF8">
      <w:pPr>
        <w:spacing w:after="0" w:line="240" w:lineRule="auto"/>
        <w:ind w:firstLine="709"/>
        <w:jc w:val="both"/>
        <w:textAlignment w:val="baseline"/>
        <w:outlineLvl w:val="0"/>
        <w:rPr>
          <w:rFonts w:ascii="Times New Roman" w:hAnsi="Times New Roman"/>
          <w:b/>
          <w:sz w:val="24"/>
          <w:szCs w:val="24"/>
        </w:rPr>
      </w:pPr>
      <w:r w:rsidRPr="00AA54C2">
        <w:rPr>
          <w:rFonts w:ascii="Times New Roman" w:hAnsi="Times New Roman"/>
          <w:b/>
          <w:sz w:val="24"/>
          <w:szCs w:val="24"/>
        </w:rPr>
        <w:t>Анализ результатов  экзаменов в 2023 году</w:t>
      </w: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807"/>
        <w:gridCol w:w="719"/>
        <w:gridCol w:w="720"/>
        <w:gridCol w:w="720"/>
        <w:gridCol w:w="696"/>
        <w:gridCol w:w="1032"/>
        <w:gridCol w:w="792"/>
        <w:gridCol w:w="720"/>
        <w:gridCol w:w="2068"/>
      </w:tblGrid>
      <w:tr w:rsidR="00BE0DF8" w:rsidRPr="00AA54C2" w14:paraId="1B882A7D" w14:textId="77777777" w:rsidTr="00D547B7">
        <w:trPr>
          <w:trHeight w:val="255"/>
        </w:trPr>
        <w:tc>
          <w:tcPr>
            <w:tcW w:w="1707" w:type="dxa"/>
            <w:vMerge w:val="restart"/>
            <w:tcBorders>
              <w:top w:val="single" w:sz="4" w:space="0" w:color="auto"/>
              <w:left w:val="single" w:sz="4" w:space="0" w:color="auto"/>
              <w:bottom w:val="single" w:sz="4" w:space="0" w:color="000000"/>
              <w:right w:val="single" w:sz="4" w:space="0" w:color="000000"/>
            </w:tcBorders>
          </w:tcPr>
          <w:p w14:paraId="720A90CC"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Класс</w:t>
            </w:r>
          </w:p>
        </w:tc>
        <w:tc>
          <w:tcPr>
            <w:tcW w:w="807" w:type="dxa"/>
            <w:vMerge w:val="restart"/>
            <w:tcBorders>
              <w:top w:val="single" w:sz="4" w:space="0" w:color="auto"/>
              <w:left w:val="single" w:sz="4" w:space="0" w:color="000000"/>
              <w:bottom w:val="single" w:sz="4" w:space="0" w:color="000000"/>
              <w:right w:val="single" w:sz="4" w:space="0" w:color="000000"/>
            </w:tcBorders>
          </w:tcPr>
          <w:p w14:paraId="1A61C5D7"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Кол-во уч-ся</w:t>
            </w:r>
          </w:p>
        </w:tc>
        <w:tc>
          <w:tcPr>
            <w:tcW w:w="2855" w:type="dxa"/>
            <w:gridSpan w:val="4"/>
            <w:tcBorders>
              <w:top w:val="single" w:sz="4" w:space="0" w:color="auto"/>
              <w:left w:val="single" w:sz="4" w:space="0" w:color="000000"/>
              <w:bottom w:val="single" w:sz="4" w:space="0" w:color="000000"/>
              <w:right w:val="single" w:sz="4" w:space="0" w:color="000000"/>
            </w:tcBorders>
          </w:tcPr>
          <w:p w14:paraId="33EF99F4"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09F1FF1C"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Кач-во </w:t>
            </w:r>
          </w:p>
          <w:p w14:paraId="23D48401"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2AD8E1FF"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w:t>
            </w:r>
          </w:p>
          <w:p w14:paraId="5D62BFFD"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306C2A46" w14:textId="77777777" w:rsidR="00BE0DF8" w:rsidRPr="00AA54C2" w:rsidRDefault="00BE0DF8" w:rsidP="00BE0DF8">
            <w:pPr>
              <w:spacing w:after="0" w:line="240" w:lineRule="auto"/>
              <w:ind w:left="-108"/>
              <w:jc w:val="both"/>
              <w:rPr>
                <w:rFonts w:ascii="Times New Roman" w:eastAsia="Calibri" w:hAnsi="Times New Roman"/>
                <w:b/>
                <w:sz w:val="24"/>
                <w:szCs w:val="24"/>
              </w:rPr>
            </w:pPr>
            <w:r w:rsidRPr="00AA54C2">
              <w:rPr>
                <w:rFonts w:ascii="Times New Roman" w:eastAsia="Calibri" w:hAnsi="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409E7F58"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Ф.И.О. учителя</w:t>
            </w:r>
          </w:p>
        </w:tc>
      </w:tr>
      <w:tr w:rsidR="00BE0DF8" w:rsidRPr="00AA54C2" w14:paraId="30E06CAD" w14:textId="77777777" w:rsidTr="00D547B7">
        <w:trPr>
          <w:trHeight w:val="285"/>
        </w:trPr>
        <w:tc>
          <w:tcPr>
            <w:tcW w:w="1707" w:type="dxa"/>
            <w:vMerge/>
            <w:tcBorders>
              <w:top w:val="single" w:sz="4" w:space="0" w:color="000000"/>
              <w:left w:val="single" w:sz="4" w:space="0" w:color="auto"/>
              <w:bottom w:val="single" w:sz="4" w:space="0" w:color="000000"/>
              <w:right w:val="single" w:sz="4" w:space="0" w:color="000000"/>
            </w:tcBorders>
            <w:vAlign w:val="center"/>
          </w:tcPr>
          <w:p w14:paraId="51D2B6E1"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807" w:type="dxa"/>
            <w:vMerge/>
            <w:tcBorders>
              <w:top w:val="single" w:sz="4" w:space="0" w:color="000000"/>
              <w:left w:val="single" w:sz="4" w:space="0" w:color="000000"/>
              <w:bottom w:val="single" w:sz="4" w:space="0" w:color="000000"/>
              <w:right w:val="single" w:sz="4" w:space="0" w:color="000000"/>
            </w:tcBorders>
            <w:vAlign w:val="center"/>
          </w:tcPr>
          <w:p w14:paraId="1BBEBBCB"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7F371D5B"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006E1842"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«4»</w:t>
            </w:r>
          </w:p>
        </w:tc>
        <w:tc>
          <w:tcPr>
            <w:tcW w:w="720" w:type="dxa"/>
            <w:tcBorders>
              <w:top w:val="single" w:sz="4" w:space="0" w:color="000000"/>
              <w:left w:val="single" w:sz="4" w:space="0" w:color="000000"/>
              <w:bottom w:val="single" w:sz="4" w:space="0" w:color="000000"/>
              <w:right w:val="single" w:sz="4" w:space="0" w:color="000000"/>
            </w:tcBorders>
          </w:tcPr>
          <w:p w14:paraId="1AA55A8B"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w:t>
            </w:r>
          </w:p>
        </w:tc>
        <w:tc>
          <w:tcPr>
            <w:tcW w:w="696" w:type="dxa"/>
            <w:tcBorders>
              <w:top w:val="single" w:sz="4" w:space="0" w:color="000000"/>
              <w:left w:val="single" w:sz="4" w:space="0" w:color="000000"/>
              <w:bottom w:val="single" w:sz="4" w:space="0" w:color="000000"/>
              <w:right w:val="single" w:sz="4" w:space="0" w:color="000000"/>
            </w:tcBorders>
          </w:tcPr>
          <w:p w14:paraId="548F53AC"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1989D646"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57EE030F"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60F8492A"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301BAD9F" w14:textId="77777777" w:rsidR="00BE0DF8" w:rsidRPr="00AA54C2" w:rsidRDefault="00BE0DF8" w:rsidP="00BE0DF8">
            <w:pPr>
              <w:spacing w:after="0" w:line="240" w:lineRule="auto"/>
              <w:jc w:val="both"/>
              <w:rPr>
                <w:rFonts w:ascii="Times New Roman" w:eastAsia="Calibri" w:hAnsi="Times New Roman"/>
                <w:b/>
                <w:sz w:val="24"/>
                <w:szCs w:val="24"/>
              </w:rPr>
            </w:pPr>
          </w:p>
        </w:tc>
      </w:tr>
      <w:tr w:rsidR="00BE0DF8" w:rsidRPr="00AA54C2" w14:paraId="67E6FBE1"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2CB6005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9А</w:t>
            </w:r>
          </w:p>
        </w:tc>
        <w:tc>
          <w:tcPr>
            <w:tcW w:w="807" w:type="dxa"/>
            <w:tcBorders>
              <w:top w:val="single" w:sz="4" w:space="0" w:color="000000"/>
              <w:left w:val="single" w:sz="4" w:space="0" w:color="000000"/>
              <w:bottom w:val="single" w:sz="4" w:space="0" w:color="000000"/>
              <w:right w:val="single" w:sz="4" w:space="0" w:color="000000"/>
            </w:tcBorders>
          </w:tcPr>
          <w:p w14:paraId="5D38CF9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14</w:t>
            </w:r>
          </w:p>
        </w:tc>
        <w:tc>
          <w:tcPr>
            <w:tcW w:w="719" w:type="dxa"/>
            <w:tcBorders>
              <w:top w:val="single" w:sz="4" w:space="0" w:color="000000"/>
              <w:left w:val="single" w:sz="4" w:space="0" w:color="000000"/>
              <w:bottom w:val="single" w:sz="4" w:space="0" w:color="000000"/>
              <w:right w:val="single" w:sz="4" w:space="0" w:color="000000"/>
            </w:tcBorders>
          </w:tcPr>
          <w:p w14:paraId="6781C67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w:t>
            </w:r>
          </w:p>
          <w:p w14:paraId="78A712C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14%</w:t>
            </w:r>
          </w:p>
        </w:tc>
        <w:tc>
          <w:tcPr>
            <w:tcW w:w="720" w:type="dxa"/>
            <w:tcBorders>
              <w:top w:val="single" w:sz="4" w:space="0" w:color="000000"/>
              <w:left w:val="single" w:sz="4" w:space="0" w:color="000000"/>
              <w:bottom w:val="single" w:sz="4" w:space="0" w:color="000000"/>
              <w:right w:val="single" w:sz="4" w:space="0" w:color="000000"/>
            </w:tcBorders>
          </w:tcPr>
          <w:p w14:paraId="3C873BF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w:t>
            </w:r>
          </w:p>
          <w:p w14:paraId="2B1397D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50%</w:t>
            </w:r>
          </w:p>
        </w:tc>
        <w:tc>
          <w:tcPr>
            <w:tcW w:w="720" w:type="dxa"/>
            <w:tcBorders>
              <w:top w:val="single" w:sz="4" w:space="0" w:color="000000"/>
              <w:left w:val="single" w:sz="4" w:space="0" w:color="000000"/>
              <w:bottom w:val="single" w:sz="4" w:space="0" w:color="000000"/>
              <w:right w:val="single" w:sz="4" w:space="0" w:color="000000"/>
            </w:tcBorders>
          </w:tcPr>
          <w:p w14:paraId="29B506A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w:t>
            </w:r>
          </w:p>
          <w:p w14:paraId="20CCC53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36%</w:t>
            </w:r>
          </w:p>
        </w:tc>
        <w:tc>
          <w:tcPr>
            <w:tcW w:w="696" w:type="dxa"/>
            <w:tcBorders>
              <w:top w:val="single" w:sz="4" w:space="0" w:color="000000"/>
              <w:left w:val="single" w:sz="4" w:space="0" w:color="000000"/>
              <w:bottom w:val="single" w:sz="4" w:space="0" w:color="000000"/>
              <w:right w:val="single" w:sz="4" w:space="0" w:color="000000"/>
            </w:tcBorders>
          </w:tcPr>
          <w:p w14:paraId="6AB7216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0E8861E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64%</w:t>
            </w:r>
          </w:p>
        </w:tc>
        <w:tc>
          <w:tcPr>
            <w:tcW w:w="792" w:type="dxa"/>
            <w:tcBorders>
              <w:top w:val="single" w:sz="4" w:space="0" w:color="000000"/>
              <w:left w:val="single" w:sz="4" w:space="0" w:color="000000"/>
              <w:bottom w:val="single" w:sz="4" w:space="0" w:color="000000"/>
              <w:right w:val="single" w:sz="4" w:space="0" w:color="000000"/>
            </w:tcBorders>
          </w:tcPr>
          <w:p w14:paraId="211FADD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575CADF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3,7</w:t>
            </w:r>
          </w:p>
        </w:tc>
        <w:tc>
          <w:tcPr>
            <w:tcW w:w="2068" w:type="dxa"/>
            <w:vMerge w:val="restart"/>
            <w:tcBorders>
              <w:top w:val="single" w:sz="4" w:space="0" w:color="000000"/>
              <w:left w:val="single" w:sz="4" w:space="0" w:color="auto"/>
              <w:right w:val="single" w:sz="4" w:space="0" w:color="auto"/>
            </w:tcBorders>
            <w:vAlign w:val="center"/>
          </w:tcPr>
          <w:p w14:paraId="198A40DC" w14:textId="77777777" w:rsidR="00BE0DF8" w:rsidRPr="00AA54C2" w:rsidRDefault="00BE0DF8" w:rsidP="00BE0DF8">
            <w:pPr>
              <w:spacing w:after="0" w:line="240" w:lineRule="auto"/>
              <w:ind w:left="25" w:right="-158"/>
              <w:rPr>
                <w:rFonts w:ascii="Times New Roman" w:eastAsia="Calibri" w:hAnsi="Times New Roman"/>
                <w:sz w:val="24"/>
                <w:szCs w:val="24"/>
              </w:rPr>
            </w:pPr>
            <w:r w:rsidRPr="00AA54C2">
              <w:rPr>
                <w:rFonts w:ascii="Times New Roman" w:eastAsia="Calibri" w:hAnsi="Times New Roman"/>
                <w:sz w:val="24"/>
                <w:szCs w:val="24"/>
              </w:rPr>
              <w:t>Осипенкова Н.М.</w:t>
            </w:r>
          </w:p>
        </w:tc>
      </w:tr>
      <w:tr w:rsidR="00BE0DF8" w:rsidRPr="00AA54C2" w14:paraId="7719CD41"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2359DD4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9Б</w:t>
            </w:r>
          </w:p>
        </w:tc>
        <w:tc>
          <w:tcPr>
            <w:tcW w:w="807" w:type="dxa"/>
            <w:tcBorders>
              <w:top w:val="single" w:sz="4" w:space="0" w:color="000000"/>
              <w:left w:val="single" w:sz="4" w:space="0" w:color="000000"/>
              <w:bottom w:val="single" w:sz="4" w:space="0" w:color="000000"/>
              <w:right w:val="single" w:sz="4" w:space="0" w:color="000000"/>
            </w:tcBorders>
          </w:tcPr>
          <w:p w14:paraId="498AADE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w:t>
            </w:r>
          </w:p>
        </w:tc>
        <w:tc>
          <w:tcPr>
            <w:tcW w:w="719" w:type="dxa"/>
            <w:tcBorders>
              <w:top w:val="single" w:sz="4" w:space="0" w:color="000000"/>
              <w:left w:val="single" w:sz="4" w:space="0" w:color="000000"/>
              <w:bottom w:val="single" w:sz="4" w:space="0" w:color="000000"/>
              <w:right w:val="single" w:sz="4" w:space="0" w:color="000000"/>
            </w:tcBorders>
          </w:tcPr>
          <w:p w14:paraId="683E713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20" w:type="dxa"/>
            <w:tcBorders>
              <w:top w:val="single" w:sz="4" w:space="0" w:color="000000"/>
              <w:left w:val="single" w:sz="4" w:space="0" w:color="000000"/>
              <w:bottom w:val="single" w:sz="4" w:space="0" w:color="000000"/>
              <w:right w:val="single" w:sz="4" w:space="0" w:color="000000"/>
            </w:tcBorders>
          </w:tcPr>
          <w:p w14:paraId="3E899C2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w:t>
            </w:r>
          </w:p>
          <w:p w14:paraId="403849DA" w14:textId="77777777" w:rsidR="00BE0DF8" w:rsidRPr="00AA54C2" w:rsidRDefault="00BE0DF8" w:rsidP="00BE0DF8">
            <w:pPr>
              <w:spacing w:after="0" w:line="240" w:lineRule="auto"/>
              <w:ind w:left="-114"/>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000000"/>
            </w:tcBorders>
          </w:tcPr>
          <w:p w14:paraId="4A76073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696" w:type="dxa"/>
            <w:tcBorders>
              <w:top w:val="single" w:sz="4" w:space="0" w:color="000000"/>
              <w:left w:val="single" w:sz="4" w:space="0" w:color="000000"/>
              <w:bottom w:val="single" w:sz="4" w:space="0" w:color="000000"/>
              <w:right w:val="single" w:sz="4" w:space="0" w:color="000000"/>
            </w:tcBorders>
          </w:tcPr>
          <w:p w14:paraId="2CFE91D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3D2E5B1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36698E1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0A7C270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tc>
        <w:tc>
          <w:tcPr>
            <w:tcW w:w="2068" w:type="dxa"/>
            <w:vMerge/>
            <w:tcBorders>
              <w:left w:val="single" w:sz="4" w:space="0" w:color="auto"/>
              <w:right w:val="single" w:sz="4" w:space="0" w:color="auto"/>
            </w:tcBorders>
          </w:tcPr>
          <w:p w14:paraId="57F1ECE4" w14:textId="77777777" w:rsidR="00BE0DF8" w:rsidRPr="00AA54C2" w:rsidRDefault="00BE0DF8" w:rsidP="00BE0DF8">
            <w:pPr>
              <w:spacing w:after="0" w:line="240" w:lineRule="auto"/>
              <w:ind w:left="-116"/>
              <w:jc w:val="both"/>
              <w:rPr>
                <w:rFonts w:ascii="Times New Roman" w:eastAsia="Calibri" w:hAnsi="Times New Roman"/>
                <w:sz w:val="24"/>
                <w:szCs w:val="24"/>
              </w:rPr>
            </w:pPr>
          </w:p>
        </w:tc>
      </w:tr>
      <w:tr w:rsidR="00BE0DF8" w:rsidRPr="00AA54C2" w14:paraId="30D2E48A"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33E41C1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9В</w:t>
            </w:r>
          </w:p>
        </w:tc>
        <w:tc>
          <w:tcPr>
            <w:tcW w:w="807" w:type="dxa"/>
            <w:tcBorders>
              <w:top w:val="single" w:sz="4" w:space="0" w:color="000000"/>
              <w:left w:val="single" w:sz="4" w:space="0" w:color="000000"/>
              <w:bottom w:val="single" w:sz="4" w:space="0" w:color="000000"/>
              <w:right w:val="single" w:sz="4" w:space="0" w:color="000000"/>
            </w:tcBorders>
          </w:tcPr>
          <w:p w14:paraId="51158FE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15</w:t>
            </w:r>
          </w:p>
        </w:tc>
        <w:tc>
          <w:tcPr>
            <w:tcW w:w="719" w:type="dxa"/>
            <w:tcBorders>
              <w:top w:val="single" w:sz="4" w:space="0" w:color="000000"/>
              <w:left w:val="single" w:sz="4" w:space="0" w:color="000000"/>
              <w:bottom w:val="single" w:sz="4" w:space="0" w:color="000000"/>
              <w:right w:val="single" w:sz="4" w:space="0" w:color="000000"/>
            </w:tcBorders>
          </w:tcPr>
          <w:p w14:paraId="433EF8B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w:t>
            </w:r>
          </w:p>
          <w:p w14:paraId="61D9911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20%</w:t>
            </w:r>
          </w:p>
        </w:tc>
        <w:tc>
          <w:tcPr>
            <w:tcW w:w="720" w:type="dxa"/>
            <w:tcBorders>
              <w:top w:val="single" w:sz="4" w:space="0" w:color="000000"/>
              <w:left w:val="single" w:sz="4" w:space="0" w:color="000000"/>
              <w:bottom w:val="single" w:sz="4" w:space="0" w:color="000000"/>
              <w:right w:val="single" w:sz="4" w:space="0" w:color="000000"/>
            </w:tcBorders>
          </w:tcPr>
          <w:p w14:paraId="729F6FF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8</w:t>
            </w:r>
          </w:p>
          <w:p w14:paraId="699891A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53%</w:t>
            </w:r>
          </w:p>
        </w:tc>
        <w:tc>
          <w:tcPr>
            <w:tcW w:w="720" w:type="dxa"/>
            <w:tcBorders>
              <w:top w:val="single" w:sz="4" w:space="0" w:color="000000"/>
              <w:left w:val="single" w:sz="4" w:space="0" w:color="000000"/>
              <w:bottom w:val="single" w:sz="4" w:space="0" w:color="000000"/>
              <w:right w:val="single" w:sz="4" w:space="0" w:color="000000"/>
            </w:tcBorders>
          </w:tcPr>
          <w:p w14:paraId="1D17C16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p w14:paraId="3363662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27%</w:t>
            </w:r>
          </w:p>
        </w:tc>
        <w:tc>
          <w:tcPr>
            <w:tcW w:w="696" w:type="dxa"/>
            <w:tcBorders>
              <w:top w:val="single" w:sz="4" w:space="0" w:color="000000"/>
              <w:left w:val="single" w:sz="4" w:space="0" w:color="000000"/>
              <w:bottom w:val="single" w:sz="4" w:space="0" w:color="000000"/>
              <w:right w:val="single" w:sz="4" w:space="0" w:color="000000"/>
            </w:tcBorders>
          </w:tcPr>
          <w:p w14:paraId="0753E3C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385626C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73%</w:t>
            </w:r>
          </w:p>
        </w:tc>
        <w:tc>
          <w:tcPr>
            <w:tcW w:w="792" w:type="dxa"/>
            <w:tcBorders>
              <w:top w:val="single" w:sz="4" w:space="0" w:color="000000"/>
              <w:left w:val="single" w:sz="4" w:space="0" w:color="000000"/>
              <w:bottom w:val="single" w:sz="4" w:space="0" w:color="000000"/>
              <w:right w:val="single" w:sz="4" w:space="0" w:color="000000"/>
            </w:tcBorders>
          </w:tcPr>
          <w:p w14:paraId="5C1B7AA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253E813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3,9</w:t>
            </w:r>
          </w:p>
        </w:tc>
        <w:tc>
          <w:tcPr>
            <w:tcW w:w="2068" w:type="dxa"/>
            <w:vMerge/>
            <w:tcBorders>
              <w:left w:val="single" w:sz="4" w:space="0" w:color="auto"/>
              <w:right w:val="single" w:sz="4" w:space="0" w:color="auto"/>
            </w:tcBorders>
          </w:tcPr>
          <w:p w14:paraId="69EFD533" w14:textId="77777777" w:rsidR="00BE0DF8" w:rsidRPr="00AA54C2" w:rsidRDefault="00BE0DF8" w:rsidP="00BE0DF8">
            <w:pPr>
              <w:spacing w:after="0" w:line="240" w:lineRule="auto"/>
              <w:jc w:val="both"/>
              <w:rPr>
                <w:rFonts w:ascii="Times New Roman" w:eastAsia="Calibri" w:hAnsi="Times New Roman"/>
                <w:sz w:val="24"/>
                <w:szCs w:val="24"/>
              </w:rPr>
            </w:pPr>
          </w:p>
        </w:tc>
      </w:tr>
      <w:tr w:rsidR="00BE0DF8" w:rsidRPr="00AA54C2" w14:paraId="47F44A02" w14:textId="77777777" w:rsidTr="00D547B7">
        <w:trPr>
          <w:trHeight w:val="207"/>
        </w:trPr>
        <w:tc>
          <w:tcPr>
            <w:tcW w:w="1707" w:type="dxa"/>
            <w:tcBorders>
              <w:top w:val="single" w:sz="4" w:space="0" w:color="000000"/>
              <w:left w:val="single" w:sz="4" w:space="0" w:color="auto"/>
              <w:bottom w:val="single" w:sz="4" w:space="0" w:color="auto"/>
              <w:right w:val="single" w:sz="4" w:space="0" w:color="000000"/>
            </w:tcBorders>
          </w:tcPr>
          <w:p w14:paraId="259641E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Итог:</w:t>
            </w:r>
          </w:p>
        </w:tc>
        <w:tc>
          <w:tcPr>
            <w:tcW w:w="807" w:type="dxa"/>
            <w:tcBorders>
              <w:top w:val="single" w:sz="4" w:space="0" w:color="000000"/>
              <w:left w:val="single" w:sz="4" w:space="0" w:color="000000"/>
              <w:bottom w:val="single" w:sz="4" w:space="0" w:color="auto"/>
              <w:right w:val="single" w:sz="4" w:space="0" w:color="000000"/>
            </w:tcBorders>
          </w:tcPr>
          <w:p w14:paraId="106ADE23"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31</w:t>
            </w:r>
          </w:p>
        </w:tc>
        <w:tc>
          <w:tcPr>
            <w:tcW w:w="719" w:type="dxa"/>
            <w:tcBorders>
              <w:top w:val="single" w:sz="4" w:space="0" w:color="000000"/>
              <w:left w:val="single" w:sz="4" w:space="0" w:color="000000"/>
              <w:bottom w:val="single" w:sz="4" w:space="0" w:color="auto"/>
              <w:right w:val="single" w:sz="4" w:space="0" w:color="000000"/>
            </w:tcBorders>
          </w:tcPr>
          <w:p w14:paraId="6ED8A66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w:t>
            </w:r>
          </w:p>
          <w:p w14:paraId="087588E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16%</w:t>
            </w:r>
          </w:p>
        </w:tc>
        <w:tc>
          <w:tcPr>
            <w:tcW w:w="720" w:type="dxa"/>
            <w:tcBorders>
              <w:top w:val="single" w:sz="4" w:space="0" w:color="000000"/>
              <w:left w:val="single" w:sz="4" w:space="0" w:color="000000"/>
              <w:bottom w:val="single" w:sz="4" w:space="0" w:color="auto"/>
              <w:right w:val="single" w:sz="4" w:space="0" w:color="000000"/>
            </w:tcBorders>
          </w:tcPr>
          <w:p w14:paraId="2011CF9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17</w:t>
            </w:r>
          </w:p>
          <w:p w14:paraId="6655031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55%</w:t>
            </w:r>
          </w:p>
        </w:tc>
        <w:tc>
          <w:tcPr>
            <w:tcW w:w="720" w:type="dxa"/>
            <w:tcBorders>
              <w:top w:val="single" w:sz="4" w:space="0" w:color="000000"/>
              <w:left w:val="single" w:sz="4" w:space="0" w:color="000000"/>
              <w:bottom w:val="single" w:sz="4" w:space="0" w:color="auto"/>
              <w:right w:val="single" w:sz="4" w:space="0" w:color="000000"/>
            </w:tcBorders>
          </w:tcPr>
          <w:p w14:paraId="66641DC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w:t>
            </w:r>
          </w:p>
          <w:p w14:paraId="29D87E9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29%</w:t>
            </w:r>
          </w:p>
        </w:tc>
        <w:tc>
          <w:tcPr>
            <w:tcW w:w="696" w:type="dxa"/>
            <w:tcBorders>
              <w:top w:val="single" w:sz="4" w:space="0" w:color="000000"/>
              <w:left w:val="single" w:sz="4" w:space="0" w:color="000000"/>
              <w:bottom w:val="single" w:sz="4" w:space="0" w:color="auto"/>
              <w:right w:val="single" w:sz="4" w:space="0" w:color="000000"/>
            </w:tcBorders>
          </w:tcPr>
          <w:p w14:paraId="717D526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auto"/>
              <w:right w:val="single" w:sz="4" w:space="0" w:color="000000"/>
            </w:tcBorders>
          </w:tcPr>
          <w:p w14:paraId="6FCE1FD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71%</w:t>
            </w:r>
          </w:p>
        </w:tc>
        <w:tc>
          <w:tcPr>
            <w:tcW w:w="792" w:type="dxa"/>
            <w:tcBorders>
              <w:top w:val="single" w:sz="4" w:space="0" w:color="000000"/>
              <w:left w:val="single" w:sz="4" w:space="0" w:color="000000"/>
              <w:bottom w:val="single" w:sz="4" w:space="0" w:color="auto"/>
              <w:right w:val="single" w:sz="4" w:space="0" w:color="000000"/>
            </w:tcBorders>
          </w:tcPr>
          <w:p w14:paraId="51A760F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auto"/>
              <w:right w:val="single" w:sz="4" w:space="0" w:color="auto"/>
            </w:tcBorders>
          </w:tcPr>
          <w:p w14:paraId="1D403EC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3,8</w:t>
            </w:r>
          </w:p>
        </w:tc>
        <w:tc>
          <w:tcPr>
            <w:tcW w:w="2068" w:type="dxa"/>
            <w:vMerge/>
            <w:tcBorders>
              <w:left w:val="single" w:sz="4" w:space="0" w:color="auto"/>
              <w:bottom w:val="single" w:sz="4" w:space="0" w:color="auto"/>
              <w:right w:val="single" w:sz="4" w:space="0" w:color="auto"/>
            </w:tcBorders>
          </w:tcPr>
          <w:p w14:paraId="44B3FCC1" w14:textId="77777777" w:rsidR="00BE0DF8" w:rsidRPr="00AA54C2" w:rsidRDefault="00BE0DF8" w:rsidP="00BE0DF8">
            <w:pPr>
              <w:spacing w:after="0" w:line="240" w:lineRule="auto"/>
              <w:jc w:val="both"/>
              <w:rPr>
                <w:rFonts w:ascii="Times New Roman" w:eastAsia="Calibri" w:hAnsi="Times New Roman"/>
                <w:sz w:val="24"/>
                <w:szCs w:val="24"/>
              </w:rPr>
            </w:pPr>
          </w:p>
        </w:tc>
      </w:tr>
    </w:tbl>
    <w:p w14:paraId="01C81D06" w14:textId="77777777" w:rsidR="00BE0DF8" w:rsidRPr="00AA54C2" w:rsidRDefault="00BE0DF8" w:rsidP="00BE0DF8">
      <w:pPr>
        <w:spacing w:after="0" w:line="240" w:lineRule="auto"/>
        <w:jc w:val="both"/>
        <w:rPr>
          <w:rFonts w:ascii="Times New Roman" w:hAnsi="Times New Roman"/>
          <w:b/>
          <w:sz w:val="24"/>
          <w:szCs w:val="24"/>
        </w:rPr>
      </w:pPr>
    </w:p>
    <w:p w14:paraId="750E310A" w14:textId="77777777" w:rsidR="00BE0DF8" w:rsidRPr="00AA54C2" w:rsidRDefault="00BE0DF8" w:rsidP="00BE0DF8">
      <w:pPr>
        <w:spacing w:after="0" w:line="240" w:lineRule="auto"/>
        <w:jc w:val="both"/>
        <w:rPr>
          <w:rFonts w:ascii="Times New Roman" w:hAnsi="Times New Roman"/>
          <w:b/>
          <w:sz w:val="24"/>
          <w:szCs w:val="24"/>
        </w:rPr>
      </w:pPr>
    </w:p>
    <w:p w14:paraId="3C7C3FE0" w14:textId="77777777" w:rsidR="00BE0DF8" w:rsidRPr="00AA54C2" w:rsidRDefault="00BE0DF8" w:rsidP="00BE0DF8">
      <w:pPr>
        <w:spacing w:after="0"/>
        <w:jc w:val="both"/>
        <w:rPr>
          <w:rFonts w:ascii="Times New Roman" w:hAnsi="Times New Roman"/>
          <w:b/>
          <w:sz w:val="24"/>
          <w:szCs w:val="24"/>
        </w:rPr>
      </w:pPr>
    </w:p>
    <w:tbl>
      <w:tblPr>
        <w:tblStyle w:val="a3"/>
        <w:tblW w:w="0" w:type="auto"/>
        <w:tblLook w:val="04A0" w:firstRow="1" w:lastRow="0" w:firstColumn="1" w:lastColumn="0" w:noHBand="0" w:noVBand="1"/>
      </w:tblPr>
      <w:tblGrid>
        <w:gridCol w:w="1595"/>
        <w:gridCol w:w="1595"/>
        <w:gridCol w:w="1595"/>
        <w:gridCol w:w="1595"/>
        <w:gridCol w:w="1596"/>
      </w:tblGrid>
      <w:tr w:rsidR="00BE0DF8" w:rsidRPr="00AA54C2" w14:paraId="739ACD58" w14:textId="77777777" w:rsidTr="00D547B7">
        <w:tc>
          <w:tcPr>
            <w:tcW w:w="1595" w:type="dxa"/>
          </w:tcPr>
          <w:p w14:paraId="05AB4CDF" w14:textId="77777777" w:rsidR="00BE0DF8" w:rsidRPr="00AA54C2" w:rsidRDefault="00BE0DF8" w:rsidP="00BE0DF8">
            <w:pPr>
              <w:spacing w:after="0" w:line="240" w:lineRule="auto"/>
              <w:jc w:val="both"/>
              <w:rPr>
                <w:rFonts w:ascii="Times New Roman" w:hAnsi="Times New Roman"/>
                <w:b/>
                <w:sz w:val="24"/>
                <w:szCs w:val="24"/>
              </w:rPr>
            </w:pPr>
          </w:p>
        </w:tc>
        <w:tc>
          <w:tcPr>
            <w:tcW w:w="1595" w:type="dxa"/>
          </w:tcPr>
          <w:p w14:paraId="17B0A7FC"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9А</w:t>
            </w:r>
          </w:p>
        </w:tc>
        <w:tc>
          <w:tcPr>
            <w:tcW w:w="1595" w:type="dxa"/>
          </w:tcPr>
          <w:p w14:paraId="6F291F06"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9Б</w:t>
            </w:r>
          </w:p>
        </w:tc>
        <w:tc>
          <w:tcPr>
            <w:tcW w:w="1595" w:type="dxa"/>
          </w:tcPr>
          <w:p w14:paraId="17981707"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9В</w:t>
            </w:r>
          </w:p>
        </w:tc>
        <w:tc>
          <w:tcPr>
            <w:tcW w:w="1596" w:type="dxa"/>
          </w:tcPr>
          <w:p w14:paraId="40B8261C"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Всего</w:t>
            </w:r>
          </w:p>
        </w:tc>
      </w:tr>
      <w:tr w:rsidR="00BE0DF8" w:rsidRPr="00AA54C2" w14:paraId="3491BFCE" w14:textId="77777777" w:rsidTr="00D547B7">
        <w:tc>
          <w:tcPr>
            <w:tcW w:w="1595" w:type="dxa"/>
          </w:tcPr>
          <w:p w14:paraId="14C4AC9F"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Повысили</w:t>
            </w:r>
          </w:p>
        </w:tc>
        <w:tc>
          <w:tcPr>
            <w:tcW w:w="1595" w:type="dxa"/>
          </w:tcPr>
          <w:p w14:paraId="581F08C8"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7 (50%)</w:t>
            </w:r>
          </w:p>
        </w:tc>
        <w:tc>
          <w:tcPr>
            <w:tcW w:w="1595" w:type="dxa"/>
          </w:tcPr>
          <w:p w14:paraId="39A0C343"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(50%)</w:t>
            </w:r>
          </w:p>
        </w:tc>
        <w:tc>
          <w:tcPr>
            <w:tcW w:w="1595" w:type="dxa"/>
          </w:tcPr>
          <w:p w14:paraId="676FBCAD"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6 (40%)</w:t>
            </w:r>
          </w:p>
        </w:tc>
        <w:tc>
          <w:tcPr>
            <w:tcW w:w="1596" w:type="dxa"/>
          </w:tcPr>
          <w:p w14:paraId="44A622CC"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14 (45%)</w:t>
            </w:r>
          </w:p>
        </w:tc>
      </w:tr>
      <w:tr w:rsidR="00BE0DF8" w:rsidRPr="00AA54C2" w14:paraId="4D7E404F" w14:textId="77777777" w:rsidTr="00D547B7">
        <w:tc>
          <w:tcPr>
            <w:tcW w:w="1595" w:type="dxa"/>
          </w:tcPr>
          <w:p w14:paraId="5678178E"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Подтвердили</w:t>
            </w:r>
          </w:p>
        </w:tc>
        <w:tc>
          <w:tcPr>
            <w:tcW w:w="1595" w:type="dxa"/>
          </w:tcPr>
          <w:p w14:paraId="582C74A2"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5 (36%)</w:t>
            </w:r>
          </w:p>
        </w:tc>
        <w:tc>
          <w:tcPr>
            <w:tcW w:w="1595" w:type="dxa"/>
          </w:tcPr>
          <w:p w14:paraId="3C8340B8"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(50%)</w:t>
            </w:r>
          </w:p>
        </w:tc>
        <w:tc>
          <w:tcPr>
            <w:tcW w:w="1595" w:type="dxa"/>
          </w:tcPr>
          <w:p w14:paraId="1256B2D4"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8 (53%)</w:t>
            </w:r>
          </w:p>
        </w:tc>
        <w:tc>
          <w:tcPr>
            <w:tcW w:w="1596" w:type="dxa"/>
          </w:tcPr>
          <w:p w14:paraId="23173CA5"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14 (45%)</w:t>
            </w:r>
          </w:p>
        </w:tc>
      </w:tr>
      <w:tr w:rsidR="00BE0DF8" w:rsidRPr="00AA54C2" w14:paraId="116F3BF2" w14:textId="77777777" w:rsidTr="00D547B7">
        <w:tc>
          <w:tcPr>
            <w:tcW w:w="1595" w:type="dxa"/>
          </w:tcPr>
          <w:p w14:paraId="7F7603A4"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Понизили</w:t>
            </w:r>
          </w:p>
        </w:tc>
        <w:tc>
          <w:tcPr>
            <w:tcW w:w="1595" w:type="dxa"/>
          </w:tcPr>
          <w:p w14:paraId="6D76AED3"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2 (14%)</w:t>
            </w:r>
          </w:p>
        </w:tc>
        <w:tc>
          <w:tcPr>
            <w:tcW w:w="1595" w:type="dxa"/>
          </w:tcPr>
          <w:p w14:paraId="7D1DC56B"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7A2B81F1"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(7%)</w:t>
            </w:r>
          </w:p>
        </w:tc>
        <w:tc>
          <w:tcPr>
            <w:tcW w:w="1596" w:type="dxa"/>
          </w:tcPr>
          <w:p w14:paraId="7225064A"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3(10%)</w:t>
            </w:r>
          </w:p>
        </w:tc>
      </w:tr>
    </w:tbl>
    <w:p w14:paraId="735B7E84" w14:textId="77777777" w:rsidR="00BE0DF8" w:rsidRPr="00AA54C2" w:rsidRDefault="00BE0DF8" w:rsidP="00BE0DF8">
      <w:pPr>
        <w:spacing w:after="0"/>
        <w:jc w:val="both"/>
        <w:rPr>
          <w:rFonts w:ascii="Times New Roman" w:hAnsi="Times New Roman"/>
          <w:b/>
          <w:sz w:val="24"/>
          <w:szCs w:val="24"/>
        </w:rPr>
      </w:pPr>
    </w:p>
    <w:p w14:paraId="1811725C" w14:textId="77777777" w:rsidR="00BE0DF8" w:rsidRPr="00BE0DF8" w:rsidRDefault="00BE0DF8" w:rsidP="00BE0DF8">
      <w:pPr>
        <w:spacing w:after="0"/>
        <w:rPr>
          <w:rFonts w:ascii="Times New Roman" w:hAnsi="Times New Roman" w:cs="Times New Roman"/>
          <w:b/>
          <w:bCs/>
          <w:color w:val="000000"/>
          <w:sz w:val="24"/>
          <w:szCs w:val="24"/>
          <w:highlight w:val="yellow"/>
        </w:rPr>
      </w:pPr>
    </w:p>
    <w:p w14:paraId="705CF62E" w14:textId="77777777" w:rsidR="00BE0DF8" w:rsidRPr="00BE0DF8" w:rsidRDefault="00BE0DF8" w:rsidP="00BE0DF8">
      <w:pPr>
        <w:spacing w:after="0"/>
        <w:jc w:val="center"/>
        <w:rPr>
          <w:rFonts w:ascii="Times New Roman" w:hAnsi="Times New Roman" w:cs="Times New Roman"/>
          <w:b/>
          <w:bCs/>
          <w:color w:val="000000"/>
          <w:sz w:val="24"/>
          <w:szCs w:val="24"/>
          <w:highlight w:val="yellow"/>
        </w:rPr>
      </w:pPr>
    </w:p>
    <w:p w14:paraId="395D3CD8" w14:textId="77777777" w:rsidR="00BE0DF8" w:rsidRPr="00AA54C2" w:rsidRDefault="00BE0DF8" w:rsidP="00BE0DF8">
      <w:pPr>
        <w:spacing w:after="0"/>
        <w:jc w:val="center"/>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СООТВЕТСТВИЕ ИТОГОВЫХ ОТМЕТОК, ВЫСТАВЛЕННЫХ ПО ИТОГАМ ГОДА</w:t>
      </w:r>
      <w:r w:rsidRPr="00AA54C2">
        <w:rPr>
          <w:rFonts w:ascii="Times New Roman" w:hAnsi="Times New Roman" w:cs="Times New Roman"/>
          <w:color w:val="000000"/>
          <w:sz w:val="24"/>
          <w:szCs w:val="24"/>
        </w:rPr>
        <w:t xml:space="preserve"> </w:t>
      </w:r>
      <w:r w:rsidRPr="00AA54C2">
        <w:rPr>
          <w:rFonts w:ascii="Times New Roman" w:hAnsi="Times New Roman" w:cs="Times New Roman"/>
          <w:b/>
          <w:bCs/>
          <w:color w:val="000000"/>
          <w:sz w:val="24"/>
          <w:szCs w:val="24"/>
        </w:rPr>
        <w:t>– ЭКЗАМЕНАЦИОННЫМ ОТМЕТКАМ</w:t>
      </w:r>
    </w:p>
    <w:tbl>
      <w:tblPr>
        <w:tblStyle w:val="a3"/>
        <w:tblpPr w:leftFromText="180" w:rightFromText="180" w:vertAnchor="text" w:horzAnchor="margin" w:tblpX="-492" w:tblpY="120"/>
        <w:tblW w:w="10065" w:type="dxa"/>
        <w:tblLook w:val="04A0" w:firstRow="1" w:lastRow="0" w:firstColumn="1" w:lastColumn="0" w:noHBand="0" w:noVBand="1"/>
      </w:tblPr>
      <w:tblGrid>
        <w:gridCol w:w="812"/>
        <w:gridCol w:w="896"/>
        <w:gridCol w:w="656"/>
        <w:gridCol w:w="656"/>
        <w:gridCol w:w="656"/>
        <w:gridCol w:w="591"/>
        <w:gridCol w:w="750"/>
        <w:gridCol w:w="776"/>
        <w:gridCol w:w="683"/>
        <w:gridCol w:w="690"/>
        <w:gridCol w:w="691"/>
        <w:gridCol w:w="656"/>
        <w:gridCol w:w="776"/>
        <w:gridCol w:w="776"/>
      </w:tblGrid>
      <w:tr w:rsidR="00BE0DF8" w:rsidRPr="00AA54C2" w14:paraId="7FC942F3" w14:textId="77777777" w:rsidTr="00D547B7">
        <w:tc>
          <w:tcPr>
            <w:tcW w:w="813" w:type="dxa"/>
            <w:vMerge w:val="restart"/>
            <w:textDirection w:val="btLr"/>
          </w:tcPr>
          <w:p w14:paraId="48F4074E"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класс</w:t>
            </w:r>
          </w:p>
        </w:tc>
        <w:tc>
          <w:tcPr>
            <w:tcW w:w="897" w:type="dxa"/>
            <w:vMerge w:val="restart"/>
            <w:textDirection w:val="btLr"/>
          </w:tcPr>
          <w:p w14:paraId="54C91732"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Кол-во</w:t>
            </w:r>
          </w:p>
        </w:tc>
        <w:tc>
          <w:tcPr>
            <w:tcW w:w="4085" w:type="dxa"/>
            <w:gridSpan w:val="6"/>
          </w:tcPr>
          <w:p w14:paraId="418BCD8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ИТОГОВЫЕ ОТМЕТКИ ЗА ГОД</w:t>
            </w:r>
          </w:p>
        </w:tc>
        <w:tc>
          <w:tcPr>
            <w:tcW w:w="4270" w:type="dxa"/>
            <w:gridSpan w:val="6"/>
          </w:tcPr>
          <w:p w14:paraId="2B58914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ЭКЗАМЕННАЦИОННАЯ ОТМЕТКА</w:t>
            </w:r>
          </w:p>
        </w:tc>
      </w:tr>
      <w:tr w:rsidR="00BE0DF8" w:rsidRPr="00AA54C2" w14:paraId="587D8D66" w14:textId="77777777" w:rsidTr="00D547B7">
        <w:tc>
          <w:tcPr>
            <w:tcW w:w="813" w:type="dxa"/>
            <w:vMerge/>
          </w:tcPr>
          <w:p w14:paraId="671A6A6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897" w:type="dxa"/>
            <w:vMerge/>
          </w:tcPr>
          <w:p w14:paraId="7B70AA4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656" w:type="dxa"/>
          </w:tcPr>
          <w:p w14:paraId="2C41AD8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56" w:type="dxa"/>
          </w:tcPr>
          <w:p w14:paraId="6EABDDF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656" w:type="dxa"/>
          </w:tcPr>
          <w:p w14:paraId="526EAA6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91" w:type="dxa"/>
          </w:tcPr>
          <w:p w14:paraId="7A8C772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50" w:type="dxa"/>
          </w:tcPr>
          <w:p w14:paraId="79C3FA6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6E6AC06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c>
          <w:tcPr>
            <w:tcW w:w="683" w:type="dxa"/>
          </w:tcPr>
          <w:p w14:paraId="1063E7B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90" w:type="dxa"/>
          </w:tcPr>
          <w:p w14:paraId="63BC34A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691" w:type="dxa"/>
          </w:tcPr>
          <w:p w14:paraId="463D1C8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656" w:type="dxa"/>
          </w:tcPr>
          <w:p w14:paraId="317D08F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74" w:type="dxa"/>
          </w:tcPr>
          <w:p w14:paraId="24CCD67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614CC063" w14:textId="77777777" w:rsidR="00BE0DF8" w:rsidRPr="00AA54C2" w:rsidRDefault="00BE0DF8" w:rsidP="00BE0DF8">
            <w:pPr>
              <w:spacing w:after="0"/>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r>
      <w:tr w:rsidR="00BE0DF8" w:rsidRPr="00AA54C2" w14:paraId="0AC3E4D1" w14:textId="77777777" w:rsidTr="00D547B7">
        <w:tc>
          <w:tcPr>
            <w:tcW w:w="813" w:type="dxa"/>
          </w:tcPr>
          <w:p w14:paraId="63A6706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9А</w:t>
            </w:r>
          </w:p>
        </w:tc>
        <w:tc>
          <w:tcPr>
            <w:tcW w:w="897" w:type="dxa"/>
          </w:tcPr>
          <w:p w14:paraId="0333CE6F"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14</w:t>
            </w:r>
          </w:p>
        </w:tc>
        <w:tc>
          <w:tcPr>
            <w:tcW w:w="656" w:type="dxa"/>
          </w:tcPr>
          <w:p w14:paraId="75831AB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41A4C6A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36%</w:t>
            </w:r>
          </w:p>
        </w:tc>
        <w:tc>
          <w:tcPr>
            <w:tcW w:w="656" w:type="dxa"/>
          </w:tcPr>
          <w:p w14:paraId="696511D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p w14:paraId="656A288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29%</w:t>
            </w:r>
          </w:p>
        </w:tc>
        <w:tc>
          <w:tcPr>
            <w:tcW w:w="656" w:type="dxa"/>
          </w:tcPr>
          <w:p w14:paraId="34A2224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w:t>
            </w:r>
          </w:p>
          <w:p w14:paraId="4B08F59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35%</w:t>
            </w:r>
          </w:p>
        </w:tc>
        <w:tc>
          <w:tcPr>
            <w:tcW w:w="591" w:type="dxa"/>
          </w:tcPr>
          <w:p w14:paraId="31C1D9B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74C984E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65%</w:t>
            </w:r>
          </w:p>
        </w:tc>
        <w:tc>
          <w:tcPr>
            <w:tcW w:w="776" w:type="dxa"/>
          </w:tcPr>
          <w:p w14:paraId="71FDCE0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83" w:type="dxa"/>
          </w:tcPr>
          <w:p w14:paraId="30D55FC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w:t>
            </w:r>
          </w:p>
          <w:p w14:paraId="04C7ED3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14%</w:t>
            </w:r>
          </w:p>
        </w:tc>
        <w:tc>
          <w:tcPr>
            <w:tcW w:w="690" w:type="dxa"/>
          </w:tcPr>
          <w:p w14:paraId="04E36ED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w:t>
            </w:r>
          </w:p>
          <w:p w14:paraId="241FA8C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50%</w:t>
            </w:r>
          </w:p>
        </w:tc>
        <w:tc>
          <w:tcPr>
            <w:tcW w:w="691" w:type="dxa"/>
          </w:tcPr>
          <w:p w14:paraId="6D9B04D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w:t>
            </w:r>
          </w:p>
          <w:p w14:paraId="6F1522B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36%</w:t>
            </w:r>
          </w:p>
        </w:tc>
        <w:tc>
          <w:tcPr>
            <w:tcW w:w="656" w:type="dxa"/>
          </w:tcPr>
          <w:p w14:paraId="18E291E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4" w:type="dxa"/>
          </w:tcPr>
          <w:p w14:paraId="47039A9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64%</w:t>
            </w:r>
          </w:p>
        </w:tc>
        <w:tc>
          <w:tcPr>
            <w:tcW w:w="776" w:type="dxa"/>
          </w:tcPr>
          <w:p w14:paraId="704E669F"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24575A76" w14:textId="77777777" w:rsidTr="00D547B7">
        <w:tc>
          <w:tcPr>
            <w:tcW w:w="813" w:type="dxa"/>
          </w:tcPr>
          <w:p w14:paraId="182DCD9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9Б</w:t>
            </w:r>
          </w:p>
        </w:tc>
        <w:tc>
          <w:tcPr>
            <w:tcW w:w="897" w:type="dxa"/>
          </w:tcPr>
          <w:p w14:paraId="3033EA8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w:t>
            </w:r>
          </w:p>
        </w:tc>
        <w:tc>
          <w:tcPr>
            <w:tcW w:w="656" w:type="dxa"/>
          </w:tcPr>
          <w:p w14:paraId="52B8EF0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656" w:type="dxa"/>
          </w:tcPr>
          <w:p w14:paraId="1BB6729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4156507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50%</w:t>
            </w:r>
          </w:p>
        </w:tc>
        <w:tc>
          <w:tcPr>
            <w:tcW w:w="656" w:type="dxa"/>
          </w:tcPr>
          <w:p w14:paraId="275A922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58A55AE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50%</w:t>
            </w:r>
          </w:p>
        </w:tc>
        <w:tc>
          <w:tcPr>
            <w:tcW w:w="591" w:type="dxa"/>
          </w:tcPr>
          <w:p w14:paraId="5A9D120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56C8922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50%</w:t>
            </w:r>
          </w:p>
        </w:tc>
        <w:tc>
          <w:tcPr>
            <w:tcW w:w="776" w:type="dxa"/>
          </w:tcPr>
          <w:p w14:paraId="679B70D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83" w:type="dxa"/>
          </w:tcPr>
          <w:p w14:paraId="51454C1D"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690" w:type="dxa"/>
          </w:tcPr>
          <w:p w14:paraId="6A85C41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w:t>
            </w:r>
          </w:p>
          <w:p w14:paraId="28C13C44" w14:textId="77777777" w:rsidR="00BE0DF8" w:rsidRPr="00AA54C2" w:rsidRDefault="00BE0DF8" w:rsidP="00BE0DF8">
            <w:pPr>
              <w:spacing w:after="0" w:line="240" w:lineRule="auto"/>
              <w:ind w:left="-114"/>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691" w:type="dxa"/>
          </w:tcPr>
          <w:p w14:paraId="1831CB3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656" w:type="dxa"/>
          </w:tcPr>
          <w:p w14:paraId="494E57B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4" w:type="dxa"/>
          </w:tcPr>
          <w:p w14:paraId="5D872985"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100%</w:t>
            </w:r>
          </w:p>
        </w:tc>
        <w:tc>
          <w:tcPr>
            <w:tcW w:w="776" w:type="dxa"/>
          </w:tcPr>
          <w:p w14:paraId="2550B5B3"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0227939E" w14:textId="77777777" w:rsidTr="00D547B7">
        <w:tc>
          <w:tcPr>
            <w:tcW w:w="813" w:type="dxa"/>
          </w:tcPr>
          <w:p w14:paraId="463630D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9В</w:t>
            </w:r>
          </w:p>
        </w:tc>
        <w:tc>
          <w:tcPr>
            <w:tcW w:w="897" w:type="dxa"/>
          </w:tcPr>
          <w:p w14:paraId="27FB948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15</w:t>
            </w:r>
          </w:p>
        </w:tc>
        <w:tc>
          <w:tcPr>
            <w:tcW w:w="656" w:type="dxa"/>
          </w:tcPr>
          <w:p w14:paraId="797CAC6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p w14:paraId="3EEF6E5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13%</w:t>
            </w:r>
          </w:p>
        </w:tc>
        <w:tc>
          <w:tcPr>
            <w:tcW w:w="656" w:type="dxa"/>
          </w:tcPr>
          <w:p w14:paraId="026A02C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p w14:paraId="37F8BAE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20%</w:t>
            </w:r>
          </w:p>
        </w:tc>
        <w:tc>
          <w:tcPr>
            <w:tcW w:w="656" w:type="dxa"/>
          </w:tcPr>
          <w:p w14:paraId="5C27BF8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w:t>
            </w:r>
          </w:p>
          <w:p w14:paraId="7BEBC66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67%</w:t>
            </w:r>
          </w:p>
        </w:tc>
        <w:tc>
          <w:tcPr>
            <w:tcW w:w="591" w:type="dxa"/>
          </w:tcPr>
          <w:p w14:paraId="1F27633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451704E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33%</w:t>
            </w:r>
          </w:p>
        </w:tc>
        <w:tc>
          <w:tcPr>
            <w:tcW w:w="776" w:type="dxa"/>
          </w:tcPr>
          <w:p w14:paraId="1F23374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83" w:type="dxa"/>
          </w:tcPr>
          <w:p w14:paraId="250B9AB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3</w:t>
            </w:r>
          </w:p>
          <w:p w14:paraId="493A6F9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20%</w:t>
            </w:r>
          </w:p>
        </w:tc>
        <w:tc>
          <w:tcPr>
            <w:tcW w:w="690" w:type="dxa"/>
          </w:tcPr>
          <w:p w14:paraId="61D7ADEC"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8</w:t>
            </w:r>
          </w:p>
          <w:p w14:paraId="2A382E2C"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53%</w:t>
            </w:r>
          </w:p>
        </w:tc>
        <w:tc>
          <w:tcPr>
            <w:tcW w:w="691" w:type="dxa"/>
          </w:tcPr>
          <w:p w14:paraId="485015F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4</w:t>
            </w:r>
          </w:p>
          <w:p w14:paraId="43687A1B"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27%</w:t>
            </w:r>
          </w:p>
        </w:tc>
        <w:tc>
          <w:tcPr>
            <w:tcW w:w="656" w:type="dxa"/>
          </w:tcPr>
          <w:p w14:paraId="1A21269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4" w:type="dxa"/>
          </w:tcPr>
          <w:p w14:paraId="04D14A7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73%</w:t>
            </w:r>
          </w:p>
        </w:tc>
        <w:tc>
          <w:tcPr>
            <w:tcW w:w="776" w:type="dxa"/>
          </w:tcPr>
          <w:p w14:paraId="6C227D23"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3D50290A" w14:textId="77777777" w:rsidTr="00D547B7">
        <w:tc>
          <w:tcPr>
            <w:tcW w:w="813" w:type="dxa"/>
          </w:tcPr>
          <w:p w14:paraId="4356B71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Всего</w:t>
            </w:r>
          </w:p>
        </w:tc>
        <w:tc>
          <w:tcPr>
            <w:tcW w:w="897" w:type="dxa"/>
          </w:tcPr>
          <w:p w14:paraId="70BACB04"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31</w:t>
            </w:r>
          </w:p>
        </w:tc>
        <w:tc>
          <w:tcPr>
            <w:tcW w:w="656" w:type="dxa"/>
          </w:tcPr>
          <w:p w14:paraId="490B4B3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p w14:paraId="51526DD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w:t>
            </w:r>
          </w:p>
        </w:tc>
        <w:tc>
          <w:tcPr>
            <w:tcW w:w="656" w:type="dxa"/>
          </w:tcPr>
          <w:p w14:paraId="624D265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8</w:t>
            </w:r>
          </w:p>
          <w:p w14:paraId="44C5229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26%</w:t>
            </w:r>
          </w:p>
        </w:tc>
        <w:tc>
          <w:tcPr>
            <w:tcW w:w="656" w:type="dxa"/>
          </w:tcPr>
          <w:p w14:paraId="59CCB0C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20</w:t>
            </w:r>
          </w:p>
          <w:p w14:paraId="1CA7A04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64%</w:t>
            </w:r>
          </w:p>
        </w:tc>
        <w:tc>
          <w:tcPr>
            <w:tcW w:w="591" w:type="dxa"/>
          </w:tcPr>
          <w:p w14:paraId="65BCD50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50" w:type="dxa"/>
          </w:tcPr>
          <w:p w14:paraId="184461F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36%</w:t>
            </w:r>
          </w:p>
        </w:tc>
        <w:tc>
          <w:tcPr>
            <w:tcW w:w="776" w:type="dxa"/>
          </w:tcPr>
          <w:p w14:paraId="126E984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83" w:type="dxa"/>
          </w:tcPr>
          <w:p w14:paraId="37D4659C"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w:t>
            </w:r>
          </w:p>
          <w:p w14:paraId="6A4AE3A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16%</w:t>
            </w:r>
          </w:p>
        </w:tc>
        <w:tc>
          <w:tcPr>
            <w:tcW w:w="690" w:type="dxa"/>
          </w:tcPr>
          <w:p w14:paraId="560BFFD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17</w:t>
            </w:r>
          </w:p>
          <w:p w14:paraId="2562BF36"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55%</w:t>
            </w:r>
          </w:p>
        </w:tc>
        <w:tc>
          <w:tcPr>
            <w:tcW w:w="691" w:type="dxa"/>
          </w:tcPr>
          <w:p w14:paraId="584E47D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w:t>
            </w:r>
          </w:p>
          <w:p w14:paraId="4E27F3E7"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29%</w:t>
            </w:r>
          </w:p>
        </w:tc>
        <w:tc>
          <w:tcPr>
            <w:tcW w:w="656" w:type="dxa"/>
          </w:tcPr>
          <w:p w14:paraId="6DC4C01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0</w:t>
            </w:r>
          </w:p>
        </w:tc>
        <w:tc>
          <w:tcPr>
            <w:tcW w:w="774" w:type="dxa"/>
          </w:tcPr>
          <w:p w14:paraId="300AA7D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71%</w:t>
            </w:r>
          </w:p>
        </w:tc>
        <w:tc>
          <w:tcPr>
            <w:tcW w:w="776" w:type="dxa"/>
          </w:tcPr>
          <w:p w14:paraId="23D4FF3A" w14:textId="77777777" w:rsidR="00BE0DF8" w:rsidRPr="00AA54C2" w:rsidRDefault="00BE0DF8" w:rsidP="00BE0DF8">
            <w:pPr>
              <w:spacing w:after="0"/>
              <w:jc w:val="both"/>
              <w:rPr>
                <w:rFonts w:ascii="Times New Roman" w:eastAsia="Calibri" w:hAnsi="Times New Roman"/>
                <w:sz w:val="24"/>
                <w:szCs w:val="24"/>
              </w:rPr>
            </w:pPr>
            <w:r w:rsidRPr="00AA54C2">
              <w:rPr>
                <w:rFonts w:ascii="Times New Roman" w:eastAsia="Calibri" w:hAnsi="Times New Roman"/>
                <w:sz w:val="24"/>
                <w:szCs w:val="24"/>
              </w:rPr>
              <w:t>100%</w:t>
            </w:r>
          </w:p>
        </w:tc>
      </w:tr>
    </w:tbl>
    <w:p w14:paraId="47433DB9" w14:textId="77777777" w:rsidR="00BE0DF8" w:rsidRPr="00AA54C2" w:rsidRDefault="00BE0DF8" w:rsidP="00BE0DF8">
      <w:pPr>
        <w:spacing w:after="0"/>
        <w:jc w:val="both"/>
        <w:rPr>
          <w:rFonts w:ascii="Times New Roman" w:hAnsi="Times New Roman"/>
          <w:b/>
          <w:sz w:val="24"/>
          <w:szCs w:val="24"/>
        </w:rPr>
      </w:pPr>
    </w:p>
    <w:p w14:paraId="79A3BAEB" w14:textId="77777777" w:rsidR="00BE0DF8" w:rsidRPr="00AA54C2" w:rsidRDefault="00BE0DF8" w:rsidP="00BE0DF8">
      <w:pPr>
        <w:spacing w:after="0"/>
        <w:jc w:val="both"/>
        <w:rPr>
          <w:rFonts w:ascii="Times New Roman" w:hAnsi="Times New Roman"/>
          <w:b/>
          <w:sz w:val="24"/>
          <w:szCs w:val="24"/>
        </w:rPr>
      </w:pPr>
    </w:p>
    <w:p w14:paraId="1946CBF9"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 xml:space="preserve">При подготовке учащихся к ОГЭ по учебному предмету «Биология» учителю рекомендуется: </w:t>
      </w:r>
    </w:p>
    <w:p w14:paraId="4C0BDA03"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1.Формировать навыки работы с тестами, схемами, таблицами, рисунками в КИМ 2023г очень много рисунков и схем, таблиц.</w:t>
      </w:r>
    </w:p>
    <w:p w14:paraId="7DB774A9"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2.Требовательнее подходить к отбору учебной литературы, учитывая специфику образовательной программы и познавательных возможностей класса.</w:t>
      </w:r>
    </w:p>
    <w:p w14:paraId="020373DB"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3.При организации повторения следует обеспечить систематизацию и обобщение материала из разделов «Растения. Бактерии. Грибы. Лишайники», «Животные», «Человек и его здоровье».</w:t>
      </w:r>
    </w:p>
    <w:p w14:paraId="598040CB"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4. Усилить внимание к формированию следующих умений:</w:t>
      </w:r>
    </w:p>
    <w:p w14:paraId="28429A58"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-узнавать типичные биологические объекты, процессы, явления;</w:t>
      </w:r>
    </w:p>
    <w:p w14:paraId="1E27F059"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-давать определения основных биологических понятий;</w:t>
      </w:r>
    </w:p>
    <w:p w14:paraId="7D3C39A8"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-пользоваться биологическими терминами и понятиями;</w:t>
      </w:r>
    </w:p>
    <w:p w14:paraId="0A7CCC22"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-устанавливать причинно-следственные связи, проводить анализ, обобщение, формулирование выводов;</w:t>
      </w:r>
    </w:p>
    <w:p w14:paraId="70AFEF9E"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-использовать приобретенные знания в практической деятельности;</w:t>
      </w:r>
    </w:p>
    <w:p w14:paraId="2888743D"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-систематизировать и интегрировать знания, оценивать и прогнозировать биологические процессы, решать практические и творческие задачи;</w:t>
      </w:r>
    </w:p>
    <w:p w14:paraId="15E01B1C"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-характеризовать нормы здорового образа жизни, поведения в природе;</w:t>
      </w:r>
    </w:p>
    <w:p w14:paraId="517CB792"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-составлять свободный развернутый ответ, письменно излагать свои мысли;</w:t>
      </w:r>
    </w:p>
    <w:p w14:paraId="389B30EF"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-закреплять навыки использования конкретных знаний для анализа ситуации;</w:t>
      </w:r>
    </w:p>
    <w:p w14:paraId="34B112F2" w14:textId="77777777" w:rsidR="00BE0DF8" w:rsidRPr="00AA54C2" w:rsidRDefault="00BE0DF8" w:rsidP="00BE0DF8">
      <w:pPr>
        <w:spacing w:after="0"/>
        <w:jc w:val="both"/>
        <w:rPr>
          <w:rFonts w:ascii="Times New Roman" w:hAnsi="Times New Roman"/>
          <w:sz w:val="24"/>
          <w:szCs w:val="24"/>
        </w:rPr>
      </w:pPr>
    </w:p>
    <w:p w14:paraId="0830AAC1"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ГИА по физике (9-е классы)</w:t>
      </w:r>
    </w:p>
    <w:p w14:paraId="4E13639D" w14:textId="77777777" w:rsidR="00BE0DF8" w:rsidRPr="00AA54C2" w:rsidRDefault="00BE0DF8" w:rsidP="00BE0DF8">
      <w:pPr>
        <w:spacing w:after="0" w:line="240" w:lineRule="auto"/>
        <w:ind w:firstLine="709"/>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bCs/>
          <w:color w:val="000000"/>
          <w:sz w:val="24"/>
          <w:szCs w:val="24"/>
        </w:rPr>
        <w:t xml:space="preserve">                      В </w:t>
      </w:r>
      <w:r w:rsidRPr="00AA54C2">
        <w:rPr>
          <w:rFonts w:ascii="Times New Roman" w:hAnsi="Times New Roman" w:cs="Times New Roman"/>
          <w:color w:val="000000"/>
          <w:sz w:val="24"/>
          <w:szCs w:val="24"/>
        </w:rPr>
        <w:t xml:space="preserve">2022-2023 учебном году к государственной итоговой аттестации по физике были допущены 3 учащихся  9-го класса (100%). Успешно справились с ГИА в основные сроки 3 (100%) учащихся. </w:t>
      </w:r>
    </w:p>
    <w:p w14:paraId="58E14C09" w14:textId="77777777" w:rsidR="00BE0DF8" w:rsidRPr="00AA54C2" w:rsidRDefault="00BE0DF8" w:rsidP="00BE0DF8">
      <w:pPr>
        <w:spacing w:after="0" w:line="240" w:lineRule="auto"/>
        <w:ind w:firstLine="709"/>
        <w:jc w:val="both"/>
        <w:textAlignment w:val="baseline"/>
        <w:outlineLvl w:val="0"/>
        <w:rPr>
          <w:rFonts w:ascii="Times New Roman" w:hAnsi="Times New Roman"/>
          <w:b/>
          <w:sz w:val="24"/>
          <w:szCs w:val="24"/>
        </w:rPr>
      </w:pPr>
      <w:r w:rsidRPr="00AA54C2">
        <w:rPr>
          <w:rFonts w:ascii="Times New Roman" w:hAnsi="Times New Roman"/>
          <w:b/>
          <w:sz w:val="24"/>
          <w:szCs w:val="24"/>
        </w:rPr>
        <w:t>Анализ результатов  экзаменов в 2023 году</w:t>
      </w: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807"/>
        <w:gridCol w:w="719"/>
        <w:gridCol w:w="720"/>
        <w:gridCol w:w="833"/>
        <w:gridCol w:w="583"/>
        <w:gridCol w:w="1032"/>
        <w:gridCol w:w="792"/>
        <w:gridCol w:w="720"/>
        <w:gridCol w:w="2068"/>
      </w:tblGrid>
      <w:tr w:rsidR="00BE0DF8" w:rsidRPr="00AA54C2" w14:paraId="52C906BE" w14:textId="77777777" w:rsidTr="00D547B7">
        <w:trPr>
          <w:trHeight w:val="255"/>
        </w:trPr>
        <w:tc>
          <w:tcPr>
            <w:tcW w:w="1707" w:type="dxa"/>
            <w:vMerge w:val="restart"/>
            <w:tcBorders>
              <w:top w:val="single" w:sz="4" w:space="0" w:color="auto"/>
              <w:left w:val="single" w:sz="4" w:space="0" w:color="auto"/>
              <w:bottom w:val="single" w:sz="4" w:space="0" w:color="000000"/>
              <w:right w:val="single" w:sz="4" w:space="0" w:color="000000"/>
            </w:tcBorders>
          </w:tcPr>
          <w:p w14:paraId="562ED27B"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lastRenderedPageBreak/>
              <w:t>Класс</w:t>
            </w:r>
          </w:p>
        </w:tc>
        <w:tc>
          <w:tcPr>
            <w:tcW w:w="807" w:type="dxa"/>
            <w:vMerge w:val="restart"/>
            <w:tcBorders>
              <w:top w:val="single" w:sz="4" w:space="0" w:color="auto"/>
              <w:left w:val="single" w:sz="4" w:space="0" w:color="000000"/>
              <w:bottom w:val="single" w:sz="4" w:space="0" w:color="000000"/>
              <w:right w:val="single" w:sz="4" w:space="0" w:color="000000"/>
            </w:tcBorders>
          </w:tcPr>
          <w:p w14:paraId="5D4D9106"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Кол-во уч-ся</w:t>
            </w:r>
          </w:p>
        </w:tc>
        <w:tc>
          <w:tcPr>
            <w:tcW w:w="2855" w:type="dxa"/>
            <w:gridSpan w:val="4"/>
            <w:tcBorders>
              <w:top w:val="single" w:sz="4" w:space="0" w:color="auto"/>
              <w:left w:val="single" w:sz="4" w:space="0" w:color="000000"/>
              <w:bottom w:val="single" w:sz="4" w:space="0" w:color="000000"/>
              <w:right w:val="single" w:sz="4" w:space="0" w:color="000000"/>
            </w:tcBorders>
          </w:tcPr>
          <w:p w14:paraId="03C172F1"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2F634046"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Кач-во </w:t>
            </w:r>
          </w:p>
          <w:p w14:paraId="0DA5842A"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21CC04B8"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w:t>
            </w:r>
          </w:p>
          <w:p w14:paraId="2ADDC8EF"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1972343F" w14:textId="77777777" w:rsidR="00BE0DF8" w:rsidRPr="00AA54C2" w:rsidRDefault="00BE0DF8" w:rsidP="00BE0DF8">
            <w:pPr>
              <w:spacing w:after="0" w:line="240" w:lineRule="auto"/>
              <w:ind w:left="-108"/>
              <w:jc w:val="both"/>
              <w:rPr>
                <w:rFonts w:ascii="Times New Roman" w:eastAsia="Calibri" w:hAnsi="Times New Roman"/>
                <w:b/>
                <w:sz w:val="24"/>
                <w:szCs w:val="24"/>
              </w:rPr>
            </w:pPr>
            <w:r w:rsidRPr="00AA54C2">
              <w:rPr>
                <w:rFonts w:ascii="Times New Roman" w:eastAsia="Calibri" w:hAnsi="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4D4B09EF"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Ф.И.О. учителя</w:t>
            </w:r>
          </w:p>
        </w:tc>
      </w:tr>
      <w:tr w:rsidR="00BE0DF8" w:rsidRPr="00AA54C2" w14:paraId="6C1B4AB6" w14:textId="77777777" w:rsidTr="00D547B7">
        <w:trPr>
          <w:trHeight w:val="285"/>
        </w:trPr>
        <w:tc>
          <w:tcPr>
            <w:tcW w:w="1707" w:type="dxa"/>
            <w:vMerge/>
            <w:tcBorders>
              <w:top w:val="single" w:sz="4" w:space="0" w:color="000000"/>
              <w:left w:val="single" w:sz="4" w:space="0" w:color="auto"/>
              <w:bottom w:val="single" w:sz="4" w:space="0" w:color="000000"/>
              <w:right w:val="single" w:sz="4" w:space="0" w:color="000000"/>
            </w:tcBorders>
            <w:vAlign w:val="center"/>
          </w:tcPr>
          <w:p w14:paraId="0514769A"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807" w:type="dxa"/>
            <w:vMerge/>
            <w:tcBorders>
              <w:top w:val="single" w:sz="4" w:space="0" w:color="000000"/>
              <w:left w:val="single" w:sz="4" w:space="0" w:color="000000"/>
              <w:bottom w:val="single" w:sz="4" w:space="0" w:color="000000"/>
              <w:right w:val="single" w:sz="4" w:space="0" w:color="000000"/>
            </w:tcBorders>
            <w:vAlign w:val="center"/>
          </w:tcPr>
          <w:p w14:paraId="7D16A1AC"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6845385F"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42907C23"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«4»</w:t>
            </w:r>
          </w:p>
        </w:tc>
        <w:tc>
          <w:tcPr>
            <w:tcW w:w="833" w:type="dxa"/>
            <w:tcBorders>
              <w:top w:val="single" w:sz="4" w:space="0" w:color="000000"/>
              <w:left w:val="single" w:sz="4" w:space="0" w:color="000000"/>
              <w:bottom w:val="single" w:sz="4" w:space="0" w:color="000000"/>
              <w:right w:val="single" w:sz="4" w:space="0" w:color="000000"/>
            </w:tcBorders>
          </w:tcPr>
          <w:p w14:paraId="3BF72C92"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w:t>
            </w:r>
          </w:p>
        </w:tc>
        <w:tc>
          <w:tcPr>
            <w:tcW w:w="583" w:type="dxa"/>
            <w:tcBorders>
              <w:top w:val="single" w:sz="4" w:space="0" w:color="000000"/>
              <w:left w:val="single" w:sz="4" w:space="0" w:color="000000"/>
              <w:bottom w:val="single" w:sz="4" w:space="0" w:color="000000"/>
              <w:right w:val="single" w:sz="4" w:space="0" w:color="000000"/>
            </w:tcBorders>
          </w:tcPr>
          <w:p w14:paraId="1475BF6C"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043D58AC"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407F6812"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72C84D1B"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09430B75" w14:textId="77777777" w:rsidR="00BE0DF8" w:rsidRPr="00AA54C2" w:rsidRDefault="00BE0DF8" w:rsidP="00BE0DF8">
            <w:pPr>
              <w:spacing w:after="0" w:line="240" w:lineRule="auto"/>
              <w:jc w:val="both"/>
              <w:rPr>
                <w:rFonts w:ascii="Times New Roman" w:eastAsia="Calibri" w:hAnsi="Times New Roman"/>
                <w:b/>
                <w:sz w:val="24"/>
                <w:szCs w:val="24"/>
              </w:rPr>
            </w:pPr>
          </w:p>
        </w:tc>
      </w:tr>
      <w:tr w:rsidR="00BE0DF8" w:rsidRPr="00AA54C2" w14:paraId="3F3562F1"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6E0E25B2"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9А</w:t>
            </w:r>
          </w:p>
        </w:tc>
        <w:tc>
          <w:tcPr>
            <w:tcW w:w="807" w:type="dxa"/>
            <w:tcBorders>
              <w:top w:val="single" w:sz="4" w:space="0" w:color="000000"/>
              <w:left w:val="single" w:sz="4" w:space="0" w:color="000000"/>
              <w:bottom w:val="single" w:sz="4" w:space="0" w:color="000000"/>
              <w:right w:val="single" w:sz="4" w:space="0" w:color="000000"/>
            </w:tcBorders>
          </w:tcPr>
          <w:p w14:paraId="2FC907FD"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719" w:type="dxa"/>
            <w:tcBorders>
              <w:top w:val="single" w:sz="4" w:space="0" w:color="000000"/>
              <w:left w:val="single" w:sz="4" w:space="0" w:color="000000"/>
              <w:bottom w:val="single" w:sz="4" w:space="0" w:color="000000"/>
              <w:right w:val="single" w:sz="4" w:space="0" w:color="000000"/>
            </w:tcBorders>
          </w:tcPr>
          <w:p w14:paraId="4E444528"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0" w:type="dxa"/>
            <w:tcBorders>
              <w:top w:val="single" w:sz="4" w:space="0" w:color="000000"/>
              <w:left w:val="single" w:sz="4" w:space="0" w:color="000000"/>
              <w:bottom w:val="single" w:sz="4" w:space="0" w:color="000000"/>
              <w:right w:val="single" w:sz="4" w:space="0" w:color="000000"/>
            </w:tcBorders>
          </w:tcPr>
          <w:p w14:paraId="2C1DFDFA"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833" w:type="dxa"/>
            <w:tcBorders>
              <w:top w:val="single" w:sz="4" w:space="0" w:color="000000"/>
              <w:left w:val="single" w:sz="4" w:space="0" w:color="000000"/>
              <w:bottom w:val="single" w:sz="4" w:space="0" w:color="000000"/>
              <w:right w:val="single" w:sz="4" w:space="0" w:color="000000"/>
            </w:tcBorders>
          </w:tcPr>
          <w:p w14:paraId="15A52F9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7D20AB6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583" w:type="dxa"/>
            <w:tcBorders>
              <w:top w:val="single" w:sz="4" w:space="0" w:color="000000"/>
              <w:left w:val="single" w:sz="4" w:space="0" w:color="000000"/>
              <w:bottom w:val="single" w:sz="4" w:space="0" w:color="000000"/>
              <w:right w:val="single" w:sz="4" w:space="0" w:color="000000"/>
            </w:tcBorders>
          </w:tcPr>
          <w:p w14:paraId="695C2A3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0FCC68C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92" w:type="dxa"/>
            <w:tcBorders>
              <w:top w:val="single" w:sz="4" w:space="0" w:color="000000"/>
              <w:left w:val="single" w:sz="4" w:space="0" w:color="000000"/>
              <w:bottom w:val="single" w:sz="4" w:space="0" w:color="000000"/>
              <w:right w:val="single" w:sz="4" w:space="0" w:color="000000"/>
            </w:tcBorders>
          </w:tcPr>
          <w:p w14:paraId="2FDD851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6047D6E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w:t>
            </w:r>
          </w:p>
        </w:tc>
        <w:tc>
          <w:tcPr>
            <w:tcW w:w="2068" w:type="dxa"/>
            <w:vMerge w:val="restart"/>
            <w:tcBorders>
              <w:top w:val="single" w:sz="4" w:space="0" w:color="000000"/>
              <w:left w:val="single" w:sz="4" w:space="0" w:color="auto"/>
              <w:right w:val="single" w:sz="4" w:space="0" w:color="auto"/>
            </w:tcBorders>
            <w:vAlign w:val="center"/>
          </w:tcPr>
          <w:p w14:paraId="3F0BB541" w14:textId="77777777" w:rsidR="00BE0DF8" w:rsidRPr="00AA54C2" w:rsidRDefault="00BE0DF8" w:rsidP="00BE0DF8">
            <w:pPr>
              <w:spacing w:after="0" w:line="240" w:lineRule="auto"/>
              <w:ind w:left="-116" w:right="-158"/>
              <w:rPr>
                <w:rFonts w:ascii="Times New Roman" w:eastAsia="Calibri" w:hAnsi="Times New Roman"/>
                <w:sz w:val="24"/>
                <w:szCs w:val="24"/>
              </w:rPr>
            </w:pPr>
            <w:r w:rsidRPr="00AA54C2">
              <w:rPr>
                <w:rFonts w:ascii="Times New Roman" w:eastAsia="Calibri" w:hAnsi="Times New Roman"/>
                <w:sz w:val="24"/>
                <w:szCs w:val="24"/>
              </w:rPr>
              <w:t>Козарь Е.С</w:t>
            </w:r>
          </w:p>
        </w:tc>
      </w:tr>
      <w:tr w:rsidR="00BE0DF8" w:rsidRPr="00AA54C2" w14:paraId="719391A6"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7E2199B4"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9Б</w:t>
            </w:r>
          </w:p>
        </w:tc>
        <w:tc>
          <w:tcPr>
            <w:tcW w:w="807" w:type="dxa"/>
            <w:tcBorders>
              <w:top w:val="single" w:sz="4" w:space="0" w:color="000000"/>
              <w:left w:val="single" w:sz="4" w:space="0" w:color="000000"/>
              <w:bottom w:val="single" w:sz="4" w:space="0" w:color="000000"/>
              <w:right w:val="single" w:sz="4" w:space="0" w:color="000000"/>
            </w:tcBorders>
          </w:tcPr>
          <w:p w14:paraId="6A128CA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719" w:type="dxa"/>
            <w:tcBorders>
              <w:top w:val="single" w:sz="4" w:space="0" w:color="000000"/>
              <w:left w:val="single" w:sz="4" w:space="0" w:color="000000"/>
              <w:bottom w:val="single" w:sz="4" w:space="0" w:color="000000"/>
              <w:right w:val="single" w:sz="4" w:space="0" w:color="000000"/>
            </w:tcBorders>
          </w:tcPr>
          <w:p w14:paraId="64AA725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0" w:type="dxa"/>
            <w:tcBorders>
              <w:top w:val="single" w:sz="4" w:space="0" w:color="000000"/>
              <w:left w:val="single" w:sz="4" w:space="0" w:color="000000"/>
              <w:bottom w:val="single" w:sz="4" w:space="0" w:color="000000"/>
              <w:right w:val="single" w:sz="4" w:space="0" w:color="000000"/>
            </w:tcBorders>
          </w:tcPr>
          <w:p w14:paraId="79F0D8EE"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833" w:type="dxa"/>
            <w:tcBorders>
              <w:top w:val="single" w:sz="4" w:space="0" w:color="000000"/>
              <w:left w:val="single" w:sz="4" w:space="0" w:color="000000"/>
              <w:bottom w:val="single" w:sz="4" w:space="0" w:color="000000"/>
              <w:right w:val="single" w:sz="4" w:space="0" w:color="000000"/>
            </w:tcBorders>
          </w:tcPr>
          <w:p w14:paraId="27BF093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66D0517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583" w:type="dxa"/>
            <w:tcBorders>
              <w:top w:val="single" w:sz="4" w:space="0" w:color="000000"/>
              <w:left w:val="single" w:sz="4" w:space="0" w:color="000000"/>
              <w:bottom w:val="single" w:sz="4" w:space="0" w:color="000000"/>
              <w:right w:val="single" w:sz="4" w:space="0" w:color="000000"/>
            </w:tcBorders>
          </w:tcPr>
          <w:p w14:paraId="60D2836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07079DE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92" w:type="dxa"/>
            <w:tcBorders>
              <w:top w:val="single" w:sz="4" w:space="0" w:color="000000"/>
              <w:left w:val="single" w:sz="4" w:space="0" w:color="000000"/>
              <w:bottom w:val="single" w:sz="4" w:space="0" w:color="000000"/>
              <w:right w:val="single" w:sz="4" w:space="0" w:color="000000"/>
            </w:tcBorders>
          </w:tcPr>
          <w:p w14:paraId="4A40483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1F1FDF9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w:t>
            </w:r>
          </w:p>
        </w:tc>
        <w:tc>
          <w:tcPr>
            <w:tcW w:w="2068" w:type="dxa"/>
            <w:vMerge/>
            <w:tcBorders>
              <w:left w:val="single" w:sz="4" w:space="0" w:color="auto"/>
              <w:right w:val="single" w:sz="4" w:space="0" w:color="auto"/>
            </w:tcBorders>
          </w:tcPr>
          <w:p w14:paraId="24D0993D" w14:textId="77777777" w:rsidR="00BE0DF8" w:rsidRPr="00AA54C2" w:rsidRDefault="00BE0DF8" w:rsidP="00BE0DF8">
            <w:pPr>
              <w:spacing w:after="0" w:line="240" w:lineRule="auto"/>
              <w:ind w:left="-116"/>
              <w:jc w:val="both"/>
              <w:rPr>
                <w:rFonts w:ascii="Times New Roman" w:eastAsia="Calibri" w:hAnsi="Times New Roman"/>
                <w:sz w:val="24"/>
                <w:szCs w:val="24"/>
              </w:rPr>
            </w:pPr>
          </w:p>
        </w:tc>
      </w:tr>
      <w:tr w:rsidR="00BE0DF8" w:rsidRPr="00AA54C2" w14:paraId="7363E7F9"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45477B0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9В</w:t>
            </w:r>
          </w:p>
        </w:tc>
        <w:tc>
          <w:tcPr>
            <w:tcW w:w="807" w:type="dxa"/>
            <w:tcBorders>
              <w:top w:val="single" w:sz="4" w:space="0" w:color="000000"/>
              <w:left w:val="single" w:sz="4" w:space="0" w:color="000000"/>
              <w:bottom w:val="single" w:sz="4" w:space="0" w:color="000000"/>
              <w:right w:val="single" w:sz="4" w:space="0" w:color="000000"/>
            </w:tcBorders>
          </w:tcPr>
          <w:p w14:paraId="624685D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719" w:type="dxa"/>
            <w:tcBorders>
              <w:top w:val="single" w:sz="4" w:space="0" w:color="000000"/>
              <w:left w:val="single" w:sz="4" w:space="0" w:color="000000"/>
              <w:bottom w:val="single" w:sz="4" w:space="0" w:color="000000"/>
              <w:right w:val="single" w:sz="4" w:space="0" w:color="000000"/>
            </w:tcBorders>
          </w:tcPr>
          <w:p w14:paraId="468976F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0" w:type="dxa"/>
            <w:tcBorders>
              <w:top w:val="single" w:sz="4" w:space="0" w:color="000000"/>
              <w:left w:val="single" w:sz="4" w:space="0" w:color="000000"/>
              <w:bottom w:val="single" w:sz="4" w:space="0" w:color="000000"/>
              <w:right w:val="single" w:sz="4" w:space="0" w:color="000000"/>
            </w:tcBorders>
          </w:tcPr>
          <w:p w14:paraId="22A52D0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833" w:type="dxa"/>
            <w:tcBorders>
              <w:top w:val="single" w:sz="4" w:space="0" w:color="000000"/>
              <w:left w:val="single" w:sz="4" w:space="0" w:color="000000"/>
              <w:bottom w:val="single" w:sz="4" w:space="0" w:color="000000"/>
              <w:right w:val="single" w:sz="4" w:space="0" w:color="000000"/>
            </w:tcBorders>
          </w:tcPr>
          <w:p w14:paraId="35BE57B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6236E07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583" w:type="dxa"/>
            <w:tcBorders>
              <w:top w:val="single" w:sz="4" w:space="0" w:color="000000"/>
              <w:left w:val="single" w:sz="4" w:space="0" w:color="000000"/>
              <w:bottom w:val="single" w:sz="4" w:space="0" w:color="000000"/>
              <w:right w:val="single" w:sz="4" w:space="0" w:color="000000"/>
            </w:tcBorders>
          </w:tcPr>
          <w:p w14:paraId="6E4E13CA"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445A0F1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92" w:type="dxa"/>
            <w:tcBorders>
              <w:top w:val="single" w:sz="4" w:space="0" w:color="000000"/>
              <w:left w:val="single" w:sz="4" w:space="0" w:color="000000"/>
              <w:bottom w:val="single" w:sz="4" w:space="0" w:color="000000"/>
              <w:right w:val="single" w:sz="4" w:space="0" w:color="000000"/>
            </w:tcBorders>
          </w:tcPr>
          <w:p w14:paraId="4E00BB3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0D1A339A"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w:t>
            </w:r>
          </w:p>
        </w:tc>
        <w:tc>
          <w:tcPr>
            <w:tcW w:w="2068" w:type="dxa"/>
            <w:vMerge/>
            <w:tcBorders>
              <w:left w:val="single" w:sz="4" w:space="0" w:color="auto"/>
              <w:right w:val="single" w:sz="4" w:space="0" w:color="auto"/>
            </w:tcBorders>
          </w:tcPr>
          <w:p w14:paraId="413A4488" w14:textId="77777777" w:rsidR="00BE0DF8" w:rsidRPr="00AA54C2" w:rsidRDefault="00BE0DF8" w:rsidP="00BE0DF8">
            <w:pPr>
              <w:spacing w:after="0" w:line="240" w:lineRule="auto"/>
              <w:jc w:val="both"/>
              <w:rPr>
                <w:rFonts w:ascii="Times New Roman" w:eastAsia="Calibri" w:hAnsi="Times New Roman"/>
                <w:sz w:val="24"/>
                <w:szCs w:val="24"/>
              </w:rPr>
            </w:pPr>
          </w:p>
        </w:tc>
      </w:tr>
      <w:tr w:rsidR="00BE0DF8" w:rsidRPr="00AA54C2" w14:paraId="1F1D9812" w14:textId="77777777" w:rsidTr="00D547B7">
        <w:trPr>
          <w:trHeight w:val="207"/>
        </w:trPr>
        <w:tc>
          <w:tcPr>
            <w:tcW w:w="1707" w:type="dxa"/>
            <w:tcBorders>
              <w:top w:val="single" w:sz="4" w:space="0" w:color="000000"/>
              <w:left w:val="single" w:sz="4" w:space="0" w:color="auto"/>
              <w:bottom w:val="single" w:sz="4" w:space="0" w:color="auto"/>
              <w:right w:val="single" w:sz="4" w:space="0" w:color="000000"/>
            </w:tcBorders>
          </w:tcPr>
          <w:p w14:paraId="5AC7421A"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Итог:</w:t>
            </w:r>
          </w:p>
        </w:tc>
        <w:tc>
          <w:tcPr>
            <w:tcW w:w="807" w:type="dxa"/>
            <w:tcBorders>
              <w:top w:val="single" w:sz="4" w:space="0" w:color="000000"/>
              <w:left w:val="single" w:sz="4" w:space="0" w:color="000000"/>
              <w:bottom w:val="single" w:sz="4" w:space="0" w:color="auto"/>
              <w:right w:val="single" w:sz="4" w:space="0" w:color="000000"/>
            </w:tcBorders>
          </w:tcPr>
          <w:p w14:paraId="293FC905" w14:textId="77777777" w:rsidR="00BE0DF8" w:rsidRPr="00AA54C2" w:rsidRDefault="00BE0DF8" w:rsidP="00BE0DF8">
            <w:pPr>
              <w:spacing w:after="0" w:line="240" w:lineRule="auto"/>
              <w:jc w:val="center"/>
              <w:rPr>
                <w:rFonts w:ascii="Times New Roman" w:eastAsia="Calibri" w:hAnsi="Times New Roman"/>
                <w:b/>
                <w:sz w:val="24"/>
                <w:szCs w:val="24"/>
              </w:rPr>
            </w:pPr>
            <w:r w:rsidRPr="00AA54C2">
              <w:rPr>
                <w:rFonts w:ascii="Times New Roman" w:eastAsia="Calibri" w:hAnsi="Times New Roman"/>
                <w:b/>
                <w:sz w:val="24"/>
                <w:szCs w:val="24"/>
              </w:rPr>
              <w:t>3</w:t>
            </w:r>
          </w:p>
        </w:tc>
        <w:tc>
          <w:tcPr>
            <w:tcW w:w="719" w:type="dxa"/>
            <w:tcBorders>
              <w:top w:val="single" w:sz="4" w:space="0" w:color="000000"/>
              <w:left w:val="single" w:sz="4" w:space="0" w:color="000000"/>
              <w:bottom w:val="single" w:sz="4" w:space="0" w:color="auto"/>
              <w:right w:val="single" w:sz="4" w:space="0" w:color="000000"/>
            </w:tcBorders>
          </w:tcPr>
          <w:p w14:paraId="0F0F9C0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0" w:type="dxa"/>
            <w:tcBorders>
              <w:top w:val="single" w:sz="4" w:space="0" w:color="000000"/>
              <w:left w:val="single" w:sz="4" w:space="0" w:color="000000"/>
              <w:bottom w:val="single" w:sz="4" w:space="0" w:color="auto"/>
              <w:right w:val="single" w:sz="4" w:space="0" w:color="000000"/>
            </w:tcBorders>
          </w:tcPr>
          <w:p w14:paraId="64E1C93A"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833" w:type="dxa"/>
            <w:tcBorders>
              <w:top w:val="single" w:sz="4" w:space="0" w:color="000000"/>
              <w:left w:val="single" w:sz="4" w:space="0" w:color="000000"/>
              <w:bottom w:val="single" w:sz="4" w:space="0" w:color="auto"/>
              <w:right w:val="single" w:sz="4" w:space="0" w:color="000000"/>
            </w:tcBorders>
          </w:tcPr>
          <w:p w14:paraId="44F1AC9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w:t>
            </w:r>
          </w:p>
          <w:p w14:paraId="06779DCA"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583" w:type="dxa"/>
            <w:tcBorders>
              <w:top w:val="single" w:sz="4" w:space="0" w:color="000000"/>
              <w:left w:val="single" w:sz="4" w:space="0" w:color="000000"/>
              <w:bottom w:val="single" w:sz="4" w:space="0" w:color="auto"/>
              <w:right w:val="single" w:sz="4" w:space="0" w:color="000000"/>
            </w:tcBorders>
          </w:tcPr>
          <w:p w14:paraId="35ECFBF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auto"/>
              <w:right w:val="single" w:sz="4" w:space="0" w:color="000000"/>
            </w:tcBorders>
          </w:tcPr>
          <w:p w14:paraId="5F8A10C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92" w:type="dxa"/>
            <w:tcBorders>
              <w:top w:val="single" w:sz="4" w:space="0" w:color="000000"/>
              <w:left w:val="single" w:sz="4" w:space="0" w:color="000000"/>
              <w:bottom w:val="single" w:sz="4" w:space="0" w:color="auto"/>
              <w:right w:val="single" w:sz="4" w:space="0" w:color="000000"/>
            </w:tcBorders>
          </w:tcPr>
          <w:p w14:paraId="4EB3C13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auto"/>
              <w:right w:val="single" w:sz="4" w:space="0" w:color="auto"/>
            </w:tcBorders>
          </w:tcPr>
          <w:p w14:paraId="610964E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w:t>
            </w:r>
          </w:p>
        </w:tc>
        <w:tc>
          <w:tcPr>
            <w:tcW w:w="2068" w:type="dxa"/>
            <w:vMerge/>
            <w:tcBorders>
              <w:left w:val="single" w:sz="4" w:space="0" w:color="auto"/>
              <w:bottom w:val="single" w:sz="4" w:space="0" w:color="auto"/>
              <w:right w:val="single" w:sz="4" w:space="0" w:color="auto"/>
            </w:tcBorders>
          </w:tcPr>
          <w:p w14:paraId="406FE128" w14:textId="77777777" w:rsidR="00BE0DF8" w:rsidRPr="00AA54C2" w:rsidRDefault="00BE0DF8" w:rsidP="00BE0DF8">
            <w:pPr>
              <w:spacing w:after="0" w:line="240" w:lineRule="auto"/>
              <w:jc w:val="both"/>
              <w:rPr>
                <w:rFonts w:ascii="Times New Roman" w:eastAsia="Calibri" w:hAnsi="Times New Roman"/>
                <w:sz w:val="24"/>
                <w:szCs w:val="24"/>
              </w:rPr>
            </w:pPr>
          </w:p>
        </w:tc>
      </w:tr>
    </w:tbl>
    <w:p w14:paraId="4D5FAA87" w14:textId="77777777" w:rsidR="00BE0DF8" w:rsidRPr="00AA54C2" w:rsidRDefault="00BE0DF8" w:rsidP="00BE0DF8">
      <w:pPr>
        <w:spacing w:after="0" w:line="240" w:lineRule="auto"/>
        <w:jc w:val="both"/>
        <w:rPr>
          <w:rFonts w:ascii="Times New Roman" w:hAnsi="Times New Roman"/>
          <w:b/>
          <w:sz w:val="24"/>
          <w:szCs w:val="24"/>
        </w:rPr>
      </w:pPr>
    </w:p>
    <w:p w14:paraId="6A1DDB86" w14:textId="77777777" w:rsidR="00BE0DF8" w:rsidRPr="00AA54C2" w:rsidRDefault="00BE0DF8" w:rsidP="00BE0DF8">
      <w:pPr>
        <w:spacing w:after="0" w:line="240" w:lineRule="auto"/>
        <w:jc w:val="both"/>
        <w:rPr>
          <w:rFonts w:ascii="Times New Roman" w:hAnsi="Times New Roman"/>
          <w:b/>
          <w:sz w:val="24"/>
          <w:szCs w:val="24"/>
        </w:rPr>
      </w:pPr>
    </w:p>
    <w:p w14:paraId="167BA5C2" w14:textId="77777777" w:rsidR="00BE0DF8" w:rsidRPr="00AA54C2" w:rsidRDefault="00BE0DF8" w:rsidP="00BE0DF8">
      <w:pPr>
        <w:spacing w:after="0"/>
        <w:jc w:val="both"/>
        <w:rPr>
          <w:rFonts w:ascii="Times New Roman" w:hAnsi="Times New Roman"/>
          <w:b/>
          <w:sz w:val="24"/>
          <w:szCs w:val="24"/>
        </w:rPr>
      </w:pPr>
    </w:p>
    <w:tbl>
      <w:tblPr>
        <w:tblStyle w:val="a3"/>
        <w:tblW w:w="0" w:type="auto"/>
        <w:tblLook w:val="04A0" w:firstRow="1" w:lastRow="0" w:firstColumn="1" w:lastColumn="0" w:noHBand="0" w:noVBand="1"/>
      </w:tblPr>
      <w:tblGrid>
        <w:gridCol w:w="1595"/>
        <w:gridCol w:w="1595"/>
        <w:gridCol w:w="1595"/>
        <w:gridCol w:w="1595"/>
        <w:gridCol w:w="1596"/>
      </w:tblGrid>
      <w:tr w:rsidR="00BE0DF8" w:rsidRPr="00AA54C2" w14:paraId="147E6D41" w14:textId="77777777" w:rsidTr="00D547B7">
        <w:tc>
          <w:tcPr>
            <w:tcW w:w="1595" w:type="dxa"/>
          </w:tcPr>
          <w:p w14:paraId="2092C38B" w14:textId="77777777" w:rsidR="00BE0DF8" w:rsidRPr="00AA54C2" w:rsidRDefault="00BE0DF8" w:rsidP="00BE0DF8">
            <w:pPr>
              <w:spacing w:after="0" w:line="240" w:lineRule="auto"/>
              <w:jc w:val="both"/>
              <w:rPr>
                <w:rFonts w:ascii="Times New Roman" w:hAnsi="Times New Roman"/>
                <w:b/>
                <w:sz w:val="24"/>
                <w:szCs w:val="24"/>
              </w:rPr>
            </w:pPr>
          </w:p>
        </w:tc>
        <w:tc>
          <w:tcPr>
            <w:tcW w:w="1595" w:type="dxa"/>
          </w:tcPr>
          <w:p w14:paraId="39646A96"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9А</w:t>
            </w:r>
          </w:p>
        </w:tc>
        <w:tc>
          <w:tcPr>
            <w:tcW w:w="1595" w:type="dxa"/>
          </w:tcPr>
          <w:p w14:paraId="5C59D415"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9Б</w:t>
            </w:r>
          </w:p>
        </w:tc>
        <w:tc>
          <w:tcPr>
            <w:tcW w:w="1595" w:type="dxa"/>
          </w:tcPr>
          <w:p w14:paraId="7D2A106D"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9В</w:t>
            </w:r>
          </w:p>
        </w:tc>
        <w:tc>
          <w:tcPr>
            <w:tcW w:w="1596" w:type="dxa"/>
          </w:tcPr>
          <w:p w14:paraId="51C52DE4"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Всего</w:t>
            </w:r>
          </w:p>
        </w:tc>
      </w:tr>
      <w:tr w:rsidR="00BE0DF8" w:rsidRPr="00AA54C2" w14:paraId="46F83E12" w14:textId="77777777" w:rsidTr="00D547B7">
        <w:tc>
          <w:tcPr>
            <w:tcW w:w="1595" w:type="dxa"/>
          </w:tcPr>
          <w:p w14:paraId="51321FE4"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Повысили</w:t>
            </w:r>
          </w:p>
        </w:tc>
        <w:tc>
          <w:tcPr>
            <w:tcW w:w="1595" w:type="dxa"/>
          </w:tcPr>
          <w:p w14:paraId="0AFE6066"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5BC4D21D"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28BD910E"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0B729CDB"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r>
      <w:tr w:rsidR="00BE0DF8" w:rsidRPr="00AA54C2" w14:paraId="1167F930" w14:textId="77777777" w:rsidTr="00D547B7">
        <w:tc>
          <w:tcPr>
            <w:tcW w:w="1595" w:type="dxa"/>
          </w:tcPr>
          <w:p w14:paraId="3C722170"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Подтвердили</w:t>
            </w:r>
          </w:p>
        </w:tc>
        <w:tc>
          <w:tcPr>
            <w:tcW w:w="1595" w:type="dxa"/>
          </w:tcPr>
          <w:p w14:paraId="0179AAEB"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339EBC0F"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6BA15840"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(100%)</w:t>
            </w:r>
          </w:p>
        </w:tc>
        <w:tc>
          <w:tcPr>
            <w:tcW w:w="1596" w:type="dxa"/>
          </w:tcPr>
          <w:p w14:paraId="27C37B90"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(33%)</w:t>
            </w:r>
          </w:p>
        </w:tc>
      </w:tr>
      <w:tr w:rsidR="00BE0DF8" w:rsidRPr="00BE0DF8" w14:paraId="690846EA" w14:textId="77777777" w:rsidTr="00D547B7">
        <w:tc>
          <w:tcPr>
            <w:tcW w:w="1595" w:type="dxa"/>
          </w:tcPr>
          <w:p w14:paraId="5CCF70EA"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Понизили</w:t>
            </w:r>
          </w:p>
        </w:tc>
        <w:tc>
          <w:tcPr>
            <w:tcW w:w="1595" w:type="dxa"/>
          </w:tcPr>
          <w:p w14:paraId="1D2BAFFB"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(100%)</w:t>
            </w:r>
          </w:p>
        </w:tc>
        <w:tc>
          <w:tcPr>
            <w:tcW w:w="1595" w:type="dxa"/>
          </w:tcPr>
          <w:p w14:paraId="300AE409"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(100%)</w:t>
            </w:r>
          </w:p>
        </w:tc>
        <w:tc>
          <w:tcPr>
            <w:tcW w:w="1595" w:type="dxa"/>
          </w:tcPr>
          <w:p w14:paraId="2CDAFB6C"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67EC2304"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2 (67%)</w:t>
            </w:r>
          </w:p>
        </w:tc>
      </w:tr>
    </w:tbl>
    <w:p w14:paraId="7D955F83" w14:textId="77777777" w:rsidR="00BE0DF8" w:rsidRPr="00BE0DF8" w:rsidRDefault="00BE0DF8" w:rsidP="00BE0DF8">
      <w:pPr>
        <w:spacing w:after="0"/>
        <w:jc w:val="both"/>
        <w:rPr>
          <w:rFonts w:ascii="Times New Roman" w:hAnsi="Times New Roman"/>
          <w:b/>
          <w:sz w:val="24"/>
          <w:szCs w:val="24"/>
          <w:highlight w:val="yellow"/>
        </w:rPr>
      </w:pPr>
    </w:p>
    <w:p w14:paraId="59D27097" w14:textId="77777777" w:rsidR="00BE0DF8" w:rsidRPr="00BE0DF8" w:rsidRDefault="00BE0DF8" w:rsidP="00BE0DF8">
      <w:pPr>
        <w:spacing w:after="0"/>
        <w:jc w:val="center"/>
        <w:rPr>
          <w:rFonts w:ascii="Times New Roman" w:hAnsi="Times New Roman" w:cs="Times New Roman"/>
          <w:b/>
          <w:bCs/>
          <w:color w:val="000000"/>
          <w:sz w:val="24"/>
          <w:szCs w:val="24"/>
          <w:highlight w:val="yellow"/>
        </w:rPr>
      </w:pPr>
    </w:p>
    <w:p w14:paraId="2D2DAA8E" w14:textId="77777777" w:rsidR="00BE0DF8" w:rsidRPr="00AA54C2" w:rsidRDefault="00BE0DF8" w:rsidP="00BE0DF8">
      <w:pPr>
        <w:spacing w:after="0"/>
        <w:jc w:val="center"/>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СООТВЕТСТВИЕ ИТОГОВЫХ ОТМЕТОК, ВЫСТАВЛЕННЫХ ПО ИТОГАМ ГОДА</w:t>
      </w:r>
      <w:r w:rsidRPr="00AA54C2">
        <w:rPr>
          <w:rFonts w:ascii="Times New Roman" w:hAnsi="Times New Roman" w:cs="Times New Roman"/>
          <w:color w:val="000000"/>
          <w:sz w:val="24"/>
          <w:szCs w:val="24"/>
        </w:rPr>
        <w:t xml:space="preserve"> </w:t>
      </w:r>
      <w:r w:rsidRPr="00AA54C2">
        <w:rPr>
          <w:rFonts w:ascii="Times New Roman" w:hAnsi="Times New Roman" w:cs="Times New Roman"/>
          <w:b/>
          <w:bCs/>
          <w:color w:val="000000"/>
          <w:sz w:val="24"/>
          <w:szCs w:val="24"/>
        </w:rPr>
        <w:t>– ЭКЗАМЕНАЦИОННЫМ ОТМЕТКАМ</w:t>
      </w:r>
    </w:p>
    <w:tbl>
      <w:tblPr>
        <w:tblStyle w:val="a3"/>
        <w:tblpPr w:leftFromText="180" w:rightFromText="180" w:vertAnchor="text" w:horzAnchor="margin" w:tblpX="-492" w:tblpY="120"/>
        <w:tblW w:w="10070" w:type="dxa"/>
        <w:tblLook w:val="04A0" w:firstRow="1" w:lastRow="0" w:firstColumn="1" w:lastColumn="0" w:noHBand="0" w:noVBand="1"/>
      </w:tblPr>
      <w:tblGrid>
        <w:gridCol w:w="809"/>
        <w:gridCol w:w="675"/>
        <w:gridCol w:w="717"/>
        <w:gridCol w:w="776"/>
        <w:gridCol w:w="776"/>
        <w:gridCol w:w="582"/>
        <w:gridCol w:w="776"/>
        <w:gridCol w:w="776"/>
        <w:gridCol w:w="644"/>
        <w:gridCol w:w="644"/>
        <w:gridCol w:w="776"/>
        <w:gridCol w:w="582"/>
        <w:gridCol w:w="761"/>
        <w:gridCol w:w="776"/>
      </w:tblGrid>
      <w:tr w:rsidR="00BE0DF8" w:rsidRPr="00AA54C2" w14:paraId="16815ECC" w14:textId="77777777" w:rsidTr="00D547B7">
        <w:tc>
          <w:tcPr>
            <w:tcW w:w="810" w:type="dxa"/>
            <w:vMerge w:val="restart"/>
            <w:textDirection w:val="btLr"/>
          </w:tcPr>
          <w:p w14:paraId="4BF4CF58"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класс</w:t>
            </w:r>
          </w:p>
        </w:tc>
        <w:tc>
          <w:tcPr>
            <w:tcW w:w="700" w:type="dxa"/>
            <w:vMerge w:val="restart"/>
            <w:textDirection w:val="btLr"/>
          </w:tcPr>
          <w:p w14:paraId="09C340EF"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Кол-во</w:t>
            </w:r>
          </w:p>
        </w:tc>
        <w:tc>
          <w:tcPr>
            <w:tcW w:w="4412" w:type="dxa"/>
            <w:gridSpan w:val="6"/>
          </w:tcPr>
          <w:p w14:paraId="229EBBC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ИТОГОВЫЕ ОТМЕТКИ ЗА ГОД</w:t>
            </w:r>
          </w:p>
        </w:tc>
        <w:tc>
          <w:tcPr>
            <w:tcW w:w="4148" w:type="dxa"/>
            <w:gridSpan w:val="6"/>
          </w:tcPr>
          <w:p w14:paraId="3E95DE6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ЭКЗАМЕННАЦИОННАЯ ОТМЕТКА</w:t>
            </w:r>
          </w:p>
        </w:tc>
      </w:tr>
      <w:tr w:rsidR="00BE0DF8" w:rsidRPr="00AA54C2" w14:paraId="0D943127" w14:textId="77777777" w:rsidTr="00D547B7">
        <w:tc>
          <w:tcPr>
            <w:tcW w:w="810" w:type="dxa"/>
            <w:vMerge/>
          </w:tcPr>
          <w:p w14:paraId="7C1E81F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700" w:type="dxa"/>
            <w:vMerge/>
          </w:tcPr>
          <w:p w14:paraId="396DA47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725" w:type="dxa"/>
          </w:tcPr>
          <w:p w14:paraId="3E4C710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776" w:type="dxa"/>
          </w:tcPr>
          <w:p w14:paraId="1599120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776" w:type="dxa"/>
          </w:tcPr>
          <w:p w14:paraId="2C55736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83" w:type="dxa"/>
          </w:tcPr>
          <w:p w14:paraId="65382C1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76" w:type="dxa"/>
          </w:tcPr>
          <w:p w14:paraId="3700AF7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305785A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c>
          <w:tcPr>
            <w:tcW w:w="653" w:type="dxa"/>
          </w:tcPr>
          <w:p w14:paraId="28AE237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53" w:type="dxa"/>
          </w:tcPr>
          <w:p w14:paraId="3B936BF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725" w:type="dxa"/>
          </w:tcPr>
          <w:p w14:paraId="21A2A7F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83" w:type="dxa"/>
          </w:tcPr>
          <w:p w14:paraId="7813A85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62" w:type="dxa"/>
          </w:tcPr>
          <w:p w14:paraId="252F09F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2" w:type="dxa"/>
          </w:tcPr>
          <w:p w14:paraId="189E579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r>
      <w:tr w:rsidR="00BE0DF8" w:rsidRPr="00AA54C2" w14:paraId="09F0CD29" w14:textId="77777777" w:rsidTr="00D547B7">
        <w:tc>
          <w:tcPr>
            <w:tcW w:w="810" w:type="dxa"/>
          </w:tcPr>
          <w:p w14:paraId="092E561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9А</w:t>
            </w:r>
          </w:p>
        </w:tc>
        <w:tc>
          <w:tcPr>
            <w:tcW w:w="700" w:type="dxa"/>
          </w:tcPr>
          <w:p w14:paraId="51A9C80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725" w:type="dxa"/>
          </w:tcPr>
          <w:p w14:paraId="796AE72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tc>
        <w:tc>
          <w:tcPr>
            <w:tcW w:w="776" w:type="dxa"/>
          </w:tcPr>
          <w:p w14:paraId="153237E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4298760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583" w:type="dxa"/>
          </w:tcPr>
          <w:p w14:paraId="6DF40EA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46E40EE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361C070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53" w:type="dxa"/>
          </w:tcPr>
          <w:p w14:paraId="6C46C5AD"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653" w:type="dxa"/>
          </w:tcPr>
          <w:p w14:paraId="721A5CC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5" w:type="dxa"/>
          </w:tcPr>
          <w:p w14:paraId="786643E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0647569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583" w:type="dxa"/>
          </w:tcPr>
          <w:p w14:paraId="79D109A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62" w:type="dxa"/>
          </w:tcPr>
          <w:p w14:paraId="636C847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72" w:type="dxa"/>
          </w:tcPr>
          <w:p w14:paraId="5521BA3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4A1A4D30" w14:textId="77777777" w:rsidTr="00D547B7">
        <w:tc>
          <w:tcPr>
            <w:tcW w:w="810" w:type="dxa"/>
          </w:tcPr>
          <w:p w14:paraId="75FB4BD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9Б</w:t>
            </w:r>
          </w:p>
        </w:tc>
        <w:tc>
          <w:tcPr>
            <w:tcW w:w="700" w:type="dxa"/>
          </w:tcPr>
          <w:p w14:paraId="4498C4C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725" w:type="dxa"/>
          </w:tcPr>
          <w:p w14:paraId="33C0F78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0CE5DB7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6920B4F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26CAB6E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583" w:type="dxa"/>
          </w:tcPr>
          <w:p w14:paraId="49D69F1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49A22EE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6DEDAC2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53" w:type="dxa"/>
          </w:tcPr>
          <w:p w14:paraId="51F15CE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653" w:type="dxa"/>
          </w:tcPr>
          <w:p w14:paraId="33851D5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5" w:type="dxa"/>
          </w:tcPr>
          <w:p w14:paraId="14C3B19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32814BB8"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583" w:type="dxa"/>
          </w:tcPr>
          <w:p w14:paraId="2542A57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62" w:type="dxa"/>
          </w:tcPr>
          <w:p w14:paraId="08D294FC"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72" w:type="dxa"/>
          </w:tcPr>
          <w:p w14:paraId="11AA375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0C479BFB" w14:textId="77777777" w:rsidTr="00D547B7">
        <w:tc>
          <w:tcPr>
            <w:tcW w:w="810" w:type="dxa"/>
          </w:tcPr>
          <w:p w14:paraId="6E100DF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9В</w:t>
            </w:r>
          </w:p>
        </w:tc>
        <w:tc>
          <w:tcPr>
            <w:tcW w:w="700" w:type="dxa"/>
          </w:tcPr>
          <w:p w14:paraId="78F3B8C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725" w:type="dxa"/>
          </w:tcPr>
          <w:p w14:paraId="3904AF9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03D1131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06D62E0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61B07FC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583" w:type="dxa"/>
          </w:tcPr>
          <w:p w14:paraId="4B221EA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76FFAD9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49B32C0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53" w:type="dxa"/>
          </w:tcPr>
          <w:p w14:paraId="79AE09E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653" w:type="dxa"/>
          </w:tcPr>
          <w:p w14:paraId="24BE9D3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5" w:type="dxa"/>
          </w:tcPr>
          <w:p w14:paraId="3FA206B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45E996F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583" w:type="dxa"/>
          </w:tcPr>
          <w:p w14:paraId="2D5169C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62" w:type="dxa"/>
          </w:tcPr>
          <w:p w14:paraId="2754E92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72" w:type="dxa"/>
          </w:tcPr>
          <w:p w14:paraId="7F80D3B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430DCCFC" w14:textId="77777777" w:rsidTr="00D547B7">
        <w:tc>
          <w:tcPr>
            <w:tcW w:w="810" w:type="dxa"/>
          </w:tcPr>
          <w:p w14:paraId="3237A72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Всего</w:t>
            </w:r>
          </w:p>
        </w:tc>
        <w:tc>
          <w:tcPr>
            <w:tcW w:w="700" w:type="dxa"/>
          </w:tcPr>
          <w:p w14:paraId="1C145B23" w14:textId="77777777" w:rsidR="00BE0DF8" w:rsidRPr="00AA54C2" w:rsidRDefault="00BE0DF8" w:rsidP="00BE0DF8">
            <w:pPr>
              <w:spacing w:after="0" w:line="240" w:lineRule="auto"/>
              <w:jc w:val="center"/>
              <w:rPr>
                <w:rFonts w:ascii="Times New Roman" w:eastAsia="Calibri" w:hAnsi="Times New Roman"/>
                <w:b/>
                <w:sz w:val="24"/>
                <w:szCs w:val="24"/>
              </w:rPr>
            </w:pPr>
            <w:r w:rsidRPr="00AA54C2">
              <w:rPr>
                <w:rFonts w:ascii="Times New Roman" w:eastAsia="Calibri" w:hAnsi="Times New Roman"/>
                <w:b/>
                <w:sz w:val="24"/>
                <w:szCs w:val="24"/>
              </w:rPr>
              <w:t>3</w:t>
            </w:r>
          </w:p>
        </w:tc>
        <w:tc>
          <w:tcPr>
            <w:tcW w:w="725" w:type="dxa"/>
          </w:tcPr>
          <w:p w14:paraId="53F90AA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1419B62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33%</w:t>
            </w:r>
          </w:p>
        </w:tc>
        <w:tc>
          <w:tcPr>
            <w:tcW w:w="776" w:type="dxa"/>
          </w:tcPr>
          <w:p w14:paraId="396EC79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69EB031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33%</w:t>
            </w:r>
          </w:p>
        </w:tc>
        <w:tc>
          <w:tcPr>
            <w:tcW w:w="776" w:type="dxa"/>
          </w:tcPr>
          <w:p w14:paraId="77E2FF3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5A64F99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33%</w:t>
            </w:r>
          </w:p>
        </w:tc>
        <w:tc>
          <w:tcPr>
            <w:tcW w:w="583" w:type="dxa"/>
          </w:tcPr>
          <w:p w14:paraId="6EC7897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77F281B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67%</w:t>
            </w:r>
          </w:p>
        </w:tc>
        <w:tc>
          <w:tcPr>
            <w:tcW w:w="776" w:type="dxa"/>
          </w:tcPr>
          <w:p w14:paraId="2D67F6E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53" w:type="dxa"/>
          </w:tcPr>
          <w:p w14:paraId="0878655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653" w:type="dxa"/>
          </w:tcPr>
          <w:p w14:paraId="0DD3CD5D"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5" w:type="dxa"/>
          </w:tcPr>
          <w:p w14:paraId="117A22B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w:t>
            </w:r>
          </w:p>
          <w:p w14:paraId="15923CE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583" w:type="dxa"/>
          </w:tcPr>
          <w:p w14:paraId="2636C71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62" w:type="dxa"/>
          </w:tcPr>
          <w:p w14:paraId="1E80125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72" w:type="dxa"/>
          </w:tcPr>
          <w:p w14:paraId="324CB02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r>
    </w:tbl>
    <w:p w14:paraId="037DC813" w14:textId="77777777" w:rsidR="00BE0DF8" w:rsidRPr="00AA54C2" w:rsidRDefault="00BE0DF8" w:rsidP="00BE0DF8">
      <w:pPr>
        <w:spacing w:after="0"/>
        <w:jc w:val="both"/>
        <w:rPr>
          <w:rFonts w:ascii="Times New Roman" w:hAnsi="Times New Roman"/>
          <w:b/>
          <w:sz w:val="24"/>
          <w:szCs w:val="24"/>
        </w:rPr>
      </w:pPr>
    </w:p>
    <w:p w14:paraId="0B71434B" w14:textId="77777777" w:rsidR="00BE0DF8" w:rsidRPr="00AA54C2" w:rsidRDefault="00BE0DF8" w:rsidP="00BE0DF8">
      <w:pPr>
        <w:spacing w:after="0" w:line="240" w:lineRule="auto"/>
        <w:ind w:firstLine="709"/>
        <w:jc w:val="both"/>
        <w:textAlignment w:val="baseline"/>
        <w:outlineLvl w:val="0"/>
        <w:rPr>
          <w:rFonts w:ascii="Times New Roman" w:hAnsi="Times New Roman"/>
          <w:b/>
          <w:sz w:val="24"/>
          <w:szCs w:val="24"/>
        </w:rPr>
      </w:pPr>
    </w:p>
    <w:p w14:paraId="132F452D"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 xml:space="preserve">При подготовке учащихся к ОГЭ по учебному предмету «Физика» учителю рекомендуется: </w:t>
      </w:r>
    </w:p>
    <w:p w14:paraId="177D9A47" w14:textId="77777777" w:rsidR="00BE0DF8" w:rsidRPr="00AA54C2" w:rsidRDefault="00BE0DF8" w:rsidP="00BE0DF8">
      <w:pPr>
        <w:spacing w:after="0"/>
        <w:ind w:firstLine="708"/>
        <w:jc w:val="both"/>
        <w:rPr>
          <w:rFonts w:ascii="Times New Roman" w:hAnsi="Times New Roman"/>
          <w:sz w:val="24"/>
          <w:szCs w:val="24"/>
        </w:rPr>
      </w:pPr>
      <w:r w:rsidRPr="00AA54C2">
        <w:rPr>
          <w:rFonts w:ascii="Times New Roman" w:hAnsi="Times New Roman"/>
          <w:sz w:val="24"/>
          <w:szCs w:val="24"/>
        </w:rPr>
        <w:t>Продолжить работу школьников с текстами физического содержания. Ученик должен научиться не только ориентироваться в содержании текста и понимать его целостный смысл, но и делать выводы из сформулированных посылок.</w:t>
      </w:r>
    </w:p>
    <w:p w14:paraId="489461D8" w14:textId="77777777" w:rsidR="00BE0DF8" w:rsidRPr="00AA54C2" w:rsidRDefault="00BE0DF8" w:rsidP="00BE0DF8">
      <w:pPr>
        <w:spacing w:after="0"/>
        <w:ind w:firstLine="708"/>
        <w:jc w:val="both"/>
        <w:rPr>
          <w:rFonts w:ascii="Times New Roman" w:hAnsi="Times New Roman"/>
          <w:sz w:val="24"/>
          <w:szCs w:val="24"/>
        </w:rPr>
      </w:pPr>
      <w:r w:rsidRPr="00AA54C2">
        <w:rPr>
          <w:rFonts w:ascii="Times New Roman" w:hAnsi="Times New Roman"/>
          <w:sz w:val="24"/>
          <w:szCs w:val="24"/>
        </w:rPr>
        <w:t>Обратить внимание на «качественные вопросы», в которых проверяется понимание экзаменующимися сути различных явлений. Они являются «камнем преткновения» как для слабых учеников, так и для сильных учащихся, а их удельный вес в КИМах год от года растет. Необходимо научить школьников узнавать явление, т.е. определять его название по описанию физического процесса; условий протекания различных опытов, иллюстрирующих те или иные явления; примеры проявления различных явлений в природе и повседневной жизни и применение их в технике.</w:t>
      </w:r>
    </w:p>
    <w:p w14:paraId="7F7A8351" w14:textId="77777777" w:rsidR="00BE0DF8" w:rsidRPr="00AA54C2" w:rsidRDefault="00BE0DF8" w:rsidP="00BE0DF8">
      <w:pPr>
        <w:spacing w:after="0"/>
        <w:ind w:firstLine="708"/>
        <w:jc w:val="both"/>
        <w:rPr>
          <w:rFonts w:ascii="Times New Roman" w:hAnsi="Times New Roman"/>
          <w:sz w:val="24"/>
          <w:szCs w:val="24"/>
        </w:rPr>
      </w:pPr>
      <w:r w:rsidRPr="00AA54C2">
        <w:rPr>
          <w:rFonts w:ascii="Times New Roman" w:hAnsi="Times New Roman"/>
          <w:sz w:val="24"/>
          <w:szCs w:val="24"/>
        </w:rPr>
        <w:t>Более широко использовать практико-ориентированные задания.</w:t>
      </w:r>
    </w:p>
    <w:p w14:paraId="1A0CB131" w14:textId="77777777" w:rsidR="00BE0DF8" w:rsidRPr="00AA54C2" w:rsidRDefault="00BE0DF8" w:rsidP="00BE0DF8">
      <w:pPr>
        <w:spacing w:after="0"/>
        <w:ind w:firstLine="708"/>
        <w:jc w:val="both"/>
        <w:rPr>
          <w:rFonts w:ascii="Times New Roman" w:hAnsi="Times New Roman"/>
          <w:sz w:val="24"/>
          <w:szCs w:val="24"/>
        </w:rPr>
      </w:pPr>
      <w:r w:rsidRPr="00AA54C2">
        <w:rPr>
          <w:rFonts w:ascii="Times New Roman" w:hAnsi="Times New Roman"/>
          <w:sz w:val="24"/>
          <w:szCs w:val="24"/>
        </w:rPr>
        <w:lastRenderedPageBreak/>
        <w:t>Проводить работу с различными типами заданий (с выбором ответа, с кратким ответом и с развёрнутым ответом).</w:t>
      </w:r>
    </w:p>
    <w:p w14:paraId="73F65487" w14:textId="77777777" w:rsidR="00BE0DF8" w:rsidRPr="00AA54C2" w:rsidRDefault="00BE0DF8" w:rsidP="00BE0DF8">
      <w:pPr>
        <w:spacing w:after="0"/>
        <w:ind w:firstLine="708"/>
        <w:jc w:val="both"/>
        <w:rPr>
          <w:rFonts w:ascii="Times New Roman" w:hAnsi="Times New Roman"/>
          <w:sz w:val="24"/>
          <w:szCs w:val="24"/>
        </w:rPr>
      </w:pPr>
      <w:r w:rsidRPr="00AA54C2">
        <w:rPr>
          <w:rFonts w:ascii="Times New Roman" w:hAnsi="Times New Roman"/>
          <w:sz w:val="24"/>
          <w:szCs w:val="24"/>
        </w:rPr>
        <w:t>Настроить школьников на самое внимательное прочтение задания (часто они не дочитывают задание, не замечают отрицательных частиц «не», не обращают внимания на единицы физических величин на осях графиков).</w:t>
      </w:r>
    </w:p>
    <w:p w14:paraId="4C15B3EE" w14:textId="77777777" w:rsidR="00BE0DF8" w:rsidRPr="00AA54C2" w:rsidRDefault="00BE0DF8" w:rsidP="00BE0DF8">
      <w:pPr>
        <w:spacing w:after="0"/>
        <w:ind w:firstLine="708"/>
        <w:jc w:val="both"/>
        <w:rPr>
          <w:rFonts w:ascii="Times New Roman" w:hAnsi="Times New Roman"/>
          <w:sz w:val="24"/>
          <w:szCs w:val="24"/>
        </w:rPr>
      </w:pPr>
      <w:r w:rsidRPr="00AA54C2">
        <w:rPr>
          <w:rFonts w:ascii="Times New Roman" w:hAnsi="Times New Roman"/>
          <w:sz w:val="24"/>
          <w:szCs w:val="24"/>
        </w:rPr>
        <w:t>Большую обеспокоенность продолжает вызывать реализация практической части школьного курса физики: обучение учащихся проведению наблюдений, опытов и измерений физических величин. Успех учащихся при решении заданий такого типа возможен лишь при условии, что в процессе обучения им была предоставлена возможность выполнить все предусмотренные программой лабораторные и практические работы.</w:t>
      </w:r>
    </w:p>
    <w:p w14:paraId="77A49915" w14:textId="77777777" w:rsidR="00BE0DF8" w:rsidRPr="00AA54C2" w:rsidRDefault="00BE0DF8" w:rsidP="00BE0DF8">
      <w:pPr>
        <w:spacing w:after="0"/>
        <w:jc w:val="both"/>
        <w:rPr>
          <w:rFonts w:ascii="Times New Roman" w:hAnsi="Times New Roman"/>
          <w:sz w:val="24"/>
          <w:szCs w:val="24"/>
        </w:rPr>
      </w:pPr>
    </w:p>
    <w:p w14:paraId="0091C2DA"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ГИА по химии (9-е классы)</w:t>
      </w:r>
    </w:p>
    <w:p w14:paraId="72ECE15C" w14:textId="77777777" w:rsidR="00BE0DF8" w:rsidRPr="00AA54C2" w:rsidRDefault="00BE0DF8" w:rsidP="00BE0DF8">
      <w:pPr>
        <w:spacing w:after="0" w:line="240" w:lineRule="auto"/>
        <w:ind w:firstLine="709"/>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bCs/>
          <w:color w:val="000000"/>
          <w:sz w:val="24"/>
          <w:szCs w:val="24"/>
        </w:rPr>
        <w:t xml:space="preserve">В </w:t>
      </w:r>
      <w:r w:rsidRPr="00AA54C2">
        <w:rPr>
          <w:rFonts w:ascii="Times New Roman" w:hAnsi="Times New Roman" w:cs="Times New Roman"/>
          <w:color w:val="000000"/>
          <w:sz w:val="24"/>
          <w:szCs w:val="24"/>
        </w:rPr>
        <w:t xml:space="preserve">2022-2023 учебном году к государственной итоговой аттестации по химии были допущены 8 учащихся  9-го класса (100%). Успешно справились с ГИА в основные сроки 8 (100%) учащихся. </w:t>
      </w:r>
    </w:p>
    <w:p w14:paraId="048E8129" w14:textId="77777777" w:rsidR="00BE0DF8" w:rsidRPr="00AA54C2" w:rsidRDefault="00BE0DF8" w:rsidP="00BE0DF8">
      <w:pPr>
        <w:spacing w:after="0" w:line="240" w:lineRule="auto"/>
        <w:jc w:val="both"/>
        <w:textAlignment w:val="baseline"/>
        <w:outlineLvl w:val="0"/>
        <w:rPr>
          <w:rFonts w:ascii="Times New Roman" w:hAnsi="Times New Roman"/>
          <w:b/>
          <w:sz w:val="24"/>
          <w:szCs w:val="24"/>
        </w:rPr>
      </w:pPr>
    </w:p>
    <w:p w14:paraId="69FDAEC6" w14:textId="77777777" w:rsidR="00BE0DF8" w:rsidRPr="00AA54C2" w:rsidRDefault="00BE0DF8" w:rsidP="00BE0DF8">
      <w:pPr>
        <w:spacing w:after="0" w:line="240" w:lineRule="auto"/>
        <w:ind w:firstLine="709"/>
        <w:jc w:val="both"/>
        <w:textAlignment w:val="baseline"/>
        <w:outlineLvl w:val="0"/>
        <w:rPr>
          <w:rFonts w:ascii="Times New Roman" w:hAnsi="Times New Roman"/>
          <w:b/>
          <w:sz w:val="24"/>
          <w:szCs w:val="24"/>
        </w:rPr>
      </w:pPr>
      <w:r w:rsidRPr="00AA54C2">
        <w:rPr>
          <w:rFonts w:ascii="Times New Roman" w:hAnsi="Times New Roman"/>
          <w:b/>
          <w:sz w:val="24"/>
          <w:szCs w:val="24"/>
        </w:rPr>
        <w:t>Анализ результатов  экзаменов в 2023 году</w:t>
      </w: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807"/>
        <w:gridCol w:w="719"/>
        <w:gridCol w:w="720"/>
        <w:gridCol w:w="833"/>
        <w:gridCol w:w="583"/>
        <w:gridCol w:w="1032"/>
        <w:gridCol w:w="792"/>
        <w:gridCol w:w="720"/>
        <w:gridCol w:w="2068"/>
      </w:tblGrid>
      <w:tr w:rsidR="00BE0DF8" w:rsidRPr="00AA54C2" w14:paraId="1103862C" w14:textId="77777777" w:rsidTr="00D547B7">
        <w:trPr>
          <w:trHeight w:val="255"/>
        </w:trPr>
        <w:tc>
          <w:tcPr>
            <w:tcW w:w="1707" w:type="dxa"/>
            <w:vMerge w:val="restart"/>
            <w:tcBorders>
              <w:top w:val="single" w:sz="4" w:space="0" w:color="auto"/>
              <w:left w:val="single" w:sz="4" w:space="0" w:color="auto"/>
              <w:bottom w:val="single" w:sz="4" w:space="0" w:color="000000"/>
              <w:right w:val="single" w:sz="4" w:space="0" w:color="000000"/>
            </w:tcBorders>
          </w:tcPr>
          <w:p w14:paraId="4426DA90"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Класс</w:t>
            </w:r>
          </w:p>
        </w:tc>
        <w:tc>
          <w:tcPr>
            <w:tcW w:w="807" w:type="dxa"/>
            <w:vMerge w:val="restart"/>
            <w:tcBorders>
              <w:top w:val="single" w:sz="4" w:space="0" w:color="auto"/>
              <w:left w:val="single" w:sz="4" w:space="0" w:color="000000"/>
              <w:bottom w:val="single" w:sz="4" w:space="0" w:color="000000"/>
              <w:right w:val="single" w:sz="4" w:space="0" w:color="000000"/>
            </w:tcBorders>
          </w:tcPr>
          <w:p w14:paraId="219BB116"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Кол-во уч-ся</w:t>
            </w:r>
          </w:p>
        </w:tc>
        <w:tc>
          <w:tcPr>
            <w:tcW w:w="2855" w:type="dxa"/>
            <w:gridSpan w:val="4"/>
            <w:tcBorders>
              <w:top w:val="single" w:sz="4" w:space="0" w:color="auto"/>
              <w:left w:val="single" w:sz="4" w:space="0" w:color="000000"/>
              <w:bottom w:val="single" w:sz="4" w:space="0" w:color="000000"/>
              <w:right w:val="single" w:sz="4" w:space="0" w:color="000000"/>
            </w:tcBorders>
          </w:tcPr>
          <w:p w14:paraId="6CE56C9C"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388491C9"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Кач-во </w:t>
            </w:r>
          </w:p>
          <w:p w14:paraId="50D9A243"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4832C0CD"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w:t>
            </w:r>
          </w:p>
          <w:p w14:paraId="5E1B57DB"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5A064F2A" w14:textId="77777777" w:rsidR="00BE0DF8" w:rsidRPr="00AA54C2" w:rsidRDefault="00BE0DF8" w:rsidP="00BE0DF8">
            <w:pPr>
              <w:spacing w:after="0" w:line="240" w:lineRule="auto"/>
              <w:ind w:left="-108"/>
              <w:jc w:val="both"/>
              <w:rPr>
                <w:rFonts w:ascii="Times New Roman" w:eastAsia="Calibri" w:hAnsi="Times New Roman"/>
                <w:b/>
                <w:sz w:val="24"/>
                <w:szCs w:val="24"/>
              </w:rPr>
            </w:pPr>
            <w:r w:rsidRPr="00AA54C2">
              <w:rPr>
                <w:rFonts w:ascii="Times New Roman" w:eastAsia="Calibri" w:hAnsi="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3F17D999"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Ф.И.О. учителя</w:t>
            </w:r>
          </w:p>
        </w:tc>
      </w:tr>
      <w:tr w:rsidR="00BE0DF8" w:rsidRPr="00AA54C2" w14:paraId="0DE01BBC" w14:textId="77777777" w:rsidTr="00D547B7">
        <w:trPr>
          <w:trHeight w:val="285"/>
        </w:trPr>
        <w:tc>
          <w:tcPr>
            <w:tcW w:w="1707" w:type="dxa"/>
            <w:vMerge/>
            <w:tcBorders>
              <w:top w:val="single" w:sz="4" w:space="0" w:color="000000"/>
              <w:left w:val="single" w:sz="4" w:space="0" w:color="auto"/>
              <w:bottom w:val="single" w:sz="4" w:space="0" w:color="000000"/>
              <w:right w:val="single" w:sz="4" w:space="0" w:color="000000"/>
            </w:tcBorders>
            <w:vAlign w:val="center"/>
          </w:tcPr>
          <w:p w14:paraId="4F3EF351"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807" w:type="dxa"/>
            <w:vMerge/>
            <w:tcBorders>
              <w:top w:val="single" w:sz="4" w:space="0" w:color="000000"/>
              <w:left w:val="single" w:sz="4" w:space="0" w:color="000000"/>
              <w:bottom w:val="single" w:sz="4" w:space="0" w:color="000000"/>
              <w:right w:val="single" w:sz="4" w:space="0" w:color="000000"/>
            </w:tcBorders>
            <w:vAlign w:val="center"/>
          </w:tcPr>
          <w:p w14:paraId="3D094025"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26EE9D7D"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«5»</w:t>
            </w:r>
          </w:p>
        </w:tc>
        <w:tc>
          <w:tcPr>
            <w:tcW w:w="720" w:type="dxa"/>
            <w:tcBorders>
              <w:top w:val="single" w:sz="4" w:space="0" w:color="000000"/>
              <w:left w:val="single" w:sz="4" w:space="0" w:color="000000"/>
              <w:bottom w:val="single" w:sz="4" w:space="0" w:color="000000"/>
              <w:right w:val="single" w:sz="4" w:space="0" w:color="000000"/>
            </w:tcBorders>
          </w:tcPr>
          <w:p w14:paraId="2B1C9A48"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«4»</w:t>
            </w:r>
          </w:p>
        </w:tc>
        <w:tc>
          <w:tcPr>
            <w:tcW w:w="833" w:type="dxa"/>
            <w:tcBorders>
              <w:top w:val="single" w:sz="4" w:space="0" w:color="000000"/>
              <w:left w:val="single" w:sz="4" w:space="0" w:color="000000"/>
              <w:bottom w:val="single" w:sz="4" w:space="0" w:color="000000"/>
              <w:right w:val="single" w:sz="4" w:space="0" w:color="000000"/>
            </w:tcBorders>
          </w:tcPr>
          <w:p w14:paraId="035775C8"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w:t>
            </w:r>
          </w:p>
        </w:tc>
        <w:tc>
          <w:tcPr>
            <w:tcW w:w="583" w:type="dxa"/>
            <w:tcBorders>
              <w:top w:val="single" w:sz="4" w:space="0" w:color="000000"/>
              <w:left w:val="single" w:sz="4" w:space="0" w:color="000000"/>
              <w:bottom w:val="single" w:sz="4" w:space="0" w:color="000000"/>
              <w:right w:val="single" w:sz="4" w:space="0" w:color="000000"/>
            </w:tcBorders>
          </w:tcPr>
          <w:p w14:paraId="4D4E20EB"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4951B81A"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5F10AA64"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1D659C37"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5E26B44F" w14:textId="77777777" w:rsidR="00BE0DF8" w:rsidRPr="00AA54C2" w:rsidRDefault="00BE0DF8" w:rsidP="00BE0DF8">
            <w:pPr>
              <w:spacing w:after="0" w:line="240" w:lineRule="auto"/>
              <w:jc w:val="both"/>
              <w:rPr>
                <w:rFonts w:ascii="Times New Roman" w:eastAsia="Calibri" w:hAnsi="Times New Roman"/>
                <w:b/>
                <w:sz w:val="24"/>
                <w:szCs w:val="24"/>
              </w:rPr>
            </w:pPr>
          </w:p>
        </w:tc>
      </w:tr>
      <w:tr w:rsidR="00BE0DF8" w:rsidRPr="00AA54C2" w14:paraId="11C4950E"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6994B763"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9А</w:t>
            </w:r>
          </w:p>
        </w:tc>
        <w:tc>
          <w:tcPr>
            <w:tcW w:w="807" w:type="dxa"/>
            <w:tcBorders>
              <w:top w:val="single" w:sz="4" w:space="0" w:color="000000"/>
              <w:left w:val="single" w:sz="4" w:space="0" w:color="000000"/>
              <w:bottom w:val="single" w:sz="4" w:space="0" w:color="000000"/>
              <w:right w:val="single" w:sz="4" w:space="0" w:color="000000"/>
            </w:tcBorders>
          </w:tcPr>
          <w:p w14:paraId="094C44BC"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tc>
        <w:tc>
          <w:tcPr>
            <w:tcW w:w="719" w:type="dxa"/>
            <w:tcBorders>
              <w:top w:val="single" w:sz="4" w:space="0" w:color="000000"/>
              <w:left w:val="single" w:sz="4" w:space="0" w:color="000000"/>
              <w:bottom w:val="single" w:sz="4" w:space="0" w:color="000000"/>
              <w:right w:val="single" w:sz="4" w:space="0" w:color="000000"/>
            </w:tcBorders>
          </w:tcPr>
          <w:p w14:paraId="4DF585C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5F195CC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50%</w:t>
            </w:r>
          </w:p>
        </w:tc>
        <w:tc>
          <w:tcPr>
            <w:tcW w:w="720" w:type="dxa"/>
            <w:tcBorders>
              <w:top w:val="single" w:sz="4" w:space="0" w:color="000000"/>
              <w:left w:val="single" w:sz="4" w:space="0" w:color="000000"/>
              <w:bottom w:val="single" w:sz="4" w:space="0" w:color="000000"/>
              <w:right w:val="single" w:sz="4" w:space="0" w:color="000000"/>
            </w:tcBorders>
          </w:tcPr>
          <w:p w14:paraId="6B0967C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62DF388C"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50%</w:t>
            </w:r>
          </w:p>
        </w:tc>
        <w:tc>
          <w:tcPr>
            <w:tcW w:w="833" w:type="dxa"/>
            <w:tcBorders>
              <w:top w:val="single" w:sz="4" w:space="0" w:color="000000"/>
              <w:left w:val="single" w:sz="4" w:space="0" w:color="000000"/>
              <w:bottom w:val="single" w:sz="4" w:space="0" w:color="000000"/>
              <w:right w:val="single" w:sz="4" w:space="0" w:color="000000"/>
            </w:tcBorders>
          </w:tcPr>
          <w:p w14:paraId="28894B6C"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583" w:type="dxa"/>
            <w:tcBorders>
              <w:top w:val="single" w:sz="4" w:space="0" w:color="000000"/>
              <w:left w:val="single" w:sz="4" w:space="0" w:color="000000"/>
              <w:bottom w:val="single" w:sz="4" w:space="0" w:color="000000"/>
              <w:right w:val="single" w:sz="4" w:space="0" w:color="000000"/>
            </w:tcBorders>
          </w:tcPr>
          <w:p w14:paraId="361F2BAD"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64DB639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4F88663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3EC6BF2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4,5</w:t>
            </w:r>
          </w:p>
        </w:tc>
        <w:tc>
          <w:tcPr>
            <w:tcW w:w="2068" w:type="dxa"/>
            <w:vMerge w:val="restart"/>
            <w:tcBorders>
              <w:top w:val="single" w:sz="4" w:space="0" w:color="000000"/>
              <w:left w:val="single" w:sz="4" w:space="0" w:color="auto"/>
              <w:right w:val="single" w:sz="4" w:space="0" w:color="auto"/>
            </w:tcBorders>
            <w:vAlign w:val="center"/>
          </w:tcPr>
          <w:p w14:paraId="699EF25C" w14:textId="77777777" w:rsidR="00BE0DF8" w:rsidRPr="00AA54C2" w:rsidRDefault="00BE0DF8" w:rsidP="00BE0DF8">
            <w:pPr>
              <w:spacing w:after="0" w:line="240" w:lineRule="auto"/>
              <w:ind w:left="-116" w:right="-158"/>
              <w:rPr>
                <w:rFonts w:ascii="Times New Roman" w:eastAsia="Calibri" w:hAnsi="Times New Roman"/>
                <w:sz w:val="24"/>
                <w:szCs w:val="24"/>
              </w:rPr>
            </w:pPr>
            <w:r w:rsidRPr="00AA54C2">
              <w:rPr>
                <w:rFonts w:ascii="Times New Roman" w:eastAsia="Calibri" w:hAnsi="Times New Roman"/>
                <w:sz w:val="24"/>
                <w:szCs w:val="24"/>
              </w:rPr>
              <w:t>Мусаева К.И.</w:t>
            </w:r>
          </w:p>
        </w:tc>
      </w:tr>
      <w:tr w:rsidR="00BE0DF8" w:rsidRPr="00AA54C2" w14:paraId="0FB152B8"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3D97079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9Б</w:t>
            </w:r>
          </w:p>
        </w:tc>
        <w:tc>
          <w:tcPr>
            <w:tcW w:w="807" w:type="dxa"/>
            <w:tcBorders>
              <w:top w:val="single" w:sz="4" w:space="0" w:color="000000"/>
              <w:left w:val="single" w:sz="4" w:space="0" w:color="000000"/>
              <w:bottom w:val="single" w:sz="4" w:space="0" w:color="000000"/>
              <w:right w:val="single" w:sz="4" w:space="0" w:color="000000"/>
            </w:tcBorders>
          </w:tcPr>
          <w:p w14:paraId="6609F21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719" w:type="dxa"/>
            <w:tcBorders>
              <w:top w:val="single" w:sz="4" w:space="0" w:color="000000"/>
              <w:left w:val="single" w:sz="4" w:space="0" w:color="000000"/>
              <w:bottom w:val="single" w:sz="4" w:space="0" w:color="000000"/>
              <w:right w:val="single" w:sz="4" w:space="0" w:color="000000"/>
            </w:tcBorders>
          </w:tcPr>
          <w:p w14:paraId="2699EB0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0" w:type="dxa"/>
            <w:tcBorders>
              <w:top w:val="single" w:sz="4" w:space="0" w:color="000000"/>
              <w:left w:val="single" w:sz="4" w:space="0" w:color="000000"/>
              <w:bottom w:val="single" w:sz="4" w:space="0" w:color="000000"/>
              <w:right w:val="single" w:sz="4" w:space="0" w:color="000000"/>
            </w:tcBorders>
          </w:tcPr>
          <w:p w14:paraId="79D915C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833" w:type="dxa"/>
            <w:tcBorders>
              <w:top w:val="single" w:sz="4" w:space="0" w:color="000000"/>
              <w:left w:val="single" w:sz="4" w:space="0" w:color="000000"/>
              <w:bottom w:val="single" w:sz="4" w:space="0" w:color="000000"/>
              <w:right w:val="single" w:sz="4" w:space="0" w:color="000000"/>
            </w:tcBorders>
          </w:tcPr>
          <w:p w14:paraId="18251E4E"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6308540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583" w:type="dxa"/>
            <w:tcBorders>
              <w:top w:val="single" w:sz="4" w:space="0" w:color="000000"/>
              <w:left w:val="single" w:sz="4" w:space="0" w:color="000000"/>
              <w:bottom w:val="single" w:sz="4" w:space="0" w:color="000000"/>
              <w:right w:val="single" w:sz="4" w:space="0" w:color="000000"/>
            </w:tcBorders>
          </w:tcPr>
          <w:p w14:paraId="518B70A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6D6D525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92" w:type="dxa"/>
            <w:tcBorders>
              <w:top w:val="single" w:sz="4" w:space="0" w:color="000000"/>
              <w:left w:val="single" w:sz="4" w:space="0" w:color="000000"/>
              <w:bottom w:val="single" w:sz="4" w:space="0" w:color="000000"/>
              <w:right w:val="single" w:sz="4" w:space="0" w:color="000000"/>
            </w:tcBorders>
          </w:tcPr>
          <w:p w14:paraId="15FBC83E"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773DABB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w:t>
            </w:r>
          </w:p>
        </w:tc>
        <w:tc>
          <w:tcPr>
            <w:tcW w:w="2068" w:type="dxa"/>
            <w:vMerge/>
            <w:tcBorders>
              <w:left w:val="single" w:sz="4" w:space="0" w:color="auto"/>
              <w:right w:val="single" w:sz="4" w:space="0" w:color="auto"/>
            </w:tcBorders>
          </w:tcPr>
          <w:p w14:paraId="13F095D9" w14:textId="77777777" w:rsidR="00BE0DF8" w:rsidRPr="00AA54C2" w:rsidRDefault="00BE0DF8" w:rsidP="00BE0DF8">
            <w:pPr>
              <w:spacing w:after="0" w:line="240" w:lineRule="auto"/>
              <w:ind w:left="-116"/>
              <w:jc w:val="both"/>
              <w:rPr>
                <w:rFonts w:ascii="Times New Roman" w:eastAsia="Calibri" w:hAnsi="Times New Roman"/>
                <w:sz w:val="24"/>
                <w:szCs w:val="24"/>
              </w:rPr>
            </w:pPr>
          </w:p>
        </w:tc>
      </w:tr>
      <w:tr w:rsidR="00BE0DF8" w:rsidRPr="00AA54C2" w14:paraId="757700A1" w14:textId="77777777" w:rsidTr="00D547B7">
        <w:trPr>
          <w:trHeight w:val="242"/>
        </w:trPr>
        <w:tc>
          <w:tcPr>
            <w:tcW w:w="1707" w:type="dxa"/>
            <w:tcBorders>
              <w:top w:val="single" w:sz="4" w:space="0" w:color="000000"/>
              <w:left w:val="single" w:sz="4" w:space="0" w:color="auto"/>
              <w:bottom w:val="single" w:sz="4" w:space="0" w:color="000000"/>
              <w:right w:val="single" w:sz="4" w:space="0" w:color="000000"/>
            </w:tcBorders>
          </w:tcPr>
          <w:p w14:paraId="20BF08C1" w14:textId="77777777" w:rsidR="00BE0DF8" w:rsidRPr="00AA54C2" w:rsidRDefault="00BE0DF8" w:rsidP="00BE0DF8">
            <w:pPr>
              <w:spacing w:after="0" w:line="240" w:lineRule="auto"/>
              <w:rPr>
                <w:rFonts w:ascii="Times New Roman" w:eastAsia="Calibri" w:hAnsi="Times New Roman"/>
                <w:sz w:val="24"/>
                <w:szCs w:val="24"/>
              </w:rPr>
            </w:pPr>
            <w:r w:rsidRPr="00AA54C2">
              <w:rPr>
                <w:rFonts w:ascii="Times New Roman" w:eastAsia="Calibri" w:hAnsi="Times New Roman"/>
                <w:sz w:val="24"/>
                <w:szCs w:val="24"/>
              </w:rPr>
              <w:t>9В</w:t>
            </w:r>
          </w:p>
        </w:tc>
        <w:tc>
          <w:tcPr>
            <w:tcW w:w="807" w:type="dxa"/>
            <w:tcBorders>
              <w:top w:val="single" w:sz="4" w:space="0" w:color="000000"/>
              <w:left w:val="single" w:sz="4" w:space="0" w:color="000000"/>
              <w:bottom w:val="single" w:sz="4" w:space="0" w:color="000000"/>
              <w:right w:val="single" w:sz="4" w:space="0" w:color="000000"/>
            </w:tcBorders>
          </w:tcPr>
          <w:p w14:paraId="5BBF988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5</w:t>
            </w:r>
          </w:p>
        </w:tc>
        <w:tc>
          <w:tcPr>
            <w:tcW w:w="719" w:type="dxa"/>
            <w:tcBorders>
              <w:top w:val="single" w:sz="4" w:space="0" w:color="000000"/>
              <w:left w:val="single" w:sz="4" w:space="0" w:color="000000"/>
              <w:bottom w:val="single" w:sz="4" w:space="0" w:color="000000"/>
              <w:right w:val="single" w:sz="4" w:space="0" w:color="000000"/>
            </w:tcBorders>
          </w:tcPr>
          <w:p w14:paraId="604B204C"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3D22F8B9"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20%</w:t>
            </w:r>
          </w:p>
        </w:tc>
        <w:tc>
          <w:tcPr>
            <w:tcW w:w="720" w:type="dxa"/>
            <w:tcBorders>
              <w:top w:val="single" w:sz="4" w:space="0" w:color="000000"/>
              <w:left w:val="single" w:sz="4" w:space="0" w:color="000000"/>
              <w:bottom w:val="single" w:sz="4" w:space="0" w:color="000000"/>
              <w:right w:val="single" w:sz="4" w:space="0" w:color="000000"/>
            </w:tcBorders>
          </w:tcPr>
          <w:p w14:paraId="01ACA761" w14:textId="77777777" w:rsidR="00BE0DF8" w:rsidRPr="00AA54C2" w:rsidRDefault="00BE0DF8" w:rsidP="00BE0DF8">
            <w:pPr>
              <w:spacing w:after="0" w:line="240" w:lineRule="auto"/>
              <w:ind w:left="-114"/>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p w14:paraId="579DE35E" w14:textId="77777777" w:rsidR="00BE0DF8" w:rsidRPr="00AA54C2" w:rsidRDefault="00BE0DF8" w:rsidP="00BE0DF8">
            <w:pPr>
              <w:spacing w:after="0" w:line="240" w:lineRule="auto"/>
              <w:ind w:left="-114"/>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60%</w:t>
            </w:r>
          </w:p>
          <w:p w14:paraId="5F2870A7" w14:textId="77777777" w:rsidR="00BE0DF8" w:rsidRPr="00AA54C2" w:rsidRDefault="00BE0DF8" w:rsidP="00BE0DF8">
            <w:pPr>
              <w:spacing w:after="0" w:line="240" w:lineRule="auto"/>
              <w:ind w:left="-114"/>
              <w:jc w:val="center"/>
              <w:textAlignment w:val="baseline"/>
              <w:rPr>
                <w:rFonts w:ascii="Times New Roman" w:hAnsi="Times New Roman" w:cs="Times New Roman"/>
                <w:color w:val="000000"/>
                <w:sz w:val="24"/>
                <w:szCs w:val="24"/>
              </w:rPr>
            </w:pPr>
          </w:p>
        </w:tc>
        <w:tc>
          <w:tcPr>
            <w:tcW w:w="833" w:type="dxa"/>
            <w:tcBorders>
              <w:top w:val="single" w:sz="4" w:space="0" w:color="000000"/>
              <w:left w:val="single" w:sz="4" w:space="0" w:color="000000"/>
              <w:bottom w:val="single" w:sz="4" w:space="0" w:color="000000"/>
              <w:right w:val="single" w:sz="4" w:space="0" w:color="000000"/>
            </w:tcBorders>
          </w:tcPr>
          <w:p w14:paraId="2D76AFE7"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3D4706B6"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20%</w:t>
            </w:r>
          </w:p>
        </w:tc>
        <w:tc>
          <w:tcPr>
            <w:tcW w:w="583" w:type="dxa"/>
            <w:tcBorders>
              <w:top w:val="single" w:sz="4" w:space="0" w:color="000000"/>
              <w:left w:val="single" w:sz="4" w:space="0" w:color="000000"/>
              <w:bottom w:val="single" w:sz="4" w:space="0" w:color="000000"/>
              <w:right w:val="single" w:sz="4" w:space="0" w:color="000000"/>
            </w:tcBorders>
          </w:tcPr>
          <w:p w14:paraId="68D94D21"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7370E318"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80%</w:t>
            </w:r>
          </w:p>
        </w:tc>
        <w:tc>
          <w:tcPr>
            <w:tcW w:w="792" w:type="dxa"/>
            <w:tcBorders>
              <w:top w:val="single" w:sz="4" w:space="0" w:color="000000"/>
              <w:left w:val="single" w:sz="4" w:space="0" w:color="000000"/>
              <w:bottom w:val="single" w:sz="4" w:space="0" w:color="000000"/>
              <w:right w:val="single" w:sz="4" w:space="0" w:color="000000"/>
            </w:tcBorders>
          </w:tcPr>
          <w:p w14:paraId="4CC51670"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3FFAB74E"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4</w:t>
            </w:r>
          </w:p>
        </w:tc>
        <w:tc>
          <w:tcPr>
            <w:tcW w:w="2068" w:type="dxa"/>
            <w:vMerge/>
            <w:tcBorders>
              <w:left w:val="single" w:sz="4" w:space="0" w:color="auto"/>
              <w:right w:val="single" w:sz="4" w:space="0" w:color="auto"/>
            </w:tcBorders>
          </w:tcPr>
          <w:p w14:paraId="10570567" w14:textId="77777777" w:rsidR="00BE0DF8" w:rsidRPr="00AA54C2" w:rsidRDefault="00BE0DF8" w:rsidP="00BE0DF8">
            <w:pPr>
              <w:spacing w:after="0" w:line="240" w:lineRule="auto"/>
              <w:jc w:val="both"/>
              <w:rPr>
                <w:rFonts w:ascii="Times New Roman" w:eastAsia="Calibri" w:hAnsi="Times New Roman"/>
                <w:sz w:val="24"/>
                <w:szCs w:val="24"/>
              </w:rPr>
            </w:pPr>
          </w:p>
        </w:tc>
      </w:tr>
      <w:tr w:rsidR="00BE0DF8" w:rsidRPr="00AA54C2" w14:paraId="6EC75E72" w14:textId="77777777" w:rsidTr="00D547B7">
        <w:trPr>
          <w:trHeight w:val="207"/>
        </w:trPr>
        <w:tc>
          <w:tcPr>
            <w:tcW w:w="1707" w:type="dxa"/>
            <w:tcBorders>
              <w:top w:val="single" w:sz="4" w:space="0" w:color="000000"/>
              <w:left w:val="single" w:sz="4" w:space="0" w:color="auto"/>
              <w:bottom w:val="single" w:sz="4" w:space="0" w:color="auto"/>
              <w:right w:val="single" w:sz="4" w:space="0" w:color="000000"/>
            </w:tcBorders>
          </w:tcPr>
          <w:p w14:paraId="716013E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Итог:</w:t>
            </w:r>
          </w:p>
        </w:tc>
        <w:tc>
          <w:tcPr>
            <w:tcW w:w="807" w:type="dxa"/>
            <w:tcBorders>
              <w:top w:val="single" w:sz="4" w:space="0" w:color="000000"/>
              <w:left w:val="single" w:sz="4" w:space="0" w:color="000000"/>
              <w:bottom w:val="single" w:sz="4" w:space="0" w:color="auto"/>
              <w:right w:val="single" w:sz="4" w:space="0" w:color="000000"/>
            </w:tcBorders>
          </w:tcPr>
          <w:p w14:paraId="0DE76E17" w14:textId="77777777" w:rsidR="00BE0DF8" w:rsidRPr="00AA54C2" w:rsidRDefault="00BE0DF8" w:rsidP="00BE0DF8">
            <w:pPr>
              <w:spacing w:after="0" w:line="240" w:lineRule="auto"/>
              <w:jc w:val="center"/>
              <w:rPr>
                <w:rFonts w:ascii="Times New Roman" w:eastAsia="Calibri" w:hAnsi="Times New Roman"/>
                <w:b/>
                <w:sz w:val="24"/>
                <w:szCs w:val="24"/>
              </w:rPr>
            </w:pPr>
            <w:r w:rsidRPr="00AA54C2">
              <w:rPr>
                <w:rFonts w:ascii="Times New Roman" w:eastAsia="Calibri" w:hAnsi="Times New Roman"/>
                <w:b/>
                <w:sz w:val="24"/>
                <w:szCs w:val="24"/>
              </w:rPr>
              <w:t>8</w:t>
            </w:r>
          </w:p>
        </w:tc>
        <w:tc>
          <w:tcPr>
            <w:tcW w:w="719" w:type="dxa"/>
            <w:tcBorders>
              <w:top w:val="single" w:sz="4" w:space="0" w:color="000000"/>
              <w:left w:val="single" w:sz="4" w:space="0" w:color="000000"/>
              <w:bottom w:val="single" w:sz="4" w:space="0" w:color="auto"/>
              <w:right w:val="single" w:sz="4" w:space="0" w:color="000000"/>
            </w:tcBorders>
          </w:tcPr>
          <w:p w14:paraId="0277299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p w14:paraId="3084744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25%</w:t>
            </w:r>
          </w:p>
        </w:tc>
        <w:tc>
          <w:tcPr>
            <w:tcW w:w="720" w:type="dxa"/>
            <w:tcBorders>
              <w:top w:val="single" w:sz="4" w:space="0" w:color="000000"/>
              <w:left w:val="single" w:sz="4" w:space="0" w:color="000000"/>
              <w:bottom w:val="single" w:sz="4" w:space="0" w:color="auto"/>
              <w:right w:val="single" w:sz="4" w:space="0" w:color="000000"/>
            </w:tcBorders>
          </w:tcPr>
          <w:p w14:paraId="646CC3F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4</w:t>
            </w:r>
          </w:p>
          <w:p w14:paraId="3BA7EB1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50%</w:t>
            </w:r>
          </w:p>
        </w:tc>
        <w:tc>
          <w:tcPr>
            <w:tcW w:w="833" w:type="dxa"/>
            <w:tcBorders>
              <w:top w:val="single" w:sz="4" w:space="0" w:color="000000"/>
              <w:left w:val="single" w:sz="4" w:space="0" w:color="000000"/>
              <w:bottom w:val="single" w:sz="4" w:space="0" w:color="auto"/>
              <w:right w:val="single" w:sz="4" w:space="0" w:color="000000"/>
            </w:tcBorders>
          </w:tcPr>
          <w:p w14:paraId="33F1FEC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p w14:paraId="65C8386A"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25%</w:t>
            </w:r>
          </w:p>
        </w:tc>
        <w:tc>
          <w:tcPr>
            <w:tcW w:w="583" w:type="dxa"/>
            <w:tcBorders>
              <w:top w:val="single" w:sz="4" w:space="0" w:color="000000"/>
              <w:left w:val="single" w:sz="4" w:space="0" w:color="000000"/>
              <w:bottom w:val="single" w:sz="4" w:space="0" w:color="auto"/>
              <w:right w:val="single" w:sz="4" w:space="0" w:color="000000"/>
            </w:tcBorders>
          </w:tcPr>
          <w:p w14:paraId="4D291AB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auto"/>
              <w:right w:val="single" w:sz="4" w:space="0" w:color="000000"/>
            </w:tcBorders>
          </w:tcPr>
          <w:p w14:paraId="3CF2C10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60%</w:t>
            </w:r>
          </w:p>
        </w:tc>
        <w:tc>
          <w:tcPr>
            <w:tcW w:w="792" w:type="dxa"/>
            <w:tcBorders>
              <w:top w:val="single" w:sz="4" w:space="0" w:color="000000"/>
              <w:left w:val="single" w:sz="4" w:space="0" w:color="000000"/>
              <w:bottom w:val="single" w:sz="4" w:space="0" w:color="auto"/>
              <w:right w:val="single" w:sz="4" w:space="0" w:color="000000"/>
            </w:tcBorders>
          </w:tcPr>
          <w:p w14:paraId="47E3647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auto"/>
              <w:right w:val="single" w:sz="4" w:space="0" w:color="auto"/>
            </w:tcBorders>
          </w:tcPr>
          <w:p w14:paraId="7991CA9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3,8</w:t>
            </w:r>
          </w:p>
        </w:tc>
        <w:tc>
          <w:tcPr>
            <w:tcW w:w="2068" w:type="dxa"/>
            <w:vMerge/>
            <w:tcBorders>
              <w:left w:val="single" w:sz="4" w:space="0" w:color="auto"/>
              <w:bottom w:val="single" w:sz="4" w:space="0" w:color="auto"/>
              <w:right w:val="single" w:sz="4" w:space="0" w:color="auto"/>
            </w:tcBorders>
          </w:tcPr>
          <w:p w14:paraId="69153CB8" w14:textId="77777777" w:rsidR="00BE0DF8" w:rsidRPr="00AA54C2" w:rsidRDefault="00BE0DF8" w:rsidP="00BE0DF8">
            <w:pPr>
              <w:spacing w:after="0" w:line="240" w:lineRule="auto"/>
              <w:jc w:val="both"/>
              <w:rPr>
                <w:rFonts w:ascii="Times New Roman" w:eastAsia="Calibri" w:hAnsi="Times New Roman"/>
                <w:sz w:val="24"/>
                <w:szCs w:val="24"/>
              </w:rPr>
            </w:pPr>
          </w:p>
        </w:tc>
      </w:tr>
    </w:tbl>
    <w:p w14:paraId="717F2210" w14:textId="77777777" w:rsidR="00BE0DF8" w:rsidRPr="00AA54C2" w:rsidRDefault="00BE0DF8" w:rsidP="00BE0DF8">
      <w:pPr>
        <w:spacing w:after="0"/>
        <w:jc w:val="both"/>
        <w:rPr>
          <w:rFonts w:ascii="Times New Roman" w:hAnsi="Times New Roman"/>
          <w:b/>
          <w:sz w:val="24"/>
          <w:szCs w:val="24"/>
        </w:rPr>
      </w:pPr>
    </w:p>
    <w:tbl>
      <w:tblPr>
        <w:tblStyle w:val="a3"/>
        <w:tblW w:w="0" w:type="auto"/>
        <w:tblLook w:val="04A0" w:firstRow="1" w:lastRow="0" w:firstColumn="1" w:lastColumn="0" w:noHBand="0" w:noVBand="1"/>
      </w:tblPr>
      <w:tblGrid>
        <w:gridCol w:w="1595"/>
        <w:gridCol w:w="1595"/>
        <w:gridCol w:w="1595"/>
        <w:gridCol w:w="1595"/>
        <w:gridCol w:w="1596"/>
      </w:tblGrid>
      <w:tr w:rsidR="00BE0DF8" w:rsidRPr="00AA54C2" w14:paraId="2792830F" w14:textId="77777777" w:rsidTr="00D547B7">
        <w:tc>
          <w:tcPr>
            <w:tcW w:w="1595" w:type="dxa"/>
          </w:tcPr>
          <w:p w14:paraId="354ABA52" w14:textId="77777777" w:rsidR="00BE0DF8" w:rsidRPr="00AA54C2" w:rsidRDefault="00BE0DF8" w:rsidP="00BE0DF8">
            <w:pPr>
              <w:spacing w:after="0" w:line="240" w:lineRule="auto"/>
              <w:jc w:val="both"/>
              <w:rPr>
                <w:rFonts w:ascii="Times New Roman" w:hAnsi="Times New Roman"/>
                <w:b/>
                <w:sz w:val="24"/>
                <w:szCs w:val="24"/>
              </w:rPr>
            </w:pPr>
          </w:p>
        </w:tc>
        <w:tc>
          <w:tcPr>
            <w:tcW w:w="1595" w:type="dxa"/>
          </w:tcPr>
          <w:p w14:paraId="0EDAB508"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9А</w:t>
            </w:r>
          </w:p>
        </w:tc>
        <w:tc>
          <w:tcPr>
            <w:tcW w:w="1595" w:type="dxa"/>
          </w:tcPr>
          <w:p w14:paraId="775FB431"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9Б</w:t>
            </w:r>
          </w:p>
        </w:tc>
        <w:tc>
          <w:tcPr>
            <w:tcW w:w="1595" w:type="dxa"/>
          </w:tcPr>
          <w:p w14:paraId="2D90B629"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9В</w:t>
            </w:r>
          </w:p>
        </w:tc>
        <w:tc>
          <w:tcPr>
            <w:tcW w:w="1596" w:type="dxa"/>
          </w:tcPr>
          <w:p w14:paraId="23A90E33"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Всего</w:t>
            </w:r>
          </w:p>
        </w:tc>
      </w:tr>
      <w:tr w:rsidR="00BE0DF8" w:rsidRPr="00AA54C2" w14:paraId="0ECC81D3" w14:textId="77777777" w:rsidTr="00D547B7">
        <w:tc>
          <w:tcPr>
            <w:tcW w:w="1595" w:type="dxa"/>
          </w:tcPr>
          <w:p w14:paraId="3ABAA9B2"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Повысили</w:t>
            </w:r>
          </w:p>
        </w:tc>
        <w:tc>
          <w:tcPr>
            <w:tcW w:w="1595" w:type="dxa"/>
          </w:tcPr>
          <w:p w14:paraId="260CE3F0"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57913299"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784EEB33"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06A1F8A5"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r>
      <w:tr w:rsidR="00BE0DF8" w:rsidRPr="00AA54C2" w14:paraId="4AE5F848" w14:textId="77777777" w:rsidTr="00D547B7">
        <w:tc>
          <w:tcPr>
            <w:tcW w:w="1595" w:type="dxa"/>
          </w:tcPr>
          <w:p w14:paraId="569D31C0"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Подтвердили</w:t>
            </w:r>
          </w:p>
        </w:tc>
        <w:tc>
          <w:tcPr>
            <w:tcW w:w="1595" w:type="dxa"/>
          </w:tcPr>
          <w:p w14:paraId="678A7222"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2 (100%)</w:t>
            </w:r>
          </w:p>
        </w:tc>
        <w:tc>
          <w:tcPr>
            <w:tcW w:w="1595" w:type="dxa"/>
          </w:tcPr>
          <w:p w14:paraId="454964F5"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2BB2E658"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3 (60%)</w:t>
            </w:r>
          </w:p>
        </w:tc>
        <w:tc>
          <w:tcPr>
            <w:tcW w:w="1596" w:type="dxa"/>
          </w:tcPr>
          <w:p w14:paraId="093B818F"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5 (62%)</w:t>
            </w:r>
          </w:p>
        </w:tc>
      </w:tr>
      <w:tr w:rsidR="00BE0DF8" w:rsidRPr="00BE0DF8" w14:paraId="7C493480" w14:textId="77777777" w:rsidTr="00D547B7">
        <w:trPr>
          <w:trHeight w:val="56"/>
        </w:trPr>
        <w:tc>
          <w:tcPr>
            <w:tcW w:w="1595" w:type="dxa"/>
          </w:tcPr>
          <w:p w14:paraId="7372B7DF"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Понизили</w:t>
            </w:r>
          </w:p>
        </w:tc>
        <w:tc>
          <w:tcPr>
            <w:tcW w:w="1595" w:type="dxa"/>
          </w:tcPr>
          <w:p w14:paraId="1304DE6D"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3CD5AB2D"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(100%)</w:t>
            </w:r>
          </w:p>
        </w:tc>
        <w:tc>
          <w:tcPr>
            <w:tcW w:w="1595" w:type="dxa"/>
          </w:tcPr>
          <w:p w14:paraId="6C14C44C"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2 (40%)</w:t>
            </w:r>
          </w:p>
        </w:tc>
        <w:tc>
          <w:tcPr>
            <w:tcW w:w="1596" w:type="dxa"/>
          </w:tcPr>
          <w:p w14:paraId="73BB8779"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 xml:space="preserve"> 3 (38%)</w:t>
            </w:r>
          </w:p>
        </w:tc>
      </w:tr>
    </w:tbl>
    <w:p w14:paraId="1F7002F8" w14:textId="77777777" w:rsidR="00BE0DF8" w:rsidRPr="00BE0DF8" w:rsidRDefault="00BE0DF8" w:rsidP="00BE0DF8">
      <w:pPr>
        <w:spacing w:after="0"/>
        <w:jc w:val="both"/>
        <w:rPr>
          <w:rFonts w:ascii="Times New Roman" w:hAnsi="Times New Roman"/>
          <w:b/>
          <w:sz w:val="24"/>
          <w:szCs w:val="24"/>
          <w:highlight w:val="yellow"/>
        </w:rPr>
      </w:pPr>
    </w:p>
    <w:p w14:paraId="272EB04C" w14:textId="77777777" w:rsidR="00BE0DF8" w:rsidRPr="00BE0DF8" w:rsidRDefault="00BE0DF8" w:rsidP="00BE0DF8">
      <w:pPr>
        <w:spacing w:after="0"/>
        <w:rPr>
          <w:rFonts w:ascii="Times New Roman" w:hAnsi="Times New Roman" w:cs="Times New Roman"/>
          <w:b/>
          <w:bCs/>
          <w:color w:val="000000"/>
          <w:sz w:val="24"/>
          <w:szCs w:val="24"/>
          <w:highlight w:val="yellow"/>
        </w:rPr>
      </w:pPr>
    </w:p>
    <w:p w14:paraId="452E2309" w14:textId="77777777" w:rsidR="00BE0DF8" w:rsidRPr="00AA54C2" w:rsidRDefault="00BE0DF8" w:rsidP="00BE0DF8">
      <w:pPr>
        <w:spacing w:after="0"/>
        <w:jc w:val="center"/>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СООТВЕТСТВИЕ ИТОГОВЫХ ОТМЕТОК, ВЫСТАВЛЕННЫХ ПО ИТОГАМ ГОДА</w:t>
      </w:r>
      <w:r w:rsidRPr="00AA54C2">
        <w:rPr>
          <w:rFonts w:ascii="Times New Roman" w:hAnsi="Times New Roman" w:cs="Times New Roman"/>
          <w:color w:val="000000"/>
          <w:sz w:val="24"/>
          <w:szCs w:val="24"/>
        </w:rPr>
        <w:t xml:space="preserve"> </w:t>
      </w:r>
      <w:r w:rsidRPr="00AA54C2">
        <w:rPr>
          <w:rFonts w:ascii="Times New Roman" w:hAnsi="Times New Roman" w:cs="Times New Roman"/>
          <w:b/>
          <w:bCs/>
          <w:color w:val="000000"/>
          <w:sz w:val="24"/>
          <w:szCs w:val="24"/>
        </w:rPr>
        <w:t>– ЭКЗАМЕНАЦИОННЫМ ОТМЕТКАМ</w:t>
      </w:r>
    </w:p>
    <w:tbl>
      <w:tblPr>
        <w:tblStyle w:val="a3"/>
        <w:tblpPr w:leftFromText="180" w:rightFromText="180" w:vertAnchor="text" w:horzAnchor="margin" w:tblpX="-492" w:tblpY="120"/>
        <w:tblW w:w="10066" w:type="dxa"/>
        <w:tblLook w:val="04A0" w:firstRow="1" w:lastRow="0" w:firstColumn="1" w:lastColumn="0" w:noHBand="0" w:noVBand="1"/>
      </w:tblPr>
      <w:tblGrid>
        <w:gridCol w:w="812"/>
        <w:gridCol w:w="798"/>
        <w:gridCol w:w="656"/>
        <w:gridCol w:w="776"/>
        <w:gridCol w:w="630"/>
        <w:gridCol w:w="587"/>
        <w:gridCol w:w="776"/>
        <w:gridCol w:w="776"/>
        <w:gridCol w:w="670"/>
        <w:gridCol w:w="670"/>
        <w:gridCol w:w="776"/>
        <w:gridCol w:w="587"/>
        <w:gridCol w:w="776"/>
        <w:gridCol w:w="776"/>
      </w:tblGrid>
      <w:tr w:rsidR="00BE0DF8" w:rsidRPr="00AA54C2" w14:paraId="1A20287A" w14:textId="77777777" w:rsidTr="00D547B7">
        <w:tc>
          <w:tcPr>
            <w:tcW w:w="813" w:type="dxa"/>
            <w:vMerge w:val="restart"/>
            <w:textDirection w:val="btLr"/>
          </w:tcPr>
          <w:p w14:paraId="1602D86E"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класс</w:t>
            </w:r>
          </w:p>
        </w:tc>
        <w:tc>
          <w:tcPr>
            <w:tcW w:w="830" w:type="dxa"/>
            <w:vMerge w:val="restart"/>
            <w:textDirection w:val="btLr"/>
          </w:tcPr>
          <w:p w14:paraId="0635A45E"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Кол-во</w:t>
            </w:r>
          </w:p>
        </w:tc>
        <w:tc>
          <w:tcPr>
            <w:tcW w:w="4208" w:type="dxa"/>
            <w:gridSpan w:val="6"/>
          </w:tcPr>
          <w:p w14:paraId="52EF6AA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ИТОГОВЫЕ ОТМЕТКИ ЗА ГОД</w:t>
            </w:r>
          </w:p>
        </w:tc>
        <w:tc>
          <w:tcPr>
            <w:tcW w:w="4215" w:type="dxa"/>
            <w:gridSpan w:val="6"/>
          </w:tcPr>
          <w:p w14:paraId="45DBBE4B"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ЭКЗАМЕННАЦИОННАЯ ОТМЕТКА</w:t>
            </w:r>
          </w:p>
        </w:tc>
      </w:tr>
      <w:tr w:rsidR="00BE0DF8" w:rsidRPr="00AA54C2" w14:paraId="111E616C" w14:textId="77777777" w:rsidTr="00D547B7">
        <w:tc>
          <w:tcPr>
            <w:tcW w:w="813" w:type="dxa"/>
            <w:vMerge/>
          </w:tcPr>
          <w:p w14:paraId="5EBD930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830" w:type="dxa"/>
            <w:vMerge/>
          </w:tcPr>
          <w:p w14:paraId="29BD808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656" w:type="dxa"/>
          </w:tcPr>
          <w:p w14:paraId="65F89BD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776" w:type="dxa"/>
          </w:tcPr>
          <w:p w14:paraId="0D7FC7C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636" w:type="dxa"/>
          </w:tcPr>
          <w:p w14:paraId="7A1EC42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88" w:type="dxa"/>
          </w:tcPr>
          <w:p w14:paraId="0957D6E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76" w:type="dxa"/>
          </w:tcPr>
          <w:p w14:paraId="09DB069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3298F06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c>
          <w:tcPr>
            <w:tcW w:w="671" w:type="dxa"/>
          </w:tcPr>
          <w:p w14:paraId="304B6A9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71" w:type="dxa"/>
          </w:tcPr>
          <w:p w14:paraId="584443F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743" w:type="dxa"/>
          </w:tcPr>
          <w:p w14:paraId="4DF1692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88" w:type="dxa"/>
          </w:tcPr>
          <w:p w14:paraId="415AC22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69" w:type="dxa"/>
          </w:tcPr>
          <w:p w14:paraId="51D6F74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3" w:type="dxa"/>
          </w:tcPr>
          <w:p w14:paraId="3ED8757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r>
      <w:tr w:rsidR="00BE0DF8" w:rsidRPr="00AA54C2" w14:paraId="642AAAA2" w14:textId="77777777" w:rsidTr="00D547B7">
        <w:tc>
          <w:tcPr>
            <w:tcW w:w="813" w:type="dxa"/>
          </w:tcPr>
          <w:p w14:paraId="558C18E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9А</w:t>
            </w:r>
          </w:p>
        </w:tc>
        <w:tc>
          <w:tcPr>
            <w:tcW w:w="830" w:type="dxa"/>
          </w:tcPr>
          <w:p w14:paraId="7AA3C68E"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tc>
        <w:tc>
          <w:tcPr>
            <w:tcW w:w="656" w:type="dxa"/>
          </w:tcPr>
          <w:p w14:paraId="78052CB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799187D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50%</w:t>
            </w:r>
          </w:p>
        </w:tc>
        <w:tc>
          <w:tcPr>
            <w:tcW w:w="776" w:type="dxa"/>
          </w:tcPr>
          <w:p w14:paraId="5F159D8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5B48E3B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50%</w:t>
            </w:r>
          </w:p>
        </w:tc>
        <w:tc>
          <w:tcPr>
            <w:tcW w:w="636" w:type="dxa"/>
          </w:tcPr>
          <w:p w14:paraId="16559D2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588" w:type="dxa"/>
          </w:tcPr>
          <w:p w14:paraId="6D79E22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77E643A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57BECBD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71" w:type="dxa"/>
          </w:tcPr>
          <w:p w14:paraId="4D9FC7E8"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05C4FB5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50%</w:t>
            </w:r>
          </w:p>
        </w:tc>
        <w:tc>
          <w:tcPr>
            <w:tcW w:w="671" w:type="dxa"/>
          </w:tcPr>
          <w:p w14:paraId="70EA9C8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7382FCA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50%</w:t>
            </w:r>
          </w:p>
        </w:tc>
        <w:tc>
          <w:tcPr>
            <w:tcW w:w="743" w:type="dxa"/>
          </w:tcPr>
          <w:p w14:paraId="0323227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588" w:type="dxa"/>
          </w:tcPr>
          <w:p w14:paraId="75EE88B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69" w:type="dxa"/>
          </w:tcPr>
          <w:p w14:paraId="5B00ECD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73" w:type="dxa"/>
          </w:tcPr>
          <w:p w14:paraId="4D8AE2C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1CFBA204" w14:textId="77777777" w:rsidTr="00D547B7">
        <w:tc>
          <w:tcPr>
            <w:tcW w:w="813" w:type="dxa"/>
          </w:tcPr>
          <w:p w14:paraId="53E0E77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9Б</w:t>
            </w:r>
          </w:p>
        </w:tc>
        <w:tc>
          <w:tcPr>
            <w:tcW w:w="830" w:type="dxa"/>
          </w:tcPr>
          <w:p w14:paraId="761D69B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656" w:type="dxa"/>
          </w:tcPr>
          <w:p w14:paraId="616CAFD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21A2FE1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04FB4FB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36" w:type="dxa"/>
          </w:tcPr>
          <w:p w14:paraId="382CF2C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588" w:type="dxa"/>
          </w:tcPr>
          <w:p w14:paraId="2F6A559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1D63776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0BE763B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71" w:type="dxa"/>
          </w:tcPr>
          <w:p w14:paraId="46E8FBA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671" w:type="dxa"/>
          </w:tcPr>
          <w:p w14:paraId="730C35B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43" w:type="dxa"/>
          </w:tcPr>
          <w:p w14:paraId="3676E40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0A170CA8"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588" w:type="dxa"/>
          </w:tcPr>
          <w:p w14:paraId="314D454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69" w:type="dxa"/>
          </w:tcPr>
          <w:p w14:paraId="7C6769C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73" w:type="dxa"/>
          </w:tcPr>
          <w:p w14:paraId="26516E2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2AD8A6D4" w14:textId="77777777" w:rsidTr="00D547B7">
        <w:tc>
          <w:tcPr>
            <w:tcW w:w="813" w:type="dxa"/>
          </w:tcPr>
          <w:p w14:paraId="7C8330B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9В</w:t>
            </w:r>
          </w:p>
        </w:tc>
        <w:tc>
          <w:tcPr>
            <w:tcW w:w="830" w:type="dxa"/>
          </w:tcPr>
          <w:p w14:paraId="4FF1D93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5</w:t>
            </w:r>
          </w:p>
        </w:tc>
        <w:tc>
          <w:tcPr>
            <w:tcW w:w="656" w:type="dxa"/>
          </w:tcPr>
          <w:p w14:paraId="0C26037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p w14:paraId="2960D8A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40%</w:t>
            </w:r>
          </w:p>
        </w:tc>
        <w:tc>
          <w:tcPr>
            <w:tcW w:w="776" w:type="dxa"/>
          </w:tcPr>
          <w:p w14:paraId="0365783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p w14:paraId="66C2544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60%</w:t>
            </w:r>
          </w:p>
        </w:tc>
        <w:tc>
          <w:tcPr>
            <w:tcW w:w="636" w:type="dxa"/>
          </w:tcPr>
          <w:p w14:paraId="4828611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588" w:type="dxa"/>
          </w:tcPr>
          <w:p w14:paraId="502190C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32BB67C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5A88F61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71" w:type="dxa"/>
          </w:tcPr>
          <w:p w14:paraId="53559E0E"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169D66CA"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20%</w:t>
            </w:r>
          </w:p>
        </w:tc>
        <w:tc>
          <w:tcPr>
            <w:tcW w:w="671" w:type="dxa"/>
          </w:tcPr>
          <w:p w14:paraId="2F7D15D8" w14:textId="77777777" w:rsidR="00BE0DF8" w:rsidRPr="00AA54C2" w:rsidRDefault="00BE0DF8" w:rsidP="00BE0DF8">
            <w:pPr>
              <w:spacing w:after="0" w:line="240" w:lineRule="auto"/>
              <w:ind w:left="-114"/>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p w14:paraId="6CBBDDBA" w14:textId="77777777" w:rsidR="00BE0DF8" w:rsidRPr="00AA54C2" w:rsidRDefault="00BE0DF8" w:rsidP="00BE0DF8">
            <w:pPr>
              <w:spacing w:after="0" w:line="240" w:lineRule="auto"/>
              <w:ind w:left="-114"/>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60%</w:t>
            </w:r>
          </w:p>
          <w:p w14:paraId="7E3615BD" w14:textId="77777777" w:rsidR="00BE0DF8" w:rsidRPr="00AA54C2" w:rsidRDefault="00BE0DF8" w:rsidP="00BE0DF8">
            <w:pPr>
              <w:spacing w:after="0" w:line="240" w:lineRule="auto"/>
              <w:ind w:left="-114"/>
              <w:jc w:val="center"/>
              <w:textAlignment w:val="baseline"/>
              <w:rPr>
                <w:rFonts w:ascii="Times New Roman" w:hAnsi="Times New Roman" w:cs="Times New Roman"/>
                <w:color w:val="000000"/>
                <w:sz w:val="24"/>
                <w:szCs w:val="24"/>
              </w:rPr>
            </w:pPr>
          </w:p>
        </w:tc>
        <w:tc>
          <w:tcPr>
            <w:tcW w:w="743" w:type="dxa"/>
          </w:tcPr>
          <w:p w14:paraId="7BECE686"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4A548E0D"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20%</w:t>
            </w:r>
          </w:p>
        </w:tc>
        <w:tc>
          <w:tcPr>
            <w:tcW w:w="588" w:type="dxa"/>
          </w:tcPr>
          <w:p w14:paraId="28DA6DCD"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69" w:type="dxa"/>
          </w:tcPr>
          <w:p w14:paraId="5EB32C95"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80%</w:t>
            </w:r>
          </w:p>
        </w:tc>
        <w:tc>
          <w:tcPr>
            <w:tcW w:w="773" w:type="dxa"/>
          </w:tcPr>
          <w:p w14:paraId="1AC24B8A" w14:textId="77777777" w:rsidR="00BE0DF8" w:rsidRPr="00AA54C2" w:rsidRDefault="00BE0DF8" w:rsidP="00BE0DF8">
            <w:pPr>
              <w:spacing w:after="0" w:line="240" w:lineRule="auto"/>
              <w:jc w:val="center"/>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r>
      <w:tr w:rsidR="00BE0DF8" w:rsidRPr="00AA54C2" w14:paraId="165FA95B" w14:textId="77777777" w:rsidTr="00D547B7">
        <w:tc>
          <w:tcPr>
            <w:tcW w:w="813" w:type="dxa"/>
          </w:tcPr>
          <w:p w14:paraId="5484E79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lastRenderedPageBreak/>
              <w:t>Всего</w:t>
            </w:r>
          </w:p>
        </w:tc>
        <w:tc>
          <w:tcPr>
            <w:tcW w:w="830" w:type="dxa"/>
          </w:tcPr>
          <w:p w14:paraId="09B62849" w14:textId="77777777" w:rsidR="00BE0DF8" w:rsidRPr="00AA54C2" w:rsidRDefault="00BE0DF8" w:rsidP="00BE0DF8">
            <w:pPr>
              <w:spacing w:after="0" w:line="240" w:lineRule="auto"/>
              <w:jc w:val="center"/>
              <w:rPr>
                <w:rFonts w:ascii="Times New Roman" w:eastAsia="Calibri" w:hAnsi="Times New Roman"/>
                <w:b/>
                <w:sz w:val="24"/>
                <w:szCs w:val="24"/>
              </w:rPr>
            </w:pPr>
            <w:r w:rsidRPr="00AA54C2">
              <w:rPr>
                <w:rFonts w:ascii="Times New Roman" w:eastAsia="Calibri" w:hAnsi="Times New Roman"/>
                <w:b/>
                <w:sz w:val="24"/>
                <w:szCs w:val="24"/>
              </w:rPr>
              <w:t>8</w:t>
            </w:r>
          </w:p>
        </w:tc>
        <w:tc>
          <w:tcPr>
            <w:tcW w:w="656" w:type="dxa"/>
          </w:tcPr>
          <w:p w14:paraId="2C343F7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p w14:paraId="6B7405A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38%</w:t>
            </w:r>
          </w:p>
        </w:tc>
        <w:tc>
          <w:tcPr>
            <w:tcW w:w="776" w:type="dxa"/>
          </w:tcPr>
          <w:p w14:paraId="5D0AE6A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p w14:paraId="063FC46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62%</w:t>
            </w:r>
          </w:p>
        </w:tc>
        <w:tc>
          <w:tcPr>
            <w:tcW w:w="636" w:type="dxa"/>
          </w:tcPr>
          <w:p w14:paraId="575D6EB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588" w:type="dxa"/>
          </w:tcPr>
          <w:p w14:paraId="366C51A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7484FC8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2CD7F1B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71" w:type="dxa"/>
          </w:tcPr>
          <w:p w14:paraId="73603E3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p w14:paraId="4E3F83D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25%</w:t>
            </w:r>
          </w:p>
        </w:tc>
        <w:tc>
          <w:tcPr>
            <w:tcW w:w="671" w:type="dxa"/>
          </w:tcPr>
          <w:p w14:paraId="75B0DFD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4</w:t>
            </w:r>
          </w:p>
          <w:p w14:paraId="1D87F8B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50%</w:t>
            </w:r>
          </w:p>
        </w:tc>
        <w:tc>
          <w:tcPr>
            <w:tcW w:w="743" w:type="dxa"/>
          </w:tcPr>
          <w:p w14:paraId="045CAA7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p w14:paraId="720577D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25%</w:t>
            </w:r>
          </w:p>
        </w:tc>
        <w:tc>
          <w:tcPr>
            <w:tcW w:w="588" w:type="dxa"/>
          </w:tcPr>
          <w:p w14:paraId="56D36BAA"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69" w:type="dxa"/>
          </w:tcPr>
          <w:p w14:paraId="07D63CA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60%</w:t>
            </w:r>
          </w:p>
        </w:tc>
        <w:tc>
          <w:tcPr>
            <w:tcW w:w="773" w:type="dxa"/>
          </w:tcPr>
          <w:p w14:paraId="40E117ED"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r>
    </w:tbl>
    <w:p w14:paraId="6EF0BBC2" w14:textId="77777777" w:rsidR="00BE0DF8" w:rsidRPr="00AA54C2" w:rsidRDefault="00BE0DF8" w:rsidP="00BE0DF8">
      <w:pPr>
        <w:spacing w:after="0"/>
        <w:jc w:val="both"/>
        <w:rPr>
          <w:rFonts w:ascii="Times New Roman" w:hAnsi="Times New Roman"/>
          <w:b/>
          <w:sz w:val="24"/>
          <w:szCs w:val="24"/>
        </w:rPr>
      </w:pPr>
    </w:p>
    <w:p w14:paraId="245FE80E"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 xml:space="preserve">При подготовке учащихся к ОГЭ по учебному предмету «Химия» учителю рекомендуется: </w:t>
      </w:r>
    </w:p>
    <w:p w14:paraId="0E562E31"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1. Провести  поэлементный анализ ошибок, допущенных на экзамене.</w:t>
      </w:r>
    </w:p>
    <w:p w14:paraId="1B36BDC2"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2. Разработать систему исправления ошибок.</w:t>
      </w:r>
    </w:p>
    <w:p w14:paraId="1E1A788C"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3.  Систематически проводить диагностические работы со всеми обучающимися.</w:t>
      </w:r>
    </w:p>
    <w:p w14:paraId="788F47C1"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4. Уделять достаточное внимание химическому эксперименту.</w:t>
      </w:r>
    </w:p>
    <w:p w14:paraId="2BC0C075" w14:textId="77777777" w:rsidR="00BE0DF8" w:rsidRPr="00AA54C2" w:rsidRDefault="00BE0DF8" w:rsidP="00BE0DF8">
      <w:pPr>
        <w:spacing w:after="0"/>
        <w:jc w:val="both"/>
        <w:rPr>
          <w:rFonts w:ascii="Times New Roman" w:hAnsi="Times New Roman"/>
          <w:sz w:val="24"/>
          <w:szCs w:val="24"/>
        </w:rPr>
      </w:pPr>
    </w:p>
    <w:p w14:paraId="1CA42066"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ГИА по английскому языку (9-е классы)</w:t>
      </w:r>
    </w:p>
    <w:p w14:paraId="5F7B9F00" w14:textId="77777777" w:rsidR="00BE0DF8" w:rsidRPr="00AA54C2" w:rsidRDefault="00BE0DF8" w:rsidP="00BE0DF8">
      <w:pPr>
        <w:spacing w:after="0" w:line="240" w:lineRule="auto"/>
        <w:ind w:firstLine="709"/>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bCs/>
          <w:color w:val="000000"/>
          <w:sz w:val="24"/>
          <w:szCs w:val="24"/>
        </w:rPr>
        <w:t xml:space="preserve">           В </w:t>
      </w:r>
      <w:r w:rsidRPr="00AA54C2">
        <w:rPr>
          <w:rFonts w:ascii="Times New Roman" w:hAnsi="Times New Roman" w:cs="Times New Roman"/>
          <w:color w:val="000000"/>
          <w:sz w:val="24"/>
          <w:szCs w:val="24"/>
        </w:rPr>
        <w:t xml:space="preserve">2022-2023 учебном году к государственной итоговой аттестации по английскому языку были допущены 5 учащихся  9-го класса (100%). Успешно справились с ГИА в основные сроки 4 (80%) учащихся. </w:t>
      </w:r>
    </w:p>
    <w:p w14:paraId="248FBAD0" w14:textId="77777777" w:rsidR="00BE0DF8" w:rsidRPr="00AA54C2" w:rsidRDefault="00BE0DF8" w:rsidP="00BE0DF8">
      <w:pPr>
        <w:spacing w:after="0" w:line="240" w:lineRule="auto"/>
        <w:ind w:firstLine="709"/>
        <w:jc w:val="both"/>
        <w:textAlignment w:val="baseline"/>
        <w:outlineLvl w:val="0"/>
        <w:rPr>
          <w:rFonts w:ascii="Times New Roman" w:hAnsi="Times New Roman"/>
          <w:b/>
          <w:sz w:val="24"/>
          <w:szCs w:val="24"/>
        </w:rPr>
      </w:pPr>
      <w:r w:rsidRPr="00AA54C2">
        <w:rPr>
          <w:rFonts w:ascii="Times New Roman" w:hAnsi="Times New Roman"/>
          <w:b/>
          <w:sz w:val="24"/>
          <w:szCs w:val="24"/>
        </w:rPr>
        <w:t>Анализ результатов  экзаменов в 2023 году</w:t>
      </w: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7"/>
        <w:gridCol w:w="807"/>
        <w:gridCol w:w="719"/>
        <w:gridCol w:w="703"/>
        <w:gridCol w:w="850"/>
        <w:gridCol w:w="851"/>
        <w:gridCol w:w="764"/>
        <w:gridCol w:w="792"/>
        <w:gridCol w:w="720"/>
        <w:gridCol w:w="2068"/>
      </w:tblGrid>
      <w:tr w:rsidR="00BE0DF8" w:rsidRPr="00AA54C2" w14:paraId="692D1F2E" w14:textId="77777777" w:rsidTr="00D547B7">
        <w:trPr>
          <w:trHeight w:val="255"/>
        </w:trPr>
        <w:tc>
          <w:tcPr>
            <w:tcW w:w="1707" w:type="dxa"/>
            <w:vMerge w:val="restart"/>
            <w:tcBorders>
              <w:top w:val="single" w:sz="4" w:space="0" w:color="auto"/>
              <w:left w:val="single" w:sz="4" w:space="0" w:color="auto"/>
              <w:bottom w:val="single" w:sz="4" w:space="0" w:color="000000"/>
              <w:right w:val="single" w:sz="4" w:space="0" w:color="000000"/>
            </w:tcBorders>
          </w:tcPr>
          <w:p w14:paraId="38FE820C"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Класс</w:t>
            </w:r>
          </w:p>
        </w:tc>
        <w:tc>
          <w:tcPr>
            <w:tcW w:w="807" w:type="dxa"/>
            <w:vMerge w:val="restart"/>
            <w:tcBorders>
              <w:top w:val="single" w:sz="4" w:space="0" w:color="auto"/>
              <w:left w:val="single" w:sz="4" w:space="0" w:color="000000"/>
              <w:bottom w:val="single" w:sz="4" w:space="0" w:color="000000"/>
              <w:right w:val="single" w:sz="4" w:space="0" w:color="000000"/>
            </w:tcBorders>
          </w:tcPr>
          <w:p w14:paraId="16CFE0F3"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Кол-во уч-ся</w:t>
            </w:r>
          </w:p>
        </w:tc>
        <w:tc>
          <w:tcPr>
            <w:tcW w:w="3123" w:type="dxa"/>
            <w:gridSpan w:val="4"/>
            <w:tcBorders>
              <w:top w:val="single" w:sz="4" w:space="0" w:color="auto"/>
              <w:left w:val="single" w:sz="4" w:space="0" w:color="000000"/>
              <w:bottom w:val="single" w:sz="4" w:space="0" w:color="000000"/>
              <w:right w:val="single" w:sz="4" w:space="0" w:color="000000"/>
            </w:tcBorders>
          </w:tcPr>
          <w:p w14:paraId="3FF594E8"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Оценки </w:t>
            </w:r>
          </w:p>
        </w:tc>
        <w:tc>
          <w:tcPr>
            <w:tcW w:w="764" w:type="dxa"/>
            <w:vMerge w:val="restart"/>
            <w:tcBorders>
              <w:top w:val="single" w:sz="4" w:space="0" w:color="auto"/>
              <w:left w:val="single" w:sz="4" w:space="0" w:color="000000"/>
              <w:bottom w:val="single" w:sz="4" w:space="0" w:color="000000"/>
              <w:right w:val="single" w:sz="4" w:space="0" w:color="000000"/>
            </w:tcBorders>
          </w:tcPr>
          <w:p w14:paraId="4B5E5ED3"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Кач-во </w:t>
            </w:r>
          </w:p>
          <w:p w14:paraId="7E68969F"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0D674707"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w:t>
            </w:r>
          </w:p>
          <w:p w14:paraId="4E1C955C"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399ABEA4" w14:textId="77777777" w:rsidR="00BE0DF8" w:rsidRPr="00AA54C2" w:rsidRDefault="00BE0DF8" w:rsidP="00BE0DF8">
            <w:pPr>
              <w:spacing w:after="0"/>
              <w:ind w:left="-108"/>
              <w:jc w:val="both"/>
              <w:rPr>
                <w:rFonts w:ascii="Times New Roman" w:eastAsia="Calibri" w:hAnsi="Times New Roman"/>
                <w:b/>
                <w:sz w:val="24"/>
                <w:szCs w:val="24"/>
              </w:rPr>
            </w:pPr>
            <w:r w:rsidRPr="00AA54C2">
              <w:rPr>
                <w:rFonts w:ascii="Times New Roman" w:eastAsia="Calibri" w:hAnsi="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009079B7" w14:textId="77777777" w:rsidR="00BE0DF8" w:rsidRPr="00AA54C2" w:rsidRDefault="00BE0DF8" w:rsidP="00BE0DF8">
            <w:pPr>
              <w:spacing w:after="0"/>
              <w:jc w:val="both"/>
              <w:rPr>
                <w:rFonts w:ascii="Times New Roman" w:eastAsia="Calibri" w:hAnsi="Times New Roman"/>
                <w:b/>
                <w:sz w:val="24"/>
                <w:szCs w:val="24"/>
              </w:rPr>
            </w:pPr>
            <w:r w:rsidRPr="00AA54C2">
              <w:rPr>
                <w:rFonts w:ascii="Times New Roman" w:eastAsia="Calibri" w:hAnsi="Times New Roman"/>
                <w:b/>
                <w:sz w:val="24"/>
                <w:szCs w:val="24"/>
              </w:rPr>
              <w:t>Ф.И.О. учителя</w:t>
            </w:r>
          </w:p>
          <w:p w14:paraId="419A16AE" w14:textId="77777777" w:rsidR="00BE0DF8" w:rsidRPr="00AA54C2" w:rsidRDefault="00BE0DF8" w:rsidP="00BE0DF8">
            <w:pPr>
              <w:rPr>
                <w:rFonts w:ascii="Times New Roman" w:eastAsia="Calibri" w:hAnsi="Times New Roman"/>
                <w:sz w:val="24"/>
                <w:szCs w:val="24"/>
              </w:rPr>
            </w:pPr>
          </w:p>
          <w:p w14:paraId="4F64E9B4" w14:textId="77777777" w:rsidR="00BE0DF8" w:rsidRPr="00AA54C2" w:rsidRDefault="00BE0DF8" w:rsidP="00BE0DF8">
            <w:pPr>
              <w:rPr>
                <w:rFonts w:ascii="Times New Roman" w:eastAsia="Calibri" w:hAnsi="Times New Roman"/>
                <w:sz w:val="24"/>
                <w:szCs w:val="24"/>
              </w:rPr>
            </w:pPr>
          </w:p>
          <w:p w14:paraId="6D66712F" w14:textId="77777777" w:rsidR="00BE0DF8" w:rsidRPr="00AA54C2" w:rsidRDefault="00BE0DF8" w:rsidP="00BE0DF8">
            <w:pPr>
              <w:rPr>
                <w:rFonts w:ascii="Times New Roman" w:eastAsia="Calibri" w:hAnsi="Times New Roman"/>
                <w:sz w:val="24"/>
                <w:szCs w:val="24"/>
              </w:rPr>
            </w:pPr>
            <w:r w:rsidRPr="00AA54C2">
              <w:rPr>
                <w:rFonts w:ascii="Times New Roman" w:eastAsia="Calibri" w:hAnsi="Times New Roman"/>
                <w:sz w:val="24"/>
                <w:szCs w:val="24"/>
              </w:rPr>
              <w:t>Руденко М.В.</w:t>
            </w:r>
          </w:p>
          <w:p w14:paraId="0E110D44" w14:textId="77777777" w:rsidR="00BE0DF8" w:rsidRPr="00AA54C2" w:rsidRDefault="00BE0DF8" w:rsidP="00BE0DF8">
            <w:pPr>
              <w:rPr>
                <w:rFonts w:ascii="Times New Roman" w:eastAsia="Calibri" w:hAnsi="Times New Roman"/>
                <w:sz w:val="24"/>
                <w:szCs w:val="24"/>
              </w:rPr>
            </w:pPr>
            <w:r w:rsidRPr="00AA54C2">
              <w:rPr>
                <w:rFonts w:ascii="Times New Roman" w:eastAsia="Calibri" w:hAnsi="Times New Roman"/>
                <w:sz w:val="24"/>
                <w:szCs w:val="24"/>
              </w:rPr>
              <w:t>Васильев А.И.</w:t>
            </w:r>
          </w:p>
          <w:p w14:paraId="3F36A07A" w14:textId="77777777" w:rsidR="00BE0DF8" w:rsidRPr="00AA54C2" w:rsidRDefault="00BE0DF8" w:rsidP="00BE0DF8">
            <w:pPr>
              <w:rPr>
                <w:rFonts w:ascii="Times New Roman" w:eastAsia="Calibri" w:hAnsi="Times New Roman"/>
                <w:sz w:val="24"/>
                <w:szCs w:val="24"/>
              </w:rPr>
            </w:pPr>
            <w:r w:rsidRPr="00AA54C2">
              <w:rPr>
                <w:rFonts w:ascii="Times New Roman" w:eastAsia="Calibri" w:hAnsi="Times New Roman"/>
                <w:sz w:val="24"/>
                <w:szCs w:val="24"/>
              </w:rPr>
              <w:t>Онищенко Н.В.</w:t>
            </w:r>
          </w:p>
          <w:p w14:paraId="2DB739B2" w14:textId="77777777" w:rsidR="00BE0DF8" w:rsidRPr="00AA54C2" w:rsidRDefault="00BE0DF8" w:rsidP="00BE0DF8">
            <w:pPr>
              <w:rPr>
                <w:rFonts w:ascii="Times New Roman" w:eastAsia="Calibri" w:hAnsi="Times New Roman"/>
                <w:sz w:val="24"/>
                <w:szCs w:val="24"/>
              </w:rPr>
            </w:pPr>
            <w:r w:rsidRPr="00AA54C2">
              <w:rPr>
                <w:rFonts w:ascii="Times New Roman" w:eastAsia="Calibri" w:hAnsi="Times New Roman"/>
                <w:sz w:val="24"/>
                <w:szCs w:val="24"/>
              </w:rPr>
              <w:t>Унанян Р.С.</w:t>
            </w:r>
          </w:p>
        </w:tc>
      </w:tr>
      <w:tr w:rsidR="00BE0DF8" w:rsidRPr="00AA54C2" w14:paraId="650CBD75" w14:textId="77777777" w:rsidTr="00D547B7">
        <w:trPr>
          <w:trHeight w:val="285"/>
        </w:trPr>
        <w:tc>
          <w:tcPr>
            <w:tcW w:w="1707" w:type="dxa"/>
            <w:vMerge/>
            <w:tcBorders>
              <w:top w:val="single" w:sz="4" w:space="0" w:color="000000"/>
              <w:left w:val="single" w:sz="4" w:space="0" w:color="auto"/>
              <w:bottom w:val="single" w:sz="4" w:space="0" w:color="000000"/>
              <w:right w:val="single" w:sz="4" w:space="0" w:color="000000"/>
            </w:tcBorders>
            <w:vAlign w:val="center"/>
          </w:tcPr>
          <w:p w14:paraId="0312066D"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807" w:type="dxa"/>
            <w:vMerge/>
            <w:tcBorders>
              <w:top w:val="single" w:sz="4" w:space="0" w:color="000000"/>
              <w:left w:val="single" w:sz="4" w:space="0" w:color="000000"/>
              <w:bottom w:val="single" w:sz="4" w:space="0" w:color="000000"/>
              <w:right w:val="single" w:sz="4" w:space="0" w:color="000000"/>
            </w:tcBorders>
            <w:vAlign w:val="center"/>
          </w:tcPr>
          <w:p w14:paraId="658D277D"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19" w:type="dxa"/>
            <w:tcBorders>
              <w:top w:val="single" w:sz="4" w:space="0" w:color="000000"/>
              <w:left w:val="single" w:sz="4" w:space="0" w:color="000000"/>
              <w:bottom w:val="single" w:sz="4" w:space="0" w:color="000000"/>
              <w:right w:val="single" w:sz="4" w:space="0" w:color="000000"/>
            </w:tcBorders>
          </w:tcPr>
          <w:p w14:paraId="7330C079"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«5»</w:t>
            </w:r>
          </w:p>
        </w:tc>
        <w:tc>
          <w:tcPr>
            <w:tcW w:w="703" w:type="dxa"/>
            <w:tcBorders>
              <w:top w:val="single" w:sz="4" w:space="0" w:color="000000"/>
              <w:left w:val="single" w:sz="4" w:space="0" w:color="000000"/>
              <w:bottom w:val="single" w:sz="4" w:space="0" w:color="000000"/>
              <w:right w:val="single" w:sz="4" w:space="0" w:color="000000"/>
            </w:tcBorders>
          </w:tcPr>
          <w:p w14:paraId="3054DF8A"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14:paraId="43107518"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14:paraId="6968E9E4"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w:t>
            </w:r>
          </w:p>
        </w:tc>
        <w:tc>
          <w:tcPr>
            <w:tcW w:w="764" w:type="dxa"/>
            <w:vMerge/>
            <w:tcBorders>
              <w:top w:val="single" w:sz="4" w:space="0" w:color="000000"/>
              <w:left w:val="single" w:sz="4" w:space="0" w:color="000000"/>
              <w:bottom w:val="single" w:sz="4" w:space="0" w:color="000000"/>
              <w:right w:val="single" w:sz="4" w:space="0" w:color="000000"/>
            </w:tcBorders>
            <w:vAlign w:val="center"/>
          </w:tcPr>
          <w:p w14:paraId="78E1B74D"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0641FF42"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2CEA4B3D" w14:textId="77777777" w:rsidR="00BE0DF8" w:rsidRPr="00AA54C2" w:rsidRDefault="00BE0DF8" w:rsidP="00BE0DF8">
            <w:pPr>
              <w:spacing w:after="0"/>
              <w:jc w:val="both"/>
              <w:rPr>
                <w:rFonts w:ascii="Times New Roman" w:eastAsia="Calibri" w:hAnsi="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335528D8" w14:textId="77777777" w:rsidR="00BE0DF8" w:rsidRPr="00AA54C2" w:rsidRDefault="00BE0DF8" w:rsidP="00BE0DF8">
            <w:pPr>
              <w:spacing w:after="0"/>
              <w:jc w:val="both"/>
              <w:rPr>
                <w:rFonts w:ascii="Times New Roman" w:eastAsia="Calibri" w:hAnsi="Times New Roman"/>
                <w:b/>
                <w:sz w:val="24"/>
                <w:szCs w:val="24"/>
              </w:rPr>
            </w:pPr>
          </w:p>
        </w:tc>
      </w:tr>
      <w:tr w:rsidR="00BE0DF8" w:rsidRPr="00AA54C2" w14:paraId="1C389BC7"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34CD2D4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9А</w:t>
            </w:r>
          </w:p>
        </w:tc>
        <w:tc>
          <w:tcPr>
            <w:tcW w:w="807" w:type="dxa"/>
            <w:tcBorders>
              <w:top w:val="single" w:sz="4" w:space="0" w:color="000000"/>
              <w:left w:val="single" w:sz="4" w:space="0" w:color="000000"/>
              <w:bottom w:val="single" w:sz="4" w:space="0" w:color="000000"/>
              <w:right w:val="single" w:sz="4" w:space="0" w:color="000000"/>
            </w:tcBorders>
          </w:tcPr>
          <w:p w14:paraId="3E4F260E"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w:t>
            </w:r>
          </w:p>
        </w:tc>
        <w:tc>
          <w:tcPr>
            <w:tcW w:w="719" w:type="dxa"/>
            <w:tcBorders>
              <w:top w:val="single" w:sz="4" w:space="0" w:color="000000"/>
              <w:left w:val="single" w:sz="4" w:space="0" w:color="000000"/>
              <w:bottom w:val="single" w:sz="4" w:space="0" w:color="000000"/>
              <w:right w:val="single" w:sz="4" w:space="0" w:color="000000"/>
            </w:tcBorders>
          </w:tcPr>
          <w:p w14:paraId="7D73CD6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03" w:type="dxa"/>
            <w:tcBorders>
              <w:top w:val="single" w:sz="4" w:space="0" w:color="000000"/>
              <w:left w:val="single" w:sz="4" w:space="0" w:color="000000"/>
              <w:bottom w:val="single" w:sz="4" w:space="0" w:color="000000"/>
              <w:right w:val="single" w:sz="4" w:space="0" w:color="000000"/>
            </w:tcBorders>
          </w:tcPr>
          <w:p w14:paraId="5E9D202C"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p w14:paraId="4CE813C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67%</w:t>
            </w:r>
          </w:p>
        </w:tc>
        <w:tc>
          <w:tcPr>
            <w:tcW w:w="850" w:type="dxa"/>
            <w:tcBorders>
              <w:top w:val="single" w:sz="4" w:space="0" w:color="000000"/>
              <w:left w:val="single" w:sz="4" w:space="0" w:color="000000"/>
              <w:bottom w:val="single" w:sz="4" w:space="0" w:color="000000"/>
              <w:right w:val="single" w:sz="4" w:space="0" w:color="000000"/>
            </w:tcBorders>
          </w:tcPr>
          <w:p w14:paraId="7E4B59F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2BC713B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33%</w:t>
            </w:r>
          </w:p>
        </w:tc>
        <w:tc>
          <w:tcPr>
            <w:tcW w:w="851" w:type="dxa"/>
            <w:tcBorders>
              <w:top w:val="single" w:sz="4" w:space="0" w:color="000000"/>
              <w:left w:val="single" w:sz="4" w:space="0" w:color="000000"/>
              <w:bottom w:val="single" w:sz="4" w:space="0" w:color="000000"/>
              <w:right w:val="single" w:sz="4" w:space="0" w:color="000000"/>
            </w:tcBorders>
          </w:tcPr>
          <w:p w14:paraId="0F4B921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64" w:type="dxa"/>
            <w:tcBorders>
              <w:top w:val="single" w:sz="4" w:space="0" w:color="000000"/>
              <w:left w:val="single" w:sz="4" w:space="0" w:color="000000"/>
              <w:bottom w:val="single" w:sz="4" w:space="0" w:color="000000"/>
              <w:right w:val="single" w:sz="4" w:space="0" w:color="000000"/>
            </w:tcBorders>
          </w:tcPr>
          <w:p w14:paraId="612F806C"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67%</w:t>
            </w:r>
          </w:p>
        </w:tc>
        <w:tc>
          <w:tcPr>
            <w:tcW w:w="792" w:type="dxa"/>
            <w:tcBorders>
              <w:top w:val="single" w:sz="4" w:space="0" w:color="000000"/>
              <w:left w:val="single" w:sz="4" w:space="0" w:color="000000"/>
              <w:bottom w:val="single" w:sz="4" w:space="0" w:color="000000"/>
              <w:right w:val="single" w:sz="4" w:space="0" w:color="000000"/>
            </w:tcBorders>
          </w:tcPr>
          <w:p w14:paraId="765E9ECD"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26FF0A12" w14:textId="77777777" w:rsidR="00BE0DF8" w:rsidRPr="00AA54C2" w:rsidRDefault="00BE0DF8" w:rsidP="00BE0DF8">
            <w:pPr>
              <w:spacing w:after="0"/>
              <w:jc w:val="center"/>
              <w:rPr>
                <w:rFonts w:ascii="Times New Roman" w:eastAsia="Calibri" w:hAnsi="Times New Roman"/>
                <w:sz w:val="24"/>
                <w:szCs w:val="24"/>
              </w:rPr>
            </w:pPr>
            <w:r w:rsidRPr="00AA54C2">
              <w:rPr>
                <w:rFonts w:ascii="Times New Roman" w:eastAsia="Calibri" w:hAnsi="Times New Roman"/>
                <w:sz w:val="24"/>
                <w:szCs w:val="24"/>
              </w:rPr>
              <w:t>3,6</w:t>
            </w:r>
          </w:p>
        </w:tc>
        <w:tc>
          <w:tcPr>
            <w:tcW w:w="2068" w:type="dxa"/>
            <w:vMerge/>
            <w:tcBorders>
              <w:left w:val="single" w:sz="4" w:space="0" w:color="auto"/>
              <w:right w:val="single" w:sz="4" w:space="0" w:color="auto"/>
            </w:tcBorders>
          </w:tcPr>
          <w:p w14:paraId="21322816" w14:textId="77777777" w:rsidR="00BE0DF8" w:rsidRPr="00AA54C2" w:rsidRDefault="00BE0DF8" w:rsidP="00BE0DF8">
            <w:pPr>
              <w:spacing w:after="0"/>
              <w:ind w:left="-116"/>
              <w:jc w:val="both"/>
              <w:rPr>
                <w:rFonts w:ascii="Times New Roman" w:eastAsia="Calibri" w:hAnsi="Times New Roman"/>
                <w:sz w:val="24"/>
                <w:szCs w:val="24"/>
              </w:rPr>
            </w:pPr>
          </w:p>
        </w:tc>
      </w:tr>
      <w:tr w:rsidR="00BE0DF8" w:rsidRPr="00AA54C2" w14:paraId="776F4AB9"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42BCD538"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9Б</w:t>
            </w:r>
          </w:p>
        </w:tc>
        <w:tc>
          <w:tcPr>
            <w:tcW w:w="807" w:type="dxa"/>
            <w:tcBorders>
              <w:top w:val="single" w:sz="4" w:space="0" w:color="000000"/>
              <w:left w:val="single" w:sz="4" w:space="0" w:color="000000"/>
              <w:bottom w:val="single" w:sz="4" w:space="0" w:color="000000"/>
              <w:right w:val="single" w:sz="4" w:space="0" w:color="000000"/>
            </w:tcBorders>
          </w:tcPr>
          <w:p w14:paraId="614C9A7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719" w:type="dxa"/>
            <w:tcBorders>
              <w:top w:val="single" w:sz="4" w:space="0" w:color="000000"/>
              <w:left w:val="single" w:sz="4" w:space="0" w:color="000000"/>
              <w:bottom w:val="single" w:sz="4" w:space="0" w:color="000000"/>
              <w:right w:val="single" w:sz="4" w:space="0" w:color="000000"/>
            </w:tcBorders>
          </w:tcPr>
          <w:p w14:paraId="52CE87E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03" w:type="dxa"/>
            <w:tcBorders>
              <w:top w:val="single" w:sz="4" w:space="0" w:color="000000"/>
              <w:left w:val="single" w:sz="4" w:space="0" w:color="000000"/>
              <w:bottom w:val="single" w:sz="4" w:space="0" w:color="000000"/>
              <w:right w:val="single" w:sz="4" w:space="0" w:color="000000"/>
            </w:tcBorders>
          </w:tcPr>
          <w:p w14:paraId="58402CAA"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14:paraId="30FE52B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27B92CD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851" w:type="dxa"/>
            <w:tcBorders>
              <w:top w:val="single" w:sz="4" w:space="0" w:color="000000"/>
              <w:left w:val="single" w:sz="4" w:space="0" w:color="000000"/>
              <w:bottom w:val="single" w:sz="4" w:space="0" w:color="000000"/>
              <w:right w:val="single" w:sz="4" w:space="0" w:color="000000"/>
            </w:tcBorders>
          </w:tcPr>
          <w:p w14:paraId="05F9606A"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64" w:type="dxa"/>
            <w:tcBorders>
              <w:top w:val="single" w:sz="4" w:space="0" w:color="000000"/>
              <w:left w:val="single" w:sz="4" w:space="0" w:color="000000"/>
              <w:bottom w:val="single" w:sz="4" w:space="0" w:color="000000"/>
              <w:right w:val="single" w:sz="4" w:space="0" w:color="000000"/>
            </w:tcBorders>
          </w:tcPr>
          <w:p w14:paraId="4AF47A1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92" w:type="dxa"/>
            <w:tcBorders>
              <w:top w:val="single" w:sz="4" w:space="0" w:color="000000"/>
              <w:left w:val="single" w:sz="4" w:space="0" w:color="000000"/>
              <w:bottom w:val="single" w:sz="4" w:space="0" w:color="000000"/>
              <w:right w:val="single" w:sz="4" w:space="0" w:color="000000"/>
            </w:tcBorders>
          </w:tcPr>
          <w:p w14:paraId="1FFD2F1C"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4F04FBB8" w14:textId="77777777" w:rsidR="00BE0DF8" w:rsidRPr="00AA54C2" w:rsidRDefault="00BE0DF8" w:rsidP="00BE0DF8">
            <w:pPr>
              <w:spacing w:after="0"/>
              <w:jc w:val="center"/>
              <w:rPr>
                <w:rFonts w:ascii="Times New Roman" w:eastAsia="Calibri" w:hAnsi="Times New Roman"/>
                <w:sz w:val="24"/>
                <w:szCs w:val="24"/>
              </w:rPr>
            </w:pPr>
            <w:r w:rsidRPr="00AA54C2">
              <w:rPr>
                <w:rFonts w:ascii="Times New Roman" w:eastAsia="Calibri" w:hAnsi="Times New Roman"/>
                <w:sz w:val="24"/>
                <w:szCs w:val="24"/>
              </w:rPr>
              <w:t>3</w:t>
            </w:r>
          </w:p>
        </w:tc>
        <w:tc>
          <w:tcPr>
            <w:tcW w:w="2068" w:type="dxa"/>
            <w:vMerge/>
            <w:tcBorders>
              <w:left w:val="single" w:sz="4" w:space="0" w:color="auto"/>
              <w:right w:val="single" w:sz="4" w:space="0" w:color="auto"/>
            </w:tcBorders>
          </w:tcPr>
          <w:p w14:paraId="0D39A4AD" w14:textId="77777777" w:rsidR="00BE0DF8" w:rsidRPr="00AA54C2" w:rsidRDefault="00BE0DF8" w:rsidP="00BE0DF8">
            <w:pPr>
              <w:spacing w:after="0"/>
              <w:jc w:val="both"/>
              <w:rPr>
                <w:rFonts w:ascii="Times New Roman" w:eastAsia="Calibri" w:hAnsi="Times New Roman"/>
                <w:sz w:val="24"/>
                <w:szCs w:val="24"/>
              </w:rPr>
            </w:pPr>
          </w:p>
        </w:tc>
      </w:tr>
      <w:tr w:rsidR="00BE0DF8" w:rsidRPr="00AA54C2" w14:paraId="3608EC65" w14:textId="77777777" w:rsidTr="00D547B7">
        <w:trPr>
          <w:trHeight w:val="207"/>
        </w:trPr>
        <w:tc>
          <w:tcPr>
            <w:tcW w:w="1707" w:type="dxa"/>
            <w:tcBorders>
              <w:top w:val="single" w:sz="4" w:space="0" w:color="000000"/>
              <w:left w:val="single" w:sz="4" w:space="0" w:color="auto"/>
              <w:bottom w:val="single" w:sz="4" w:space="0" w:color="000000"/>
              <w:right w:val="single" w:sz="4" w:space="0" w:color="000000"/>
            </w:tcBorders>
          </w:tcPr>
          <w:p w14:paraId="03929F29"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9В</w:t>
            </w:r>
          </w:p>
        </w:tc>
        <w:tc>
          <w:tcPr>
            <w:tcW w:w="807" w:type="dxa"/>
            <w:tcBorders>
              <w:top w:val="single" w:sz="4" w:space="0" w:color="000000"/>
              <w:left w:val="single" w:sz="4" w:space="0" w:color="000000"/>
              <w:bottom w:val="single" w:sz="4" w:space="0" w:color="000000"/>
              <w:right w:val="single" w:sz="4" w:space="0" w:color="000000"/>
            </w:tcBorders>
          </w:tcPr>
          <w:p w14:paraId="2AF0966D"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719" w:type="dxa"/>
            <w:tcBorders>
              <w:top w:val="single" w:sz="4" w:space="0" w:color="000000"/>
              <w:left w:val="single" w:sz="4" w:space="0" w:color="000000"/>
              <w:bottom w:val="single" w:sz="4" w:space="0" w:color="000000"/>
              <w:right w:val="single" w:sz="4" w:space="0" w:color="000000"/>
            </w:tcBorders>
          </w:tcPr>
          <w:p w14:paraId="6AC7A5B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03" w:type="dxa"/>
            <w:tcBorders>
              <w:top w:val="single" w:sz="4" w:space="0" w:color="000000"/>
              <w:left w:val="single" w:sz="4" w:space="0" w:color="000000"/>
              <w:bottom w:val="single" w:sz="4" w:space="0" w:color="000000"/>
              <w:right w:val="single" w:sz="4" w:space="0" w:color="000000"/>
            </w:tcBorders>
          </w:tcPr>
          <w:p w14:paraId="082D60A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850" w:type="dxa"/>
            <w:tcBorders>
              <w:top w:val="single" w:sz="4" w:space="0" w:color="000000"/>
              <w:left w:val="single" w:sz="4" w:space="0" w:color="000000"/>
              <w:bottom w:val="single" w:sz="4" w:space="0" w:color="000000"/>
              <w:right w:val="single" w:sz="4" w:space="0" w:color="000000"/>
            </w:tcBorders>
          </w:tcPr>
          <w:p w14:paraId="4FE2CF2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851" w:type="dxa"/>
            <w:tcBorders>
              <w:top w:val="single" w:sz="4" w:space="0" w:color="000000"/>
              <w:left w:val="single" w:sz="4" w:space="0" w:color="000000"/>
              <w:bottom w:val="single" w:sz="4" w:space="0" w:color="000000"/>
              <w:right w:val="single" w:sz="4" w:space="0" w:color="000000"/>
            </w:tcBorders>
          </w:tcPr>
          <w:p w14:paraId="4B31B9C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4DB0BA0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64" w:type="dxa"/>
            <w:tcBorders>
              <w:top w:val="single" w:sz="4" w:space="0" w:color="000000"/>
              <w:left w:val="single" w:sz="4" w:space="0" w:color="000000"/>
              <w:bottom w:val="single" w:sz="4" w:space="0" w:color="000000"/>
              <w:right w:val="single" w:sz="4" w:space="0" w:color="000000"/>
            </w:tcBorders>
          </w:tcPr>
          <w:p w14:paraId="0FDD2A8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92" w:type="dxa"/>
            <w:tcBorders>
              <w:top w:val="single" w:sz="4" w:space="0" w:color="000000"/>
              <w:left w:val="single" w:sz="4" w:space="0" w:color="000000"/>
              <w:bottom w:val="single" w:sz="4" w:space="0" w:color="000000"/>
              <w:right w:val="single" w:sz="4" w:space="0" w:color="000000"/>
            </w:tcBorders>
          </w:tcPr>
          <w:p w14:paraId="32B57FA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0" w:type="dxa"/>
            <w:tcBorders>
              <w:top w:val="single" w:sz="4" w:space="0" w:color="000000"/>
              <w:left w:val="single" w:sz="4" w:space="0" w:color="000000"/>
              <w:bottom w:val="single" w:sz="4" w:space="0" w:color="000000"/>
              <w:right w:val="single" w:sz="4" w:space="0" w:color="auto"/>
            </w:tcBorders>
          </w:tcPr>
          <w:p w14:paraId="77EEA76B" w14:textId="77777777" w:rsidR="00BE0DF8" w:rsidRPr="00AA54C2" w:rsidRDefault="00BE0DF8" w:rsidP="00BE0DF8">
            <w:pPr>
              <w:spacing w:after="0"/>
              <w:jc w:val="center"/>
              <w:rPr>
                <w:rFonts w:ascii="Times New Roman" w:eastAsia="Calibri" w:hAnsi="Times New Roman"/>
                <w:sz w:val="24"/>
                <w:szCs w:val="24"/>
              </w:rPr>
            </w:pPr>
            <w:r w:rsidRPr="00AA54C2">
              <w:rPr>
                <w:rFonts w:ascii="Times New Roman" w:eastAsia="Calibri" w:hAnsi="Times New Roman"/>
                <w:sz w:val="24"/>
                <w:szCs w:val="24"/>
              </w:rPr>
              <w:t>2</w:t>
            </w:r>
          </w:p>
        </w:tc>
        <w:tc>
          <w:tcPr>
            <w:tcW w:w="2068" w:type="dxa"/>
            <w:vMerge/>
            <w:tcBorders>
              <w:left w:val="single" w:sz="4" w:space="0" w:color="auto"/>
              <w:right w:val="single" w:sz="4" w:space="0" w:color="auto"/>
            </w:tcBorders>
          </w:tcPr>
          <w:p w14:paraId="1999A2D8" w14:textId="77777777" w:rsidR="00BE0DF8" w:rsidRPr="00AA54C2" w:rsidRDefault="00BE0DF8" w:rsidP="00BE0DF8">
            <w:pPr>
              <w:spacing w:after="0"/>
              <w:jc w:val="both"/>
              <w:rPr>
                <w:rFonts w:ascii="Times New Roman" w:eastAsia="Calibri" w:hAnsi="Times New Roman"/>
                <w:sz w:val="24"/>
                <w:szCs w:val="24"/>
              </w:rPr>
            </w:pPr>
          </w:p>
        </w:tc>
      </w:tr>
      <w:tr w:rsidR="00BE0DF8" w:rsidRPr="00AA54C2" w14:paraId="57F8271D" w14:textId="77777777" w:rsidTr="00D547B7">
        <w:trPr>
          <w:trHeight w:val="569"/>
        </w:trPr>
        <w:tc>
          <w:tcPr>
            <w:tcW w:w="1707" w:type="dxa"/>
            <w:tcBorders>
              <w:top w:val="single" w:sz="4" w:space="0" w:color="000000"/>
              <w:left w:val="single" w:sz="4" w:space="0" w:color="auto"/>
              <w:bottom w:val="single" w:sz="4" w:space="0" w:color="auto"/>
              <w:right w:val="single" w:sz="4" w:space="0" w:color="000000"/>
            </w:tcBorders>
          </w:tcPr>
          <w:p w14:paraId="0F61B3D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Итог:</w:t>
            </w:r>
          </w:p>
        </w:tc>
        <w:tc>
          <w:tcPr>
            <w:tcW w:w="807" w:type="dxa"/>
            <w:tcBorders>
              <w:top w:val="single" w:sz="4" w:space="0" w:color="000000"/>
              <w:left w:val="single" w:sz="4" w:space="0" w:color="000000"/>
              <w:bottom w:val="single" w:sz="4" w:space="0" w:color="auto"/>
              <w:right w:val="single" w:sz="4" w:space="0" w:color="000000"/>
            </w:tcBorders>
          </w:tcPr>
          <w:p w14:paraId="323BF33A" w14:textId="77777777" w:rsidR="00BE0DF8" w:rsidRPr="00AA54C2" w:rsidRDefault="00BE0DF8" w:rsidP="00BE0DF8">
            <w:pPr>
              <w:spacing w:after="0" w:line="240" w:lineRule="auto"/>
              <w:jc w:val="center"/>
              <w:rPr>
                <w:rFonts w:ascii="Times New Roman" w:eastAsia="Calibri" w:hAnsi="Times New Roman"/>
                <w:b/>
                <w:sz w:val="24"/>
                <w:szCs w:val="24"/>
              </w:rPr>
            </w:pPr>
            <w:r w:rsidRPr="00AA54C2">
              <w:rPr>
                <w:rFonts w:ascii="Times New Roman" w:eastAsia="Calibri" w:hAnsi="Times New Roman"/>
                <w:b/>
                <w:sz w:val="24"/>
                <w:szCs w:val="24"/>
              </w:rPr>
              <w:t>5</w:t>
            </w:r>
          </w:p>
        </w:tc>
        <w:tc>
          <w:tcPr>
            <w:tcW w:w="719" w:type="dxa"/>
            <w:tcBorders>
              <w:top w:val="single" w:sz="4" w:space="0" w:color="000000"/>
              <w:left w:val="single" w:sz="4" w:space="0" w:color="000000"/>
              <w:bottom w:val="single" w:sz="4" w:space="0" w:color="auto"/>
              <w:right w:val="single" w:sz="4" w:space="0" w:color="000000"/>
            </w:tcBorders>
          </w:tcPr>
          <w:p w14:paraId="40EEC88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03" w:type="dxa"/>
            <w:tcBorders>
              <w:top w:val="single" w:sz="4" w:space="0" w:color="000000"/>
              <w:left w:val="single" w:sz="4" w:space="0" w:color="000000"/>
              <w:bottom w:val="single" w:sz="4" w:space="0" w:color="auto"/>
              <w:right w:val="single" w:sz="4" w:space="0" w:color="000000"/>
            </w:tcBorders>
          </w:tcPr>
          <w:p w14:paraId="2390597C"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p w14:paraId="73C5AD7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40%</w:t>
            </w:r>
          </w:p>
        </w:tc>
        <w:tc>
          <w:tcPr>
            <w:tcW w:w="850" w:type="dxa"/>
            <w:tcBorders>
              <w:top w:val="single" w:sz="4" w:space="0" w:color="000000"/>
              <w:left w:val="single" w:sz="4" w:space="0" w:color="000000"/>
              <w:bottom w:val="single" w:sz="4" w:space="0" w:color="auto"/>
              <w:right w:val="single" w:sz="4" w:space="0" w:color="000000"/>
            </w:tcBorders>
          </w:tcPr>
          <w:p w14:paraId="019D33C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p w14:paraId="06D943E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40%</w:t>
            </w:r>
          </w:p>
        </w:tc>
        <w:tc>
          <w:tcPr>
            <w:tcW w:w="851" w:type="dxa"/>
            <w:tcBorders>
              <w:top w:val="single" w:sz="4" w:space="0" w:color="000000"/>
              <w:left w:val="single" w:sz="4" w:space="0" w:color="000000"/>
              <w:bottom w:val="single" w:sz="4" w:space="0" w:color="auto"/>
              <w:right w:val="single" w:sz="4" w:space="0" w:color="000000"/>
            </w:tcBorders>
          </w:tcPr>
          <w:p w14:paraId="580D9A4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1CE47A1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20%</w:t>
            </w:r>
          </w:p>
        </w:tc>
        <w:tc>
          <w:tcPr>
            <w:tcW w:w="764" w:type="dxa"/>
            <w:tcBorders>
              <w:top w:val="single" w:sz="4" w:space="0" w:color="000000"/>
              <w:left w:val="single" w:sz="4" w:space="0" w:color="000000"/>
              <w:bottom w:val="single" w:sz="4" w:space="0" w:color="auto"/>
              <w:right w:val="single" w:sz="4" w:space="0" w:color="000000"/>
            </w:tcBorders>
          </w:tcPr>
          <w:p w14:paraId="042C698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22%</w:t>
            </w:r>
          </w:p>
        </w:tc>
        <w:tc>
          <w:tcPr>
            <w:tcW w:w="792" w:type="dxa"/>
            <w:tcBorders>
              <w:top w:val="single" w:sz="4" w:space="0" w:color="000000"/>
              <w:left w:val="single" w:sz="4" w:space="0" w:color="000000"/>
              <w:bottom w:val="single" w:sz="4" w:space="0" w:color="auto"/>
              <w:right w:val="single" w:sz="4" w:space="0" w:color="000000"/>
            </w:tcBorders>
          </w:tcPr>
          <w:p w14:paraId="36D8F0C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67%</w:t>
            </w:r>
          </w:p>
        </w:tc>
        <w:tc>
          <w:tcPr>
            <w:tcW w:w="720" w:type="dxa"/>
            <w:tcBorders>
              <w:top w:val="single" w:sz="4" w:space="0" w:color="000000"/>
              <w:left w:val="single" w:sz="4" w:space="0" w:color="000000"/>
              <w:bottom w:val="single" w:sz="4" w:space="0" w:color="auto"/>
              <w:right w:val="single" w:sz="4" w:space="0" w:color="auto"/>
            </w:tcBorders>
          </w:tcPr>
          <w:p w14:paraId="3B98E2F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2,8</w:t>
            </w:r>
          </w:p>
        </w:tc>
        <w:tc>
          <w:tcPr>
            <w:tcW w:w="2068" w:type="dxa"/>
            <w:vMerge/>
            <w:tcBorders>
              <w:left w:val="single" w:sz="4" w:space="0" w:color="auto"/>
              <w:bottom w:val="single" w:sz="4" w:space="0" w:color="auto"/>
              <w:right w:val="single" w:sz="4" w:space="0" w:color="auto"/>
            </w:tcBorders>
          </w:tcPr>
          <w:p w14:paraId="73492407" w14:textId="77777777" w:rsidR="00BE0DF8" w:rsidRPr="00AA54C2" w:rsidRDefault="00BE0DF8" w:rsidP="00BE0DF8">
            <w:pPr>
              <w:spacing w:after="0"/>
              <w:jc w:val="both"/>
              <w:rPr>
                <w:rFonts w:ascii="Times New Roman" w:eastAsia="Calibri" w:hAnsi="Times New Roman"/>
                <w:sz w:val="24"/>
                <w:szCs w:val="24"/>
              </w:rPr>
            </w:pPr>
          </w:p>
        </w:tc>
      </w:tr>
    </w:tbl>
    <w:p w14:paraId="66016610" w14:textId="77777777" w:rsidR="00BE0DF8" w:rsidRPr="00AA54C2" w:rsidRDefault="00BE0DF8" w:rsidP="00BE0DF8">
      <w:pPr>
        <w:spacing w:after="0"/>
        <w:jc w:val="both"/>
        <w:rPr>
          <w:rFonts w:ascii="Times New Roman" w:hAnsi="Times New Roman"/>
          <w:b/>
          <w:sz w:val="24"/>
          <w:szCs w:val="24"/>
        </w:rPr>
      </w:pPr>
    </w:p>
    <w:tbl>
      <w:tblPr>
        <w:tblStyle w:val="a3"/>
        <w:tblW w:w="0" w:type="auto"/>
        <w:tblLook w:val="04A0" w:firstRow="1" w:lastRow="0" w:firstColumn="1" w:lastColumn="0" w:noHBand="0" w:noVBand="1"/>
      </w:tblPr>
      <w:tblGrid>
        <w:gridCol w:w="1595"/>
        <w:gridCol w:w="1595"/>
        <w:gridCol w:w="1595"/>
        <w:gridCol w:w="1596"/>
        <w:gridCol w:w="1596"/>
      </w:tblGrid>
      <w:tr w:rsidR="00BE0DF8" w:rsidRPr="00AA54C2" w14:paraId="061A388B" w14:textId="77777777" w:rsidTr="00D547B7">
        <w:tc>
          <w:tcPr>
            <w:tcW w:w="1595" w:type="dxa"/>
          </w:tcPr>
          <w:p w14:paraId="5EB56E8B" w14:textId="77777777" w:rsidR="00BE0DF8" w:rsidRPr="00AA54C2" w:rsidRDefault="00BE0DF8" w:rsidP="00BE0DF8">
            <w:pPr>
              <w:spacing w:after="0" w:line="240" w:lineRule="auto"/>
              <w:jc w:val="both"/>
              <w:rPr>
                <w:rFonts w:ascii="Times New Roman" w:hAnsi="Times New Roman"/>
                <w:b/>
                <w:sz w:val="24"/>
                <w:szCs w:val="24"/>
              </w:rPr>
            </w:pPr>
          </w:p>
        </w:tc>
        <w:tc>
          <w:tcPr>
            <w:tcW w:w="1595" w:type="dxa"/>
          </w:tcPr>
          <w:p w14:paraId="715EB890"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9А</w:t>
            </w:r>
          </w:p>
        </w:tc>
        <w:tc>
          <w:tcPr>
            <w:tcW w:w="1595" w:type="dxa"/>
          </w:tcPr>
          <w:p w14:paraId="59DB65FF"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9Б</w:t>
            </w:r>
          </w:p>
        </w:tc>
        <w:tc>
          <w:tcPr>
            <w:tcW w:w="1596" w:type="dxa"/>
          </w:tcPr>
          <w:p w14:paraId="50E4C0E0"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9В</w:t>
            </w:r>
          </w:p>
        </w:tc>
        <w:tc>
          <w:tcPr>
            <w:tcW w:w="1596" w:type="dxa"/>
          </w:tcPr>
          <w:p w14:paraId="72C83806"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Всего</w:t>
            </w:r>
          </w:p>
        </w:tc>
      </w:tr>
      <w:tr w:rsidR="00BE0DF8" w:rsidRPr="00AA54C2" w14:paraId="601076AC" w14:textId="77777777" w:rsidTr="00D547B7">
        <w:tc>
          <w:tcPr>
            <w:tcW w:w="1595" w:type="dxa"/>
          </w:tcPr>
          <w:p w14:paraId="36F7D170"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Повысили</w:t>
            </w:r>
          </w:p>
        </w:tc>
        <w:tc>
          <w:tcPr>
            <w:tcW w:w="1595" w:type="dxa"/>
          </w:tcPr>
          <w:p w14:paraId="5C2A7E37"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6538FD96"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56655C20"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098C2267"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r>
      <w:tr w:rsidR="00BE0DF8" w:rsidRPr="00AA54C2" w14:paraId="70C09E31" w14:textId="77777777" w:rsidTr="00D547B7">
        <w:tc>
          <w:tcPr>
            <w:tcW w:w="1595" w:type="dxa"/>
          </w:tcPr>
          <w:p w14:paraId="72A59998"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Подтвердили</w:t>
            </w:r>
          </w:p>
        </w:tc>
        <w:tc>
          <w:tcPr>
            <w:tcW w:w="1595" w:type="dxa"/>
          </w:tcPr>
          <w:p w14:paraId="560258C0"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33139365"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(100%)</w:t>
            </w:r>
          </w:p>
        </w:tc>
        <w:tc>
          <w:tcPr>
            <w:tcW w:w="1596" w:type="dxa"/>
          </w:tcPr>
          <w:p w14:paraId="110A54C6"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5462E38E"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(20%)</w:t>
            </w:r>
          </w:p>
        </w:tc>
      </w:tr>
      <w:tr w:rsidR="00BE0DF8" w:rsidRPr="00AA54C2" w14:paraId="42FA1E27" w14:textId="77777777" w:rsidTr="00D547B7">
        <w:tc>
          <w:tcPr>
            <w:tcW w:w="1595" w:type="dxa"/>
          </w:tcPr>
          <w:p w14:paraId="2881B550"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Понизили</w:t>
            </w:r>
          </w:p>
        </w:tc>
        <w:tc>
          <w:tcPr>
            <w:tcW w:w="1595" w:type="dxa"/>
          </w:tcPr>
          <w:p w14:paraId="13158D1D"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3 (100%)</w:t>
            </w:r>
          </w:p>
        </w:tc>
        <w:tc>
          <w:tcPr>
            <w:tcW w:w="1595" w:type="dxa"/>
          </w:tcPr>
          <w:p w14:paraId="3CD35D37"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13ABCBFE"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(100%)</w:t>
            </w:r>
          </w:p>
        </w:tc>
        <w:tc>
          <w:tcPr>
            <w:tcW w:w="1596" w:type="dxa"/>
          </w:tcPr>
          <w:p w14:paraId="40BD8DEA"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4(80%)</w:t>
            </w:r>
          </w:p>
        </w:tc>
      </w:tr>
    </w:tbl>
    <w:p w14:paraId="10639756" w14:textId="77777777" w:rsidR="00BE0DF8" w:rsidRPr="00AA54C2" w:rsidRDefault="00BE0DF8" w:rsidP="00BE0DF8">
      <w:pPr>
        <w:spacing w:after="0"/>
        <w:jc w:val="both"/>
        <w:rPr>
          <w:rFonts w:ascii="Times New Roman" w:hAnsi="Times New Roman"/>
          <w:b/>
          <w:sz w:val="24"/>
          <w:szCs w:val="24"/>
        </w:rPr>
      </w:pPr>
    </w:p>
    <w:p w14:paraId="57B17790" w14:textId="77777777" w:rsidR="00BE0DF8" w:rsidRPr="00AA54C2" w:rsidRDefault="00BE0DF8" w:rsidP="00BE0DF8">
      <w:pPr>
        <w:spacing w:after="0"/>
        <w:rPr>
          <w:rFonts w:ascii="Times New Roman" w:hAnsi="Times New Roman" w:cs="Times New Roman"/>
          <w:b/>
          <w:bCs/>
          <w:color w:val="000000"/>
          <w:sz w:val="24"/>
          <w:szCs w:val="24"/>
        </w:rPr>
      </w:pPr>
    </w:p>
    <w:p w14:paraId="4E44A76D" w14:textId="77777777" w:rsidR="00BE0DF8" w:rsidRPr="00AA54C2" w:rsidRDefault="00BE0DF8" w:rsidP="00BE0DF8">
      <w:pPr>
        <w:spacing w:after="0"/>
        <w:jc w:val="center"/>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СООТВЕТСТВИЕ ИТОГОВЫХ ОТМЕТОК, ВЫСТАВЛЕННЫХ ПО ИТОГАМ ГОДА</w:t>
      </w:r>
      <w:r w:rsidRPr="00AA54C2">
        <w:rPr>
          <w:rFonts w:ascii="Times New Roman" w:hAnsi="Times New Roman" w:cs="Times New Roman"/>
          <w:color w:val="000000"/>
          <w:sz w:val="24"/>
          <w:szCs w:val="24"/>
        </w:rPr>
        <w:t xml:space="preserve"> </w:t>
      </w:r>
      <w:r w:rsidRPr="00AA54C2">
        <w:rPr>
          <w:rFonts w:ascii="Times New Roman" w:hAnsi="Times New Roman" w:cs="Times New Roman"/>
          <w:b/>
          <w:bCs/>
          <w:color w:val="000000"/>
          <w:sz w:val="24"/>
          <w:szCs w:val="24"/>
        </w:rPr>
        <w:t>– ЭКЗАМЕНАЦИОННЫМ ОТМЕТКАМ</w:t>
      </w:r>
    </w:p>
    <w:tbl>
      <w:tblPr>
        <w:tblStyle w:val="a3"/>
        <w:tblpPr w:leftFromText="180" w:rightFromText="180" w:vertAnchor="text" w:horzAnchor="margin" w:tblpX="-492" w:tblpY="120"/>
        <w:tblW w:w="10070" w:type="dxa"/>
        <w:tblLook w:val="04A0" w:firstRow="1" w:lastRow="0" w:firstColumn="1" w:lastColumn="0" w:noHBand="0" w:noVBand="1"/>
      </w:tblPr>
      <w:tblGrid>
        <w:gridCol w:w="809"/>
        <w:gridCol w:w="559"/>
        <w:gridCol w:w="683"/>
        <w:gridCol w:w="776"/>
        <w:gridCol w:w="776"/>
        <w:gridCol w:w="578"/>
        <w:gridCol w:w="776"/>
        <w:gridCol w:w="776"/>
        <w:gridCol w:w="599"/>
        <w:gridCol w:w="656"/>
        <w:gridCol w:w="776"/>
        <w:gridCol w:w="776"/>
        <w:gridCol w:w="754"/>
        <w:gridCol w:w="776"/>
      </w:tblGrid>
      <w:tr w:rsidR="00BE0DF8" w:rsidRPr="00AA54C2" w14:paraId="1D772F44" w14:textId="77777777" w:rsidTr="00D547B7">
        <w:tc>
          <w:tcPr>
            <w:tcW w:w="810" w:type="dxa"/>
            <w:vMerge w:val="restart"/>
            <w:textDirection w:val="btLr"/>
          </w:tcPr>
          <w:p w14:paraId="3AD7F1D1"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класс</w:t>
            </w:r>
          </w:p>
        </w:tc>
        <w:tc>
          <w:tcPr>
            <w:tcW w:w="694" w:type="dxa"/>
            <w:vMerge w:val="restart"/>
            <w:textDirection w:val="btLr"/>
          </w:tcPr>
          <w:p w14:paraId="0964A403" w14:textId="77777777" w:rsidR="00BE0DF8" w:rsidRPr="00AA54C2"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Кол-во</w:t>
            </w:r>
          </w:p>
        </w:tc>
        <w:tc>
          <w:tcPr>
            <w:tcW w:w="4429" w:type="dxa"/>
            <w:gridSpan w:val="6"/>
          </w:tcPr>
          <w:p w14:paraId="74F4CCB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ИТОГОВЫЕ ОТМЕТКИ ЗА ГОД</w:t>
            </w:r>
          </w:p>
        </w:tc>
        <w:tc>
          <w:tcPr>
            <w:tcW w:w="4137" w:type="dxa"/>
            <w:gridSpan w:val="6"/>
          </w:tcPr>
          <w:p w14:paraId="6E5DBF0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ЭКЗАМЕННАЦИОННАЯ ОТМЕТКА</w:t>
            </w:r>
          </w:p>
        </w:tc>
      </w:tr>
      <w:tr w:rsidR="00BE0DF8" w:rsidRPr="00AA54C2" w14:paraId="49282599" w14:textId="77777777" w:rsidTr="00D547B7">
        <w:tc>
          <w:tcPr>
            <w:tcW w:w="810" w:type="dxa"/>
            <w:vMerge/>
          </w:tcPr>
          <w:p w14:paraId="005CF99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694" w:type="dxa"/>
            <w:vMerge/>
          </w:tcPr>
          <w:p w14:paraId="09DF6D3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p>
        </w:tc>
        <w:tc>
          <w:tcPr>
            <w:tcW w:w="742" w:type="dxa"/>
          </w:tcPr>
          <w:p w14:paraId="5B6ED27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776" w:type="dxa"/>
          </w:tcPr>
          <w:p w14:paraId="458E145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776" w:type="dxa"/>
          </w:tcPr>
          <w:p w14:paraId="76B0143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83" w:type="dxa"/>
          </w:tcPr>
          <w:p w14:paraId="5C04796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76" w:type="dxa"/>
          </w:tcPr>
          <w:p w14:paraId="32B2C60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6" w:type="dxa"/>
          </w:tcPr>
          <w:p w14:paraId="0F63D15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c>
          <w:tcPr>
            <w:tcW w:w="650" w:type="dxa"/>
          </w:tcPr>
          <w:p w14:paraId="0361AA9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«5»</w:t>
            </w:r>
          </w:p>
        </w:tc>
        <w:tc>
          <w:tcPr>
            <w:tcW w:w="650" w:type="dxa"/>
          </w:tcPr>
          <w:p w14:paraId="54D9B24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w:t>
            </w:r>
          </w:p>
        </w:tc>
        <w:tc>
          <w:tcPr>
            <w:tcW w:w="720" w:type="dxa"/>
          </w:tcPr>
          <w:p w14:paraId="3E9A193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w:t>
            </w:r>
          </w:p>
        </w:tc>
        <w:tc>
          <w:tcPr>
            <w:tcW w:w="583" w:type="dxa"/>
          </w:tcPr>
          <w:p w14:paraId="38C5A29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tc>
        <w:tc>
          <w:tcPr>
            <w:tcW w:w="762" w:type="dxa"/>
          </w:tcPr>
          <w:p w14:paraId="10FAD49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%КО</w:t>
            </w:r>
          </w:p>
        </w:tc>
        <w:tc>
          <w:tcPr>
            <w:tcW w:w="772" w:type="dxa"/>
          </w:tcPr>
          <w:p w14:paraId="01B99F7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%УО</w:t>
            </w:r>
          </w:p>
        </w:tc>
      </w:tr>
      <w:tr w:rsidR="00BE0DF8" w:rsidRPr="00AA54C2" w14:paraId="7CB5DD89" w14:textId="77777777" w:rsidTr="00D547B7">
        <w:tc>
          <w:tcPr>
            <w:tcW w:w="810" w:type="dxa"/>
          </w:tcPr>
          <w:p w14:paraId="2437385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9А</w:t>
            </w:r>
          </w:p>
        </w:tc>
        <w:tc>
          <w:tcPr>
            <w:tcW w:w="694" w:type="dxa"/>
          </w:tcPr>
          <w:p w14:paraId="7579900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w:t>
            </w:r>
          </w:p>
        </w:tc>
        <w:tc>
          <w:tcPr>
            <w:tcW w:w="742" w:type="dxa"/>
          </w:tcPr>
          <w:p w14:paraId="5397A41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p w14:paraId="7B7E620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67%</w:t>
            </w:r>
          </w:p>
        </w:tc>
        <w:tc>
          <w:tcPr>
            <w:tcW w:w="776" w:type="dxa"/>
          </w:tcPr>
          <w:p w14:paraId="3A83099F"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5014EE67"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33%</w:t>
            </w:r>
          </w:p>
        </w:tc>
        <w:tc>
          <w:tcPr>
            <w:tcW w:w="776" w:type="dxa"/>
          </w:tcPr>
          <w:p w14:paraId="4E0AD6D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583" w:type="dxa"/>
          </w:tcPr>
          <w:p w14:paraId="10E18FE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385ABD4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0C1B37C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50" w:type="dxa"/>
          </w:tcPr>
          <w:p w14:paraId="0B3702D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650" w:type="dxa"/>
          </w:tcPr>
          <w:p w14:paraId="5873D0A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p w14:paraId="6E17C658"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67%</w:t>
            </w:r>
          </w:p>
        </w:tc>
        <w:tc>
          <w:tcPr>
            <w:tcW w:w="720" w:type="dxa"/>
          </w:tcPr>
          <w:p w14:paraId="2121029A"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0A6D7F5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33%</w:t>
            </w:r>
          </w:p>
        </w:tc>
        <w:tc>
          <w:tcPr>
            <w:tcW w:w="583" w:type="dxa"/>
          </w:tcPr>
          <w:p w14:paraId="25BA618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62" w:type="dxa"/>
          </w:tcPr>
          <w:p w14:paraId="7A3C51B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67%</w:t>
            </w:r>
          </w:p>
        </w:tc>
        <w:tc>
          <w:tcPr>
            <w:tcW w:w="772" w:type="dxa"/>
          </w:tcPr>
          <w:p w14:paraId="77185D0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22A66B8F" w14:textId="77777777" w:rsidTr="00D547B7">
        <w:tc>
          <w:tcPr>
            <w:tcW w:w="810" w:type="dxa"/>
          </w:tcPr>
          <w:p w14:paraId="6800C4A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9Б</w:t>
            </w:r>
          </w:p>
        </w:tc>
        <w:tc>
          <w:tcPr>
            <w:tcW w:w="694" w:type="dxa"/>
          </w:tcPr>
          <w:p w14:paraId="0086476B"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742" w:type="dxa"/>
          </w:tcPr>
          <w:p w14:paraId="3A6E7F2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3C11E11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14F57C23"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28A80E74"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583" w:type="dxa"/>
          </w:tcPr>
          <w:p w14:paraId="523F336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5DA4109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7A1E768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50" w:type="dxa"/>
          </w:tcPr>
          <w:p w14:paraId="7DB71AC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650" w:type="dxa"/>
          </w:tcPr>
          <w:p w14:paraId="748AFB1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0" w:type="dxa"/>
          </w:tcPr>
          <w:p w14:paraId="12CE8CA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18F59AB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583" w:type="dxa"/>
          </w:tcPr>
          <w:p w14:paraId="213C0D2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62" w:type="dxa"/>
          </w:tcPr>
          <w:p w14:paraId="17D097DD"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72" w:type="dxa"/>
          </w:tcPr>
          <w:p w14:paraId="385EA9D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r>
      <w:tr w:rsidR="00BE0DF8" w:rsidRPr="00AA54C2" w14:paraId="611DFDF3" w14:textId="77777777" w:rsidTr="00D547B7">
        <w:tc>
          <w:tcPr>
            <w:tcW w:w="810" w:type="dxa"/>
          </w:tcPr>
          <w:p w14:paraId="6579073E"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9В</w:t>
            </w:r>
          </w:p>
        </w:tc>
        <w:tc>
          <w:tcPr>
            <w:tcW w:w="694" w:type="dxa"/>
          </w:tcPr>
          <w:p w14:paraId="6F17BB8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742" w:type="dxa"/>
          </w:tcPr>
          <w:p w14:paraId="7C80FF8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7BD6E82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7E961156"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5E240E58"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583" w:type="dxa"/>
          </w:tcPr>
          <w:p w14:paraId="28473AC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4FA6EB5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776" w:type="dxa"/>
          </w:tcPr>
          <w:p w14:paraId="519E420A"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50" w:type="dxa"/>
          </w:tcPr>
          <w:p w14:paraId="3F585BA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650" w:type="dxa"/>
          </w:tcPr>
          <w:p w14:paraId="3BC06C88"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20" w:type="dxa"/>
          </w:tcPr>
          <w:p w14:paraId="601081F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583" w:type="dxa"/>
          </w:tcPr>
          <w:p w14:paraId="74568B1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3721D6B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62" w:type="dxa"/>
          </w:tcPr>
          <w:p w14:paraId="283694D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772" w:type="dxa"/>
          </w:tcPr>
          <w:p w14:paraId="50F84FE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r>
      <w:tr w:rsidR="00BE0DF8" w:rsidRPr="00AA54C2" w14:paraId="70560065" w14:textId="77777777" w:rsidTr="00D547B7">
        <w:tc>
          <w:tcPr>
            <w:tcW w:w="810" w:type="dxa"/>
          </w:tcPr>
          <w:p w14:paraId="56A4337C"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Всего</w:t>
            </w:r>
          </w:p>
        </w:tc>
        <w:tc>
          <w:tcPr>
            <w:tcW w:w="694" w:type="dxa"/>
          </w:tcPr>
          <w:p w14:paraId="7457FE93" w14:textId="77777777" w:rsidR="00BE0DF8" w:rsidRPr="00AA54C2" w:rsidRDefault="00BE0DF8" w:rsidP="00BE0DF8">
            <w:pPr>
              <w:spacing w:after="0" w:line="240" w:lineRule="auto"/>
              <w:jc w:val="center"/>
              <w:rPr>
                <w:rFonts w:ascii="Times New Roman" w:eastAsia="Calibri" w:hAnsi="Times New Roman"/>
                <w:b/>
                <w:sz w:val="24"/>
                <w:szCs w:val="24"/>
              </w:rPr>
            </w:pPr>
            <w:r w:rsidRPr="00AA54C2">
              <w:rPr>
                <w:rFonts w:ascii="Times New Roman" w:eastAsia="Calibri" w:hAnsi="Times New Roman"/>
                <w:b/>
                <w:sz w:val="24"/>
                <w:szCs w:val="24"/>
              </w:rPr>
              <w:t>5</w:t>
            </w:r>
          </w:p>
        </w:tc>
        <w:tc>
          <w:tcPr>
            <w:tcW w:w="742" w:type="dxa"/>
          </w:tcPr>
          <w:p w14:paraId="6ECE482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p w14:paraId="7AB22E91"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40%</w:t>
            </w:r>
          </w:p>
        </w:tc>
        <w:tc>
          <w:tcPr>
            <w:tcW w:w="776" w:type="dxa"/>
          </w:tcPr>
          <w:p w14:paraId="20B17860"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w:t>
            </w:r>
          </w:p>
          <w:p w14:paraId="5363AC8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40%</w:t>
            </w:r>
          </w:p>
        </w:tc>
        <w:tc>
          <w:tcPr>
            <w:tcW w:w="776" w:type="dxa"/>
          </w:tcPr>
          <w:p w14:paraId="31DF877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w:t>
            </w:r>
          </w:p>
          <w:p w14:paraId="675CF629"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20%</w:t>
            </w:r>
          </w:p>
        </w:tc>
        <w:tc>
          <w:tcPr>
            <w:tcW w:w="583" w:type="dxa"/>
          </w:tcPr>
          <w:p w14:paraId="745C6E7D"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0</w:t>
            </w:r>
          </w:p>
        </w:tc>
        <w:tc>
          <w:tcPr>
            <w:tcW w:w="776" w:type="dxa"/>
          </w:tcPr>
          <w:p w14:paraId="1907AB52"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80%</w:t>
            </w:r>
          </w:p>
        </w:tc>
        <w:tc>
          <w:tcPr>
            <w:tcW w:w="776" w:type="dxa"/>
          </w:tcPr>
          <w:p w14:paraId="564430A5" w14:textId="77777777" w:rsidR="00BE0DF8" w:rsidRPr="00AA54C2" w:rsidRDefault="00BE0DF8" w:rsidP="00BE0DF8">
            <w:pPr>
              <w:spacing w:after="0" w:line="240" w:lineRule="auto"/>
              <w:jc w:val="both"/>
              <w:textAlignment w:val="baseline"/>
              <w:rPr>
                <w:rFonts w:ascii="Times New Roman" w:hAnsi="Times New Roman" w:cs="Times New Roman"/>
                <w:color w:val="000000"/>
                <w:sz w:val="24"/>
                <w:szCs w:val="24"/>
              </w:rPr>
            </w:pPr>
            <w:r w:rsidRPr="00AA54C2">
              <w:rPr>
                <w:rFonts w:ascii="Times New Roman" w:hAnsi="Times New Roman" w:cs="Times New Roman"/>
                <w:color w:val="000000"/>
                <w:sz w:val="24"/>
                <w:szCs w:val="24"/>
              </w:rPr>
              <w:t>100%</w:t>
            </w:r>
          </w:p>
        </w:tc>
        <w:tc>
          <w:tcPr>
            <w:tcW w:w="650" w:type="dxa"/>
          </w:tcPr>
          <w:p w14:paraId="110B0B3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650" w:type="dxa"/>
          </w:tcPr>
          <w:p w14:paraId="6FB9748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p w14:paraId="38B8201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40%</w:t>
            </w:r>
          </w:p>
        </w:tc>
        <w:tc>
          <w:tcPr>
            <w:tcW w:w="720" w:type="dxa"/>
          </w:tcPr>
          <w:p w14:paraId="0AB3929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p w14:paraId="260B268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40%</w:t>
            </w:r>
          </w:p>
        </w:tc>
        <w:tc>
          <w:tcPr>
            <w:tcW w:w="583" w:type="dxa"/>
          </w:tcPr>
          <w:p w14:paraId="14D134E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38E7361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20%</w:t>
            </w:r>
          </w:p>
        </w:tc>
        <w:tc>
          <w:tcPr>
            <w:tcW w:w="762" w:type="dxa"/>
          </w:tcPr>
          <w:p w14:paraId="19121434"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22%</w:t>
            </w:r>
          </w:p>
        </w:tc>
        <w:tc>
          <w:tcPr>
            <w:tcW w:w="772" w:type="dxa"/>
          </w:tcPr>
          <w:p w14:paraId="659DC33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67%</w:t>
            </w:r>
          </w:p>
        </w:tc>
      </w:tr>
    </w:tbl>
    <w:p w14:paraId="2E5A1B7A" w14:textId="77777777" w:rsidR="00BE0DF8" w:rsidRPr="00AA54C2" w:rsidRDefault="00BE0DF8" w:rsidP="00BE0DF8">
      <w:pPr>
        <w:spacing w:after="0" w:line="240" w:lineRule="auto"/>
        <w:ind w:firstLine="709"/>
        <w:jc w:val="both"/>
        <w:textAlignment w:val="baseline"/>
        <w:outlineLvl w:val="0"/>
        <w:rPr>
          <w:rFonts w:ascii="Times New Roman" w:hAnsi="Times New Roman"/>
          <w:b/>
          <w:sz w:val="24"/>
          <w:szCs w:val="24"/>
        </w:rPr>
      </w:pPr>
    </w:p>
    <w:p w14:paraId="51DCE9AA"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 xml:space="preserve">При подготовке учащихся к ОГЭ по учебному предмету «Английский язык» учителю рекомендуется: </w:t>
      </w:r>
    </w:p>
    <w:p w14:paraId="22FD1080"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lastRenderedPageBreak/>
        <w:t>1. Работая с учебником, необходимо обращать внимание не только на основной, но и на дополнительный материал, интересные факты.</w:t>
      </w:r>
    </w:p>
    <w:p w14:paraId="616ECDFF"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2. Целесообразно при подготовке к государственной (итоговой) аттестации использовать помимо основного УМК один-два дополнительных учебника, рекомендованных и допущенных Министерством образования и науки Российской Федерации к использованию в образовательном процессе в общеобразовательных учреждениях на текущий учебный год</w:t>
      </w:r>
    </w:p>
    <w:p w14:paraId="72E1A51F"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3.В процессе преподавания курса и проведении тематического контроля знаний необходимо  шире использовать тестовые задания, учитывать необходимость контроля не только усвоения элементов знаний, представленных в кодификаторе, но и, проверки овладения учащимися основными умениями</w:t>
      </w:r>
    </w:p>
    <w:p w14:paraId="55888F45" w14:textId="77777777" w:rsidR="00BE0DF8" w:rsidRPr="00AA54C2" w:rsidRDefault="00BE0DF8" w:rsidP="00BE0DF8">
      <w:pPr>
        <w:spacing w:after="0"/>
        <w:jc w:val="both"/>
        <w:rPr>
          <w:rFonts w:ascii="Times New Roman" w:hAnsi="Times New Roman"/>
          <w:sz w:val="24"/>
          <w:szCs w:val="24"/>
        </w:rPr>
      </w:pPr>
    </w:p>
    <w:p w14:paraId="72ED3164" w14:textId="77777777" w:rsidR="00BE0DF8" w:rsidRPr="00AA54C2" w:rsidRDefault="00BE0DF8" w:rsidP="00BE0DF8">
      <w:pPr>
        <w:spacing w:after="0" w:line="240" w:lineRule="auto"/>
        <w:jc w:val="both"/>
        <w:textAlignment w:val="baseline"/>
        <w:outlineLvl w:val="0"/>
        <w:rPr>
          <w:rFonts w:ascii="Times New Roman" w:hAnsi="Times New Roman" w:cs="Times New Roman"/>
          <w:b/>
          <w:bCs/>
          <w:color w:val="000000"/>
          <w:sz w:val="24"/>
          <w:szCs w:val="24"/>
        </w:rPr>
      </w:pPr>
      <w:r w:rsidRPr="00AA54C2">
        <w:rPr>
          <w:rFonts w:ascii="Times New Roman" w:hAnsi="Times New Roman" w:cs="Times New Roman"/>
          <w:b/>
          <w:bCs/>
          <w:color w:val="000000"/>
          <w:sz w:val="24"/>
          <w:szCs w:val="24"/>
        </w:rPr>
        <w:t>ГИА по литературе (9-е классы)</w:t>
      </w:r>
    </w:p>
    <w:p w14:paraId="108CB5AD" w14:textId="77777777" w:rsidR="00BE0DF8" w:rsidRPr="00AA54C2" w:rsidRDefault="00BE0DF8" w:rsidP="00BE0DF8">
      <w:pPr>
        <w:spacing w:after="0" w:line="240" w:lineRule="auto"/>
        <w:ind w:firstLine="709"/>
        <w:jc w:val="both"/>
        <w:textAlignment w:val="baseline"/>
        <w:outlineLvl w:val="0"/>
        <w:rPr>
          <w:rFonts w:ascii="Times New Roman" w:hAnsi="Times New Roman" w:cs="Times New Roman"/>
          <w:color w:val="000000"/>
          <w:sz w:val="24"/>
          <w:szCs w:val="24"/>
        </w:rPr>
      </w:pPr>
      <w:r w:rsidRPr="00AA54C2">
        <w:rPr>
          <w:rFonts w:ascii="Times New Roman" w:hAnsi="Times New Roman" w:cs="Times New Roman"/>
          <w:bCs/>
          <w:color w:val="000000"/>
          <w:sz w:val="24"/>
          <w:szCs w:val="24"/>
        </w:rPr>
        <w:t xml:space="preserve">           В </w:t>
      </w:r>
      <w:r w:rsidRPr="00AA54C2">
        <w:rPr>
          <w:rFonts w:ascii="Times New Roman" w:hAnsi="Times New Roman" w:cs="Times New Roman"/>
          <w:color w:val="000000"/>
          <w:sz w:val="24"/>
          <w:szCs w:val="24"/>
        </w:rPr>
        <w:t xml:space="preserve">2022-2023 учебном году к государственной итоговой аттестации по литературе были допущены 2 учащихся  9-го класса (100%). Успешно справились с ГИА в основные сроки 2 (100%) учащихся. </w:t>
      </w:r>
    </w:p>
    <w:p w14:paraId="01227A81" w14:textId="77777777" w:rsidR="00BE0DF8" w:rsidRPr="00AA54C2" w:rsidRDefault="00BE0DF8" w:rsidP="00BE0DF8">
      <w:pPr>
        <w:spacing w:after="0" w:line="240" w:lineRule="auto"/>
        <w:ind w:firstLine="709"/>
        <w:jc w:val="both"/>
        <w:textAlignment w:val="baseline"/>
        <w:outlineLvl w:val="0"/>
        <w:rPr>
          <w:rFonts w:ascii="Times New Roman" w:hAnsi="Times New Roman"/>
          <w:b/>
          <w:sz w:val="24"/>
          <w:szCs w:val="24"/>
        </w:rPr>
      </w:pPr>
      <w:r w:rsidRPr="00AA54C2">
        <w:rPr>
          <w:rFonts w:ascii="Times New Roman" w:hAnsi="Times New Roman"/>
          <w:b/>
          <w:sz w:val="24"/>
          <w:szCs w:val="24"/>
        </w:rPr>
        <w:t>Анализ результатов  экзаменов в 2023 году</w:t>
      </w:r>
    </w:p>
    <w:tbl>
      <w:tblPr>
        <w:tblpPr w:leftFromText="180" w:rightFromText="180" w:vertAnchor="text" w:horzAnchor="margin" w:tblpXSpec="center" w:tblpY="396"/>
        <w:tblW w:w="9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2"/>
        <w:gridCol w:w="993"/>
        <w:gridCol w:w="850"/>
        <w:gridCol w:w="868"/>
        <w:gridCol w:w="833"/>
        <w:gridCol w:w="583"/>
        <w:gridCol w:w="1032"/>
        <w:gridCol w:w="792"/>
        <w:gridCol w:w="720"/>
        <w:gridCol w:w="2068"/>
      </w:tblGrid>
      <w:tr w:rsidR="00BE0DF8" w:rsidRPr="00AA54C2" w14:paraId="49B20F10" w14:textId="77777777" w:rsidTr="00D547B7">
        <w:trPr>
          <w:trHeight w:val="255"/>
        </w:trPr>
        <w:tc>
          <w:tcPr>
            <w:tcW w:w="1242" w:type="dxa"/>
            <w:vMerge w:val="restart"/>
            <w:tcBorders>
              <w:top w:val="single" w:sz="4" w:space="0" w:color="auto"/>
              <w:left w:val="single" w:sz="4" w:space="0" w:color="auto"/>
              <w:bottom w:val="single" w:sz="4" w:space="0" w:color="000000"/>
              <w:right w:val="single" w:sz="4" w:space="0" w:color="000000"/>
            </w:tcBorders>
          </w:tcPr>
          <w:p w14:paraId="22C2535F"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Класс</w:t>
            </w:r>
          </w:p>
        </w:tc>
        <w:tc>
          <w:tcPr>
            <w:tcW w:w="993" w:type="dxa"/>
            <w:vMerge w:val="restart"/>
            <w:tcBorders>
              <w:top w:val="single" w:sz="4" w:space="0" w:color="auto"/>
              <w:left w:val="single" w:sz="4" w:space="0" w:color="000000"/>
              <w:bottom w:val="single" w:sz="4" w:space="0" w:color="000000"/>
              <w:right w:val="single" w:sz="4" w:space="0" w:color="000000"/>
            </w:tcBorders>
          </w:tcPr>
          <w:p w14:paraId="1405394F"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Кол-во уч-ся</w:t>
            </w:r>
          </w:p>
        </w:tc>
        <w:tc>
          <w:tcPr>
            <w:tcW w:w="3134" w:type="dxa"/>
            <w:gridSpan w:val="4"/>
            <w:tcBorders>
              <w:top w:val="single" w:sz="4" w:space="0" w:color="auto"/>
              <w:left w:val="single" w:sz="4" w:space="0" w:color="000000"/>
              <w:bottom w:val="single" w:sz="4" w:space="0" w:color="000000"/>
              <w:right w:val="single" w:sz="4" w:space="0" w:color="000000"/>
            </w:tcBorders>
          </w:tcPr>
          <w:p w14:paraId="277449DB"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Оценки </w:t>
            </w:r>
          </w:p>
        </w:tc>
        <w:tc>
          <w:tcPr>
            <w:tcW w:w="1032" w:type="dxa"/>
            <w:vMerge w:val="restart"/>
            <w:tcBorders>
              <w:top w:val="single" w:sz="4" w:space="0" w:color="auto"/>
              <w:left w:val="single" w:sz="4" w:space="0" w:color="000000"/>
              <w:bottom w:val="single" w:sz="4" w:space="0" w:color="000000"/>
              <w:right w:val="single" w:sz="4" w:space="0" w:color="000000"/>
            </w:tcBorders>
          </w:tcPr>
          <w:p w14:paraId="33421097"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 xml:space="preserve">Кач-во </w:t>
            </w:r>
          </w:p>
          <w:p w14:paraId="088351A1"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знаний</w:t>
            </w:r>
          </w:p>
        </w:tc>
        <w:tc>
          <w:tcPr>
            <w:tcW w:w="792" w:type="dxa"/>
            <w:vMerge w:val="restart"/>
            <w:tcBorders>
              <w:top w:val="single" w:sz="4" w:space="0" w:color="auto"/>
              <w:left w:val="single" w:sz="4" w:space="0" w:color="000000"/>
              <w:bottom w:val="single" w:sz="4" w:space="0" w:color="000000"/>
              <w:right w:val="single" w:sz="4" w:space="0" w:color="000000"/>
            </w:tcBorders>
          </w:tcPr>
          <w:p w14:paraId="30DF4460"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w:t>
            </w:r>
          </w:p>
          <w:p w14:paraId="004EDF86" w14:textId="77777777" w:rsidR="00BE0DF8" w:rsidRPr="00AA54C2" w:rsidRDefault="00BE0DF8" w:rsidP="00BE0DF8">
            <w:pPr>
              <w:spacing w:after="0" w:line="240" w:lineRule="auto"/>
              <w:ind w:hanging="36"/>
              <w:jc w:val="both"/>
              <w:rPr>
                <w:rFonts w:ascii="Times New Roman" w:eastAsia="Calibri" w:hAnsi="Times New Roman"/>
                <w:b/>
                <w:sz w:val="24"/>
                <w:szCs w:val="24"/>
              </w:rPr>
            </w:pPr>
            <w:r w:rsidRPr="00AA54C2">
              <w:rPr>
                <w:rFonts w:ascii="Times New Roman" w:eastAsia="Calibri" w:hAnsi="Times New Roman"/>
                <w:b/>
                <w:sz w:val="24"/>
                <w:szCs w:val="24"/>
              </w:rPr>
              <w:t>обуч</w:t>
            </w:r>
          </w:p>
        </w:tc>
        <w:tc>
          <w:tcPr>
            <w:tcW w:w="720" w:type="dxa"/>
            <w:vMerge w:val="restart"/>
            <w:tcBorders>
              <w:top w:val="single" w:sz="4" w:space="0" w:color="auto"/>
              <w:left w:val="single" w:sz="4" w:space="0" w:color="000000"/>
              <w:bottom w:val="single" w:sz="4" w:space="0" w:color="000000"/>
              <w:right w:val="single" w:sz="4" w:space="0" w:color="auto"/>
            </w:tcBorders>
          </w:tcPr>
          <w:p w14:paraId="6CE1BBD5" w14:textId="77777777" w:rsidR="00BE0DF8" w:rsidRPr="00AA54C2" w:rsidRDefault="00BE0DF8" w:rsidP="00BE0DF8">
            <w:pPr>
              <w:spacing w:after="0" w:line="240" w:lineRule="auto"/>
              <w:ind w:left="-108"/>
              <w:jc w:val="both"/>
              <w:rPr>
                <w:rFonts w:ascii="Times New Roman" w:eastAsia="Calibri" w:hAnsi="Times New Roman"/>
                <w:b/>
                <w:sz w:val="24"/>
                <w:szCs w:val="24"/>
              </w:rPr>
            </w:pPr>
            <w:r w:rsidRPr="00AA54C2">
              <w:rPr>
                <w:rFonts w:ascii="Times New Roman" w:eastAsia="Calibri" w:hAnsi="Times New Roman"/>
                <w:b/>
                <w:sz w:val="24"/>
                <w:szCs w:val="24"/>
              </w:rPr>
              <w:t>Ср. балл</w:t>
            </w:r>
          </w:p>
        </w:tc>
        <w:tc>
          <w:tcPr>
            <w:tcW w:w="2068" w:type="dxa"/>
            <w:vMerge w:val="restart"/>
            <w:tcBorders>
              <w:top w:val="single" w:sz="4" w:space="0" w:color="auto"/>
              <w:left w:val="single" w:sz="4" w:space="0" w:color="auto"/>
              <w:bottom w:val="single" w:sz="4" w:space="0" w:color="000000"/>
              <w:right w:val="single" w:sz="4" w:space="0" w:color="auto"/>
            </w:tcBorders>
          </w:tcPr>
          <w:p w14:paraId="2AEFB9A7"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Ф.И.О. учителя</w:t>
            </w:r>
          </w:p>
        </w:tc>
      </w:tr>
      <w:tr w:rsidR="00BE0DF8" w:rsidRPr="00AA54C2" w14:paraId="51064442" w14:textId="77777777" w:rsidTr="00D547B7">
        <w:trPr>
          <w:trHeight w:val="285"/>
        </w:trPr>
        <w:tc>
          <w:tcPr>
            <w:tcW w:w="1242" w:type="dxa"/>
            <w:vMerge/>
            <w:tcBorders>
              <w:top w:val="single" w:sz="4" w:space="0" w:color="000000"/>
              <w:left w:val="single" w:sz="4" w:space="0" w:color="auto"/>
              <w:bottom w:val="single" w:sz="4" w:space="0" w:color="000000"/>
              <w:right w:val="single" w:sz="4" w:space="0" w:color="000000"/>
            </w:tcBorders>
            <w:vAlign w:val="center"/>
          </w:tcPr>
          <w:p w14:paraId="4EF8B905"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36DED759"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1DF845B4"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«5»</w:t>
            </w:r>
          </w:p>
        </w:tc>
        <w:tc>
          <w:tcPr>
            <w:tcW w:w="868" w:type="dxa"/>
            <w:tcBorders>
              <w:top w:val="single" w:sz="4" w:space="0" w:color="000000"/>
              <w:left w:val="single" w:sz="4" w:space="0" w:color="000000"/>
              <w:bottom w:val="single" w:sz="4" w:space="0" w:color="000000"/>
              <w:right w:val="single" w:sz="4" w:space="0" w:color="000000"/>
            </w:tcBorders>
          </w:tcPr>
          <w:p w14:paraId="5896D219"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«4»</w:t>
            </w:r>
          </w:p>
        </w:tc>
        <w:tc>
          <w:tcPr>
            <w:tcW w:w="833" w:type="dxa"/>
            <w:tcBorders>
              <w:top w:val="single" w:sz="4" w:space="0" w:color="000000"/>
              <w:left w:val="single" w:sz="4" w:space="0" w:color="000000"/>
              <w:bottom w:val="single" w:sz="4" w:space="0" w:color="000000"/>
              <w:right w:val="single" w:sz="4" w:space="0" w:color="000000"/>
            </w:tcBorders>
          </w:tcPr>
          <w:p w14:paraId="2D06DC67"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«3»</w:t>
            </w:r>
          </w:p>
        </w:tc>
        <w:tc>
          <w:tcPr>
            <w:tcW w:w="583" w:type="dxa"/>
            <w:tcBorders>
              <w:top w:val="single" w:sz="4" w:space="0" w:color="000000"/>
              <w:left w:val="single" w:sz="4" w:space="0" w:color="000000"/>
              <w:bottom w:val="single" w:sz="4" w:space="0" w:color="000000"/>
              <w:right w:val="single" w:sz="4" w:space="0" w:color="000000"/>
            </w:tcBorders>
          </w:tcPr>
          <w:p w14:paraId="7B4234A7" w14:textId="77777777" w:rsidR="00BE0DF8" w:rsidRPr="00AA54C2" w:rsidRDefault="00BE0DF8" w:rsidP="00BE0DF8">
            <w:pPr>
              <w:spacing w:after="0" w:line="240" w:lineRule="auto"/>
              <w:jc w:val="both"/>
              <w:rPr>
                <w:rFonts w:ascii="Times New Roman" w:eastAsia="Calibri" w:hAnsi="Times New Roman"/>
                <w:b/>
                <w:sz w:val="24"/>
                <w:szCs w:val="24"/>
              </w:rPr>
            </w:pPr>
            <w:r w:rsidRPr="00AA54C2">
              <w:rPr>
                <w:rFonts w:ascii="Times New Roman" w:eastAsia="Calibri" w:hAnsi="Times New Roman"/>
                <w:b/>
                <w:sz w:val="24"/>
                <w:szCs w:val="24"/>
              </w:rPr>
              <w:t>«2»</w:t>
            </w:r>
          </w:p>
        </w:tc>
        <w:tc>
          <w:tcPr>
            <w:tcW w:w="1032" w:type="dxa"/>
            <w:vMerge/>
            <w:tcBorders>
              <w:top w:val="single" w:sz="4" w:space="0" w:color="000000"/>
              <w:left w:val="single" w:sz="4" w:space="0" w:color="000000"/>
              <w:bottom w:val="single" w:sz="4" w:space="0" w:color="000000"/>
              <w:right w:val="single" w:sz="4" w:space="0" w:color="000000"/>
            </w:tcBorders>
            <w:vAlign w:val="center"/>
          </w:tcPr>
          <w:p w14:paraId="35EAF7AF"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92" w:type="dxa"/>
            <w:vMerge/>
            <w:tcBorders>
              <w:top w:val="single" w:sz="4" w:space="0" w:color="000000"/>
              <w:left w:val="single" w:sz="4" w:space="0" w:color="000000"/>
              <w:bottom w:val="single" w:sz="4" w:space="0" w:color="000000"/>
              <w:right w:val="single" w:sz="4" w:space="0" w:color="000000"/>
            </w:tcBorders>
            <w:vAlign w:val="center"/>
          </w:tcPr>
          <w:p w14:paraId="122CC8B9"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720" w:type="dxa"/>
            <w:vMerge/>
            <w:tcBorders>
              <w:top w:val="single" w:sz="4" w:space="0" w:color="000000"/>
              <w:left w:val="single" w:sz="4" w:space="0" w:color="000000"/>
              <w:bottom w:val="single" w:sz="4" w:space="0" w:color="000000"/>
              <w:right w:val="single" w:sz="4" w:space="0" w:color="auto"/>
            </w:tcBorders>
            <w:vAlign w:val="center"/>
          </w:tcPr>
          <w:p w14:paraId="5B1D1402" w14:textId="77777777" w:rsidR="00BE0DF8" w:rsidRPr="00AA54C2" w:rsidRDefault="00BE0DF8" w:rsidP="00BE0DF8">
            <w:pPr>
              <w:spacing w:after="0" w:line="240" w:lineRule="auto"/>
              <w:jc w:val="both"/>
              <w:rPr>
                <w:rFonts w:ascii="Times New Roman" w:eastAsia="Calibri" w:hAnsi="Times New Roman"/>
                <w:b/>
                <w:sz w:val="24"/>
                <w:szCs w:val="24"/>
              </w:rPr>
            </w:pPr>
          </w:p>
        </w:tc>
        <w:tc>
          <w:tcPr>
            <w:tcW w:w="2068" w:type="dxa"/>
            <w:vMerge/>
            <w:tcBorders>
              <w:top w:val="single" w:sz="4" w:space="0" w:color="000000"/>
              <w:left w:val="single" w:sz="4" w:space="0" w:color="auto"/>
              <w:bottom w:val="single" w:sz="4" w:space="0" w:color="000000"/>
              <w:right w:val="single" w:sz="4" w:space="0" w:color="auto"/>
            </w:tcBorders>
            <w:vAlign w:val="center"/>
          </w:tcPr>
          <w:p w14:paraId="0595706A" w14:textId="77777777" w:rsidR="00BE0DF8" w:rsidRPr="00AA54C2" w:rsidRDefault="00BE0DF8" w:rsidP="00BE0DF8">
            <w:pPr>
              <w:spacing w:after="0" w:line="240" w:lineRule="auto"/>
              <w:jc w:val="both"/>
              <w:rPr>
                <w:rFonts w:ascii="Times New Roman" w:eastAsia="Calibri" w:hAnsi="Times New Roman"/>
                <w:b/>
                <w:sz w:val="24"/>
                <w:szCs w:val="24"/>
              </w:rPr>
            </w:pPr>
          </w:p>
        </w:tc>
      </w:tr>
      <w:tr w:rsidR="00BE0DF8" w:rsidRPr="00AA54C2" w14:paraId="27DC6D80" w14:textId="77777777" w:rsidTr="00D547B7">
        <w:trPr>
          <w:trHeight w:val="207"/>
        </w:trPr>
        <w:tc>
          <w:tcPr>
            <w:tcW w:w="1242" w:type="dxa"/>
            <w:tcBorders>
              <w:top w:val="single" w:sz="4" w:space="0" w:color="000000"/>
              <w:left w:val="single" w:sz="4" w:space="0" w:color="auto"/>
              <w:bottom w:val="single" w:sz="4" w:space="0" w:color="000000"/>
              <w:right w:val="single" w:sz="4" w:space="0" w:color="000000"/>
            </w:tcBorders>
          </w:tcPr>
          <w:p w14:paraId="78758931"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9Б</w:t>
            </w:r>
          </w:p>
        </w:tc>
        <w:tc>
          <w:tcPr>
            <w:tcW w:w="993" w:type="dxa"/>
            <w:tcBorders>
              <w:top w:val="single" w:sz="4" w:space="0" w:color="000000"/>
              <w:left w:val="single" w:sz="4" w:space="0" w:color="000000"/>
              <w:bottom w:val="single" w:sz="4" w:space="0" w:color="000000"/>
              <w:right w:val="single" w:sz="4" w:space="0" w:color="000000"/>
            </w:tcBorders>
          </w:tcPr>
          <w:p w14:paraId="501D083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04D2450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868" w:type="dxa"/>
            <w:tcBorders>
              <w:top w:val="single" w:sz="4" w:space="0" w:color="000000"/>
              <w:left w:val="single" w:sz="4" w:space="0" w:color="000000"/>
              <w:bottom w:val="single" w:sz="4" w:space="0" w:color="000000"/>
              <w:right w:val="single" w:sz="4" w:space="0" w:color="000000"/>
            </w:tcBorders>
          </w:tcPr>
          <w:p w14:paraId="11AE3BB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6434A03C"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833" w:type="dxa"/>
            <w:tcBorders>
              <w:top w:val="single" w:sz="4" w:space="0" w:color="000000"/>
              <w:left w:val="single" w:sz="4" w:space="0" w:color="000000"/>
              <w:bottom w:val="single" w:sz="4" w:space="0" w:color="000000"/>
              <w:right w:val="single" w:sz="4" w:space="0" w:color="000000"/>
            </w:tcBorders>
          </w:tcPr>
          <w:p w14:paraId="51F3FAB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583" w:type="dxa"/>
            <w:tcBorders>
              <w:top w:val="single" w:sz="4" w:space="0" w:color="000000"/>
              <w:left w:val="single" w:sz="4" w:space="0" w:color="000000"/>
              <w:bottom w:val="single" w:sz="4" w:space="0" w:color="000000"/>
              <w:right w:val="single" w:sz="4" w:space="0" w:color="000000"/>
            </w:tcBorders>
          </w:tcPr>
          <w:p w14:paraId="17E5D49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6719485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4FFA421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4EC68DE6"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4</w:t>
            </w:r>
          </w:p>
        </w:tc>
        <w:tc>
          <w:tcPr>
            <w:tcW w:w="2068" w:type="dxa"/>
            <w:vMerge w:val="restart"/>
            <w:tcBorders>
              <w:left w:val="single" w:sz="4" w:space="0" w:color="auto"/>
              <w:right w:val="single" w:sz="4" w:space="0" w:color="auto"/>
            </w:tcBorders>
          </w:tcPr>
          <w:p w14:paraId="323EA212" w14:textId="77777777" w:rsidR="00BE0DF8" w:rsidRPr="00AA54C2" w:rsidRDefault="00BE0DF8" w:rsidP="00BE0DF8">
            <w:pPr>
              <w:spacing w:after="0" w:line="240" w:lineRule="auto"/>
              <w:ind w:left="25"/>
              <w:jc w:val="both"/>
              <w:rPr>
                <w:rFonts w:ascii="Times New Roman" w:eastAsia="Calibri" w:hAnsi="Times New Roman"/>
                <w:sz w:val="24"/>
                <w:szCs w:val="24"/>
              </w:rPr>
            </w:pPr>
            <w:r w:rsidRPr="00AA54C2">
              <w:rPr>
                <w:rFonts w:ascii="Times New Roman" w:eastAsia="Calibri" w:hAnsi="Times New Roman"/>
                <w:sz w:val="24"/>
                <w:szCs w:val="24"/>
              </w:rPr>
              <w:t>Шубина Т.В.</w:t>
            </w:r>
          </w:p>
        </w:tc>
      </w:tr>
      <w:tr w:rsidR="00BE0DF8" w:rsidRPr="00AA54C2" w14:paraId="27005E50" w14:textId="77777777" w:rsidTr="00D547B7">
        <w:trPr>
          <w:trHeight w:val="207"/>
        </w:trPr>
        <w:tc>
          <w:tcPr>
            <w:tcW w:w="1242" w:type="dxa"/>
            <w:tcBorders>
              <w:top w:val="single" w:sz="4" w:space="0" w:color="000000"/>
              <w:left w:val="single" w:sz="4" w:space="0" w:color="auto"/>
              <w:bottom w:val="single" w:sz="4" w:space="0" w:color="000000"/>
              <w:right w:val="single" w:sz="4" w:space="0" w:color="000000"/>
            </w:tcBorders>
          </w:tcPr>
          <w:p w14:paraId="4E617CA0"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9В</w:t>
            </w:r>
          </w:p>
        </w:tc>
        <w:tc>
          <w:tcPr>
            <w:tcW w:w="993" w:type="dxa"/>
            <w:tcBorders>
              <w:top w:val="single" w:sz="4" w:space="0" w:color="000000"/>
              <w:left w:val="single" w:sz="4" w:space="0" w:color="000000"/>
              <w:bottom w:val="single" w:sz="4" w:space="0" w:color="000000"/>
              <w:right w:val="single" w:sz="4" w:space="0" w:color="000000"/>
            </w:tcBorders>
          </w:tcPr>
          <w:p w14:paraId="0CF6D7A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tc>
        <w:tc>
          <w:tcPr>
            <w:tcW w:w="850" w:type="dxa"/>
            <w:tcBorders>
              <w:top w:val="single" w:sz="4" w:space="0" w:color="000000"/>
              <w:left w:val="single" w:sz="4" w:space="0" w:color="000000"/>
              <w:bottom w:val="single" w:sz="4" w:space="0" w:color="000000"/>
              <w:right w:val="single" w:sz="4" w:space="0" w:color="000000"/>
            </w:tcBorders>
          </w:tcPr>
          <w:p w14:paraId="74BBC6C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868" w:type="dxa"/>
            <w:tcBorders>
              <w:top w:val="single" w:sz="4" w:space="0" w:color="000000"/>
              <w:left w:val="single" w:sz="4" w:space="0" w:color="000000"/>
              <w:bottom w:val="single" w:sz="4" w:space="0" w:color="000000"/>
              <w:right w:val="single" w:sz="4" w:space="0" w:color="000000"/>
            </w:tcBorders>
          </w:tcPr>
          <w:p w14:paraId="62C4D6F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w:t>
            </w:r>
          </w:p>
          <w:p w14:paraId="3476CD1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833" w:type="dxa"/>
            <w:tcBorders>
              <w:top w:val="single" w:sz="4" w:space="0" w:color="000000"/>
              <w:left w:val="single" w:sz="4" w:space="0" w:color="000000"/>
              <w:bottom w:val="single" w:sz="4" w:space="0" w:color="000000"/>
              <w:right w:val="single" w:sz="4" w:space="0" w:color="000000"/>
            </w:tcBorders>
          </w:tcPr>
          <w:p w14:paraId="4CA5E62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583" w:type="dxa"/>
            <w:tcBorders>
              <w:top w:val="single" w:sz="4" w:space="0" w:color="000000"/>
              <w:left w:val="single" w:sz="4" w:space="0" w:color="000000"/>
              <w:bottom w:val="single" w:sz="4" w:space="0" w:color="000000"/>
              <w:right w:val="single" w:sz="4" w:space="0" w:color="000000"/>
            </w:tcBorders>
          </w:tcPr>
          <w:p w14:paraId="137A81D8"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000000"/>
              <w:right w:val="single" w:sz="4" w:space="0" w:color="000000"/>
            </w:tcBorders>
          </w:tcPr>
          <w:p w14:paraId="5DD3E6A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92" w:type="dxa"/>
            <w:tcBorders>
              <w:top w:val="single" w:sz="4" w:space="0" w:color="000000"/>
              <w:left w:val="single" w:sz="4" w:space="0" w:color="000000"/>
              <w:bottom w:val="single" w:sz="4" w:space="0" w:color="000000"/>
              <w:right w:val="single" w:sz="4" w:space="0" w:color="000000"/>
            </w:tcBorders>
          </w:tcPr>
          <w:p w14:paraId="254379F1"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000000"/>
              <w:right w:val="single" w:sz="4" w:space="0" w:color="auto"/>
            </w:tcBorders>
          </w:tcPr>
          <w:p w14:paraId="28A9E905"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4</w:t>
            </w:r>
          </w:p>
        </w:tc>
        <w:tc>
          <w:tcPr>
            <w:tcW w:w="2068" w:type="dxa"/>
            <w:vMerge/>
            <w:tcBorders>
              <w:left w:val="single" w:sz="4" w:space="0" w:color="auto"/>
              <w:right w:val="single" w:sz="4" w:space="0" w:color="auto"/>
            </w:tcBorders>
          </w:tcPr>
          <w:p w14:paraId="195D2FD3" w14:textId="77777777" w:rsidR="00BE0DF8" w:rsidRPr="00AA54C2" w:rsidRDefault="00BE0DF8" w:rsidP="00BE0DF8">
            <w:pPr>
              <w:spacing w:after="0" w:line="240" w:lineRule="auto"/>
              <w:ind w:left="-116"/>
              <w:jc w:val="both"/>
              <w:rPr>
                <w:rFonts w:ascii="Times New Roman" w:eastAsia="Calibri" w:hAnsi="Times New Roman"/>
                <w:sz w:val="24"/>
                <w:szCs w:val="24"/>
              </w:rPr>
            </w:pPr>
          </w:p>
        </w:tc>
      </w:tr>
      <w:tr w:rsidR="00BE0DF8" w:rsidRPr="00AA54C2" w14:paraId="40F66140" w14:textId="77777777" w:rsidTr="00D547B7">
        <w:trPr>
          <w:trHeight w:val="207"/>
        </w:trPr>
        <w:tc>
          <w:tcPr>
            <w:tcW w:w="1242" w:type="dxa"/>
            <w:tcBorders>
              <w:top w:val="single" w:sz="4" w:space="0" w:color="000000"/>
              <w:left w:val="single" w:sz="4" w:space="0" w:color="auto"/>
              <w:bottom w:val="single" w:sz="4" w:space="0" w:color="auto"/>
              <w:right w:val="single" w:sz="4" w:space="0" w:color="000000"/>
            </w:tcBorders>
          </w:tcPr>
          <w:p w14:paraId="542EE06E" w14:textId="77777777" w:rsidR="00BE0DF8" w:rsidRPr="00AA54C2" w:rsidRDefault="00BE0DF8" w:rsidP="00BE0DF8">
            <w:pPr>
              <w:spacing w:after="0" w:line="240" w:lineRule="auto"/>
              <w:jc w:val="both"/>
              <w:rPr>
                <w:rFonts w:ascii="Times New Roman" w:eastAsia="Calibri" w:hAnsi="Times New Roman"/>
                <w:sz w:val="24"/>
                <w:szCs w:val="24"/>
              </w:rPr>
            </w:pPr>
            <w:r w:rsidRPr="00AA54C2">
              <w:rPr>
                <w:rFonts w:ascii="Times New Roman" w:eastAsia="Calibri" w:hAnsi="Times New Roman"/>
                <w:sz w:val="24"/>
                <w:szCs w:val="24"/>
              </w:rPr>
              <w:t>Итог:</w:t>
            </w:r>
          </w:p>
        </w:tc>
        <w:tc>
          <w:tcPr>
            <w:tcW w:w="993" w:type="dxa"/>
            <w:tcBorders>
              <w:top w:val="single" w:sz="4" w:space="0" w:color="000000"/>
              <w:left w:val="single" w:sz="4" w:space="0" w:color="000000"/>
              <w:bottom w:val="single" w:sz="4" w:space="0" w:color="auto"/>
              <w:right w:val="single" w:sz="4" w:space="0" w:color="000000"/>
            </w:tcBorders>
          </w:tcPr>
          <w:p w14:paraId="2564ACBC" w14:textId="77777777" w:rsidR="00BE0DF8" w:rsidRPr="00AA54C2" w:rsidRDefault="00BE0DF8" w:rsidP="00BE0DF8">
            <w:pPr>
              <w:spacing w:after="0" w:line="240" w:lineRule="auto"/>
              <w:jc w:val="center"/>
              <w:rPr>
                <w:rFonts w:ascii="Times New Roman" w:eastAsia="Calibri" w:hAnsi="Times New Roman"/>
                <w:b/>
                <w:sz w:val="24"/>
                <w:szCs w:val="24"/>
              </w:rPr>
            </w:pPr>
            <w:r w:rsidRPr="00AA54C2">
              <w:rPr>
                <w:rFonts w:ascii="Times New Roman" w:eastAsia="Calibri" w:hAnsi="Times New Roman"/>
                <w:b/>
                <w:sz w:val="24"/>
                <w:szCs w:val="24"/>
              </w:rPr>
              <w:t>2</w:t>
            </w:r>
          </w:p>
        </w:tc>
        <w:tc>
          <w:tcPr>
            <w:tcW w:w="850" w:type="dxa"/>
            <w:tcBorders>
              <w:top w:val="single" w:sz="4" w:space="0" w:color="000000"/>
              <w:left w:val="single" w:sz="4" w:space="0" w:color="000000"/>
              <w:bottom w:val="single" w:sz="4" w:space="0" w:color="auto"/>
              <w:right w:val="single" w:sz="4" w:space="0" w:color="000000"/>
            </w:tcBorders>
          </w:tcPr>
          <w:p w14:paraId="22437ACC"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868" w:type="dxa"/>
            <w:tcBorders>
              <w:top w:val="single" w:sz="4" w:space="0" w:color="000000"/>
              <w:left w:val="single" w:sz="4" w:space="0" w:color="000000"/>
              <w:bottom w:val="single" w:sz="4" w:space="0" w:color="auto"/>
              <w:right w:val="single" w:sz="4" w:space="0" w:color="000000"/>
            </w:tcBorders>
          </w:tcPr>
          <w:p w14:paraId="11CA9710"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2</w:t>
            </w:r>
          </w:p>
          <w:p w14:paraId="24120812"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w:t>
            </w:r>
          </w:p>
        </w:tc>
        <w:tc>
          <w:tcPr>
            <w:tcW w:w="833" w:type="dxa"/>
            <w:tcBorders>
              <w:top w:val="single" w:sz="4" w:space="0" w:color="000000"/>
              <w:left w:val="single" w:sz="4" w:space="0" w:color="000000"/>
              <w:bottom w:val="single" w:sz="4" w:space="0" w:color="auto"/>
              <w:right w:val="single" w:sz="4" w:space="0" w:color="000000"/>
            </w:tcBorders>
          </w:tcPr>
          <w:p w14:paraId="62CC6A69"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583" w:type="dxa"/>
            <w:tcBorders>
              <w:top w:val="single" w:sz="4" w:space="0" w:color="000000"/>
              <w:left w:val="single" w:sz="4" w:space="0" w:color="000000"/>
              <w:bottom w:val="single" w:sz="4" w:space="0" w:color="auto"/>
              <w:right w:val="single" w:sz="4" w:space="0" w:color="000000"/>
            </w:tcBorders>
          </w:tcPr>
          <w:p w14:paraId="571B301C"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0</w:t>
            </w:r>
          </w:p>
        </w:tc>
        <w:tc>
          <w:tcPr>
            <w:tcW w:w="1032" w:type="dxa"/>
            <w:tcBorders>
              <w:top w:val="single" w:sz="4" w:space="0" w:color="000000"/>
              <w:left w:val="single" w:sz="4" w:space="0" w:color="000000"/>
              <w:bottom w:val="single" w:sz="4" w:space="0" w:color="auto"/>
              <w:right w:val="single" w:sz="4" w:space="0" w:color="000000"/>
            </w:tcBorders>
          </w:tcPr>
          <w:p w14:paraId="49118693"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92" w:type="dxa"/>
            <w:tcBorders>
              <w:top w:val="single" w:sz="4" w:space="0" w:color="000000"/>
              <w:left w:val="single" w:sz="4" w:space="0" w:color="000000"/>
              <w:bottom w:val="single" w:sz="4" w:space="0" w:color="auto"/>
              <w:right w:val="single" w:sz="4" w:space="0" w:color="000000"/>
            </w:tcBorders>
          </w:tcPr>
          <w:p w14:paraId="40649E87"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100%</w:t>
            </w:r>
          </w:p>
        </w:tc>
        <w:tc>
          <w:tcPr>
            <w:tcW w:w="720" w:type="dxa"/>
            <w:tcBorders>
              <w:top w:val="single" w:sz="4" w:space="0" w:color="000000"/>
              <w:left w:val="single" w:sz="4" w:space="0" w:color="000000"/>
              <w:bottom w:val="single" w:sz="4" w:space="0" w:color="auto"/>
              <w:right w:val="single" w:sz="4" w:space="0" w:color="auto"/>
            </w:tcBorders>
          </w:tcPr>
          <w:p w14:paraId="6F2274CF" w14:textId="77777777" w:rsidR="00BE0DF8" w:rsidRPr="00AA54C2" w:rsidRDefault="00BE0DF8" w:rsidP="00BE0DF8">
            <w:pPr>
              <w:spacing w:after="0" w:line="240" w:lineRule="auto"/>
              <w:jc w:val="center"/>
              <w:rPr>
                <w:rFonts w:ascii="Times New Roman" w:eastAsia="Calibri" w:hAnsi="Times New Roman"/>
                <w:sz w:val="24"/>
                <w:szCs w:val="24"/>
              </w:rPr>
            </w:pPr>
            <w:r w:rsidRPr="00AA54C2">
              <w:rPr>
                <w:rFonts w:ascii="Times New Roman" w:eastAsia="Calibri" w:hAnsi="Times New Roman"/>
                <w:sz w:val="24"/>
                <w:szCs w:val="24"/>
              </w:rPr>
              <w:t>4</w:t>
            </w:r>
          </w:p>
        </w:tc>
        <w:tc>
          <w:tcPr>
            <w:tcW w:w="2068" w:type="dxa"/>
            <w:vMerge/>
            <w:tcBorders>
              <w:left w:val="single" w:sz="4" w:space="0" w:color="auto"/>
              <w:bottom w:val="single" w:sz="4" w:space="0" w:color="auto"/>
              <w:right w:val="single" w:sz="4" w:space="0" w:color="auto"/>
            </w:tcBorders>
          </w:tcPr>
          <w:p w14:paraId="17E82C40" w14:textId="77777777" w:rsidR="00BE0DF8" w:rsidRPr="00AA54C2" w:rsidRDefault="00BE0DF8" w:rsidP="00BE0DF8">
            <w:pPr>
              <w:spacing w:after="0" w:line="240" w:lineRule="auto"/>
              <w:jc w:val="both"/>
              <w:rPr>
                <w:rFonts w:ascii="Times New Roman" w:eastAsia="Calibri" w:hAnsi="Times New Roman"/>
                <w:sz w:val="24"/>
                <w:szCs w:val="24"/>
              </w:rPr>
            </w:pPr>
          </w:p>
        </w:tc>
      </w:tr>
    </w:tbl>
    <w:p w14:paraId="46FDB176" w14:textId="77777777" w:rsidR="00BE0DF8" w:rsidRPr="00AA54C2" w:rsidRDefault="00BE0DF8" w:rsidP="00BE0DF8">
      <w:pPr>
        <w:spacing w:after="0"/>
        <w:jc w:val="both"/>
        <w:rPr>
          <w:rFonts w:ascii="Times New Roman" w:hAnsi="Times New Roman"/>
          <w:b/>
          <w:sz w:val="24"/>
          <w:szCs w:val="24"/>
        </w:rPr>
      </w:pPr>
    </w:p>
    <w:tbl>
      <w:tblPr>
        <w:tblStyle w:val="a3"/>
        <w:tblW w:w="0" w:type="auto"/>
        <w:tblLook w:val="04A0" w:firstRow="1" w:lastRow="0" w:firstColumn="1" w:lastColumn="0" w:noHBand="0" w:noVBand="1"/>
      </w:tblPr>
      <w:tblGrid>
        <w:gridCol w:w="1595"/>
        <w:gridCol w:w="1595"/>
        <w:gridCol w:w="1595"/>
        <w:gridCol w:w="1596"/>
      </w:tblGrid>
      <w:tr w:rsidR="00BE0DF8" w:rsidRPr="00AA54C2" w14:paraId="46AAC716" w14:textId="77777777" w:rsidTr="00D547B7">
        <w:tc>
          <w:tcPr>
            <w:tcW w:w="1595" w:type="dxa"/>
          </w:tcPr>
          <w:p w14:paraId="0D8DD436" w14:textId="77777777" w:rsidR="00BE0DF8" w:rsidRPr="00AA54C2" w:rsidRDefault="00BE0DF8" w:rsidP="00BE0DF8">
            <w:pPr>
              <w:spacing w:after="0" w:line="240" w:lineRule="auto"/>
              <w:jc w:val="both"/>
              <w:rPr>
                <w:rFonts w:ascii="Times New Roman" w:hAnsi="Times New Roman"/>
                <w:b/>
                <w:sz w:val="24"/>
                <w:szCs w:val="24"/>
              </w:rPr>
            </w:pPr>
          </w:p>
        </w:tc>
        <w:tc>
          <w:tcPr>
            <w:tcW w:w="1595" w:type="dxa"/>
          </w:tcPr>
          <w:p w14:paraId="1512D504"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9Б</w:t>
            </w:r>
          </w:p>
        </w:tc>
        <w:tc>
          <w:tcPr>
            <w:tcW w:w="1595" w:type="dxa"/>
          </w:tcPr>
          <w:p w14:paraId="0E82B32D"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9В</w:t>
            </w:r>
          </w:p>
        </w:tc>
        <w:tc>
          <w:tcPr>
            <w:tcW w:w="1596" w:type="dxa"/>
          </w:tcPr>
          <w:p w14:paraId="47208C14" w14:textId="77777777" w:rsidR="00BE0DF8" w:rsidRPr="00AA54C2" w:rsidRDefault="00BE0DF8" w:rsidP="00BE0DF8">
            <w:pPr>
              <w:spacing w:after="0" w:line="240" w:lineRule="auto"/>
              <w:jc w:val="both"/>
              <w:rPr>
                <w:rFonts w:ascii="Times New Roman" w:hAnsi="Times New Roman"/>
                <w:b/>
                <w:sz w:val="24"/>
                <w:szCs w:val="24"/>
              </w:rPr>
            </w:pPr>
            <w:r w:rsidRPr="00AA54C2">
              <w:rPr>
                <w:rFonts w:ascii="Times New Roman" w:hAnsi="Times New Roman"/>
                <w:b/>
                <w:sz w:val="24"/>
                <w:szCs w:val="24"/>
              </w:rPr>
              <w:t>Всего</w:t>
            </w:r>
          </w:p>
        </w:tc>
      </w:tr>
      <w:tr w:rsidR="00BE0DF8" w:rsidRPr="00AA54C2" w14:paraId="799E2C8B" w14:textId="77777777" w:rsidTr="00D547B7">
        <w:tc>
          <w:tcPr>
            <w:tcW w:w="1595" w:type="dxa"/>
          </w:tcPr>
          <w:p w14:paraId="20A47F72"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Повысили</w:t>
            </w:r>
          </w:p>
        </w:tc>
        <w:tc>
          <w:tcPr>
            <w:tcW w:w="1595" w:type="dxa"/>
          </w:tcPr>
          <w:p w14:paraId="61B9F3D5"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35CC0DCB"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7039EF4C"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r>
      <w:tr w:rsidR="00BE0DF8" w:rsidRPr="00AA54C2" w14:paraId="0849A454" w14:textId="77777777" w:rsidTr="00D547B7">
        <w:tc>
          <w:tcPr>
            <w:tcW w:w="1595" w:type="dxa"/>
          </w:tcPr>
          <w:p w14:paraId="441FCD1A"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Подтвердили</w:t>
            </w:r>
          </w:p>
        </w:tc>
        <w:tc>
          <w:tcPr>
            <w:tcW w:w="1595" w:type="dxa"/>
          </w:tcPr>
          <w:p w14:paraId="130C3AFC"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5" w:type="dxa"/>
          </w:tcPr>
          <w:p w14:paraId="573F9589"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(100%)</w:t>
            </w:r>
          </w:p>
        </w:tc>
        <w:tc>
          <w:tcPr>
            <w:tcW w:w="1596" w:type="dxa"/>
          </w:tcPr>
          <w:p w14:paraId="3D588741"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(50%)</w:t>
            </w:r>
          </w:p>
        </w:tc>
      </w:tr>
      <w:tr w:rsidR="00BE0DF8" w:rsidRPr="00BE0DF8" w14:paraId="0DABF2EE" w14:textId="77777777" w:rsidTr="00D547B7">
        <w:tc>
          <w:tcPr>
            <w:tcW w:w="1595" w:type="dxa"/>
          </w:tcPr>
          <w:p w14:paraId="0C31EA95" w14:textId="77777777" w:rsidR="00BE0DF8" w:rsidRPr="00AA54C2" w:rsidRDefault="00BE0DF8" w:rsidP="00BE0DF8">
            <w:pPr>
              <w:spacing w:after="0" w:line="240" w:lineRule="auto"/>
              <w:jc w:val="both"/>
              <w:rPr>
                <w:rFonts w:ascii="Times New Roman" w:hAnsi="Times New Roman"/>
                <w:sz w:val="24"/>
                <w:szCs w:val="24"/>
              </w:rPr>
            </w:pPr>
            <w:r w:rsidRPr="00AA54C2">
              <w:rPr>
                <w:rFonts w:ascii="Times New Roman" w:hAnsi="Times New Roman"/>
                <w:sz w:val="24"/>
                <w:szCs w:val="24"/>
              </w:rPr>
              <w:t>Понизили</w:t>
            </w:r>
          </w:p>
        </w:tc>
        <w:tc>
          <w:tcPr>
            <w:tcW w:w="1595" w:type="dxa"/>
          </w:tcPr>
          <w:p w14:paraId="72011537"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(100%</w:t>
            </w:r>
          </w:p>
        </w:tc>
        <w:tc>
          <w:tcPr>
            <w:tcW w:w="1595" w:type="dxa"/>
          </w:tcPr>
          <w:p w14:paraId="2E97DCF0"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0</w:t>
            </w:r>
          </w:p>
        </w:tc>
        <w:tc>
          <w:tcPr>
            <w:tcW w:w="1596" w:type="dxa"/>
          </w:tcPr>
          <w:p w14:paraId="1303A3B4" w14:textId="77777777" w:rsidR="00BE0DF8" w:rsidRPr="00AA54C2" w:rsidRDefault="00BE0DF8" w:rsidP="00BE0DF8">
            <w:pPr>
              <w:spacing w:after="0" w:line="240" w:lineRule="auto"/>
              <w:rPr>
                <w:rFonts w:ascii="Times New Roman" w:hAnsi="Times New Roman"/>
                <w:sz w:val="24"/>
                <w:szCs w:val="24"/>
              </w:rPr>
            </w:pPr>
            <w:r w:rsidRPr="00AA54C2">
              <w:rPr>
                <w:rFonts w:ascii="Times New Roman" w:hAnsi="Times New Roman"/>
                <w:sz w:val="24"/>
                <w:szCs w:val="24"/>
              </w:rPr>
              <w:t>1 (50%)</w:t>
            </w:r>
          </w:p>
        </w:tc>
      </w:tr>
    </w:tbl>
    <w:p w14:paraId="18935354" w14:textId="77777777" w:rsidR="00BE0DF8" w:rsidRPr="00BE0DF8" w:rsidRDefault="00BE0DF8" w:rsidP="00BE0DF8">
      <w:pPr>
        <w:spacing w:after="0"/>
        <w:rPr>
          <w:rFonts w:ascii="Times New Roman" w:hAnsi="Times New Roman" w:cs="Times New Roman"/>
          <w:b/>
          <w:bCs/>
          <w:color w:val="000000"/>
          <w:sz w:val="24"/>
          <w:szCs w:val="24"/>
          <w:highlight w:val="yellow"/>
        </w:rPr>
      </w:pPr>
    </w:p>
    <w:p w14:paraId="66F08033" w14:textId="77777777" w:rsidR="00BE0DF8" w:rsidRPr="005F211B" w:rsidRDefault="00BE0DF8" w:rsidP="00BE0DF8">
      <w:pPr>
        <w:spacing w:after="0"/>
        <w:jc w:val="center"/>
        <w:rPr>
          <w:rFonts w:ascii="Times New Roman" w:hAnsi="Times New Roman" w:cs="Times New Roman"/>
          <w:b/>
          <w:bCs/>
          <w:color w:val="000000"/>
          <w:sz w:val="24"/>
          <w:szCs w:val="24"/>
        </w:rPr>
      </w:pPr>
      <w:r w:rsidRPr="005F211B">
        <w:rPr>
          <w:rFonts w:ascii="Times New Roman" w:hAnsi="Times New Roman" w:cs="Times New Roman"/>
          <w:b/>
          <w:bCs/>
          <w:color w:val="000000"/>
          <w:sz w:val="24"/>
          <w:szCs w:val="24"/>
        </w:rPr>
        <w:t>СООТВЕТСТВИЕ ИТОГОВЫХ ОТМЕТОК, ВЫСТАВЛЕННЫХ ПО ИТОГАМ ГОДА</w:t>
      </w:r>
      <w:r w:rsidRPr="005F211B">
        <w:rPr>
          <w:rFonts w:ascii="Times New Roman" w:hAnsi="Times New Roman" w:cs="Times New Roman"/>
          <w:color w:val="000000"/>
          <w:sz w:val="24"/>
          <w:szCs w:val="24"/>
        </w:rPr>
        <w:t xml:space="preserve"> </w:t>
      </w:r>
      <w:r w:rsidRPr="005F211B">
        <w:rPr>
          <w:rFonts w:ascii="Times New Roman" w:hAnsi="Times New Roman" w:cs="Times New Roman"/>
          <w:b/>
          <w:bCs/>
          <w:color w:val="000000"/>
          <w:sz w:val="24"/>
          <w:szCs w:val="24"/>
        </w:rPr>
        <w:t>– ЭКЗАМЕНАЦИОННЫМ ОТМЕТКАМ</w:t>
      </w:r>
    </w:p>
    <w:tbl>
      <w:tblPr>
        <w:tblStyle w:val="a3"/>
        <w:tblpPr w:leftFromText="180" w:rightFromText="180" w:vertAnchor="text" w:horzAnchor="margin" w:tblpX="-492" w:tblpY="120"/>
        <w:tblW w:w="10070" w:type="dxa"/>
        <w:tblLook w:val="04A0" w:firstRow="1" w:lastRow="0" w:firstColumn="1" w:lastColumn="0" w:noHBand="0" w:noVBand="1"/>
      </w:tblPr>
      <w:tblGrid>
        <w:gridCol w:w="808"/>
        <w:gridCol w:w="615"/>
        <w:gridCol w:w="776"/>
        <w:gridCol w:w="936"/>
        <w:gridCol w:w="610"/>
        <w:gridCol w:w="581"/>
        <w:gridCol w:w="776"/>
        <w:gridCol w:w="776"/>
        <w:gridCol w:w="621"/>
        <w:gridCol w:w="776"/>
        <w:gridCol w:w="662"/>
        <w:gridCol w:w="581"/>
        <w:gridCol w:w="776"/>
        <w:gridCol w:w="776"/>
      </w:tblGrid>
      <w:tr w:rsidR="00BE0DF8" w:rsidRPr="005F211B" w14:paraId="70AA2628" w14:textId="77777777" w:rsidTr="00D547B7">
        <w:tc>
          <w:tcPr>
            <w:tcW w:w="809" w:type="dxa"/>
            <w:vMerge w:val="restart"/>
            <w:textDirection w:val="btLr"/>
          </w:tcPr>
          <w:p w14:paraId="337317B1" w14:textId="77777777" w:rsidR="00BE0DF8" w:rsidRPr="005F211B"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класс</w:t>
            </w:r>
          </w:p>
        </w:tc>
        <w:tc>
          <w:tcPr>
            <w:tcW w:w="676" w:type="dxa"/>
            <w:vMerge w:val="restart"/>
            <w:textDirection w:val="btLr"/>
          </w:tcPr>
          <w:p w14:paraId="6160C21B" w14:textId="77777777" w:rsidR="00BE0DF8" w:rsidRPr="005F211B" w:rsidRDefault="00BE0DF8" w:rsidP="00BE0DF8">
            <w:pPr>
              <w:spacing w:after="0" w:line="240" w:lineRule="auto"/>
              <w:ind w:left="113" w:right="113"/>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Кол-во</w:t>
            </w:r>
          </w:p>
        </w:tc>
        <w:tc>
          <w:tcPr>
            <w:tcW w:w="4475" w:type="dxa"/>
            <w:gridSpan w:val="6"/>
          </w:tcPr>
          <w:p w14:paraId="580379B9"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ИТОГОВЫЕ ОТМЕТКИ ЗА ГОД</w:t>
            </w:r>
          </w:p>
        </w:tc>
        <w:tc>
          <w:tcPr>
            <w:tcW w:w="4110" w:type="dxa"/>
            <w:gridSpan w:val="6"/>
          </w:tcPr>
          <w:p w14:paraId="186187F9"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ЭКЗАМЕННАЦИОННАЯ ОТМЕТКА</w:t>
            </w:r>
          </w:p>
        </w:tc>
      </w:tr>
      <w:tr w:rsidR="00BE0DF8" w:rsidRPr="005F211B" w14:paraId="352E461B" w14:textId="77777777" w:rsidTr="00D547B7">
        <w:tc>
          <w:tcPr>
            <w:tcW w:w="809" w:type="dxa"/>
            <w:vMerge/>
          </w:tcPr>
          <w:p w14:paraId="4A86D068"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p>
        </w:tc>
        <w:tc>
          <w:tcPr>
            <w:tcW w:w="676" w:type="dxa"/>
            <w:vMerge/>
          </w:tcPr>
          <w:p w14:paraId="30F5F3A2"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p>
        </w:tc>
        <w:tc>
          <w:tcPr>
            <w:tcW w:w="776" w:type="dxa"/>
          </w:tcPr>
          <w:p w14:paraId="66905D20"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«5»</w:t>
            </w:r>
          </w:p>
        </w:tc>
        <w:tc>
          <w:tcPr>
            <w:tcW w:w="936" w:type="dxa"/>
          </w:tcPr>
          <w:p w14:paraId="4B517535"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«4»</w:t>
            </w:r>
          </w:p>
        </w:tc>
        <w:tc>
          <w:tcPr>
            <w:tcW w:w="628" w:type="dxa"/>
          </w:tcPr>
          <w:p w14:paraId="0F0A5144"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«3»</w:t>
            </w:r>
          </w:p>
        </w:tc>
        <w:tc>
          <w:tcPr>
            <w:tcW w:w="583" w:type="dxa"/>
          </w:tcPr>
          <w:p w14:paraId="19DC5D78"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«2»</w:t>
            </w:r>
          </w:p>
        </w:tc>
        <w:tc>
          <w:tcPr>
            <w:tcW w:w="776" w:type="dxa"/>
          </w:tcPr>
          <w:p w14:paraId="35FA8E2D"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%КО</w:t>
            </w:r>
          </w:p>
        </w:tc>
        <w:tc>
          <w:tcPr>
            <w:tcW w:w="776" w:type="dxa"/>
          </w:tcPr>
          <w:p w14:paraId="682D160F"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%УО</w:t>
            </w:r>
          </w:p>
        </w:tc>
        <w:tc>
          <w:tcPr>
            <w:tcW w:w="644" w:type="dxa"/>
          </w:tcPr>
          <w:p w14:paraId="24B422C1"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«5»</w:t>
            </w:r>
          </w:p>
        </w:tc>
        <w:tc>
          <w:tcPr>
            <w:tcW w:w="644" w:type="dxa"/>
          </w:tcPr>
          <w:p w14:paraId="2DA60FC5"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«4»</w:t>
            </w:r>
          </w:p>
        </w:tc>
        <w:tc>
          <w:tcPr>
            <w:tcW w:w="707" w:type="dxa"/>
          </w:tcPr>
          <w:p w14:paraId="56B7C13F"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«3»</w:t>
            </w:r>
          </w:p>
        </w:tc>
        <w:tc>
          <w:tcPr>
            <w:tcW w:w="583" w:type="dxa"/>
          </w:tcPr>
          <w:p w14:paraId="627D6F11"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«2»</w:t>
            </w:r>
          </w:p>
        </w:tc>
        <w:tc>
          <w:tcPr>
            <w:tcW w:w="761" w:type="dxa"/>
          </w:tcPr>
          <w:p w14:paraId="011ACF93"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%КО</w:t>
            </w:r>
          </w:p>
        </w:tc>
        <w:tc>
          <w:tcPr>
            <w:tcW w:w="771" w:type="dxa"/>
          </w:tcPr>
          <w:p w14:paraId="7C99D932"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%УО</w:t>
            </w:r>
          </w:p>
        </w:tc>
      </w:tr>
      <w:tr w:rsidR="00BE0DF8" w:rsidRPr="005F211B" w14:paraId="658340C8" w14:textId="77777777" w:rsidTr="00D547B7">
        <w:tc>
          <w:tcPr>
            <w:tcW w:w="809" w:type="dxa"/>
          </w:tcPr>
          <w:p w14:paraId="4B445140"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9Б</w:t>
            </w:r>
          </w:p>
        </w:tc>
        <w:tc>
          <w:tcPr>
            <w:tcW w:w="676" w:type="dxa"/>
          </w:tcPr>
          <w:p w14:paraId="16EDDD1E"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w:t>
            </w:r>
          </w:p>
        </w:tc>
        <w:tc>
          <w:tcPr>
            <w:tcW w:w="776" w:type="dxa"/>
          </w:tcPr>
          <w:p w14:paraId="3E488BB5"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1</w:t>
            </w:r>
          </w:p>
          <w:p w14:paraId="0024875C"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100%</w:t>
            </w:r>
          </w:p>
        </w:tc>
        <w:tc>
          <w:tcPr>
            <w:tcW w:w="936" w:type="dxa"/>
          </w:tcPr>
          <w:p w14:paraId="1469776B"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0</w:t>
            </w:r>
          </w:p>
        </w:tc>
        <w:tc>
          <w:tcPr>
            <w:tcW w:w="628" w:type="dxa"/>
          </w:tcPr>
          <w:p w14:paraId="2D16F0AE"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0</w:t>
            </w:r>
          </w:p>
        </w:tc>
        <w:tc>
          <w:tcPr>
            <w:tcW w:w="583" w:type="dxa"/>
          </w:tcPr>
          <w:p w14:paraId="641C1CE1"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0</w:t>
            </w:r>
          </w:p>
        </w:tc>
        <w:tc>
          <w:tcPr>
            <w:tcW w:w="776" w:type="dxa"/>
          </w:tcPr>
          <w:p w14:paraId="258CD5B5"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100%</w:t>
            </w:r>
          </w:p>
        </w:tc>
        <w:tc>
          <w:tcPr>
            <w:tcW w:w="776" w:type="dxa"/>
          </w:tcPr>
          <w:p w14:paraId="26EF3ECC"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100%</w:t>
            </w:r>
          </w:p>
        </w:tc>
        <w:tc>
          <w:tcPr>
            <w:tcW w:w="644" w:type="dxa"/>
          </w:tcPr>
          <w:p w14:paraId="4348DADF"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0</w:t>
            </w:r>
          </w:p>
        </w:tc>
        <w:tc>
          <w:tcPr>
            <w:tcW w:w="644" w:type="dxa"/>
          </w:tcPr>
          <w:p w14:paraId="5D0170C8"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w:t>
            </w:r>
          </w:p>
          <w:p w14:paraId="1B508558"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100%</w:t>
            </w:r>
          </w:p>
        </w:tc>
        <w:tc>
          <w:tcPr>
            <w:tcW w:w="707" w:type="dxa"/>
          </w:tcPr>
          <w:p w14:paraId="7B184EE4"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0</w:t>
            </w:r>
          </w:p>
        </w:tc>
        <w:tc>
          <w:tcPr>
            <w:tcW w:w="583" w:type="dxa"/>
          </w:tcPr>
          <w:p w14:paraId="6E977D6E"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0</w:t>
            </w:r>
          </w:p>
        </w:tc>
        <w:tc>
          <w:tcPr>
            <w:tcW w:w="761" w:type="dxa"/>
          </w:tcPr>
          <w:p w14:paraId="44B3E7DC"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100%</w:t>
            </w:r>
          </w:p>
        </w:tc>
        <w:tc>
          <w:tcPr>
            <w:tcW w:w="771" w:type="dxa"/>
          </w:tcPr>
          <w:p w14:paraId="44D2C959"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100%</w:t>
            </w:r>
          </w:p>
        </w:tc>
      </w:tr>
      <w:tr w:rsidR="00BE0DF8" w:rsidRPr="005F211B" w14:paraId="59C41676" w14:textId="77777777" w:rsidTr="00D547B7">
        <w:tc>
          <w:tcPr>
            <w:tcW w:w="809" w:type="dxa"/>
          </w:tcPr>
          <w:p w14:paraId="7759369C"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9В</w:t>
            </w:r>
          </w:p>
        </w:tc>
        <w:tc>
          <w:tcPr>
            <w:tcW w:w="676" w:type="dxa"/>
          </w:tcPr>
          <w:p w14:paraId="3490E579"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w:t>
            </w:r>
          </w:p>
        </w:tc>
        <w:tc>
          <w:tcPr>
            <w:tcW w:w="776" w:type="dxa"/>
          </w:tcPr>
          <w:p w14:paraId="35C034E4"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0</w:t>
            </w:r>
          </w:p>
        </w:tc>
        <w:tc>
          <w:tcPr>
            <w:tcW w:w="936" w:type="dxa"/>
          </w:tcPr>
          <w:p w14:paraId="29B9D1D1"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1 (100%)</w:t>
            </w:r>
          </w:p>
        </w:tc>
        <w:tc>
          <w:tcPr>
            <w:tcW w:w="628" w:type="dxa"/>
          </w:tcPr>
          <w:p w14:paraId="58B3013C"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0</w:t>
            </w:r>
          </w:p>
        </w:tc>
        <w:tc>
          <w:tcPr>
            <w:tcW w:w="583" w:type="dxa"/>
          </w:tcPr>
          <w:p w14:paraId="6643517B"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0</w:t>
            </w:r>
          </w:p>
        </w:tc>
        <w:tc>
          <w:tcPr>
            <w:tcW w:w="776" w:type="dxa"/>
          </w:tcPr>
          <w:p w14:paraId="3F99D119"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100%</w:t>
            </w:r>
          </w:p>
        </w:tc>
        <w:tc>
          <w:tcPr>
            <w:tcW w:w="776" w:type="dxa"/>
          </w:tcPr>
          <w:p w14:paraId="0AF777C3"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100%</w:t>
            </w:r>
          </w:p>
        </w:tc>
        <w:tc>
          <w:tcPr>
            <w:tcW w:w="644" w:type="dxa"/>
          </w:tcPr>
          <w:p w14:paraId="52BA38D9"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0</w:t>
            </w:r>
          </w:p>
        </w:tc>
        <w:tc>
          <w:tcPr>
            <w:tcW w:w="644" w:type="dxa"/>
          </w:tcPr>
          <w:p w14:paraId="4D23C1D6"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w:t>
            </w:r>
          </w:p>
          <w:p w14:paraId="6FD002E2"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100%</w:t>
            </w:r>
          </w:p>
        </w:tc>
        <w:tc>
          <w:tcPr>
            <w:tcW w:w="707" w:type="dxa"/>
          </w:tcPr>
          <w:p w14:paraId="1A0B97A2"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0</w:t>
            </w:r>
          </w:p>
        </w:tc>
        <w:tc>
          <w:tcPr>
            <w:tcW w:w="583" w:type="dxa"/>
          </w:tcPr>
          <w:p w14:paraId="49C4DB52"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0</w:t>
            </w:r>
          </w:p>
        </w:tc>
        <w:tc>
          <w:tcPr>
            <w:tcW w:w="761" w:type="dxa"/>
          </w:tcPr>
          <w:p w14:paraId="201EBED8"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100%</w:t>
            </w:r>
          </w:p>
        </w:tc>
        <w:tc>
          <w:tcPr>
            <w:tcW w:w="771" w:type="dxa"/>
          </w:tcPr>
          <w:p w14:paraId="568C2714"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100%</w:t>
            </w:r>
          </w:p>
        </w:tc>
      </w:tr>
      <w:tr w:rsidR="00BE0DF8" w:rsidRPr="005F211B" w14:paraId="3B00DAEA" w14:textId="77777777" w:rsidTr="00D547B7">
        <w:tc>
          <w:tcPr>
            <w:tcW w:w="809" w:type="dxa"/>
          </w:tcPr>
          <w:p w14:paraId="529E91CB"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Всего</w:t>
            </w:r>
          </w:p>
        </w:tc>
        <w:tc>
          <w:tcPr>
            <w:tcW w:w="676" w:type="dxa"/>
          </w:tcPr>
          <w:p w14:paraId="284C0C4A" w14:textId="77777777" w:rsidR="00BE0DF8" w:rsidRPr="005F211B" w:rsidRDefault="00BE0DF8" w:rsidP="00BE0DF8">
            <w:pPr>
              <w:spacing w:after="0" w:line="240" w:lineRule="auto"/>
              <w:jc w:val="center"/>
              <w:rPr>
                <w:rFonts w:ascii="Times New Roman" w:eastAsia="Calibri" w:hAnsi="Times New Roman"/>
                <w:b/>
                <w:sz w:val="24"/>
                <w:szCs w:val="24"/>
              </w:rPr>
            </w:pPr>
            <w:r w:rsidRPr="005F211B">
              <w:rPr>
                <w:rFonts w:ascii="Times New Roman" w:eastAsia="Calibri" w:hAnsi="Times New Roman"/>
                <w:b/>
                <w:sz w:val="24"/>
                <w:szCs w:val="24"/>
              </w:rPr>
              <w:t>2</w:t>
            </w:r>
          </w:p>
        </w:tc>
        <w:tc>
          <w:tcPr>
            <w:tcW w:w="776" w:type="dxa"/>
          </w:tcPr>
          <w:p w14:paraId="088029CF"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1</w:t>
            </w:r>
          </w:p>
          <w:p w14:paraId="37D0A325"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50%</w:t>
            </w:r>
          </w:p>
        </w:tc>
        <w:tc>
          <w:tcPr>
            <w:tcW w:w="936" w:type="dxa"/>
          </w:tcPr>
          <w:p w14:paraId="5A0F9E14"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1</w:t>
            </w:r>
          </w:p>
          <w:p w14:paraId="243044BA"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50%</w:t>
            </w:r>
          </w:p>
        </w:tc>
        <w:tc>
          <w:tcPr>
            <w:tcW w:w="628" w:type="dxa"/>
          </w:tcPr>
          <w:p w14:paraId="6AC956C7"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0</w:t>
            </w:r>
          </w:p>
        </w:tc>
        <w:tc>
          <w:tcPr>
            <w:tcW w:w="583" w:type="dxa"/>
          </w:tcPr>
          <w:p w14:paraId="49130DDF"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0</w:t>
            </w:r>
          </w:p>
        </w:tc>
        <w:tc>
          <w:tcPr>
            <w:tcW w:w="776" w:type="dxa"/>
          </w:tcPr>
          <w:p w14:paraId="7B080E55"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100%</w:t>
            </w:r>
          </w:p>
        </w:tc>
        <w:tc>
          <w:tcPr>
            <w:tcW w:w="776" w:type="dxa"/>
          </w:tcPr>
          <w:p w14:paraId="7F1AC969"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100%</w:t>
            </w:r>
          </w:p>
        </w:tc>
        <w:tc>
          <w:tcPr>
            <w:tcW w:w="644" w:type="dxa"/>
          </w:tcPr>
          <w:p w14:paraId="41ADCF22"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0</w:t>
            </w:r>
          </w:p>
        </w:tc>
        <w:tc>
          <w:tcPr>
            <w:tcW w:w="644" w:type="dxa"/>
          </w:tcPr>
          <w:p w14:paraId="43F02D48"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2</w:t>
            </w:r>
          </w:p>
          <w:p w14:paraId="70060C81"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10%</w:t>
            </w:r>
          </w:p>
        </w:tc>
        <w:tc>
          <w:tcPr>
            <w:tcW w:w="707" w:type="dxa"/>
          </w:tcPr>
          <w:p w14:paraId="331A998A"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0</w:t>
            </w:r>
          </w:p>
        </w:tc>
        <w:tc>
          <w:tcPr>
            <w:tcW w:w="583" w:type="dxa"/>
          </w:tcPr>
          <w:p w14:paraId="1E811389"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0</w:t>
            </w:r>
          </w:p>
        </w:tc>
        <w:tc>
          <w:tcPr>
            <w:tcW w:w="761" w:type="dxa"/>
          </w:tcPr>
          <w:p w14:paraId="58D71E6C"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100%</w:t>
            </w:r>
          </w:p>
        </w:tc>
        <w:tc>
          <w:tcPr>
            <w:tcW w:w="771" w:type="dxa"/>
          </w:tcPr>
          <w:p w14:paraId="4FB70327" w14:textId="77777777" w:rsidR="00BE0DF8" w:rsidRPr="005F211B" w:rsidRDefault="00BE0DF8" w:rsidP="00BE0DF8">
            <w:pPr>
              <w:spacing w:after="0" w:line="240" w:lineRule="auto"/>
              <w:jc w:val="center"/>
              <w:rPr>
                <w:rFonts w:ascii="Times New Roman" w:eastAsia="Calibri" w:hAnsi="Times New Roman"/>
                <w:sz w:val="24"/>
                <w:szCs w:val="24"/>
              </w:rPr>
            </w:pPr>
            <w:r w:rsidRPr="005F211B">
              <w:rPr>
                <w:rFonts w:ascii="Times New Roman" w:eastAsia="Calibri" w:hAnsi="Times New Roman"/>
                <w:sz w:val="24"/>
                <w:szCs w:val="24"/>
              </w:rPr>
              <w:t>100%</w:t>
            </w:r>
          </w:p>
        </w:tc>
      </w:tr>
    </w:tbl>
    <w:p w14:paraId="2ADB247E" w14:textId="77777777" w:rsidR="00BE0DF8" w:rsidRPr="005F211B" w:rsidRDefault="00BE0DF8" w:rsidP="00BE0DF8">
      <w:pPr>
        <w:spacing w:after="0" w:line="240" w:lineRule="auto"/>
        <w:ind w:firstLine="709"/>
        <w:jc w:val="both"/>
        <w:textAlignment w:val="baseline"/>
        <w:outlineLvl w:val="0"/>
        <w:rPr>
          <w:rFonts w:ascii="Times New Roman" w:hAnsi="Times New Roman"/>
          <w:b/>
          <w:sz w:val="24"/>
          <w:szCs w:val="24"/>
        </w:rPr>
      </w:pPr>
    </w:p>
    <w:p w14:paraId="3413B550" w14:textId="77777777" w:rsidR="00BE0DF8" w:rsidRPr="005F211B" w:rsidRDefault="00BE0DF8" w:rsidP="00BE0DF8">
      <w:pPr>
        <w:spacing w:after="0" w:line="240" w:lineRule="auto"/>
        <w:jc w:val="both"/>
        <w:rPr>
          <w:rFonts w:ascii="Times New Roman" w:hAnsi="Times New Roman"/>
          <w:b/>
          <w:sz w:val="24"/>
          <w:szCs w:val="24"/>
        </w:rPr>
      </w:pPr>
      <w:r w:rsidRPr="005F211B">
        <w:rPr>
          <w:rFonts w:ascii="Times New Roman" w:hAnsi="Times New Roman"/>
          <w:b/>
          <w:sz w:val="24"/>
          <w:szCs w:val="24"/>
        </w:rPr>
        <w:t xml:space="preserve">При подготовке учащихся к ОГЭ по учебному предмету «Литература» учителю рекомендуется: </w:t>
      </w:r>
    </w:p>
    <w:p w14:paraId="731F9919" w14:textId="77777777" w:rsidR="00BE0DF8" w:rsidRPr="005F211B" w:rsidRDefault="00BE0DF8" w:rsidP="00BE0DF8">
      <w:pPr>
        <w:spacing w:after="0"/>
        <w:jc w:val="both"/>
        <w:rPr>
          <w:rFonts w:ascii="Times New Roman" w:hAnsi="Times New Roman"/>
          <w:sz w:val="24"/>
          <w:szCs w:val="24"/>
        </w:rPr>
      </w:pPr>
      <w:r w:rsidRPr="005F211B">
        <w:rPr>
          <w:rFonts w:ascii="Times New Roman" w:hAnsi="Times New Roman"/>
          <w:sz w:val="24"/>
          <w:szCs w:val="24"/>
        </w:rPr>
        <w:t xml:space="preserve">1. Систематически формировать у обучаемых умения связного речевого высказывания, увеличить количество письменных работ по литературе и усилить аналитическую работу с ними. </w:t>
      </w:r>
    </w:p>
    <w:p w14:paraId="1E414886" w14:textId="77777777" w:rsidR="00BE0DF8" w:rsidRPr="005F211B" w:rsidRDefault="00BE0DF8" w:rsidP="00BE0DF8">
      <w:pPr>
        <w:spacing w:after="0"/>
        <w:jc w:val="both"/>
        <w:rPr>
          <w:rFonts w:ascii="Times New Roman" w:hAnsi="Times New Roman"/>
          <w:sz w:val="24"/>
          <w:szCs w:val="24"/>
        </w:rPr>
      </w:pPr>
      <w:r w:rsidRPr="005F211B">
        <w:rPr>
          <w:rFonts w:ascii="Times New Roman" w:hAnsi="Times New Roman"/>
          <w:sz w:val="24"/>
          <w:szCs w:val="24"/>
        </w:rPr>
        <w:lastRenderedPageBreak/>
        <w:t>2. Включать в систему промежуточного и итогового контроля письменные задания различного характера: анализ фрагмента эпического или драматического произведения, анализ лирического произведения, ответ на проблемный вопрос</w:t>
      </w:r>
    </w:p>
    <w:p w14:paraId="4987FAA5" w14:textId="77777777" w:rsidR="00BE0DF8" w:rsidRPr="005F211B" w:rsidRDefault="00BE0DF8" w:rsidP="00BE0DF8">
      <w:pPr>
        <w:spacing w:after="0"/>
        <w:jc w:val="both"/>
        <w:rPr>
          <w:rFonts w:ascii="Times New Roman" w:hAnsi="Times New Roman"/>
          <w:sz w:val="24"/>
          <w:szCs w:val="24"/>
        </w:rPr>
      </w:pPr>
      <w:r w:rsidRPr="005F211B">
        <w:rPr>
          <w:rFonts w:ascii="Times New Roman" w:hAnsi="Times New Roman"/>
          <w:sz w:val="24"/>
          <w:szCs w:val="24"/>
        </w:rPr>
        <w:t>3. Практиковать "медленное" чтение литературного произведения, чтение "под микроскопом", развивающее внимание к художественному слову и его роли в воплощении авторского замысла. Учить обучающихся находить тропы и фигуры речи, объяснять их функцию. Добиваться самостоятельного формулирования учащимися высказывания о роли художественных средств в раскрытии идеи произведения.</w:t>
      </w:r>
    </w:p>
    <w:p w14:paraId="00A76E1A" w14:textId="77777777" w:rsidR="00BE0DF8" w:rsidRPr="005F211B" w:rsidRDefault="00BE0DF8" w:rsidP="00BE0DF8">
      <w:pPr>
        <w:spacing w:after="0"/>
        <w:jc w:val="both"/>
        <w:rPr>
          <w:rFonts w:ascii="Times New Roman" w:hAnsi="Times New Roman"/>
          <w:sz w:val="24"/>
          <w:szCs w:val="24"/>
        </w:rPr>
      </w:pPr>
      <w:r w:rsidRPr="005F211B">
        <w:rPr>
          <w:rFonts w:ascii="Times New Roman" w:hAnsi="Times New Roman"/>
          <w:sz w:val="24"/>
          <w:szCs w:val="24"/>
        </w:rPr>
        <w:t>4. Развивать активный словарь обучающихся. Регулярно работать со словарями эпитетов и нравственных понятий, обучая выбирать наиболее точное слово для характеристики персонажа.</w:t>
      </w:r>
    </w:p>
    <w:p w14:paraId="32378CF9" w14:textId="77777777" w:rsidR="00BE0DF8" w:rsidRPr="005F211B" w:rsidRDefault="00BE0DF8" w:rsidP="00BE0DF8">
      <w:pPr>
        <w:spacing w:after="0"/>
        <w:jc w:val="both"/>
        <w:rPr>
          <w:rFonts w:ascii="Times New Roman" w:hAnsi="Times New Roman"/>
          <w:sz w:val="24"/>
          <w:szCs w:val="24"/>
        </w:rPr>
      </w:pPr>
      <w:r w:rsidRPr="005F211B">
        <w:rPr>
          <w:rFonts w:ascii="Times New Roman" w:hAnsi="Times New Roman"/>
          <w:sz w:val="24"/>
          <w:szCs w:val="24"/>
        </w:rPr>
        <w:t>5. Особое внимание уделить включению в речь понятий нравственно-этической, социально-исторической, философско-мировоззренческой тематики.</w:t>
      </w:r>
    </w:p>
    <w:p w14:paraId="182808C6" w14:textId="77777777" w:rsidR="00BE0DF8" w:rsidRPr="00BE0DF8" w:rsidRDefault="00BE0DF8" w:rsidP="00BE0DF8">
      <w:pPr>
        <w:spacing w:after="0" w:line="240" w:lineRule="auto"/>
        <w:ind w:firstLine="708"/>
        <w:jc w:val="both"/>
        <w:textAlignment w:val="baseline"/>
        <w:outlineLvl w:val="0"/>
        <w:rPr>
          <w:rFonts w:ascii="Times New Roman" w:hAnsi="Times New Roman" w:cs="Times New Roman"/>
          <w:color w:val="000000"/>
          <w:sz w:val="24"/>
          <w:szCs w:val="24"/>
          <w:highlight w:val="yellow"/>
        </w:rPr>
      </w:pPr>
    </w:p>
    <w:p w14:paraId="60938FF4" w14:textId="77777777" w:rsidR="00BE0DF8" w:rsidRPr="005F211B" w:rsidRDefault="00BE0DF8" w:rsidP="00BE0DF8">
      <w:pPr>
        <w:spacing w:after="0" w:line="240" w:lineRule="auto"/>
        <w:jc w:val="center"/>
        <w:textAlignment w:val="baseline"/>
        <w:rPr>
          <w:rFonts w:ascii="Times New Roman" w:hAnsi="Times New Roman" w:cs="Times New Roman"/>
          <w:b/>
          <w:bCs/>
          <w:sz w:val="24"/>
          <w:szCs w:val="24"/>
        </w:rPr>
      </w:pPr>
      <w:r w:rsidRPr="005F211B">
        <w:rPr>
          <w:rFonts w:ascii="Times New Roman" w:hAnsi="Times New Roman" w:cs="Times New Roman"/>
          <w:b/>
          <w:bCs/>
          <w:sz w:val="24"/>
          <w:szCs w:val="24"/>
        </w:rPr>
        <w:t>Государственная итоговая аттестация</w:t>
      </w:r>
    </w:p>
    <w:p w14:paraId="1806711D" w14:textId="77777777" w:rsidR="00BE0DF8" w:rsidRPr="005F211B" w:rsidRDefault="00BE0DF8" w:rsidP="00BE0DF8">
      <w:pPr>
        <w:spacing w:after="0" w:line="240" w:lineRule="auto"/>
        <w:jc w:val="center"/>
        <w:textAlignment w:val="baseline"/>
        <w:rPr>
          <w:rFonts w:ascii="Times New Roman" w:hAnsi="Times New Roman" w:cs="Times New Roman"/>
          <w:b/>
          <w:bCs/>
          <w:sz w:val="24"/>
          <w:szCs w:val="24"/>
        </w:rPr>
      </w:pPr>
      <w:r w:rsidRPr="005F211B">
        <w:rPr>
          <w:rFonts w:ascii="Times New Roman" w:hAnsi="Times New Roman" w:cs="Times New Roman"/>
          <w:b/>
          <w:bCs/>
          <w:sz w:val="24"/>
          <w:szCs w:val="24"/>
        </w:rPr>
        <w:t>11 классы</w:t>
      </w:r>
    </w:p>
    <w:p w14:paraId="4A2E2779"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color w:val="000000"/>
          <w:sz w:val="24"/>
          <w:szCs w:val="24"/>
          <w:lang w:eastAsia="en-US"/>
        </w:rPr>
        <w:tab/>
      </w:r>
      <w:r w:rsidRPr="005F211B">
        <w:rPr>
          <w:rFonts w:ascii="Times New Roman" w:eastAsiaTheme="minorHAnsi" w:hAnsi="Times New Roman" w:cs="Times New Roman"/>
          <w:sz w:val="24"/>
          <w:szCs w:val="24"/>
          <w:lang w:eastAsia="en-US"/>
        </w:rPr>
        <w:t>На конец учебного года в 11 -х классах обучалось 33 учащихся.  Все обучающиеся были допущены к государственной итоговой аттестации. Прошли государственную итоговую аттестацию за курс среднего общего образования и получили документ об образовании соответствующего образца 31 (94%) выпускник.</w:t>
      </w:r>
      <w:r w:rsidRPr="005F211B">
        <w:rPr>
          <w:rFonts w:ascii="Times New Roman" w:eastAsiaTheme="minorHAnsi" w:hAnsi="Times New Roman" w:cs="Times New Roman"/>
          <w:sz w:val="24"/>
          <w:szCs w:val="24"/>
          <w:lang w:eastAsia="en-US"/>
        </w:rPr>
        <w:tab/>
        <w:t xml:space="preserve"> </w:t>
      </w:r>
    </w:p>
    <w:p w14:paraId="67AD20CD" w14:textId="77777777" w:rsidR="00BE0DF8" w:rsidRPr="005F211B" w:rsidRDefault="00BE0DF8" w:rsidP="00BE0DF8">
      <w:pPr>
        <w:contextualSpacing/>
        <w:jc w:val="both"/>
        <w:rPr>
          <w:rFonts w:ascii="Times New Roman" w:eastAsiaTheme="minorHAnsi" w:hAnsi="Times New Roman" w:cs="Times New Roman"/>
          <w:b/>
          <w:bCs/>
          <w:sz w:val="24"/>
          <w:szCs w:val="24"/>
          <w:lang w:eastAsia="en-US"/>
        </w:rPr>
      </w:pPr>
      <w:r w:rsidRPr="005F211B">
        <w:rPr>
          <w:rFonts w:ascii="Times New Roman" w:eastAsiaTheme="minorHAnsi" w:hAnsi="Times New Roman" w:cs="Times New Roman"/>
          <w:b/>
          <w:bCs/>
          <w:sz w:val="24"/>
          <w:szCs w:val="24"/>
          <w:lang w:eastAsia="en-US"/>
        </w:rPr>
        <w:t xml:space="preserve">ГИА по русскому языку </w:t>
      </w:r>
    </w:p>
    <w:p w14:paraId="77D03C20"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b/>
          <w:bCs/>
          <w:sz w:val="24"/>
          <w:szCs w:val="24"/>
          <w:lang w:eastAsia="en-US"/>
        </w:rPr>
        <w:tab/>
      </w:r>
      <w:r w:rsidRPr="005F211B">
        <w:rPr>
          <w:rFonts w:ascii="Times New Roman" w:eastAsiaTheme="minorHAnsi" w:hAnsi="Times New Roman" w:cs="Times New Roman"/>
          <w:sz w:val="24"/>
          <w:szCs w:val="24"/>
          <w:lang w:eastAsia="en-US"/>
        </w:rPr>
        <w:t>В 2022-2023 учебном году  государственную итоговую аттестацию по русскому языку сдавали  33 выпускника 11 -х классов (100%).</w:t>
      </w:r>
    </w:p>
    <w:p w14:paraId="0A9F87CC"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p>
    <w:tbl>
      <w:tblPr>
        <w:tblStyle w:val="a3"/>
        <w:tblW w:w="0" w:type="auto"/>
        <w:tblLook w:val="04A0" w:firstRow="1" w:lastRow="0" w:firstColumn="1" w:lastColumn="0" w:noHBand="0" w:noVBand="1"/>
      </w:tblPr>
      <w:tblGrid>
        <w:gridCol w:w="2281"/>
        <w:gridCol w:w="2317"/>
        <w:gridCol w:w="2331"/>
        <w:gridCol w:w="2274"/>
      </w:tblGrid>
      <w:tr w:rsidR="00BE0DF8" w:rsidRPr="005F211B" w14:paraId="6DD81DCF" w14:textId="77777777" w:rsidTr="00D547B7">
        <w:tc>
          <w:tcPr>
            <w:tcW w:w="2392" w:type="dxa"/>
          </w:tcPr>
          <w:p w14:paraId="25294D71" w14:textId="77777777" w:rsidR="00BE0DF8" w:rsidRPr="005F211B" w:rsidRDefault="00BE0DF8" w:rsidP="00BE0DF8">
            <w:pPr>
              <w:spacing w:after="0" w:line="240" w:lineRule="auto"/>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Предмет</w:t>
            </w:r>
          </w:p>
        </w:tc>
        <w:tc>
          <w:tcPr>
            <w:tcW w:w="2393" w:type="dxa"/>
          </w:tcPr>
          <w:p w14:paraId="3C8CA199" w14:textId="77777777" w:rsidR="00BE0DF8" w:rsidRPr="005F211B" w:rsidRDefault="00BE0DF8" w:rsidP="00BE0DF8">
            <w:pPr>
              <w:spacing w:after="0" w:line="240" w:lineRule="auto"/>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Количество выпускников</w:t>
            </w:r>
          </w:p>
        </w:tc>
        <w:tc>
          <w:tcPr>
            <w:tcW w:w="2393" w:type="dxa"/>
          </w:tcPr>
          <w:p w14:paraId="7A20313C" w14:textId="77777777" w:rsidR="00BE0DF8" w:rsidRPr="005F211B" w:rsidRDefault="00BE0DF8" w:rsidP="00BE0DF8">
            <w:pPr>
              <w:spacing w:after="0" w:line="240" w:lineRule="auto"/>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Минимальная граница</w:t>
            </w:r>
          </w:p>
        </w:tc>
        <w:tc>
          <w:tcPr>
            <w:tcW w:w="2393" w:type="dxa"/>
          </w:tcPr>
          <w:p w14:paraId="400DD604" w14:textId="77777777" w:rsidR="00BE0DF8" w:rsidRPr="005F211B" w:rsidRDefault="00BE0DF8" w:rsidP="00BE0DF8">
            <w:pPr>
              <w:spacing w:after="0" w:line="240" w:lineRule="auto"/>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Средний балл</w:t>
            </w:r>
          </w:p>
        </w:tc>
      </w:tr>
      <w:tr w:rsidR="00BE0DF8" w:rsidRPr="005F211B" w14:paraId="5D7117E9" w14:textId="77777777" w:rsidTr="00D547B7">
        <w:tc>
          <w:tcPr>
            <w:tcW w:w="2392" w:type="dxa"/>
          </w:tcPr>
          <w:p w14:paraId="16FC7D8C" w14:textId="77777777" w:rsidR="00BE0DF8" w:rsidRPr="005F211B" w:rsidRDefault="00BE0DF8" w:rsidP="00BE0DF8">
            <w:pPr>
              <w:spacing w:after="0" w:line="240" w:lineRule="auto"/>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Русский язык</w:t>
            </w:r>
          </w:p>
        </w:tc>
        <w:tc>
          <w:tcPr>
            <w:tcW w:w="2393" w:type="dxa"/>
          </w:tcPr>
          <w:p w14:paraId="6F691456" w14:textId="77777777" w:rsidR="00BE0DF8" w:rsidRPr="005F211B" w:rsidRDefault="00BE0DF8" w:rsidP="00BE0DF8">
            <w:pPr>
              <w:spacing w:after="0" w:line="240" w:lineRule="auto"/>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33</w:t>
            </w:r>
          </w:p>
        </w:tc>
        <w:tc>
          <w:tcPr>
            <w:tcW w:w="2393" w:type="dxa"/>
          </w:tcPr>
          <w:p w14:paraId="2D3E1517" w14:textId="77777777" w:rsidR="00BE0DF8" w:rsidRPr="005F211B" w:rsidRDefault="00BE0DF8" w:rsidP="00BE0DF8">
            <w:pPr>
              <w:spacing w:after="0" w:line="240" w:lineRule="auto"/>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24</w:t>
            </w:r>
          </w:p>
        </w:tc>
        <w:tc>
          <w:tcPr>
            <w:tcW w:w="2393" w:type="dxa"/>
          </w:tcPr>
          <w:p w14:paraId="41BBD1EC" w14:textId="77777777" w:rsidR="00BE0DF8" w:rsidRPr="005F211B" w:rsidRDefault="00BE0DF8" w:rsidP="00BE0DF8">
            <w:pPr>
              <w:spacing w:after="0" w:line="240" w:lineRule="auto"/>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65</w:t>
            </w:r>
          </w:p>
        </w:tc>
      </w:tr>
    </w:tbl>
    <w:p w14:paraId="56AF22EE" w14:textId="77777777" w:rsidR="00BE0DF8" w:rsidRPr="005F211B" w:rsidRDefault="00BE0DF8" w:rsidP="00BE0DF8">
      <w:pPr>
        <w:spacing w:after="0" w:line="240" w:lineRule="auto"/>
        <w:contextualSpacing/>
        <w:jc w:val="both"/>
        <w:rPr>
          <w:rFonts w:ascii="Times New Roman" w:eastAsiaTheme="minorHAnsi" w:hAnsi="Times New Roman" w:cs="Times New Roman"/>
          <w:sz w:val="24"/>
          <w:szCs w:val="24"/>
          <w:lang w:eastAsia="en-US"/>
        </w:rPr>
      </w:pPr>
    </w:p>
    <w:tbl>
      <w:tblPr>
        <w:tblpPr w:leftFromText="180" w:rightFromText="180" w:vertAnchor="text" w:horzAnchor="margin" w:tblpY="2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1"/>
        <w:gridCol w:w="850"/>
        <w:gridCol w:w="781"/>
        <w:gridCol w:w="782"/>
        <w:gridCol w:w="782"/>
        <w:gridCol w:w="782"/>
        <w:gridCol w:w="984"/>
        <w:gridCol w:w="850"/>
        <w:gridCol w:w="851"/>
        <w:gridCol w:w="2126"/>
      </w:tblGrid>
      <w:tr w:rsidR="00BE0DF8" w:rsidRPr="005F211B" w14:paraId="0633E6FB" w14:textId="77777777" w:rsidTr="00D547B7">
        <w:trPr>
          <w:trHeight w:val="255"/>
        </w:trPr>
        <w:tc>
          <w:tcPr>
            <w:tcW w:w="1101" w:type="dxa"/>
            <w:vMerge w:val="restart"/>
            <w:tcBorders>
              <w:top w:val="single" w:sz="4" w:space="0" w:color="000000"/>
              <w:left w:val="single" w:sz="4" w:space="0" w:color="000000"/>
              <w:bottom w:val="single" w:sz="4" w:space="0" w:color="000000"/>
              <w:right w:val="single" w:sz="4" w:space="0" w:color="000000"/>
            </w:tcBorders>
          </w:tcPr>
          <w:p w14:paraId="17DBE3C6" w14:textId="77777777" w:rsidR="00BE0DF8" w:rsidRPr="005F211B" w:rsidRDefault="00BE0DF8" w:rsidP="00BE0DF8">
            <w:pPr>
              <w:spacing w:after="0" w:line="240" w:lineRule="auto"/>
              <w:jc w:val="both"/>
              <w:rPr>
                <w:rFonts w:ascii="Times New Roman" w:eastAsia="Calibri" w:hAnsi="Times New Roman" w:cs="Times New Roman"/>
                <w:b/>
              </w:rPr>
            </w:pPr>
            <w:r w:rsidRPr="005F211B">
              <w:rPr>
                <w:rFonts w:ascii="Times New Roman" w:eastAsia="Calibri" w:hAnsi="Times New Roman" w:cs="Times New Roman"/>
                <w:b/>
              </w:rPr>
              <w:t>Предмет</w:t>
            </w:r>
          </w:p>
        </w:tc>
        <w:tc>
          <w:tcPr>
            <w:tcW w:w="850" w:type="dxa"/>
            <w:vMerge w:val="restart"/>
            <w:tcBorders>
              <w:top w:val="single" w:sz="4" w:space="0" w:color="000000"/>
              <w:left w:val="single" w:sz="4" w:space="0" w:color="000000"/>
              <w:bottom w:val="single" w:sz="4" w:space="0" w:color="000000"/>
              <w:right w:val="single" w:sz="4" w:space="0" w:color="000000"/>
            </w:tcBorders>
          </w:tcPr>
          <w:p w14:paraId="69BDD834" w14:textId="77777777" w:rsidR="00BE0DF8" w:rsidRPr="005F211B" w:rsidRDefault="00BE0DF8" w:rsidP="00BE0DF8">
            <w:pPr>
              <w:spacing w:after="0" w:line="240" w:lineRule="auto"/>
              <w:jc w:val="both"/>
              <w:rPr>
                <w:rFonts w:ascii="Times New Roman" w:eastAsia="Calibri" w:hAnsi="Times New Roman" w:cs="Times New Roman"/>
                <w:b/>
              </w:rPr>
            </w:pPr>
            <w:r w:rsidRPr="005F211B">
              <w:rPr>
                <w:rFonts w:ascii="Times New Roman" w:eastAsia="Calibri" w:hAnsi="Times New Roman" w:cs="Times New Roman"/>
                <w:b/>
              </w:rPr>
              <w:t>Кол-во уч-ся</w:t>
            </w:r>
          </w:p>
        </w:tc>
        <w:tc>
          <w:tcPr>
            <w:tcW w:w="3127" w:type="dxa"/>
            <w:gridSpan w:val="4"/>
            <w:tcBorders>
              <w:top w:val="single" w:sz="4" w:space="0" w:color="000000"/>
              <w:left w:val="single" w:sz="4" w:space="0" w:color="000000"/>
              <w:bottom w:val="single" w:sz="4" w:space="0" w:color="000000"/>
              <w:right w:val="single" w:sz="4" w:space="0" w:color="000000"/>
            </w:tcBorders>
          </w:tcPr>
          <w:p w14:paraId="331C225A" w14:textId="77777777" w:rsidR="00BE0DF8" w:rsidRPr="005F211B" w:rsidRDefault="00BE0DF8" w:rsidP="00BE0DF8">
            <w:pPr>
              <w:spacing w:after="0" w:line="240" w:lineRule="auto"/>
              <w:jc w:val="both"/>
              <w:rPr>
                <w:rFonts w:ascii="Times New Roman" w:eastAsia="Calibri" w:hAnsi="Times New Roman" w:cs="Times New Roman"/>
                <w:b/>
              </w:rPr>
            </w:pPr>
            <w:r w:rsidRPr="005F211B">
              <w:rPr>
                <w:rFonts w:ascii="Times New Roman" w:eastAsia="Calibri" w:hAnsi="Times New Roman" w:cs="Times New Roman"/>
                <w:b/>
              </w:rPr>
              <w:t xml:space="preserve">Оценки </w:t>
            </w:r>
          </w:p>
        </w:tc>
        <w:tc>
          <w:tcPr>
            <w:tcW w:w="984" w:type="dxa"/>
            <w:vMerge w:val="restart"/>
            <w:tcBorders>
              <w:top w:val="single" w:sz="4" w:space="0" w:color="000000"/>
              <w:left w:val="single" w:sz="4" w:space="0" w:color="000000"/>
              <w:bottom w:val="single" w:sz="4" w:space="0" w:color="000000"/>
              <w:right w:val="single" w:sz="4" w:space="0" w:color="000000"/>
            </w:tcBorders>
          </w:tcPr>
          <w:p w14:paraId="595E99E8" w14:textId="77777777" w:rsidR="00BE0DF8" w:rsidRPr="005F211B" w:rsidRDefault="00BE0DF8" w:rsidP="00BE0DF8">
            <w:pPr>
              <w:spacing w:after="0" w:line="240" w:lineRule="auto"/>
              <w:jc w:val="both"/>
              <w:rPr>
                <w:rFonts w:ascii="Times New Roman" w:eastAsia="Calibri" w:hAnsi="Times New Roman" w:cs="Times New Roman"/>
                <w:b/>
              </w:rPr>
            </w:pPr>
            <w:r w:rsidRPr="005F211B">
              <w:rPr>
                <w:rFonts w:ascii="Times New Roman" w:eastAsia="Calibri" w:hAnsi="Times New Roman" w:cs="Times New Roman"/>
                <w:b/>
              </w:rPr>
              <w:t xml:space="preserve">Кач-во </w:t>
            </w:r>
          </w:p>
          <w:p w14:paraId="1D433080" w14:textId="77777777" w:rsidR="00BE0DF8" w:rsidRPr="005F211B" w:rsidRDefault="00BE0DF8" w:rsidP="00BE0DF8">
            <w:pPr>
              <w:spacing w:after="0" w:line="240" w:lineRule="auto"/>
              <w:jc w:val="both"/>
              <w:rPr>
                <w:rFonts w:ascii="Times New Roman" w:eastAsia="Calibri" w:hAnsi="Times New Roman" w:cs="Times New Roman"/>
                <w:b/>
              </w:rPr>
            </w:pPr>
            <w:r w:rsidRPr="005F211B">
              <w:rPr>
                <w:rFonts w:ascii="Times New Roman" w:eastAsia="Calibri" w:hAnsi="Times New Roman" w:cs="Times New Roman"/>
                <w:b/>
              </w:rPr>
              <w:t>знаний</w:t>
            </w:r>
          </w:p>
        </w:tc>
        <w:tc>
          <w:tcPr>
            <w:tcW w:w="850" w:type="dxa"/>
            <w:vMerge w:val="restart"/>
            <w:tcBorders>
              <w:top w:val="single" w:sz="4" w:space="0" w:color="000000"/>
              <w:left w:val="single" w:sz="4" w:space="0" w:color="000000"/>
              <w:bottom w:val="single" w:sz="4" w:space="0" w:color="000000"/>
              <w:right w:val="single" w:sz="4" w:space="0" w:color="000000"/>
            </w:tcBorders>
          </w:tcPr>
          <w:p w14:paraId="35A86276" w14:textId="77777777" w:rsidR="00BE0DF8" w:rsidRPr="005F211B" w:rsidRDefault="00BE0DF8" w:rsidP="00BE0DF8">
            <w:pPr>
              <w:spacing w:after="0" w:line="240" w:lineRule="auto"/>
              <w:ind w:hanging="36"/>
              <w:jc w:val="both"/>
              <w:rPr>
                <w:rFonts w:ascii="Times New Roman" w:eastAsia="Calibri" w:hAnsi="Times New Roman" w:cs="Times New Roman"/>
                <w:b/>
              </w:rPr>
            </w:pPr>
            <w:r w:rsidRPr="005F211B">
              <w:rPr>
                <w:rFonts w:ascii="Times New Roman" w:eastAsia="Calibri" w:hAnsi="Times New Roman" w:cs="Times New Roman"/>
                <w:b/>
              </w:rPr>
              <w:t>%</w:t>
            </w:r>
          </w:p>
          <w:p w14:paraId="17D6190B" w14:textId="77777777" w:rsidR="00BE0DF8" w:rsidRPr="005F211B" w:rsidRDefault="00BE0DF8" w:rsidP="00BE0DF8">
            <w:pPr>
              <w:spacing w:after="0" w:line="240" w:lineRule="auto"/>
              <w:ind w:hanging="36"/>
              <w:jc w:val="both"/>
              <w:rPr>
                <w:rFonts w:ascii="Times New Roman" w:eastAsia="Calibri" w:hAnsi="Times New Roman" w:cs="Times New Roman"/>
                <w:b/>
              </w:rPr>
            </w:pPr>
            <w:r w:rsidRPr="005F211B">
              <w:rPr>
                <w:rFonts w:ascii="Times New Roman" w:eastAsia="Calibri" w:hAnsi="Times New Roman" w:cs="Times New Roman"/>
                <w:b/>
              </w:rPr>
              <w:t>обуч</w:t>
            </w:r>
          </w:p>
        </w:tc>
        <w:tc>
          <w:tcPr>
            <w:tcW w:w="851" w:type="dxa"/>
            <w:vMerge w:val="restart"/>
            <w:tcBorders>
              <w:top w:val="single" w:sz="4" w:space="0" w:color="000000"/>
              <w:left w:val="single" w:sz="4" w:space="0" w:color="auto"/>
              <w:right w:val="single" w:sz="4" w:space="0" w:color="auto"/>
            </w:tcBorders>
          </w:tcPr>
          <w:p w14:paraId="0B8B7C1D" w14:textId="77777777" w:rsidR="00BE0DF8" w:rsidRPr="005F211B" w:rsidRDefault="00BE0DF8" w:rsidP="00BE0DF8">
            <w:pPr>
              <w:spacing w:after="0" w:line="240" w:lineRule="auto"/>
              <w:jc w:val="both"/>
              <w:rPr>
                <w:rFonts w:ascii="Times New Roman" w:eastAsia="Calibri" w:hAnsi="Times New Roman" w:cs="Times New Roman"/>
                <w:b/>
              </w:rPr>
            </w:pPr>
            <w:r w:rsidRPr="005F211B">
              <w:rPr>
                <w:rFonts w:ascii="Times New Roman" w:eastAsia="Calibri" w:hAnsi="Times New Roman" w:cs="Times New Roman"/>
                <w:b/>
              </w:rPr>
              <w:t>Ср. б</w:t>
            </w:r>
          </w:p>
        </w:tc>
        <w:tc>
          <w:tcPr>
            <w:tcW w:w="2126" w:type="dxa"/>
            <w:vMerge w:val="restart"/>
            <w:tcBorders>
              <w:top w:val="single" w:sz="4" w:space="0" w:color="000000"/>
              <w:left w:val="single" w:sz="4" w:space="0" w:color="auto"/>
              <w:bottom w:val="single" w:sz="4" w:space="0" w:color="000000"/>
              <w:right w:val="single" w:sz="4" w:space="0" w:color="000000"/>
            </w:tcBorders>
          </w:tcPr>
          <w:p w14:paraId="01251219" w14:textId="77777777" w:rsidR="00BE0DF8" w:rsidRPr="005F211B" w:rsidRDefault="00BE0DF8" w:rsidP="00BE0DF8">
            <w:pPr>
              <w:spacing w:after="0" w:line="240" w:lineRule="auto"/>
              <w:jc w:val="both"/>
              <w:rPr>
                <w:rFonts w:ascii="Times New Roman" w:eastAsia="Calibri" w:hAnsi="Times New Roman" w:cs="Times New Roman"/>
                <w:b/>
              </w:rPr>
            </w:pPr>
            <w:r w:rsidRPr="005F211B">
              <w:rPr>
                <w:rFonts w:ascii="Times New Roman" w:eastAsia="Calibri" w:hAnsi="Times New Roman" w:cs="Times New Roman"/>
                <w:b/>
              </w:rPr>
              <w:t>Ф.И.О. учителя</w:t>
            </w:r>
          </w:p>
        </w:tc>
      </w:tr>
      <w:tr w:rsidR="00BE0DF8" w:rsidRPr="005F211B" w14:paraId="20172449" w14:textId="77777777" w:rsidTr="00D547B7">
        <w:trPr>
          <w:trHeight w:val="285"/>
        </w:trPr>
        <w:tc>
          <w:tcPr>
            <w:tcW w:w="1101" w:type="dxa"/>
            <w:vMerge/>
            <w:tcBorders>
              <w:top w:val="single" w:sz="4" w:space="0" w:color="000000"/>
              <w:left w:val="single" w:sz="4" w:space="0" w:color="000000"/>
              <w:bottom w:val="single" w:sz="4" w:space="0" w:color="000000"/>
              <w:right w:val="single" w:sz="4" w:space="0" w:color="000000"/>
            </w:tcBorders>
            <w:vAlign w:val="center"/>
          </w:tcPr>
          <w:p w14:paraId="1030F0DF" w14:textId="77777777" w:rsidR="00BE0DF8" w:rsidRPr="005F211B" w:rsidRDefault="00BE0DF8" w:rsidP="00BE0DF8">
            <w:pPr>
              <w:spacing w:after="0" w:line="240" w:lineRule="auto"/>
              <w:jc w:val="both"/>
              <w:rPr>
                <w:rFonts w:ascii="Times New Roman" w:eastAsia="Calibri" w:hAnsi="Times New Roman" w:cs="Times New Roman"/>
                <w:b/>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40955723" w14:textId="77777777" w:rsidR="00BE0DF8" w:rsidRPr="005F211B" w:rsidRDefault="00BE0DF8" w:rsidP="00BE0DF8">
            <w:pPr>
              <w:spacing w:after="0" w:line="240" w:lineRule="auto"/>
              <w:jc w:val="both"/>
              <w:rPr>
                <w:rFonts w:ascii="Times New Roman" w:eastAsia="Calibri" w:hAnsi="Times New Roman" w:cs="Times New Roman"/>
                <w:b/>
                <w:sz w:val="24"/>
                <w:szCs w:val="24"/>
              </w:rPr>
            </w:pPr>
          </w:p>
        </w:tc>
        <w:tc>
          <w:tcPr>
            <w:tcW w:w="781" w:type="dxa"/>
            <w:tcBorders>
              <w:top w:val="single" w:sz="4" w:space="0" w:color="000000"/>
              <w:left w:val="single" w:sz="4" w:space="0" w:color="000000"/>
              <w:bottom w:val="single" w:sz="4" w:space="0" w:color="000000"/>
              <w:right w:val="single" w:sz="4" w:space="0" w:color="000000"/>
            </w:tcBorders>
          </w:tcPr>
          <w:p w14:paraId="3C3CB628" w14:textId="77777777" w:rsidR="00BE0DF8" w:rsidRPr="005F211B" w:rsidRDefault="00BE0DF8" w:rsidP="00BE0DF8">
            <w:pPr>
              <w:spacing w:after="0" w:line="240" w:lineRule="auto"/>
              <w:jc w:val="both"/>
              <w:rPr>
                <w:rFonts w:ascii="Times New Roman" w:eastAsia="Calibri" w:hAnsi="Times New Roman" w:cs="Times New Roman"/>
                <w:b/>
                <w:sz w:val="24"/>
                <w:szCs w:val="24"/>
              </w:rPr>
            </w:pPr>
            <w:r w:rsidRPr="005F211B">
              <w:rPr>
                <w:rFonts w:ascii="Times New Roman" w:eastAsia="Calibri" w:hAnsi="Times New Roman" w:cs="Times New Roman"/>
                <w:b/>
                <w:sz w:val="24"/>
                <w:szCs w:val="24"/>
              </w:rPr>
              <w:t>«5»</w:t>
            </w:r>
          </w:p>
        </w:tc>
        <w:tc>
          <w:tcPr>
            <w:tcW w:w="782" w:type="dxa"/>
            <w:tcBorders>
              <w:top w:val="single" w:sz="4" w:space="0" w:color="000000"/>
              <w:left w:val="single" w:sz="4" w:space="0" w:color="000000"/>
              <w:bottom w:val="single" w:sz="4" w:space="0" w:color="000000"/>
              <w:right w:val="single" w:sz="4" w:space="0" w:color="000000"/>
            </w:tcBorders>
          </w:tcPr>
          <w:p w14:paraId="002503C9" w14:textId="77777777" w:rsidR="00BE0DF8" w:rsidRPr="005F211B" w:rsidRDefault="00BE0DF8" w:rsidP="00BE0DF8">
            <w:pPr>
              <w:spacing w:after="0" w:line="240" w:lineRule="auto"/>
              <w:jc w:val="both"/>
              <w:rPr>
                <w:rFonts w:ascii="Times New Roman" w:eastAsia="Calibri" w:hAnsi="Times New Roman" w:cs="Times New Roman"/>
                <w:b/>
                <w:sz w:val="24"/>
                <w:szCs w:val="24"/>
              </w:rPr>
            </w:pPr>
            <w:r w:rsidRPr="005F211B">
              <w:rPr>
                <w:rFonts w:ascii="Times New Roman" w:eastAsia="Calibri" w:hAnsi="Times New Roman" w:cs="Times New Roman"/>
                <w:b/>
                <w:sz w:val="24"/>
                <w:szCs w:val="24"/>
              </w:rPr>
              <w:t>«4»</w:t>
            </w:r>
          </w:p>
        </w:tc>
        <w:tc>
          <w:tcPr>
            <w:tcW w:w="782" w:type="dxa"/>
            <w:tcBorders>
              <w:top w:val="single" w:sz="4" w:space="0" w:color="000000"/>
              <w:left w:val="single" w:sz="4" w:space="0" w:color="000000"/>
              <w:bottom w:val="single" w:sz="4" w:space="0" w:color="000000"/>
              <w:right w:val="single" w:sz="4" w:space="0" w:color="000000"/>
            </w:tcBorders>
          </w:tcPr>
          <w:p w14:paraId="270EF509" w14:textId="77777777" w:rsidR="00BE0DF8" w:rsidRPr="005F211B" w:rsidRDefault="00BE0DF8" w:rsidP="00BE0DF8">
            <w:pPr>
              <w:spacing w:after="0" w:line="240" w:lineRule="auto"/>
              <w:jc w:val="both"/>
              <w:rPr>
                <w:rFonts w:ascii="Times New Roman" w:eastAsia="Calibri" w:hAnsi="Times New Roman" w:cs="Times New Roman"/>
                <w:b/>
                <w:sz w:val="24"/>
                <w:szCs w:val="24"/>
              </w:rPr>
            </w:pPr>
            <w:r w:rsidRPr="005F211B">
              <w:rPr>
                <w:rFonts w:ascii="Times New Roman" w:eastAsia="Calibri" w:hAnsi="Times New Roman" w:cs="Times New Roman"/>
                <w:b/>
                <w:sz w:val="24"/>
                <w:szCs w:val="24"/>
              </w:rPr>
              <w:t>«3»</w:t>
            </w:r>
          </w:p>
        </w:tc>
        <w:tc>
          <w:tcPr>
            <w:tcW w:w="782" w:type="dxa"/>
            <w:tcBorders>
              <w:top w:val="single" w:sz="4" w:space="0" w:color="000000"/>
              <w:left w:val="single" w:sz="4" w:space="0" w:color="000000"/>
              <w:bottom w:val="single" w:sz="4" w:space="0" w:color="000000"/>
              <w:right w:val="single" w:sz="4" w:space="0" w:color="000000"/>
            </w:tcBorders>
          </w:tcPr>
          <w:p w14:paraId="03DB2AE6" w14:textId="77777777" w:rsidR="00BE0DF8" w:rsidRPr="005F211B" w:rsidRDefault="00BE0DF8" w:rsidP="00BE0DF8">
            <w:pPr>
              <w:spacing w:after="0" w:line="240" w:lineRule="auto"/>
              <w:jc w:val="both"/>
              <w:rPr>
                <w:rFonts w:ascii="Times New Roman" w:eastAsia="Calibri" w:hAnsi="Times New Roman" w:cs="Times New Roman"/>
                <w:b/>
                <w:sz w:val="24"/>
                <w:szCs w:val="24"/>
              </w:rPr>
            </w:pPr>
            <w:r w:rsidRPr="005F211B">
              <w:rPr>
                <w:rFonts w:ascii="Times New Roman" w:eastAsia="Calibri" w:hAnsi="Times New Roman" w:cs="Times New Roman"/>
                <w:b/>
                <w:sz w:val="24"/>
                <w:szCs w:val="24"/>
              </w:rPr>
              <w:t>«2»</w:t>
            </w:r>
          </w:p>
        </w:tc>
        <w:tc>
          <w:tcPr>
            <w:tcW w:w="984" w:type="dxa"/>
            <w:vMerge/>
            <w:tcBorders>
              <w:top w:val="single" w:sz="4" w:space="0" w:color="000000"/>
              <w:left w:val="single" w:sz="4" w:space="0" w:color="000000"/>
              <w:bottom w:val="single" w:sz="4" w:space="0" w:color="000000"/>
              <w:right w:val="single" w:sz="4" w:space="0" w:color="000000"/>
            </w:tcBorders>
            <w:vAlign w:val="center"/>
          </w:tcPr>
          <w:p w14:paraId="0A096624" w14:textId="77777777" w:rsidR="00BE0DF8" w:rsidRPr="005F211B" w:rsidRDefault="00BE0DF8" w:rsidP="00BE0DF8">
            <w:pPr>
              <w:spacing w:after="0" w:line="240" w:lineRule="auto"/>
              <w:jc w:val="both"/>
              <w:rPr>
                <w:rFonts w:ascii="Times New Roman" w:eastAsia="Calibri" w:hAnsi="Times New Roman" w:cs="Times New Roman"/>
                <w:b/>
                <w:sz w:val="24"/>
                <w:szCs w:val="24"/>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25A0297A" w14:textId="77777777" w:rsidR="00BE0DF8" w:rsidRPr="005F211B" w:rsidRDefault="00BE0DF8" w:rsidP="00BE0DF8">
            <w:pPr>
              <w:spacing w:after="0" w:line="240" w:lineRule="auto"/>
              <w:jc w:val="both"/>
              <w:rPr>
                <w:rFonts w:ascii="Times New Roman" w:eastAsia="Calibri" w:hAnsi="Times New Roman" w:cs="Times New Roman"/>
                <w:b/>
                <w:sz w:val="24"/>
                <w:szCs w:val="24"/>
              </w:rPr>
            </w:pPr>
          </w:p>
        </w:tc>
        <w:tc>
          <w:tcPr>
            <w:tcW w:w="851" w:type="dxa"/>
            <w:vMerge/>
            <w:tcBorders>
              <w:left w:val="single" w:sz="4" w:space="0" w:color="auto"/>
              <w:bottom w:val="single" w:sz="4" w:space="0" w:color="000000"/>
              <w:right w:val="single" w:sz="4" w:space="0" w:color="auto"/>
            </w:tcBorders>
          </w:tcPr>
          <w:p w14:paraId="0C640238" w14:textId="77777777" w:rsidR="00BE0DF8" w:rsidRPr="005F211B" w:rsidRDefault="00BE0DF8" w:rsidP="00BE0DF8">
            <w:pPr>
              <w:spacing w:after="0" w:line="240" w:lineRule="auto"/>
              <w:jc w:val="both"/>
              <w:rPr>
                <w:rFonts w:ascii="Times New Roman" w:eastAsia="Calibri" w:hAnsi="Times New Roman" w:cs="Times New Roman"/>
                <w:b/>
                <w:sz w:val="24"/>
                <w:szCs w:val="24"/>
              </w:rPr>
            </w:pPr>
          </w:p>
        </w:tc>
        <w:tc>
          <w:tcPr>
            <w:tcW w:w="2126" w:type="dxa"/>
            <w:vMerge/>
            <w:tcBorders>
              <w:top w:val="single" w:sz="4" w:space="0" w:color="000000"/>
              <w:left w:val="single" w:sz="4" w:space="0" w:color="auto"/>
              <w:bottom w:val="single" w:sz="4" w:space="0" w:color="000000"/>
              <w:right w:val="single" w:sz="4" w:space="0" w:color="000000"/>
            </w:tcBorders>
            <w:vAlign w:val="center"/>
          </w:tcPr>
          <w:p w14:paraId="73B5CA19" w14:textId="77777777" w:rsidR="00BE0DF8" w:rsidRPr="005F211B" w:rsidRDefault="00BE0DF8" w:rsidP="00BE0DF8">
            <w:pPr>
              <w:spacing w:after="0" w:line="240" w:lineRule="auto"/>
              <w:jc w:val="both"/>
              <w:rPr>
                <w:rFonts w:ascii="Times New Roman" w:eastAsia="Calibri" w:hAnsi="Times New Roman" w:cs="Times New Roman"/>
                <w:b/>
                <w:sz w:val="24"/>
                <w:szCs w:val="24"/>
              </w:rPr>
            </w:pPr>
          </w:p>
        </w:tc>
      </w:tr>
      <w:tr w:rsidR="00BE0DF8" w:rsidRPr="005F211B" w14:paraId="1F5B0459" w14:textId="77777777" w:rsidTr="00D547B7">
        <w:trPr>
          <w:trHeight w:val="207"/>
        </w:trPr>
        <w:tc>
          <w:tcPr>
            <w:tcW w:w="1101" w:type="dxa"/>
            <w:tcBorders>
              <w:top w:val="single" w:sz="4" w:space="0" w:color="000000"/>
              <w:left w:val="single" w:sz="4" w:space="0" w:color="000000"/>
              <w:bottom w:val="single" w:sz="4" w:space="0" w:color="000000"/>
              <w:right w:val="single" w:sz="4" w:space="0" w:color="000000"/>
            </w:tcBorders>
          </w:tcPr>
          <w:p w14:paraId="32D7BA18"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Русский язык</w:t>
            </w:r>
          </w:p>
        </w:tc>
        <w:tc>
          <w:tcPr>
            <w:tcW w:w="850" w:type="dxa"/>
            <w:tcBorders>
              <w:top w:val="single" w:sz="4" w:space="0" w:color="000000"/>
              <w:left w:val="single" w:sz="4" w:space="0" w:color="000000"/>
              <w:bottom w:val="single" w:sz="4" w:space="0" w:color="000000"/>
              <w:right w:val="single" w:sz="4" w:space="0" w:color="000000"/>
            </w:tcBorders>
          </w:tcPr>
          <w:p w14:paraId="190AFFB1"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33</w:t>
            </w:r>
          </w:p>
        </w:tc>
        <w:tc>
          <w:tcPr>
            <w:tcW w:w="781" w:type="dxa"/>
            <w:tcBorders>
              <w:top w:val="single" w:sz="4" w:space="0" w:color="000000"/>
              <w:left w:val="single" w:sz="4" w:space="0" w:color="000000"/>
              <w:bottom w:val="single" w:sz="4" w:space="0" w:color="000000"/>
              <w:right w:val="single" w:sz="4" w:space="0" w:color="000000"/>
            </w:tcBorders>
          </w:tcPr>
          <w:p w14:paraId="55FFDC07"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6</w:t>
            </w:r>
          </w:p>
          <w:p w14:paraId="53A8D142"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18%</w:t>
            </w:r>
          </w:p>
        </w:tc>
        <w:tc>
          <w:tcPr>
            <w:tcW w:w="782" w:type="dxa"/>
            <w:tcBorders>
              <w:top w:val="single" w:sz="4" w:space="0" w:color="000000"/>
              <w:left w:val="single" w:sz="4" w:space="0" w:color="000000"/>
              <w:bottom w:val="single" w:sz="4" w:space="0" w:color="000000"/>
              <w:right w:val="single" w:sz="4" w:space="0" w:color="000000"/>
            </w:tcBorders>
          </w:tcPr>
          <w:p w14:paraId="0E70AD37"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19</w:t>
            </w:r>
          </w:p>
          <w:p w14:paraId="13B1E176"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58%</w:t>
            </w:r>
          </w:p>
        </w:tc>
        <w:tc>
          <w:tcPr>
            <w:tcW w:w="782" w:type="dxa"/>
            <w:tcBorders>
              <w:top w:val="single" w:sz="4" w:space="0" w:color="000000"/>
              <w:left w:val="single" w:sz="4" w:space="0" w:color="000000"/>
              <w:bottom w:val="single" w:sz="4" w:space="0" w:color="000000"/>
              <w:right w:val="single" w:sz="4" w:space="0" w:color="000000"/>
            </w:tcBorders>
          </w:tcPr>
          <w:p w14:paraId="2A233479"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8</w:t>
            </w:r>
          </w:p>
          <w:p w14:paraId="23A0E02C"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24%</w:t>
            </w:r>
          </w:p>
        </w:tc>
        <w:tc>
          <w:tcPr>
            <w:tcW w:w="782" w:type="dxa"/>
            <w:tcBorders>
              <w:top w:val="single" w:sz="4" w:space="0" w:color="000000"/>
              <w:left w:val="single" w:sz="4" w:space="0" w:color="000000"/>
              <w:bottom w:val="single" w:sz="4" w:space="0" w:color="000000"/>
              <w:right w:val="single" w:sz="4" w:space="0" w:color="000000"/>
            </w:tcBorders>
          </w:tcPr>
          <w:p w14:paraId="6DC4C622"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0</w:t>
            </w:r>
          </w:p>
        </w:tc>
        <w:tc>
          <w:tcPr>
            <w:tcW w:w="984" w:type="dxa"/>
            <w:tcBorders>
              <w:top w:val="single" w:sz="4" w:space="0" w:color="000000"/>
              <w:left w:val="single" w:sz="4" w:space="0" w:color="000000"/>
              <w:bottom w:val="single" w:sz="4" w:space="0" w:color="000000"/>
              <w:right w:val="single" w:sz="4" w:space="0" w:color="000000"/>
            </w:tcBorders>
          </w:tcPr>
          <w:p w14:paraId="30F1F180"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76%</w:t>
            </w:r>
          </w:p>
        </w:tc>
        <w:tc>
          <w:tcPr>
            <w:tcW w:w="850" w:type="dxa"/>
            <w:tcBorders>
              <w:top w:val="single" w:sz="4" w:space="0" w:color="000000"/>
              <w:left w:val="single" w:sz="4" w:space="0" w:color="000000"/>
              <w:bottom w:val="single" w:sz="4" w:space="0" w:color="000000"/>
              <w:right w:val="single" w:sz="4" w:space="0" w:color="000000"/>
            </w:tcBorders>
          </w:tcPr>
          <w:p w14:paraId="4CCA8BBF"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100%</w:t>
            </w:r>
          </w:p>
        </w:tc>
        <w:tc>
          <w:tcPr>
            <w:tcW w:w="851" w:type="dxa"/>
            <w:tcBorders>
              <w:top w:val="single" w:sz="4" w:space="0" w:color="000000"/>
              <w:left w:val="single" w:sz="4" w:space="0" w:color="auto"/>
              <w:bottom w:val="single" w:sz="4" w:space="0" w:color="000000"/>
              <w:right w:val="single" w:sz="4" w:space="0" w:color="auto"/>
            </w:tcBorders>
          </w:tcPr>
          <w:p w14:paraId="11600CD6"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3,9</w:t>
            </w:r>
          </w:p>
        </w:tc>
        <w:tc>
          <w:tcPr>
            <w:tcW w:w="2126" w:type="dxa"/>
            <w:tcBorders>
              <w:top w:val="single" w:sz="4" w:space="0" w:color="000000"/>
              <w:left w:val="single" w:sz="4" w:space="0" w:color="auto"/>
              <w:bottom w:val="single" w:sz="4" w:space="0" w:color="000000"/>
              <w:right w:val="single" w:sz="4" w:space="0" w:color="000000"/>
            </w:tcBorders>
          </w:tcPr>
          <w:p w14:paraId="2CD9172E" w14:textId="77777777" w:rsidR="00BE0DF8" w:rsidRPr="005F211B" w:rsidRDefault="00BE0DF8" w:rsidP="00BE0DF8">
            <w:pPr>
              <w:spacing w:after="0" w:line="240" w:lineRule="auto"/>
              <w:jc w:val="both"/>
              <w:rPr>
                <w:rFonts w:ascii="Times New Roman" w:eastAsia="Calibri" w:hAnsi="Times New Roman" w:cs="Times New Roman"/>
                <w:sz w:val="24"/>
                <w:szCs w:val="24"/>
              </w:rPr>
            </w:pPr>
            <w:r w:rsidRPr="005F211B">
              <w:rPr>
                <w:rFonts w:ascii="Times New Roman" w:eastAsia="Calibri" w:hAnsi="Times New Roman" w:cs="Times New Roman"/>
                <w:sz w:val="24"/>
                <w:szCs w:val="24"/>
              </w:rPr>
              <w:t>Ткаченко Л.А.</w:t>
            </w:r>
          </w:p>
        </w:tc>
      </w:tr>
    </w:tbl>
    <w:p w14:paraId="01C28C7F" w14:textId="77777777" w:rsidR="00BE0DF8" w:rsidRPr="005F211B" w:rsidRDefault="00BE0DF8" w:rsidP="00BE0DF8">
      <w:pPr>
        <w:contextualSpacing/>
        <w:jc w:val="both"/>
        <w:rPr>
          <w:rFonts w:ascii="Times New Roman" w:eastAsiaTheme="minorHAnsi" w:hAnsi="Times New Roman" w:cs="Times New Roman"/>
          <w:b/>
          <w:bCs/>
          <w:color w:val="000000"/>
          <w:sz w:val="24"/>
          <w:szCs w:val="24"/>
          <w:lang w:eastAsia="en-US"/>
        </w:rPr>
      </w:pPr>
    </w:p>
    <w:p w14:paraId="1F94A687"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b/>
          <w:bCs/>
          <w:color w:val="000000"/>
          <w:sz w:val="24"/>
          <w:szCs w:val="24"/>
        </w:rPr>
        <w:t>ГИА по математике</w:t>
      </w:r>
      <w:r w:rsidRPr="005F211B">
        <w:rPr>
          <w:rFonts w:ascii="Times New Roman" w:hAnsi="Times New Roman" w:cs="Times New Roman"/>
          <w:color w:val="000000"/>
          <w:sz w:val="24"/>
          <w:szCs w:val="24"/>
        </w:rPr>
        <w:t xml:space="preserve">  </w:t>
      </w:r>
      <w:r w:rsidRPr="005F211B">
        <w:rPr>
          <w:rFonts w:ascii="Times New Roman" w:hAnsi="Times New Roman" w:cs="Times New Roman"/>
          <w:b/>
          <w:color w:val="000000"/>
          <w:sz w:val="24"/>
          <w:szCs w:val="24"/>
        </w:rPr>
        <w:t xml:space="preserve">профильной  </w:t>
      </w:r>
      <w:r w:rsidRPr="005F211B">
        <w:rPr>
          <w:rFonts w:ascii="Times New Roman" w:hAnsi="Times New Roman" w:cs="Times New Roman"/>
          <w:color w:val="000000"/>
          <w:sz w:val="24"/>
          <w:szCs w:val="24"/>
        </w:rPr>
        <w:t xml:space="preserve">   </w:t>
      </w:r>
    </w:p>
    <w:p w14:paraId="24C539FA"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ab/>
        <w:t>В 2022-2023 учебном году  государственную итоговую аттестации по математике профильной сдавали 11 выпускников 11 -х классов (33%).</w:t>
      </w:r>
    </w:p>
    <w:tbl>
      <w:tblPr>
        <w:tblStyle w:val="a3"/>
        <w:tblW w:w="0" w:type="auto"/>
        <w:tblLook w:val="04A0" w:firstRow="1" w:lastRow="0" w:firstColumn="1" w:lastColumn="0" w:noHBand="0" w:noVBand="1"/>
      </w:tblPr>
      <w:tblGrid>
        <w:gridCol w:w="2300"/>
        <w:gridCol w:w="2311"/>
        <w:gridCol w:w="2326"/>
        <w:gridCol w:w="2266"/>
      </w:tblGrid>
      <w:tr w:rsidR="00BE0DF8" w:rsidRPr="005F211B" w14:paraId="7D1CEB77" w14:textId="77777777" w:rsidTr="00D547B7">
        <w:tc>
          <w:tcPr>
            <w:tcW w:w="2392" w:type="dxa"/>
          </w:tcPr>
          <w:p w14:paraId="3D4DE764"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Предмет</w:t>
            </w:r>
          </w:p>
        </w:tc>
        <w:tc>
          <w:tcPr>
            <w:tcW w:w="2393" w:type="dxa"/>
          </w:tcPr>
          <w:p w14:paraId="70B2AA50"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Количество выпускников</w:t>
            </w:r>
          </w:p>
        </w:tc>
        <w:tc>
          <w:tcPr>
            <w:tcW w:w="2393" w:type="dxa"/>
          </w:tcPr>
          <w:p w14:paraId="113CA7BE"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Минимальная граница</w:t>
            </w:r>
          </w:p>
        </w:tc>
        <w:tc>
          <w:tcPr>
            <w:tcW w:w="2393" w:type="dxa"/>
          </w:tcPr>
          <w:p w14:paraId="5EFBCE0F"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Средний балл</w:t>
            </w:r>
          </w:p>
        </w:tc>
      </w:tr>
      <w:tr w:rsidR="00BE0DF8" w:rsidRPr="005F211B" w14:paraId="761E904D" w14:textId="77777777" w:rsidTr="00D547B7">
        <w:tc>
          <w:tcPr>
            <w:tcW w:w="2392" w:type="dxa"/>
          </w:tcPr>
          <w:p w14:paraId="59822226"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Математика</w:t>
            </w:r>
          </w:p>
        </w:tc>
        <w:tc>
          <w:tcPr>
            <w:tcW w:w="2393" w:type="dxa"/>
          </w:tcPr>
          <w:p w14:paraId="7064F7A0"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11</w:t>
            </w:r>
          </w:p>
        </w:tc>
        <w:tc>
          <w:tcPr>
            <w:tcW w:w="2393" w:type="dxa"/>
          </w:tcPr>
          <w:p w14:paraId="6C7C9D93"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27</w:t>
            </w:r>
          </w:p>
        </w:tc>
        <w:tc>
          <w:tcPr>
            <w:tcW w:w="2393" w:type="dxa"/>
          </w:tcPr>
          <w:p w14:paraId="03B5F256"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35</w:t>
            </w:r>
          </w:p>
        </w:tc>
      </w:tr>
    </w:tbl>
    <w:tbl>
      <w:tblPr>
        <w:tblpPr w:leftFromText="180" w:rightFromText="180" w:vertAnchor="text" w:horzAnchor="margin" w:tblpY="319"/>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59"/>
        <w:gridCol w:w="851"/>
        <w:gridCol w:w="675"/>
        <w:gridCol w:w="709"/>
        <w:gridCol w:w="742"/>
        <w:gridCol w:w="817"/>
        <w:gridCol w:w="709"/>
        <w:gridCol w:w="992"/>
        <w:gridCol w:w="851"/>
        <w:gridCol w:w="1842"/>
      </w:tblGrid>
      <w:tr w:rsidR="00BE0DF8" w:rsidRPr="005F211B" w14:paraId="3D712E67" w14:textId="77777777" w:rsidTr="00D547B7">
        <w:trPr>
          <w:trHeight w:val="255"/>
        </w:trPr>
        <w:tc>
          <w:tcPr>
            <w:tcW w:w="1559" w:type="dxa"/>
            <w:vMerge w:val="restart"/>
            <w:vAlign w:val="center"/>
          </w:tcPr>
          <w:p w14:paraId="0D92C99F"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Предмет</w:t>
            </w:r>
          </w:p>
        </w:tc>
        <w:tc>
          <w:tcPr>
            <w:tcW w:w="851" w:type="dxa"/>
            <w:vMerge w:val="restart"/>
            <w:vAlign w:val="center"/>
          </w:tcPr>
          <w:p w14:paraId="534D7EC0"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Кол-во уч-ся</w:t>
            </w:r>
          </w:p>
        </w:tc>
        <w:tc>
          <w:tcPr>
            <w:tcW w:w="2943" w:type="dxa"/>
            <w:gridSpan w:val="4"/>
            <w:vAlign w:val="center"/>
          </w:tcPr>
          <w:p w14:paraId="5F04691C"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Оценки</w:t>
            </w:r>
          </w:p>
        </w:tc>
        <w:tc>
          <w:tcPr>
            <w:tcW w:w="709" w:type="dxa"/>
            <w:vMerge w:val="restart"/>
            <w:vAlign w:val="center"/>
          </w:tcPr>
          <w:p w14:paraId="47413D73"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КЗ</w:t>
            </w:r>
          </w:p>
        </w:tc>
        <w:tc>
          <w:tcPr>
            <w:tcW w:w="992" w:type="dxa"/>
            <w:vMerge w:val="restart"/>
            <w:vAlign w:val="center"/>
          </w:tcPr>
          <w:p w14:paraId="2CDF3C4C" w14:textId="77777777" w:rsidR="00BE0DF8" w:rsidRPr="005F211B" w:rsidRDefault="00BE0DF8" w:rsidP="00BE0DF8">
            <w:pPr>
              <w:spacing w:after="0" w:line="240" w:lineRule="auto"/>
              <w:ind w:left="142" w:hanging="36"/>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УО</w:t>
            </w:r>
          </w:p>
        </w:tc>
        <w:tc>
          <w:tcPr>
            <w:tcW w:w="851" w:type="dxa"/>
            <w:vMerge w:val="restart"/>
            <w:vAlign w:val="center"/>
          </w:tcPr>
          <w:p w14:paraId="0B18E915"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Средний балл</w:t>
            </w:r>
          </w:p>
        </w:tc>
        <w:tc>
          <w:tcPr>
            <w:tcW w:w="1842" w:type="dxa"/>
            <w:vMerge w:val="restart"/>
            <w:vAlign w:val="center"/>
          </w:tcPr>
          <w:p w14:paraId="55B28A5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Ф.И.О. учителя</w:t>
            </w:r>
          </w:p>
        </w:tc>
      </w:tr>
      <w:tr w:rsidR="00BE0DF8" w:rsidRPr="005F211B" w14:paraId="1A6AA8B3" w14:textId="77777777" w:rsidTr="00D547B7">
        <w:trPr>
          <w:trHeight w:val="285"/>
        </w:trPr>
        <w:tc>
          <w:tcPr>
            <w:tcW w:w="1559" w:type="dxa"/>
            <w:vMerge/>
            <w:vAlign w:val="center"/>
          </w:tcPr>
          <w:p w14:paraId="3A0DEB40"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851" w:type="dxa"/>
            <w:vMerge/>
            <w:vAlign w:val="center"/>
          </w:tcPr>
          <w:p w14:paraId="4306DB2E"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675" w:type="dxa"/>
            <w:vAlign w:val="center"/>
          </w:tcPr>
          <w:p w14:paraId="791340E2"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«5»</w:t>
            </w:r>
          </w:p>
        </w:tc>
        <w:tc>
          <w:tcPr>
            <w:tcW w:w="709" w:type="dxa"/>
            <w:vAlign w:val="center"/>
          </w:tcPr>
          <w:p w14:paraId="72AD21BF"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«4»</w:t>
            </w:r>
          </w:p>
        </w:tc>
        <w:tc>
          <w:tcPr>
            <w:tcW w:w="742" w:type="dxa"/>
            <w:vAlign w:val="center"/>
          </w:tcPr>
          <w:p w14:paraId="76F4A221"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«3»</w:t>
            </w:r>
          </w:p>
        </w:tc>
        <w:tc>
          <w:tcPr>
            <w:tcW w:w="817" w:type="dxa"/>
            <w:vAlign w:val="center"/>
          </w:tcPr>
          <w:p w14:paraId="21FCD509"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«2»</w:t>
            </w:r>
          </w:p>
        </w:tc>
        <w:tc>
          <w:tcPr>
            <w:tcW w:w="709" w:type="dxa"/>
            <w:vMerge/>
            <w:vAlign w:val="center"/>
          </w:tcPr>
          <w:p w14:paraId="7B857649"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992" w:type="dxa"/>
            <w:vMerge/>
            <w:vAlign w:val="center"/>
          </w:tcPr>
          <w:p w14:paraId="4A17BB5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851" w:type="dxa"/>
            <w:vMerge/>
            <w:vAlign w:val="center"/>
          </w:tcPr>
          <w:p w14:paraId="0B79E26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1842" w:type="dxa"/>
            <w:vMerge/>
            <w:vAlign w:val="center"/>
          </w:tcPr>
          <w:p w14:paraId="5DEE4F72"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r>
      <w:tr w:rsidR="00BE0DF8" w:rsidRPr="005F211B" w14:paraId="52B76EAC" w14:textId="77777777" w:rsidTr="00D547B7">
        <w:trPr>
          <w:trHeight w:val="207"/>
        </w:trPr>
        <w:tc>
          <w:tcPr>
            <w:tcW w:w="1559" w:type="dxa"/>
            <w:vAlign w:val="center"/>
          </w:tcPr>
          <w:p w14:paraId="08D69E2B"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Математика</w:t>
            </w:r>
          </w:p>
        </w:tc>
        <w:tc>
          <w:tcPr>
            <w:tcW w:w="851" w:type="dxa"/>
            <w:vAlign w:val="center"/>
          </w:tcPr>
          <w:p w14:paraId="2C7E8182"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10</w:t>
            </w:r>
          </w:p>
        </w:tc>
        <w:tc>
          <w:tcPr>
            <w:tcW w:w="675" w:type="dxa"/>
            <w:vAlign w:val="center"/>
          </w:tcPr>
          <w:p w14:paraId="0C3B2050"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0</w:t>
            </w:r>
          </w:p>
          <w:p w14:paraId="5353467F"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4"/>
                <w:szCs w:val="24"/>
              </w:rPr>
            </w:pPr>
          </w:p>
        </w:tc>
        <w:tc>
          <w:tcPr>
            <w:tcW w:w="709" w:type="dxa"/>
            <w:vAlign w:val="center"/>
          </w:tcPr>
          <w:p w14:paraId="3CC46123" w14:textId="77777777" w:rsidR="00BE0DF8" w:rsidRPr="005F211B" w:rsidRDefault="00BE0DF8" w:rsidP="00BE0DF8">
            <w:pPr>
              <w:spacing w:after="0" w:line="240" w:lineRule="auto"/>
              <w:ind w:left="1"/>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w:t>
            </w:r>
          </w:p>
          <w:p w14:paraId="54CF3DE0" w14:textId="77777777" w:rsidR="00BE0DF8" w:rsidRPr="005F211B" w:rsidRDefault="00BE0DF8" w:rsidP="00BE0DF8">
            <w:pPr>
              <w:spacing w:after="0" w:line="240" w:lineRule="auto"/>
              <w:ind w:left="1"/>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20%</w:t>
            </w:r>
          </w:p>
        </w:tc>
        <w:tc>
          <w:tcPr>
            <w:tcW w:w="742" w:type="dxa"/>
            <w:vAlign w:val="center"/>
          </w:tcPr>
          <w:p w14:paraId="2D85A320"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7</w:t>
            </w:r>
          </w:p>
          <w:p w14:paraId="7ACFD9EA"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60%</w:t>
            </w:r>
          </w:p>
        </w:tc>
        <w:tc>
          <w:tcPr>
            <w:tcW w:w="817" w:type="dxa"/>
            <w:vAlign w:val="center"/>
          </w:tcPr>
          <w:p w14:paraId="12E7D74D" w14:textId="77777777" w:rsidR="00BE0DF8" w:rsidRPr="005F211B" w:rsidRDefault="00BE0DF8" w:rsidP="00BE0DF8">
            <w:pPr>
              <w:spacing w:after="0" w:line="240" w:lineRule="auto"/>
              <w:ind w:left="142"/>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w:t>
            </w:r>
          </w:p>
          <w:p w14:paraId="633B7106" w14:textId="77777777" w:rsidR="00BE0DF8" w:rsidRPr="005F211B" w:rsidRDefault="00BE0DF8" w:rsidP="00BE0DF8">
            <w:pPr>
              <w:spacing w:after="0" w:line="240" w:lineRule="auto"/>
              <w:ind w:left="142"/>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20%</w:t>
            </w:r>
          </w:p>
        </w:tc>
        <w:tc>
          <w:tcPr>
            <w:tcW w:w="709" w:type="dxa"/>
            <w:vAlign w:val="center"/>
          </w:tcPr>
          <w:p w14:paraId="7A6BDB07" w14:textId="77777777" w:rsidR="00BE0DF8" w:rsidRPr="005F211B" w:rsidRDefault="00BE0DF8" w:rsidP="00BE0DF8">
            <w:pPr>
              <w:spacing w:after="0" w:line="240" w:lineRule="auto"/>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20%</w:t>
            </w:r>
          </w:p>
        </w:tc>
        <w:tc>
          <w:tcPr>
            <w:tcW w:w="992" w:type="dxa"/>
            <w:vAlign w:val="center"/>
          </w:tcPr>
          <w:p w14:paraId="16BE924F"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80%</w:t>
            </w:r>
          </w:p>
        </w:tc>
        <w:tc>
          <w:tcPr>
            <w:tcW w:w="851" w:type="dxa"/>
            <w:vAlign w:val="center"/>
          </w:tcPr>
          <w:p w14:paraId="27FF906E"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3</w:t>
            </w:r>
          </w:p>
        </w:tc>
        <w:tc>
          <w:tcPr>
            <w:tcW w:w="1842" w:type="dxa"/>
            <w:vAlign w:val="center"/>
          </w:tcPr>
          <w:p w14:paraId="12549A7D"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Катунина А.Ю.</w:t>
            </w:r>
          </w:p>
        </w:tc>
      </w:tr>
    </w:tbl>
    <w:p w14:paraId="621D9E57"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p>
    <w:p w14:paraId="255051FD"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p>
    <w:p w14:paraId="15661D58"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 xml:space="preserve">Государственную итоговую аттестации по математике базовой  сдавали 22 выпускника </w:t>
      </w:r>
    </w:p>
    <w:p w14:paraId="098088EC" w14:textId="77777777" w:rsidR="00BE0DF8" w:rsidRPr="005F211B" w:rsidRDefault="00BE0DF8" w:rsidP="00BE0DF8">
      <w:pPr>
        <w:spacing w:after="0" w:line="240" w:lineRule="auto"/>
        <w:jc w:val="both"/>
        <w:textAlignment w:val="baseline"/>
        <w:rPr>
          <w:rFonts w:ascii="Times New Roman" w:eastAsia="Times New Roman" w:hAnsi="Times New Roman" w:cs="Times New Roman"/>
          <w:color w:val="373737"/>
          <w:sz w:val="24"/>
          <w:szCs w:val="24"/>
        </w:rPr>
      </w:pPr>
      <w:r w:rsidRPr="005F211B">
        <w:rPr>
          <w:rFonts w:ascii="Times New Roman" w:hAnsi="Times New Roman" w:cs="Times New Roman"/>
          <w:color w:val="000000"/>
          <w:sz w:val="24"/>
          <w:szCs w:val="24"/>
        </w:rPr>
        <w:t>11 -х классов (67%).</w:t>
      </w:r>
    </w:p>
    <w:p w14:paraId="231171F2"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p>
    <w:tbl>
      <w:tblPr>
        <w:tblpPr w:leftFromText="180" w:rightFromText="180" w:vertAnchor="text" w:horzAnchor="margin" w:tblpY="319"/>
        <w:tblW w:w="97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59"/>
        <w:gridCol w:w="851"/>
        <w:gridCol w:w="675"/>
        <w:gridCol w:w="709"/>
        <w:gridCol w:w="742"/>
        <w:gridCol w:w="817"/>
        <w:gridCol w:w="709"/>
        <w:gridCol w:w="992"/>
        <w:gridCol w:w="851"/>
        <w:gridCol w:w="1842"/>
      </w:tblGrid>
      <w:tr w:rsidR="00BE0DF8" w:rsidRPr="005F211B" w14:paraId="3381545E" w14:textId="77777777" w:rsidTr="00D547B7">
        <w:trPr>
          <w:trHeight w:val="255"/>
        </w:trPr>
        <w:tc>
          <w:tcPr>
            <w:tcW w:w="1559" w:type="dxa"/>
            <w:vMerge w:val="restart"/>
            <w:vAlign w:val="center"/>
          </w:tcPr>
          <w:p w14:paraId="6F4D0AD5"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Предмет</w:t>
            </w:r>
          </w:p>
        </w:tc>
        <w:tc>
          <w:tcPr>
            <w:tcW w:w="851" w:type="dxa"/>
            <w:vMerge w:val="restart"/>
            <w:vAlign w:val="center"/>
          </w:tcPr>
          <w:p w14:paraId="79A576E0"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Кол-во уч-ся</w:t>
            </w:r>
          </w:p>
        </w:tc>
        <w:tc>
          <w:tcPr>
            <w:tcW w:w="2943" w:type="dxa"/>
            <w:gridSpan w:val="4"/>
            <w:vAlign w:val="center"/>
          </w:tcPr>
          <w:p w14:paraId="5BCE65FC"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Оценки</w:t>
            </w:r>
          </w:p>
        </w:tc>
        <w:tc>
          <w:tcPr>
            <w:tcW w:w="709" w:type="dxa"/>
            <w:vMerge w:val="restart"/>
            <w:vAlign w:val="center"/>
          </w:tcPr>
          <w:p w14:paraId="182B6312"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КЗ</w:t>
            </w:r>
          </w:p>
        </w:tc>
        <w:tc>
          <w:tcPr>
            <w:tcW w:w="992" w:type="dxa"/>
            <w:vMerge w:val="restart"/>
            <w:vAlign w:val="center"/>
          </w:tcPr>
          <w:p w14:paraId="538459F1" w14:textId="77777777" w:rsidR="00BE0DF8" w:rsidRPr="005F211B" w:rsidRDefault="00BE0DF8" w:rsidP="00BE0DF8">
            <w:pPr>
              <w:spacing w:after="0" w:line="240" w:lineRule="auto"/>
              <w:ind w:left="142" w:hanging="36"/>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УО</w:t>
            </w:r>
          </w:p>
        </w:tc>
        <w:tc>
          <w:tcPr>
            <w:tcW w:w="851" w:type="dxa"/>
            <w:vMerge w:val="restart"/>
            <w:vAlign w:val="center"/>
          </w:tcPr>
          <w:p w14:paraId="177B596E"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Средний балл</w:t>
            </w:r>
          </w:p>
        </w:tc>
        <w:tc>
          <w:tcPr>
            <w:tcW w:w="1842" w:type="dxa"/>
            <w:vMerge w:val="restart"/>
            <w:vAlign w:val="center"/>
          </w:tcPr>
          <w:p w14:paraId="7222937F"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Ф.И.О. учителя</w:t>
            </w:r>
          </w:p>
        </w:tc>
      </w:tr>
      <w:tr w:rsidR="00BE0DF8" w:rsidRPr="005F211B" w14:paraId="199AEEB8" w14:textId="77777777" w:rsidTr="00D547B7">
        <w:trPr>
          <w:trHeight w:val="285"/>
        </w:trPr>
        <w:tc>
          <w:tcPr>
            <w:tcW w:w="1559" w:type="dxa"/>
            <w:vMerge/>
            <w:vAlign w:val="center"/>
          </w:tcPr>
          <w:p w14:paraId="038E5CEA"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851" w:type="dxa"/>
            <w:vMerge/>
            <w:vAlign w:val="center"/>
          </w:tcPr>
          <w:p w14:paraId="078F2A6B"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675" w:type="dxa"/>
            <w:vAlign w:val="center"/>
          </w:tcPr>
          <w:p w14:paraId="1A5B0132"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«5»</w:t>
            </w:r>
          </w:p>
        </w:tc>
        <w:tc>
          <w:tcPr>
            <w:tcW w:w="709" w:type="dxa"/>
            <w:vAlign w:val="center"/>
          </w:tcPr>
          <w:p w14:paraId="3049A917"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«4»</w:t>
            </w:r>
          </w:p>
        </w:tc>
        <w:tc>
          <w:tcPr>
            <w:tcW w:w="742" w:type="dxa"/>
            <w:vAlign w:val="center"/>
          </w:tcPr>
          <w:p w14:paraId="14E8AD9A"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«3»</w:t>
            </w:r>
          </w:p>
        </w:tc>
        <w:tc>
          <w:tcPr>
            <w:tcW w:w="817" w:type="dxa"/>
            <w:vAlign w:val="center"/>
          </w:tcPr>
          <w:p w14:paraId="3D58A30B"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«2»</w:t>
            </w:r>
          </w:p>
        </w:tc>
        <w:tc>
          <w:tcPr>
            <w:tcW w:w="709" w:type="dxa"/>
            <w:vMerge/>
            <w:vAlign w:val="center"/>
          </w:tcPr>
          <w:p w14:paraId="0C73BC62"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992" w:type="dxa"/>
            <w:vMerge/>
            <w:vAlign w:val="center"/>
          </w:tcPr>
          <w:p w14:paraId="4F0EB7D8"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851" w:type="dxa"/>
            <w:vMerge/>
            <w:vAlign w:val="center"/>
          </w:tcPr>
          <w:p w14:paraId="02AFB4CF"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1842" w:type="dxa"/>
            <w:vMerge/>
            <w:vAlign w:val="center"/>
          </w:tcPr>
          <w:p w14:paraId="29B82CC9"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r>
      <w:tr w:rsidR="00BE0DF8" w:rsidRPr="005F211B" w14:paraId="23D1F549" w14:textId="77777777" w:rsidTr="00D547B7">
        <w:trPr>
          <w:trHeight w:val="207"/>
        </w:trPr>
        <w:tc>
          <w:tcPr>
            <w:tcW w:w="1559" w:type="dxa"/>
            <w:vAlign w:val="center"/>
          </w:tcPr>
          <w:p w14:paraId="67C4CF33"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Математика</w:t>
            </w:r>
          </w:p>
        </w:tc>
        <w:tc>
          <w:tcPr>
            <w:tcW w:w="851" w:type="dxa"/>
            <w:vAlign w:val="center"/>
          </w:tcPr>
          <w:p w14:paraId="044DC6E0"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23</w:t>
            </w:r>
          </w:p>
        </w:tc>
        <w:tc>
          <w:tcPr>
            <w:tcW w:w="675" w:type="dxa"/>
            <w:vAlign w:val="center"/>
          </w:tcPr>
          <w:p w14:paraId="36D32FB4"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8</w:t>
            </w:r>
          </w:p>
          <w:p w14:paraId="5ED9EC4C"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35%</w:t>
            </w:r>
          </w:p>
        </w:tc>
        <w:tc>
          <w:tcPr>
            <w:tcW w:w="709" w:type="dxa"/>
            <w:vAlign w:val="center"/>
          </w:tcPr>
          <w:p w14:paraId="694B0CA1" w14:textId="77777777" w:rsidR="00BE0DF8" w:rsidRPr="005F211B" w:rsidRDefault="00BE0DF8" w:rsidP="00BE0DF8">
            <w:pPr>
              <w:spacing w:after="0" w:line="240" w:lineRule="auto"/>
              <w:ind w:left="1"/>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6</w:t>
            </w:r>
          </w:p>
          <w:p w14:paraId="7F306157" w14:textId="77777777" w:rsidR="00BE0DF8" w:rsidRPr="005F211B" w:rsidRDefault="00BE0DF8" w:rsidP="00BE0DF8">
            <w:pPr>
              <w:spacing w:after="0" w:line="240" w:lineRule="auto"/>
              <w:ind w:left="1"/>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26%</w:t>
            </w:r>
          </w:p>
        </w:tc>
        <w:tc>
          <w:tcPr>
            <w:tcW w:w="742" w:type="dxa"/>
            <w:vAlign w:val="center"/>
          </w:tcPr>
          <w:p w14:paraId="7E13332C"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7</w:t>
            </w:r>
          </w:p>
          <w:p w14:paraId="419F26D4"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30%</w:t>
            </w:r>
          </w:p>
          <w:p w14:paraId="11A178FF"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4"/>
                <w:szCs w:val="24"/>
              </w:rPr>
            </w:pPr>
          </w:p>
        </w:tc>
        <w:tc>
          <w:tcPr>
            <w:tcW w:w="817" w:type="dxa"/>
            <w:vAlign w:val="center"/>
          </w:tcPr>
          <w:p w14:paraId="7AAB8A47" w14:textId="77777777" w:rsidR="00BE0DF8" w:rsidRPr="005F211B" w:rsidRDefault="00BE0DF8" w:rsidP="00BE0DF8">
            <w:pPr>
              <w:spacing w:after="0" w:line="240" w:lineRule="auto"/>
              <w:ind w:left="142"/>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1</w:t>
            </w:r>
          </w:p>
          <w:p w14:paraId="21E4B61D" w14:textId="77777777" w:rsidR="00BE0DF8" w:rsidRPr="005F211B" w:rsidRDefault="00BE0DF8" w:rsidP="00BE0DF8">
            <w:pPr>
              <w:spacing w:after="0" w:line="240" w:lineRule="auto"/>
              <w:ind w:left="142"/>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4%</w:t>
            </w:r>
          </w:p>
        </w:tc>
        <w:tc>
          <w:tcPr>
            <w:tcW w:w="709" w:type="dxa"/>
            <w:vAlign w:val="center"/>
          </w:tcPr>
          <w:p w14:paraId="5E2B34CD" w14:textId="77777777" w:rsidR="00BE0DF8" w:rsidRPr="005F211B" w:rsidRDefault="00BE0DF8" w:rsidP="00BE0DF8">
            <w:pPr>
              <w:spacing w:after="0" w:line="240" w:lineRule="auto"/>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61%</w:t>
            </w:r>
          </w:p>
        </w:tc>
        <w:tc>
          <w:tcPr>
            <w:tcW w:w="992" w:type="dxa"/>
            <w:vAlign w:val="center"/>
          </w:tcPr>
          <w:p w14:paraId="3A957424"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96%</w:t>
            </w:r>
          </w:p>
        </w:tc>
        <w:tc>
          <w:tcPr>
            <w:tcW w:w="851" w:type="dxa"/>
            <w:vAlign w:val="center"/>
          </w:tcPr>
          <w:p w14:paraId="1295507D"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3,7</w:t>
            </w:r>
          </w:p>
        </w:tc>
        <w:tc>
          <w:tcPr>
            <w:tcW w:w="1842" w:type="dxa"/>
            <w:vAlign w:val="center"/>
          </w:tcPr>
          <w:p w14:paraId="053D82DC"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Катунина А.Ю.</w:t>
            </w:r>
          </w:p>
        </w:tc>
      </w:tr>
    </w:tbl>
    <w:p w14:paraId="48BBB04F"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p>
    <w:p w14:paraId="1AC2D195" w14:textId="77777777" w:rsidR="00BE0DF8" w:rsidRPr="005F211B" w:rsidRDefault="00BE0DF8" w:rsidP="00BE0DF8">
      <w:pPr>
        <w:spacing w:after="0"/>
        <w:jc w:val="both"/>
        <w:rPr>
          <w:rFonts w:ascii="Times New Roman" w:hAnsi="Times New Roman" w:cs="Times New Roman"/>
          <w:b/>
          <w:sz w:val="24"/>
          <w:szCs w:val="24"/>
        </w:rPr>
      </w:pPr>
    </w:p>
    <w:p w14:paraId="7127A499"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b/>
          <w:bCs/>
          <w:color w:val="000000"/>
          <w:sz w:val="24"/>
          <w:szCs w:val="24"/>
        </w:rPr>
        <w:t>ГИА по химии</w:t>
      </w:r>
      <w:r w:rsidRPr="005F211B">
        <w:rPr>
          <w:rFonts w:ascii="Times New Roman" w:hAnsi="Times New Roman" w:cs="Times New Roman"/>
          <w:b/>
          <w:color w:val="000000"/>
          <w:sz w:val="24"/>
          <w:szCs w:val="24"/>
        </w:rPr>
        <w:t xml:space="preserve"> </w:t>
      </w:r>
      <w:r w:rsidRPr="005F211B">
        <w:rPr>
          <w:rFonts w:ascii="Times New Roman" w:hAnsi="Times New Roman" w:cs="Times New Roman"/>
          <w:color w:val="000000"/>
          <w:sz w:val="24"/>
          <w:szCs w:val="24"/>
        </w:rPr>
        <w:t xml:space="preserve">   </w:t>
      </w:r>
    </w:p>
    <w:p w14:paraId="18E26FF4"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ab/>
        <w:t>В 2022-2023 учебном году  государственную итоговую аттестации по химии сдавали 4 выпускника 11 -х классов (12%).</w:t>
      </w:r>
    </w:p>
    <w:tbl>
      <w:tblPr>
        <w:tblStyle w:val="a3"/>
        <w:tblW w:w="0" w:type="auto"/>
        <w:tblLook w:val="04A0" w:firstRow="1" w:lastRow="0" w:firstColumn="1" w:lastColumn="0" w:noHBand="0" w:noVBand="1"/>
      </w:tblPr>
      <w:tblGrid>
        <w:gridCol w:w="2281"/>
        <w:gridCol w:w="2317"/>
        <w:gridCol w:w="2331"/>
        <w:gridCol w:w="2274"/>
      </w:tblGrid>
      <w:tr w:rsidR="00BE0DF8" w:rsidRPr="005F211B" w14:paraId="358A5BB9" w14:textId="77777777" w:rsidTr="00D547B7">
        <w:tc>
          <w:tcPr>
            <w:tcW w:w="2392" w:type="dxa"/>
          </w:tcPr>
          <w:p w14:paraId="41EDAC8C"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Предмет</w:t>
            </w:r>
          </w:p>
        </w:tc>
        <w:tc>
          <w:tcPr>
            <w:tcW w:w="2393" w:type="dxa"/>
          </w:tcPr>
          <w:p w14:paraId="56014695"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Количество выпускников</w:t>
            </w:r>
          </w:p>
        </w:tc>
        <w:tc>
          <w:tcPr>
            <w:tcW w:w="2393" w:type="dxa"/>
          </w:tcPr>
          <w:p w14:paraId="09FDA629"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Минимальная граница</w:t>
            </w:r>
          </w:p>
        </w:tc>
        <w:tc>
          <w:tcPr>
            <w:tcW w:w="2393" w:type="dxa"/>
          </w:tcPr>
          <w:p w14:paraId="62DC392D"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Средний балл</w:t>
            </w:r>
          </w:p>
        </w:tc>
      </w:tr>
      <w:tr w:rsidR="00BE0DF8" w:rsidRPr="005F211B" w14:paraId="03335E4C" w14:textId="77777777" w:rsidTr="00D547B7">
        <w:tc>
          <w:tcPr>
            <w:tcW w:w="2392" w:type="dxa"/>
          </w:tcPr>
          <w:p w14:paraId="17EDA306"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Химия</w:t>
            </w:r>
          </w:p>
        </w:tc>
        <w:tc>
          <w:tcPr>
            <w:tcW w:w="2393" w:type="dxa"/>
          </w:tcPr>
          <w:p w14:paraId="1293D65A"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4</w:t>
            </w:r>
          </w:p>
        </w:tc>
        <w:tc>
          <w:tcPr>
            <w:tcW w:w="2393" w:type="dxa"/>
          </w:tcPr>
          <w:p w14:paraId="4C9304E0"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36</w:t>
            </w:r>
          </w:p>
        </w:tc>
        <w:tc>
          <w:tcPr>
            <w:tcW w:w="2393" w:type="dxa"/>
          </w:tcPr>
          <w:p w14:paraId="3F2ED879"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43</w:t>
            </w:r>
          </w:p>
        </w:tc>
      </w:tr>
    </w:tbl>
    <w:p w14:paraId="64B52FE5" w14:textId="77777777" w:rsidR="00BE0DF8" w:rsidRPr="005F211B" w:rsidRDefault="00BE0DF8" w:rsidP="00BE0DF8">
      <w:pPr>
        <w:spacing w:after="0"/>
        <w:jc w:val="both"/>
        <w:rPr>
          <w:rFonts w:ascii="Times New Roman" w:hAnsi="Times New Roman" w:cs="Times New Roman"/>
          <w:b/>
          <w:sz w:val="24"/>
          <w:szCs w:val="24"/>
        </w:rPr>
      </w:pPr>
    </w:p>
    <w:p w14:paraId="15FB5D6E" w14:textId="77777777" w:rsidR="00BE0DF8" w:rsidRPr="005F211B" w:rsidRDefault="00BE0DF8" w:rsidP="00BE0DF8">
      <w:pPr>
        <w:spacing w:after="0"/>
        <w:jc w:val="both"/>
        <w:rPr>
          <w:rFonts w:ascii="Times New Roman" w:hAnsi="Times New Roman" w:cs="Times New Roman"/>
          <w:b/>
          <w:sz w:val="24"/>
          <w:szCs w:val="24"/>
        </w:rPr>
      </w:pPr>
    </w:p>
    <w:tbl>
      <w:tblPr>
        <w:tblpPr w:leftFromText="180" w:rightFromText="180" w:vertAnchor="text" w:horzAnchor="margin" w:tblpY="-73"/>
        <w:tblW w:w="98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99"/>
        <w:gridCol w:w="1061"/>
        <w:gridCol w:w="709"/>
        <w:gridCol w:w="708"/>
        <w:gridCol w:w="709"/>
        <w:gridCol w:w="709"/>
        <w:gridCol w:w="850"/>
        <w:gridCol w:w="851"/>
        <w:gridCol w:w="992"/>
        <w:gridCol w:w="1685"/>
      </w:tblGrid>
      <w:tr w:rsidR="00BE0DF8" w:rsidRPr="005F211B" w14:paraId="2A040424" w14:textId="77777777" w:rsidTr="00D547B7">
        <w:trPr>
          <w:trHeight w:val="255"/>
        </w:trPr>
        <w:tc>
          <w:tcPr>
            <w:tcW w:w="1599" w:type="dxa"/>
            <w:vMerge w:val="restart"/>
            <w:vAlign w:val="center"/>
          </w:tcPr>
          <w:p w14:paraId="673C0B64"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Предмет</w:t>
            </w:r>
          </w:p>
        </w:tc>
        <w:tc>
          <w:tcPr>
            <w:tcW w:w="1061" w:type="dxa"/>
            <w:vMerge w:val="restart"/>
            <w:vAlign w:val="center"/>
          </w:tcPr>
          <w:p w14:paraId="058DF1A5"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Кол-во уч-ся</w:t>
            </w:r>
          </w:p>
        </w:tc>
        <w:tc>
          <w:tcPr>
            <w:tcW w:w="2835" w:type="dxa"/>
            <w:gridSpan w:val="4"/>
            <w:vAlign w:val="center"/>
          </w:tcPr>
          <w:p w14:paraId="317BF326"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Оценки</w:t>
            </w:r>
          </w:p>
        </w:tc>
        <w:tc>
          <w:tcPr>
            <w:tcW w:w="850" w:type="dxa"/>
            <w:vMerge w:val="restart"/>
            <w:vAlign w:val="center"/>
          </w:tcPr>
          <w:p w14:paraId="7B2BD916"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КО</w:t>
            </w:r>
          </w:p>
        </w:tc>
        <w:tc>
          <w:tcPr>
            <w:tcW w:w="851" w:type="dxa"/>
            <w:vMerge w:val="restart"/>
            <w:vAlign w:val="center"/>
          </w:tcPr>
          <w:p w14:paraId="5C340A7D" w14:textId="77777777" w:rsidR="00BE0DF8" w:rsidRPr="005F211B" w:rsidRDefault="00BE0DF8" w:rsidP="00BE0DF8">
            <w:pPr>
              <w:spacing w:after="0" w:line="240" w:lineRule="auto"/>
              <w:ind w:left="142" w:hanging="36"/>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УО</w:t>
            </w:r>
          </w:p>
        </w:tc>
        <w:tc>
          <w:tcPr>
            <w:tcW w:w="992" w:type="dxa"/>
            <w:vMerge w:val="restart"/>
            <w:vAlign w:val="center"/>
          </w:tcPr>
          <w:p w14:paraId="53835405"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Средний балл</w:t>
            </w:r>
          </w:p>
        </w:tc>
        <w:tc>
          <w:tcPr>
            <w:tcW w:w="1685" w:type="dxa"/>
            <w:vMerge w:val="restart"/>
            <w:vAlign w:val="center"/>
          </w:tcPr>
          <w:p w14:paraId="703B3242"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Ф.И.О. учителя</w:t>
            </w:r>
          </w:p>
        </w:tc>
      </w:tr>
      <w:tr w:rsidR="00BE0DF8" w:rsidRPr="005F211B" w14:paraId="5CBD02B1" w14:textId="77777777" w:rsidTr="00D547B7">
        <w:trPr>
          <w:trHeight w:val="285"/>
        </w:trPr>
        <w:tc>
          <w:tcPr>
            <w:tcW w:w="1599" w:type="dxa"/>
            <w:vMerge/>
            <w:vAlign w:val="center"/>
          </w:tcPr>
          <w:p w14:paraId="771F9DC9"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1061" w:type="dxa"/>
            <w:vMerge/>
            <w:vAlign w:val="center"/>
          </w:tcPr>
          <w:p w14:paraId="12F51784"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709" w:type="dxa"/>
            <w:vAlign w:val="center"/>
          </w:tcPr>
          <w:p w14:paraId="5F93E138"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«5»</w:t>
            </w:r>
          </w:p>
        </w:tc>
        <w:tc>
          <w:tcPr>
            <w:tcW w:w="708" w:type="dxa"/>
            <w:vAlign w:val="center"/>
          </w:tcPr>
          <w:p w14:paraId="4733F902"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«4»</w:t>
            </w:r>
          </w:p>
        </w:tc>
        <w:tc>
          <w:tcPr>
            <w:tcW w:w="709" w:type="dxa"/>
            <w:vAlign w:val="center"/>
          </w:tcPr>
          <w:p w14:paraId="2FE4AF7F"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«3»</w:t>
            </w:r>
          </w:p>
        </w:tc>
        <w:tc>
          <w:tcPr>
            <w:tcW w:w="709" w:type="dxa"/>
            <w:vAlign w:val="center"/>
          </w:tcPr>
          <w:p w14:paraId="732D78F2"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«2»</w:t>
            </w:r>
          </w:p>
        </w:tc>
        <w:tc>
          <w:tcPr>
            <w:tcW w:w="850" w:type="dxa"/>
            <w:vMerge/>
            <w:vAlign w:val="center"/>
          </w:tcPr>
          <w:p w14:paraId="3285C5A4"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851" w:type="dxa"/>
            <w:vMerge/>
            <w:vAlign w:val="center"/>
          </w:tcPr>
          <w:p w14:paraId="50FBE37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992" w:type="dxa"/>
            <w:vMerge/>
            <w:vAlign w:val="center"/>
          </w:tcPr>
          <w:p w14:paraId="6A514F19"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1685" w:type="dxa"/>
            <w:vMerge/>
            <w:vAlign w:val="center"/>
          </w:tcPr>
          <w:p w14:paraId="4C54653F"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r>
      <w:tr w:rsidR="00BE0DF8" w:rsidRPr="005F211B" w14:paraId="2073AF4F" w14:textId="77777777" w:rsidTr="00D547B7">
        <w:trPr>
          <w:trHeight w:val="510"/>
        </w:trPr>
        <w:tc>
          <w:tcPr>
            <w:tcW w:w="1599" w:type="dxa"/>
            <w:vAlign w:val="center"/>
          </w:tcPr>
          <w:p w14:paraId="5A1D3437"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Химия</w:t>
            </w:r>
          </w:p>
        </w:tc>
        <w:tc>
          <w:tcPr>
            <w:tcW w:w="1061" w:type="dxa"/>
          </w:tcPr>
          <w:p w14:paraId="2D68FBBF" w14:textId="77777777" w:rsidR="00BE0DF8" w:rsidRPr="005F211B" w:rsidRDefault="00BE0DF8" w:rsidP="00BE0DF8">
            <w:pPr>
              <w:spacing w:after="0" w:line="240" w:lineRule="auto"/>
              <w:ind w:left="142"/>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4</w:t>
            </w:r>
          </w:p>
        </w:tc>
        <w:tc>
          <w:tcPr>
            <w:tcW w:w="709" w:type="dxa"/>
          </w:tcPr>
          <w:p w14:paraId="2F8E9917"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1</w:t>
            </w:r>
          </w:p>
          <w:p w14:paraId="0C93E4DF"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25%</w:t>
            </w:r>
          </w:p>
          <w:p w14:paraId="20BFE680"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p>
        </w:tc>
        <w:tc>
          <w:tcPr>
            <w:tcW w:w="708" w:type="dxa"/>
          </w:tcPr>
          <w:p w14:paraId="7CFA8BC5"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0</w:t>
            </w:r>
          </w:p>
        </w:tc>
        <w:tc>
          <w:tcPr>
            <w:tcW w:w="709" w:type="dxa"/>
          </w:tcPr>
          <w:p w14:paraId="32D10B83"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1</w:t>
            </w:r>
          </w:p>
          <w:p w14:paraId="18B37FAD"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25%</w:t>
            </w:r>
          </w:p>
        </w:tc>
        <w:tc>
          <w:tcPr>
            <w:tcW w:w="709" w:type="dxa"/>
          </w:tcPr>
          <w:p w14:paraId="3935D695"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w:t>
            </w:r>
          </w:p>
          <w:p w14:paraId="6175D796"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50%</w:t>
            </w:r>
          </w:p>
        </w:tc>
        <w:tc>
          <w:tcPr>
            <w:tcW w:w="850" w:type="dxa"/>
          </w:tcPr>
          <w:p w14:paraId="00DC7DF2" w14:textId="77777777" w:rsidR="00BE0DF8" w:rsidRPr="005F211B" w:rsidRDefault="00BE0DF8" w:rsidP="00BE0DF8">
            <w:pPr>
              <w:spacing w:after="0" w:line="240" w:lineRule="auto"/>
              <w:ind w:left="142"/>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25%</w:t>
            </w:r>
          </w:p>
        </w:tc>
        <w:tc>
          <w:tcPr>
            <w:tcW w:w="851" w:type="dxa"/>
          </w:tcPr>
          <w:p w14:paraId="25D86856" w14:textId="77777777" w:rsidR="00BE0DF8" w:rsidRPr="005F211B" w:rsidRDefault="00BE0DF8" w:rsidP="00BE0DF8">
            <w:pPr>
              <w:spacing w:after="0" w:line="240" w:lineRule="auto"/>
              <w:ind w:left="142"/>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50%</w:t>
            </w:r>
          </w:p>
        </w:tc>
        <w:tc>
          <w:tcPr>
            <w:tcW w:w="992" w:type="dxa"/>
          </w:tcPr>
          <w:p w14:paraId="7A27604A" w14:textId="77777777" w:rsidR="00BE0DF8" w:rsidRPr="005F211B" w:rsidRDefault="00BE0DF8" w:rsidP="00BE0DF8">
            <w:pPr>
              <w:spacing w:after="0" w:line="240" w:lineRule="auto"/>
              <w:ind w:left="142"/>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3</w:t>
            </w:r>
          </w:p>
        </w:tc>
        <w:tc>
          <w:tcPr>
            <w:tcW w:w="1685" w:type="dxa"/>
          </w:tcPr>
          <w:p w14:paraId="53A5F34D" w14:textId="77777777" w:rsidR="00BE0DF8" w:rsidRPr="005F211B" w:rsidRDefault="00BE0DF8" w:rsidP="00BE0DF8">
            <w:pPr>
              <w:spacing w:after="0" w:line="240" w:lineRule="auto"/>
              <w:ind w:left="142"/>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Сушко М.П.</w:t>
            </w:r>
          </w:p>
        </w:tc>
      </w:tr>
    </w:tbl>
    <w:p w14:paraId="1119377A" w14:textId="77777777" w:rsidR="00BE0DF8" w:rsidRPr="005F211B" w:rsidRDefault="00BE0DF8" w:rsidP="00BE0DF8">
      <w:pPr>
        <w:spacing w:after="0" w:line="240" w:lineRule="auto"/>
        <w:jc w:val="both"/>
        <w:textAlignment w:val="baseline"/>
        <w:rPr>
          <w:rFonts w:ascii="Times New Roman" w:hAnsi="Times New Roman" w:cs="Times New Roman"/>
          <w:b/>
          <w:sz w:val="24"/>
          <w:szCs w:val="24"/>
        </w:rPr>
      </w:pPr>
    </w:p>
    <w:p w14:paraId="0F720BA1"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b/>
          <w:bCs/>
          <w:color w:val="000000"/>
          <w:sz w:val="24"/>
          <w:szCs w:val="24"/>
        </w:rPr>
        <w:t>ГИА по биологии</w:t>
      </w:r>
      <w:r w:rsidRPr="005F211B">
        <w:rPr>
          <w:rFonts w:ascii="Times New Roman" w:hAnsi="Times New Roman" w:cs="Times New Roman"/>
          <w:b/>
          <w:color w:val="000000"/>
          <w:sz w:val="24"/>
          <w:szCs w:val="24"/>
        </w:rPr>
        <w:t xml:space="preserve"> </w:t>
      </w:r>
      <w:r w:rsidRPr="005F211B">
        <w:rPr>
          <w:rFonts w:ascii="Times New Roman" w:hAnsi="Times New Roman" w:cs="Times New Roman"/>
          <w:color w:val="000000"/>
          <w:sz w:val="24"/>
          <w:szCs w:val="24"/>
        </w:rPr>
        <w:t xml:space="preserve">    </w:t>
      </w:r>
    </w:p>
    <w:p w14:paraId="2534DDD5"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ab/>
        <w:t>В 2022-2023 учебном году  государственную итоговую аттестации по биологии сдавали 10 выпускников 11 -х классов (30%).</w:t>
      </w:r>
    </w:p>
    <w:tbl>
      <w:tblPr>
        <w:tblStyle w:val="a3"/>
        <w:tblW w:w="9606" w:type="dxa"/>
        <w:tblLook w:val="04A0" w:firstRow="1" w:lastRow="0" w:firstColumn="1" w:lastColumn="0" w:noHBand="0" w:noVBand="1"/>
      </w:tblPr>
      <w:tblGrid>
        <w:gridCol w:w="2401"/>
        <w:gridCol w:w="2402"/>
        <w:gridCol w:w="2401"/>
        <w:gridCol w:w="2402"/>
      </w:tblGrid>
      <w:tr w:rsidR="00BE0DF8" w:rsidRPr="005F211B" w14:paraId="138B60E4" w14:textId="77777777" w:rsidTr="00D547B7">
        <w:tc>
          <w:tcPr>
            <w:tcW w:w="2401" w:type="dxa"/>
          </w:tcPr>
          <w:p w14:paraId="782EECA6"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Предмет</w:t>
            </w:r>
          </w:p>
        </w:tc>
        <w:tc>
          <w:tcPr>
            <w:tcW w:w="2402" w:type="dxa"/>
          </w:tcPr>
          <w:p w14:paraId="3B3985F4"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Количество выпускников</w:t>
            </w:r>
          </w:p>
        </w:tc>
        <w:tc>
          <w:tcPr>
            <w:tcW w:w="2401" w:type="dxa"/>
          </w:tcPr>
          <w:p w14:paraId="28D4BFFA"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Минимальная граница</w:t>
            </w:r>
          </w:p>
        </w:tc>
        <w:tc>
          <w:tcPr>
            <w:tcW w:w="2402" w:type="dxa"/>
          </w:tcPr>
          <w:p w14:paraId="04D5A79A"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Средний балл</w:t>
            </w:r>
          </w:p>
        </w:tc>
      </w:tr>
      <w:tr w:rsidR="00BE0DF8" w:rsidRPr="005F211B" w14:paraId="616B0AE1" w14:textId="77777777" w:rsidTr="00D547B7">
        <w:tc>
          <w:tcPr>
            <w:tcW w:w="2401" w:type="dxa"/>
          </w:tcPr>
          <w:p w14:paraId="6510C92B"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Биология</w:t>
            </w:r>
          </w:p>
        </w:tc>
        <w:tc>
          <w:tcPr>
            <w:tcW w:w="2402" w:type="dxa"/>
          </w:tcPr>
          <w:p w14:paraId="50025541"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10</w:t>
            </w:r>
          </w:p>
        </w:tc>
        <w:tc>
          <w:tcPr>
            <w:tcW w:w="2401" w:type="dxa"/>
          </w:tcPr>
          <w:p w14:paraId="048D8844"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36</w:t>
            </w:r>
          </w:p>
        </w:tc>
        <w:tc>
          <w:tcPr>
            <w:tcW w:w="2402" w:type="dxa"/>
          </w:tcPr>
          <w:p w14:paraId="44B15086"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44</w:t>
            </w:r>
          </w:p>
        </w:tc>
      </w:tr>
    </w:tbl>
    <w:p w14:paraId="628D50A6" w14:textId="77777777" w:rsidR="00BE0DF8" w:rsidRPr="005F211B" w:rsidRDefault="00BE0DF8" w:rsidP="00BE0DF8">
      <w:pPr>
        <w:spacing w:after="0"/>
        <w:jc w:val="both"/>
        <w:rPr>
          <w:rFonts w:ascii="Times New Roman" w:hAnsi="Times New Roman" w:cs="Times New Roman"/>
          <w:b/>
          <w:sz w:val="24"/>
          <w:szCs w:val="24"/>
        </w:rPr>
      </w:pPr>
    </w:p>
    <w:tbl>
      <w:tblPr>
        <w:tblpPr w:leftFromText="180" w:rightFromText="180" w:vertAnchor="text" w:horzAnchor="margin" w:tblpY="218"/>
        <w:tblW w:w="99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526"/>
        <w:gridCol w:w="992"/>
        <w:gridCol w:w="709"/>
        <w:gridCol w:w="709"/>
        <w:gridCol w:w="708"/>
        <w:gridCol w:w="709"/>
        <w:gridCol w:w="857"/>
        <w:gridCol w:w="844"/>
        <w:gridCol w:w="992"/>
        <w:gridCol w:w="1935"/>
      </w:tblGrid>
      <w:tr w:rsidR="00BE0DF8" w:rsidRPr="005F211B" w14:paraId="539D5E0F" w14:textId="77777777" w:rsidTr="00D547B7">
        <w:trPr>
          <w:trHeight w:val="255"/>
        </w:trPr>
        <w:tc>
          <w:tcPr>
            <w:tcW w:w="1526" w:type="dxa"/>
            <w:vMerge w:val="restart"/>
            <w:tcBorders>
              <w:top w:val="single" w:sz="2" w:space="0" w:color="000000"/>
              <w:left w:val="single" w:sz="2" w:space="0" w:color="000000"/>
              <w:bottom w:val="single" w:sz="2" w:space="0" w:color="000000"/>
              <w:right w:val="single" w:sz="2" w:space="0" w:color="000000"/>
            </w:tcBorders>
            <w:vAlign w:val="center"/>
          </w:tcPr>
          <w:p w14:paraId="625BD442"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Предмет</w:t>
            </w:r>
          </w:p>
        </w:tc>
        <w:tc>
          <w:tcPr>
            <w:tcW w:w="992" w:type="dxa"/>
            <w:vMerge w:val="restart"/>
            <w:tcBorders>
              <w:left w:val="single" w:sz="2" w:space="0" w:color="000000"/>
            </w:tcBorders>
            <w:vAlign w:val="center"/>
          </w:tcPr>
          <w:p w14:paraId="77EACDA7"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Кол-во уч-ся</w:t>
            </w:r>
          </w:p>
        </w:tc>
        <w:tc>
          <w:tcPr>
            <w:tcW w:w="2835" w:type="dxa"/>
            <w:gridSpan w:val="4"/>
            <w:vAlign w:val="center"/>
          </w:tcPr>
          <w:p w14:paraId="05E06C2B"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Оценки</w:t>
            </w:r>
          </w:p>
        </w:tc>
        <w:tc>
          <w:tcPr>
            <w:tcW w:w="857" w:type="dxa"/>
            <w:vMerge w:val="restart"/>
            <w:vAlign w:val="center"/>
          </w:tcPr>
          <w:p w14:paraId="0DA261B3"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КО</w:t>
            </w:r>
          </w:p>
        </w:tc>
        <w:tc>
          <w:tcPr>
            <w:tcW w:w="844" w:type="dxa"/>
            <w:vMerge w:val="restart"/>
            <w:vAlign w:val="center"/>
          </w:tcPr>
          <w:p w14:paraId="298ACCB9" w14:textId="77777777" w:rsidR="00BE0DF8" w:rsidRPr="005F211B" w:rsidRDefault="00BE0DF8" w:rsidP="00BE0DF8">
            <w:pPr>
              <w:spacing w:after="0" w:line="240" w:lineRule="auto"/>
              <w:ind w:left="142" w:hanging="36"/>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УО</w:t>
            </w:r>
          </w:p>
        </w:tc>
        <w:tc>
          <w:tcPr>
            <w:tcW w:w="992" w:type="dxa"/>
            <w:vMerge w:val="restart"/>
            <w:vAlign w:val="center"/>
          </w:tcPr>
          <w:p w14:paraId="4CDC8DA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Средний балл</w:t>
            </w:r>
          </w:p>
        </w:tc>
        <w:tc>
          <w:tcPr>
            <w:tcW w:w="1935" w:type="dxa"/>
            <w:vMerge w:val="restart"/>
            <w:vAlign w:val="center"/>
          </w:tcPr>
          <w:p w14:paraId="44322AB6"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Ф.И.О. учителя</w:t>
            </w:r>
          </w:p>
        </w:tc>
      </w:tr>
      <w:tr w:rsidR="00BE0DF8" w:rsidRPr="005F211B" w14:paraId="530EC528" w14:textId="77777777" w:rsidTr="00D547B7">
        <w:trPr>
          <w:trHeight w:val="285"/>
        </w:trPr>
        <w:tc>
          <w:tcPr>
            <w:tcW w:w="1526" w:type="dxa"/>
            <w:vMerge/>
            <w:tcBorders>
              <w:top w:val="single" w:sz="2" w:space="0" w:color="000000"/>
              <w:left w:val="single" w:sz="2" w:space="0" w:color="000000"/>
              <w:bottom w:val="single" w:sz="2" w:space="0" w:color="000000"/>
              <w:right w:val="single" w:sz="2" w:space="0" w:color="000000"/>
            </w:tcBorders>
            <w:vAlign w:val="center"/>
          </w:tcPr>
          <w:p w14:paraId="572E4C66"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992" w:type="dxa"/>
            <w:vMerge/>
            <w:tcBorders>
              <w:left w:val="single" w:sz="2" w:space="0" w:color="000000"/>
            </w:tcBorders>
            <w:vAlign w:val="center"/>
          </w:tcPr>
          <w:p w14:paraId="2635D4ED"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709" w:type="dxa"/>
            <w:vAlign w:val="center"/>
          </w:tcPr>
          <w:p w14:paraId="7A3642D7"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«5»</w:t>
            </w:r>
          </w:p>
        </w:tc>
        <w:tc>
          <w:tcPr>
            <w:tcW w:w="709" w:type="dxa"/>
            <w:vAlign w:val="center"/>
          </w:tcPr>
          <w:p w14:paraId="0EAF1B88"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«4»</w:t>
            </w:r>
          </w:p>
        </w:tc>
        <w:tc>
          <w:tcPr>
            <w:tcW w:w="708" w:type="dxa"/>
            <w:vAlign w:val="center"/>
          </w:tcPr>
          <w:p w14:paraId="6EBFF9C2"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«3»</w:t>
            </w:r>
          </w:p>
        </w:tc>
        <w:tc>
          <w:tcPr>
            <w:tcW w:w="709" w:type="dxa"/>
            <w:vAlign w:val="center"/>
          </w:tcPr>
          <w:p w14:paraId="55DD8102"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«2»</w:t>
            </w:r>
          </w:p>
        </w:tc>
        <w:tc>
          <w:tcPr>
            <w:tcW w:w="857" w:type="dxa"/>
            <w:vMerge/>
            <w:vAlign w:val="center"/>
          </w:tcPr>
          <w:p w14:paraId="2DAB1B8B"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844" w:type="dxa"/>
            <w:vMerge/>
            <w:vAlign w:val="center"/>
          </w:tcPr>
          <w:p w14:paraId="184C79F7"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992" w:type="dxa"/>
            <w:vMerge/>
            <w:vAlign w:val="center"/>
          </w:tcPr>
          <w:p w14:paraId="48EFC3BC"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1935" w:type="dxa"/>
            <w:vMerge/>
            <w:vAlign w:val="center"/>
          </w:tcPr>
          <w:p w14:paraId="3134D652"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r>
      <w:tr w:rsidR="00BE0DF8" w:rsidRPr="005F211B" w14:paraId="5D51D68A" w14:textId="77777777" w:rsidTr="00D547B7">
        <w:trPr>
          <w:trHeight w:val="207"/>
        </w:trPr>
        <w:tc>
          <w:tcPr>
            <w:tcW w:w="1526" w:type="dxa"/>
            <w:tcBorders>
              <w:top w:val="single" w:sz="2" w:space="0" w:color="000000"/>
              <w:left w:val="single" w:sz="2" w:space="0" w:color="000000"/>
              <w:bottom w:val="single" w:sz="2" w:space="0" w:color="000000"/>
              <w:right w:val="single" w:sz="2" w:space="0" w:color="000000"/>
            </w:tcBorders>
            <w:vAlign w:val="center"/>
          </w:tcPr>
          <w:p w14:paraId="78AE604D"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Биология</w:t>
            </w:r>
          </w:p>
        </w:tc>
        <w:tc>
          <w:tcPr>
            <w:tcW w:w="992" w:type="dxa"/>
            <w:tcBorders>
              <w:left w:val="single" w:sz="2" w:space="0" w:color="000000"/>
            </w:tcBorders>
            <w:vAlign w:val="center"/>
          </w:tcPr>
          <w:p w14:paraId="54B162D5"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10</w:t>
            </w:r>
          </w:p>
        </w:tc>
        <w:tc>
          <w:tcPr>
            <w:tcW w:w="709" w:type="dxa"/>
            <w:vAlign w:val="center"/>
          </w:tcPr>
          <w:p w14:paraId="34295EC5"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0</w:t>
            </w:r>
          </w:p>
        </w:tc>
        <w:tc>
          <w:tcPr>
            <w:tcW w:w="709" w:type="dxa"/>
            <w:vAlign w:val="center"/>
          </w:tcPr>
          <w:p w14:paraId="322579CB"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w:t>
            </w:r>
          </w:p>
          <w:p w14:paraId="62BE2C7F"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20%</w:t>
            </w:r>
          </w:p>
        </w:tc>
        <w:tc>
          <w:tcPr>
            <w:tcW w:w="708" w:type="dxa"/>
            <w:vAlign w:val="center"/>
          </w:tcPr>
          <w:p w14:paraId="34BDF67A" w14:textId="77777777" w:rsidR="00BE0DF8" w:rsidRPr="005F211B" w:rsidRDefault="00BE0DF8" w:rsidP="00BE0DF8">
            <w:pPr>
              <w:spacing w:after="0" w:line="240" w:lineRule="auto"/>
              <w:ind w:left="34"/>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5</w:t>
            </w:r>
          </w:p>
          <w:p w14:paraId="76A58733" w14:textId="77777777" w:rsidR="00BE0DF8" w:rsidRPr="005F211B" w:rsidRDefault="00BE0DF8" w:rsidP="00BE0DF8">
            <w:pPr>
              <w:spacing w:after="0" w:line="240" w:lineRule="auto"/>
              <w:ind w:left="34"/>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50%</w:t>
            </w:r>
          </w:p>
        </w:tc>
        <w:tc>
          <w:tcPr>
            <w:tcW w:w="709" w:type="dxa"/>
            <w:vAlign w:val="center"/>
          </w:tcPr>
          <w:p w14:paraId="4740AA69"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3</w:t>
            </w:r>
          </w:p>
          <w:p w14:paraId="16D653CA"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30%</w:t>
            </w:r>
          </w:p>
        </w:tc>
        <w:tc>
          <w:tcPr>
            <w:tcW w:w="857" w:type="dxa"/>
            <w:vAlign w:val="center"/>
          </w:tcPr>
          <w:p w14:paraId="37593776" w14:textId="77777777" w:rsidR="00BE0DF8" w:rsidRPr="005F211B" w:rsidRDefault="00BE0DF8" w:rsidP="00BE0DF8">
            <w:pPr>
              <w:spacing w:after="0" w:line="240" w:lineRule="auto"/>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20%</w:t>
            </w:r>
          </w:p>
        </w:tc>
        <w:tc>
          <w:tcPr>
            <w:tcW w:w="844" w:type="dxa"/>
            <w:vAlign w:val="center"/>
          </w:tcPr>
          <w:p w14:paraId="74B183DA" w14:textId="77777777" w:rsidR="00BE0DF8" w:rsidRPr="005F211B" w:rsidRDefault="00BE0DF8" w:rsidP="00BE0DF8">
            <w:pPr>
              <w:spacing w:after="0" w:line="240" w:lineRule="auto"/>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70%</w:t>
            </w:r>
          </w:p>
        </w:tc>
        <w:tc>
          <w:tcPr>
            <w:tcW w:w="992" w:type="dxa"/>
            <w:vAlign w:val="center"/>
          </w:tcPr>
          <w:p w14:paraId="591C482A"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2,9</w:t>
            </w:r>
          </w:p>
        </w:tc>
        <w:tc>
          <w:tcPr>
            <w:tcW w:w="1935" w:type="dxa"/>
            <w:vAlign w:val="center"/>
          </w:tcPr>
          <w:p w14:paraId="2D096AC5"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Осипенкова Н.М.</w:t>
            </w:r>
          </w:p>
        </w:tc>
      </w:tr>
    </w:tbl>
    <w:p w14:paraId="27A05735" w14:textId="77777777" w:rsidR="00BE0DF8" w:rsidRPr="005F211B" w:rsidRDefault="00BE0DF8" w:rsidP="00BE0DF8">
      <w:pPr>
        <w:spacing w:after="0" w:line="240" w:lineRule="auto"/>
        <w:jc w:val="both"/>
        <w:textAlignment w:val="baseline"/>
        <w:rPr>
          <w:rFonts w:ascii="Times New Roman" w:hAnsi="Times New Roman" w:cs="Times New Roman"/>
          <w:b/>
          <w:sz w:val="24"/>
          <w:szCs w:val="24"/>
        </w:rPr>
      </w:pPr>
    </w:p>
    <w:p w14:paraId="4D3E5562" w14:textId="77777777" w:rsidR="00BE0DF8" w:rsidRPr="005F211B" w:rsidRDefault="00BE0DF8" w:rsidP="00BE0DF8">
      <w:pPr>
        <w:spacing w:after="0" w:line="240" w:lineRule="auto"/>
        <w:jc w:val="both"/>
        <w:textAlignment w:val="baseline"/>
        <w:rPr>
          <w:rFonts w:ascii="Times New Roman" w:hAnsi="Times New Roman" w:cs="Times New Roman"/>
          <w:sz w:val="24"/>
          <w:szCs w:val="24"/>
        </w:rPr>
      </w:pPr>
      <w:r w:rsidRPr="005F211B">
        <w:rPr>
          <w:rFonts w:ascii="Times New Roman" w:hAnsi="Times New Roman" w:cs="Times New Roman"/>
          <w:b/>
          <w:bCs/>
          <w:sz w:val="24"/>
          <w:szCs w:val="24"/>
        </w:rPr>
        <w:t>ГИА по обществознанию</w:t>
      </w:r>
      <w:r w:rsidRPr="005F211B">
        <w:rPr>
          <w:rFonts w:ascii="Times New Roman" w:hAnsi="Times New Roman" w:cs="Times New Roman"/>
          <w:b/>
          <w:sz w:val="24"/>
          <w:szCs w:val="24"/>
        </w:rPr>
        <w:t xml:space="preserve"> </w:t>
      </w:r>
      <w:r w:rsidRPr="005F211B">
        <w:rPr>
          <w:rFonts w:ascii="Times New Roman" w:hAnsi="Times New Roman" w:cs="Times New Roman"/>
          <w:sz w:val="24"/>
          <w:szCs w:val="24"/>
        </w:rPr>
        <w:t xml:space="preserve">   </w:t>
      </w:r>
    </w:p>
    <w:p w14:paraId="6B5E753A"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ab/>
        <w:t>В 2022-2023 учебном году  государственную итоговую аттестации по обществознанию сдавали 16 выпускников 11 -х классов (48%).</w:t>
      </w:r>
    </w:p>
    <w:tbl>
      <w:tblPr>
        <w:tblStyle w:val="a3"/>
        <w:tblW w:w="9606" w:type="dxa"/>
        <w:tblLook w:val="04A0" w:firstRow="1" w:lastRow="0" w:firstColumn="1" w:lastColumn="0" w:noHBand="0" w:noVBand="1"/>
      </w:tblPr>
      <w:tblGrid>
        <w:gridCol w:w="2401"/>
        <w:gridCol w:w="2402"/>
        <w:gridCol w:w="2401"/>
        <w:gridCol w:w="2402"/>
      </w:tblGrid>
      <w:tr w:rsidR="00BE0DF8" w:rsidRPr="005F211B" w14:paraId="63E17E4A" w14:textId="77777777" w:rsidTr="00D547B7">
        <w:tc>
          <w:tcPr>
            <w:tcW w:w="2401" w:type="dxa"/>
          </w:tcPr>
          <w:p w14:paraId="21C4301A"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Предмет</w:t>
            </w:r>
          </w:p>
        </w:tc>
        <w:tc>
          <w:tcPr>
            <w:tcW w:w="2402" w:type="dxa"/>
          </w:tcPr>
          <w:p w14:paraId="7E761D00"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Количество выпускников</w:t>
            </w:r>
          </w:p>
        </w:tc>
        <w:tc>
          <w:tcPr>
            <w:tcW w:w="2401" w:type="dxa"/>
          </w:tcPr>
          <w:p w14:paraId="144374C0"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Минимальная граница</w:t>
            </w:r>
          </w:p>
        </w:tc>
        <w:tc>
          <w:tcPr>
            <w:tcW w:w="2402" w:type="dxa"/>
          </w:tcPr>
          <w:p w14:paraId="7AE2A504"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Средний балл</w:t>
            </w:r>
          </w:p>
        </w:tc>
      </w:tr>
      <w:tr w:rsidR="00BE0DF8" w:rsidRPr="005F211B" w14:paraId="40882195" w14:textId="77777777" w:rsidTr="00D547B7">
        <w:tc>
          <w:tcPr>
            <w:tcW w:w="2401" w:type="dxa"/>
          </w:tcPr>
          <w:p w14:paraId="5CB6D631"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lastRenderedPageBreak/>
              <w:t>Обществознание</w:t>
            </w:r>
          </w:p>
        </w:tc>
        <w:tc>
          <w:tcPr>
            <w:tcW w:w="2402" w:type="dxa"/>
          </w:tcPr>
          <w:p w14:paraId="6D43F28F"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16</w:t>
            </w:r>
          </w:p>
        </w:tc>
        <w:tc>
          <w:tcPr>
            <w:tcW w:w="2401" w:type="dxa"/>
          </w:tcPr>
          <w:p w14:paraId="62BD5334"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42</w:t>
            </w:r>
          </w:p>
        </w:tc>
        <w:tc>
          <w:tcPr>
            <w:tcW w:w="2402" w:type="dxa"/>
          </w:tcPr>
          <w:p w14:paraId="142DEA74"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55</w:t>
            </w:r>
          </w:p>
        </w:tc>
      </w:tr>
    </w:tbl>
    <w:p w14:paraId="417D28DF" w14:textId="77777777" w:rsidR="00BE0DF8" w:rsidRPr="005F211B" w:rsidRDefault="00BE0DF8" w:rsidP="00BE0DF8">
      <w:pPr>
        <w:spacing w:after="0"/>
        <w:jc w:val="both"/>
        <w:rPr>
          <w:rFonts w:ascii="Times New Roman" w:hAnsi="Times New Roman" w:cs="Times New Roman"/>
          <w:b/>
          <w:sz w:val="24"/>
          <w:szCs w:val="24"/>
        </w:rPr>
      </w:pPr>
    </w:p>
    <w:tbl>
      <w:tblPr>
        <w:tblpPr w:leftFromText="180" w:rightFromText="180" w:vertAnchor="text" w:horzAnchor="margin" w:tblpXSpec="center" w:tblpY="416"/>
        <w:tblW w:w="99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7"/>
        <w:gridCol w:w="953"/>
        <w:gridCol w:w="708"/>
        <w:gridCol w:w="709"/>
        <w:gridCol w:w="709"/>
        <w:gridCol w:w="709"/>
        <w:gridCol w:w="715"/>
        <w:gridCol w:w="702"/>
        <w:gridCol w:w="1001"/>
        <w:gridCol w:w="2068"/>
      </w:tblGrid>
      <w:tr w:rsidR="00BE0DF8" w:rsidRPr="005F211B" w14:paraId="41DE7708" w14:textId="77777777" w:rsidTr="00D547B7">
        <w:trPr>
          <w:trHeight w:val="255"/>
        </w:trPr>
        <w:tc>
          <w:tcPr>
            <w:tcW w:w="1707" w:type="dxa"/>
            <w:vMerge w:val="restart"/>
            <w:vAlign w:val="center"/>
          </w:tcPr>
          <w:p w14:paraId="7995C162"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Предмет</w:t>
            </w:r>
          </w:p>
        </w:tc>
        <w:tc>
          <w:tcPr>
            <w:tcW w:w="953" w:type="dxa"/>
            <w:vMerge w:val="restart"/>
            <w:vAlign w:val="center"/>
          </w:tcPr>
          <w:p w14:paraId="0128CCA8"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Кол-во уч-ся</w:t>
            </w:r>
          </w:p>
        </w:tc>
        <w:tc>
          <w:tcPr>
            <w:tcW w:w="2835" w:type="dxa"/>
            <w:gridSpan w:val="4"/>
            <w:vAlign w:val="center"/>
          </w:tcPr>
          <w:p w14:paraId="15400CD8"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Оценки</w:t>
            </w:r>
          </w:p>
        </w:tc>
        <w:tc>
          <w:tcPr>
            <w:tcW w:w="715" w:type="dxa"/>
            <w:vMerge w:val="restart"/>
            <w:vAlign w:val="center"/>
          </w:tcPr>
          <w:p w14:paraId="55397CB5"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КО</w:t>
            </w:r>
          </w:p>
        </w:tc>
        <w:tc>
          <w:tcPr>
            <w:tcW w:w="702" w:type="dxa"/>
            <w:vMerge w:val="restart"/>
            <w:vAlign w:val="center"/>
          </w:tcPr>
          <w:p w14:paraId="1972009D" w14:textId="77777777" w:rsidR="00BE0DF8" w:rsidRPr="005F211B" w:rsidRDefault="00BE0DF8" w:rsidP="00BE0DF8">
            <w:pPr>
              <w:spacing w:after="0" w:line="240" w:lineRule="auto"/>
              <w:ind w:left="142" w:hanging="36"/>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УО</w:t>
            </w:r>
          </w:p>
        </w:tc>
        <w:tc>
          <w:tcPr>
            <w:tcW w:w="1001" w:type="dxa"/>
            <w:vMerge w:val="restart"/>
            <w:vAlign w:val="center"/>
          </w:tcPr>
          <w:p w14:paraId="458E4287"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Средний балл</w:t>
            </w:r>
          </w:p>
        </w:tc>
        <w:tc>
          <w:tcPr>
            <w:tcW w:w="2068" w:type="dxa"/>
            <w:vMerge w:val="restart"/>
            <w:vAlign w:val="center"/>
          </w:tcPr>
          <w:p w14:paraId="7D9B176C"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Ф.И.О. учителя</w:t>
            </w:r>
          </w:p>
        </w:tc>
      </w:tr>
      <w:tr w:rsidR="00BE0DF8" w:rsidRPr="005F211B" w14:paraId="0DFA205E" w14:textId="77777777" w:rsidTr="00D547B7">
        <w:trPr>
          <w:trHeight w:val="285"/>
        </w:trPr>
        <w:tc>
          <w:tcPr>
            <w:tcW w:w="1707" w:type="dxa"/>
            <w:vMerge/>
            <w:vAlign w:val="center"/>
          </w:tcPr>
          <w:p w14:paraId="0E893DDC"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953" w:type="dxa"/>
            <w:vMerge/>
            <w:vAlign w:val="center"/>
          </w:tcPr>
          <w:p w14:paraId="4216CD2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708" w:type="dxa"/>
            <w:vAlign w:val="center"/>
          </w:tcPr>
          <w:p w14:paraId="7FC84B44"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«5»</w:t>
            </w:r>
          </w:p>
        </w:tc>
        <w:tc>
          <w:tcPr>
            <w:tcW w:w="709" w:type="dxa"/>
            <w:vAlign w:val="center"/>
          </w:tcPr>
          <w:p w14:paraId="41FC7F91"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«4»</w:t>
            </w:r>
          </w:p>
        </w:tc>
        <w:tc>
          <w:tcPr>
            <w:tcW w:w="709" w:type="dxa"/>
            <w:vAlign w:val="center"/>
          </w:tcPr>
          <w:p w14:paraId="0EB6ADED"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«3»</w:t>
            </w:r>
          </w:p>
        </w:tc>
        <w:tc>
          <w:tcPr>
            <w:tcW w:w="709" w:type="dxa"/>
            <w:vAlign w:val="center"/>
          </w:tcPr>
          <w:p w14:paraId="113B252F"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«2»</w:t>
            </w:r>
          </w:p>
        </w:tc>
        <w:tc>
          <w:tcPr>
            <w:tcW w:w="715" w:type="dxa"/>
            <w:vMerge/>
            <w:vAlign w:val="center"/>
          </w:tcPr>
          <w:p w14:paraId="250E2583"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702" w:type="dxa"/>
            <w:vMerge/>
            <w:vAlign w:val="center"/>
          </w:tcPr>
          <w:p w14:paraId="2AC1D73A"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1001" w:type="dxa"/>
            <w:vMerge/>
            <w:vAlign w:val="center"/>
          </w:tcPr>
          <w:p w14:paraId="696A8E3B"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2068" w:type="dxa"/>
            <w:vMerge/>
            <w:vAlign w:val="center"/>
          </w:tcPr>
          <w:p w14:paraId="37DF562F"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r>
      <w:tr w:rsidR="00BE0DF8" w:rsidRPr="005F211B" w14:paraId="0FAAE180" w14:textId="77777777" w:rsidTr="00D547B7">
        <w:trPr>
          <w:trHeight w:val="207"/>
        </w:trPr>
        <w:tc>
          <w:tcPr>
            <w:tcW w:w="1707" w:type="dxa"/>
            <w:vAlign w:val="center"/>
          </w:tcPr>
          <w:p w14:paraId="4FB88113"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Обществознание</w:t>
            </w:r>
          </w:p>
        </w:tc>
        <w:tc>
          <w:tcPr>
            <w:tcW w:w="953" w:type="dxa"/>
            <w:vAlign w:val="center"/>
          </w:tcPr>
          <w:p w14:paraId="743CA851"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16</w:t>
            </w:r>
          </w:p>
        </w:tc>
        <w:tc>
          <w:tcPr>
            <w:tcW w:w="708" w:type="dxa"/>
            <w:vAlign w:val="center"/>
          </w:tcPr>
          <w:p w14:paraId="56121346"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3</w:t>
            </w:r>
          </w:p>
          <w:p w14:paraId="0E7A5B58"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19%</w:t>
            </w:r>
          </w:p>
        </w:tc>
        <w:tc>
          <w:tcPr>
            <w:tcW w:w="709" w:type="dxa"/>
            <w:vAlign w:val="center"/>
          </w:tcPr>
          <w:p w14:paraId="070EFC90"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7</w:t>
            </w:r>
          </w:p>
          <w:p w14:paraId="64FBDFA0"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44%</w:t>
            </w:r>
          </w:p>
        </w:tc>
        <w:tc>
          <w:tcPr>
            <w:tcW w:w="709" w:type="dxa"/>
            <w:vAlign w:val="center"/>
          </w:tcPr>
          <w:p w14:paraId="2DBEE99F"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w:t>
            </w:r>
          </w:p>
          <w:p w14:paraId="10155334"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13%</w:t>
            </w:r>
          </w:p>
        </w:tc>
        <w:tc>
          <w:tcPr>
            <w:tcW w:w="709" w:type="dxa"/>
            <w:vAlign w:val="center"/>
          </w:tcPr>
          <w:p w14:paraId="1D25AE96"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4</w:t>
            </w:r>
          </w:p>
          <w:p w14:paraId="49A768EA" w14:textId="77777777" w:rsidR="00BE0DF8" w:rsidRPr="005F211B" w:rsidRDefault="00BE0DF8" w:rsidP="00BE0DF8">
            <w:pPr>
              <w:spacing w:after="0" w:line="240" w:lineRule="auto"/>
              <w:ind w:left="34"/>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24%</w:t>
            </w:r>
          </w:p>
        </w:tc>
        <w:tc>
          <w:tcPr>
            <w:tcW w:w="715" w:type="dxa"/>
            <w:vAlign w:val="center"/>
          </w:tcPr>
          <w:p w14:paraId="3670AA3B" w14:textId="77777777" w:rsidR="00BE0DF8" w:rsidRPr="005F211B" w:rsidRDefault="00BE0DF8" w:rsidP="00BE0DF8">
            <w:pPr>
              <w:spacing w:after="0" w:line="240" w:lineRule="auto"/>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63%</w:t>
            </w:r>
          </w:p>
        </w:tc>
        <w:tc>
          <w:tcPr>
            <w:tcW w:w="702" w:type="dxa"/>
            <w:vAlign w:val="center"/>
          </w:tcPr>
          <w:p w14:paraId="1B3F6F61" w14:textId="77777777" w:rsidR="00BE0DF8" w:rsidRPr="005F211B" w:rsidRDefault="00BE0DF8" w:rsidP="00BE0DF8">
            <w:pPr>
              <w:spacing w:after="0" w:line="240" w:lineRule="auto"/>
              <w:ind w:left="27"/>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76%</w:t>
            </w:r>
          </w:p>
        </w:tc>
        <w:tc>
          <w:tcPr>
            <w:tcW w:w="1001" w:type="dxa"/>
            <w:vAlign w:val="center"/>
          </w:tcPr>
          <w:p w14:paraId="6BA09CD3"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3.5</w:t>
            </w:r>
          </w:p>
        </w:tc>
        <w:tc>
          <w:tcPr>
            <w:tcW w:w="2068" w:type="dxa"/>
            <w:vAlign w:val="center"/>
          </w:tcPr>
          <w:p w14:paraId="0BAD3A86"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Степанова М.О.</w:t>
            </w:r>
          </w:p>
        </w:tc>
      </w:tr>
    </w:tbl>
    <w:p w14:paraId="2999B588" w14:textId="77777777" w:rsidR="00BE0DF8" w:rsidRPr="005F211B" w:rsidRDefault="00BE0DF8" w:rsidP="00BE0DF8">
      <w:pPr>
        <w:spacing w:after="0" w:line="240" w:lineRule="auto"/>
        <w:jc w:val="both"/>
        <w:textAlignment w:val="baseline"/>
        <w:rPr>
          <w:rFonts w:ascii="Times New Roman" w:hAnsi="Times New Roman" w:cs="Times New Roman"/>
          <w:b/>
          <w:sz w:val="24"/>
          <w:szCs w:val="24"/>
        </w:rPr>
      </w:pPr>
    </w:p>
    <w:p w14:paraId="08D5E792" w14:textId="77777777" w:rsidR="00BE0DF8" w:rsidRPr="005F211B" w:rsidRDefault="00BE0DF8" w:rsidP="00BE0DF8">
      <w:pPr>
        <w:spacing w:after="0"/>
        <w:jc w:val="both"/>
        <w:rPr>
          <w:rFonts w:ascii="Times New Roman" w:hAnsi="Times New Roman" w:cs="Times New Roman"/>
          <w:b/>
          <w:sz w:val="24"/>
          <w:szCs w:val="24"/>
        </w:rPr>
      </w:pPr>
    </w:p>
    <w:p w14:paraId="11217241" w14:textId="77777777" w:rsidR="00BE0DF8" w:rsidRPr="005F211B" w:rsidRDefault="00BE0DF8" w:rsidP="00BE0DF8">
      <w:pPr>
        <w:spacing w:after="0" w:line="240" w:lineRule="auto"/>
        <w:jc w:val="both"/>
        <w:textAlignment w:val="baseline"/>
        <w:rPr>
          <w:rFonts w:ascii="Times New Roman" w:hAnsi="Times New Roman" w:cs="Times New Roman"/>
          <w:b/>
          <w:bCs/>
          <w:color w:val="000000"/>
          <w:sz w:val="24"/>
          <w:szCs w:val="24"/>
        </w:rPr>
      </w:pPr>
    </w:p>
    <w:p w14:paraId="4B28F384"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b/>
          <w:bCs/>
          <w:color w:val="000000"/>
          <w:sz w:val="24"/>
          <w:szCs w:val="24"/>
        </w:rPr>
        <w:t>ГИА по литературе</w:t>
      </w:r>
      <w:r w:rsidRPr="005F211B">
        <w:rPr>
          <w:rFonts w:ascii="Times New Roman" w:hAnsi="Times New Roman" w:cs="Times New Roman"/>
          <w:b/>
          <w:color w:val="000000"/>
          <w:sz w:val="24"/>
          <w:szCs w:val="24"/>
        </w:rPr>
        <w:t xml:space="preserve"> </w:t>
      </w:r>
      <w:r w:rsidRPr="005F211B">
        <w:rPr>
          <w:rFonts w:ascii="Times New Roman" w:hAnsi="Times New Roman" w:cs="Times New Roman"/>
          <w:color w:val="000000"/>
          <w:sz w:val="24"/>
          <w:szCs w:val="24"/>
        </w:rPr>
        <w:t xml:space="preserve">   </w:t>
      </w:r>
    </w:p>
    <w:p w14:paraId="7D12E8DD"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ab/>
        <w:t>В 2022-2023 учебном году  государственную итоговую аттестации по литературе сдавали 4 выпускника 11 -х классов (12%).</w:t>
      </w:r>
    </w:p>
    <w:tbl>
      <w:tblPr>
        <w:tblStyle w:val="a3"/>
        <w:tblW w:w="9606" w:type="dxa"/>
        <w:tblLook w:val="04A0" w:firstRow="1" w:lastRow="0" w:firstColumn="1" w:lastColumn="0" w:noHBand="0" w:noVBand="1"/>
      </w:tblPr>
      <w:tblGrid>
        <w:gridCol w:w="2401"/>
        <w:gridCol w:w="2402"/>
        <w:gridCol w:w="2401"/>
        <w:gridCol w:w="2402"/>
      </w:tblGrid>
      <w:tr w:rsidR="00BE0DF8" w:rsidRPr="005F211B" w14:paraId="1B7F2020" w14:textId="77777777" w:rsidTr="00D547B7">
        <w:tc>
          <w:tcPr>
            <w:tcW w:w="2401" w:type="dxa"/>
          </w:tcPr>
          <w:p w14:paraId="597C654A"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Предмет</w:t>
            </w:r>
          </w:p>
        </w:tc>
        <w:tc>
          <w:tcPr>
            <w:tcW w:w="2402" w:type="dxa"/>
          </w:tcPr>
          <w:p w14:paraId="14469D3B"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Количество выпускников</w:t>
            </w:r>
          </w:p>
        </w:tc>
        <w:tc>
          <w:tcPr>
            <w:tcW w:w="2401" w:type="dxa"/>
          </w:tcPr>
          <w:p w14:paraId="740A8FA3"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Минимальная граница</w:t>
            </w:r>
          </w:p>
        </w:tc>
        <w:tc>
          <w:tcPr>
            <w:tcW w:w="2402" w:type="dxa"/>
          </w:tcPr>
          <w:p w14:paraId="54354AB0"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Средний балл</w:t>
            </w:r>
          </w:p>
        </w:tc>
      </w:tr>
      <w:tr w:rsidR="00BE0DF8" w:rsidRPr="005F211B" w14:paraId="682262B2" w14:textId="77777777" w:rsidTr="00D547B7">
        <w:tc>
          <w:tcPr>
            <w:tcW w:w="2401" w:type="dxa"/>
          </w:tcPr>
          <w:p w14:paraId="77002B76"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Литература</w:t>
            </w:r>
          </w:p>
        </w:tc>
        <w:tc>
          <w:tcPr>
            <w:tcW w:w="2402" w:type="dxa"/>
          </w:tcPr>
          <w:p w14:paraId="5C9044C7"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4</w:t>
            </w:r>
          </w:p>
        </w:tc>
        <w:tc>
          <w:tcPr>
            <w:tcW w:w="2401" w:type="dxa"/>
          </w:tcPr>
          <w:p w14:paraId="25AB6A53"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32</w:t>
            </w:r>
          </w:p>
        </w:tc>
        <w:tc>
          <w:tcPr>
            <w:tcW w:w="2402" w:type="dxa"/>
          </w:tcPr>
          <w:p w14:paraId="3C1AB870"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58</w:t>
            </w:r>
          </w:p>
        </w:tc>
      </w:tr>
    </w:tbl>
    <w:tbl>
      <w:tblPr>
        <w:tblpPr w:leftFromText="180" w:rightFromText="180" w:vertAnchor="text" w:horzAnchor="margin" w:tblpXSpec="center" w:tblpY="416"/>
        <w:tblW w:w="1017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7"/>
        <w:gridCol w:w="953"/>
        <w:gridCol w:w="708"/>
        <w:gridCol w:w="709"/>
        <w:gridCol w:w="709"/>
        <w:gridCol w:w="709"/>
        <w:gridCol w:w="715"/>
        <w:gridCol w:w="733"/>
        <w:gridCol w:w="1103"/>
        <w:gridCol w:w="2127"/>
      </w:tblGrid>
      <w:tr w:rsidR="00BE0DF8" w:rsidRPr="005F211B" w14:paraId="31A5479E" w14:textId="77777777" w:rsidTr="00D547B7">
        <w:trPr>
          <w:trHeight w:val="255"/>
        </w:trPr>
        <w:tc>
          <w:tcPr>
            <w:tcW w:w="1707" w:type="dxa"/>
            <w:vMerge w:val="restart"/>
            <w:vAlign w:val="center"/>
          </w:tcPr>
          <w:p w14:paraId="0A3147D8"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Предмет</w:t>
            </w:r>
          </w:p>
        </w:tc>
        <w:tc>
          <w:tcPr>
            <w:tcW w:w="953" w:type="dxa"/>
            <w:vMerge w:val="restart"/>
            <w:vAlign w:val="center"/>
          </w:tcPr>
          <w:p w14:paraId="1F9DE2A4"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Кол-во уч-ся</w:t>
            </w:r>
          </w:p>
        </w:tc>
        <w:tc>
          <w:tcPr>
            <w:tcW w:w="2835" w:type="dxa"/>
            <w:gridSpan w:val="4"/>
            <w:vAlign w:val="center"/>
          </w:tcPr>
          <w:p w14:paraId="070C77C3"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Оценки</w:t>
            </w:r>
          </w:p>
        </w:tc>
        <w:tc>
          <w:tcPr>
            <w:tcW w:w="715" w:type="dxa"/>
            <w:vMerge w:val="restart"/>
            <w:vAlign w:val="center"/>
          </w:tcPr>
          <w:p w14:paraId="045B2093"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КО</w:t>
            </w:r>
          </w:p>
        </w:tc>
        <w:tc>
          <w:tcPr>
            <w:tcW w:w="733" w:type="dxa"/>
            <w:vMerge w:val="restart"/>
            <w:vAlign w:val="center"/>
          </w:tcPr>
          <w:p w14:paraId="36FD6BBD" w14:textId="77777777" w:rsidR="00BE0DF8" w:rsidRPr="005F211B" w:rsidRDefault="00BE0DF8" w:rsidP="00BE0DF8">
            <w:pPr>
              <w:spacing w:after="0" w:line="240" w:lineRule="auto"/>
              <w:ind w:left="142" w:hanging="36"/>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УО</w:t>
            </w:r>
          </w:p>
        </w:tc>
        <w:tc>
          <w:tcPr>
            <w:tcW w:w="1103" w:type="dxa"/>
            <w:vMerge w:val="restart"/>
            <w:vAlign w:val="center"/>
          </w:tcPr>
          <w:p w14:paraId="331AFE50"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Средний балл</w:t>
            </w:r>
          </w:p>
        </w:tc>
        <w:tc>
          <w:tcPr>
            <w:tcW w:w="2127" w:type="dxa"/>
            <w:vMerge w:val="restart"/>
            <w:vAlign w:val="center"/>
          </w:tcPr>
          <w:p w14:paraId="2D9B15EF"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Ф.И.О. учителя</w:t>
            </w:r>
          </w:p>
        </w:tc>
      </w:tr>
      <w:tr w:rsidR="00BE0DF8" w:rsidRPr="005F211B" w14:paraId="5DB919C9" w14:textId="77777777" w:rsidTr="00D547B7">
        <w:trPr>
          <w:trHeight w:val="285"/>
        </w:trPr>
        <w:tc>
          <w:tcPr>
            <w:tcW w:w="1707" w:type="dxa"/>
            <w:vMerge/>
            <w:vAlign w:val="center"/>
          </w:tcPr>
          <w:p w14:paraId="2CB9516A"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953" w:type="dxa"/>
            <w:vMerge/>
            <w:vAlign w:val="center"/>
          </w:tcPr>
          <w:p w14:paraId="5C75214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708" w:type="dxa"/>
            <w:vAlign w:val="center"/>
          </w:tcPr>
          <w:p w14:paraId="14899AF9"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«5»</w:t>
            </w:r>
          </w:p>
        </w:tc>
        <w:tc>
          <w:tcPr>
            <w:tcW w:w="709" w:type="dxa"/>
            <w:vAlign w:val="center"/>
          </w:tcPr>
          <w:p w14:paraId="7E0B0C8F"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«4»</w:t>
            </w:r>
          </w:p>
        </w:tc>
        <w:tc>
          <w:tcPr>
            <w:tcW w:w="709" w:type="dxa"/>
            <w:vAlign w:val="center"/>
          </w:tcPr>
          <w:p w14:paraId="08EDBC71"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«3»</w:t>
            </w:r>
          </w:p>
        </w:tc>
        <w:tc>
          <w:tcPr>
            <w:tcW w:w="709" w:type="dxa"/>
            <w:vAlign w:val="center"/>
          </w:tcPr>
          <w:p w14:paraId="23630382"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«2»</w:t>
            </w:r>
          </w:p>
        </w:tc>
        <w:tc>
          <w:tcPr>
            <w:tcW w:w="715" w:type="dxa"/>
            <w:vMerge/>
            <w:vAlign w:val="center"/>
          </w:tcPr>
          <w:p w14:paraId="288A5E8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733" w:type="dxa"/>
            <w:vMerge/>
            <w:vAlign w:val="center"/>
          </w:tcPr>
          <w:p w14:paraId="5F58514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1103" w:type="dxa"/>
            <w:vMerge/>
            <w:vAlign w:val="center"/>
          </w:tcPr>
          <w:p w14:paraId="5A321503"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2127" w:type="dxa"/>
            <w:vMerge/>
            <w:vAlign w:val="center"/>
          </w:tcPr>
          <w:p w14:paraId="4E5CEB3B"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r>
      <w:tr w:rsidR="00BE0DF8" w:rsidRPr="005F211B" w14:paraId="3D012313" w14:textId="77777777" w:rsidTr="00D547B7">
        <w:trPr>
          <w:trHeight w:val="207"/>
        </w:trPr>
        <w:tc>
          <w:tcPr>
            <w:tcW w:w="1707" w:type="dxa"/>
            <w:vAlign w:val="center"/>
          </w:tcPr>
          <w:p w14:paraId="211F2EAE"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Литература</w:t>
            </w:r>
          </w:p>
        </w:tc>
        <w:tc>
          <w:tcPr>
            <w:tcW w:w="953" w:type="dxa"/>
            <w:vAlign w:val="center"/>
          </w:tcPr>
          <w:p w14:paraId="444E89F3"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4</w:t>
            </w:r>
          </w:p>
        </w:tc>
        <w:tc>
          <w:tcPr>
            <w:tcW w:w="708" w:type="dxa"/>
            <w:vAlign w:val="center"/>
          </w:tcPr>
          <w:p w14:paraId="140F06B9"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1</w:t>
            </w:r>
          </w:p>
          <w:p w14:paraId="1F8199B6"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25%</w:t>
            </w:r>
          </w:p>
        </w:tc>
        <w:tc>
          <w:tcPr>
            <w:tcW w:w="709" w:type="dxa"/>
            <w:vAlign w:val="center"/>
          </w:tcPr>
          <w:p w14:paraId="49F29EED" w14:textId="77777777" w:rsidR="00BE0DF8" w:rsidRPr="005F211B" w:rsidRDefault="00BE0DF8" w:rsidP="00BE0DF8">
            <w:pPr>
              <w:spacing w:after="0" w:line="240" w:lineRule="auto"/>
              <w:ind w:left="-108"/>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1</w:t>
            </w:r>
          </w:p>
          <w:p w14:paraId="7BC7D2B2" w14:textId="77777777" w:rsidR="00BE0DF8" w:rsidRPr="005F211B" w:rsidRDefault="00BE0DF8" w:rsidP="00BE0DF8">
            <w:pPr>
              <w:spacing w:after="0" w:line="240" w:lineRule="auto"/>
              <w:ind w:left="-108"/>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25%</w:t>
            </w:r>
          </w:p>
        </w:tc>
        <w:tc>
          <w:tcPr>
            <w:tcW w:w="709" w:type="dxa"/>
            <w:vAlign w:val="center"/>
          </w:tcPr>
          <w:p w14:paraId="3BEAE662" w14:textId="77777777" w:rsidR="00BE0DF8" w:rsidRPr="005F211B" w:rsidRDefault="00BE0DF8" w:rsidP="00BE0DF8">
            <w:pPr>
              <w:spacing w:after="0" w:line="240" w:lineRule="auto"/>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2</w:t>
            </w:r>
          </w:p>
          <w:p w14:paraId="3D9510D9" w14:textId="77777777" w:rsidR="00BE0DF8" w:rsidRPr="005F211B" w:rsidRDefault="00BE0DF8" w:rsidP="00BE0DF8">
            <w:pPr>
              <w:spacing w:after="0" w:line="240" w:lineRule="auto"/>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50%</w:t>
            </w:r>
          </w:p>
        </w:tc>
        <w:tc>
          <w:tcPr>
            <w:tcW w:w="709" w:type="dxa"/>
            <w:vAlign w:val="center"/>
          </w:tcPr>
          <w:p w14:paraId="1AB4271B"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0</w:t>
            </w:r>
          </w:p>
        </w:tc>
        <w:tc>
          <w:tcPr>
            <w:tcW w:w="715" w:type="dxa"/>
            <w:vAlign w:val="center"/>
          </w:tcPr>
          <w:p w14:paraId="0C4CFB39" w14:textId="77777777" w:rsidR="00BE0DF8" w:rsidRPr="005F211B" w:rsidRDefault="00BE0DF8" w:rsidP="00BE0DF8">
            <w:pPr>
              <w:spacing w:after="0" w:line="240" w:lineRule="auto"/>
              <w:ind w:left="34"/>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50%</w:t>
            </w:r>
          </w:p>
        </w:tc>
        <w:tc>
          <w:tcPr>
            <w:tcW w:w="733" w:type="dxa"/>
            <w:vAlign w:val="center"/>
          </w:tcPr>
          <w:p w14:paraId="004E66F8"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100%</w:t>
            </w:r>
          </w:p>
        </w:tc>
        <w:tc>
          <w:tcPr>
            <w:tcW w:w="1103" w:type="dxa"/>
            <w:vAlign w:val="center"/>
          </w:tcPr>
          <w:p w14:paraId="5AD0E07B"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3,7</w:t>
            </w:r>
          </w:p>
        </w:tc>
        <w:tc>
          <w:tcPr>
            <w:tcW w:w="2127" w:type="dxa"/>
            <w:vAlign w:val="center"/>
          </w:tcPr>
          <w:p w14:paraId="1A40A4DB" w14:textId="77777777" w:rsidR="00BE0DF8" w:rsidRPr="005F211B" w:rsidRDefault="00BE0DF8" w:rsidP="00BE0DF8">
            <w:pPr>
              <w:spacing w:after="0" w:line="240" w:lineRule="auto"/>
              <w:ind w:left="-108"/>
              <w:contextualSpacing/>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Ткаченко Л.А.</w:t>
            </w:r>
          </w:p>
        </w:tc>
      </w:tr>
    </w:tbl>
    <w:p w14:paraId="6FAB6E9C" w14:textId="77777777" w:rsidR="00BE0DF8" w:rsidRPr="005F211B" w:rsidRDefault="00BE0DF8" w:rsidP="00BE0DF8">
      <w:pPr>
        <w:spacing w:after="0" w:line="240" w:lineRule="auto"/>
        <w:jc w:val="both"/>
        <w:textAlignment w:val="baseline"/>
        <w:rPr>
          <w:rFonts w:ascii="Times New Roman" w:hAnsi="Times New Roman" w:cs="Times New Roman"/>
          <w:b/>
          <w:sz w:val="24"/>
          <w:szCs w:val="24"/>
        </w:rPr>
      </w:pPr>
    </w:p>
    <w:p w14:paraId="1EBF474B" w14:textId="77777777" w:rsidR="00BE0DF8" w:rsidRPr="005F211B" w:rsidRDefault="00BE0DF8" w:rsidP="00BE0DF8">
      <w:pPr>
        <w:spacing w:after="0"/>
        <w:jc w:val="both"/>
        <w:rPr>
          <w:rFonts w:ascii="Times New Roman" w:hAnsi="Times New Roman" w:cs="Times New Roman"/>
          <w:b/>
          <w:sz w:val="24"/>
          <w:szCs w:val="24"/>
        </w:rPr>
      </w:pPr>
    </w:p>
    <w:p w14:paraId="2B1EBC06"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b/>
          <w:bCs/>
          <w:color w:val="000000"/>
          <w:sz w:val="24"/>
          <w:szCs w:val="24"/>
        </w:rPr>
        <w:t>ГИА по информатике и ИКТ</w:t>
      </w:r>
      <w:r w:rsidRPr="005F211B">
        <w:rPr>
          <w:rFonts w:ascii="Times New Roman" w:hAnsi="Times New Roman" w:cs="Times New Roman"/>
          <w:b/>
          <w:color w:val="000000"/>
          <w:sz w:val="24"/>
          <w:szCs w:val="24"/>
        </w:rPr>
        <w:t xml:space="preserve"> </w:t>
      </w:r>
      <w:r w:rsidRPr="005F211B">
        <w:rPr>
          <w:rFonts w:ascii="Times New Roman" w:hAnsi="Times New Roman" w:cs="Times New Roman"/>
          <w:color w:val="000000"/>
          <w:sz w:val="24"/>
          <w:szCs w:val="24"/>
        </w:rPr>
        <w:t xml:space="preserve">   </w:t>
      </w:r>
    </w:p>
    <w:p w14:paraId="551FF95C"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ab/>
        <w:t>В 2022-2023 учебном году  государственную итоговую аттестации по информатике и ИКТ сдавал 2 выпускника 11 -х классов (6%).</w:t>
      </w:r>
    </w:p>
    <w:tbl>
      <w:tblPr>
        <w:tblStyle w:val="a3"/>
        <w:tblW w:w="9606" w:type="dxa"/>
        <w:tblLook w:val="04A0" w:firstRow="1" w:lastRow="0" w:firstColumn="1" w:lastColumn="0" w:noHBand="0" w:noVBand="1"/>
      </w:tblPr>
      <w:tblGrid>
        <w:gridCol w:w="2401"/>
        <w:gridCol w:w="2402"/>
        <w:gridCol w:w="2401"/>
        <w:gridCol w:w="2402"/>
      </w:tblGrid>
      <w:tr w:rsidR="00BE0DF8" w:rsidRPr="005F211B" w14:paraId="39C9AE15" w14:textId="77777777" w:rsidTr="00D547B7">
        <w:tc>
          <w:tcPr>
            <w:tcW w:w="2401" w:type="dxa"/>
          </w:tcPr>
          <w:p w14:paraId="46AE2DB1"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Предмет</w:t>
            </w:r>
          </w:p>
        </w:tc>
        <w:tc>
          <w:tcPr>
            <w:tcW w:w="2402" w:type="dxa"/>
          </w:tcPr>
          <w:p w14:paraId="231BAF07"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Количество выпускников</w:t>
            </w:r>
          </w:p>
        </w:tc>
        <w:tc>
          <w:tcPr>
            <w:tcW w:w="2401" w:type="dxa"/>
          </w:tcPr>
          <w:p w14:paraId="78165D35"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Минимальная граница</w:t>
            </w:r>
          </w:p>
        </w:tc>
        <w:tc>
          <w:tcPr>
            <w:tcW w:w="2402" w:type="dxa"/>
          </w:tcPr>
          <w:p w14:paraId="0D02A6E7"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Средний балл</w:t>
            </w:r>
          </w:p>
        </w:tc>
      </w:tr>
      <w:tr w:rsidR="00BE0DF8" w:rsidRPr="005F211B" w14:paraId="5803EB2B" w14:textId="77777777" w:rsidTr="00D547B7">
        <w:tc>
          <w:tcPr>
            <w:tcW w:w="2401" w:type="dxa"/>
          </w:tcPr>
          <w:p w14:paraId="09281E05"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Информатика и ИКТ</w:t>
            </w:r>
          </w:p>
        </w:tc>
        <w:tc>
          <w:tcPr>
            <w:tcW w:w="2402" w:type="dxa"/>
          </w:tcPr>
          <w:p w14:paraId="631456BE"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2</w:t>
            </w:r>
          </w:p>
        </w:tc>
        <w:tc>
          <w:tcPr>
            <w:tcW w:w="2401" w:type="dxa"/>
          </w:tcPr>
          <w:p w14:paraId="1E50A851"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40</w:t>
            </w:r>
          </w:p>
        </w:tc>
        <w:tc>
          <w:tcPr>
            <w:tcW w:w="2402" w:type="dxa"/>
          </w:tcPr>
          <w:p w14:paraId="1755F77B"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53</w:t>
            </w:r>
          </w:p>
        </w:tc>
      </w:tr>
    </w:tbl>
    <w:p w14:paraId="2961C762" w14:textId="77777777" w:rsidR="00BE0DF8" w:rsidRPr="005F211B" w:rsidRDefault="00BE0DF8" w:rsidP="00BE0DF8">
      <w:pPr>
        <w:spacing w:after="0"/>
        <w:jc w:val="both"/>
        <w:rPr>
          <w:rFonts w:ascii="Times New Roman" w:hAnsi="Times New Roman" w:cs="Times New Roman"/>
          <w:b/>
          <w:sz w:val="24"/>
          <w:szCs w:val="24"/>
        </w:rPr>
      </w:pPr>
    </w:p>
    <w:tbl>
      <w:tblPr>
        <w:tblpPr w:leftFromText="180" w:rightFromText="180" w:vertAnchor="text" w:horzAnchor="margin" w:tblpXSpec="center" w:tblpY="416"/>
        <w:tblW w:w="99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7"/>
        <w:gridCol w:w="953"/>
        <w:gridCol w:w="709"/>
        <w:gridCol w:w="708"/>
        <w:gridCol w:w="709"/>
        <w:gridCol w:w="709"/>
        <w:gridCol w:w="715"/>
        <w:gridCol w:w="702"/>
        <w:gridCol w:w="1001"/>
        <w:gridCol w:w="2068"/>
      </w:tblGrid>
      <w:tr w:rsidR="00BE0DF8" w:rsidRPr="005F211B" w14:paraId="28AF56CD" w14:textId="77777777" w:rsidTr="00D547B7">
        <w:trPr>
          <w:trHeight w:val="255"/>
        </w:trPr>
        <w:tc>
          <w:tcPr>
            <w:tcW w:w="1707" w:type="dxa"/>
            <w:vMerge w:val="restart"/>
            <w:vAlign w:val="center"/>
          </w:tcPr>
          <w:p w14:paraId="272AD09F"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Предмет</w:t>
            </w:r>
          </w:p>
        </w:tc>
        <w:tc>
          <w:tcPr>
            <w:tcW w:w="953" w:type="dxa"/>
            <w:vMerge w:val="restart"/>
            <w:vAlign w:val="center"/>
          </w:tcPr>
          <w:p w14:paraId="30922B52"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Кол-во уч-ся</w:t>
            </w:r>
          </w:p>
        </w:tc>
        <w:tc>
          <w:tcPr>
            <w:tcW w:w="2835" w:type="dxa"/>
            <w:gridSpan w:val="4"/>
            <w:vAlign w:val="center"/>
          </w:tcPr>
          <w:p w14:paraId="7294AE2B"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Оценки</w:t>
            </w:r>
          </w:p>
        </w:tc>
        <w:tc>
          <w:tcPr>
            <w:tcW w:w="715" w:type="dxa"/>
            <w:vMerge w:val="restart"/>
            <w:vAlign w:val="center"/>
          </w:tcPr>
          <w:p w14:paraId="4CEAAF77"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КО</w:t>
            </w:r>
          </w:p>
        </w:tc>
        <w:tc>
          <w:tcPr>
            <w:tcW w:w="702" w:type="dxa"/>
            <w:vMerge w:val="restart"/>
            <w:vAlign w:val="center"/>
          </w:tcPr>
          <w:p w14:paraId="625A4E35" w14:textId="77777777" w:rsidR="00BE0DF8" w:rsidRPr="005F211B" w:rsidRDefault="00BE0DF8" w:rsidP="00BE0DF8">
            <w:pPr>
              <w:spacing w:after="0" w:line="240" w:lineRule="auto"/>
              <w:ind w:left="142" w:hanging="36"/>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 УО</w:t>
            </w:r>
          </w:p>
        </w:tc>
        <w:tc>
          <w:tcPr>
            <w:tcW w:w="1001" w:type="dxa"/>
            <w:vMerge w:val="restart"/>
            <w:vAlign w:val="center"/>
          </w:tcPr>
          <w:p w14:paraId="3D772943"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Средний балл</w:t>
            </w:r>
          </w:p>
        </w:tc>
        <w:tc>
          <w:tcPr>
            <w:tcW w:w="2068" w:type="dxa"/>
            <w:vMerge w:val="restart"/>
            <w:vAlign w:val="center"/>
          </w:tcPr>
          <w:p w14:paraId="1F76B94C"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Ф.И.О. учителя</w:t>
            </w:r>
          </w:p>
        </w:tc>
      </w:tr>
      <w:tr w:rsidR="00BE0DF8" w:rsidRPr="005F211B" w14:paraId="3D70DCD9" w14:textId="77777777" w:rsidTr="00D547B7">
        <w:trPr>
          <w:trHeight w:val="285"/>
        </w:trPr>
        <w:tc>
          <w:tcPr>
            <w:tcW w:w="1707" w:type="dxa"/>
            <w:vMerge/>
            <w:vAlign w:val="center"/>
          </w:tcPr>
          <w:p w14:paraId="69A1C72B"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953" w:type="dxa"/>
            <w:vMerge/>
            <w:vAlign w:val="center"/>
          </w:tcPr>
          <w:p w14:paraId="7E62AE82"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709" w:type="dxa"/>
            <w:vAlign w:val="center"/>
          </w:tcPr>
          <w:p w14:paraId="2ACDB507"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«5»</w:t>
            </w:r>
          </w:p>
        </w:tc>
        <w:tc>
          <w:tcPr>
            <w:tcW w:w="708" w:type="dxa"/>
            <w:vAlign w:val="center"/>
          </w:tcPr>
          <w:p w14:paraId="30A69480"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«4»</w:t>
            </w:r>
          </w:p>
        </w:tc>
        <w:tc>
          <w:tcPr>
            <w:tcW w:w="709" w:type="dxa"/>
            <w:vAlign w:val="center"/>
          </w:tcPr>
          <w:p w14:paraId="019BCCDE"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«3»</w:t>
            </w:r>
          </w:p>
        </w:tc>
        <w:tc>
          <w:tcPr>
            <w:tcW w:w="709" w:type="dxa"/>
            <w:vAlign w:val="center"/>
          </w:tcPr>
          <w:p w14:paraId="510F165F" w14:textId="77777777" w:rsidR="00BE0DF8" w:rsidRPr="005F211B" w:rsidRDefault="00BE0DF8" w:rsidP="00BE0DF8">
            <w:pPr>
              <w:spacing w:after="0" w:line="240" w:lineRule="auto"/>
              <w:ind w:left="34"/>
              <w:contextualSpacing/>
              <w:rPr>
                <w:rFonts w:ascii="Times New Roman" w:eastAsia="Calibri" w:hAnsi="Times New Roman" w:cs="Times New Roman"/>
                <w:b/>
                <w:color w:val="000000" w:themeColor="text1"/>
                <w:sz w:val="24"/>
                <w:szCs w:val="24"/>
              </w:rPr>
            </w:pPr>
            <w:r w:rsidRPr="005F211B">
              <w:rPr>
                <w:rFonts w:ascii="Times New Roman" w:eastAsia="Calibri" w:hAnsi="Times New Roman" w:cs="Times New Roman"/>
                <w:b/>
                <w:color w:val="000000" w:themeColor="text1"/>
                <w:sz w:val="24"/>
                <w:szCs w:val="24"/>
              </w:rPr>
              <w:t>«2»</w:t>
            </w:r>
          </w:p>
        </w:tc>
        <w:tc>
          <w:tcPr>
            <w:tcW w:w="715" w:type="dxa"/>
            <w:vMerge/>
            <w:vAlign w:val="center"/>
          </w:tcPr>
          <w:p w14:paraId="4ADA1D6B"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702" w:type="dxa"/>
            <w:vMerge/>
            <w:vAlign w:val="center"/>
          </w:tcPr>
          <w:p w14:paraId="2CA76E2F"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1001" w:type="dxa"/>
            <w:vMerge/>
            <w:vAlign w:val="center"/>
          </w:tcPr>
          <w:p w14:paraId="2E3AD286"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c>
          <w:tcPr>
            <w:tcW w:w="2068" w:type="dxa"/>
            <w:vMerge/>
            <w:vAlign w:val="center"/>
          </w:tcPr>
          <w:p w14:paraId="21AB232B"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4"/>
                <w:szCs w:val="24"/>
              </w:rPr>
            </w:pPr>
          </w:p>
        </w:tc>
      </w:tr>
      <w:tr w:rsidR="00BE0DF8" w:rsidRPr="005F211B" w14:paraId="5D7BEE41" w14:textId="77777777" w:rsidTr="00D547B7">
        <w:trPr>
          <w:trHeight w:val="207"/>
        </w:trPr>
        <w:tc>
          <w:tcPr>
            <w:tcW w:w="1707" w:type="dxa"/>
            <w:vAlign w:val="center"/>
          </w:tcPr>
          <w:p w14:paraId="2DD53B76"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Информатика</w:t>
            </w:r>
          </w:p>
        </w:tc>
        <w:tc>
          <w:tcPr>
            <w:tcW w:w="953" w:type="dxa"/>
            <w:vAlign w:val="center"/>
          </w:tcPr>
          <w:p w14:paraId="6856F468"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rPr>
            </w:pPr>
            <w:r w:rsidRPr="005F211B">
              <w:rPr>
                <w:rFonts w:ascii="Times New Roman" w:eastAsia="Calibri" w:hAnsi="Times New Roman" w:cs="Times New Roman"/>
                <w:color w:val="000000" w:themeColor="text1"/>
              </w:rPr>
              <w:t>2</w:t>
            </w:r>
          </w:p>
        </w:tc>
        <w:tc>
          <w:tcPr>
            <w:tcW w:w="709" w:type="dxa"/>
            <w:vAlign w:val="center"/>
          </w:tcPr>
          <w:p w14:paraId="6AEB321D"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rPr>
            </w:pPr>
            <w:r w:rsidRPr="005F211B">
              <w:rPr>
                <w:rFonts w:ascii="Times New Roman" w:eastAsia="Calibri" w:hAnsi="Times New Roman" w:cs="Times New Roman"/>
                <w:color w:val="000000" w:themeColor="text1"/>
              </w:rPr>
              <w:t>0</w:t>
            </w:r>
          </w:p>
        </w:tc>
        <w:tc>
          <w:tcPr>
            <w:tcW w:w="708" w:type="dxa"/>
            <w:vAlign w:val="center"/>
          </w:tcPr>
          <w:p w14:paraId="5BEE77CC" w14:textId="77777777" w:rsidR="00BE0DF8" w:rsidRPr="005F211B" w:rsidRDefault="00BE0DF8" w:rsidP="00BE0DF8">
            <w:pPr>
              <w:spacing w:after="0" w:line="240" w:lineRule="auto"/>
              <w:ind w:left="-108"/>
              <w:contextualSpacing/>
              <w:jc w:val="center"/>
              <w:rPr>
                <w:rFonts w:ascii="Times New Roman" w:eastAsia="Calibri" w:hAnsi="Times New Roman" w:cs="Times New Roman"/>
                <w:color w:val="000000" w:themeColor="text1"/>
              </w:rPr>
            </w:pPr>
            <w:r w:rsidRPr="005F211B">
              <w:rPr>
                <w:rFonts w:ascii="Times New Roman" w:eastAsia="Calibri" w:hAnsi="Times New Roman" w:cs="Times New Roman"/>
                <w:color w:val="000000" w:themeColor="text1"/>
              </w:rPr>
              <w:t>1</w:t>
            </w:r>
          </w:p>
          <w:p w14:paraId="6676B149" w14:textId="77777777" w:rsidR="00BE0DF8" w:rsidRPr="005F211B" w:rsidRDefault="00BE0DF8" w:rsidP="00BE0DF8">
            <w:pPr>
              <w:spacing w:after="0" w:line="240" w:lineRule="auto"/>
              <w:ind w:left="-108"/>
              <w:contextualSpacing/>
              <w:jc w:val="center"/>
              <w:rPr>
                <w:rFonts w:ascii="Times New Roman" w:eastAsia="Calibri" w:hAnsi="Times New Roman" w:cs="Times New Roman"/>
                <w:color w:val="000000" w:themeColor="text1"/>
              </w:rPr>
            </w:pPr>
            <w:r w:rsidRPr="005F211B">
              <w:rPr>
                <w:rFonts w:ascii="Times New Roman" w:eastAsia="Calibri" w:hAnsi="Times New Roman" w:cs="Times New Roman"/>
                <w:color w:val="000000" w:themeColor="text1"/>
              </w:rPr>
              <w:t>50%</w:t>
            </w:r>
          </w:p>
        </w:tc>
        <w:tc>
          <w:tcPr>
            <w:tcW w:w="709" w:type="dxa"/>
            <w:vAlign w:val="center"/>
          </w:tcPr>
          <w:p w14:paraId="727C3819" w14:textId="77777777" w:rsidR="00BE0DF8" w:rsidRPr="005F211B" w:rsidRDefault="00BE0DF8" w:rsidP="00BE0DF8">
            <w:pPr>
              <w:spacing w:after="0" w:line="240" w:lineRule="auto"/>
              <w:ind w:left="-108"/>
              <w:contextualSpacing/>
              <w:jc w:val="center"/>
              <w:rPr>
                <w:rFonts w:ascii="Times New Roman" w:eastAsia="Calibri" w:hAnsi="Times New Roman" w:cs="Times New Roman"/>
                <w:color w:val="000000" w:themeColor="text1"/>
              </w:rPr>
            </w:pPr>
            <w:r w:rsidRPr="005F211B">
              <w:rPr>
                <w:rFonts w:ascii="Times New Roman" w:eastAsia="Calibri" w:hAnsi="Times New Roman" w:cs="Times New Roman"/>
                <w:color w:val="000000" w:themeColor="text1"/>
              </w:rPr>
              <w:t>0</w:t>
            </w:r>
          </w:p>
        </w:tc>
        <w:tc>
          <w:tcPr>
            <w:tcW w:w="709" w:type="dxa"/>
            <w:vAlign w:val="center"/>
          </w:tcPr>
          <w:p w14:paraId="22811D95" w14:textId="77777777" w:rsidR="00BE0DF8" w:rsidRPr="005F211B" w:rsidRDefault="00BE0DF8" w:rsidP="00BE0DF8">
            <w:pPr>
              <w:spacing w:after="0" w:line="240" w:lineRule="auto"/>
              <w:contextualSpacing/>
              <w:jc w:val="center"/>
              <w:rPr>
                <w:rFonts w:ascii="Times New Roman" w:eastAsia="Calibri" w:hAnsi="Times New Roman" w:cs="Times New Roman"/>
                <w:color w:val="000000" w:themeColor="text1"/>
              </w:rPr>
            </w:pPr>
            <w:r w:rsidRPr="005F211B">
              <w:rPr>
                <w:rFonts w:ascii="Times New Roman" w:eastAsia="Calibri" w:hAnsi="Times New Roman" w:cs="Times New Roman"/>
                <w:color w:val="000000" w:themeColor="text1"/>
              </w:rPr>
              <w:t>1</w:t>
            </w:r>
          </w:p>
          <w:p w14:paraId="4E589267" w14:textId="77777777" w:rsidR="00BE0DF8" w:rsidRPr="005F211B" w:rsidRDefault="00BE0DF8" w:rsidP="00BE0DF8">
            <w:pPr>
              <w:spacing w:after="0" w:line="240" w:lineRule="auto"/>
              <w:contextualSpacing/>
              <w:jc w:val="center"/>
              <w:rPr>
                <w:rFonts w:ascii="Times New Roman" w:eastAsia="Calibri" w:hAnsi="Times New Roman" w:cs="Times New Roman"/>
                <w:color w:val="000000" w:themeColor="text1"/>
              </w:rPr>
            </w:pPr>
            <w:r w:rsidRPr="005F211B">
              <w:rPr>
                <w:rFonts w:ascii="Times New Roman" w:eastAsia="Calibri" w:hAnsi="Times New Roman" w:cs="Times New Roman"/>
                <w:color w:val="000000" w:themeColor="text1"/>
              </w:rPr>
              <w:t>50%</w:t>
            </w:r>
          </w:p>
        </w:tc>
        <w:tc>
          <w:tcPr>
            <w:tcW w:w="715" w:type="dxa"/>
            <w:vAlign w:val="center"/>
          </w:tcPr>
          <w:p w14:paraId="36F558E1" w14:textId="77777777" w:rsidR="00BE0DF8" w:rsidRPr="005F211B" w:rsidRDefault="00BE0DF8" w:rsidP="00BE0DF8">
            <w:pPr>
              <w:spacing w:after="0" w:line="240" w:lineRule="auto"/>
              <w:ind w:left="-108"/>
              <w:contextualSpacing/>
              <w:jc w:val="center"/>
              <w:rPr>
                <w:rFonts w:ascii="Times New Roman" w:eastAsia="Calibri" w:hAnsi="Times New Roman" w:cs="Times New Roman"/>
                <w:color w:val="000000" w:themeColor="text1"/>
              </w:rPr>
            </w:pPr>
            <w:r w:rsidRPr="005F211B">
              <w:rPr>
                <w:rFonts w:ascii="Times New Roman" w:eastAsia="Calibri" w:hAnsi="Times New Roman" w:cs="Times New Roman"/>
                <w:color w:val="000000" w:themeColor="text1"/>
              </w:rPr>
              <w:t>50%</w:t>
            </w:r>
          </w:p>
        </w:tc>
        <w:tc>
          <w:tcPr>
            <w:tcW w:w="702" w:type="dxa"/>
            <w:vAlign w:val="center"/>
          </w:tcPr>
          <w:p w14:paraId="7D5F72F2" w14:textId="77777777" w:rsidR="00BE0DF8" w:rsidRPr="005F211B" w:rsidRDefault="00BE0DF8" w:rsidP="00BE0DF8">
            <w:pPr>
              <w:spacing w:after="0" w:line="240" w:lineRule="auto"/>
              <w:ind w:left="-114"/>
              <w:contextualSpacing/>
              <w:jc w:val="center"/>
              <w:rPr>
                <w:rFonts w:ascii="Times New Roman" w:eastAsia="Calibri" w:hAnsi="Times New Roman" w:cs="Times New Roman"/>
                <w:color w:val="000000" w:themeColor="text1"/>
              </w:rPr>
            </w:pPr>
            <w:r w:rsidRPr="005F211B">
              <w:rPr>
                <w:rFonts w:ascii="Times New Roman" w:eastAsia="Calibri" w:hAnsi="Times New Roman" w:cs="Times New Roman"/>
                <w:color w:val="000000" w:themeColor="text1"/>
              </w:rPr>
              <w:t>50%</w:t>
            </w:r>
          </w:p>
        </w:tc>
        <w:tc>
          <w:tcPr>
            <w:tcW w:w="1001" w:type="dxa"/>
            <w:vAlign w:val="center"/>
          </w:tcPr>
          <w:p w14:paraId="51C9AB7E"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rPr>
            </w:pPr>
            <w:r w:rsidRPr="005F211B">
              <w:rPr>
                <w:rFonts w:ascii="Times New Roman" w:eastAsia="Calibri" w:hAnsi="Times New Roman" w:cs="Times New Roman"/>
                <w:color w:val="000000" w:themeColor="text1"/>
              </w:rPr>
              <w:t>3</w:t>
            </w:r>
          </w:p>
        </w:tc>
        <w:tc>
          <w:tcPr>
            <w:tcW w:w="2068" w:type="dxa"/>
            <w:vAlign w:val="center"/>
          </w:tcPr>
          <w:p w14:paraId="40C4EB19"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4"/>
                <w:szCs w:val="24"/>
              </w:rPr>
            </w:pPr>
            <w:r w:rsidRPr="005F211B">
              <w:rPr>
                <w:rFonts w:ascii="Times New Roman" w:eastAsia="Calibri" w:hAnsi="Times New Roman" w:cs="Times New Roman"/>
                <w:color w:val="000000" w:themeColor="text1"/>
                <w:sz w:val="24"/>
                <w:szCs w:val="24"/>
              </w:rPr>
              <w:t>Каримходжаева Д.Н.</w:t>
            </w:r>
          </w:p>
        </w:tc>
      </w:tr>
    </w:tbl>
    <w:p w14:paraId="76701B16" w14:textId="77777777" w:rsidR="00BE0DF8" w:rsidRPr="005F211B" w:rsidRDefault="00BE0DF8" w:rsidP="00BE0DF8">
      <w:pPr>
        <w:spacing w:after="0" w:line="240" w:lineRule="auto"/>
        <w:jc w:val="both"/>
        <w:textAlignment w:val="baseline"/>
        <w:rPr>
          <w:rFonts w:ascii="Times New Roman" w:hAnsi="Times New Roman" w:cs="Times New Roman"/>
          <w:b/>
          <w:sz w:val="24"/>
          <w:szCs w:val="24"/>
        </w:rPr>
      </w:pPr>
    </w:p>
    <w:p w14:paraId="45CC1546" w14:textId="77777777" w:rsidR="00BE0DF8" w:rsidRPr="005F211B" w:rsidRDefault="00BE0DF8" w:rsidP="00BE0DF8">
      <w:pPr>
        <w:spacing w:after="0" w:line="240" w:lineRule="auto"/>
        <w:jc w:val="both"/>
        <w:textAlignment w:val="baseline"/>
        <w:rPr>
          <w:rFonts w:ascii="Times New Roman" w:hAnsi="Times New Roman" w:cs="Times New Roman"/>
          <w:b/>
          <w:bCs/>
          <w:color w:val="000000"/>
          <w:sz w:val="24"/>
          <w:szCs w:val="24"/>
        </w:rPr>
      </w:pPr>
    </w:p>
    <w:p w14:paraId="4159090E" w14:textId="77777777" w:rsidR="00BE0DF8" w:rsidRPr="005F211B" w:rsidRDefault="00BE0DF8" w:rsidP="00BE0DF8">
      <w:pPr>
        <w:spacing w:after="0" w:line="240" w:lineRule="auto"/>
        <w:jc w:val="both"/>
        <w:textAlignment w:val="baseline"/>
        <w:rPr>
          <w:rFonts w:ascii="Times New Roman" w:hAnsi="Times New Roman" w:cs="Times New Roman"/>
          <w:b/>
          <w:bCs/>
          <w:color w:val="000000"/>
          <w:sz w:val="24"/>
          <w:szCs w:val="24"/>
        </w:rPr>
      </w:pPr>
    </w:p>
    <w:p w14:paraId="0FBD23C6"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b/>
          <w:bCs/>
          <w:color w:val="000000"/>
          <w:sz w:val="24"/>
          <w:szCs w:val="24"/>
        </w:rPr>
        <w:t>ГИА по истории</w:t>
      </w:r>
      <w:r w:rsidRPr="005F211B">
        <w:rPr>
          <w:rFonts w:ascii="Times New Roman" w:hAnsi="Times New Roman" w:cs="Times New Roman"/>
          <w:b/>
          <w:color w:val="000000"/>
          <w:sz w:val="24"/>
          <w:szCs w:val="24"/>
        </w:rPr>
        <w:t xml:space="preserve"> </w:t>
      </w:r>
      <w:r w:rsidRPr="005F211B">
        <w:rPr>
          <w:rFonts w:ascii="Times New Roman" w:hAnsi="Times New Roman" w:cs="Times New Roman"/>
          <w:color w:val="000000"/>
          <w:sz w:val="24"/>
          <w:szCs w:val="24"/>
        </w:rPr>
        <w:t xml:space="preserve">   </w:t>
      </w:r>
    </w:p>
    <w:p w14:paraId="6612138E"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ab/>
        <w:t>В 2022-2023 учебном году  государственную итоговую аттестации по истории сдавали 7 выпускников 11 -х классов (21%).</w:t>
      </w:r>
    </w:p>
    <w:tbl>
      <w:tblPr>
        <w:tblStyle w:val="a3"/>
        <w:tblW w:w="9606" w:type="dxa"/>
        <w:tblLook w:val="04A0" w:firstRow="1" w:lastRow="0" w:firstColumn="1" w:lastColumn="0" w:noHBand="0" w:noVBand="1"/>
      </w:tblPr>
      <w:tblGrid>
        <w:gridCol w:w="2401"/>
        <w:gridCol w:w="2402"/>
        <w:gridCol w:w="2401"/>
        <w:gridCol w:w="2402"/>
      </w:tblGrid>
      <w:tr w:rsidR="00BE0DF8" w:rsidRPr="005F211B" w14:paraId="081124D8" w14:textId="77777777" w:rsidTr="00D547B7">
        <w:tc>
          <w:tcPr>
            <w:tcW w:w="2401" w:type="dxa"/>
          </w:tcPr>
          <w:p w14:paraId="5E852A5E"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Предмет</w:t>
            </w:r>
          </w:p>
        </w:tc>
        <w:tc>
          <w:tcPr>
            <w:tcW w:w="2402" w:type="dxa"/>
          </w:tcPr>
          <w:p w14:paraId="35B734B0"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Количество выпускников</w:t>
            </w:r>
          </w:p>
        </w:tc>
        <w:tc>
          <w:tcPr>
            <w:tcW w:w="2401" w:type="dxa"/>
          </w:tcPr>
          <w:p w14:paraId="506D03ED"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Минимальная граница</w:t>
            </w:r>
          </w:p>
        </w:tc>
        <w:tc>
          <w:tcPr>
            <w:tcW w:w="2402" w:type="dxa"/>
          </w:tcPr>
          <w:p w14:paraId="013C7996"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Средний балл</w:t>
            </w:r>
          </w:p>
        </w:tc>
      </w:tr>
      <w:tr w:rsidR="00BE0DF8" w:rsidRPr="005F211B" w14:paraId="73B61462" w14:textId="77777777" w:rsidTr="00D547B7">
        <w:tc>
          <w:tcPr>
            <w:tcW w:w="2401" w:type="dxa"/>
          </w:tcPr>
          <w:p w14:paraId="14BF3289"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История</w:t>
            </w:r>
          </w:p>
        </w:tc>
        <w:tc>
          <w:tcPr>
            <w:tcW w:w="2402" w:type="dxa"/>
          </w:tcPr>
          <w:p w14:paraId="06027C5D"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7</w:t>
            </w:r>
          </w:p>
        </w:tc>
        <w:tc>
          <w:tcPr>
            <w:tcW w:w="2401" w:type="dxa"/>
          </w:tcPr>
          <w:p w14:paraId="2869BBAA"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32</w:t>
            </w:r>
          </w:p>
        </w:tc>
        <w:tc>
          <w:tcPr>
            <w:tcW w:w="2402" w:type="dxa"/>
          </w:tcPr>
          <w:p w14:paraId="7B51299B"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53</w:t>
            </w:r>
          </w:p>
        </w:tc>
      </w:tr>
    </w:tbl>
    <w:p w14:paraId="2B38D995" w14:textId="77777777" w:rsidR="00BE0DF8" w:rsidRPr="005F211B" w:rsidRDefault="00BE0DF8" w:rsidP="00BE0DF8">
      <w:pPr>
        <w:spacing w:after="0"/>
        <w:jc w:val="both"/>
        <w:rPr>
          <w:rFonts w:ascii="Times New Roman" w:hAnsi="Times New Roman" w:cs="Times New Roman"/>
          <w:b/>
          <w:sz w:val="24"/>
          <w:szCs w:val="24"/>
        </w:rPr>
      </w:pPr>
    </w:p>
    <w:tbl>
      <w:tblPr>
        <w:tblpPr w:leftFromText="180" w:rightFromText="180" w:vertAnchor="text" w:horzAnchor="margin" w:tblpY="-22"/>
        <w:tblW w:w="99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7"/>
        <w:gridCol w:w="953"/>
        <w:gridCol w:w="708"/>
        <w:gridCol w:w="709"/>
        <w:gridCol w:w="709"/>
        <w:gridCol w:w="709"/>
        <w:gridCol w:w="715"/>
        <w:gridCol w:w="844"/>
        <w:gridCol w:w="859"/>
        <w:gridCol w:w="2068"/>
      </w:tblGrid>
      <w:tr w:rsidR="00BE0DF8" w:rsidRPr="005F211B" w14:paraId="3E6B13F6" w14:textId="77777777" w:rsidTr="00D547B7">
        <w:trPr>
          <w:trHeight w:val="255"/>
        </w:trPr>
        <w:tc>
          <w:tcPr>
            <w:tcW w:w="1707" w:type="dxa"/>
            <w:vMerge w:val="restart"/>
            <w:vAlign w:val="center"/>
          </w:tcPr>
          <w:p w14:paraId="3EFFE4D9"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lastRenderedPageBreak/>
              <w:t>Предмет</w:t>
            </w:r>
          </w:p>
        </w:tc>
        <w:tc>
          <w:tcPr>
            <w:tcW w:w="953" w:type="dxa"/>
            <w:vMerge w:val="restart"/>
            <w:vAlign w:val="center"/>
          </w:tcPr>
          <w:p w14:paraId="79FB29C0"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Кол-во уч-ся</w:t>
            </w:r>
          </w:p>
        </w:tc>
        <w:tc>
          <w:tcPr>
            <w:tcW w:w="2835" w:type="dxa"/>
            <w:gridSpan w:val="4"/>
            <w:vAlign w:val="center"/>
          </w:tcPr>
          <w:p w14:paraId="337DB18C"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Оценки</w:t>
            </w:r>
          </w:p>
        </w:tc>
        <w:tc>
          <w:tcPr>
            <w:tcW w:w="715" w:type="dxa"/>
            <w:vMerge w:val="restart"/>
            <w:vAlign w:val="center"/>
          </w:tcPr>
          <w:p w14:paraId="7811190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 КО</w:t>
            </w:r>
          </w:p>
        </w:tc>
        <w:tc>
          <w:tcPr>
            <w:tcW w:w="844" w:type="dxa"/>
            <w:vMerge w:val="restart"/>
            <w:vAlign w:val="center"/>
          </w:tcPr>
          <w:p w14:paraId="42F930B3" w14:textId="77777777" w:rsidR="00BE0DF8" w:rsidRPr="005F211B" w:rsidRDefault="00BE0DF8" w:rsidP="00BE0DF8">
            <w:pPr>
              <w:spacing w:after="0" w:line="240" w:lineRule="auto"/>
              <w:ind w:left="142" w:hanging="36"/>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 УО</w:t>
            </w:r>
          </w:p>
        </w:tc>
        <w:tc>
          <w:tcPr>
            <w:tcW w:w="859" w:type="dxa"/>
            <w:vMerge w:val="restart"/>
            <w:vAlign w:val="center"/>
          </w:tcPr>
          <w:p w14:paraId="6CCE2E3F"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Средний балл</w:t>
            </w:r>
          </w:p>
        </w:tc>
        <w:tc>
          <w:tcPr>
            <w:tcW w:w="2068" w:type="dxa"/>
            <w:vMerge w:val="restart"/>
            <w:vAlign w:val="center"/>
          </w:tcPr>
          <w:p w14:paraId="3CD1245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Ф.И.О. учителя</w:t>
            </w:r>
          </w:p>
        </w:tc>
      </w:tr>
      <w:tr w:rsidR="00BE0DF8" w:rsidRPr="005F211B" w14:paraId="753964F7" w14:textId="77777777" w:rsidTr="00D547B7">
        <w:trPr>
          <w:trHeight w:val="285"/>
        </w:trPr>
        <w:tc>
          <w:tcPr>
            <w:tcW w:w="1707" w:type="dxa"/>
            <w:vMerge/>
            <w:vAlign w:val="center"/>
          </w:tcPr>
          <w:p w14:paraId="2CE9AAB9"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953" w:type="dxa"/>
            <w:vMerge/>
            <w:vAlign w:val="center"/>
          </w:tcPr>
          <w:p w14:paraId="1B473355"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708" w:type="dxa"/>
            <w:vAlign w:val="center"/>
          </w:tcPr>
          <w:p w14:paraId="1588F93B"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«5»</w:t>
            </w:r>
          </w:p>
        </w:tc>
        <w:tc>
          <w:tcPr>
            <w:tcW w:w="709" w:type="dxa"/>
            <w:vAlign w:val="center"/>
          </w:tcPr>
          <w:p w14:paraId="42CE0C7F"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«4»</w:t>
            </w:r>
          </w:p>
        </w:tc>
        <w:tc>
          <w:tcPr>
            <w:tcW w:w="709" w:type="dxa"/>
            <w:vAlign w:val="center"/>
          </w:tcPr>
          <w:p w14:paraId="75C24996"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«3»</w:t>
            </w:r>
          </w:p>
        </w:tc>
        <w:tc>
          <w:tcPr>
            <w:tcW w:w="709" w:type="dxa"/>
            <w:vAlign w:val="center"/>
          </w:tcPr>
          <w:p w14:paraId="398DFD73"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«2»</w:t>
            </w:r>
          </w:p>
        </w:tc>
        <w:tc>
          <w:tcPr>
            <w:tcW w:w="715" w:type="dxa"/>
            <w:vMerge/>
            <w:vAlign w:val="center"/>
          </w:tcPr>
          <w:p w14:paraId="1740E54B"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844" w:type="dxa"/>
            <w:vMerge/>
            <w:vAlign w:val="center"/>
          </w:tcPr>
          <w:p w14:paraId="2FA930C9"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859" w:type="dxa"/>
            <w:vMerge/>
            <w:vAlign w:val="center"/>
          </w:tcPr>
          <w:p w14:paraId="08C14DE3"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2068" w:type="dxa"/>
            <w:vMerge/>
            <w:vAlign w:val="center"/>
          </w:tcPr>
          <w:p w14:paraId="7AD5C026"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r>
      <w:tr w:rsidR="00BE0DF8" w:rsidRPr="005F211B" w14:paraId="06788029" w14:textId="77777777" w:rsidTr="00D547B7">
        <w:trPr>
          <w:trHeight w:val="207"/>
        </w:trPr>
        <w:tc>
          <w:tcPr>
            <w:tcW w:w="1707" w:type="dxa"/>
            <w:vAlign w:val="center"/>
          </w:tcPr>
          <w:p w14:paraId="35E35EFA"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История</w:t>
            </w:r>
          </w:p>
        </w:tc>
        <w:tc>
          <w:tcPr>
            <w:tcW w:w="953" w:type="dxa"/>
            <w:vAlign w:val="center"/>
          </w:tcPr>
          <w:p w14:paraId="6EBF7169"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7</w:t>
            </w:r>
          </w:p>
        </w:tc>
        <w:tc>
          <w:tcPr>
            <w:tcW w:w="708" w:type="dxa"/>
            <w:vAlign w:val="center"/>
          </w:tcPr>
          <w:p w14:paraId="416ECC1F"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2</w:t>
            </w:r>
          </w:p>
          <w:p w14:paraId="52998838"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29%</w:t>
            </w:r>
          </w:p>
        </w:tc>
        <w:tc>
          <w:tcPr>
            <w:tcW w:w="709" w:type="dxa"/>
            <w:vAlign w:val="center"/>
          </w:tcPr>
          <w:p w14:paraId="670BA6B5"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1</w:t>
            </w:r>
          </w:p>
          <w:p w14:paraId="450749D7"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14%</w:t>
            </w:r>
          </w:p>
        </w:tc>
        <w:tc>
          <w:tcPr>
            <w:tcW w:w="709" w:type="dxa"/>
            <w:vAlign w:val="center"/>
          </w:tcPr>
          <w:p w14:paraId="43A8A003"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3</w:t>
            </w:r>
          </w:p>
          <w:p w14:paraId="370F63F0"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43%</w:t>
            </w:r>
          </w:p>
        </w:tc>
        <w:tc>
          <w:tcPr>
            <w:tcW w:w="709" w:type="dxa"/>
            <w:vAlign w:val="center"/>
          </w:tcPr>
          <w:p w14:paraId="6479C7A6"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1</w:t>
            </w:r>
          </w:p>
          <w:p w14:paraId="2EED26DD"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14%</w:t>
            </w:r>
          </w:p>
        </w:tc>
        <w:tc>
          <w:tcPr>
            <w:tcW w:w="715" w:type="dxa"/>
            <w:vAlign w:val="center"/>
          </w:tcPr>
          <w:p w14:paraId="5AF8B3EA" w14:textId="77777777" w:rsidR="00BE0DF8" w:rsidRPr="005F211B" w:rsidRDefault="00BE0DF8" w:rsidP="00BE0DF8">
            <w:pPr>
              <w:spacing w:after="0" w:line="240" w:lineRule="auto"/>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43%</w:t>
            </w:r>
          </w:p>
        </w:tc>
        <w:tc>
          <w:tcPr>
            <w:tcW w:w="844" w:type="dxa"/>
            <w:vAlign w:val="center"/>
          </w:tcPr>
          <w:p w14:paraId="121B0ABA" w14:textId="77777777" w:rsidR="00BE0DF8" w:rsidRPr="005F211B" w:rsidRDefault="00BE0DF8" w:rsidP="00BE0DF8">
            <w:pPr>
              <w:spacing w:after="0" w:line="240" w:lineRule="auto"/>
              <w:ind w:firstLine="27"/>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86%</w:t>
            </w:r>
          </w:p>
        </w:tc>
        <w:tc>
          <w:tcPr>
            <w:tcW w:w="859" w:type="dxa"/>
            <w:vAlign w:val="center"/>
          </w:tcPr>
          <w:p w14:paraId="32773892"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3,5</w:t>
            </w:r>
          </w:p>
        </w:tc>
        <w:tc>
          <w:tcPr>
            <w:tcW w:w="2068" w:type="dxa"/>
            <w:vAlign w:val="center"/>
          </w:tcPr>
          <w:p w14:paraId="22C1F8F4" w14:textId="77777777" w:rsidR="00BE0DF8" w:rsidRPr="005F211B" w:rsidRDefault="00BE0DF8" w:rsidP="00BE0DF8">
            <w:pPr>
              <w:spacing w:after="0" w:line="240" w:lineRule="auto"/>
              <w:ind w:left="25" w:hanging="25"/>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Иванова Г.В.</w:t>
            </w:r>
          </w:p>
        </w:tc>
      </w:tr>
    </w:tbl>
    <w:p w14:paraId="57D95E5D"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b/>
          <w:bCs/>
          <w:color w:val="000000"/>
          <w:sz w:val="24"/>
          <w:szCs w:val="24"/>
        </w:rPr>
        <w:t>ГИА по физике</w:t>
      </w:r>
      <w:r w:rsidRPr="005F211B">
        <w:rPr>
          <w:rFonts w:ascii="Times New Roman" w:hAnsi="Times New Roman" w:cs="Times New Roman"/>
          <w:color w:val="000000"/>
          <w:sz w:val="24"/>
          <w:szCs w:val="24"/>
        </w:rPr>
        <w:t xml:space="preserve">   </w:t>
      </w:r>
    </w:p>
    <w:p w14:paraId="4905FBD6" w14:textId="1F2B6177" w:rsidR="00BE0DF8" w:rsidRPr="005F211B" w:rsidRDefault="005F211B" w:rsidP="00BE0DF8">
      <w:pPr>
        <w:spacing w:after="0" w:line="240" w:lineRule="auto"/>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ab/>
        <w:t xml:space="preserve">В 2022-2023 учебном году </w:t>
      </w:r>
      <w:r w:rsidR="00BE0DF8" w:rsidRPr="005F211B">
        <w:rPr>
          <w:rFonts w:ascii="Times New Roman" w:hAnsi="Times New Roman" w:cs="Times New Roman"/>
          <w:color w:val="000000"/>
          <w:sz w:val="24"/>
          <w:szCs w:val="24"/>
        </w:rPr>
        <w:t>государственную итоговую аттестации по истории сдавали 8 выпускников 11 -х классов (24%).</w:t>
      </w:r>
    </w:p>
    <w:tbl>
      <w:tblPr>
        <w:tblStyle w:val="a3"/>
        <w:tblW w:w="9606" w:type="dxa"/>
        <w:tblLook w:val="04A0" w:firstRow="1" w:lastRow="0" w:firstColumn="1" w:lastColumn="0" w:noHBand="0" w:noVBand="1"/>
      </w:tblPr>
      <w:tblGrid>
        <w:gridCol w:w="2401"/>
        <w:gridCol w:w="2402"/>
        <w:gridCol w:w="2401"/>
        <w:gridCol w:w="2402"/>
      </w:tblGrid>
      <w:tr w:rsidR="00BE0DF8" w:rsidRPr="005F211B" w14:paraId="6BB0E5E1" w14:textId="77777777" w:rsidTr="00D547B7">
        <w:tc>
          <w:tcPr>
            <w:tcW w:w="2401" w:type="dxa"/>
          </w:tcPr>
          <w:p w14:paraId="059B29B8" w14:textId="77777777" w:rsidR="00BE0DF8" w:rsidRPr="005F211B" w:rsidRDefault="00BE0DF8" w:rsidP="00BE0DF8">
            <w:pPr>
              <w:contextualSpacing/>
              <w:jc w:val="both"/>
              <w:rPr>
                <w:rFonts w:ascii="Times New Roman" w:eastAsiaTheme="minorHAnsi" w:hAnsi="Times New Roman" w:cs="Times New Roman"/>
                <w:b/>
                <w:i/>
                <w:sz w:val="20"/>
                <w:szCs w:val="20"/>
                <w:lang w:eastAsia="en-US"/>
              </w:rPr>
            </w:pPr>
            <w:r w:rsidRPr="005F211B">
              <w:rPr>
                <w:rFonts w:ascii="Times New Roman" w:eastAsiaTheme="minorHAnsi" w:hAnsi="Times New Roman" w:cs="Times New Roman"/>
                <w:b/>
                <w:i/>
                <w:sz w:val="20"/>
                <w:szCs w:val="20"/>
                <w:lang w:eastAsia="en-US"/>
              </w:rPr>
              <w:t>Предмет</w:t>
            </w:r>
          </w:p>
        </w:tc>
        <w:tc>
          <w:tcPr>
            <w:tcW w:w="2402" w:type="dxa"/>
          </w:tcPr>
          <w:p w14:paraId="2C9C3DAE" w14:textId="77777777" w:rsidR="00BE0DF8" w:rsidRPr="005F211B" w:rsidRDefault="00BE0DF8" w:rsidP="00BE0DF8">
            <w:pPr>
              <w:contextualSpacing/>
              <w:jc w:val="both"/>
              <w:rPr>
                <w:rFonts w:ascii="Times New Roman" w:eastAsiaTheme="minorHAnsi" w:hAnsi="Times New Roman" w:cs="Times New Roman"/>
                <w:b/>
                <w:i/>
                <w:sz w:val="20"/>
                <w:szCs w:val="20"/>
                <w:lang w:eastAsia="en-US"/>
              </w:rPr>
            </w:pPr>
            <w:r w:rsidRPr="005F211B">
              <w:rPr>
                <w:rFonts w:ascii="Times New Roman" w:eastAsiaTheme="minorHAnsi" w:hAnsi="Times New Roman" w:cs="Times New Roman"/>
                <w:b/>
                <w:i/>
                <w:sz w:val="20"/>
                <w:szCs w:val="20"/>
                <w:lang w:eastAsia="en-US"/>
              </w:rPr>
              <w:t>Количество выпускников</w:t>
            </w:r>
          </w:p>
        </w:tc>
        <w:tc>
          <w:tcPr>
            <w:tcW w:w="2401" w:type="dxa"/>
          </w:tcPr>
          <w:p w14:paraId="00F6FAC8" w14:textId="77777777" w:rsidR="00BE0DF8" w:rsidRPr="005F211B" w:rsidRDefault="00BE0DF8" w:rsidP="00BE0DF8">
            <w:pPr>
              <w:contextualSpacing/>
              <w:jc w:val="both"/>
              <w:rPr>
                <w:rFonts w:ascii="Times New Roman" w:eastAsiaTheme="minorHAnsi" w:hAnsi="Times New Roman" w:cs="Times New Roman"/>
                <w:b/>
                <w:i/>
                <w:sz w:val="20"/>
                <w:szCs w:val="20"/>
                <w:lang w:eastAsia="en-US"/>
              </w:rPr>
            </w:pPr>
            <w:r w:rsidRPr="005F211B">
              <w:rPr>
                <w:rFonts w:ascii="Times New Roman" w:eastAsiaTheme="minorHAnsi" w:hAnsi="Times New Roman" w:cs="Times New Roman"/>
                <w:b/>
                <w:i/>
                <w:sz w:val="20"/>
                <w:szCs w:val="20"/>
                <w:lang w:eastAsia="en-US"/>
              </w:rPr>
              <w:t>Минимальная граница</w:t>
            </w:r>
          </w:p>
        </w:tc>
        <w:tc>
          <w:tcPr>
            <w:tcW w:w="2402" w:type="dxa"/>
          </w:tcPr>
          <w:p w14:paraId="1DFF7179" w14:textId="77777777" w:rsidR="00BE0DF8" w:rsidRPr="005F211B" w:rsidRDefault="00BE0DF8" w:rsidP="00BE0DF8">
            <w:pPr>
              <w:contextualSpacing/>
              <w:jc w:val="both"/>
              <w:rPr>
                <w:rFonts w:ascii="Times New Roman" w:eastAsiaTheme="minorHAnsi" w:hAnsi="Times New Roman" w:cs="Times New Roman"/>
                <w:b/>
                <w:i/>
                <w:sz w:val="20"/>
                <w:szCs w:val="20"/>
                <w:lang w:eastAsia="en-US"/>
              </w:rPr>
            </w:pPr>
            <w:r w:rsidRPr="005F211B">
              <w:rPr>
                <w:rFonts w:ascii="Times New Roman" w:eastAsiaTheme="minorHAnsi" w:hAnsi="Times New Roman" w:cs="Times New Roman"/>
                <w:b/>
                <w:i/>
                <w:sz w:val="20"/>
                <w:szCs w:val="20"/>
                <w:lang w:eastAsia="en-US"/>
              </w:rPr>
              <w:t>Средний балл</w:t>
            </w:r>
          </w:p>
        </w:tc>
      </w:tr>
      <w:tr w:rsidR="00BE0DF8" w:rsidRPr="005F211B" w14:paraId="3896D499" w14:textId="77777777" w:rsidTr="00D547B7">
        <w:tc>
          <w:tcPr>
            <w:tcW w:w="2401" w:type="dxa"/>
          </w:tcPr>
          <w:p w14:paraId="7C6FD38C" w14:textId="77777777" w:rsidR="00BE0DF8" w:rsidRPr="005F211B" w:rsidRDefault="00BE0DF8" w:rsidP="00BE0DF8">
            <w:pPr>
              <w:contextualSpacing/>
              <w:jc w:val="both"/>
              <w:rPr>
                <w:rFonts w:ascii="Times New Roman" w:eastAsiaTheme="minorHAnsi" w:hAnsi="Times New Roman" w:cs="Times New Roman"/>
                <w:sz w:val="20"/>
                <w:szCs w:val="20"/>
                <w:lang w:eastAsia="en-US"/>
              </w:rPr>
            </w:pPr>
            <w:r w:rsidRPr="005F211B">
              <w:rPr>
                <w:rFonts w:ascii="Times New Roman" w:eastAsiaTheme="minorHAnsi" w:hAnsi="Times New Roman" w:cs="Times New Roman"/>
                <w:sz w:val="20"/>
                <w:szCs w:val="20"/>
                <w:lang w:eastAsia="en-US"/>
              </w:rPr>
              <w:t xml:space="preserve">Физика </w:t>
            </w:r>
          </w:p>
        </w:tc>
        <w:tc>
          <w:tcPr>
            <w:tcW w:w="2402" w:type="dxa"/>
          </w:tcPr>
          <w:p w14:paraId="69138C2E" w14:textId="77777777" w:rsidR="00BE0DF8" w:rsidRPr="005F211B" w:rsidRDefault="00BE0DF8" w:rsidP="00BE0DF8">
            <w:pPr>
              <w:contextualSpacing/>
              <w:jc w:val="both"/>
              <w:rPr>
                <w:rFonts w:ascii="Times New Roman" w:eastAsiaTheme="minorHAnsi" w:hAnsi="Times New Roman" w:cs="Times New Roman"/>
                <w:sz w:val="20"/>
                <w:szCs w:val="20"/>
                <w:lang w:eastAsia="en-US"/>
              </w:rPr>
            </w:pPr>
            <w:r w:rsidRPr="005F211B">
              <w:rPr>
                <w:rFonts w:ascii="Times New Roman" w:eastAsiaTheme="minorHAnsi" w:hAnsi="Times New Roman" w:cs="Times New Roman"/>
                <w:sz w:val="20"/>
                <w:szCs w:val="20"/>
                <w:lang w:eastAsia="en-US"/>
              </w:rPr>
              <w:t>8</w:t>
            </w:r>
          </w:p>
        </w:tc>
        <w:tc>
          <w:tcPr>
            <w:tcW w:w="2401" w:type="dxa"/>
          </w:tcPr>
          <w:p w14:paraId="2DF5B753" w14:textId="77777777" w:rsidR="00BE0DF8" w:rsidRPr="005F211B" w:rsidRDefault="00BE0DF8" w:rsidP="00BE0DF8">
            <w:pPr>
              <w:contextualSpacing/>
              <w:jc w:val="both"/>
              <w:rPr>
                <w:rFonts w:ascii="Times New Roman" w:eastAsiaTheme="minorHAnsi" w:hAnsi="Times New Roman" w:cs="Times New Roman"/>
                <w:sz w:val="20"/>
                <w:szCs w:val="20"/>
                <w:lang w:eastAsia="en-US"/>
              </w:rPr>
            </w:pPr>
            <w:r w:rsidRPr="005F211B">
              <w:rPr>
                <w:rFonts w:ascii="Times New Roman" w:eastAsiaTheme="minorHAnsi" w:hAnsi="Times New Roman" w:cs="Times New Roman"/>
                <w:sz w:val="20"/>
                <w:szCs w:val="20"/>
                <w:lang w:eastAsia="en-US"/>
              </w:rPr>
              <w:t>36</w:t>
            </w:r>
          </w:p>
        </w:tc>
        <w:tc>
          <w:tcPr>
            <w:tcW w:w="2402" w:type="dxa"/>
          </w:tcPr>
          <w:p w14:paraId="4686B33C" w14:textId="77777777" w:rsidR="00BE0DF8" w:rsidRPr="005F211B" w:rsidRDefault="00BE0DF8" w:rsidP="00BE0DF8">
            <w:pPr>
              <w:contextualSpacing/>
              <w:jc w:val="both"/>
              <w:rPr>
                <w:rFonts w:ascii="Times New Roman" w:eastAsiaTheme="minorHAnsi" w:hAnsi="Times New Roman" w:cs="Times New Roman"/>
                <w:sz w:val="20"/>
                <w:szCs w:val="20"/>
                <w:lang w:eastAsia="en-US"/>
              </w:rPr>
            </w:pPr>
            <w:r w:rsidRPr="005F211B">
              <w:rPr>
                <w:rFonts w:ascii="Times New Roman" w:eastAsiaTheme="minorHAnsi" w:hAnsi="Times New Roman" w:cs="Times New Roman"/>
                <w:sz w:val="20"/>
                <w:szCs w:val="20"/>
                <w:lang w:eastAsia="en-US"/>
              </w:rPr>
              <w:t>43</w:t>
            </w:r>
          </w:p>
        </w:tc>
      </w:tr>
    </w:tbl>
    <w:p w14:paraId="0D66B638" w14:textId="77777777" w:rsidR="00BE0DF8" w:rsidRPr="005F211B" w:rsidRDefault="00BE0DF8" w:rsidP="00BE0DF8">
      <w:pPr>
        <w:spacing w:after="0"/>
        <w:jc w:val="both"/>
        <w:rPr>
          <w:rFonts w:ascii="Times New Roman" w:hAnsi="Times New Roman" w:cs="Times New Roman"/>
          <w:b/>
          <w:sz w:val="20"/>
          <w:szCs w:val="20"/>
        </w:rPr>
      </w:pPr>
    </w:p>
    <w:tbl>
      <w:tblPr>
        <w:tblpPr w:leftFromText="180" w:rightFromText="180" w:vertAnchor="text" w:horzAnchor="margin" w:tblpY="-22"/>
        <w:tblW w:w="99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7"/>
        <w:gridCol w:w="953"/>
        <w:gridCol w:w="708"/>
        <w:gridCol w:w="709"/>
        <w:gridCol w:w="709"/>
        <w:gridCol w:w="709"/>
        <w:gridCol w:w="715"/>
        <w:gridCol w:w="844"/>
        <w:gridCol w:w="859"/>
        <w:gridCol w:w="2068"/>
      </w:tblGrid>
      <w:tr w:rsidR="00BE0DF8" w:rsidRPr="005F211B" w14:paraId="752DCA8F" w14:textId="77777777" w:rsidTr="00D547B7">
        <w:trPr>
          <w:trHeight w:val="255"/>
        </w:trPr>
        <w:tc>
          <w:tcPr>
            <w:tcW w:w="1707" w:type="dxa"/>
            <w:vMerge w:val="restart"/>
            <w:vAlign w:val="center"/>
          </w:tcPr>
          <w:p w14:paraId="38694482"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Предмет</w:t>
            </w:r>
          </w:p>
        </w:tc>
        <w:tc>
          <w:tcPr>
            <w:tcW w:w="953" w:type="dxa"/>
            <w:vMerge w:val="restart"/>
            <w:vAlign w:val="center"/>
          </w:tcPr>
          <w:p w14:paraId="3975F19D"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Кол-во уч-ся</w:t>
            </w:r>
          </w:p>
        </w:tc>
        <w:tc>
          <w:tcPr>
            <w:tcW w:w="2835" w:type="dxa"/>
            <w:gridSpan w:val="4"/>
            <w:vAlign w:val="center"/>
          </w:tcPr>
          <w:p w14:paraId="7CC2EB53"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Оценки</w:t>
            </w:r>
          </w:p>
        </w:tc>
        <w:tc>
          <w:tcPr>
            <w:tcW w:w="715" w:type="dxa"/>
            <w:vMerge w:val="restart"/>
            <w:vAlign w:val="center"/>
          </w:tcPr>
          <w:p w14:paraId="5CCAC07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 КО</w:t>
            </w:r>
          </w:p>
        </w:tc>
        <w:tc>
          <w:tcPr>
            <w:tcW w:w="844" w:type="dxa"/>
            <w:vMerge w:val="restart"/>
            <w:vAlign w:val="center"/>
          </w:tcPr>
          <w:p w14:paraId="6945A177" w14:textId="77777777" w:rsidR="00BE0DF8" w:rsidRPr="005F211B" w:rsidRDefault="00BE0DF8" w:rsidP="00BE0DF8">
            <w:pPr>
              <w:spacing w:after="0" w:line="240" w:lineRule="auto"/>
              <w:ind w:left="142" w:hanging="36"/>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 УО</w:t>
            </w:r>
          </w:p>
        </w:tc>
        <w:tc>
          <w:tcPr>
            <w:tcW w:w="859" w:type="dxa"/>
            <w:vMerge w:val="restart"/>
            <w:vAlign w:val="center"/>
          </w:tcPr>
          <w:p w14:paraId="2F503A15"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Средний балл</w:t>
            </w:r>
          </w:p>
        </w:tc>
        <w:tc>
          <w:tcPr>
            <w:tcW w:w="2068" w:type="dxa"/>
            <w:vMerge w:val="restart"/>
            <w:vAlign w:val="center"/>
          </w:tcPr>
          <w:p w14:paraId="33D10807"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Ф.И.О. учителя</w:t>
            </w:r>
          </w:p>
        </w:tc>
      </w:tr>
      <w:tr w:rsidR="00BE0DF8" w:rsidRPr="005F211B" w14:paraId="29C95346" w14:textId="77777777" w:rsidTr="00D547B7">
        <w:trPr>
          <w:trHeight w:val="285"/>
        </w:trPr>
        <w:tc>
          <w:tcPr>
            <w:tcW w:w="1707" w:type="dxa"/>
            <w:vMerge/>
            <w:vAlign w:val="center"/>
          </w:tcPr>
          <w:p w14:paraId="78C0BDDE"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953" w:type="dxa"/>
            <w:vMerge/>
            <w:vAlign w:val="center"/>
          </w:tcPr>
          <w:p w14:paraId="1540D979"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708" w:type="dxa"/>
            <w:vAlign w:val="center"/>
          </w:tcPr>
          <w:p w14:paraId="73E3B91E"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«5»</w:t>
            </w:r>
          </w:p>
        </w:tc>
        <w:tc>
          <w:tcPr>
            <w:tcW w:w="709" w:type="dxa"/>
            <w:vAlign w:val="center"/>
          </w:tcPr>
          <w:p w14:paraId="02419CA7"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«4»</w:t>
            </w:r>
          </w:p>
        </w:tc>
        <w:tc>
          <w:tcPr>
            <w:tcW w:w="709" w:type="dxa"/>
            <w:vAlign w:val="center"/>
          </w:tcPr>
          <w:p w14:paraId="2A2363BF"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«3»</w:t>
            </w:r>
          </w:p>
        </w:tc>
        <w:tc>
          <w:tcPr>
            <w:tcW w:w="709" w:type="dxa"/>
            <w:vAlign w:val="center"/>
          </w:tcPr>
          <w:p w14:paraId="2AB66F41"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«2»</w:t>
            </w:r>
          </w:p>
        </w:tc>
        <w:tc>
          <w:tcPr>
            <w:tcW w:w="715" w:type="dxa"/>
            <w:vMerge/>
            <w:vAlign w:val="center"/>
          </w:tcPr>
          <w:p w14:paraId="33D6EB6D"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844" w:type="dxa"/>
            <w:vMerge/>
            <w:vAlign w:val="center"/>
          </w:tcPr>
          <w:p w14:paraId="5712942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859" w:type="dxa"/>
            <w:vMerge/>
            <w:vAlign w:val="center"/>
          </w:tcPr>
          <w:p w14:paraId="7EC9A687"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2068" w:type="dxa"/>
            <w:vMerge/>
            <w:vAlign w:val="center"/>
          </w:tcPr>
          <w:p w14:paraId="1906828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r>
      <w:tr w:rsidR="00BE0DF8" w:rsidRPr="005F211B" w14:paraId="0911C95E" w14:textId="77777777" w:rsidTr="00D547B7">
        <w:trPr>
          <w:trHeight w:val="207"/>
        </w:trPr>
        <w:tc>
          <w:tcPr>
            <w:tcW w:w="1707" w:type="dxa"/>
            <w:vAlign w:val="center"/>
          </w:tcPr>
          <w:p w14:paraId="2B8C780D"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 xml:space="preserve">Физика </w:t>
            </w:r>
          </w:p>
        </w:tc>
        <w:tc>
          <w:tcPr>
            <w:tcW w:w="953" w:type="dxa"/>
            <w:vAlign w:val="center"/>
          </w:tcPr>
          <w:p w14:paraId="46E65979"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8</w:t>
            </w:r>
          </w:p>
        </w:tc>
        <w:tc>
          <w:tcPr>
            <w:tcW w:w="708" w:type="dxa"/>
            <w:vAlign w:val="center"/>
          </w:tcPr>
          <w:p w14:paraId="0E034D21"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0</w:t>
            </w:r>
          </w:p>
        </w:tc>
        <w:tc>
          <w:tcPr>
            <w:tcW w:w="709" w:type="dxa"/>
            <w:vAlign w:val="center"/>
          </w:tcPr>
          <w:p w14:paraId="2FB29A1F"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0</w:t>
            </w:r>
          </w:p>
        </w:tc>
        <w:tc>
          <w:tcPr>
            <w:tcW w:w="709" w:type="dxa"/>
            <w:vAlign w:val="center"/>
          </w:tcPr>
          <w:p w14:paraId="71CF5467"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7</w:t>
            </w:r>
          </w:p>
          <w:p w14:paraId="39E5D5A6"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88%</w:t>
            </w:r>
          </w:p>
        </w:tc>
        <w:tc>
          <w:tcPr>
            <w:tcW w:w="709" w:type="dxa"/>
            <w:vAlign w:val="center"/>
          </w:tcPr>
          <w:p w14:paraId="4142203D"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1</w:t>
            </w:r>
          </w:p>
          <w:p w14:paraId="20DBA352"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12%</w:t>
            </w:r>
          </w:p>
        </w:tc>
        <w:tc>
          <w:tcPr>
            <w:tcW w:w="715" w:type="dxa"/>
            <w:vAlign w:val="center"/>
          </w:tcPr>
          <w:p w14:paraId="25154E7E" w14:textId="77777777" w:rsidR="00BE0DF8" w:rsidRPr="005F211B" w:rsidRDefault="00BE0DF8" w:rsidP="00BE0DF8">
            <w:pPr>
              <w:spacing w:after="0" w:line="240" w:lineRule="auto"/>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0</w:t>
            </w:r>
          </w:p>
        </w:tc>
        <w:tc>
          <w:tcPr>
            <w:tcW w:w="844" w:type="dxa"/>
            <w:vAlign w:val="center"/>
          </w:tcPr>
          <w:p w14:paraId="3D70F91D" w14:textId="77777777" w:rsidR="00BE0DF8" w:rsidRPr="005F211B" w:rsidRDefault="00BE0DF8" w:rsidP="00BE0DF8">
            <w:pPr>
              <w:spacing w:after="0" w:line="240" w:lineRule="auto"/>
              <w:ind w:firstLine="27"/>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88%</w:t>
            </w:r>
          </w:p>
        </w:tc>
        <w:tc>
          <w:tcPr>
            <w:tcW w:w="859" w:type="dxa"/>
            <w:vAlign w:val="center"/>
          </w:tcPr>
          <w:p w14:paraId="32118FFF"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2,8</w:t>
            </w:r>
          </w:p>
        </w:tc>
        <w:tc>
          <w:tcPr>
            <w:tcW w:w="2068" w:type="dxa"/>
            <w:vAlign w:val="center"/>
          </w:tcPr>
          <w:p w14:paraId="66CE07E5" w14:textId="77777777" w:rsidR="00BE0DF8" w:rsidRPr="005F211B" w:rsidRDefault="00BE0DF8" w:rsidP="00BE0DF8">
            <w:pPr>
              <w:spacing w:after="0" w:line="240" w:lineRule="auto"/>
              <w:ind w:left="25" w:hanging="25"/>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Козарь Е.С.</w:t>
            </w:r>
          </w:p>
        </w:tc>
      </w:tr>
    </w:tbl>
    <w:p w14:paraId="0A66C137"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b/>
          <w:bCs/>
          <w:color w:val="000000"/>
          <w:sz w:val="24"/>
          <w:szCs w:val="24"/>
        </w:rPr>
        <w:t>ГИА по географии</w:t>
      </w:r>
      <w:r w:rsidRPr="005F211B">
        <w:rPr>
          <w:rFonts w:ascii="Times New Roman" w:hAnsi="Times New Roman" w:cs="Times New Roman"/>
          <w:color w:val="000000"/>
          <w:sz w:val="24"/>
          <w:szCs w:val="24"/>
        </w:rPr>
        <w:t xml:space="preserve">   </w:t>
      </w:r>
    </w:p>
    <w:p w14:paraId="230F18F3" w14:textId="77777777" w:rsidR="00BE0DF8" w:rsidRPr="005F211B" w:rsidRDefault="00BE0DF8" w:rsidP="00BE0DF8">
      <w:pPr>
        <w:spacing w:after="0" w:line="240" w:lineRule="auto"/>
        <w:jc w:val="both"/>
        <w:textAlignment w:val="baseline"/>
        <w:rPr>
          <w:rFonts w:ascii="Times New Roman" w:hAnsi="Times New Roman" w:cs="Times New Roman"/>
          <w:color w:val="000000"/>
          <w:sz w:val="24"/>
          <w:szCs w:val="24"/>
        </w:rPr>
      </w:pPr>
      <w:r w:rsidRPr="005F211B">
        <w:rPr>
          <w:rFonts w:ascii="Times New Roman" w:hAnsi="Times New Roman" w:cs="Times New Roman"/>
          <w:color w:val="000000"/>
          <w:sz w:val="24"/>
          <w:szCs w:val="24"/>
        </w:rPr>
        <w:tab/>
        <w:t>В 2022-2023 учебном году  государственную итоговую аттестации по истории сдавали 1 выпускник 11 -х классов (3%).</w:t>
      </w:r>
    </w:p>
    <w:tbl>
      <w:tblPr>
        <w:tblStyle w:val="a3"/>
        <w:tblW w:w="9606" w:type="dxa"/>
        <w:tblLook w:val="04A0" w:firstRow="1" w:lastRow="0" w:firstColumn="1" w:lastColumn="0" w:noHBand="0" w:noVBand="1"/>
      </w:tblPr>
      <w:tblGrid>
        <w:gridCol w:w="2401"/>
        <w:gridCol w:w="2402"/>
        <w:gridCol w:w="2401"/>
        <w:gridCol w:w="2402"/>
      </w:tblGrid>
      <w:tr w:rsidR="00BE0DF8" w:rsidRPr="005F211B" w14:paraId="015CDA4D" w14:textId="77777777" w:rsidTr="00D547B7">
        <w:tc>
          <w:tcPr>
            <w:tcW w:w="2401" w:type="dxa"/>
          </w:tcPr>
          <w:p w14:paraId="153CDE13"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Предмет</w:t>
            </w:r>
          </w:p>
        </w:tc>
        <w:tc>
          <w:tcPr>
            <w:tcW w:w="2402" w:type="dxa"/>
          </w:tcPr>
          <w:p w14:paraId="5B20306E"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Количество выпускников</w:t>
            </w:r>
          </w:p>
        </w:tc>
        <w:tc>
          <w:tcPr>
            <w:tcW w:w="2401" w:type="dxa"/>
          </w:tcPr>
          <w:p w14:paraId="7CEEC845"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Минимальная граница</w:t>
            </w:r>
          </w:p>
        </w:tc>
        <w:tc>
          <w:tcPr>
            <w:tcW w:w="2402" w:type="dxa"/>
          </w:tcPr>
          <w:p w14:paraId="6F85F6E0" w14:textId="77777777" w:rsidR="00BE0DF8" w:rsidRPr="005F211B" w:rsidRDefault="00BE0DF8" w:rsidP="00BE0DF8">
            <w:pPr>
              <w:contextualSpacing/>
              <w:jc w:val="both"/>
              <w:rPr>
                <w:rFonts w:ascii="Times New Roman" w:eastAsiaTheme="minorHAnsi" w:hAnsi="Times New Roman" w:cs="Times New Roman"/>
                <w:b/>
                <w:i/>
                <w:sz w:val="24"/>
                <w:szCs w:val="24"/>
                <w:lang w:eastAsia="en-US"/>
              </w:rPr>
            </w:pPr>
            <w:r w:rsidRPr="005F211B">
              <w:rPr>
                <w:rFonts w:ascii="Times New Roman" w:eastAsiaTheme="minorHAnsi" w:hAnsi="Times New Roman" w:cs="Times New Roman"/>
                <w:b/>
                <w:i/>
                <w:sz w:val="24"/>
                <w:szCs w:val="24"/>
                <w:lang w:eastAsia="en-US"/>
              </w:rPr>
              <w:t>Средний балл</w:t>
            </w:r>
          </w:p>
        </w:tc>
      </w:tr>
      <w:tr w:rsidR="00BE0DF8" w:rsidRPr="005F211B" w14:paraId="6832583B" w14:textId="77777777" w:rsidTr="00D547B7">
        <w:tc>
          <w:tcPr>
            <w:tcW w:w="2401" w:type="dxa"/>
          </w:tcPr>
          <w:p w14:paraId="622F773D"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r w:rsidRPr="005F211B">
              <w:rPr>
                <w:rFonts w:ascii="Times New Roman" w:eastAsiaTheme="minorHAnsi" w:hAnsi="Times New Roman" w:cs="Times New Roman"/>
                <w:sz w:val="24"/>
                <w:szCs w:val="24"/>
                <w:lang w:eastAsia="en-US"/>
              </w:rPr>
              <w:t>История</w:t>
            </w:r>
          </w:p>
        </w:tc>
        <w:tc>
          <w:tcPr>
            <w:tcW w:w="2402" w:type="dxa"/>
          </w:tcPr>
          <w:p w14:paraId="51FE5300"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p>
        </w:tc>
        <w:tc>
          <w:tcPr>
            <w:tcW w:w="2401" w:type="dxa"/>
          </w:tcPr>
          <w:p w14:paraId="24C30543"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p>
        </w:tc>
        <w:tc>
          <w:tcPr>
            <w:tcW w:w="2402" w:type="dxa"/>
          </w:tcPr>
          <w:p w14:paraId="68ADA225" w14:textId="77777777" w:rsidR="00BE0DF8" w:rsidRPr="005F211B" w:rsidRDefault="00BE0DF8" w:rsidP="00BE0DF8">
            <w:pPr>
              <w:contextualSpacing/>
              <w:jc w:val="both"/>
              <w:rPr>
                <w:rFonts w:ascii="Times New Roman" w:eastAsiaTheme="minorHAnsi" w:hAnsi="Times New Roman" w:cs="Times New Roman"/>
                <w:sz w:val="24"/>
                <w:szCs w:val="24"/>
                <w:lang w:eastAsia="en-US"/>
              </w:rPr>
            </w:pPr>
          </w:p>
        </w:tc>
      </w:tr>
    </w:tbl>
    <w:p w14:paraId="6E6FB3C3" w14:textId="77777777" w:rsidR="00BE0DF8" w:rsidRPr="005F211B" w:rsidRDefault="00BE0DF8" w:rsidP="00BE0DF8">
      <w:pPr>
        <w:spacing w:after="0"/>
        <w:jc w:val="both"/>
        <w:rPr>
          <w:rFonts w:ascii="Times New Roman" w:hAnsi="Times New Roman" w:cs="Times New Roman"/>
          <w:b/>
          <w:sz w:val="24"/>
          <w:szCs w:val="24"/>
        </w:rPr>
      </w:pPr>
    </w:p>
    <w:tbl>
      <w:tblPr>
        <w:tblpPr w:leftFromText="180" w:rightFromText="180" w:vertAnchor="text" w:horzAnchor="margin" w:tblpY="-22"/>
        <w:tblW w:w="99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07"/>
        <w:gridCol w:w="953"/>
        <w:gridCol w:w="708"/>
        <w:gridCol w:w="709"/>
        <w:gridCol w:w="709"/>
        <w:gridCol w:w="709"/>
        <w:gridCol w:w="715"/>
        <w:gridCol w:w="844"/>
        <w:gridCol w:w="859"/>
        <w:gridCol w:w="2068"/>
      </w:tblGrid>
      <w:tr w:rsidR="00BE0DF8" w:rsidRPr="005F211B" w14:paraId="42A62431" w14:textId="77777777" w:rsidTr="00D547B7">
        <w:trPr>
          <w:trHeight w:val="255"/>
        </w:trPr>
        <w:tc>
          <w:tcPr>
            <w:tcW w:w="1707" w:type="dxa"/>
            <w:vMerge w:val="restart"/>
            <w:vAlign w:val="center"/>
          </w:tcPr>
          <w:p w14:paraId="4E5021FF"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Предмет</w:t>
            </w:r>
          </w:p>
        </w:tc>
        <w:tc>
          <w:tcPr>
            <w:tcW w:w="953" w:type="dxa"/>
            <w:vMerge w:val="restart"/>
            <w:vAlign w:val="center"/>
          </w:tcPr>
          <w:p w14:paraId="73350BAD"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Кол-во уч-ся</w:t>
            </w:r>
          </w:p>
        </w:tc>
        <w:tc>
          <w:tcPr>
            <w:tcW w:w="2835" w:type="dxa"/>
            <w:gridSpan w:val="4"/>
            <w:vAlign w:val="center"/>
          </w:tcPr>
          <w:p w14:paraId="550DD618"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Оценки</w:t>
            </w:r>
          </w:p>
        </w:tc>
        <w:tc>
          <w:tcPr>
            <w:tcW w:w="715" w:type="dxa"/>
            <w:vMerge w:val="restart"/>
            <w:vAlign w:val="center"/>
          </w:tcPr>
          <w:p w14:paraId="0EDB4671"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 КО</w:t>
            </w:r>
          </w:p>
        </w:tc>
        <w:tc>
          <w:tcPr>
            <w:tcW w:w="844" w:type="dxa"/>
            <w:vMerge w:val="restart"/>
            <w:vAlign w:val="center"/>
          </w:tcPr>
          <w:p w14:paraId="0D2A09DD" w14:textId="77777777" w:rsidR="00BE0DF8" w:rsidRPr="005F211B" w:rsidRDefault="00BE0DF8" w:rsidP="00BE0DF8">
            <w:pPr>
              <w:spacing w:after="0" w:line="240" w:lineRule="auto"/>
              <w:ind w:left="142" w:hanging="36"/>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 УО</w:t>
            </w:r>
          </w:p>
        </w:tc>
        <w:tc>
          <w:tcPr>
            <w:tcW w:w="859" w:type="dxa"/>
            <w:vMerge w:val="restart"/>
            <w:vAlign w:val="center"/>
          </w:tcPr>
          <w:p w14:paraId="20C9083A"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Средний балл</w:t>
            </w:r>
          </w:p>
        </w:tc>
        <w:tc>
          <w:tcPr>
            <w:tcW w:w="2068" w:type="dxa"/>
            <w:vMerge w:val="restart"/>
            <w:vAlign w:val="center"/>
          </w:tcPr>
          <w:p w14:paraId="5B4D6199"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Ф.И.О. учителя</w:t>
            </w:r>
          </w:p>
        </w:tc>
      </w:tr>
      <w:tr w:rsidR="00BE0DF8" w:rsidRPr="005F211B" w14:paraId="56DCF572" w14:textId="77777777" w:rsidTr="00D547B7">
        <w:trPr>
          <w:trHeight w:val="285"/>
        </w:trPr>
        <w:tc>
          <w:tcPr>
            <w:tcW w:w="1707" w:type="dxa"/>
            <w:vMerge/>
            <w:vAlign w:val="center"/>
          </w:tcPr>
          <w:p w14:paraId="7AC73E12"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953" w:type="dxa"/>
            <w:vMerge/>
            <w:vAlign w:val="center"/>
          </w:tcPr>
          <w:p w14:paraId="48A52350"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708" w:type="dxa"/>
            <w:vAlign w:val="center"/>
          </w:tcPr>
          <w:p w14:paraId="024887C3"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«5»</w:t>
            </w:r>
          </w:p>
        </w:tc>
        <w:tc>
          <w:tcPr>
            <w:tcW w:w="709" w:type="dxa"/>
            <w:vAlign w:val="center"/>
          </w:tcPr>
          <w:p w14:paraId="338CF332"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«4»</w:t>
            </w:r>
          </w:p>
        </w:tc>
        <w:tc>
          <w:tcPr>
            <w:tcW w:w="709" w:type="dxa"/>
            <w:vAlign w:val="center"/>
          </w:tcPr>
          <w:p w14:paraId="415A9737"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«3»</w:t>
            </w:r>
          </w:p>
        </w:tc>
        <w:tc>
          <w:tcPr>
            <w:tcW w:w="709" w:type="dxa"/>
            <w:vAlign w:val="center"/>
          </w:tcPr>
          <w:p w14:paraId="4B67DF7D" w14:textId="77777777" w:rsidR="00BE0DF8" w:rsidRPr="005F211B" w:rsidRDefault="00BE0DF8" w:rsidP="00BE0DF8">
            <w:pPr>
              <w:spacing w:after="0" w:line="240" w:lineRule="auto"/>
              <w:contextualSpacing/>
              <w:rPr>
                <w:rFonts w:ascii="Times New Roman" w:eastAsia="Calibri" w:hAnsi="Times New Roman" w:cs="Times New Roman"/>
                <w:b/>
                <w:color w:val="000000" w:themeColor="text1"/>
                <w:sz w:val="20"/>
                <w:szCs w:val="20"/>
              </w:rPr>
            </w:pPr>
            <w:r w:rsidRPr="005F211B">
              <w:rPr>
                <w:rFonts w:ascii="Times New Roman" w:eastAsia="Calibri" w:hAnsi="Times New Roman" w:cs="Times New Roman"/>
                <w:b/>
                <w:color w:val="000000" w:themeColor="text1"/>
                <w:sz w:val="20"/>
                <w:szCs w:val="20"/>
              </w:rPr>
              <w:t>«2»</w:t>
            </w:r>
          </w:p>
        </w:tc>
        <w:tc>
          <w:tcPr>
            <w:tcW w:w="715" w:type="dxa"/>
            <w:vMerge/>
            <w:vAlign w:val="center"/>
          </w:tcPr>
          <w:p w14:paraId="6AF59553"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844" w:type="dxa"/>
            <w:vMerge/>
            <w:vAlign w:val="center"/>
          </w:tcPr>
          <w:p w14:paraId="6A6E85F7"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859" w:type="dxa"/>
            <w:vMerge/>
            <w:vAlign w:val="center"/>
          </w:tcPr>
          <w:p w14:paraId="2D163577"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c>
          <w:tcPr>
            <w:tcW w:w="2068" w:type="dxa"/>
            <w:vMerge/>
            <w:vAlign w:val="center"/>
          </w:tcPr>
          <w:p w14:paraId="480DDCD0" w14:textId="77777777" w:rsidR="00BE0DF8" w:rsidRPr="005F211B" w:rsidRDefault="00BE0DF8" w:rsidP="00BE0DF8">
            <w:pPr>
              <w:spacing w:after="0" w:line="240" w:lineRule="auto"/>
              <w:ind w:left="142"/>
              <w:contextualSpacing/>
              <w:jc w:val="center"/>
              <w:rPr>
                <w:rFonts w:ascii="Times New Roman" w:eastAsia="Calibri" w:hAnsi="Times New Roman" w:cs="Times New Roman"/>
                <w:b/>
                <w:color w:val="000000" w:themeColor="text1"/>
                <w:sz w:val="20"/>
                <w:szCs w:val="20"/>
              </w:rPr>
            </w:pPr>
          </w:p>
        </w:tc>
      </w:tr>
      <w:tr w:rsidR="00BE0DF8" w:rsidRPr="005F211B" w14:paraId="02363DFE" w14:textId="77777777" w:rsidTr="00D547B7">
        <w:trPr>
          <w:trHeight w:val="207"/>
        </w:trPr>
        <w:tc>
          <w:tcPr>
            <w:tcW w:w="1707" w:type="dxa"/>
            <w:vAlign w:val="center"/>
          </w:tcPr>
          <w:p w14:paraId="75C1071A"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История</w:t>
            </w:r>
          </w:p>
        </w:tc>
        <w:tc>
          <w:tcPr>
            <w:tcW w:w="953" w:type="dxa"/>
            <w:vAlign w:val="center"/>
          </w:tcPr>
          <w:p w14:paraId="093A77D8"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1</w:t>
            </w:r>
          </w:p>
        </w:tc>
        <w:tc>
          <w:tcPr>
            <w:tcW w:w="708" w:type="dxa"/>
            <w:vAlign w:val="center"/>
          </w:tcPr>
          <w:p w14:paraId="231455A3" w14:textId="77777777" w:rsidR="00BE0DF8" w:rsidRPr="005F211B" w:rsidRDefault="00BE0DF8" w:rsidP="00BE0DF8">
            <w:pPr>
              <w:spacing w:after="0" w:line="240" w:lineRule="auto"/>
              <w:ind w:left="-108"/>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1</w:t>
            </w:r>
          </w:p>
          <w:p w14:paraId="5E262295" w14:textId="77777777" w:rsidR="00BE0DF8" w:rsidRPr="005F211B" w:rsidRDefault="00BE0DF8" w:rsidP="00BE0DF8">
            <w:pPr>
              <w:spacing w:after="0" w:line="240" w:lineRule="auto"/>
              <w:ind w:left="-108"/>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100%</w:t>
            </w:r>
          </w:p>
        </w:tc>
        <w:tc>
          <w:tcPr>
            <w:tcW w:w="709" w:type="dxa"/>
            <w:vAlign w:val="center"/>
          </w:tcPr>
          <w:p w14:paraId="78099C32"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0</w:t>
            </w:r>
          </w:p>
        </w:tc>
        <w:tc>
          <w:tcPr>
            <w:tcW w:w="709" w:type="dxa"/>
            <w:vAlign w:val="center"/>
          </w:tcPr>
          <w:p w14:paraId="23BA23DA"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0</w:t>
            </w:r>
          </w:p>
        </w:tc>
        <w:tc>
          <w:tcPr>
            <w:tcW w:w="709" w:type="dxa"/>
            <w:vAlign w:val="center"/>
          </w:tcPr>
          <w:p w14:paraId="36FE1513" w14:textId="77777777" w:rsidR="00BE0DF8" w:rsidRPr="005F211B" w:rsidRDefault="00BE0DF8" w:rsidP="00BE0DF8">
            <w:pPr>
              <w:spacing w:after="0" w:line="240" w:lineRule="auto"/>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0</w:t>
            </w:r>
          </w:p>
        </w:tc>
        <w:tc>
          <w:tcPr>
            <w:tcW w:w="715" w:type="dxa"/>
            <w:vAlign w:val="center"/>
          </w:tcPr>
          <w:p w14:paraId="4C7B3A31" w14:textId="77777777" w:rsidR="00BE0DF8" w:rsidRPr="005F211B" w:rsidRDefault="00BE0DF8" w:rsidP="00BE0DF8">
            <w:pPr>
              <w:spacing w:after="0" w:line="240" w:lineRule="auto"/>
              <w:ind w:left="-250" w:firstLine="11"/>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100%</w:t>
            </w:r>
          </w:p>
        </w:tc>
        <w:tc>
          <w:tcPr>
            <w:tcW w:w="844" w:type="dxa"/>
            <w:vAlign w:val="center"/>
          </w:tcPr>
          <w:p w14:paraId="2E743DCC" w14:textId="77777777" w:rsidR="00BE0DF8" w:rsidRPr="005F211B" w:rsidRDefault="00BE0DF8" w:rsidP="00BE0DF8">
            <w:pPr>
              <w:spacing w:after="0" w:line="240" w:lineRule="auto"/>
              <w:ind w:firstLine="27"/>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100%</w:t>
            </w:r>
          </w:p>
        </w:tc>
        <w:tc>
          <w:tcPr>
            <w:tcW w:w="859" w:type="dxa"/>
            <w:vAlign w:val="center"/>
          </w:tcPr>
          <w:p w14:paraId="3C738657" w14:textId="77777777" w:rsidR="00BE0DF8" w:rsidRPr="005F211B" w:rsidRDefault="00BE0DF8" w:rsidP="00BE0DF8">
            <w:pPr>
              <w:spacing w:after="0" w:line="240" w:lineRule="auto"/>
              <w:ind w:left="142"/>
              <w:contextualSpacing/>
              <w:jc w:val="center"/>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5</w:t>
            </w:r>
          </w:p>
        </w:tc>
        <w:tc>
          <w:tcPr>
            <w:tcW w:w="2068" w:type="dxa"/>
            <w:vAlign w:val="center"/>
          </w:tcPr>
          <w:p w14:paraId="36F5792B" w14:textId="77777777" w:rsidR="00BE0DF8" w:rsidRPr="005F211B" w:rsidRDefault="00BE0DF8" w:rsidP="00BE0DF8">
            <w:pPr>
              <w:spacing w:after="0" w:line="240" w:lineRule="auto"/>
              <w:ind w:left="25" w:hanging="25"/>
              <w:contextualSpacing/>
              <w:rPr>
                <w:rFonts w:ascii="Times New Roman" w:eastAsia="Calibri" w:hAnsi="Times New Roman" w:cs="Times New Roman"/>
                <w:color w:val="000000" w:themeColor="text1"/>
                <w:sz w:val="20"/>
                <w:szCs w:val="20"/>
              </w:rPr>
            </w:pPr>
            <w:r w:rsidRPr="005F211B">
              <w:rPr>
                <w:rFonts w:ascii="Times New Roman" w:eastAsia="Calibri" w:hAnsi="Times New Roman" w:cs="Times New Roman"/>
                <w:color w:val="000000" w:themeColor="text1"/>
                <w:sz w:val="20"/>
                <w:szCs w:val="20"/>
              </w:rPr>
              <w:t>Белик М.В.</w:t>
            </w:r>
          </w:p>
        </w:tc>
      </w:tr>
    </w:tbl>
    <w:p w14:paraId="75F4E4CE" w14:textId="77777777" w:rsidR="00BE0DF8" w:rsidRPr="005F211B" w:rsidRDefault="00BE0DF8" w:rsidP="00BE0DF8">
      <w:pPr>
        <w:spacing w:after="0"/>
        <w:jc w:val="both"/>
        <w:rPr>
          <w:rFonts w:ascii="Times New Roman" w:hAnsi="Times New Roman" w:cs="Times New Roman"/>
          <w:b/>
          <w:sz w:val="24"/>
          <w:szCs w:val="24"/>
        </w:rPr>
      </w:pPr>
    </w:p>
    <w:p w14:paraId="4EFAA122" w14:textId="77777777" w:rsidR="00BE0DF8" w:rsidRPr="005F211B" w:rsidRDefault="00BE0DF8" w:rsidP="00BE0DF8">
      <w:pPr>
        <w:spacing w:after="0"/>
        <w:jc w:val="both"/>
        <w:rPr>
          <w:rFonts w:ascii="Times New Roman" w:hAnsi="Times New Roman" w:cs="Times New Roman"/>
          <w:b/>
          <w:sz w:val="24"/>
          <w:szCs w:val="24"/>
        </w:rPr>
      </w:pPr>
      <w:r w:rsidRPr="005F211B">
        <w:rPr>
          <w:rFonts w:ascii="Times New Roman" w:hAnsi="Times New Roman" w:cs="Times New Roman"/>
          <w:b/>
          <w:sz w:val="24"/>
          <w:szCs w:val="24"/>
        </w:rPr>
        <w:t>РЕЗУЛЬТАТЫ ЕГЭ</w:t>
      </w:r>
    </w:p>
    <w:tbl>
      <w:tblPr>
        <w:tblW w:w="72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2145"/>
        <w:gridCol w:w="712"/>
        <w:gridCol w:w="2142"/>
        <w:gridCol w:w="1507"/>
      </w:tblGrid>
      <w:tr w:rsidR="00BE0DF8" w:rsidRPr="005F211B" w14:paraId="6F9CF3C2" w14:textId="77777777" w:rsidTr="00D547B7">
        <w:trPr>
          <w:cantSplit/>
          <w:trHeight w:val="1313"/>
        </w:trPr>
        <w:tc>
          <w:tcPr>
            <w:tcW w:w="782" w:type="dxa"/>
            <w:tcBorders>
              <w:top w:val="single" w:sz="4" w:space="0" w:color="auto"/>
              <w:left w:val="single" w:sz="4" w:space="0" w:color="auto"/>
              <w:bottom w:val="single" w:sz="4" w:space="0" w:color="auto"/>
              <w:right w:val="single" w:sz="4" w:space="0" w:color="auto"/>
            </w:tcBorders>
            <w:vAlign w:val="center"/>
          </w:tcPr>
          <w:p w14:paraId="00046E4C" w14:textId="77777777" w:rsidR="00BE0DF8" w:rsidRPr="005F211B" w:rsidRDefault="00BE0DF8" w:rsidP="00BE0DF8">
            <w:pPr>
              <w:spacing w:after="0"/>
              <w:jc w:val="both"/>
              <w:rPr>
                <w:rFonts w:ascii="Times New Roman" w:hAnsi="Times New Roman" w:cs="Times New Roman"/>
                <w:b/>
                <w:sz w:val="20"/>
                <w:szCs w:val="20"/>
              </w:rPr>
            </w:pPr>
            <w:r w:rsidRPr="005F211B">
              <w:rPr>
                <w:rFonts w:ascii="Times New Roman" w:hAnsi="Times New Roman" w:cs="Times New Roman"/>
                <w:b/>
                <w:sz w:val="20"/>
                <w:szCs w:val="20"/>
              </w:rPr>
              <w:t>№</w:t>
            </w:r>
          </w:p>
        </w:tc>
        <w:tc>
          <w:tcPr>
            <w:tcW w:w="2145" w:type="dxa"/>
            <w:tcBorders>
              <w:top w:val="single" w:sz="4" w:space="0" w:color="auto"/>
              <w:left w:val="single" w:sz="4" w:space="0" w:color="auto"/>
              <w:bottom w:val="single" w:sz="4" w:space="0" w:color="auto"/>
              <w:right w:val="single" w:sz="4" w:space="0" w:color="auto"/>
            </w:tcBorders>
            <w:vAlign w:val="center"/>
          </w:tcPr>
          <w:p w14:paraId="4507FE06" w14:textId="77777777" w:rsidR="00BE0DF8" w:rsidRPr="005F211B" w:rsidRDefault="00BE0DF8" w:rsidP="00BE0DF8">
            <w:pPr>
              <w:spacing w:after="0"/>
              <w:jc w:val="both"/>
              <w:rPr>
                <w:rFonts w:ascii="Times New Roman" w:hAnsi="Times New Roman" w:cs="Times New Roman"/>
                <w:b/>
                <w:sz w:val="20"/>
                <w:szCs w:val="20"/>
              </w:rPr>
            </w:pPr>
            <w:r w:rsidRPr="005F211B">
              <w:rPr>
                <w:rFonts w:ascii="Times New Roman" w:hAnsi="Times New Roman" w:cs="Times New Roman"/>
                <w:b/>
                <w:sz w:val="20"/>
                <w:szCs w:val="20"/>
              </w:rPr>
              <w:t>Предмет</w:t>
            </w:r>
          </w:p>
        </w:tc>
        <w:tc>
          <w:tcPr>
            <w:tcW w:w="712" w:type="dxa"/>
            <w:tcBorders>
              <w:top w:val="single" w:sz="4" w:space="0" w:color="auto"/>
              <w:left w:val="single" w:sz="4" w:space="0" w:color="auto"/>
              <w:bottom w:val="single" w:sz="4" w:space="0" w:color="auto"/>
              <w:right w:val="single" w:sz="4" w:space="0" w:color="auto"/>
            </w:tcBorders>
            <w:textDirection w:val="btLr"/>
            <w:vAlign w:val="center"/>
          </w:tcPr>
          <w:p w14:paraId="5EA910A9" w14:textId="77777777" w:rsidR="00BE0DF8" w:rsidRPr="005F211B" w:rsidRDefault="00BE0DF8" w:rsidP="00BE0DF8">
            <w:pPr>
              <w:spacing w:after="0"/>
              <w:ind w:left="113" w:right="113"/>
              <w:jc w:val="both"/>
              <w:rPr>
                <w:rFonts w:ascii="Times New Roman" w:hAnsi="Times New Roman" w:cs="Times New Roman"/>
                <w:b/>
                <w:sz w:val="20"/>
                <w:szCs w:val="20"/>
              </w:rPr>
            </w:pPr>
            <w:r w:rsidRPr="005F211B">
              <w:rPr>
                <w:rFonts w:ascii="Times New Roman" w:hAnsi="Times New Roman" w:cs="Times New Roman"/>
                <w:b/>
                <w:sz w:val="20"/>
                <w:szCs w:val="20"/>
              </w:rPr>
              <w:t>Кол-во</w:t>
            </w:r>
          </w:p>
        </w:tc>
        <w:tc>
          <w:tcPr>
            <w:tcW w:w="2142" w:type="dxa"/>
            <w:tcBorders>
              <w:top w:val="single" w:sz="4" w:space="0" w:color="auto"/>
              <w:left w:val="single" w:sz="4" w:space="0" w:color="auto"/>
              <w:bottom w:val="single" w:sz="4" w:space="0" w:color="auto"/>
              <w:right w:val="single" w:sz="4" w:space="0" w:color="auto"/>
            </w:tcBorders>
            <w:vAlign w:val="center"/>
          </w:tcPr>
          <w:p w14:paraId="16F0FAFD" w14:textId="77777777" w:rsidR="00BE0DF8" w:rsidRPr="005F211B" w:rsidRDefault="00BE0DF8" w:rsidP="00BE0DF8">
            <w:pPr>
              <w:spacing w:after="0"/>
              <w:jc w:val="both"/>
              <w:rPr>
                <w:rFonts w:ascii="Times New Roman" w:hAnsi="Times New Roman" w:cs="Times New Roman"/>
                <w:b/>
                <w:sz w:val="20"/>
                <w:szCs w:val="20"/>
              </w:rPr>
            </w:pPr>
            <w:r w:rsidRPr="005F211B">
              <w:rPr>
                <w:rFonts w:ascii="Times New Roman" w:hAnsi="Times New Roman" w:cs="Times New Roman"/>
                <w:b/>
                <w:sz w:val="20"/>
                <w:szCs w:val="20"/>
              </w:rPr>
              <w:t>Минимальный</w:t>
            </w:r>
          </w:p>
          <w:p w14:paraId="35D97C59" w14:textId="77777777" w:rsidR="00BE0DF8" w:rsidRPr="005F211B" w:rsidRDefault="00BE0DF8" w:rsidP="00BE0DF8">
            <w:pPr>
              <w:spacing w:after="0"/>
              <w:jc w:val="both"/>
              <w:rPr>
                <w:rFonts w:ascii="Times New Roman" w:hAnsi="Times New Roman" w:cs="Times New Roman"/>
                <w:b/>
                <w:sz w:val="20"/>
                <w:szCs w:val="20"/>
              </w:rPr>
            </w:pPr>
            <w:r w:rsidRPr="005F211B">
              <w:rPr>
                <w:rFonts w:ascii="Times New Roman" w:hAnsi="Times New Roman" w:cs="Times New Roman"/>
                <w:b/>
                <w:sz w:val="20"/>
                <w:szCs w:val="20"/>
              </w:rPr>
              <w:t>проходной</w:t>
            </w:r>
          </w:p>
          <w:p w14:paraId="73844443" w14:textId="77777777" w:rsidR="00BE0DF8" w:rsidRPr="005F211B" w:rsidRDefault="00BE0DF8" w:rsidP="00BE0DF8">
            <w:pPr>
              <w:spacing w:after="0"/>
              <w:jc w:val="both"/>
              <w:rPr>
                <w:rFonts w:ascii="Times New Roman" w:hAnsi="Times New Roman" w:cs="Times New Roman"/>
                <w:b/>
                <w:sz w:val="20"/>
                <w:szCs w:val="20"/>
              </w:rPr>
            </w:pPr>
            <w:r w:rsidRPr="005F211B">
              <w:rPr>
                <w:rFonts w:ascii="Times New Roman" w:hAnsi="Times New Roman" w:cs="Times New Roman"/>
                <w:b/>
                <w:sz w:val="20"/>
                <w:szCs w:val="20"/>
              </w:rPr>
              <w:t>балл</w:t>
            </w:r>
          </w:p>
        </w:tc>
        <w:tc>
          <w:tcPr>
            <w:tcW w:w="1507" w:type="dxa"/>
            <w:tcBorders>
              <w:top w:val="single" w:sz="4" w:space="0" w:color="auto"/>
              <w:left w:val="single" w:sz="4" w:space="0" w:color="auto"/>
              <w:bottom w:val="single" w:sz="4" w:space="0" w:color="auto"/>
              <w:right w:val="single" w:sz="4" w:space="0" w:color="auto"/>
            </w:tcBorders>
            <w:vAlign w:val="center"/>
          </w:tcPr>
          <w:p w14:paraId="343BA7B1" w14:textId="77777777" w:rsidR="00BE0DF8" w:rsidRPr="005F211B" w:rsidRDefault="00BE0DF8" w:rsidP="00BE0DF8">
            <w:pPr>
              <w:spacing w:after="0"/>
              <w:jc w:val="both"/>
              <w:rPr>
                <w:rFonts w:ascii="Times New Roman" w:hAnsi="Times New Roman" w:cs="Times New Roman"/>
                <w:b/>
                <w:sz w:val="20"/>
                <w:szCs w:val="20"/>
              </w:rPr>
            </w:pPr>
            <w:r w:rsidRPr="005F211B">
              <w:rPr>
                <w:rFonts w:ascii="Times New Roman" w:hAnsi="Times New Roman" w:cs="Times New Roman"/>
                <w:b/>
                <w:sz w:val="20"/>
                <w:szCs w:val="20"/>
              </w:rPr>
              <w:t>Средний балл учащихся МБОУ СОШ №30</w:t>
            </w:r>
          </w:p>
        </w:tc>
      </w:tr>
      <w:tr w:rsidR="00BE0DF8" w:rsidRPr="005F211B" w14:paraId="342E2D83" w14:textId="77777777" w:rsidTr="00D547B7">
        <w:trPr>
          <w:trHeight w:val="113"/>
        </w:trPr>
        <w:tc>
          <w:tcPr>
            <w:tcW w:w="782" w:type="dxa"/>
            <w:tcBorders>
              <w:top w:val="single" w:sz="4" w:space="0" w:color="auto"/>
              <w:left w:val="single" w:sz="4" w:space="0" w:color="auto"/>
              <w:bottom w:val="single" w:sz="4" w:space="0" w:color="auto"/>
              <w:right w:val="single" w:sz="4" w:space="0" w:color="auto"/>
            </w:tcBorders>
          </w:tcPr>
          <w:p w14:paraId="73405E19"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1</w:t>
            </w:r>
          </w:p>
        </w:tc>
        <w:tc>
          <w:tcPr>
            <w:tcW w:w="2145" w:type="dxa"/>
            <w:tcBorders>
              <w:top w:val="single" w:sz="4" w:space="0" w:color="auto"/>
              <w:left w:val="single" w:sz="4" w:space="0" w:color="auto"/>
              <w:bottom w:val="single" w:sz="4" w:space="0" w:color="auto"/>
              <w:right w:val="single" w:sz="4" w:space="0" w:color="auto"/>
            </w:tcBorders>
          </w:tcPr>
          <w:p w14:paraId="0766D268"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Русский  язык</w:t>
            </w:r>
          </w:p>
        </w:tc>
        <w:tc>
          <w:tcPr>
            <w:tcW w:w="712" w:type="dxa"/>
            <w:tcBorders>
              <w:top w:val="single" w:sz="4" w:space="0" w:color="auto"/>
              <w:left w:val="single" w:sz="4" w:space="0" w:color="auto"/>
              <w:bottom w:val="single" w:sz="4" w:space="0" w:color="auto"/>
              <w:right w:val="single" w:sz="4" w:space="0" w:color="auto"/>
            </w:tcBorders>
          </w:tcPr>
          <w:p w14:paraId="0EA293DC"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33</w:t>
            </w:r>
          </w:p>
        </w:tc>
        <w:tc>
          <w:tcPr>
            <w:tcW w:w="2142" w:type="dxa"/>
            <w:tcBorders>
              <w:top w:val="single" w:sz="4" w:space="0" w:color="auto"/>
              <w:left w:val="single" w:sz="4" w:space="0" w:color="auto"/>
              <w:bottom w:val="single" w:sz="4" w:space="0" w:color="auto"/>
              <w:right w:val="single" w:sz="4" w:space="0" w:color="auto"/>
            </w:tcBorders>
          </w:tcPr>
          <w:p w14:paraId="0E0F1B9E"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24</w:t>
            </w:r>
          </w:p>
        </w:tc>
        <w:tc>
          <w:tcPr>
            <w:tcW w:w="1507" w:type="dxa"/>
            <w:tcBorders>
              <w:top w:val="single" w:sz="4" w:space="0" w:color="auto"/>
              <w:left w:val="single" w:sz="4" w:space="0" w:color="auto"/>
              <w:bottom w:val="single" w:sz="4" w:space="0" w:color="auto"/>
              <w:right w:val="single" w:sz="4" w:space="0" w:color="auto"/>
            </w:tcBorders>
          </w:tcPr>
          <w:p w14:paraId="74A334D1"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65</w:t>
            </w:r>
          </w:p>
        </w:tc>
      </w:tr>
      <w:tr w:rsidR="00BE0DF8" w:rsidRPr="005F211B" w14:paraId="05E41EF6" w14:textId="77777777" w:rsidTr="00D547B7">
        <w:trPr>
          <w:trHeight w:val="514"/>
        </w:trPr>
        <w:tc>
          <w:tcPr>
            <w:tcW w:w="782" w:type="dxa"/>
            <w:tcBorders>
              <w:top w:val="single" w:sz="4" w:space="0" w:color="auto"/>
              <w:left w:val="single" w:sz="4" w:space="0" w:color="auto"/>
              <w:bottom w:val="single" w:sz="4" w:space="0" w:color="auto"/>
              <w:right w:val="single" w:sz="4" w:space="0" w:color="auto"/>
            </w:tcBorders>
          </w:tcPr>
          <w:p w14:paraId="6A94D088"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2</w:t>
            </w:r>
          </w:p>
        </w:tc>
        <w:tc>
          <w:tcPr>
            <w:tcW w:w="2145" w:type="dxa"/>
            <w:tcBorders>
              <w:top w:val="single" w:sz="4" w:space="0" w:color="auto"/>
              <w:left w:val="single" w:sz="4" w:space="0" w:color="auto"/>
              <w:bottom w:val="single" w:sz="4" w:space="0" w:color="auto"/>
              <w:right w:val="single" w:sz="4" w:space="0" w:color="auto"/>
            </w:tcBorders>
          </w:tcPr>
          <w:p w14:paraId="6A10D85B"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 xml:space="preserve">Математика </w:t>
            </w:r>
          </w:p>
          <w:p w14:paraId="23490AEE"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(профильный уровень)</w:t>
            </w:r>
          </w:p>
        </w:tc>
        <w:tc>
          <w:tcPr>
            <w:tcW w:w="712" w:type="dxa"/>
            <w:tcBorders>
              <w:top w:val="single" w:sz="4" w:space="0" w:color="auto"/>
              <w:left w:val="single" w:sz="4" w:space="0" w:color="auto"/>
              <w:bottom w:val="single" w:sz="4" w:space="0" w:color="auto"/>
              <w:right w:val="single" w:sz="4" w:space="0" w:color="auto"/>
            </w:tcBorders>
          </w:tcPr>
          <w:p w14:paraId="44350734"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10</w:t>
            </w:r>
          </w:p>
        </w:tc>
        <w:tc>
          <w:tcPr>
            <w:tcW w:w="2142" w:type="dxa"/>
            <w:tcBorders>
              <w:top w:val="single" w:sz="4" w:space="0" w:color="auto"/>
              <w:left w:val="single" w:sz="4" w:space="0" w:color="auto"/>
              <w:bottom w:val="single" w:sz="4" w:space="0" w:color="auto"/>
              <w:right w:val="single" w:sz="4" w:space="0" w:color="auto"/>
            </w:tcBorders>
          </w:tcPr>
          <w:p w14:paraId="41623F51"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27</w:t>
            </w:r>
          </w:p>
        </w:tc>
        <w:tc>
          <w:tcPr>
            <w:tcW w:w="1507" w:type="dxa"/>
            <w:tcBorders>
              <w:top w:val="single" w:sz="4" w:space="0" w:color="auto"/>
              <w:left w:val="single" w:sz="4" w:space="0" w:color="auto"/>
              <w:bottom w:val="single" w:sz="4" w:space="0" w:color="auto"/>
              <w:right w:val="single" w:sz="4" w:space="0" w:color="auto"/>
            </w:tcBorders>
          </w:tcPr>
          <w:p w14:paraId="7123CFB4"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35</w:t>
            </w:r>
          </w:p>
        </w:tc>
      </w:tr>
      <w:tr w:rsidR="00BE0DF8" w:rsidRPr="005F211B" w14:paraId="35F489E3" w14:textId="77777777" w:rsidTr="00D547B7">
        <w:trPr>
          <w:trHeight w:val="514"/>
        </w:trPr>
        <w:tc>
          <w:tcPr>
            <w:tcW w:w="782" w:type="dxa"/>
            <w:tcBorders>
              <w:top w:val="single" w:sz="4" w:space="0" w:color="auto"/>
              <w:left w:val="single" w:sz="4" w:space="0" w:color="auto"/>
              <w:bottom w:val="single" w:sz="4" w:space="0" w:color="auto"/>
              <w:right w:val="single" w:sz="4" w:space="0" w:color="auto"/>
            </w:tcBorders>
          </w:tcPr>
          <w:p w14:paraId="1B846C81"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3</w:t>
            </w:r>
          </w:p>
        </w:tc>
        <w:tc>
          <w:tcPr>
            <w:tcW w:w="2145" w:type="dxa"/>
            <w:tcBorders>
              <w:top w:val="single" w:sz="4" w:space="0" w:color="auto"/>
              <w:left w:val="single" w:sz="4" w:space="0" w:color="auto"/>
              <w:bottom w:val="single" w:sz="4" w:space="0" w:color="auto"/>
              <w:right w:val="single" w:sz="4" w:space="0" w:color="auto"/>
            </w:tcBorders>
          </w:tcPr>
          <w:p w14:paraId="42435FFD"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Математика (базовый уровень)</w:t>
            </w:r>
          </w:p>
        </w:tc>
        <w:tc>
          <w:tcPr>
            <w:tcW w:w="712" w:type="dxa"/>
            <w:tcBorders>
              <w:top w:val="single" w:sz="4" w:space="0" w:color="auto"/>
              <w:left w:val="single" w:sz="4" w:space="0" w:color="auto"/>
              <w:bottom w:val="single" w:sz="4" w:space="0" w:color="auto"/>
              <w:right w:val="single" w:sz="4" w:space="0" w:color="auto"/>
            </w:tcBorders>
          </w:tcPr>
          <w:p w14:paraId="2DC63F8F"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23</w:t>
            </w:r>
          </w:p>
        </w:tc>
        <w:tc>
          <w:tcPr>
            <w:tcW w:w="2142" w:type="dxa"/>
            <w:tcBorders>
              <w:top w:val="single" w:sz="4" w:space="0" w:color="auto"/>
              <w:left w:val="single" w:sz="4" w:space="0" w:color="auto"/>
              <w:bottom w:val="single" w:sz="4" w:space="0" w:color="auto"/>
              <w:right w:val="single" w:sz="4" w:space="0" w:color="auto"/>
            </w:tcBorders>
          </w:tcPr>
          <w:p w14:paraId="298111D7"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w:t>
            </w:r>
          </w:p>
        </w:tc>
        <w:tc>
          <w:tcPr>
            <w:tcW w:w="1507" w:type="dxa"/>
            <w:tcBorders>
              <w:top w:val="single" w:sz="4" w:space="0" w:color="auto"/>
              <w:left w:val="single" w:sz="4" w:space="0" w:color="auto"/>
              <w:bottom w:val="single" w:sz="4" w:space="0" w:color="auto"/>
              <w:right w:val="single" w:sz="4" w:space="0" w:color="auto"/>
            </w:tcBorders>
          </w:tcPr>
          <w:p w14:paraId="5796241E"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4</w:t>
            </w:r>
          </w:p>
        </w:tc>
      </w:tr>
      <w:tr w:rsidR="00BE0DF8" w:rsidRPr="005F211B" w14:paraId="48FB4111" w14:textId="77777777" w:rsidTr="00D547B7">
        <w:trPr>
          <w:trHeight w:val="108"/>
        </w:trPr>
        <w:tc>
          <w:tcPr>
            <w:tcW w:w="782" w:type="dxa"/>
            <w:tcBorders>
              <w:top w:val="single" w:sz="4" w:space="0" w:color="auto"/>
              <w:left w:val="single" w:sz="4" w:space="0" w:color="auto"/>
              <w:bottom w:val="single" w:sz="4" w:space="0" w:color="auto"/>
              <w:right w:val="single" w:sz="4" w:space="0" w:color="auto"/>
            </w:tcBorders>
          </w:tcPr>
          <w:p w14:paraId="015A8E07"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4</w:t>
            </w:r>
          </w:p>
        </w:tc>
        <w:tc>
          <w:tcPr>
            <w:tcW w:w="2145" w:type="dxa"/>
            <w:tcBorders>
              <w:top w:val="single" w:sz="4" w:space="0" w:color="auto"/>
              <w:left w:val="single" w:sz="4" w:space="0" w:color="auto"/>
              <w:bottom w:val="single" w:sz="4" w:space="0" w:color="auto"/>
              <w:right w:val="single" w:sz="4" w:space="0" w:color="auto"/>
            </w:tcBorders>
          </w:tcPr>
          <w:p w14:paraId="0A075DBD"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Информатика и ИКТ</w:t>
            </w:r>
          </w:p>
        </w:tc>
        <w:tc>
          <w:tcPr>
            <w:tcW w:w="712" w:type="dxa"/>
            <w:tcBorders>
              <w:top w:val="single" w:sz="4" w:space="0" w:color="auto"/>
              <w:left w:val="single" w:sz="4" w:space="0" w:color="auto"/>
              <w:bottom w:val="single" w:sz="4" w:space="0" w:color="auto"/>
              <w:right w:val="single" w:sz="4" w:space="0" w:color="auto"/>
            </w:tcBorders>
          </w:tcPr>
          <w:p w14:paraId="57A3E22B"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2</w:t>
            </w:r>
          </w:p>
        </w:tc>
        <w:tc>
          <w:tcPr>
            <w:tcW w:w="2142" w:type="dxa"/>
            <w:tcBorders>
              <w:top w:val="single" w:sz="4" w:space="0" w:color="auto"/>
              <w:left w:val="single" w:sz="4" w:space="0" w:color="auto"/>
              <w:bottom w:val="single" w:sz="4" w:space="0" w:color="auto"/>
              <w:right w:val="single" w:sz="4" w:space="0" w:color="auto"/>
            </w:tcBorders>
          </w:tcPr>
          <w:p w14:paraId="45286E0A"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40</w:t>
            </w:r>
          </w:p>
        </w:tc>
        <w:tc>
          <w:tcPr>
            <w:tcW w:w="1507" w:type="dxa"/>
            <w:tcBorders>
              <w:top w:val="single" w:sz="4" w:space="0" w:color="auto"/>
              <w:left w:val="single" w:sz="4" w:space="0" w:color="auto"/>
              <w:bottom w:val="single" w:sz="4" w:space="0" w:color="auto"/>
              <w:right w:val="single" w:sz="4" w:space="0" w:color="auto"/>
            </w:tcBorders>
          </w:tcPr>
          <w:p w14:paraId="3B1252B2"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53</w:t>
            </w:r>
          </w:p>
        </w:tc>
      </w:tr>
      <w:tr w:rsidR="00BE0DF8" w:rsidRPr="005F211B" w14:paraId="12191507" w14:textId="77777777" w:rsidTr="00D547B7">
        <w:trPr>
          <w:trHeight w:val="108"/>
        </w:trPr>
        <w:tc>
          <w:tcPr>
            <w:tcW w:w="782" w:type="dxa"/>
            <w:tcBorders>
              <w:top w:val="single" w:sz="4" w:space="0" w:color="auto"/>
              <w:left w:val="single" w:sz="4" w:space="0" w:color="auto"/>
              <w:bottom w:val="single" w:sz="4" w:space="0" w:color="auto"/>
              <w:right w:val="single" w:sz="4" w:space="0" w:color="auto"/>
            </w:tcBorders>
          </w:tcPr>
          <w:p w14:paraId="69FC112D"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5</w:t>
            </w:r>
          </w:p>
        </w:tc>
        <w:tc>
          <w:tcPr>
            <w:tcW w:w="2145" w:type="dxa"/>
            <w:tcBorders>
              <w:top w:val="single" w:sz="4" w:space="0" w:color="auto"/>
              <w:left w:val="single" w:sz="4" w:space="0" w:color="auto"/>
              <w:bottom w:val="single" w:sz="4" w:space="0" w:color="auto"/>
              <w:right w:val="single" w:sz="4" w:space="0" w:color="auto"/>
            </w:tcBorders>
          </w:tcPr>
          <w:p w14:paraId="062BC9B0"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 xml:space="preserve">Обществознание </w:t>
            </w:r>
          </w:p>
        </w:tc>
        <w:tc>
          <w:tcPr>
            <w:tcW w:w="712" w:type="dxa"/>
            <w:tcBorders>
              <w:top w:val="single" w:sz="4" w:space="0" w:color="auto"/>
              <w:left w:val="single" w:sz="4" w:space="0" w:color="auto"/>
              <w:bottom w:val="single" w:sz="4" w:space="0" w:color="auto"/>
              <w:right w:val="single" w:sz="4" w:space="0" w:color="auto"/>
            </w:tcBorders>
          </w:tcPr>
          <w:p w14:paraId="58E50C59"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16</w:t>
            </w:r>
          </w:p>
        </w:tc>
        <w:tc>
          <w:tcPr>
            <w:tcW w:w="2142" w:type="dxa"/>
            <w:tcBorders>
              <w:top w:val="single" w:sz="4" w:space="0" w:color="auto"/>
              <w:left w:val="single" w:sz="4" w:space="0" w:color="auto"/>
              <w:bottom w:val="single" w:sz="4" w:space="0" w:color="auto"/>
              <w:right w:val="single" w:sz="4" w:space="0" w:color="auto"/>
            </w:tcBorders>
          </w:tcPr>
          <w:p w14:paraId="6617A100"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42</w:t>
            </w:r>
          </w:p>
        </w:tc>
        <w:tc>
          <w:tcPr>
            <w:tcW w:w="1507" w:type="dxa"/>
            <w:tcBorders>
              <w:top w:val="single" w:sz="4" w:space="0" w:color="auto"/>
              <w:left w:val="single" w:sz="4" w:space="0" w:color="auto"/>
              <w:bottom w:val="single" w:sz="4" w:space="0" w:color="auto"/>
              <w:right w:val="single" w:sz="4" w:space="0" w:color="auto"/>
            </w:tcBorders>
          </w:tcPr>
          <w:p w14:paraId="338861B4"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55</w:t>
            </w:r>
          </w:p>
        </w:tc>
      </w:tr>
      <w:tr w:rsidR="00BE0DF8" w:rsidRPr="005F211B" w14:paraId="054C97E5" w14:textId="77777777" w:rsidTr="00D547B7">
        <w:trPr>
          <w:trHeight w:val="108"/>
        </w:trPr>
        <w:tc>
          <w:tcPr>
            <w:tcW w:w="782" w:type="dxa"/>
            <w:tcBorders>
              <w:top w:val="single" w:sz="4" w:space="0" w:color="auto"/>
              <w:left w:val="single" w:sz="4" w:space="0" w:color="auto"/>
              <w:bottom w:val="single" w:sz="4" w:space="0" w:color="auto"/>
              <w:right w:val="single" w:sz="4" w:space="0" w:color="auto"/>
            </w:tcBorders>
          </w:tcPr>
          <w:p w14:paraId="674870D4"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6</w:t>
            </w:r>
          </w:p>
        </w:tc>
        <w:tc>
          <w:tcPr>
            <w:tcW w:w="2145" w:type="dxa"/>
            <w:tcBorders>
              <w:top w:val="single" w:sz="4" w:space="0" w:color="auto"/>
              <w:left w:val="single" w:sz="4" w:space="0" w:color="auto"/>
              <w:bottom w:val="single" w:sz="4" w:space="0" w:color="auto"/>
              <w:right w:val="single" w:sz="4" w:space="0" w:color="auto"/>
            </w:tcBorders>
          </w:tcPr>
          <w:p w14:paraId="611D5333"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История</w:t>
            </w:r>
          </w:p>
        </w:tc>
        <w:tc>
          <w:tcPr>
            <w:tcW w:w="712" w:type="dxa"/>
            <w:tcBorders>
              <w:top w:val="single" w:sz="4" w:space="0" w:color="auto"/>
              <w:left w:val="single" w:sz="4" w:space="0" w:color="auto"/>
              <w:bottom w:val="single" w:sz="4" w:space="0" w:color="auto"/>
              <w:right w:val="single" w:sz="4" w:space="0" w:color="auto"/>
            </w:tcBorders>
          </w:tcPr>
          <w:p w14:paraId="3D0DB1BB"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7</w:t>
            </w:r>
          </w:p>
        </w:tc>
        <w:tc>
          <w:tcPr>
            <w:tcW w:w="2142" w:type="dxa"/>
            <w:tcBorders>
              <w:top w:val="single" w:sz="4" w:space="0" w:color="auto"/>
              <w:left w:val="single" w:sz="4" w:space="0" w:color="auto"/>
              <w:bottom w:val="single" w:sz="4" w:space="0" w:color="auto"/>
              <w:right w:val="single" w:sz="4" w:space="0" w:color="auto"/>
            </w:tcBorders>
          </w:tcPr>
          <w:p w14:paraId="5168237B"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32</w:t>
            </w:r>
          </w:p>
        </w:tc>
        <w:tc>
          <w:tcPr>
            <w:tcW w:w="1507" w:type="dxa"/>
            <w:tcBorders>
              <w:top w:val="single" w:sz="4" w:space="0" w:color="auto"/>
              <w:left w:val="single" w:sz="4" w:space="0" w:color="auto"/>
              <w:bottom w:val="single" w:sz="4" w:space="0" w:color="auto"/>
              <w:right w:val="single" w:sz="4" w:space="0" w:color="auto"/>
            </w:tcBorders>
          </w:tcPr>
          <w:p w14:paraId="232609A4"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53</w:t>
            </w:r>
          </w:p>
        </w:tc>
      </w:tr>
      <w:tr w:rsidR="00BE0DF8" w:rsidRPr="005F211B" w14:paraId="442CAE04" w14:textId="77777777" w:rsidTr="00D547B7">
        <w:trPr>
          <w:trHeight w:val="108"/>
        </w:trPr>
        <w:tc>
          <w:tcPr>
            <w:tcW w:w="782" w:type="dxa"/>
            <w:tcBorders>
              <w:top w:val="single" w:sz="4" w:space="0" w:color="auto"/>
              <w:left w:val="single" w:sz="4" w:space="0" w:color="auto"/>
              <w:bottom w:val="single" w:sz="4" w:space="0" w:color="auto"/>
              <w:right w:val="single" w:sz="4" w:space="0" w:color="auto"/>
            </w:tcBorders>
          </w:tcPr>
          <w:p w14:paraId="666BF253"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7</w:t>
            </w:r>
          </w:p>
        </w:tc>
        <w:tc>
          <w:tcPr>
            <w:tcW w:w="2145" w:type="dxa"/>
            <w:tcBorders>
              <w:top w:val="single" w:sz="4" w:space="0" w:color="auto"/>
              <w:left w:val="single" w:sz="4" w:space="0" w:color="auto"/>
              <w:bottom w:val="single" w:sz="4" w:space="0" w:color="auto"/>
              <w:right w:val="single" w:sz="4" w:space="0" w:color="auto"/>
            </w:tcBorders>
          </w:tcPr>
          <w:p w14:paraId="563C3497"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 xml:space="preserve">Литература </w:t>
            </w:r>
          </w:p>
        </w:tc>
        <w:tc>
          <w:tcPr>
            <w:tcW w:w="712" w:type="dxa"/>
            <w:tcBorders>
              <w:top w:val="single" w:sz="4" w:space="0" w:color="auto"/>
              <w:left w:val="single" w:sz="4" w:space="0" w:color="auto"/>
              <w:bottom w:val="single" w:sz="4" w:space="0" w:color="auto"/>
              <w:right w:val="single" w:sz="4" w:space="0" w:color="auto"/>
            </w:tcBorders>
          </w:tcPr>
          <w:p w14:paraId="5EBA67E9"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4</w:t>
            </w:r>
          </w:p>
        </w:tc>
        <w:tc>
          <w:tcPr>
            <w:tcW w:w="2142" w:type="dxa"/>
            <w:tcBorders>
              <w:top w:val="single" w:sz="4" w:space="0" w:color="auto"/>
              <w:left w:val="single" w:sz="4" w:space="0" w:color="auto"/>
              <w:bottom w:val="single" w:sz="4" w:space="0" w:color="auto"/>
              <w:right w:val="single" w:sz="4" w:space="0" w:color="auto"/>
            </w:tcBorders>
          </w:tcPr>
          <w:p w14:paraId="3031346E"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32</w:t>
            </w:r>
          </w:p>
        </w:tc>
        <w:tc>
          <w:tcPr>
            <w:tcW w:w="1507" w:type="dxa"/>
            <w:tcBorders>
              <w:top w:val="single" w:sz="4" w:space="0" w:color="auto"/>
              <w:left w:val="single" w:sz="4" w:space="0" w:color="auto"/>
              <w:bottom w:val="single" w:sz="4" w:space="0" w:color="auto"/>
              <w:right w:val="single" w:sz="4" w:space="0" w:color="auto"/>
            </w:tcBorders>
          </w:tcPr>
          <w:p w14:paraId="6AB5312E"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58</w:t>
            </w:r>
          </w:p>
        </w:tc>
      </w:tr>
      <w:tr w:rsidR="00BE0DF8" w:rsidRPr="005F211B" w14:paraId="732EC956" w14:textId="77777777" w:rsidTr="00D547B7">
        <w:trPr>
          <w:trHeight w:val="108"/>
        </w:trPr>
        <w:tc>
          <w:tcPr>
            <w:tcW w:w="782" w:type="dxa"/>
            <w:tcBorders>
              <w:top w:val="single" w:sz="4" w:space="0" w:color="auto"/>
              <w:left w:val="single" w:sz="4" w:space="0" w:color="auto"/>
              <w:bottom w:val="single" w:sz="4" w:space="0" w:color="auto"/>
              <w:right w:val="single" w:sz="4" w:space="0" w:color="auto"/>
            </w:tcBorders>
          </w:tcPr>
          <w:p w14:paraId="011CB669"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8</w:t>
            </w:r>
          </w:p>
        </w:tc>
        <w:tc>
          <w:tcPr>
            <w:tcW w:w="2145" w:type="dxa"/>
            <w:tcBorders>
              <w:top w:val="single" w:sz="4" w:space="0" w:color="auto"/>
              <w:left w:val="single" w:sz="4" w:space="0" w:color="auto"/>
              <w:bottom w:val="single" w:sz="4" w:space="0" w:color="auto"/>
              <w:right w:val="single" w:sz="4" w:space="0" w:color="auto"/>
            </w:tcBorders>
          </w:tcPr>
          <w:p w14:paraId="458E7D49"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Биология</w:t>
            </w:r>
          </w:p>
        </w:tc>
        <w:tc>
          <w:tcPr>
            <w:tcW w:w="712" w:type="dxa"/>
            <w:tcBorders>
              <w:top w:val="single" w:sz="4" w:space="0" w:color="auto"/>
              <w:left w:val="single" w:sz="4" w:space="0" w:color="auto"/>
              <w:bottom w:val="single" w:sz="4" w:space="0" w:color="auto"/>
              <w:right w:val="single" w:sz="4" w:space="0" w:color="auto"/>
            </w:tcBorders>
          </w:tcPr>
          <w:p w14:paraId="06693AA2"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10</w:t>
            </w:r>
          </w:p>
        </w:tc>
        <w:tc>
          <w:tcPr>
            <w:tcW w:w="2142" w:type="dxa"/>
            <w:tcBorders>
              <w:top w:val="single" w:sz="4" w:space="0" w:color="auto"/>
              <w:left w:val="single" w:sz="4" w:space="0" w:color="auto"/>
              <w:bottom w:val="single" w:sz="4" w:space="0" w:color="auto"/>
              <w:right w:val="single" w:sz="4" w:space="0" w:color="auto"/>
            </w:tcBorders>
          </w:tcPr>
          <w:p w14:paraId="0DFB0104"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36</w:t>
            </w:r>
          </w:p>
        </w:tc>
        <w:tc>
          <w:tcPr>
            <w:tcW w:w="1507" w:type="dxa"/>
            <w:tcBorders>
              <w:top w:val="single" w:sz="4" w:space="0" w:color="auto"/>
              <w:left w:val="single" w:sz="4" w:space="0" w:color="auto"/>
              <w:bottom w:val="single" w:sz="4" w:space="0" w:color="auto"/>
              <w:right w:val="single" w:sz="4" w:space="0" w:color="auto"/>
            </w:tcBorders>
          </w:tcPr>
          <w:p w14:paraId="7162B7B7"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44</w:t>
            </w:r>
          </w:p>
        </w:tc>
      </w:tr>
      <w:tr w:rsidR="00BE0DF8" w:rsidRPr="005F211B" w14:paraId="392A36F7" w14:textId="77777777" w:rsidTr="00D547B7">
        <w:trPr>
          <w:trHeight w:val="108"/>
        </w:trPr>
        <w:tc>
          <w:tcPr>
            <w:tcW w:w="782" w:type="dxa"/>
            <w:tcBorders>
              <w:top w:val="single" w:sz="4" w:space="0" w:color="auto"/>
              <w:left w:val="single" w:sz="4" w:space="0" w:color="auto"/>
              <w:bottom w:val="single" w:sz="4" w:space="0" w:color="auto"/>
              <w:right w:val="single" w:sz="4" w:space="0" w:color="auto"/>
            </w:tcBorders>
          </w:tcPr>
          <w:p w14:paraId="64EECAC5"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9</w:t>
            </w:r>
          </w:p>
        </w:tc>
        <w:tc>
          <w:tcPr>
            <w:tcW w:w="2145" w:type="dxa"/>
            <w:tcBorders>
              <w:top w:val="single" w:sz="4" w:space="0" w:color="auto"/>
              <w:left w:val="single" w:sz="4" w:space="0" w:color="auto"/>
              <w:bottom w:val="single" w:sz="4" w:space="0" w:color="auto"/>
              <w:right w:val="single" w:sz="4" w:space="0" w:color="auto"/>
            </w:tcBorders>
          </w:tcPr>
          <w:p w14:paraId="37E5E260"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Химия</w:t>
            </w:r>
          </w:p>
        </w:tc>
        <w:tc>
          <w:tcPr>
            <w:tcW w:w="712" w:type="dxa"/>
            <w:tcBorders>
              <w:top w:val="single" w:sz="4" w:space="0" w:color="auto"/>
              <w:left w:val="single" w:sz="4" w:space="0" w:color="auto"/>
              <w:bottom w:val="single" w:sz="4" w:space="0" w:color="auto"/>
              <w:right w:val="single" w:sz="4" w:space="0" w:color="auto"/>
            </w:tcBorders>
          </w:tcPr>
          <w:p w14:paraId="092A4B8E"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4</w:t>
            </w:r>
          </w:p>
        </w:tc>
        <w:tc>
          <w:tcPr>
            <w:tcW w:w="2142" w:type="dxa"/>
            <w:tcBorders>
              <w:top w:val="single" w:sz="4" w:space="0" w:color="auto"/>
              <w:left w:val="single" w:sz="4" w:space="0" w:color="auto"/>
              <w:bottom w:val="single" w:sz="4" w:space="0" w:color="auto"/>
              <w:right w:val="single" w:sz="4" w:space="0" w:color="auto"/>
            </w:tcBorders>
          </w:tcPr>
          <w:p w14:paraId="36A12F6C"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36</w:t>
            </w:r>
          </w:p>
        </w:tc>
        <w:tc>
          <w:tcPr>
            <w:tcW w:w="1507" w:type="dxa"/>
            <w:tcBorders>
              <w:top w:val="single" w:sz="4" w:space="0" w:color="auto"/>
              <w:left w:val="single" w:sz="4" w:space="0" w:color="auto"/>
              <w:bottom w:val="single" w:sz="4" w:space="0" w:color="auto"/>
              <w:right w:val="single" w:sz="4" w:space="0" w:color="auto"/>
            </w:tcBorders>
          </w:tcPr>
          <w:p w14:paraId="60A51BD9"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43</w:t>
            </w:r>
          </w:p>
        </w:tc>
      </w:tr>
      <w:tr w:rsidR="00BE0DF8" w:rsidRPr="005F211B" w14:paraId="6E765131" w14:textId="77777777" w:rsidTr="00D547B7">
        <w:trPr>
          <w:trHeight w:val="108"/>
        </w:trPr>
        <w:tc>
          <w:tcPr>
            <w:tcW w:w="782" w:type="dxa"/>
            <w:tcBorders>
              <w:top w:val="single" w:sz="4" w:space="0" w:color="auto"/>
              <w:left w:val="single" w:sz="4" w:space="0" w:color="auto"/>
              <w:bottom w:val="single" w:sz="4" w:space="0" w:color="auto"/>
              <w:right w:val="single" w:sz="4" w:space="0" w:color="auto"/>
            </w:tcBorders>
          </w:tcPr>
          <w:p w14:paraId="238B611F"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10</w:t>
            </w:r>
          </w:p>
        </w:tc>
        <w:tc>
          <w:tcPr>
            <w:tcW w:w="2145" w:type="dxa"/>
            <w:tcBorders>
              <w:top w:val="single" w:sz="4" w:space="0" w:color="auto"/>
              <w:left w:val="single" w:sz="4" w:space="0" w:color="auto"/>
              <w:bottom w:val="single" w:sz="4" w:space="0" w:color="auto"/>
              <w:right w:val="single" w:sz="4" w:space="0" w:color="auto"/>
            </w:tcBorders>
          </w:tcPr>
          <w:p w14:paraId="3519AF5D"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 xml:space="preserve">Физика </w:t>
            </w:r>
          </w:p>
        </w:tc>
        <w:tc>
          <w:tcPr>
            <w:tcW w:w="712" w:type="dxa"/>
            <w:tcBorders>
              <w:top w:val="single" w:sz="4" w:space="0" w:color="auto"/>
              <w:left w:val="single" w:sz="4" w:space="0" w:color="auto"/>
              <w:bottom w:val="single" w:sz="4" w:space="0" w:color="auto"/>
              <w:right w:val="single" w:sz="4" w:space="0" w:color="auto"/>
            </w:tcBorders>
          </w:tcPr>
          <w:p w14:paraId="3569591B"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8</w:t>
            </w:r>
          </w:p>
        </w:tc>
        <w:tc>
          <w:tcPr>
            <w:tcW w:w="2142" w:type="dxa"/>
            <w:tcBorders>
              <w:top w:val="single" w:sz="4" w:space="0" w:color="auto"/>
              <w:left w:val="single" w:sz="4" w:space="0" w:color="auto"/>
              <w:bottom w:val="single" w:sz="4" w:space="0" w:color="auto"/>
              <w:right w:val="single" w:sz="4" w:space="0" w:color="auto"/>
            </w:tcBorders>
          </w:tcPr>
          <w:p w14:paraId="258C1DE1"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36</w:t>
            </w:r>
          </w:p>
        </w:tc>
        <w:tc>
          <w:tcPr>
            <w:tcW w:w="1507" w:type="dxa"/>
            <w:tcBorders>
              <w:top w:val="single" w:sz="4" w:space="0" w:color="auto"/>
              <w:left w:val="single" w:sz="4" w:space="0" w:color="auto"/>
              <w:bottom w:val="single" w:sz="4" w:space="0" w:color="auto"/>
              <w:right w:val="single" w:sz="4" w:space="0" w:color="auto"/>
            </w:tcBorders>
          </w:tcPr>
          <w:p w14:paraId="0B62F5A4"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43</w:t>
            </w:r>
          </w:p>
        </w:tc>
      </w:tr>
      <w:tr w:rsidR="00BE0DF8" w:rsidRPr="005F211B" w14:paraId="2BA1D83D" w14:textId="77777777" w:rsidTr="00D547B7">
        <w:trPr>
          <w:trHeight w:val="108"/>
        </w:trPr>
        <w:tc>
          <w:tcPr>
            <w:tcW w:w="782" w:type="dxa"/>
            <w:tcBorders>
              <w:top w:val="single" w:sz="4" w:space="0" w:color="auto"/>
              <w:left w:val="single" w:sz="4" w:space="0" w:color="auto"/>
              <w:bottom w:val="single" w:sz="4" w:space="0" w:color="auto"/>
              <w:right w:val="single" w:sz="4" w:space="0" w:color="auto"/>
            </w:tcBorders>
          </w:tcPr>
          <w:p w14:paraId="4C15C2FB"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11</w:t>
            </w:r>
          </w:p>
        </w:tc>
        <w:tc>
          <w:tcPr>
            <w:tcW w:w="2145" w:type="dxa"/>
            <w:tcBorders>
              <w:top w:val="single" w:sz="4" w:space="0" w:color="auto"/>
              <w:left w:val="single" w:sz="4" w:space="0" w:color="auto"/>
              <w:bottom w:val="single" w:sz="4" w:space="0" w:color="auto"/>
              <w:right w:val="single" w:sz="4" w:space="0" w:color="auto"/>
            </w:tcBorders>
          </w:tcPr>
          <w:p w14:paraId="79E5EC86"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 xml:space="preserve">География </w:t>
            </w:r>
          </w:p>
        </w:tc>
        <w:tc>
          <w:tcPr>
            <w:tcW w:w="712" w:type="dxa"/>
            <w:tcBorders>
              <w:top w:val="single" w:sz="4" w:space="0" w:color="auto"/>
              <w:left w:val="single" w:sz="4" w:space="0" w:color="auto"/>
              <w:bottom w:val="single" w:sz="4" w:space="0" w:color="auto"/>
              <w:right w:val="single" w:sz="4" w:space="0" w:color="auto"/>
            </w:tcBorders>
          </w:tcPr>
          <w:p w14:paraId="04AFCC9D"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1</w:t>
            </w:r>
          </w:p>
        </w:tc>
        <w:tc>
          <w:tcPr>
            <w:tcW w:w="2142" w:type="dxa"/>
            <w:tcBorders>
              <w:top w:val="single" w:sz="4" w:space="0" w:color="auto"/>
              <w:left w:val="single" w:sz="4" w:space="0" w:color="auto"/>
              <w:bottom w:val="single" w:sz="4" w:space="0" w:color="auto"/>
              <w:right w:val="single" w:sz="4" w:space="0" w:color="auto"/>
            </w:tcBorders>
          </w:tcPr>
          <w:p w14:paraId="6749674B"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37</w:t>
            </w:r>
          </w:p>
        </w:tc>
        <w:tc>
          <w:tcPr>
            <w:tcW w:w="1507" w:type="dxa"/>
            <w:tcBorders>
              <w:top w:val="single" w:sz="4" w:space="0" w:color="auto"/>
              <w:left w:val="single" w:sz="4" w:space="0" w:color="auto"/>
              <w:bottom w:val="single" w:sz="4" w:space="0" w:color="auto"/>
              <w:right w:val="single" w:sz="4" w:space="0" w:color="auto"/>
            </w:tcBorders>
          </w:tcPr>
          <w:p w14:paraId="060C944C" w14:textId="77777777" w:rsidR="00BE0DF8" w:rsidRPr="005F211B" w:rsidRDefault="00BE0DF8" w:rsidP="00BE0DF8">
            <w:pPr>
              <w:spacing w:after="0"/>
              <w:jc w:val="both"/>
              <w:rPr>
                <w:rFonts w:ascii="Times New Roman" w:hAnsi="Times New Roman" w:cs="Times New Roman"/>
                <w:sz w:val="20"/>
                <w:szCs w:val="20"/>
              </w:rPr>
            </w:pPr>
            <w:r w:rsidRPr="005F211B">
              <w:rPr>
                <w:rFonts w:ascii="Times New Roman" w:hAnsi="Times New Roman" w:cs="Times New Roman"/>
                <w:sz w:val="20"/>
                <w:szCs w:val="20"/>
              </w:rPr>
              <w:t>88</w:t>
            </w:r>
          </w:p>
        </w:tc>
      </w:tr>
    </w:tbl>
    <w:p w14:paraId="7AF17193" w14:textId="77777777" w:rsidR="00BE0DF8" w:rsidRPr="005F211B" w:rsidRDefault="00BE0DF8" w:rsidP="00BE0DF8">
      <w:pPr>
        <w:spacing w:after="0"/>
        <w:jc w:val="both"/>
        <w:rPr>
          <w:rFonts w:ascii="Times New Roman" w:hAnsi="Times New Roman" w:cs="Times New Roman"/>
          <w:b/>
          <w:sz w:val="24"/>
          <w:szCs w:val="24"/>
        </w:rPr>
      </w:pPr>
    </w:p>
    <w:p w14:paraId="1B9F174E" w14:textId="77777777" w:rsidR="00BE0DF8" w:rsidRPr="005F211B" w:rsidRDefault="00BE0DF8" w:rsidP="00BE0DF8">
      <w:pPr>
        <w:contextualSpacing/>
        <w:jc w:val="both"/>
        <w:rPr>
          <w:rFonts w:ascii="Helvetica" w:eastAsia="Times New Roman" w:hAnsi="Helvetica" w:cs="Helvetica"/>
          <w:sz w:val="24"/>
          <w:szCs w:val="24"/>
          <w:lang w:eastAsia="en-US"/>
        </w:rPr>
      </w:pPr>
      <w:r w:rsidRPr="005F211B">
        <w:rPr>
          <w:rFonts w:ascii="Times New Roman" w:eastAsia="Times New Roman" w:hAnsi="Times New Roman" w:cs="Times New Roman"/>
          <w:b/>
          <w:bCs/>
          <w:sz w:val="24"/>
          <w:szCs w:val="24"/>
          <w:lang w:eastAsia="en-US"/>
        </w:rPr>
        <w:t>Рекомендации для учителей русского языка</w:t>
      </w:r>
    </w:p>
    <w:p w14:paraId="414DCB66" w14:textId="77777777" w:rsidR="00BE0DF8" w:rsidRPr="005F211B" w:rsidRDefault="00BE0DF8" w:rsidP="00BE0DF8">
      <w:pPr>
        <w:spacing w:after="240" w:line="240" w:lineRule="auto"/>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lastRenderedPageBreak/>
        <w:tab/>
        <w:t>Анализ результатов государственной итоговой аттестации по русскому языку  2023 года позволяет дать некоторые общие рекомендации по совершенствованию процесса преподавания русского языка.</w:t>
      </w:r>
    </w:p>
    <w:p w14:paraId="6080ED82" w14:textId="77777777" w:rsidR="00BE0DF8" w:rsidRPr="005F211B" w:rsidRDefault="00BE0DF8">
      <w:pPr>
        <w:numPr>
          <w:ilvl w:val="0"/>
          <w:numId w:val="35"/>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точно следовать требованиям государственного образовательного стандарта и школьных программ, качественно изучать курс русского языка в полном объёме образовательного стандарта на всех уровнях основной школы;</w:t>
      </w:r>
    </w:p>
    <w:p w14:paraId="4D246BD1" w14:textId="77777777" w:rsidR="00BE0DF8" w:rsidRPr="005F211B" w:rsidRDefault="00BE0DF8">
      <w:pPr>
        <w:numPr>
          <w:ilvl w:val="0"/>
          <w:numId w:val="35"/>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соблюдать принцип преемственности в преподавании русского языка и литературы на всех уровнях образования: начального и основного;</w:t>
      </w:r>
    </w:p>
    <w:p w14:paraId="094917BB" w14:textId="77777777" w:rsidR="00BE0DF8" w:rsidRPr="005F211B" w:rsidRDefault="00BE0DF8">
      <w:pPr>
        <w:numPr>
          <w:ilvl w:val="0"/>
          <w:numId w:val="35"/>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обратить внимание на овладение учащимися теоретического курса русского языка и формирование умений применять знания на практике;</w:t>
      </w:r>
    </w:p>
    <w:p w14:paraId="54201C80" w14:textId="77777777" w:rsidR="00BE0DF8" w:rsidRPr="005F211B" w:rsidRDefault="00BE0DF8">
      <w:pPr>
        <w:numPr>
          <w:ilvl w:val="0"/>
          <w:numId w:val="35"/>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использовать в работе современные способы проверки знаний учащихся, включать в систему контроля задания различного характера: репродуктивные, исследовательские, творческие; учителям не ограничиваться для проверки знаний учащихся тестами одного вида с выбором правильного ответа;</w:t>
      </w:r>
    </w:p>
    <w:p w14:paraId="6EF243D9" w14:textId="77777777" w:rsidR="00BE0DF8" w:rsidRPr="005F211B" w:rsidRDefault="00BE0DF8">
      <w:pPr>
        <w:numPr>
          <w:ilvl w:val="0"/>
          <w:numId w:val="35"/>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реализовывать межпредметные связи при обучении русскому языку;</w:t>
      </w:r>
    </w:p>
    <w:p w14:paraId="5F21C481" w14:textId="77777777" w:rsidR="00BE0DF8" w:rsidRPr="005F211B" w:rsidRDefault="00BE0DF8">
      <w:pPr>
        <w:numPr>
          <w:ilvl w:val="0"/>
          <w:numId w:val="35"/>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знакомить каждого девятиклассника с критериями оценивания изложения и сочинения, что позволяет избежать ошибок в построении текста, выделении микротем, помогает объективно оценивать собственную работу. (В процессе подготовки можно предложить учащимся проанализировать варианты экзаменационных работ, выполненных учащимися в предыдущем учебном году, причем допущенные ошибки вынести на поля, но в тексте не пометить. В ходе такой работы возникает понимание того, как правильно писать, на что нужно обратить внимание. Данный аналитический подход будет полезен как ученику, так и учителю. Обучение приемам компрессии текста – важнейшая составляющая работы каждого учителя. Систематическая деятельность в этом направлении позволит отработать навыки сжатия при информационной переработке текста. Формированию комплекса умений на основе работы с текстом способствует использование метода межпредметной интеграции. На уроках литературы предлагаются такие формы деятельности, как конспектирование, реферирование, составление планов и отзывов. Результаты показывают, что учащиеся, систематически выполняющие данные виды работ, успешнее овладевают речевыми навыками.).</w:t>
      </w:r>
    </w:p>
    <w:p w14:paraId="1C38F325" w14:textId="5FA29A64" w:rsidR="00BE0DF8" w:rsidRPr="005F211B" w:rsidRDefault="00BE0DF8" w:rsidP="005F211B">
      <w:pPr>
        <w:spacing w:after="240" w:line="240" w:lineRule="auto"/>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 </w:t>
      </w:r>
      <w:r w:rsidRPr="005F211B">
        <w:rPr>
          <w:rFonts w:ascii="Times New Roman" w:eastAsia="Times New Roman" w:hAnsi="Times New Roman" w:cs="Times New Roman"/>
          <w:b/>
          <w:bCs/>
          <w:sz w:val="24"/>
          <w:szCs w:val="24"/>
        </w:rPr>
        <w:t>Рекомендации для учителей математики</w:t>
      </w:r>
    </w:p>
    <w:p w14:paraId="4FD499FF" w14:textId="77777777" w:rsidR="00BE0DF8" w:rsidRPr="005F211B" w:rsidRDefault="00BE0DF8">
      <w:pPr>
        <w:numPr>
          <w:ilvl w:val="0"/>
          <w:numId w:val="36"/>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методическому объединению учителей математического цикла обратить внимание на выявленные пробелы в знаниях учащихся 9-х , 11-х  классов;</w:t>
      </w:r>
    </w:p>
    <w:p w14:paraId="2A24B763" w14:textId="77777777" w:rsidR="00BE0DF8" w:rsidRPr="005F211B" w:rsidRDefault="00BE0DF8">
      <w:pPr>
        <w:numPr>
          <w:ilvl w:val="0"/>
          <w:numId w:val="36"/>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необходимо рассмотреть на заседании наиболее трудные для учащихся темы, проанализировать причины затруднений, провести соответствующую работу по формированию навыков математической грамотности на повышенном уровне, вести занятия по формированию навыков решения задач  повышенной сложности;</w:t>
      </w:r>
    </w:p>
    <w:p w14:paraId="5D9C0C15" w14:textId="77777777" w:rsidR="00BE0DF8" w:rsidRPr="005F211B" w:rsidRDefault="00BE0DF8">
      <w:pPr>
        <w:numPr>
          <w:ilvl w:val="0"/>
          <w:numId w:val="36"/>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на уроках уделять больше внимания на предметные и метопредметные умения обучающихся;</w:t>
      </w:r>
    </w:p>
    <w:p w14:paraId="46886788" w14:textId="77777777" w:rsidR="00BE0DF8" w:rsidRPr="005F211B" w:rsidRDefault="00BE0DF8">
      <w:pPr>
        <w:numPr>
          <w:ilvl w:val="0"/>
          <w:numId w:val="36"/>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наиболее эффективно  выстраивать подготовку по тематическому принципу;</w:t>
      </w:r>
    </w:p>
    <w:p w14:paraId="79F8A771" w14:textId="77777777" w:rsidR="00BE0DF8" w:rsidRPr="005F211B" w:rsidRDefault="00BE0DF8">
      <w:pPr>
        <w:numPr>
          <w:ilvl w:val="0"/>
          <w:numId w:val="36"/>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переход  к комплексному тестированию разумен только в конце года (апрель-май), когда все темы изучены  и у учеников  накоплен запас общих подходов к основным типам заданий;</w:t>
      </w:r>
    </w:p>
    <w:p w14:paraId="533C8E7D" w14:textId="77777777" w:rsidR="00BE0DF8" w:rsidRPr="005F211B" w:rsidRDefault="00BE0DF8">
      <w:pPr>
        <w:numPr>
          <w:ilvl w:val="0"/>
          <w:numId w:val="36"/>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Все тренировочные тесты следует проводить в режиме «теста скорости»,  т.е. с жестким ограничением времени. (Можно всё время  громко  фиксировать время,  чтобы ученик понял,  что  он успевает или не успевает выполнять за данный промежуток времени.).</w:t>
      </w:r>
    </w:p>
    <w:p w14:paraId="5531AAD1" w14:textId="77777777" w:rsidR="00BE0DF8" w:rsidRPr="005F211B" w:rsidRDefault="00BE0DF8" w:rsidP="00BE0DF8">
      <w:pPr>
        <w:spacing w:after="0" w:line="240" w:lineRule="auto"/>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b/>
          <w:bCs/>
          <w:sz w:val="24"/>
          <w:szCs w:val="24"/>
        </w:rPr>
        <w:t>Рекомендации руководителям школьных МО</w:t>
      </w:r>
    </w:p>
    <w:p w14:paraId="6D72F03C" w14:textId="77777777" w:rsidR="00BE0DF8" w:rsidRPr="005F211B" w:rsidRDefault="00BE0DF8">
      <w:pPr>
        <w:numPr>
          <w:ilvl w:val="0"/>
          <w:numId w:val="37"/>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проанализировать результаты государственной (итоговой) аттестации 2021-2022 учебного года;</w:t>
      </w:r>
    </w:p>
    <w:p w14:paraId="6D77259B" w14:textId="77777777" w:rsidR="00BE0DF8" w:rsidRPr="005F211B" w:rsidRDefault="00BE0DF8">
      <w:pPr>
        <w:numPr>
          <w:ilvl w:val="0"/>
          <w:numId w:val="37"/>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lastRenderedPageBreak/>
        <w:t>включить в план работы на 2023-2024 учебный год вопросы подготовки к государственной(итоговой) аттестации выпускников 9-х, 11-х классов;</w:t>
      </w:r>
    </w:p>
    <w:p w14:paraId="0EEA963C" w14:textId="77777777" w:rsidR="00BE0DF8" w:rsidRPr="005F211B" w:rsidRDefault="00BE0DF8">
      <w:pPr>
        <w:numPr>
          <w:ilvl w:val="0"/>
          <w:numId w:val="37"/>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включить в план работы школьных МО деятельность с одаренными и слабоуспевающими учащимися;</w:t>
      </w:r>
    </w:p>
    <w:p w14:paraId="58923710" w14:textId="77777777" w:rsidR="00BE0DF8" w:rsidRPr="005F211B" w:rsidRDefault="00BE0DF8">
      <w:pPr>
        <w:numPr>
          <w:ilvl w:val="0"/>
          <w:numId w:val="37"/>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внести в рабочие программы вопросы подготовки к ГИА в разделах «Тема урока», опираясь на проекты демоверсий ГИА-2022 г., КИМов, кодификаторов;</w:t>
      </w:r>
    </w:p>
    <w:p w14:paraId="7C5754A6" w14:textId="77777777" w:rsidR="00BE0DF8" w:rsidRPr="005F211B" w:rsidRDefault="00BE0DF8">
      <w:pPr>
        <w:numPr>
          <w:ilvl w:val="0"/>
          <w:numId w:val="37"/>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усовершенствовать систему внутришкольного мониторинга уровня обученности учащихся выпускных классов;</w:t>
      </w:r>
    </w:p>
    <w:p w14:paraId="5BA96D21" w14:textId="42B61DD0" w:rsidR="00BE0DF8" w:rsidRPr="005F211B" w:rsidRDefault="00BE0DF8" w:rsidP="00BE0DF8">
      <w:pPr>
        <w:spacing w:after="0" w:line="240" w:lineRule="auto"/>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b/>
          <w:bCs/>
          <w:sz w:val="24"/>
          <w:szCs w:val="24"/>
        </w:rPr>
        <w:t> Рекомендации учителям-предметникам</w:t>
      </w:r>
    </w:p>
    <w:p w14:paraId="0DCC6F19" w14:textId="77777777" w:rsidR="00BE0DF8" w:rsidRPr="005F211B" w:rsidRDefault="00BE0DF8">
      <w:pPr>
        <w:numPr>
          <w:ilvl w:val="0"/>
          <w:numId w:val="38"/>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совершенствовать методику преподавания с учетом требований государственной (итоговой) аттестации;</w:t>
      </w:r>
    </w:p>
    <w:p w14:paraId="76CEB8F8" w14:textId="77777777" w:rsidR="00BE0DF8" w:rsidRPr="005F211B" w:rsidRDefault="00BE0DF8">
      <w:pPr>
        <w:numPr>
          <w:ilvl w:val="0"/>
          <w:numId w:val="38"/>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в педагогической деятельности стимулировать познавательную активность учащихся как средство саморазвития исамореализации личности;</w:t>
      </w:r>
    </w:p>
    <w:p w14:paraId="739AE658" w14:textId="77777777" w:rsidR="00BE0DF8" w:rsidRPr="005F211B" w:rsidRDefault="00BE0DF8">
      <w:pPr>
        <w:numPr>
          <w:ilvl w:val="0"/>
          <w:numId w:val="39"/>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в рабочих программах по предметам предусмотреть повторение учебного материала, проведение диагностических работ по всем предметам;</w:t>
      </w:r>
    </w:p>
    <w:p w14:paraId="1883BFAC" w14:textId="77777777" w:rsidR="00BE0DF8" w:rsidRPr="005F211B" w:rsidRDefault="00BE0DF8">
      <w:pPr>
        <w:numPr>
          <w:ilvl w:val="0"/>
          <w:numId w:val="39"/>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откорректировать план подготовки к государственной (итоговой) аттестации учащихся 9-х, 11-х  классов по предметам;</w:t>
      </w:r>
    </w:p>
    <w:p w14:paraId="115CED26" w14:textId="77777777" w:rsidR="00BE0DF8" w:rsidRPr="005F211B" w:rsidRDefault="00BE0DF8">
      <w:pPr>
        <w:numPr>
          <w:ilvl w:val="0"/>
          <w:numId w:val="39"/>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продолжить работу над повышением качества знаний учащихся;</w:t>
      </w:r>
    </w:p>
    <w:p w14:paraId="35027F1B" w14:textId="77777777" w:rsidR="00BE0DF8" w:rsidRPr="005F211B" w:rsidRDefault="00BE0DF8">
      <w:pPr>
        <w:numPr>
          <w:ilvl w:val="0"/>
          <w:numId w:val="39"/>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продолжить работу над повышением собственной методической грамотности;</w:t>
      </w:r>
    </w:p>
    <w:p w14:paraId="3BD30068" w14:textId="77777777" w:rsidR="00BE0DF8" w:rsidRPr="005F211B" w:rsidRDefault="00BE0DF8">
      <w:pPr>
        <w:numPr>
          <w:ilvl w:val="0"/>
          <w:numId w:val="39"/>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использовать индивидуализацию и дифференциацию обучения учащихся;</w:t>
      </w:r>
    </w:p>
    <w:p w14:paraId="28C36834" w14:textId="77777777" w:rsidR="00BE0DF8" w:rsidRPr="005F211B" w:rsidRDefault="00BE0DF8">
      <w:pPr>
        <w:numPr>
          <w:ilvl w:val="0"/>
          <w:numId w:val="39"/>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создавать положительное эмоциональное поле взаимоотношений «учитель-ученик»;</w:t>
      </w:r>
    </w:p>
    <w:p w14:paraId="6B81653C" w14:textId="77777777" w:rsidR="00BE0DF8" w:rsidRPr="005F211B" w:rsidRDefault="00BE0DF8">
      <w:pPr>
        <w:numPr>
          <w:ilvl w:val="0"/>
          <w:numId w:val="39"/>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воспитывать положительное отношение учащихся к учебной деятельности;</w:t>
      </w:r>
    </w:p>
    <w:p w14:paraId="5E15A089" w14:textId="77777777" w:rsidR="00BE0DF8" w:rsidRPr="005F211B" w:rsidRDefault="00BE0DF8">
      <w:pPr>
        <w:numPr>
          <w:ilvl w:val="0"/>
          <w:numId w:val="39"/>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осуществлять взаимодействие между семьей и школой с целью организации совместных действий для решения успешности обучения и социализации личности.</w:t>
      </w:r>
    </w:p>
    <w:p w14:paraId="24FDDEB8" w14:textId="6FAC946A" w:rsidR="00BE0DF8" w:rsidRPr="005F211B" w:rsidRDefault="00BE0DF8" w:rsidP="005F211B">
      <w:pPr>
        <w:spacing w:after="240" w:line="240" w:lineRule="auto"/>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 </w:t>
      </w:r>
      <w:r w:rsidRPr="005F211B">
        <w:rPr>
          <w:rFonts w:ascii="Times New Roman" w:eastAsia="Times New Roman" w:hAnsi="Times New Roman" w:cs="Times New Roman"/>
          <w:b/>
          <w:bCs/>
          <w:sz w:val="24"/>
          <w:szCs w:val="24"/>
        </w:rPr>
        <w:t>Рекомендации зам. директора по УВР</w:t>
      </w:r>
    </w:p>
    <w:p w14:paraId="10CD2FA2" w14:textId="73A1769E" w:rsidR="00BE0DF8" w:rsidRPr="005F211B" w:rsidRDefault="00BE0DF8" w:rsidP="005F211B">
      <w:pPr>
        <w:spacing w:after="240" w:line="240" w:lineRule="auto"/>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 администрации школы провести классно-обобщающий контроль по плану ВШК в 9-х классах, с целью выявления сформированности ЗУН выпускников и оказание коррекции в знаниях учащихся, нуждающихся в педагогической поддержке;</w:t>
      </w:r>
    </w:p>
    <w:p w14:paraId="2AA90995" w14:textId="77777777" w:rsidR="00BE0DF8" w:rsidRPr="005F211B" w:rsidRDefault="00BE0DF8">
      <w:pPr>
        <w:numPr>
          <w:ilvl w:val="0"/>
          <w:numId w:val="40"/>
        </w:numPr>
        <w:spacing w:after="0" w:line="240" w:lineRule="auto"/>
        <w:ind w:left="0" w:firstLine="0"/>
        <w:jc w:val="both"/>
        <w:textAlignment w:val="baseline"/>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продолжить работу по совершенствованию системы организации государственной (итоговой) аттестации выпускников через повышение информационной компетенции участников образовательного процесса;</w:t>
      </w:r>
    </w:p>
    <w:p w14:paraId="198F60E3" w14:textId="77777777" w:rsidR="001B2E3E" w:rsidRPr="0044003A" w:rsidRDefault="001B2E3E" w:rsidP="001B2E3E">
      <w:pPr>
        <w:spacing w:after="0" w:line="360" w:lineRule="auto"/>
        <w:contextualSpacing/>
        <w:jc w:val="both"/>
        <w:textAlignment w:val="baseline"/>
        <w:rPr>
          <w:rFonts w:eastAsia="Times New Roman" w:cs="Helvetica"/>
          <w:color w:val="000000" w:themeColor="text1"/>
          <w:sz w:val="24"/>
          <w:szCs w:val="24"/>
        </w:rPr>
      </w:pPr>
      <w:r w:rsidRPr="0044003A">
        <w:rPr>
          <w:rFonts w:ascii="Helvetica" w:eastAsia="Times New Roman" w:hAnsi="Helvetica" w:cs="Helvetica"/>
          <w:color w:val="000000" w:themeColor="text1"/>
          <w:sz w:val="24"/>
          <w:szCs w:val="24"/>
        </w:rPr>
        <w:t> </w:t>
      </w:r>
    </w:p>
    <w:p w14:paraId="6E69DFB2" w14:textId="4673A1A5" w:rsidR="008A41F8" w:rsidRPr="005F211B" w:rsidRDefault="00C13646" w:rsidP="00203D6D">
      <w:pPr>
        <w:spacing w:after="0" w:line="360" w:lineRule="auto"/>
        <w:contextualSpacing/>
        <w:jc w:val="both"/>
        <w:textAlignment w:val="baseline"/>
        <w:rPr>
          <w:rFonts w:ascii="Times New Roman" w:eastAsia="Times New Roman" w:hAnsi="Times New Roman" w:cs="Times New Roman"/>
          <w:b/>
          <w:bCs/>
          <w:color w:val="000000" w:themeColor="text1"/>
          <w:sz w:val="28"/>
          <w:szCs w:val="28"/>
        </w:rPr>
      </w:pPr>
      <w:r w:rsidRPr="0044003A">
        <w:rPr>
          <w:rFonts w:ascii="Helvetica" w:eastAsia="Times New Roman" w:hAnsi="Helvetica" w:cs="Helvetica"/>
          <w:color w:val="000000" w:themeColor="text1"/>
          <w:sz w:val="24"/>
          <w:szCs w:val="24"/>
        </w:rPr>
        <w:t> </w:t>
      </w:r>
      <w:bookmarkStart w:id="3" w:name="_Hlk46510942"/>
      <w:r w:rsidRPr="0044003A">
        <w:rPr>
          <w:rFonts w:ascii="Helvetica" w:eastAsia="Times New Roman" w:hAnsi="Helvetica" w:cs="Helvetica"/>
          <w:b/>
          <w:bCs/>
          <w:sz w:val="28"/>
          <w:szCs w:val="28"/>
        </w:rPr>
        <w:t> </w:t>
      </w:r>
      <w:r w:rsidR="001D13E6" w:rsidRPr="005F211B">
        <w:rPr>
          <w:rFonts w:ascii="Times New Roman" w:eastAsia="Times New Roman" w:hAnsi="Times New Roman" w:cs="Times New Roman"/>
          <w:b/>
          <w:bCs/>
          <w:sz w:val="28"/>
          <w:szCs w:val="28"/>
        </w:rPr>
        <w:t xml:space="preserve">11. </w:t>
      </w:r>
      <w:r w:rsidR="00085BEE" w:rsidRPr="005F211B">
        <w:rPr>
          <w:rFonts w:ascii="Times New Roman" w:eastAsia="Times New Roman" w:hAnsi="Times New Roman" w:cs="Times New Roman"/>
          <w:b/>
          <w:bCs/>
          <w:color w:val="000000" w:themeColor="text1"/>
          <w:sz w:val="28"/>
          <w:szCs w:val="28"/>
        </w:rPr>
        <w:t>Уровень сформированности универсальных учебных действий</w:t>
      </w:r>
    </w:p>
    <w:p w14:paraId="3F7C0543" w14:textId="06971E16" w:rsidR="00085BEE" w:rsidRPr="005F211B" w:rsidRDefault="00085BEE" w:rsidP="008A41F8">
      <w:pPr>
        <w:spacing w:after="0" w:line="360" w:lineRule="auto"/>
        <w:contextualSpacing/>
        <w:jc w:val="center"/>
        <w:rPr>
          <w:rFonts w:ascii="Times New Roman" w:eastAsia="Times New Roman" w:hAnsi="Times New Roman" w:cs="Times New Roman"/>
          <w:b/>
          <w:bCs/>
          <w:color w:val="000000" w:themeColor="text1"/>
          <w:sz w:val="28"/>
          <w:szCs w:val="28"/>
        </w:rPr>
      </w:pPr>
      <w:r w:rsidRPr="005F211B">
        <w:rPr>
          <w:rFonts w:ascii="Times New Roman" w:eastAsia="Times New Roman" w:hAnsi="Times New Roman" w:cs="Times New Roman"/>
          <w:b/>
          <w:bCs/>
          <w:color w:val="000000" w:themeColor="text1"/>
          <w:sz w:val="28"/>
          <w:szCs w:val="28"/>
        </w:rPr>
        <w:t xml:space="preserve"> в 1-8-х классах</w:t>
      </w:r>
    </w:p>
    <w:p w14:paraId="7A5E8844" w14:textId="796B40CA" w:rsidR="000430D9" w:rsidRPr="005F211B" w:rsidRDefault="000430D9" w:rsidP="000430D9">
      <w:pPr>
        <w:spacing w:after="0" w:line="360" w:lineRule="auto"/>
        <w:ind w:firstLine="708"/>
        <w:jc w:val="both"/>
        <w:rPr>
          <w:rFonts w:ascii="Times New Roman" w:eastAsia="Times New Roman" w:hAnsi="Times New Roman" w:cs="Times New Roman"/>
          <w:sz w:val="24"/>
          <w:szCs w:val="24"/>
        </w:rPr>
      </w:pPr>
      <w:r w:rsidRPr="005F211B">
        <w:rPr>
          <w:rFonts w:ascii="Times New Roman" w:eastAsia="Times New Roman" w:hAnsi="Times New Roman" w:cs="Times New Roman"/>
          <w:sz w:val="24"/>
          <w:szCs w:val="24"/>
        </w:rPr>
        <w:t xml:space="preserve">В соответствии с основными образовательными программами начального и основного общего образования МБОУ </w:t>
      </w:r>
      <w:r w:rsidR="00FB384A" w:rsidRPr="005F211B">
        <w:rPr>
          <w:rFonts w:ascii="Times New Roman" w:eastAsia="Times New Roman" w:hAnsi="Times New Roman" w:cs="Times New Roman"/>
          <w:sz w:val="24"/>
          <w:szCs w:val="24"/>
        </w:rPr>
        <w:t>«</w:t>
      </w:r>
      <w:r w:rsidRPr="005F211B">
        <w:rPr>
          <w:rFonts w:ascii="Times New Roman" w:eastAsia="Times New Roman" w:hAnsi="Times New Roman" w:cs="Times New Roman"/>
          <w:sz w:val="24"/>
          <w:szCs w:val="24"/>
        </w:rPr>
        <w:t>СОШ № 30</w:t>
      </w:r>
      <w:r w:rsidR="00FB384A" w:rsidRPr="005F211B">
        <w:rPr>
          <w:rFonts w:ascii="Times New Roman" w:eastAsia="Times New Roman" w:hAnsi="Times New Roman" w:cs="Times New Roman"/>
          <w:sz w:val="24"/>
          <w:szCs w:val="24"/>
        </w:rPr>
        <w:t xml:space="preserve"> им. А.А. Аматуни» г. Симферополя</w:t>
      </w:r>
      <w:r w:rsidRPr="005F211B">
        <w:rPr>
          <w:rFonts w:ascii="Times New Roman" w:eastAsia="Times New Roman" w:hAnsi="Times New Roman" w:cs="Times New Roman"/>
          <w:sz w:val="24"/>
          <w:szCs w:val="24"/>
        </w:rPr>
        <w:t>, на основании годового плана работы школы</w:t>
      </w:r>
      <w:r w:rsidR="00FB384A" w:rsidRPr="005F211B">
        <w:rPr>
          <w:rFonts w:ascii="Times New Roman" w:eastAsia="Times New Roman" w:hAnsi="Times New Roman" w:cs="Times New Roman"/>
          <w:sz w:val="24"/>
          <w:szCs w:val="24"/>
        </w:rPr>
        <w:t xml:space="preserve"> на 202</w:t>
      </w:r>
      <w:r w:rsidR="003D173C" w:rsidRPr="005F211B">
        <w:rPr>
          <w:rFonts w:ascii="Times New Roman" w:eastAsia="Times New Roman" w:hAnsi="Times New Roman" w:cs="Times New Roman"/>
          <w:sz w:val="24"/>
          <w:szCs w:val="24"/>
        </w:rPr>
        <w:t>2</w:t>
      </w:r>
      <w:r w:rsidR="00203D6D" w:rsidRPr="005F211B">
        <w:rPr>
          <w:rFonts w:ascii="Times New Roman" w:eastAsia="Times New Roman" w:hAnsi="Times New Roman" w:cs="Times New Roman"/>
          <w:sz w:val="24"/>
          <w:szCs w:val="24"/>
        </w:rPr>
        <w:t>/</w:t>
      </w:r>
      <w:r w:rsidR="00FB384A" w:rsidRPr="005F211B">
        <w:rPr>
          <w:rFonts w:ascii="Times New Roman" w:eastAsia="Times New Roman" w:hAnsi="Times New Roman" w:cs="Times New Roman"/>
          <w:sz w:val="24"/>
          <w:szCs w:val="24"/>
        </w:rPr>
        <w:t>202</w:t>
      </w:r>
      <w:r w:rsidR="003D173C" w:rsidRPr="005F211B">
        <w:rPr>
          <w:rFonts w:ascii="Times New Roman" w:eastAsia="Times New Roman" w:hAnsi="Times New Roman" w:cs="Times New Roman"/>
          <w:sz w:val="24"/>
          <w:szCs w:val="24"/>
        </w:rPr>
        <w:t>3</w:t>
      </w:r>
      <w:r w:rsidR="00FB384A" w:rsidRPr="005F211B">
        <w:rPr>
          <w:rFonts w:ascii="Times New Roman" w:eastAsia="Times New Roman" w:hAnsi="Times New Roman" w:cs="Times New Roman"/>
          <w:sz w:val="24"/>
          <w:szCs w:val="24"/>
        </w:rPr>
        <w:t xml:space="preserve"> учебный год</w:t>
      </w:r>
      <w:r w:rsidRPr="005F211B">
        <w:rPr>
          <w:rFonts w:ascii="Times New Roman" w:eastAsia="Times New Roman" w:hAnsi="Times New Roman" w:cs="Times New Roman"/>
          <w:sz w:val="24"/>
          <w:szCs w:val="24"/>
        </w:rPr>
        <w:t>, Программы мониторинга уровня сформированности УУД начального общего образования, с целью определения уровня сформированности универсальных учебных действий учащихся, были проведены комплексные работы. Диагностика сформированности УУД показала следующие результаты.</w:t>
      </w:r>
    </w:p>
    <w:p w14:paraId="239C63A5" w14:textId="77777777" w:rsidR="000430D9" w:rsidRPr="005F211B" w:rsidRDefault="000430D9" w:rsidP="000430D9">
      <w:pPr>
        <w:spacing w:after="0"/>
        <w:jc w:val="center"/>
        <w:rPr>
          <w:rFonts w:ascii="Times New Roman" w:eastAsia="Times New Roman" w:hAnsi="Times New Roman" w:cs="Times New Roman"/>
          <w:b/>
          <w:color w:val="000000"/>
          <w:sz w:val="24"/>
          <w:szCs w:val="24"/>
        </w:rPr>
      </w:pPr>
    </w:p>
    <w:p w14:paraId="524FED6E" w14:textId="77777777" w:rsidR="003D173C" w:rsidRPr="005F211B" w:rsidRDefault="003D173C" w:rsidP="003D173C">
      <w:pPr>
        <w:spacing w:after="0" w:line="360" w:lineRule="auto"/>
        <w:jc w:val="center"/>
        <w:rPr>
          <w:rFonts w:ascii="Times New Roman" w:eastAsia="Times New Roman" w:hAnsi="Times New Roman" w:cs="Times New Roman"/>
          <w:b/>
          <w:color w:val="000000"/>
          <w:sz w:val="24"/>
          <w:szCs w:val="24"/>
        </w:rPr>
      </w:pPr>
      <w:bookmarkStart w:id="4" w:name="_Hlk46510857"/>
      <w:bookmarkEnd w:id="3"/>
      <w:r w:rsidRPr="005F211B">
        <w:rPr>
          <w:rFonts w:ascii="Times New Roman" w:eastAsia="Times New Roman" w:hAnsi="Times New Roman" w:cs="Times New Roman"/>
          <w:b/>
          <w:color w:val="000000"/>
          <w:sz w:val="24"/>
          <w:szCs w:val="24"/>
        </w:rPr>
        <w:t>Итоги анализа диагностических работ в 1 классах</w:t>
      </w:r>
    </w:p>
    <w:tbl>
      <w:tblPr>
        <w:tblW w:w="9534" w:type="dxa"/>
        <w:tblInd w:w="-168" w:type="dxa"/>
        <w:shd w:val="clear" w:color="auto" w:fill="FFFFFF"/>
        <w:tblLayout w:type="fixed"/>
        <w:tblCellMar>
          <w:left w:w="0" w:type="dxa"/>
          <w:right w:w="0" w:type="dxa"/>
        </w:tblCellMar>
        <w:tblLook w:val="04A0" w:firstRow="1" w:lastRow="0" w:firstColumn="1" w:lastColumn="0" w:noHBand="0" w:noVBand="1"/>
      </w:tblPr>
      <w:tblGrid>
        <w:gridCol w:w="619"/>
        <w:gridCol w:w="1486"/>
        <w:gridCol w:w="1857"/>
        <w:gridCol w:w="1610"/>
        <w:gridCol w:w="1362"/>
        <w:gridCol w:w="1237"/>
        <w:gridCol w:w="1363"/>
      </w:tblGrid>
      <w:tr w:rsidR="003D173C" w:rsidRPr="005F211B" w14:paraId="455D3A48" w14:textId="77777777" w:rsidTr="00D547B7">
        <w:trPr>
          <w:trHeight w:val="540"/>
        </w:trPr>
        <w:tc>
          <w:tcPr>
            <w:tcW w:w="61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F547804"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lastRenderedPageBreak/>
              <w:t>№ п/п</w:t>
            </w:r>
          </w:p>
        </w:tc>
        <w:tc>
          <w:tcPr>
            <w:tcW w:w="1486"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468D103D"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учащихся по списку</w:t>
            </w:r>
          </w:p>
        </w:tc>
        <w:tc>
          <w:tcPr>
            <w:tcW w:w="185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2CB4C562"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обучающихся, выполнявших работу</w:t>
            </w:r>
          </w:p>
        </w:tc>
        <w:tc>
          <w:tcPr>
            <w:tcW w:w="1610"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2E05168C"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Процент обучающихся, выполнявших работу</w:t>
            </w:r>
          </w:p>
        </w:tc>
        <w:tc>
          <w:tcPr>
            <w:tcW w:w="396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43EB973"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Уровень выполнения работы (количество учащихся и %)</w:t>
            </w:r>
          </w:p>
        </w:tc>
      </w:tr>
      <w:tr w:rsidR="003D173C" w:rsidRPr="005F211B" w14:paraId="187E51DE" w14:textId="77777777" w:rsidTr="00D547B7">
        <w:trPr>
          <w:trHeight w:val="59"/>
        </w:trPr>
        <w:tc>
          <w:tcPr>
            <w:tcW w:w="61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491BD44"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486"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6169CC5"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85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C88D47C"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610"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84C6540"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5D517AD"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Повышенный</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AFA1002"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базовый</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644CD22"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ниже базового</w:t>
            </w:r>
          </w:p>
        </w:tc>
      </w:tr>
      <w:tr w:rsidR="003D173C" w:rsidRPr="005F211B" w14:paraId="085F1E95" w14:textId="77777777" w:rsidTr="00D547B7">
        <w:trPr>
          <w:trHeight w:val="169"/>
        </w:trPr>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117742F"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1-а</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BD1144E"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33</w:t>
            </w:r>
          </w:p>
        </w:tc>
        <w:tc>
          <w:tcPr>
            <w:tcW w:w="1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F04B705"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33</w:t>
            </w:r>
          </w:p>
        </w:tc>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2EE2DFB"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100%</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666D6FE"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7ч.-21%</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2529BD4"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23ч.-70%</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630C76B"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3ч.-9%</w:t>
            </w:r>
          </w:p>
        </w:tc>
      </w:tr>
      <w:tr w:rsidR="003D173C" w:rsidRPr="005F211B" w14:paraId="393D201E" w14:textId="77777777" w:rsidTr="00D547B7">
        <w:trPr>
          <w:trHeight w:val="174"/>
        </w:trPr>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424E1EA"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eastAsia="Calibri" w:hAnsi="Times New Roman" w:cs="Times New Roman"/>
                <w:b/>
                <w:color w:val="000000"/>
                <w:sz w:val="20"/>
                <w:szCs w:val="20"/>
              </w:rPr>
              <w:t>1-б</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5FBB927"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31</w:t>
            </w:r>
          </w:p>
        </w:tc>
        <w:tc>
          <w:tcPr>
            <w:tcW w:w="1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4FB03A1"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31</w:t>
            </w:r>
          </w:p>
        </w:tc>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CC71800"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100%</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CF069AE"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5ч.-16%</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E12FC1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23ч.-74%</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95E1449"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3ч.-10%</w:t>
            </w:r>
          </w:p>
        </w:tc>
      </w:tr>
      <w:tr w:rsidR="003D173C" w:rsidRPr="005F211B" w14:paraId="38F8878D" w14:textId="77777777" w:rsidTr="00D547B7">
        <w:trPr>
          <w:trHeight w:val="59"/>
        </w:trPr>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905F271"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1-в</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432C731"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25</w:t>
            </w:r>
          </w:p>
        </w:tc>
        <w:tc>
          <w:tcPr>
            <w:tcW w:w="1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B10A39A"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25</w:t>
            </w:r>
          </w:p>
        </w:tc>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8612E14"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100%</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33174A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6ч.-24%</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B551E23"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19ч.-76%</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B71D4AB"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w:t>
            </w:r>
          </w:p>
        </w:tc>
      </w:tr>
      <w:tr w:rsidR="003D173C" w:rsidRPr="005F211B" w14:paraId="2F927242" w14:textId="77777777" w:rsidTr="00D547B7">
        <w:trPr>
          <w:trHeight w:val="59"/>
        </w:trPr>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175077D"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1-г</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1AD0306"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30</w:t>
            </w:r>
          </w:p>
        </w:tc>
        <w:tc>
          <w:tcPr>
            <w:tcW w:w="1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559FB5D"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30</w:t>
            </w:r>
          </w:p>
        </w:tc>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80CCDC4"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100%</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E3EADC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8ч.-27%</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59D490B"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16ч.-53%</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E07E2BF"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6ч.-20%</w:t>
            </w:r>
          </w:p>
        </w:tc>
      </w:tr>
      <w:tr w:rsidR="003D173C" w:rsidRPr="005F211B" w14:paraId="5CFC7D51" w14:textId="77777777" w:rsidTr="00D547B7">
        <w:trPr>
          <w:trHeight w:val="59"/>
        </w:trPr>
        <w:tc>
          <w:tcPr>
            <w:tcW w:w="6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03622A6"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1-к</w:t>
            </w:r>
          </w:p>
        </w:tc>
        <w:tc>
          <w:tcPr>
            <w:tcW w:w="14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7DBF785"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28</w:t>
            </w:r>
          </w:p>
        </w:tc>
        <w:tc>
          <w:tcPr>
            <w:tcW w:w="18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CB39284"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28</w:t>
            </w:r>
          </w:p>
        </w:tc>
        <w:tc>
          <w:tcPr>
            <w:tcW w:w="1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008ACB2"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100%</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7D5DADD"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eastAsia="Times New Roman" w:hAnsi="Times New Roman" w:cs="Times New Roman"/>
                <w:b/>
                <w:color w:val="000000"/>
                <w:sz w:val="20"/>
                <w:szCs w:val="20"/>
              </w:rPr>
              <w:t>3ч.-11%</w:t>
            </w:r>
          </w:p>
        </w:tc>
        <w:tc>
          <w:tcPr>
            <w:tcW w:w="1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23A44F4"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23ч.-82%</w:t>
            </w:r>
          </w:p>
        </w:tc>
        <w:tc>
          <w:tcPr>
            <w:tcW w:w="13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073FEA2"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cs="Times New Roman"/>
                <w:b/>
                <w:color w:val="000000"/>
                <w:sz w:val="20"/>
                <w:szCs w:val="20"/>
              </w:rPr>
              <w:t>2ч.-7%</w:t>
            </w:r>
          </w:p>
        </w:tc>
      </w:tr>
    </w:tbl>
    <w:p w14:paraId="5D607EEA" w14:textId="77777777" w:rsidR="003D173C" w:rsidRPr="005F211B" w:rsidRDefault="003D173C" w:rsidP="003D173C">
      <w:pPr>
        <w:spacing w:after="0" w:line="240" w:lineRule="auto"/>
        <w:jc w:val="both"/>
        <w:rPr>
          <w:rFonts w:ascii="Times New Roman" w:eastAsia="Times New Roman" w:hAnsi="Times New Roman" w:cs="Times New Roman"/>
          <w:color w:val="000000"/>
          <w:sz w:val="24"/>
          <w:szCs w:val="24"/>
        </w:rPr>
      </w:pPr>
    </w:p>
    <w:tbl>
      <w:tblPr>
        <w:tblW w:w="9530" w:type="dxa"/>
        <w:tblInd w:w="-168" w:type="dxa"/>
        <w:shd w:val="clear" w:color="auto" w:fill="FFFFFF"/>
        <w:tblLayout w:type="fixed"/>
        <w:tblCellMar>
          <w:left w:w="0" w:type="dxa"/>
          <w:right w:w="0" w:type="dxa"/>
        </w:tblCellMar>
        <w:tblLook w:val="04A0" w:firstRow="1" w:lastRow="0" w:firstColumn="1" w:lastColumn="0" w:noHBand="0" w:noVBand="1"/>
      </w:tblPr>
      <w:tblGrid>
        <w:gridCol w:w="736"/>
        <w:gridCol w:w="1466"/>
        <w:gridCol w:w="1832"/>
        <w:gridCol w:w="1709"/>
        <w:gridCol w:w="1222"/>
        <w:gridCol w:w="1221"/>
        <w:gridCol w:w="1344"/>
      </w:tblGrid>
      <w:tr w:rsidR="003D173C" w:rsidRPr="005F211B" w14:paraId="1C5337C8" w14:textId="77777777" w:rsidTr="00D547B7">
        <w:trPr>
          <w:trHeight w:val="416"/>
        </w:trPr>
        <w:tc>
          <w:tcPr>
            <w:tcW w:w="736"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9F1C5D3" w14:textId="77777777" w:rsidR="003D173C" w:rsidRPr="005F211B" w:rsidRDefault="003D173C" w:rsidP="00D547B7">
            <w:pPr>
              <w:spacing w:after="0" w:line="240" w:lineRule="auto"/>
              <w:ind w:hanging="96"/>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 п/п</w:t>
            </w:r>
          </w:p>
        </w:tc>
        <w:tc>
          <w:tcPr>
            <w:tcW w:w="1466"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2B3F224B"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учащихся по списку</w:t>
            </w:r>
          </w:p>
        </w:tc>
        <w:tc>
          <w:tcPr>
            <w:tcW w:w="183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30136DA4"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обучающихся, выполнявших работу</w:t>
            </w:r>
          </w:p>
        </w:tc>
        <w:tc>
          <w:tcPr>
            <w:tcW w:w="170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7461F09C"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Процент обучающихся, выполнявших работу</w:t>
            </w:r>
          </w:p>
        </w:tc>
        <w:tc>
          <w:tcPr>
            <w:tcW w:w="378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C588E2D"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Уровень метапредметных результатов (количество,%)</w:t>
            </w:r>
          </w:p>
        </w:tc>
      </w:tr>
      <w:tr w:rsidR="003D173C" w:rsidRPr="005F211B" w14:paraId="71F3417F" w14:textId="77777777" w:rsidTr="00D547B7">
        <w:trPr>
          <w:trHeight w:val="595"/>
        </w:trPr>
        <w:tc>
          <w:tcPr>
            <w:tcW w:w="736"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F8FA8A2"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466"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5451271"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83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5E12662"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70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98A5351"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AAB42D5"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Регулятив-</w:t>
            </w:r>
          </w:p>
          <w:p w14:paraId="172FE19D"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ные</w:t>
            </w:r>
          </w:p>
          <w:p w14:paraId="22EEFDCF"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УУД</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58BA366"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Познава-</w:t>
            </w:r>
          </w:p>
          <w:p w14:paraId="1908588C"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тельные УУД</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039BA30" w14:textId="77777777" w:rsidR="003D173C" w:rsidRPr="005F211B" w:rsidRDefault="003D173C" w:rsidP="00D547B7">
            <w:pPr>
              <w:spacing w:after="0" w:line="240" w:lineRule="auto"/>
              <w:rPr>
                <w:rFonts w:ascii="Times New Roman" w:eastAsia="Calibri" w:hAnsi="Times New Roman" w:cs="Times New Roman"/>
                <w:color w:val="000000"/>
                <w:sz w:val="20"/>
                <w:szCs w:val="20"/>
                <w:shd w:val="clear" w:color="auto" w:fill="FFFFFF"/>
              </w:rPr>
            </w:pPr>
            <w:r w:rsidRPr="005F211B">
              <w:rPr>
                <w:rFonts w:ascii="Times New Roman" w:eastAsia="Calibri" w:hAnsi="Times New Roman" w:cs="Times New Roman"/>
                <w:color w:val="000000"/>
                <w:sz w:val="20"/>
                <w:szCs w:val="20"/>
                <w:shd w:val="clear" w:color="auto" w:fill="FFFFFF"/>
              </w:rPr>
              <w:t>Коммуникативные </w:t>
            </w:r>
          </w:p>
          <w:p w14:paraId="71A8C0A4"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shd w:val="clear" w:color="auto" w:fill="FFFFFF"/>
              </w:rPr>
              <w:t>УУД</w:t>
            </w:r>
          </w:p>
        </w:tc>
      </w:tr>
      <w:tr w:rsidR="003D173C" w:rsidRPr="005F211B" w14:paraId="4CE49B9D" w14:textId="77777777" w:rsidTr="00D547B7">
        <w:trPr>
          <w:trHeight w:val="60"/>
        </w:trPr>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C2490F6"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1-а</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1D9EF87"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33</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0C6F6CB"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33</w:t>
            </w:r>
          </w:p>
        </w:tc>
        <w:tc>
          <w:tcPr>
            <w:tcW w:w="1709" w:type="dxa"/>
            <w:tcBorders>
              <w:top w:val="single" w:sz="8" w:space="0" w:color="000000"/>
              <w:left w:val="single" w:sz="8" w:space="0" w:color="000000"/>
              <w:bottom w:val="single" w:sz="8" w:space="0" w:color="000000"/>
              <w:right w:val="single" w:sz="8" w:space="0" w:color="000000"/>
            </w:tcBorders>
            <w:shd w:val="clear" w:color="auto" w:fill="auto"/>
            <w:tcMar>
              <w:top w:w="0" w:type="dxa"/>
              <w:left w:w="116" w:type="dxa"/>
              <w:bottom w:w="0" w:type="dxa"/>
              <w:right w:w="116" w:type="dxa"/>
            </w:tcMar>
            <w:vAlign w:val="center"/>
          </w:tcPr>
          <w:p w14:paraId="4BF6A10A"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F8CC78F"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70%</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6D0AB5D"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76%</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E4AF6A2"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72%</w:t>
            </w:r>
          </w:p>
        </w:tc>
      </w:tr>
      <w:tr w:rsidR="003D173C" w:rsidRPr="005F211B" w14:paraId="1CE79509" w14:textId="77777777" w:rsidTr="00D547B7">
        <w:trPr>
          <w:trHeight w:val="60"/>
        </w:trPr>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932AC20"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eastAsia="Calibri" w:hAnsi="Times New Roman" w:cs="Times New Roman"/>
                <w:b/>
                <w:color w:val="000000"/>
                <w:sz w:val="20"/>
                <w:szCs w:val="20"/>
              </w:rPr>
              <w:t>1-б</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8023C84"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31</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8D85536"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31</w:t>
            </w:r>
          </w:p>
        </w:tc>
        <w:tc>
          <w:tcPr>
            <w:tcW w:w="1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E4A00D7"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100%</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80EF447"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84%</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0BDF5CD"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68%</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28B812D"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40%</w:t>
            </w:r>
          </w:p>
        </w:tc>
      </w:tr>
      <w:tr w:rsidR="003D173C" w:rsidRPr="005F211B" w14:paraId="7731FD80" w14:textId="77777777" w:rsidTr="00D547B7">
        <w:trPr>
          <w:trHeight w:val="60"/>
        </w:trPr>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B4D2D24"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1-в</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AC9CB18"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25</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A812BDE"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25</w:t>
            </w:r>
          </w:p>
        </w:tc>
        <w:tc>
          <w:tcPr>
            <w:tcW w:w="1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87C9674"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EA4997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25%</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BA01BFD"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48%</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85E5D67"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32%</w:t>
            </w:r>
          </w:p>
        </w:tc>
      </w:tr>
      <w:tr w:rsidR="003D173C" w:rsidRPr="005F211B" w14:paraId="75FEDE04" w14:textId="77777777" w:rsidTr="00D547B7">
        <w:trPr>
          <w:trHeight w:val="60"/>
        </w:trPr>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3D70379"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1-г</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AAD090D"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B413E98"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10B2542"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3A13F39"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56%</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C035D6C"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53%</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823F1C4"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40%</w:t>
            </w:r>
          </w:p>
        </w:tc>
      </w:tr>
      <w:tr w:rsidR="003D173C" w:rsidRPr="005F211B" w14:paraId="337A58F5" w14:textId="77777777" w:rsidTr="00D547B7">
        <w:trPr>
          <w:trHeight w:val="60"/>
        </w:trPr>
        <w:tc>
          <w:tcPr>
            <w:tcW w:w="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D983C48"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1-к</w:t>
            </w:r>
          </w:p>
        </w:tc>
        <w:tc>
          <w:tcPr>
            <w:tcW w:w="1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44D87AC"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28</w:t>
            </w:r>
          </w:p>
        </w:tc>
        <w:tc>
          <w:tcPr>
            <w:tcW w:w="18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D5AB272"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28</w:t>
            </w:r>
          </w:p>
        </w:tc>
        <w:tc>
          <w:tcPr>
            <w:tcW w:w="1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B7C7489"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08FA3A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55%</w:t>
            </w:r>
          </w:p>
        </w:tc>
        <w:tc>
          <w:tcPr>
            <w:tcW w:w="1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1862F7C"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76%</w:t>
            </w:r>
          </w:p>
        </w:tc>
        <w:tc>
          <w:tcPr>
            <w:tcW w:w="13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3D87E83"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87%</w:t>
            </w:r>
          </w:p>
        </w:tc>
      </w:tr>
    </w:tbl>
    <w:p w14:paraId="77B38205" w14:textId="77777777" w:rsidR="003D173C" w:rsidRPr="005F211B" w:rsidRDefault="003D173C" w:rsidP="003D173C">
      <w:pPr>
        <w:shd w:val="clear" w:color="auto" w:fill="FFFFFF"/>
        <w:spacing w:after="0" w:line="240" w:lineRule="auto"/>
        <w:ind w:right="80" w:firstLine="700"/>
        <w:jc w:val="both"/>
        <w:rPr>
          <w:rFonts w:ascii="Times New Roman" w:eastAsia="Calibri" w:hAnsi="Times New Roman" w:cs="Times New Roman"/>
          <w:color w:val="000000"/>
        </w:rPr>
      </w:pPr>
      <w:r w:rsidRPr="005F211B">
        <w:rPr>
          <w:rFonts w:ascii="Times New Roman" w:eastAsia="Calibri" w:hAnsi="Times New Roman" w:cs="Times New Roman"/>
          <w:color w:val="000000"/>
        </w:rPr>
        <w:t>К</w:t>
      </w:r>
      <w:r w:rsidRPr="005F211B">
        <w:rPr>
          <w:rFonts w:ascii="Times New Roman" w:eastAsia="Calibri" w:hAnsi="Times New Roman" w:cs="Times New Roman"/>
          <w:b/>
          <w:bCs/>
          <w:color w:val="000000"/>
          <w:shd w:val="clear" w:color="auto" w:fill="FFFFFF"/>
        </w:rPr>
        <w:t>  уровню</w:t>
      </w:r>
      <w:r w:rsidRPr="005F211B">
        <w:rPr>
          <w:rFonts w:ascii="Times New Roman" w:eastAsia="Calibri" w:hAnsi="Times New Roman" w:cs="Times New Roman"/>
          <w:color w:val="000000"/>
        </w:rPr>
        <w:t> овладения УУД </w:t>
      </w:r>
      <w:r w:rsidRPr="005F211B">
        <w:rPr>
          <w:rFonts w:ascii="Times New Roman" w:eastAsia="Calibri" w:hAnsi="Times New Roman" w:cs="Times New Roman"/>
          <w:b/>
          <w:bCs/>
          <w:color w:val="000000"/>
        </w:rPr>
        <w:t>ниже базового</w:t>
      </w:r>
      <w:r w:rsidRPr="005F211B">
        <w:rPr>
          <w:rFonts w:ascii="Times New Roman" w:eastAsia="Calibri" w:hAnsi="Times New Roman" w:cs="Times New Roman"/>
          <w:color w:val="000000"/>
        </w:rPr>
        <w:t>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xml:space="preserve"> менее 50% (0- 18 </w:t>
      </w:r>
      <w:r w:rsidRPr="005F211B">
        <w:rPr>
          <w:rFonts w:ascii="Times New Roman" w:eastAsia="Calibri" w:hAnsi="Times New Roman" w:cs="Times New Roman"/>
          <w:color w:val="000000"/>
        </w:rPr>
        <w:t xml:space="preserve">баллов) от максимального балла за выполнение проверочной работы.  </w:t>
      </w:r>
      <w:r w:rsidRPr="005F211B">
        <w:rPr>
          <w:rFonts w:ascii="Times New Roman" w:eastAsia="Calibri" w:hAnsi="Times New Roman" w:cs="Times New Roman"/>
          <w:b/>
          <w:color w:val="000000"/>
        </w:rPr>
        <w:t>14</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учащихся</w:t>
      </w:r>
      <w:r w:rsidRPr="005F211B">
        <w:rPr>
          <w:rFonts w:ascii="Times New Roman" w:eastAsia="Calibri" w:hAnsi="Times New Roman" w:cs="Times New Roman"/>
          <w:color w:val="000000"/>
        </w:rPr>
        <w:t xml:space="preserve"> 1-ых классов (</w:t>
      </w:r>
      <w:r w:rsidRPr="005F211B">
        <w:rPr>
          <w:rFonts w:ascii="Times New Roman" w:eastAsia="Calibri" w:hAnsi="Times New Roman" w:cs="Times New Roman"/>
          <w:b/>
          <w:color w:val="000000"/>
        </w:rPr>
        <w:t xml:space="preserve">8%) </w:t>
      </w:r>
      <w:r w:rsidRPr="005F211B">
        <w:rPr>
          <w:rFonts w:ascii="Times New Roman" w:eastAsia="Calibri" w:hAnsi="Times New Roman" w:cs="Times New Roman"/>
          <w:color w:val="000000"/>
        </w:rPr>
        <w:t xml:space="preserve"> выполнили работы </w:t>
      </w:r>
      <w:r w:rsidRPr="005F211B">
        <w:rPr>
          <w:rFonts w:ascii="Times New Roman" w:eastAsia="Calibri" w:hAnsi="Times New Roman" w:cs="Times New Roman"/>
          <w:b/>
          <w:color w:val="000000"/>
        </w:rPr>
        <w:t>ниже базового уровня</w:t>
      </w:r>
      <w:r w:rsidRPr="005F211B">
        <w:rPr>
          <w:rFonts w:ascii="Times New Roman" w:eastAsia="Calibri" w:hAnsi="Times New Roman" w:cs="Times New Roman"/>
          <w:color w:val="000000"/>
        </w:rPr>
        <w:t>. Эти учащиеся узнают отдельные изученные в рамках начальной ступени образования способы действий, но умеет применять их лишь в случае известных типовых ситуаций, т.е. действует только на уровне простого воспроизведения действий.</w:t>
      </w:r>
    </w:p>
    <w:p w14:paraId="3C9003E9" w14:textId="77777777" w:rsidR="003D173C" w:rsidRPr="005F211B" w:rsidRDefault="003D173C" w:rsidP="003D173C">
      <w:pPr>
        <w:shd w:val="clear" w:color="auto" w:fill="FFFFFF"/>
        <w:spacing w:after="0" w:line="240" w:lineRule="auto"/>
        <w:ind w:left="100" w:right="80" w:firstLine="600"/>
        <w:jc w:val="both"/>
        <w:rPr>
          <w:rFonts w:ascii="Times New Roman" w:eastAsia="Calibri" w:hAnsi="Times New Roman" w:cs="Times New Roman"/>
          <w:color w:val="000000"/>
        </w:rPr>
      </w:pPr>
      <w:r w:rsidRPr="005F211B">
        <w:rPr>
          <w:rFonts w:ascii="Times New Roman" w:eastAsia="Calibri" w:hAnsi="Times New Roman" w:cs="Times New Roman"/>
          <w:color w:val="000000"/>
        </w:rPr>
        <w:t>К</w:t>
      </w:r>
      <w:r w:rsidRPr="005F211B">
        <w:rPr>
          <w:rFonts w:ascii="Times New Roman" w:eastAsia="Calibri" w:hAnsi="Times New Roman" w:cs="Times New Roman"/>
          <w:b/>
          <w:bCs/>
          <w:color w:val="000000"/>
          <w:shd w:val="clear" w:color="auto" w:fill="FFFFFF"/>
        </w:rPr>
        <w:t> базовому уровню</w:t>
      </w:r>
      <w:r w:rsidRPr="005F211B">
        <w:rPr>
          <w:rFonts w:ascii="Times New Roman" w:eastAsia="Calibri" w:hAnsi="Times New Roman" w:cs="Times New Roman"/>
          <w:color w:val="000000"/>
        </w:rPr>
        <w:t> овладения УУД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50-80%</w:t>
      </w:r>
      <w:r w:rsidRPr="005F211B">
        <w:rPr>
          <w:rFonts w:ascii="Times New Roman" w:eastAsia="Calibri" w:hAnsi="Times New Roman" w:cs="Times New Roman"/>
          <w:color w:val="000000"/>
        </w:rPr>
        <w:t xml:space="preserve"> (19-26 баллов) от максимального балла за выполнение проверочной работы. В 1-ых классах </w:t>
      </w:r>
      <w:r w:rsidRPr="005F211B">
        <w:rPr>
          <w:rFonts w:ascii="Times New Roman" w:eastAsia="Calibri" w:hAnsi="Times New Roman" w:cs="Times New Roman"/>
          <w:b/>
          <w:color w:val="000000"/>
        </w:rPr>
        <w:t xml:space="preserve"> 104 учащихся</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( 71 % ) </w:t>
      </w:r>
      <w:r w:rsidRPr="005F211B">
        <w:rPr>
          <w:rFonts w:ascii="Times New Roman" w:eastAsia="Calibri" w:hAnsi="Times New Roman" w:cs="Times New Roman"/>
          <w:color w:val="000000"/>
        </w:rPr>
        <w:t xml:space="preserve">демонстрирует </w:t>
      </w:r>
      <w:r w:rsidRPr="005F211B">
        <w:rPr>
          <w:rFonts w:ascii="Times New Roman" w:eastAsia="Calibri" w:hAnsi="Times New Roman" w:cs="Times New Roman"/>
          <w:b/>
          <w:color w:val="000000"/>
        </w:rPr>
        <w:t>базовый уровень</w:t>
      </w:r>
      <w:r w:rsidRPr="005F211B">
        <w:rPr>
          <w:rFonts w:ascii="Times New Roman" w:eastAsia="Calibri" w:hAnsi="Times New Roman" w:cs="Times New Roman"/>
          <w:color w:val="000000"/>
        </w:rPr>
        <w:t xml:space="preserve"> освоения УУД, владеет способами деятельности, уверенно применяет их в типовых ситуациях.</w:t>
      </w:r>
    </w:p>
    <w:p w14:paraId="7BF2D27D"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rPr>
      </w:pPr>
      <w:r w:rsidRPr="005F211B">
        <w:rPr>
          <w:rFonts w:ascii="Times New Roman" w:eastAsia="Calibri" w:hAnsi="Times New Roman" w:cs="Times New Roman"/>
          <w:color w:val="000000"/>
        </w:rPr>
        <w:t>К</w:t>
      </w:r>
      <w:r w:rsidRPr="005F211B">
        <w:rPr>
          <w:rFonts w:ascii="Times New Roman" w:eastAsia="Calibri" w:hAnsi="Times New Roman" w:cs="Times New Roman"/>
          <w:b/>
          <w:bCs/>
          <w:color w:val="000000"/>
          <w:shd w:val="clear" w:color="auto" w:fill="FFFFFF"/>
        </w:rPr>
        <w:t> повышенному уровню</w:t>
      </w:r>
      <w:r w:rsidRPr="005F211B">
        <w:rPr>
          <w:rFonts w:ascii="Times New Roman" w:eastAsia="Calibri" w:hAnsi="Times New Roman" w:cs="Times New Roman"/>
          <w:color w:val="000000"/>
        </w:rPr>
        <w:t> овладения УУД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xml:space="preserve"> более 80% (27-45 </w:t>
      </w:r>
      <w:r w:rsidRPr="005F211B">
        <w:rPr>
          <w:rFonts w:ascii="Times New Roman" w:eastAsia="Calibri" w:hAnsi="Times New Roman" w:cs="Times New Roman"/>
          <w:color w:val="000000"/>
        </w:rPr>
        <w:t xml:space="preserve">баллов) от максимального балла за выполнение проверочной работы. Это </w:t>
      </w:r>
      <w:r w:rsidRPr="005F211B">
        <w:rPr>
          <w:rFonts w:ascii="Times New Roman" w:eastAsia="Calibri" w:hAnsi="Times New Roman" w:cs="Times New Roman"/>
          <w:b/>
          <w:color w:val="000000"/>
        </w:rPr>
        <w:t>29</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учащихся </w:t>
      </w:r>
      <w:r w:rsidRPr="005F211B">
        <w:rPr>
          <w:rFonts w:ascii="Times New Roman" w:eastAsia="Calibri" w:hAnsi="Times New Roman" w:cs="Times New Roman"/>
          <w:color w:val="000000"/>
        </w:rPr>
        <w:t>(</w:t>
      </w:r>
      <w:r w:rsidRPr="005F211B">
        <w:rPr>
          <w:rFonts w:ascii="Times New Roman" w:eastAsia="Calibri" w:hAnsi="Times New Roman" w:cs="Times New Roman"/>
          <w:b/>
          <w:color w:val="000000"/>
        </w:rPr>
        <w:t>21</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 ) </w:t>
      </w:r>
      <w:r w:rsidRPr="005F211B">
        <w:rPr>
          <w:rFonts w:ascii="Times New Roman" w:eastAsia="Calibri" w:hAnsi="Times New Roman" w:cs="Times New Roman"/>
          <w:color w:val="000000"/>
        </w:rPr>
        <w:t xml:space="preserve"> 1-ых классов. Учащиеся демонстрируют </w:t>
      </w:r>
      <w:r w:rsidRPr="005F211B">
        <w:rPr>
          <w:rFonts w:ascii="Times New Roman" w:eastAsia="Calibri" w:hAnsi="Times New Roman" w:cs="Times New Roman"/>
          <w:b/>
          <w:color w:val="000000"/>
        </w:rPr>
        <w:t>повышенный уровень</w:t>
      </w:r>
      <w:r w:rsidRPr="005F211B">
        <w:rPr>
          <w:rFonts w:ascii="Times New Roman" w:eastAsia="Calibri" w:hAnsi="Times New Roman" w:cs="Times New Roman"/>
          <w:color w:val="000000"/>
        </w:rPr>
        <w:t xml:space="preserve"> освоения УУД, достаточно свободно владеют способами деятельности, могут комбинировать изученные алгоритмы в соответствии с требованиями новой ситуации, составлять собственные планы решения учебных задач.</w:t>
      </w:r>
    </w:p>
    <w:p w14:paraId="2D82053D"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rPr>
      </w:pPr>
      <w:r w:rsidRPr="005F211B">
        <w:rPr>
          <w:rFonts w:ascii="Times New Roman" w:eastAsia="Calibri" w:hAnsi="Times New Roman" w:cs="Times New Roman"/>
          <w:b/>
          <w:bCs/>
          <w:color w:val="000000"/>
        </w:rPr>
        <w:t>Общие выводы:</w:t>
      </w:r>
    </w:p>
    <w:p w14:paraId="700FCA80"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b/>
          <w:color w:val="000000"/>
        </w:rPr>
      </w:pPr>
      <w:r w:rsidRPr="005F211B">
        <w:rPr>
          <w:rFonts w:ascii="Times New Roman" w:eastAsia="Times New Roman" w:hAnsi="Times New Roman" w:cs="Times New Roman"/>
          <w:color w:val="000000"/>
        </w:rPr>
        <w:t xml:space="preserve">Метапредметные умения учащихся 1-А, 1-Б, 1-В, 1-Г, 1-К  классов сформированы на базовом уровне. </w:t>
      </w:r>
    </w:p>
    <w:p w14:paraId="28D88C6F"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b/>
          <w:color w:val="000000"/>
        </w:rPr>
      </w:pPr>
      <w:r w:rsidRPr="005F211B">
        <w:rPr>
          <w:rFonts w:ascii="Times New Roman" w:eastAsia="Times New Roman" w:hAnsi="Times New Roman" w:cs="Times New Roman"/>
          <w:b/>
          <w:color w:val="000000"/>
        </w:rPr>
        <w:t>Рекомендации:</w:t>
      </w:r>
    </w:p>
    <w:p w14:paraId="16904296"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Учителям 1-х классов:</w:t>
      </w:r>
    </w:p>
    <w:p w14:paraId="37573A2D"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Систематически проводить работу по формированию УУД на уроках и во время внеурочной деятельности. </w:t>
      </w:r>
    </w:p>
    <w:p w14:paraId="285FA757"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w:t>
      </w:r>
      <w:r w:rsidRPr="005F211B">
        <w:rPr>
          <w:rFonts w:ascii="Times New Roman" w:eastAsia="Calibri" w:hAnsi="Times New Roman" w:cs="Times New Roman"/>
          <w:color w:val="000000"/>
          <w:lang w:eastAsia="en-US"/>
        </w:rPr>
        <w:t>Увеличить кол-во заданий на поиск лишнего, сравнение, анализ, синтез, развивающего характера. Разнообразить формы проведения совместных мероприятий, способствующие развитию регулирующей речи учащихся.</w:t>
      </w:r>
    </w:p>
    <w:p w14:paraId="78A38A05"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w:t>
      </w:r>
      <w:r w:rsidRPr="005F211B">
        <w:rPr>
          <w:rFonts w:ascii="Times New Roman" w:eastAsia="Calibri" w:hAnsi="Times New Roman" w:cs="Times New Roman"/>
          <w:color w:val="000000"/>
          <w:lang w:eastAsia="en-US"/>
        </w:rPr>
        <w:t>Изучить необходимый уровень достижения личностных результатов для второклассников, разработать типовые задания, нацеленные на личностные и метапредметные результаты.</w:t>
      </w:r>
    </w:p>
    <w:p w14:paraId="34F2E4B8"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w:t>
      </w:r>
      <w:r w:rsidRPr="005F211B">
        <w:rPr>
          <w:rFonts w:ascii="Times New Roman" w:eastAsia="Calibri" w:hAnsi="Times New Roman" w:cs="Times New Roman"/>
          <w:color w:val="000000"/>
          <w:lang w:eastAsia="en-US"/>
        </w:rPr>
        <w:t>Продолжить развивать умение задавать вопросы, участвовать в учебном сотрудничестве,  любознательность.</w:t>
      </w:r>
    </w:p>
    <w:p w14:paraId="653D26E8"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lang w:eastAsia="en-US"/>
        </w:rPr>
      </w:pPr>
      <w:r w:rsidRPr="005F211B">
        <w:rPr>
          <w:rFonts w:ascii="Times New Roman" w:eastAsia="Times New Roman" w:hAnsi="Times New Roman" w:cs="Times New Roman"/>
          <w:color w:val="000000"/>
        </w:rPr>
        <w:t>-</w:t>
      </w:r>
      <w:r w:rsidRPr="005F211B">
        <w:rPr>
          <w:rFonts w:ascii="Times New Roman" w:eastAsia="Calibri" w:hAnsi="Times New Roman" w:cs="Times New Roman"/>
          <w:color w:val="000000"/>
          <w:lang w:eastAsia="en-US"/>
        </w:rPr>
        <w:t xml:space="preserve"> Использовать разнообразные педагогические технологии, формирующие у детей умение подводить итог проделанной работы, ставить цели, задачи предстоящей работы, давать самооценку происходящему.</w:t>
      </w:r>
    </w:p>
    <w:p w14:paraId="760A77BB"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lang w:eastAsia="en-US"/>
        </w:rPr>
      </w:pPr>
      <w:r w:rsidRPr="005F211B">
        <w:rPr>
          <w:rFonts w:ascii="Times New Roman" w:eastAsia="Calibri" w:hAnsi="Times New Roman" w:cs="Times New Roman"/>
          <w:color w:val="000000"/>
          <w:lang w:eastAsia="en-US"/>
        </w:rPr>
        <w:t>- Включать проблемные ситуации, позволяющие школьникам обнаруживать и формировать учебную проблему, высказывать свою версию, пытаться предлагать способ её проверки.</w:t>
      </w:r>
    </w:p>
    <w:p w14:paraId="0AA03EE4"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Calibri" w:hAnsi="Times New Roman" w:cs="Times New Roman"/>
          <w:color w:val="000000"/>
          <w:lang w:eastAsia="en-US"/>
        </w:rPr>
        <w:t>-  Разработать план индивидуальных занятий с обучающимися показавшими низкий уровень овладения навыками.</w:t>
      </w:r>
    </w:p>
    <w:p w14:paraId="40997157" w14:textId="77777777" w:rsidR="003D173C" w:rsidRPr="005F211B" w:rsidRDefault="003D173C" w:rsidP="003D173C">
      <w:pPr>
        <w:shd w:val="clear" w:color="auto" w:fill="FFFFFF"/>
        <w:spacing w:after="0" w:line="360" w:lineRule="auto"/>
        <w:ind w:left="100" w:right="80" w:firstLine="460"/>
        <w:jc w:val="center"/>
        <w:rPr>
          <w:rFonts w:ascii="Times New Roman" w:eastAsia="Times New Roman" w:hAnsi="Times New Roman" w:cs="Times New Roman"/>
          <w:b/>
          <w:color w:val="000000"/>
          <w:sz w:val="24"/>
          <w:szCs w:val="24"/>
        </w:rPr>
      </w:pPr>
      <w:r w:rsidRPr="005F211B">
        <w:rPr>
          <w:rFonts w:ascii="Times New Roman" w:eastAsia="Times New Roman" w:hAnsi="Times New Roman" w:cs="Times New Roman"/>
          <w:b/>
          <w:color w:val="000000"/>
          <w:sz w:val="24"/>
          <w:szCs w:val="24"/>
        </w:rPr>
        <w:lastRenderedPageBreak/>
        <w:t>Итоги анализа диагностических работ во 2-х классах</w:t>
      </w:r>
    </w:p>
    <w:tbl>
      <w:tblPr>
        <w:tblW w:w="9550" w:type="dxa"/>
        <w:tblInd w:w="-168" w:type="dxa"/>
        <w:shd w:val="clear" w:color="auto" w:fill="FFFFFF"/>
        <w:tblLayout w:type="fixed"/>
        <w:tblCellMar>
          <w:left w:w="0" w:type="dxa"/>
          <w:right w:w="0" w:type="dxa"/>
        </w:tblCellMar>
        <w:tblLook w:val="04A0" w:firstRow="1" w:lastRow="0" w:firstColumn="1" w:lastColumn="0" w:noHBand="0" w:noVBand="1"/>
      </w:tblPr>
      <w:tblGrid>
        <w:gridCol w:w="620"/>
        <w:gridCol w:w="1489"/>
        <w:gridCol w:w="1860"/>
        <w:gridCol w:w="1736"/>
        <w:gridCol w:w="1365"/>
        <w:gridCol w:w="1239"/>
        <w:gridCol w:w="1241"/>
      </w:tblGrid>
      <w:tr w:rsidR="003D173C" w:rsidRPr="005F211B" w14:paraId="08EDE5BF" w14:textId="77777777" w:rsidTr="00D547B7">
        <w:trPr>
          <w:trHeight w:val="59"/>
        </w:trPr>
        <w:tc>
          <w:tcPr>
            <w:tcW w:w="620"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99DFF81"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 п/п</w:t>
            </w:r>
          </w:p>
        </w:tc>
        <w:tc>
          <w:tcPr>
            <w:tcW w:w="148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1D5FDD18"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учащихся по списку</w:t>
            </w:r>
          </w:p>
        </w:tc>
        <w:tc>
          <w:tcPr>
            <w:tcW w:w="1860"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01B1A469"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обучающихся, выполнявших работу</w:t>
            </w:r>
          </w:p>
        </w:tc>
        <w:tc>
          <w:tcPr>
            <w:tcW w:w="1736"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16FCF696"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Процент обучающихся, выполнявших работу</w:t>
            </w:r>
          </w:p>
        </w:tc>
        <w:tc>
          <w:tcPr>
            <w:tcW w:w="384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18C92F1"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Уровень выполнения работы (количество учащихся и %)</w:t>
            </w:r>
          </w:p>
        </w:tc>
      </w:tr>
      <w:tr w:rsidR="003D173C" w:rsidRPr="005F211B" w14:paraId="491D9F76" w14:textId="77777777" w:rsidTr="00D547B7">
        <w:trPr>
          <w:trHeight w:val="59"/>
        </w:trPr>
        <w:tc>
          <w:tcPr>
            <w:tcW w:w="620"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9937AB9"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48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9D7E23D"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860"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A0F03E2"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736"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D14BC64"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F8C553C"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Повышенный</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5AE9545"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базовый</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5A153ED"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ниже базового</w:t>
            </w:r>
          </w:p>
        </w:tc>
      </w:tr>
      <w:tr w:rsidR="003D173C" w:rsidRPr="005F211B" w14:paraId="0301BA9C" w14:textId="77777777" w:rsidTr="00D547B7">
        <w:trPr>
          <w:trHeight w:val="181"/>
        </w:trPr>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07B4F28"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2-а</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5986A7A"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339A5F6"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5A08776"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A79A371"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5ч.-16%</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77FFD5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21ч.-70%</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426E3E6"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4ч.-14%</w:t>
            </w:r>
          </w:p>
        </w:tc>
      </w:tr>
      <w:tr w:rsidR="003D173C" w:rsidRPr="005F211B" w14:paraId="09391580" w14:textId="77777777" w:rsidTr="00D547B7">
        <w:trPr>
          <w:trHeight w:val="59"/>
        </w:trPr>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460B42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eastAsia="Calibri" w:hAnsi="Times New Roman" w:cs="Times New Roman"/>
                <w:b/>
                <w:color w:val="000000"/>
                <w:sz w:val="20"/>
                <w:szCs w:val="20"/>
              </w:rPr>
              <w:t>2-б</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CEC594C"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29</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22A7F44"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361388F"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100%</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3C38C29"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FE4BBEF"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21ч.-72%</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50AC520"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8ч.-28%</w:t>
            </w:r>
          </w:p>
        </w:tc>
      </w:tr>
      <w:tr w:rsidR="003D173C" w:rsidRPr="005F211B" w14:paraId="305B2305" w14:textId="77777777" w:rsidTr="00D547B7">
        <w:trPr>
          <w:trHeight w:val="59"/>
        </w:trPr>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DFA7DCE"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2-в</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DB92B6B"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29</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3C36AC9"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AE45C5C"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5B8303B"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10ч.-34%</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61F162F"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15ч.-52%</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1A2DF3F"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4ч.-14%</w:t>
            </w:r>
          </w:p>
        </w:tc>
      </w:tr>
      <w:tr w:rsidR="003D173C" w:rsidRPr="005F211B" w14:paraId="2DDDEDA4" w14:textId="77777777" w:rsidTr="00D547B7">
        <w:trPr>
          <w:trHeight w:val="59"/>
        </w:trPr>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35B33F6"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2-г</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CE5203C"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29</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D127CA9"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29</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9451139"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hAnsi="Times New Roman"/>
                <w:b/>
                <w:color w:val="000000"/>
                <w:sz w:val="20"/>
                <w:szCs w:val="20"/>
              </w:rPr>
              <w:t>100%</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9B2898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9ч.-31%</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152E75F"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14ч.-48%</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482ED80"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6ч.-21%</w:t>
            </w:r>
          </w:p>
        </w:tc>
      </w:tr>
      <w:tr w:rsidR="003D173C" w:rsidRPr="005F211B" w14:paraId="2C0713D7" w14:textId="77777777" w:rsidTr="00D547B7">
        <w:trPr>
          <w:trHeight w:val="59"/>
        </w:trPr>
        <w:tc>
          <w:tcPr>
            <w:tcW w:w="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5F2718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2-к</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0F98CA0"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34</w:t>
            </w:r>
          </w:p>
        </w:tc>
        <w:tc>
          <w:tcPr>
            <w:tcW w:w="18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094AE6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34</w:t>
            </w:r>
          </w:p>
        </w:tc>
        <w:tc>
          <w:tcPr>
            <w:tcW w:w="17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2F30B1F"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36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0FE612E"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2ч.-6%</w:t>
            </w:r>
          </w:p>
        </w:tc>
        <w:tc>
          <w:tcPr>
            <w:tcW w:w="1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9E2EF0A"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22ч.-65%</w:t>
            </w:r>
          </w:p>
        </w:tc>
        <w:tc>
          <w:tcPr>
            <w:tcW w:w="12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1F9177D"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10ч.-29%</w:t>
            </w:r>
          </w:p>
        </w:tc>
      </w:tr>
    </w:tbl>
    <w:p w14:paraId="2690FB7E" w14:textId="77777777" w:rsidR="003D173C" w:rsidRPr="005F211B" w:rsidRDefault="003D173C" w:rsidP="003D173C">
      <w:pPr>
        <w:spacing w:after="0" w:line="240" w:lineRule="auto"/>
        <w:jc w:val="both"/>
        <w:rPr>
          <w:rFonts w:ascii="Times New Roman" w:eastAsia="Times New Roman" w:hAnsi="Times New Roman" w:cs="Times New Roman"/>
          <w:color w:val="000000"/>
          <w:sz w:val="24"/>
          <w:szCs w:val="24"/>
        </w:rPr>
      </w:pPr>
    </w:p>
    <w:tbl>
      <w:tblPr>
        <w:tblW w:w="9516" w:type="dxa"/>
        <w:tblInd w:w="-168" w:type="dxa"/>
        <w:shd w:val="clear" w:color="auto" w:fill="FFFFFF"/>
        <w:tblLayout w:type="fixed"/>
        <w:tblCellMar>
          <w:left w:w="0" w:type="dxa"/>
          <w:right w:w="0" w:type="dxa"/>
        </w:tblCellMar>
        <w:tblLook w:val="04A0" w:firstRow="1" w:lastRow="0" w:firstColumn="1" w:lastColumn="0" w:noHBand="0" w:noVBand="1"/>
      </w:tblPr>
      <w:tblGrid>
        <w:gridCol w:w="735"/>
        <w:gridCol w:w="1464"/>
        <w:gridCol w:w="1829"/>
        <w:gridCol w:w="1707"/>
        <w:gridCol w:w="1220"/>
        <w:gridCol w:w="1219"/>
        <w:gridCol w:w="1342"/>
      </w:tblGrid>
      <w:tr w:rsidR="003D173C" w:rsidRPr="005F211B" w14:paraId="40BB7D21" w14:textId="77777777" w:rsidTr="00D547B7">
        <w:trPr>
          <w:trHeight w:val="170"/>
        </w:trPr>
        <w:tc>
          <w:tcPr>
            <w:tcW w:w="73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230CE931" w14:textId="77777777" w:rsidR="003D173C" w:rsidRPr="005F211B" w:rsidRDefault="003D173C" w:rsidP="00D547B7">
            <w:pPr>
              <w:spacing w:after="0" w:line="240" w:lineRule="auto"/>
              <w:ind w:hanging="96"/>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 п/п</w:t>
            </w:r>
          </w:p>
        </w:tc>
        <w:tc>
          <w:tcPr>
            <w:tcW w:w="146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415ABD2A"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учащихся по списку</w:t>
            </w:r>
          </w:p>
        </w:tc>
        <w:tc>
          <w:tcPr>
            <w:tcW w:w="182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117CF38"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обучающихся, выполнявших работу</w:t>
            </w:r>
          </w:p>
        </w:tc>
        <w:tc>
          <w:tcPr>
            <w:tcW w:w="170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197584D1"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Процент обучающихся, выполнявших работу</w:t>
            </w:r>
          </w:p>
        </w:tc>
        <w:tc>
          <w:tcPr>
            <w:tcW w:w="378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C7507DD"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Уровень метапредметных результатов (количество,%)</w:t>
            </w:r>
          </w:p>
        </w:tc>
      </w:tr>
      <w:tr w:rsidR="003D173C" w:rsidRPr="005F211B" w14:paraId="3938934E" w14:textId="77777777" w:rsidTr="00D547B7">
        <w:trPr>
          <w:trHeight w:val="117"/>
        </w:trPr>
        <w:tc>
          <w:tcPr>
            <w:tcW w:w="735"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3BC3EA4"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46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7BC09C0"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82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3CEBB15"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70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CEBCE2C"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D515B02"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Регулятив-</w:t>
            </w:r>
          </w:p>
          <w:p w14:paraId="051D1A38"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ные</w:t>
            </w:r>
          </w:p>
          <w:p w14:paraId="48839C8D"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УУД</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C19AEA0"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Познава-</w:t>
            </w:r>
          </w:p>
          <w:p w14:paraId="004D356D"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тельные УУД</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D074F78" w14:textId="77777777" w:rsidR="003D173C" w:rsidRPr="005F211B" w:rsidRDefault="003D173C" w:rsidP="00D547B7">
            <w:pPr>
              <w:spacing w:after="0" w:line="240" w:lineRule="auto"/>
              <w:rPr>
                <w:rFonts w:ascii="Times New Roman" w:eastAsia="Calibri" w:hAnsi="Times New Roman" w:cs="Times New Roman"/>
                <w:color w:val="000000"/>
                <w:sz w:val="20"/>
                <w:szCs w:val="20"/>
                <w:shd w:val="clear" w:color="auto" w:fill="FFFFFF"/>
              </w:rPr>
            </w:pPr>
            <w:r w:rsidRPr="005F211B">
              <w:rPr>
                <w:rFonts w:ascii="Times New Roman" w:eastAsia="Calibri" w:hAnsi="Times New Roman" w:cs="Times New Roman"/>
                <w:color w:val="000000"/>
                <w:sz w:val="20"/>
                <w:szCs w:val="20"/>
                <w:shd w:val="clear" w:color="auto" w:fill="FFFFFF"/>
              </w:rPr>
              <w:t>Коммуникативные </w:t>
            </w:r>
          </w:p>
          <w:p w14:paraId="0C808345"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shd w:val="clear" w:color="auto" w:fill="FFFFFF"/>
              </w:rPr>
              <w:t>УУД</w:t>
            </w:r>
          </w:p>
        </w:tc>
      </w:tr>
      <w:tr w:rsidR="003D173C" w:rsidRPr="005F211B" w14:paraId="2997C5FF" w14:textId="77777777" w:rsidTr="00D547B7">
        <w:trPr>
          <w:trHeight w:val="117"/>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A77FBBD"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2-а</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8016AC8"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96A74CA"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40F4638"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905AE3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75%</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9F8F540"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67%</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EE59BD3"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67%</w:t>
            </w:r>
          </w:p>
        </w:tc>
      </w:tr>
      <w:tr w:rsidR="003D173C" w:rsidRPr="005F211B" w14:paraId="5C5D96B5" w14:textId="77777777" w:rsidTr="00D547B7">
        <w:trPr>
          <w:trHeight w:val="117"/>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E93810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eastAsia="Calibri" w:hAnsi="Times New Roman" w:cs="Times New Roman"/>
                <w:b/>
                <w:color w:val="000000"/>
                <w:sz w:val="20"/>
                <w:szCs w:val="20"/>
              </w:rPr>
              <w:t>2-б</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BC9EEFE"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29</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CE24D01"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29</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0B10B30"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100%</w:t>
            </w: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306F286"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52%</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C92E07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55%</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9B9EA4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59%</w:t>
            </w:r>
          </w:p>
        </w:tc>
      </w:tr>
      <w:tr w:rsidR="003D173C" w:rsidRPr="005F211B" w14:paraId="38EB833E" w14:textId="77777777" w:rsidTr="00D547B7">
        <w:trPr>
          <w:trHeight w:val="117"/>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D6B93B2"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2-в</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30DC364"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29</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20DC837"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29</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5C6CD9C"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6CA953E"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66%</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4CC2E83"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70%</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82119E7"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62%</w:t>
            </w:r>
          </w:p>
        </w:tc>
      </w:tr>
      <w:tr w:rsidR="003D173C" w:rsidRPr="005F211B" w14:paraId="504DFA1B" w14:textId="77777777" w:rsidTr="00D547B7">
        <w:trPr>
          <w:trHeight w:val="117"/>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E16B09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2-г</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780C315"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29</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1C8C1A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29</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DB96F38"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hAnsi="Times New Roman"/>
                <w:b/>
                <w:color w:val="000000"/>
                <w:sz w:val="20"/>
                <w:szCs w:val="20"/>
              </w:rPr>
              <w:t>100%</w:t>
            </w: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DEC8B7E"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74%</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6B01393"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93%</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BEBCE1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73%</w:t>
            </w:r>
          </w:p>
        </w:tc>
      </w:tr>
      <w:tr w:rsidR="003D173C" w:rsidRPr="005F211B" w14:paraId="63463808" w14:textId="77777777" w:rsidTr="00D547B7">
        <w:trPr>
          <w:trHeight w:val="117"/>
        </w:trPr>
        <w:tc>
          <w:tcPr>
            <w:tcW w:w="7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A80CF06"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2-к</w:t>
            </w:r>
          </w:p>
        </w:tc>
        <w:tc>
          <w:tcPr>
            <w:tcW w:w="14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A9304A1"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34</w:t>
            </w:r>
          </w:p>
        </w:tc>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5255A19"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34</w:t>
            </w:r>
          </w:p>
        </w:tc>
        <w:tc>
          <w:tcPr>
            <w:tcW w:w="17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4FE411B"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9148259"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57%</w:t>
            </w:r>
          </w:p>
        </w:tc>
        <w:tc>
          <w:tcPr>
            <w:tcW w:w="12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2D96C7E"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54%</w:t>
            </w:r>
          </w:p>
        </w:tc>
        <w:tc>
          <w:tcPr>
            <w:tcW w:w="13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A2407A6"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46%</w:t>
            </w:r>
          </w:p>
        </w:tc>
      </w:tr>
    </w:tbl>
    <w:p w14:paraId="17E064BF" w14:textId="77777777" w:rsidR="003D173C" w:rsidRPr="005F211B" w:rsidRDefault="003D173C" w:rsidP="003D173C">
      <w:pPr>
        <w:shd w:val="clear" w:color="auto" w:fill="FFFFFF"/>
        <w:spacing w:after="0" w:line="240" w:lineRule="auto"/>
        <w:ind w:right="80"/>
        <w:jc w:val="both"/>
        <w:rPr>
          <w:rFonts w:ascii="Times New Roman" w:eastAsia="Calibri" w:hAnsi="Times New Roman" w:cs="Times New Roman"/>
          <w:color w:val="000000"/>
        </w:rPr>
      </w:pPr>
      <w:r w:rsidRPr="005F211B">
        <w:rPr>
          <w:rFonts w:ascii="Times New Roman" w:eastAsia="Calibri" w:hAnsi="Times New Roman" w:cs="Times New Roman"/>
          <w:color w:val="000000"/>
        </w:rPr>
        <w:tab/>
        <w:t>К</w:t>
      </w:r>
      <w:r w:rsidRPr="005F211B">
        <w:rPr>
          <w:rFonts w:ascii="Times New Roman" w:eastAsia="Calibri" w:hAnsi="Times New Roman" w:cs="Times New Roman"/>
          <w:b/>
          <w:bCs/>
          <w:color w:val="000000"/>
          <w:shd w:val="clear" w:color="auto" w:fill="FFFFFF"/>
        </w:rPr>
        <w:t>  уровню</w:t>
      </w:r>
      <w:r w:rsidRPr="005F211B">
        <w:rPr>
          <w:rFonts w:ascii="Times New Roman" w:eastAsia="Calibri" w:hAnsi="Times New Roman" w:cs="Times New Roman"/>
          <w:color w:val="000000"/>
        </w:rPr>
        <w:t> овладения УУД </w:t>
      </w:r>
      <w:r w:rsidRPr="005F211B">
        <w:rPr>
          <w:rFonts w:ascii="Times New Roman" w:eastAsia="Calibri" w:hAnsi="Times New Roman" w:cs="Times New Roman"/>
          <w:b/>
          <w:bCs/>
          <w:color w:val="000000"/>
        </w:rPr>
        <w:t>ниже базового</w:t>
      </w:r>
      <w:r w:rsidRPr="005F211B">
        <w:rPr>
          <w:rFonts w:ascii="Times New Roman" w:eastAsia="Calibri" w:hAnsi="Times New Roman" w:cs="Times New Roman"/>
          <w:color w:val="000000"/>
        </w:rPr>
        <w:t>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xml:space="preserve"> менее 50% (0- 6 </w:t>
      </w:r>
      <w:r w:rsidRPr="005F211B">
        <w:rPr>
          <w:rFonts w:ascii="Times New Roman" w:eastAsia="Calibri" w:hAnsi="Times New Roman" w:cs="Times New Roman"/>
          <w:color w:val="000000"/>
        </w:rPr>
        <w:t xml:space="preserve">баллов) от максимального балла за выполнение проверочной работы.  </w:t>
      </w:r>
      <w:r w:rsidRPr="005F211B">
        <w:rPr>
          <w:rFonts w:ascii="Times New Roman" w:eastAsia="Calibri" w:hAnsi="Times New Roman" w:cs="Times New Roman"/>
          <w:b/>
          <w:color w:val="000000"/>
        </w:rPr>
        <w:t>32 учащихся</w:t>
      </w:r>
      <w:r w:rsidRPr="005F211B">
        <w:rPr>
          <w:rFonts w:ascii="Times New Roman" w:eastAsia="Calibri" w:hAnsi="Times New Roman" w:cs="Times New Roman"/>
          <w:color w:val="000000"/>
        </w:rPr>
        <w:t xml:space="preserve"> 2-ых классов (</w:t>
      </w:r>
      <w:r w:rsidRPr="005F211B">
        <w:rPr>
          <w:rFonts w:ascii="Times New Roman" w:eastAsia="Calibri" w:hAnsi="Times New Roman" w:cs="Times New Roman"/>
          <w:b/>
          <w:color w:val="000000"/>
        </w:rPr>
        <w:t xml:space="preserve">21%) </w:t>
      </w:r>
      <w:r w:rsidRPr="005F211B">
        <w:rPr>
          <w:rFonts w:ascii="Times New Roman" w:eastAsia="Calibri" w:hAnsi="Times New Roman" w:cs="Times New Roman"/>
          <w:color w:val="000000"/>
        </w:rPr>
        <w:t xml:space="preserve"> выполнили работы </w:t>
      </w:r>
      <w:r w:rsidRPr="005F211B">
        <w:rPr>
          <w:rFonts w:ascii="Times New Roman" w:eastAsia="Calibri" w:hAnsi="Times New Roman" w:cs="Times New Roman"/>
          <w:b/>
          <w:color w:val="000000"/>
        </w:rPr>
        <w:t>ниже базового уровня</w:t>
      </w:r>
      <w:r w:rsidRPr="005F211B">
        <w:rPr>
          <w:rFonts w:ascii="Times New Roman" w:eastAsia="Calibri" w:hAnsi="Times New Roman" w:cs="Times New Roman"/>
          <w:color w:val="000000"/>
        </w:rPr>
        <w:t>. Эти учащиеся узнают отдельные изученные в рамках начальной ступени образования способы действий, но умеет применять их лишь в случае известных типовых ситуаций, т.е. действует только на уровне простого воспроизведения действий.</w:t>
      </w:r>
    </w:p>
    <w:p w14:paraId="1685C510" w14:textId="77777777" w:rsidR="003D173C" w:rsidRPr="005F211B" w:rsidRDefault="003D173C" w:rsidP="003D173C">
      <w:pPr>
        <w:shd w:val="clear" w:color="auto" w:fill="FFFFFF"/>
        <w:spacing w:after="0" w:line="240" w:lineRule="auto"/>
        <w:ind w:left="100" w:right="80" w:firstLine="600"/>
        <w:jc w:val="both"/>
        <w:rPr>
          <w:rFonts w:ascii="Times New Roman" w:eastAsia="Calibri" w:hAnsi="Times New Roman" w:cs="Times New Roman"/>
          <w:color w:val="000000"/>
        </w:rPr>
      </w:pPr>
      <w:r w:rsidRPr="005F211B">
        <w:rPr>
          <w:rFonts w:ascii="Times New Roman" w:eastAsia="Calibri" w:hAnsi="Times New Roman" w:cs="Times New Roman"/>
          <w:color w:val="000000"/>
        </w:rPr>
        <w:t>К</w:t>
      </w:r>
      <w:r w:rsidRPr="005F211B">
        <w:rPr>
          <w:rFonts w:ascii="Times New Roman" w:eastAsia="Calibri" w:hAnsi="Times New Roman" w:cs="Times New Roman"/>
          <w:b/>
          <w:bCs/>
          <w:color w:val="000000"/>
          <w:shd w:val="clear" w:color="auto" w:fill="FFFFFF"/>
        </w:rPr>
        <w:t> базовому уровню</w:t>
      </w:r>
      <w:r w:rsidRPr="005F211B">
        <w:rPr>
          <w:rFonts w:ascii="Times New Roman" w:eastAsia="Calibri" w:hAnsi="Times New Roman" w:cs="Times New Roman"/>
          <w:color w:val="000000"/>
        </w:rPr>
        <w:t> овладения УУД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50-80%</w:t>
      </w:r>
      <w:r w:rsidRPr="005F211B">
        <w:rPr>
          <w:rFonts w:ascii="Times New Roman" w:eastAsia="Calibri" w:hAnsi="Times New Roman" w:cs="Times New Roman"/>
          <w:color w:val="000000"/>
        </w:rPr>
        <w:t xml:space="preserve"> (7-15 баллов) от максимального балла за выполнение проверочной работы. Во 2-ых классах </w:t>
      </w:r>
      <w:r w:rsidRPr="005F211B">
        <w:rPr>
          <w:rFonts w:ascii="Times New Roman" w:eastAsia="Calibri" w:hAnsi="Times New Roman" w:cs="Times New Roman"/>
          <w:b/>
          <w:color w:val="000000"/>
        </w:rPr>
        <w:t xml:space="preserve"> 93 учащихся</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( 62 % ) </w:t>
      </w:r>
      <w:r w:rsidRPr="005F211B">
        <w:rPr>
          <w:rFonts w:ascii="Times New Roman" w:eastAsia="Calibri" w:hAnsi="Times New Roman" w:cs="Times New Roman"/>
          <w:color w:val="000000"/>
        </w:rPr>
        <w:t xml:space="preserve">демонстрирует </w:t>
      </w:r>
      <w:r w:rsidRPr="005F211B">
        <w:rPr>
          <w:rFonts w:ascii="Times New Roman" w:eastAsia="Calibri" w:hAnsi="Times New Roman" w:cs="Times New Roman"/>
          <w:b/>
          <w:color w:val="000000"/>
        </w:rPr>
        <w:t>базовый уровень</w:t>
      </w:r>
      <w:r w:rsidRPr="005F211B">
        <w:rPr>
          <w:rFonts w:ascii="Times New Roman" w:eastAsia="Calibri" w:hAnsi="Times New Roman" w:cs="Times New Roman"/>
          <w:color w:val="000000"/>
        </w:rPr>
        <w:t xml:space="preserve"> освоения УУД, владеет способами деятельности, уверенно применяет их в типовых ситуациях.</w:t>
      </w:r>
    </w:p>
    <w:p w14:paraId="24E5A9D7"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rPr>
      </w:pPr>
      <w:r w:rsidRPr="005F211B">
        <w:rPr>
          <w:rFonts w:ascii="Times New Roman" w:eastAsia="Calibri" w:hAnsi="Times New Roman" w:cs="Times New Roman"/>
          <w:color w:val="000000"/>
        </w:rPr>
        <w:t>К</w:t>
      </w:r>
      <w:r w:rsidRPr="005F211B">
        <w:rPr>
          <w:rFonts w:ascii="Times New Roman" w:eastAsia="Calibri" w:hAnsi="Times New Roman" w:cs="Times New Roman"/>
          <w:b/>
          <w:bCs/>
          <w:color w:val="000000"/>
          <w:shd w:val="clear" w:color="auto" w:fill="FFFFFF"/>
        </w:rPr>
        <w:t> повышенному уровню</w:t>
      </w:r>
      <w:r w:rsidRPr="005F211B">
        <w:rPr>
          <w:rFonts w:ascii="Times New Roman" w:eastAsia="Calibri" w:hAnsi="Times New Roman" w:cs="Times New Roman"/>
          <w:color w:val="000000"/>
        </w:rPr>
        <w:t> овладения УУД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xml:space="preserve"> более 80% (16-18 </w:t>
      </w:r>
      <w:r w:rsidRPr="005F211B">
        <w:rPr>
          <w:rFonts w:ascii="Times New Roman" w:eastAsia="Calibri" w:hAnsi="Times New Roman" w:cs="Times New Roman"/>
          <w:color w:val="000000"/>
        </w:rPr>
        <w:t xml:space="preserve">баллов) от максимального балла за выполнение проверочной работы. Это </w:t>
      </w:r>
      <w:r w:rsidRPr="005F211B">
        <w:rPr>
          <w:rFonts w:ascii="Times New Roman" w:eastAsia="Calibri" w:hAnsi="Times New Roman" w:cs="Times New Roman"/>
          <w:b/>
          <w:color w:val="000000"/>
        </w:rPr>
        <w:t>26</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учащихся </w:t>
      </w:r>
      <w:r w:rsidRPr="005F211B">
        <w:rPr>
          <w:rFonts w:ascii="Times New Roman" w:eastAsia="Calibri" w:hAnsi="Times New Roman" w:cs="Times New Roman"/>
          <w:color w:val="000000"/>
        </w:rPr>
        <w:t>(</w:t>
      </w:r>
      <w:r w:rsidRPr="005F211B">
        <w:rPr>
          <w:rFonts w:ascii="Times New Roman" w:eastAsia="Calibri" w:hAnsi="Times New Roman" w:cs="Times New Roman"/>
          <w:b/>
          <w:color w:val="000000"/>
        </w:rPr>
        <w:t>17</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 ) </w:t>
      </w:r>
      <w:r w:rsidRPr="005F211B">
        <w:rPr>
          <w:rFonts w:ascii="Times New Roman" w:eastAsia="Calibri" w:hAnsi="Times New Roman" w:cs="Times New Roman"/>
          <w:color w:val="000000"/>
        </w:rPr>
        <w:t xml:space="preserve"> 2-ых классов. Учащиеся демонстрируют </w:t>
      </w:r>
      <w:r w:rsidRPr="005F211B">
        <w:rPr>
          <w:rFonts w:ascii="Times New Roman" w:eastAsia="Calibri" w:hAnsi="Times New Roman" w:cs="Times New Roman"/>
          <w:b/>
          <w:color w:val="000000"/>
        </w:rPr>
        <w:t>повышенный уровень</w:t>
      </w:r>
      <w:r w:rsidRPr="005F211B">
        <w:rPr>
          <w:rFonts w:ascii="Times New Roman" w:eastAsia="Calibri" w:hAnsi="Times New Roman" w:cs="Times New Roman"/>
          <w:color w:val="000000"/>
        </w:rPr>
        <w:t xml:space="preserve"> освоения УУД, достаточно свободно владеют способами деятельности, могут комбинировать изученные алгоритмы в соответствии с требованиями новой ситуации, составлять собственные планы решения учебных задач.</w:t>
      </w:r>
    </w:p>
    <w:p w14:paraId="19B16B55"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rPr>
      </w:pPr>
      <w:r w:rsidRPr="005F211B">
        <w:rPr>
          <w:rFonts w:ascii="Times New Roman" w:eastAsia="Calibri" w:hAnsi="Times New Roman" w:cs="Times New Roman"/>
          <w:b/>
          <w:bCs/>
          <w:color w:val="000000"/>
        </w:rPr>
        <w:t>Общие выводы:</w:t>
      </w:r>
    </w:p>
    <w:p w14:paraId="466F67A2"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b/>
          <w:color w:val="000000"/>
        </w:rPr>
      </w:pPr>
      <w:r w:rsidRPr="005F211B">
        <w:rPr>
          <w:rFonts w:ascii="Times New Roman" w:eastAsia="Times New Roman" w:hAnsi="Times New Roman" w:cs="Times New Roman"/>
          <w:color w:val="000000"/>
        </w:rPr>
        <w:t xml:space="preserve">Метапредметные умения учащихся 2-А, 2-Б, 2-В, 2-Г,2-К классов сформированы на базовом уровне. </w:t>
      </w:r>
    </w:p>
    <w:p w14:paraId="3AE77DD4"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b/>
          <w:color w:val="000000"/>
        </w:rPr>
      </w:pPr>
      <w:r w:rsidRPr="005F211B">
        <w:rPr>
          <w:rFonts w:ascii="Times New Roman" w:eastAsia="Times New Roman" w:hAnsi="Times New Roman" w:cs="Times New Roman"/>
          <w:b/>
          <w:color w:val="000000"/>
        </w:rPr>
        <w:t>Рекомендации:</w:t>
      </w:r>
    </w:p>
    <w:p w14:paraId="5DD30EE5"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Учителям 2-х классов:</w:t>
      </w:r>
    </w:p>
    <w:p w14:paraId="04EF6214"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Систематически проводить работу по формированию УУД на уроках и во время внеурочной деятельности. </w:t>
      </w:r>
    </w:p>
    <w:p w14:paraId="6E92488B"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Формировать умения работать с текстом, умение находить  и анализировать информацию, записанную в виде схем и таблиц, самостоятельно использовать информацию текста для заполнения схем и таблиц, оценивать свои учебные действия</w:t>
      </w:r>
    </w:p>
    <w:p w14:paraId="7CF5EDEF" w14:textId="77777777" w:rsidR="003D173C" w:rsidRPr="005F211B" w:rsidRDefault="003D173C" w:rsidP="003D173C">
      <w:pPr>
        <w:shd w:val="clear" w:color="auto" w:fill="FFFFFF"/>
        <w:spacing w:after="0" w:line="240" w:lineRule="auto"/>
        <w:jc w:val="both"/>
        <w:rPr>
          <w:rFonts w:ascii="Arial" w:eastAsia="Times New Roman" w:hAnsi="Arial" w:cs="Arial"/>
          <w:color w:val="000000"/>
        </w:rPr>
      </w:pPr>
      <w:r w:rsidRPr="005F211B">
        <w:rPr>
          <w:rFonts w:ascii="Times New Roman" w:eastAsia="Times New Roman" w:hAnsi="Times New Roman" w:cs="Times New Roman"/>
          <w:color w:val="000000"/>
        </w:rPr>
        <w:t xml:space="preserve">      - Необходимо разнообразить приёмы работы по формированию умения пояснять выбранное суждение, объяснять значение слова</w:t>
      </w:r>
    </w:p>
    <w:p w14:paraId="01B5EA55"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w:t>
      </w:r>
      <w:r w:rsidRPr="005F211B">
        <w:rPr>
          <w:rFonts w:ascii="Times New Roman" w:eastAsia="Calibri" w:hAnsi="Times New Roman" w:cs="Times New Roman"/>
          <w:color w:val="000000"/>
          <w:lang w:eastAsia="en-US"/>
        </w:rPr>
        <w:t>Продолжить развивать умение задавать вопросы, участвовать в учебном сотрудничестве,  любознательность.</w:t>
      </w:r>
    </w:p>
    <w:p w14:paraId="3AEB5FC6"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lang w:eastAsia="en-US"/>
        </w:rPr>
      </w:pPr>
      <w:r w:rsidRPr="005F211B">
        <w:rPr>
          <w:rFonts w:ascii="Times New Roman" w:eastAsia="Times New Roman" w:hAnsi="Times New Roman" w:cs="Times New Roman"/>
          <w:color w:val="000000"/>
        </w:rPr>
        <w:t>-</w:t>
      </w:r>
      <w:r w:rsidRPr="005F211B">
        <w:rPr>
          <w:rFonts w:ascii="Times New Roman" w:eastAsia="Calibri" w:hAnsi="Times New Roman" w:cs="Times New Roman"/>
          <w:color w:val="000000"/>
          <w:lang w:eastAsia="en-US"/>
        </w:rPr>
        <w:t xml:space="preserve"> Использовать разнообразные педагогические технологии, формирующие у детей умение подводить итог проделанной работы, ставить цели, задачи предстоящей работы, давать самооценку происходящему.</w:t>
      </w:r>
    </w:p>
    <w:p w14:paraId="72C5FECE"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lang w:eastAsia="en-US"/>
        </w:rPr>
      </w:pPr>
      <w:r w:rsidRPr="005F211B">
        <w:rPr>
          <w:rFonts w:ascii="Times New Roman" w:eastAsia="Calibri" w:hAnsi="Times New Roman" w:cs="Times New Roman"/>
          <w:color w:val="000000"/>
          <w:lang w:eastAsia="en-US"/>
        </w:rPr>
        <w:t>- Включать проблемные ситуации, позволяющие школьникам обнаруживать и формировать учебную проблему, высказывать свою версию, пытаться предлагать способ её проверки.</w:t>
      </w:r>
    </w:p>
    <w:p w14:paraId="30CD0771"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Calibri" w:hAnsi="Times New Roman" w:cs="Times New Roman"/>
          <w:color w:val="000000"/>
          <w:lang w:eastAsia="en-US"/>
        </w:rPr>
        <w:lastRenderedPageBreak/>
        <w:t>-  Разработать план индивидуальных занятий с обучающимися показавшими низкий уровень овладения навыками.</w:t>
      </w:r>
    </w:p>
    <w:p w14:paraId="44A35563" w14:textId="77777777" w:rsidR="003D173C" w:rsidRPr="005F211B" w:rsidRDefault="003D173C" w:rsidP="003D173C">
      <w:pPr>
        <w:spacing w:after="0" w:line="360" w:lineRule="auto"/>
        <w:jc w:val="center"/>
        <w:rPr>
          <w:rFonts w:ascii="Times New Roman" w:eastAsia="Times New Roman" w:hAnsi="Times New Roman" w:cs="Times New Roman"/>
          <w:b/>
          <w:color w:val="000000"/>
          <w:sz w:val="24"/>
          <w:szCs w:val="24"/>
        </w:rPr>
      </w:pPr>
      <w:r w:rsidRPr="005F211B">
        <w:rPr>
          <w:rFonts w:ascii="Times New Roman" w:eastAsia="Times New Roman" w:hAnsi="Times New Roman" w:cs="Times New Roman"/>
          <w:b/>
          <w:color w:val="000000"/>
          <w:sz w:val="24"/>
          <w:szCs w:val="24"/>
        </w:rPr>
        <w:t>Итоги анализа диагностических работ в 3-х классах</w:t>
      </w:r>
    </w:p>
    <w:tbl>
      <w:tblPr>
        <w:tblW w:w="10075" w:type="dxa"/>
        <w:tblInd w:w="-168" w:type="dxa"/>
        <w:shd w:val="clear" w:color="auto" w:fill="FFFFFF"/>
        <w:tblLayout w:type="fixed"/>
        <w:tblCellMar>
          <w:left w:w="0" w:type="dxa"/>
          <w:right w:w="0" w:type="dxa"/>
        </w:tblCellMar>
        <w:tblLook w:val="04A0" w:firstRow="1" w:lastRow="0" w:firstColumn="1" w:lastColumn="0" w:noHBand="0" w:noVBand="1"/>
      </w:tblPr>
      <w:tblGrid>
        <w:gridCol w:w="654"/>
        <w:gridCol w:w="1571"/>
        <w:gridCol w:w="1962"/>
        <w:gridCol w:w="1701"/>
        <w:gridCol w:w="1439"/>
        <w:gridCol w:w="1308"/>
        <w:gridCol w:w="1440"/>
      </w:tblGrid>
      <w:tr w:rsidR="003D173C" w:rsidRPr="005F211B" w14:paraId="77027C99" w14:textId="77777777" w:rsidTr="00D547B7">
        <w:trPr>
          <w:trHeight w:val="544"/>
        </w:trPr>
        <w:tc>
          <w:tcPr>
            <w:tcW w:w="65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490FA0EA"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 п/п</w:t>
            </w:r>
          </w:p>
        </w:tc>
        <w:tc>
          <w:tcPr>
            <w:tcW w:w="157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779D04B3"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учащихся по списку</w:t>
            </w:r>
          </w:p>
        </w:tc>
        <w:tc>
          <w:tcPr>
            <w:tcW w:w="196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DCA431B"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обучающихся, выполнявших работу</w:t>
            </w:r>
          </w:p>
        </w:tc>
        <w:tc>
          <w:tcPr>
            <w:tcW w:w="170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337D5B38"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Процент обучающихся, выполнявших работу</w:t>
            </w:r>
          </w:p>
        </w:tc>
        <w:tc>
          <w:tcPr>
            <w:tcW w:w="418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B214936"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Уровень выполнения работы (количество учащихся и %)</w:t>
            </w:r>
          </w:p>
        </w:tc>
      </w:tr>
      <w:tr w:rsidR="003D173C" w:rsidRPr="005F211B" w14:paraId="481D0481" w14:textId="77777777" w:rsidTr="00D547B7">
        <w:trPr>
          <w:trHeight w:val="59"/>
        </w:trPr>
        <w:tc>
          <w:tcPr>
            <w:tcW w:w="65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572EDA6"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571"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513BAB8"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96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0EEEE46"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701"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937CD91"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CD62138"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Повышенный</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DC5509D"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базовый</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5B266C3"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ниже базового</w:t>
            </w:r>
          </w:p>
        </w:tc>
      </w:tr>
      <w:tr w:rsidR="003D173C" w:rsidRPr="005F211B" w14:paraId="01FB9DE0" w14:textId="77777777" w:rsidTr="00D547B7">
        <w:trPr>
          <w:trHeight w:val="59"/>
        </w:trPr>
        <w:tc>
          <w:tcPr>
            <w:tcW w:w="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C42B58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3-а</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63A249A"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F9B02C2"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8C5AC0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264B946"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3ч.-10%</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D245F2A"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26ч.-84%</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763929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2ч.-6%</w:t>
            </w:r>
          </w:p>
        </w:tc>
      </w:tr>
      <w:tr w:rsidR="003D173C" w:rsidRPr="005F211B" w14:paraId="61A140B7" w14:textId="77777777" w:rsidTr="00D547B7">
        <w:trPr>
          <w:trHeight w:val="59"/>
        </w:trPr>
        <w:tc>
          <w:tcPr>
            <w:tcW w:w="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CE446E2"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eastAsia="Calibri" w:hAnsi="Times New Roman" w:cs="Times New Roman"/>
                <w:b/>
                <w:color w:val="000000"/>
                <w:sz w:val="20"/>
                <w:szCs w:val="20"/>
              </w:rPr>
              <w:t>3-б</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C8021E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31</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AA13E3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6DC664C"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100%</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04D52CB"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15 ч.-48 %</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16DFFC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13ч.-42%</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3FA3A73"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3ч.-10%</w:t>
            </w:r>
          </w:p>
        </w:tc>
      </w:tr>
      <w:tr w:rsidR="003D173C" w:rsidRPr="005F211B" w14:paraId="31A10181" w14:textId="77777777" w:rsidTr="00D547B7">
        <w:trPr>
          <w:trHeight w:val="59"/>
        </w:trPr>
        <w:tc>
          <w:tcPr>
            <w:tcW w:w="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23CAA4A"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3-в</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C5D8B62"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BB918C7"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6F86388"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20F3F0E"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6ч.-19%</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DF2F671"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21ч.-71%</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CE53EA4"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 ч.-10 %</w:t>
            </w:r>
          </w:p>
        </w:tc>
      </w:tr>
      <w:tr w:rsidR="003D173C" w:rsidRPr="005F211B" w14:paraId="2467FB86" w14:textId="77777777" w:rsidTr="00D547B7">
        <w:trPr>
          <w:trHeight w:val="59"/>
        </w:trPr>
        <w:tc>
          <w:tcPr>
            <w:tcW w:w="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8C3894F"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3-г</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0774E3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29</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BFFE4B4"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2F58FA0"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97%</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193DCD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1ч.-4 %</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08C1DB7"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25ч.-89%</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A5CC7C1"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2ч.-7%</w:t>
            </w:r>
          </w:p>
        </w:tc>
      </w:tr>
      <w:tr w:rsidR="003D173C" w:rsidRPr="005F211B" w14:paraId="6818426F" w14:textId="77777777" w:rsidTr="00D547B7">
        <w:trPr>
          <w:trHeight w:val="59"/>
        </w:trPr>
        <w:tc>
          <w:tcPr>
            <w:tcW w:w="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429174D"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3-д</w:t>
            </w:r>
          </w:p>
        </w:tc>
        <w:tc>
          <w:tcPr>
            <w:tcW w:w="15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76FB3B8"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9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34E9661"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8EBB685"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4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5C5D766"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 ч.-7 %</w:t>
            </w:r>
          </w:p>
        </w:tc>
        <w:tc>
          <w:tcPr>
            <w:tcW w:w="1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1E517AE"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20ч.-67%</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CCA4DD2"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8ч.-26%</w:t>
            </w:r>
          </w:p>
        </w:tc>
      </w:tr>
    </w:tbl>
    <w:p w14:paraId="05B991AA" w14:textId="77777777" w:rsidR="003D173C" w:rsidRPr="005F211B" w:rsidRDefault="003D173C" w:rsidP="003D173C">
      <w:pPr>
        <w:spacing w:after="0" w:line="360" w:lineRule="auto"/>
        <w:jc w:val="both"/>
        <w:rPr>
          <w:rFonts w:ascii="Times New Roman" w:eastAsia="Times New Roman" w:hAnsi="Times New Roman" w:cs="Times New Roman"/>
          <w:color w:val="000000"/>
          <w:sz w:val="24"/>
          <w:szCs w:val="24"/>
        </w:rPr>
      </w:pPr>
    </w:p>
    <w:tbl>
      <w:tblPr>
        <w:tblW w:w="10065" w:type="dxa"/>
        <w:tblInd w:w="-168" w:type="dxa"/>
        <w:shd w:val="clear" w:color="auto" w:fill="FFFFFF"/>
        <w:tblLayout w:type="fixed"/>
        <w:tblCellMar>
          <w:left w:w="0" w:type="dxa"/>
          <w:right w:w="0" w:type="dxa"/>
        </w:tblCellMar>
        <w:tblLook w:val="04A0" w:firstRow="1" w:lastRow="0" w:firstColumn="1" w:lastColumn="0" w:noHBand="0" w:noVBand="1"/>
      </w:tblPr>
      <w:tblGrid>
        <w:gridCol w:w="855"/>
        <w:gridCol w:w="1556"/>
        <w:gridCol w:w="1984"/>
        <w:gridCol w:w="1701"/>
        <w:gridCol w:w="1276"/>
        <w:gridCol w:w="1559"/>
        <w:gridCol w:w="1134"/>
      </w:tblGrid>
      <w:tr w:rsidR="003D173C" w:rsidRPr="005F211B" w14:paraId="3988EAC6" w14:textId="77777777" w:rsidTr="00D547B7">
        <w:trPr>
          <w:trHeight w:val="60"/>
        </w:trPr>
        <w:tc>
          <w:tcPr>
            <w:tcW w:w="85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3B15EB78" w14:textId="77777777" w:rsidR="003D173C" w:rsidRPr="005F211B" w:rsidRDefault="003D173C" w:rsidP="00D547B7">
            <w:pPr>
              <w:spacing w:after="0" w:line="240" w:lineRule="auto"/>
              <w:ind w:hanging="96"/>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 п/п</w:t>
            </w:r>
          </w:p>
        </w:tc>
        <w:tc>
          <w:tcPr>
            <w:tcW w:w="1556"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2F723B9"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учащихся по списку</w:t>
            </w:r>
          </w:p>
        </w:tc>
        <w:tc>
          <w:tcPr>
            <w:tcW w:w="1984"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6E2254D5"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обучающихся, выполнявших работу</w:t>
            </w:r>
          </w:p>
        </w:tc>
        <w:tc>
          <w:tcPr>
            <w:tcW w:w="170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361D6D69"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Процент обучающихся, выполнявших работу</w:t>
            </w:r>
          </w:p>
        </w:tc>
        <w:tc>
          <w:tcPr>
            <w:tcW w:w="3969"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1FB1CB4"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Уровень метапредметных результатов (количество,%)</w:t>
            </w:r>
          </w:p>
        </w:tc>
      </w:tr>
      <w:tr w:rsidR="003D173C" w:rsidRPr="005F211B" w14:paraId="11977F8F" w14:textId="77777777" w:rsidTr="00D547B7">
        <w:trPr>
          <w:trHeight w:val="198"/>
        </w:trPr>
        <w:tc>
          <w:tcPr>
            <w:tcW w:w="855"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4A38F69"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556"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1C1950D"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984"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A7FC866"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701"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337BF22"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CAC392A"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Регулятив-</w:t>
            </w:r>
          </w:p>
          <w:p w14:paraId="7619FAD6"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ные</w:t>
            </w:r>
          </w:p>
          <w:p w14:paraId="5DB8EA3D"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УУД</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9FF01CD"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Познава-</w:t>
            </w:r>
          </w:p>
          <w:p w14:paraId="66F4CE91"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тельные УУД</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8A57A40" w14:textId="77777777" w:rsidR="003D173C" w:rsidRPr="005F211B" w:rsidRDefault="003D173C" w:rsidP="00D547B7">
            <w:pPr>
              <w:spacing w:after="0" w:line="240" w:lineRule="auto"/>
              <w:rPr>
                <w:rFonts w:ascii="Times New Roman" w:eastAsia="Calibri" w:hAnsi="Times New Roman" w:cs="Times New Roman"/>
                <w:color w:val="000000"/>
                <w:sz w:val="20"/>
                <w:szCs w:val="20"/>
                <w:shd w:val="clear" w:color="auto" w:fill="FFFFFF"/>
              </w:rPr>
            </w:pPr>
            <w:r w:rsidRPr="005F211B">
              <w:rPr>
                <w:rFonts w:ascii="Times New Roman" w:eastAsia="Calibri" w:hAnsi="Times New Roman" w:cs="Times New Roman"/>
                <w:color w:val="000000"/>
                <w:sz w:val="20"/>
                <w:szCs w:val="20"/>
                <w:shd w:val="clear" w:color="auto" w:fill="FFFFFF"/>
              </w:rPr>
              <w:t>Коммуникативные </w:t>
            </w:r>
          </w:p>
          <w:p w14:paraId="5F4FC077"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shd w:val="clear" w:color="auto" w:fill="FFFFFF"/>
              </w:rPr>
              <w:t>УУД</w:t>
            </w:r>
          </w:p>
        </w:tc>
      </w:tr>
      <w:tr w:rsidR="003D173C" w:rsidRPr="005F211B" w14:paraId="4E1D648B" w14:textId="77777777" w:rsidTr="00D547B7">
        <w:trPr>
          <w:trHeight w:val="60"/>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C053AC2"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3-а</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FAC0BF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65363A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8222F85"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285C9DA"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67%</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19D5D14"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D089A89"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51%</w:t>
            </w:r>
          </w:p>
        </w:tc>
      </w:tr>
      <w:tr w:rsidR="003D173C" w:rsidRPr="005F211B" w14:paraId="7D9CEEA7" w14:textId="77777777" w:rsidTr="00D547B7">
        <w:trPr>
          <w:trHeight w:val="60"/>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8A6FC31"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eastAsia="Calibri" w:hAnsi="Times New Roman" w:cs="Times New Roman"/>
                <w:b/>
                <w:color w:val="000000"/>
                <w:sz w:val="20"/>
                <w:szCs w:val="20"/>
              </w:rPr>
              <w:t>3-б</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925B98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74AF55D"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31</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1B3C6A6"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8D8D4A7"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76%</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162D85E"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81375D9"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66%</w:t>
            </w:r>
          </w:p>
        </w:tc>
      </w:tr>
      <w:tr w:rsidR="003D173C" w:rsidRPr="005F211B" w14:paraId="5FF59778" w14:textId="77777777" w:rsidTr="00D547B7">
        <w:trPr>
          <w:trHeight w:val="60"/>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87C814B"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3-в</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B78E134"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7646241"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11A33B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53E3CEF"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FB46DAC"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7E038F3"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67%</w:t>
            </w:r>
          </w:p>
        </w:tc>
      </w:tr>
      <w:tr w:rsidR="003D173C" w:rsidRPr="005F211B" w14:paraId="4D8FDEBB" w14:textId="77777777" w:rsidTr="00D547B7">
        <w:trPr>
          <w:trHeight w:val="60"/>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BC0C496"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3-г</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D42A135"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29</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02F4BB0"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28</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1778C30"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97%</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249BA7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1836DCD"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A183401"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76%</w:t>
            </w:r>
          </w:p>
        </w:tc>
      </w:tr>
      <w:tr w:rsidR="003D173C" w:rsidRPr="005F211B" w14:paraId="3BF21747" w14:textId="77777777" w:rsidTr="00D547B7">
        <w:trPr>
          <w:trHeight w:val="60"/>
        </w:trPr>
        <w:tc>
          <w:tcPr>
            <w:tcW w:w="8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3609A01"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3-д</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C00EBAF"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A5E71D0"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30</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4411F36"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15754FB"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58%</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E63C620"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4B48229"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64%</w:t>
            </w:r>
          </w:p>
        </w:tc>
      </w:tr>
    </w:tbl>
    <w:p w14:paraId="5173DFB6" w14:textId="77777777" w:rsidR="003D173C" w:rsidRPr="005F211B" w:rsidRDefault="003D173C" w:rsidP="003D173C">
      <w:pPr>
        <w:shd w:val="clear" w:color="auto" w:fill="FFFFFF"/>
        <w:spacing w:after="0" w:line="240" w:lineRule="auto"/>
        <w:ind w:right="80"/>
        <w:jc w:val="both"/>
        <w:rPr>
          <w:rFonts w:ascii="Times New Roman" w:eastAsia="Calibri" w:hAnsi="Times New Roman" w:cs="Times New Roman"/>
          <w:color w:val="000000"/>
        </w:rPr>
      </w:pPr>
      <w:r w:rsidRPr="005F211B">
        <w:rPr>
          <w:rFonts w:ascii="Times New Roman" w:eastAsia="Calibri" w:hAnsi="Times New Roman" w:cs="Times New Roman"/>
          <w:color w:val="000000"/>
        </w:rPr>
        <w:t>К</w:t>
      </w:r>
      <w:r w:rsidRPr="005F211B">
        <w:rPr>
          <w:rFonts w:ascii="Times New Roman" w:eastAsia="Calibri" w:hAnsi="Times New Roman" w:cs="Times New Roman"/>
          <w:b/>
          <w:bCs/>
          <w:color w:val="000000"/>
          <w:shd w:val="clear" w:color="auto" w:fill="FFFFFF"/>
        </w:rPr>
        <w:t>  уровню</w:t>
      </w:r>
      <w:r w:rsidRPr="005F211B">
        <w:rPr>
          <w:rFonts w:ascii="Times New Roman" w:eastAsia="Calibri" w:hAnsi="Times New Roman" w:cs="Times New Roman"/>
          <w:color w:val="000000"/>
        </w:rPr>
        <w:t> овладения УУД </w:t>
      </w:r>
      <w:r w:rsidRPr="005F211B">
        <w:rPr>
          <w:rFonts w:ascii="Times New Roman" w:eastAsia="Calibri" w:hAnsi="Times New Roman" w:cs="Times New Roman"/>
          <w:b/>
          <w:bCs/>
          <w:color w:val="000000"/>
        </w:rPr>
        <w:t>ниже базового</w:t>
      </w:r>
      <w:r w:rsidRPr="005F211B">
        <w:rPr>
          <w:rFonts w:ascii="Times New Roman" w:eastAsia="Calibri" w:hAnsi="Times New Roman" w:cs="Times New Roman"/>
          <w:color w:val="000000"/>
        </w:rPr>
        <w:t>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xml:space="preserve"> менее 50% (менее 16 </w:t>
      </w:r>
      <w:r w:rsidRPr="005F211B">
        <w:rPr>
          <w:rFonts w:ascii="Times New Roman" w:eastAsia="Calibri" w:hAnsi="Times New Roman" w:cs="Times New Roman"/>
          <w:color w:val="000000"/>
        </w:rPr>
        <w:t xml:space="preserve">баллов) от максимального балла за выполнение проверочной работы.  </w:t>
      </w:r>
      <w:r w:rsidRPr="005F211B">
        <w:rPr>
          <w:rFonts w:ascii="Times New Roman" w:eastAsia="Calibri" w:hAnsi="Times New Roman" w:cs="Times New Roman"/>
          <w:b/>
          <w:color w:val="000000"/>
        </w:rPr>
        <w:t>18 учащихся</w:t>
      </w:r>
      <w:r w:rsidRPr="005F211B">
        <w:rPr>
          <w:rFonts w:ascii="Times New Roman" w:eastAsia="Calibri" w:hAnsi="Times New Roman" w:cs="Times New Roman"/>
          <w:color w:val="000000"/>
        </w:rPr>
        <w:t xml:space="preserve"> 3-их классов (</w:t>
      </w:r>
      <w:r w:rsidRPr="005F211B">
        <w:rPr>
          <w:rFonts w:ascii="Times New Roman" w:eastAsia="Calibri" w:hAnsi="Times New Roman" w:cs="Times New Roman"/>
          <w:b/>
          <w:color w:val="000000"/>
        </w:rPr>
        <w:t xml:space="preserve">12%) </w:t>
      </w:r>
      <w:r w:rsidRPr="005F211B">
        <w:rPr>
          <w:rFonts w:ascii="Times New Roman" w:eastAsia="Calibri" w:hAnsi="Times New Roman" w:cs="Times New Roman"/>
          <w:color w:val="000000"/>
        </w:rPr>
        <w:t xml:space="preserve"> выполнили работы </w:t>
      </w:r>
      <w:r w:rsidRPr="005F211B">
        <w:rPr>
          <w:rFonts w:ascii="Times New Roman" w:eastAsia="Calibri" w:hAnsi="Times New Roman" w:cs="Times New Roman"/>
          <w:b/>
          <w:color w:val="000000"/>
        </w:rPr>
        <w:t>ниже базового уровня</w:t>
      </w:r>
      <w:r w:rsidRPr="005F211B">
        <w:rPr>
          <w:rFonts w:ascii="Times New Roman" w:eastAsia="Calibri" w:hAnsi="Times New Roman" w:cs="Times New Roman"/>
          <w:color w:val="000000"/>
        </w:rPr>
        <w:t>. Эти учащиеся узнают отдельные изученные в рамках начальной ступени образования способы действий, но умеет применять их лишь в случае известных типовых ситуаций, т.е. действует только на уровне простого воспроизведения действий.</w:t>
      </w:r>
    </w:p>
    <w:p w14:paraId="655A3443" w14:textId="77777777" w:rsidR="003D173C" w:rsidRPr="005F211B" w:rsidRDefault="003D173C" w:rsidP="003D173C">
      <w:pPr>
        <w:shd w:val="clear" w:color="auto" w:fill="FFFFFF"/>
        <w:spacing w:after="0" w:line="240" w:lineRule="auto"/>
        <w:ind w:left="100" w:right="80" w:firstLine="600"/>
        <w:jc w:val="both"/>
        <w:rPr>
          <w:rFonts w:ascii="Times New Roman" w:eastAsia="Calibri" w:hAnsi="Times New Roman" w:cs="Times New Roman"/>
          <w:color w:val="000000"/>
        </w:rPr>
      </w:pPr>
      <w:r w:rsidRPr="005F211B">
        <w:rPr>
          <w:rFonts w:ascii="Times New Roman" w:eastAsia="Calibri" w:hAnsi="Times New Roman" w:cs="Times New Roman"/>
          <w:color w:val="000000"/>
        </w:rPr>
        <w:t>К</w:t>
      </w:r>
      <w:r w:rsidRPr="005F211B">
        <w:rPr>
          <w:rFonts w:ascii="Times New Roman" w:eastAsia="Calibri" w:hAnsi="Times New Roman" w:cs="Times New Roman"/>
          <w:b/>
          <w:bCs/>
          <w:color w:val="000000"/>
          <w:shd w:val="clear" w:color="auto" w:fill="FFFFFF"/>
        </w:rPr>
        <w:t> базовому уровню</w:t>
      </w:r>
      <w:r w:rsidRPr="005F211B">
        <w:rPr>
          <w:rFonts w:ascii="Times New Roman" w:eastAsia="Calibri" w:hAnsi="Times New Roman" w:cs="Times New Roman"/>
          <w:color w:val="000000"/>
        </w:rPr>
        <w:t> овладения УУД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50-80%</w:t>
      </w:r>
      <w:r w:rsidRPr="005F211B">
        <w:rPr>
          <w:rFonts w:ascii="Times New Roman" w:eastAsia="Calibri" w:hAnsi="Times New Roman" w:cs="Times New Roman"/>
          <w:color w:val="000000"/>
        </w:rPr>
        <w:t xml:space="preserve"> (16-31 балл) от максимального балла за выполнение проверочной работы. В 3-их классах </w:t>
      </w:r>
      <w:r w:rsidRPr="005F211B">
        <w:rPr>
          <w:rFonts w:ascii="Times New Roman" w:eastAsia="Calibri" w:hAnsi="Times New Roman" w:cs="Times New Roman"/>
          <w:b/>
          <w:color w:val="000000"/>
        </w:rPr>
        <w:t xml:space="preserve"> 106 учащихся</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( 70 % ) </w:t>
      </w:r>
      <w:r w:rsidRPr="005F211B">
        <w:rPr>
          <w:rFonts w:ascii="Times New Roman" w:eastAsia="Calibri" w:hAnsi="Times New Roman" w:cs="Times New Roman"/>
          <w:color w:val="000000"/>
        </w:rPr>
        <w:t xml:space="preserve">демонстрирует </w:t>
      </w:r>
      <w:r w:rsidRPr="005F211B">
        <w:rPr>
          <w:rFonts w:ascii="Times New Roman" w:eastAsia="Calibri" w:hAnsi="Times New Roman" w:cs="Times New Roman"/>
          <w:b/>
          <w:color w:val="000000"/>
        </w:rPr>
        <w:t>базовый уровень</w:t>
      </w:r>
      <w:r w:rsidRPr="005F211B">
        <w:rPr>
          <w:rFonts w:ascii="Times New Roman" w:eastAsia="Calibri" w:hAnsi="Times New Roman" w:cs="Times New Roman"/>
          <w:color w:val="000000"/>
        </w:rPr>
        <w:t xml:space="preserve"> освоения УУД, владеет способами деятельности, уверенно применяет их в типовых ситуациях.</w:t>
      </w:r>
    </w:p>
    <w:p w14:paraId="5093E4CD"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rPr>
      </w:pPr>
      <w:r w:rsidRPr="005F211B">
        <w:rPr>
          <w:rFonts w:ascii="Times New Roman" w:eastAsia="Calibri" w:hAnsi="Times New Roman" w:cs="Times New Roman"/>
          <w:color w:val="000000"/>
        </w:rPr>
        <w:t>К</w:t>
      </w:r>
      <w:r w:rsidRPr="005F211B">
        <w:rPr>
          <w:rFonts w:ascii="Times New Roman" w:eastAsia="Calibri" w:hAnsi="Times New Roman" w:cs="Times New Roman"/>
          <w:b/>
          <w:bCs/>
          <w:color w:val="000000"/>
          <w:shd w:val="clear" w:color="auto" w:fill="FFFFFF"/>
        </w:rPr>
        <w:t> повышенному уровню</w:t>
      </w:r>
      <w:r w:rsidRPr="005F211B">
        <w:rPr>
          <w:rFonts w:ascii="Times New Roman" w:eastAsia="Calibri" w:hAnsi="Times New Roman" w:cs="Times New Roman"/>
          <w:color w:val="000000"/>
        </w:rPr>
        <w:t> овладения УУД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xml:space="preserve"> более 80% (32-43 </w:t>
      </w:r>
      <w:r w:rsidRPr="005F211B">
        <w:rPr>
          <w:rFonts w:ascii="Times New Roman" w:eastAsia="Calibri" w:hAnsi="Times New Roman" w:cs="Times New Roman"/>
          <w:color w:val="000000"/>
        </w:rPr>
        <w:t xml:space="preserve">балла) от максимального балла за выполнение проверочной работы. Это </w:t>
      </w:r>
      <w:r w:rsidRPr="005F211B">
        <w:rPr>
          <w:rFonts w:ascii="Times New Roman" w:eastAsia="Calibri" w:hAnsi="Times New Roman" w:cs="Times New Roman"/>
          <w:b/>
          <w:color w:val="000000"/>
        </w:rPr>
        <w:t>27</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учащихся </w:t>
      </w:r>
      <w:r w:rsidRPr="005F211B">
        <w:rPr>
          <w:rFonts w:ascii="Times New Roman" w:eastAsia="Calibri" w:hAnsi="Times New Roman" w:cs="Times New Roman"/>
          <w:color w:val="000000"/>
        </w:rPr>
        <w:t>(</w:t>
      </w:r>
      <w:r w:rsidRPr="005F211B">
        <w:rPr>
          <w:rFonts w:ascii="Times New Roman" w:eastAsia="Calibri" w:hAnsi="Times New Roman" w:cs="Times New Roman"/>
          <w:b/>
          <w:color w:val="000000"/>
        </w:rPr>
        <w:t>18</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 ) </w:t>
      </w:r>
      <w:r w:rsidRPr="005F211B">
        <w:rPr>
          <w:rFonts w:ascii="Times New Roman" w:eastAsia="Calibri" w:hAnsi="Times New Roman" w:cs="Times New Roman"/>
          <w:color w:val="000000"/>
        </w:rPr>
        <w:t xml:space="preserve"> 3-их классов. Учащиеся демонстрируют </w:t>
      </w:r>
      <w:r w:rsidRPr="005F211B">
        <w:rPr>
          <w:rFonts w:ascii="Times New Roman" w:eastAsia="Calibri" w:hAnsi="Times New Roman" w:cs="Times New Roman"/>
          <w:b/>
          <w:color w:val="000000"/>
        </w:rPr>
        <w:t>повышенный уровень</w:t>
      </w:r>
      <w:r w:rsidRPr="005F211B">
        <w:rPr>
          <w:rFonts w:ascii="Times New Roman" w:eastAsia="Calibri" w:hAnsi="Times New Roman" w:cs="Times New Roman"/>
          <w:color w:val="000000"/>
        </w:rPr>
        <w:t xml:space="preserve"> освоения УУД, достаточно свободно владеют способами деятельности, могут комбинировать изученные алгоритмы в соответствии с требованиями новой ситуации, составлять собственные планы решения учебных задач.</w:t>
      </w:r>
    </w:p>
    <w:p w14:paraId="54BD6CFB"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rPr>
      </w:pPr>
      <w:r w:rsidRPr="005F211B">
        <w:rPr>
          <w:rFonts w:ascii="Times New Roman" w:eastAsia="Calibri" w:hAnsi="Times New Roman" w:cs="Times New Roman"/>
          <w:b/>
          <w:bCs/>
          <w:color w:val="000000"/>
        </w:rPr>
        <w:t>Общие выводы:</w:t>
      </w:r>
    </w:p>
    <w:p w14:paraId="020AB13A"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b/>
          <w:color w:val="000000"/>
        </w:rPr>
      </w:pPr>
      <w:r w:rsidRPr="005F211B">
        <w:rPr>
          <w:rFonts w:ascii="Times New Roman" w:eastAsia="Times New Roman" w:hAnsi="Times New Roman" w:cs="Times New Roman"/>
          <w:color w:val="000000"/>
        </w:rPr>
        <w:t xml:space="preserve">Метапредметные умения учащихся 3-А, 3-Б, 3-В, 3-Г,3-К классов сформированы на базовом уровне. </w:t>
      </w:r>
    </w:p>
    <w:p w14:paraId="6F3DC1F4"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b/>
          <w:color w:val="000000"/>
        </w:rPr>
      </w:pPr>
      <w:r w:rsidRPr="005F211B">
        <w:rPr>
          <w:rFonts w:ascii="Times New Roman" w:eastAsia="Times New Roman" w:hAnsi="Times New Roman" w:cs="Times New Roman"/>
          <w:b/>
          <w:color w:val="000000"/>
        </w:rPr>
        <w:t>Рекомендации:</w:t>
      </w:r>
    </w:p>
    <w:p w14:paraId="2F469D36"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Учителям 3-х классов:</w:t>
      </w:r>
    </w:p>
    <w:p w14:paraId="4309FCDB"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Систематически проводить работу по формированию УУД на уроках и во время внеурочной деятельности. </w:t>
      </w:r>
    </w:p>
    <w:p w14:paraId="71362809"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lang w:eastAsia="en-US"/>
        </w:rPr>
      </w:pPr>
      <w:r w:rsidRPr="005F211B">
        <w:rPr>
          <w:rFonts w:ascii="Times New Roman" w:eastAsia="Times New Roman" w:hAnsi="Times New Roman" w:cs="Times New Roman"/>
          <w:color w:val="000000"/>
        </w:rPr>
        <w:t xml:space="preserve">- </w:t>
      </w:r>
      <w:r w:rsidRPr="005F211B">
        <w:rPr>
          <w:rFonts w:ascii="Times New Roman" w:eastAsia="Calibri" w:hAnsi="Times New Roman" w:cs="Times New Roman"/>
          <w:color w:val="000000"/>
          <w:lang w:eastAsia="en-US"/>
        </w:rPr>
        <w:t>Включать в уроки задания, подобные тем, которые вызывали затруднения у учащихся с целью ликвидации выявленных пробелов</w:t>
      </w:r>
    </w:p>
    <w:p w14:paraId="45AAD03D"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 </w:t>
      </w:r>
      <w:r w:rsidRPr="005F211B">
        <w:rPr>
          <w:rFonts w:ascii="Times New Roman" w:eastAsia="Calibri" w:hAnsi="Times New Roman" w:cs="Times New Roman"/>
          <w:color w:val="000000"/>
          <w:lang w:eastAsia="en-US"/>
        </w:rPr>
        <w:t>Акцентировать внимание на заданиях, формирующих метапредметные результаты: умение работать по алгоритму, умение составлять суждения, высказывания, находить информацию в тексте, обобщать, классифицировать и сравнивать, устанавливать последовательность, составлять план, дополнять недостающие данные.</w:t>
      </w:r>
    </w:p>
    <w:p w14:paraId="45038E73"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w:t>
      </w:r>
      <w:r w:rsidRPr="005F211B">
        <w:rPr>
          <w:rFonts w:ascii="Times New Roman" w:eastAsia="Calibri" w:hAnsi="Times New Roman" w:cs="Times New Roman"/>
          <w:color w:val="000000"/>
          <w:lang w:eastAsia="en-US"/>
        </w:rPr>
        <w:t>Необходимо постоянно развивать навыки самоконтроля у обучающихся.</w:t>
      </w:r>
    </w:p>
    <w:p w14:paraId="347CA6E6"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lang w:eastAsia="en-US"/>
        </w:rPr>
      </w:pPr>
      <w:r w:rsidRPr="005F211B">
        <w:rPr>
          <w:rFonts w:ascii="Times New Roman" w:eastAsia="Times New Roman" w:hAnsi="Times New Roman" w:cs="Times New Roman"/>
          <w:color w:val="000000"/>
        </w:rPr>
        <w:t>-</w:t>
      </w:r>
      <w:r w:rsidRPr="005F211B">
        <w:rPr>
          <w:rFonts w:ascii="Times New Roman" w:eastAsia="Calibri" w:hAnsi="Times New Roman" w:cs="Times New Roman"/>
          <w:color w:val="000000"/>
          <w:lang w:eastAsia="en-US"/>
        </w:rPr>
        <w:t xml:space="preserve"> Использовать разнообразные педагогические технологии, формирующие у детей умение подводить итог проделанной работы, ставить цели, задачи предстоящей работы, давать самооценку происходящему.</w:t>
      </w:r>
    </w:p>
    <w:p w14:paraId="2D1B8638"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lang w:eastAsia="en-US"/>
        </w:rPr>
      </w:pPr>
      <w:r w:rsidRPr="005F211B">
        <w:rPr>
          <w:rFonts w:ascii="Times New Roman" w:eastAsia="Calibri" w:hAnsi="Times New Roman" w:cs="Times New Roman"/>
          <w:color w:val="000000"/>
          <w:lang w:eastAsia="en-US"/>
        </w:rPr>
        <w:lastRenderedPageBreak/>
        <w:t>- Включать проблемные ситуации, позволяющие школьникам обнаруживать и формировать учебную проблему, высказывать свою версию, пытаться предлагать способ её проверки.</w:t>
      </w:r>
    </w:p>
    <w:p w14:paraId="13F8E2D2" w14:textId="77777777" w:rsidR="003D173C" w:rsidRPr="005F211B" w:rsidRDefault="003D173C" w:rsidP="003D173C">
      <w:pPr>
        <w:shd w:val="clear" w:color="auto" w:fill="FFFFFF"/>
        <w:spacing w:after="0" w:line="360" w:lineRule="auto"/>
        <w:ind w:right="80"/>
        <w:jc w:val="both"/>
        <w:rPr>
          <w:rFonts w:ascii="Times New Roman" w:eastAsia="Times New Roman" w:hAnsi="Times New Roman" w:cs="Times New Roman"/>
          <w:color w:val="000000"/>
          <w:sz w:val="24"/>
          <w:szCs w:val="24"/>
        </w:rPr>
      </w:pPr>
    </w:p>
    <w:p w14:paraId="4E2248E9" w14:textId="77777777" w:rsidR="003D173C" w:rsidRPr="005F211B" w:rsidRDefault="003D173C" w:rsidP="003D173C">
      <w:pPr>
        <w:spacing w:after="0" w:line="360" w:lineRule="auto"/>
        <w:jc w:val="center"/>
        <w:rPr>
          <w:rFonts w:ascii="Times New Roman" w:eastAsia="Times New Roman" w:hAnsi="Times New Roman" w:cs="Times New Roman"/>
          <w:b/>
          <w:color w:val="000000"/>
          <w:sz w:val="24"/>
          <w:szCs w:val="24"/>
        </w:rPr>
      </w:pPr>
      <w:r w:rsidRPr="005F211B">
        <w:rPr>
          <w:rFonts w:ascii="Times New Roman" w:eastAsia="Times New Roman" w:hAnsi="Times New Roman" w:cs="Times New Roman"/>
          <w:b/>
          <w:color w:val="000000"/>
          <w:sz w:val="24"/>
          <w:szCs w:val="24"/>
        </w:rPr>
        <w:t>Итоги анализа диагностических работ в 4-х классах</w:t>
      </w:r>
    </w:p>
    <w:tbl>
      <w:tblPr>
        <w:tblW w:w="9504" w:type="dxa"/>
        <w:tblInd w:w="-168" w:type="dxa"/>
        <w:shd w:val="clear" w:color="auto" w:fill="FFFFFF"/>
        <w:tblLayout w:type="fixed"/>
        <w:tblCellMar>
          <w:left w:w="0" w:type="dxa"/>
          <w:right w:w="0" w:type="dxa"/>
        </w:tblCellMar>
        <w:tblLook w:val="04A0" w:firstRow="1" w:lastRow="0" w:firstColumn="1" w:lastColumn="0" w:noHBand="0" w:noVBand="1"/>
      </w:tblPr>
      <w:tblGrid>
        <w:gridCol w:w="617"/>
        <w:gridCol w:w="1482"/>
        <w:gridCol w:w="1851"/>
        <w:gridCol w:w="1727"/>
        <w:gridCol w:w="1234"/>
        <w:gridCol w:w="1234"/>
        <w:gridCol w:w="1359"/>
      </w:tblGrid>
      <w:tr w:rsidR="003D173C" w:rsidRPr="005F211B" w14:paraId="22A372A8" w14:textId="77777777" w:rsidTr="00D547B7">
        <w:trPr>
          <w:trHeight w:val="553"/>
        </w:trPr>
        <w:tc>
          <w:tcPr>
            <w:tcW w:w="61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1453FC72"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 п/п</w:t>
            </w:r>
          </w:p>
        </w:tc>
        <w:tc>
          <w:tcPr>
            <w:tcW w:w="148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7508672B"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учащихся по списку</w:t>
            </w:r>
          </w:p>
        </w:tc>
        <w:tc>
          <w:tcPr>
            <w:tcW w:w="1851"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E6AE0F1"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обучающихся, выполнявших работу</w:t>
            </w:r>
          </w:p>
        </w:tc>
        <w:tc>
          <w:tcPr>
            <w:tcW w:w="172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4544755C"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Процент обучающихся, выполнявших работу</w:t>
            </w:r>
          </w:p>
        </w:tc>
        <w:tc>
          <w:tcPr>
            <w:tcW w:w="382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E573544"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Уровень выполнения работы (количество учащихся и %)</w:t>
            </w:r>
          </w:p>
        </w:tc>
      </w:tr>
      <w:tr w:rsidR="003D173C" w:rsidRPr="005F211B" w14:paraId="0F49CE4F" w14:textId="77777777" w:rsidTr="00D547B7">
        <w:trPr>
          <w:trHeight w:val="303"/>
        </w:trPr>
        <w:tc>
          <w:tcPr>
            <w:tcW w:w="61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37261BB"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48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61C46D0"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851"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5D5410E"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72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12D5EFF"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4A23D39"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Повышенный</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F136C59"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базовый</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7309ED3"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ниже базового</w:t>
            </w:r>
          </w:p>
        </w:tc>
      </w:tr>
      <w:tr w:rsidR="003D173C" w:rsidRPr="005F211B" w14:paraId="6CA61D55" w14:textId="77777777" w:rsidTr="00D547B7">
        <w:trPr>
          <w:trHeight w:val="6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D7C7562"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4-а</w:t>
            </w:r>
          </w:p>
        </w:tc>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AAFEB6C"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9E7584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B31EDDD"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57F03DC"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10ч.-32%</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4C40130"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21ч.-68%</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E6E6859"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w:t>
            </w:r>
          </w:p>
        </w:tc>
      </w:tr>
      <w:tr w:rsidR="003D173C" w:rsidRPr="005F211B" w14:paraId="614180C4" w14:textId="77777777" w:rsidTr="00D547B7">
        <w:trPr>
          <w:trHeight w:val="6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BC04196"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eastAsia="Calibri" w:hAnsi="Times New Roman" w:cs="Times New Roman"/>
                <w:b/>
                <w:color w:val="000000"/>
                <w:sz w:val="20"/>
                <w:szCs w:val="20"/>
              </w:rPr>
              <w:t>4-б</w:t>
            </w:r>
          </w:p>
        </w:tc>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9A0ED22"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32</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DB622CC"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32</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F619FBD"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100%</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F39CEE7"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4ч.-13 %</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7C36B6D"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22ч.-69%</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EFD2A02"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6ч.-18%</w:t>
            </w:r>
          </w:p>
        </w:tc>
      </w:tr>
      <w:tr w:rsidR="003D173C" w:rsidRPr="005F211B" w14:paraId="78F3F7E2" w14:textId="77777777" w:rsidTr="00D547B7">
        <w:trPr>
          <w:trHeight w:val="6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28F5CA94"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4-в</w:t>
            </w:r>
          </w:p>
        </w:tc>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8694E67"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AF1BFEC"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75CC057"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C4B89F8"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14 ч.-45 %</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8F8CA0E"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17ч.-55%</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B6C688F"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w:t>
            </w:r>
          </w:p>
        </w:tc>
      </w:tr>
      <w:tr w:rsidR="003D173C" w:rsidRPr="005F211B" w14:paraId="7F67891B" w14:textId="77777777" w:rsidTr="00D547B7">
        <w:trPr>
          <w:trHeight w:val="6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279934F"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4-г</w:t>
            </w:r>
          </w:p>
        </w:tc>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D15216E"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EB049BC"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C0983CC"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411DC0F"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 ч.-19 %</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C341912"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23ч.-75%</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5B2976A"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2ч.-6%</w:t>
            </w:r>
          </w:p>
        </w:tc>
      </w:tr>
      <w:tr w:rsidR="003D173C" w:rsidRPr="005F211B" w14:paraId="45E27DF6" w14:textId="77777777" w:rsidTr="00D547B7">
        <w:trPr>
          <w:trHeight w:val="60"/>
        </w:trPr>
        <w:tc>
          <w:tcPr>
            <w:tcW w:w="6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203DB9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4-к</w:t>
            </w:r>
          </w:p>
        </w:tc>
        <w:tc>
          <w:tcPr>
            <w:tcW w:w="14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90B7F87" w14:textId="77777777" w:rsidR="003D173C" w:rsidRPr="005F211B" w:rsidRDefault="003D173C" w:rsidP="00D547B7">
            <w:pPr>
              <w:spacing w:after="0" w:line="240" w:lineRule="auto"/>
              <w:jc w:val="center"/>
              <w:rPr>
                <w:rFonts w:ascii="Times New Roman" w:eastAsia="Times New Roman" w:hAnsi="Times New Roman"/>
                <w:b/>
                <w:color w:val="000000"/>
                <w:sz w:val="20"/>
                <w:szCs w:val="20"/>
              </w:rPr>
            </w:pPr>
            <w:r w:rsidRPr="005F211B">
              <w:rPr>
                <w:rFonts w:ascii="Times New Roman" w:eastAsia="Times New Roman" w:hAnsi="Times New Roman"/>
                <w:b/>
                <w:color w:val="000000"/>
                <w:sz w:val="20"/>
                <w:szCs w:val="20"/>
              </w:rPr>
              <w:t>33</w:t>
            </w:r>
          </w:p>
        </w:tc>
        <w:tc>
          <w:tcPr>
            <w:tcW w:w="18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92831D0" w14:textId="77777777" w:rsidR="003D173C" w:rsidRPr="005F211B" w:rsidRDefault="003D173C" w:rsidP="00D547B7">
            <w:pPr>
              <w:spacing w:after="0" w:line="240" w:lineRule="auto"/>
              <w:jc w:val="center"/>
              <w:rPr>
                <w:rFonts w:ascii="Times New Roman" w:eastAsia="Times New Roman" w:hAnsi="Times New Roman"/>
                <w:b/>
                <w:color w:val="000000"/>
                <w:sz w:val="20"/>
                <w:szCs w:val="20"/>
              </w:rPr>
            </w:pPr>
            <w:r w:rsidRPr="005F211B">
              <w:rPr>
                <w:rFonts w:ascii="Times New Roman" w:eastAsia="Times New Roman" w:hAnsi="Times New Roman"/>
                <w:b/>
                <w:color w:val="000000"/>
                <w:sz w:val="20"/>
                <w:szCs w:val="20"/>
              </w:rPr>
              <w:t>33</w:t>
            </w:r>
          </w:p>
        </w:tc>
        <w:tc>
          <w:tcPr>
            <w:tcW w:w="17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60BD53F" w14:textId="77777777" w:rsidR="003D173C" w:rsidRPr="005F211B" w:rsidRDefault="003D173C" w:rsidP="00D547B7">
            <w:pPr>
              <w:spacing w:after="0" w:line="240" w:lineRule="auto"/>
              <w:jc w:val="center"/>
              <w:rPr>
                <w:rFonts w:ascii="Times New Roman" w:eastAsia="Times New Roman" w:hAnsi="Times New Roman"/>
                <w:b/>
                <w:color w:val="000000"/>
                <w:sz w:val="20"/>
                <w:szCs w:val="20"/>
              </w:rPr>
            </w:pPr>
            <w:r w:rsidRPr="005F211B">
              <w:rPr>
                <w:rFonts w:ascii="Times New Roman" w:eastAsia="Times New Roman" w:hAnsi="Times New Roman"/>
                <w:b/>
                <w:color w:val="000000"/>
                <w:sz w:val="20"/>
                <w:szCs w:val="20"/>
              </w:rPr>
              <w:t>100%</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F00C62E" w14:textId="77777777" w:rsidR="003D173C" w:rsidRPr="005F211B" w:rsidRDefault="003D173C" w:rsidP="00D547B7">
            <w:pPr>
              <w:spacing w:after="0" w:line="240" w:lineRule="auto"/>
              <w:jc w:val="center"/>
              <w:rPr>
                <w:rFonts w:ascii="Times New Roman" w:hAnsi="Times New Roman"/>
                <w:b/>
                <w:color w:val="000000"/>
                <w:sz w:val="20"/>
                <w:szCs w:val="20"/>
              </w:rPr>
            </w:pPr>
            <w:r w:rsidRPr="005F211B">
              <w:rPr>
                <w:rFonts w:ascii="Times New Roman" w:hAnsi="Times New Roman"/>
                <w:b/>
                <w:color w:val="000000"/>
                <w:sz w:val="20"/>
                <w:szCs w:val="20"/>
              </w:rPr>
              <w:t>12ч.-36 %</w:t>
            </w:r>
          </w:p>
        </w:tc>
        <w:tc>
          <w:tcPr>
            <w:tcW w:w="1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BBF8296" w14:textId="77777777" w:rsidR="003D173C" w:rsidRPr="005F211B" w:rsidRDefault="003D173C" w:rsidP="00D547B7">
            <w:pPr>
              <w:spacing w:after="0" w:line="240" w:lineRule="auto"/>
              <w:jc w:val="center"/>
              <w:rPr>
                <w:rFonts w:ascii="Times New Roman" w:hAnsi="Times New Roman"/>
                <w:b/>
                <w:color w:val="000000"/>
                <w:sz w:val="20"/>
                <w:szCs w:val="20"/>
              </w:rPr>
            </w:pPr>
            <w:r w:rsidRPr="005F211B">
              <w:rPr>
                <w:rFonts w:ascii="Times New Roman" w:hAnsi="Times New Roman"/>
                <w:b/>
                <w:color w:val="000000"/>
                <w:sz w:val="20"/>
                <w:szCs w:val="20"/>
              </w:rPr>
              <w:t>20ч.-61%</w:t>
            </w:r>
          </w:p>
        </w:tc>
        <w:tc>
          <w:tcPr>
            <w:tcW w:w="1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D01B750" w14:textId="77777777" w:rsidR="003D173C" w:rsidRPr="005F211B" w:rsidRDefault="003D173C" w:rsidP="00D547B7">
            <w:pPr>
              <w:spacing w:after="0" w:line="240" w:lineRule="auto"/>
              <w:jc w:val="center"/>
              <w:rPr>
                <w:rFonts w:ascii="Times New Roman" w:hAnsi="Times New Roman"/>
                <w:b/>
                <w:color w:val="000000"/>
                <w:sz w:val="20"/>
                <w:szCs w:val="20"/>
              </w:rPr>
            </w:pPr>
            <w:r w:rsidRPr="005F211B">
              <w:rPr>
                <w:rFonts w:ascii="Times New Roman" w:hAnsi="Times New Roman"/>
                <w:b/>
                <w:color w:val="000000"/>
                <w:sz w:val="20"/>
                <w:szCs w:val="20"/>
              </w:rPr>
              <w:t>1ч.-3%</w:t>
            </w:r>
          </w:p>
        </w:tc>
      </w:tr>
    </w:tbl>
    <w:p w14:paraId="1D0710A0" w14:textId="77777777" w:rsidR="003D173C" w:rsidRPr="005F211B" w:rsidRDefault="003D173C" w:rsidP="003D173C">
      <w:pPr>
        <w:spacing w:after="0" w:line="240" w:lineRule="auto"/>
        <w:jc w:val="both"/>
        <w:rPr>
          <w:rFonts w:ascii="Times New Roman" w:eastAsia="Times New Roman" w:hAnsi="Times New Roman" w:cs="Times New Roman"/>
          <w:color w:val="000000"/>
          <w:sz w:val="20"/>
          <w:szCs w:val="20"/>
        </w:rPr>
      </w:pPr>
    </w:p>
    <w:tbl>
      <w:tblPr>
        <w:tblW w:w="9546" w:type="dxa"/>
        <w:tblInd w:w="-168" w:type="dxa"/>
        <w:shd w:val="clear" w:color="auto" w:fill="FFFFFF"/>
        <w:tblLayout w:type="fixed"/>
        <w:tblCellMar>
          <w:left w:w="0" w:type="dxa"/>
          <w:right w:w="0" w:type="dxa"/>
        </w:tblCellMar>
        <w:tblLook w:val="04A0" w:firstRow="1" w:lastRow="0" w:firstColumn="1" w:lastColumn="0" w:noHBand="0" w:noVBand="1"/>
      </w:tblPr>
      <w:tblGrid>
        <w:gridCol w:w="737"/>
        <w:gridCol w:w="1469"/>
        <w:gridCol w:w="1835"/>
        <w:gridCol w:w="1712"/>
        <w:gridCol w:w="1223"/>
        <w:gridCol w:w="1223"/>
        <w:gridCol w:w="1347"/>
      </w:tblGrid>
      <w:tr w:rsidR="003D173C" w:rsidRPr="005F211B" w14:paraId="425D1D4B" w14:textId="77777777" w:rsidTr="00D547B7">
        <w:trPr>
          <w:trHeight w:val="543"/>
        </w:trPr>
        <w:tc>
          <w:tcPr>
            <w:tcW w:w="737"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33157DD4" w14:textId="77777777" w:rsidR="003D173C" w:rsidRPr="005F211B" w:rsidRDefault="003D173C" w:rsidP="00D547B7">
            <w:pPr>
              <w:spacing w:after="0" w:line="240" w:lineRule="auto"/>
              <w:ind w:hanging="96"/>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 п/п</w:t>
            </w:r>
          </w:p>
        </w:tc>
        <w:tc>
          <w:tcPr>
            <w:tcW w:w="146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A88EE3A"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учащихся по списку</w:t>
            </w:r>
          </w:p>
        </w:tc>
        <w:tc>
          <w:tcPr>
            <w:tcW w:w="183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52281A76"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Количество обучающихся, выполнявших работу</w:t>
            </w:r>
          </w:p>
        </w:tc>
        <w:tc>
          <w:tcPr>
            <w:tcW w:w="1712"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vAlign w:val="center"/>
            <w:hideMark/>
          </w:tcPr>
          <w:p w14:paraId="678BF037" w14:textId="77777777" w:rsidR="003D173C" w:rsidRPr="005F211B" w:rsidRDefault="003D173C" w:rsidP="00D547B7">
            <w:pPr>
              <w:spacing w:after="0" w:line="240" w:lineRule="auto"/>
              <w:jc w:val="center"/>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Процент обучающихся, выполнявших работу</w:t>
            </w:r>
          </w:p>
        </w:tc>
        <w:tc>
          <w:tcPr>
            <w:tcW w:w="3793"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E8B5587"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Уровень метапредметных результатов (количество,%)</w:t>
            </w:r>
          </w:p>
        </w:tc>
      </w:tr>
      <w:tr w:rsidR="003D173C" w:rsidRPr="005F211B" w14:paraId="401DB877" w14:textId="77777777" w:rsidTr="00D547B7">
        <w:trPr>
          <w:trHeight w:val="849"/>
        </w:trPr>
        <w:tc>
          <w:tcPr>
            <w:tcW w:w="737"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939ACD4"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46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4A7E7AF"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835"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86FCD90"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712"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342DCE80"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5C57DF63"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Регулятив-</w:t>
            </w:r>
          </w:p>
          <w:p w14:paraId="3221BF78"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ные</w:t>
            </w:r>
          </w:p>
          <w:p w14:paraId="53BB24A7"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УУД</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D79EE23" w14:textId="77777777" w:rsidR="003D173C" w:rsidRPr="005F211B" w:rsidRDefault="003D173C" w:rsidP="00D547B7">
            <w:pPr>
              <w:spacing w:after="0" w:line="240" w:lineRule="auto"/>
              <w:rPr>
                <w:rFonts w:ascii="Times New Roman" w:eastAsia="Calibri" w:hAnsi="Times New Roman" w:cs="Times New Roman"/>
                <w:color w:val="000000"/>
                <w:sz w:val="20"/>
                <w:szCs w:val="20"/>
              </w:rPr>
            </w:pPr>
            <w:r w:rsidRPr="005F211B">
              <w:rPr>
                <w:rFonts w:ascii="Times New Roman" w:eastAsia="Calibri" w:hAnsi="Times New Roman" w:cs="Times New Roman"/>
                <w:color w:val="000000"/>
                <w:sz w:val="20"/>
                <w:szCs w:val="20"/>
              </w:rPr>
              <w:t>Познава-</w:t>
            </w:r>
          </w:p>
          <w:p w14:paraId="59B19BE4"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rPr>
              <w:t>тельные УУД</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0DB6583E" w14:textId="77777777" w:rsidR="003D173C" w:rsidRPr="005F211B" w:rsidRDefault="003D173C" w:rsidP="00D547B7">
            <w:pPr>
              <w:spacing w:after="0" w:line="240" w:lineRule="auto"/>
              <w:rPr>
                <w:rFonts w:ascii="Times New Roman" w:eastAsia="Calibri" w:hAnsi="Times New Roman" w:cs="Times New Roman"/>
                <w:color w:val="000000"/>
                <w:sz w:val="20"/>
                <w:szCs w:val="20"/>
                <w:shd w:val="clear" w:color="auto" w:fill="FFFFFF"/>
              </w:rPr>
            </w:pPr>
            <w:r w:rsidRPr="005F211B">
              <w:rPr>
                <w:rFonts w:ascii="Times New Roman" w:eastAsia="Calibri" w:hAnsi="Times New Roman" w:cs="Times New Roman"/>
                <w:color w:val="000000"/>
                <w:sz w:val="20"/>
                <w:szCs w:val="20"/>
                <w:shd w:val="clear" w:color="auto" w:fill="FFFFFF"/>
              </w:rPr>
              <w:t>Коммуникативные </w:t>
            </w:r>
          </w:p>
          <w:p w14:paraId="2763F0E8" w14:textId="77777777" w:rsidR="003D173C" w:rsidRPr="005F211B" w:rsidRDefault="003D173C" w:rsidP="00D547B7">
            <w:pPr>
              <w:spacing w:after="0" w:line="240" w:lineRule="auto"/>
              <w:rPr>
                <w:rFonts w:ascii="Times New Roman" w:eastAsia="Times New Roman" w:hAnsi="Times New Roman" w:cs="Times New Roman"/>
                <w:color w:val="666666"/>
                <w:sz w:val="20"/>
                <w:szCs w:val="20"/>
              </w:rPr>
            </w:pPr>
            <w:r w:rsidRPr="005F211B">
              <w:rPr>
                <w:rFonts w:ascii="Times New Roman" w:eastAsia="Calibri" w:hAnsi="Times New Roman" w:cs="Times New Roman"/>
                <w:color w:val="000000"/>
                <w:sz w:val="20"/>
                <w:szCs w:val="20"/>
                <w:shd w:val="clear" w:color="auto" w:fill="FFFFFF"/>
              </w:rPr>
              <w:t>УУД</w:t>
            </w:r>
          </w:p>
        </w:tc>
      </w:tr>
      <w:tr w:rsidR="003D173C" w:rsidRPr="005F211B" w14:paraId="5633C2D4" w14:textId="77777777" w:rsidTr="00D547B7">
        <w:trPr>
          <w:trHeight w:val="60"/>
        </w:trPr>
        <w:tc>
          <w:tcPr>
            <w:tcW w:w="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4F3A924F"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4-а</w:t>
            </w:r>
          </w:p>
        </w:tc>
        <w:tc>
          <w:tcPr>
            <w:tcW w:w="1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50BBBD1"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E30EF9A"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664ED5E"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8F303E4"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67%</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DE92C5F"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54%</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55843F3"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60%</w:t>
            </w:r>
          </w:p>
        </w:tc>
      </w:tr>
      <w:tr w:rsidR="003D173C" w:rsidRPr="005F211B" w14:paraId="7A321010" w14:textId="77777777" w:rsidTr="00D547B7">
        <w:trPr>
          <w:trHeight w:val="60"/>
        </w:trPr>
        <w:tc>
          <w:tcPr>
            <w:tcW w:w="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1AC61B1B"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eastAsia="Calibri" w:hAnsi="Times New Roman" w:cs="Times New Roman"/>
                <w:b/>
                <w:color w:val="000000"/>
                <w:sz w:val="20"/>
                <w:szCs w:val="20"/>
              </w:rPr>
              <w:t>4-б</w:t>
            </w:r>
          </w:p>
        </w:tc>
        <w:tc>
          <w:tcPr>
            <w:tcW w:w="1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3D0A975A"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32</w:t>
            </w:r>
          </w:p>
        </w:tc>
        <w:tc>
          <w:tcPr>
            <w:tcW w:w="1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A5D288B"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32</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2E935F6"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100%</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7C7F390"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66%</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CD7A2F2"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81%</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792EA4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62%</w:t>
            </w:r>
          </w:p>
        </w:tc>
      </w:tr>
      <w:tr w:rsidR="003D173C" w:rsidRPr="005F211B" w14:paraId="6FF62366" w14:textId="77777777" w:rsidTr="00D547B7">
        <w:trPr>
          <w:trHeight w:val="60"/>
        </w:trPr>
        <w:tc>
          <w:tcPr>
            <w:tcW w:w="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D9F1C16"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4-в</w:t>
            </w:r>
          </w:p>
        </w:tc>
        <w:tc>
          <w:tcPr>
            <w:tcW w:w="1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C0575F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88AABCA"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AED4D49"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4CBAA862"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78%</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FDAA0A7"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74%</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151F377"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72%</w:t>
            </w:r>
          </w:p>
        </w:tc>
      </w:tr>
      <w:tr w:rsidR="003D173C" w:rsidRPr="005F211B" w14:paraId="283B8996" w14:textId="77777777" w:rsidTr="00D547B7">
        <w:trPr>
          <w:trHeight w:val="60"/>
        </w:trPr>
        <w:tc>
          <w:tcPr>
            <w:tcW w:w="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50B8F3F8"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4-г</w:t>
            </w:r>
          </w:p>
        </w:tc>
        <w:tc>
          <w:tcPr>
            <w:tcW w:w="1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2744AEE"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226B8480"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31</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1C6D588"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3FA6A4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67%</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8CBA4D3"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75%</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77ED84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76%</w:t>
            </w:r>
          </w:p>
        </w:tc>
      </w:tr>
      <w:tr w:rsidR="003D173C" w:rsidRPr="005F211B" w14:paraId="19E3CF8B" w14:textId="77777777" w:rsidTr="00D547B7">
        <w:trPr>
          <w:trHeight w:val="60"/>
        </w:trPr>
        <w:tc>
          <w:tcPr>
            <w:tcW w:w="7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0F1A1404"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cs="Times New Roman"/>
                <w:b/>
                <w:color w:val="000000"/>
                <w:sz w:val="20"/>
                <w:szCs w:val="20"/>
              </w:rPr>
              <w:t>4-к</w:t>
            </w:r>
          </w:p>
        </w:tc>
        <w:tc>
          <w:tcPr>
            <w:tcW w:w="14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67E8CBB"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33</w:t>
            </w:r>
          </w:p>
        </w:tc>
        <w:tc>
          <w:tcPr>
            <w:tcW w:w="1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FE9D35F"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33</w:t>
            </w:r>
          </w:p>
        </w:tc>
        <w:tc>
          <w:tcPr>
            <w:tcW w:w="1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785EE403" w14:textId="77777777" w:rsidR="003D173C" w:rsidRPr="005F211B" w:rsidRDefault="003D173C" w:rsidP="00D547B7">
            <w:pPr>
              <w:spacing w:after="0" w:line="240" w:lineRule="auto"/>
              <w:jc w:val="center"/>
              <w:rPr>
                <w:rFonts w:ascii="Times New Roman" w:eastAsia="Times New Roman" w:hAnsi="Times New Roman" w:cs="Times New Roman"/>
                <w:b/>
                <w:color w:val="000000"/>
                <w:sz w:val="20"/>
                <w:szCs w:val="20"/>
              </w:rPr>
            </w:pPr>
            <w:r w:rsidRPr="005F211B">
              <w:rPr>
                <w:rFonts w:ascii="Times New Roman" w:eastAsia="Times New Roman" w:hAnsi="Times New Roman"/>
                <w:b/>
                <w:color w:val="000000"/>
                <w:sz w:val="20"/>
                <w:szCs w:val="20"/>
              </w:rPr>
              <w:t>100%</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6B5E34B5"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75%</w:t>
            </w:r>
          </w:p>
        </w:tc>
        <w:tc>
          <w:tcPr>
            <w:tcW w:w="12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818FA12"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73%</w:t>
            </w:r>
          </w:p>
        </w:tc>
        <w:tc>
          <w:tcPr>
            <w:tcW w:w="13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14:paraId="113E30D3" w14:textId="77777777" w:rsidR="003D173C" w:rsidRPr="005F211B" w:rsidRDefault="003D173C" w:rsidP="00D547B7">
            <w:pPr>
              <w:spacing w:after="0" w:line="240" w:lineRule="auto"/>
              <w:jc w:val="center"/>
              <w:rPr>
                <w:rFonts w:ascii="Times New Roman" w:eastAsia="Calibri" w:hAnsi="Times New Roman" w:cs="Times New Roman"/>
                <w:b/>
                <w:color w:val="000000"/>
                <w:sz w:val="20"/>
                <w:szCs w:val="20"/>
              </w:rPr>
            </w:pPr>
            <w:r w:rsidRPr="005F211B">
              <w:rPr>
                <w:rFonts w:ascii="Times New Roman" w:hAnsi="Times New Roman"/>
                <w:b/>
                <w:color w:val="000000"/>
                <w:sz w:val="20"/>
                <w:szCs w:val="20"/>
              </w:rPr>
              <w:t>82%</w:t>
            </w:r>
          </w:p>
        </w:tc>
      </w:tr>
    </w:tbl>
    <w:p w14:paraId="539DC683" w14:textId="77777777" w:rsidR="003D173C" w:rsidRPr="005F211B" w:rsidRDefault="003D173C" w:rsidP="003D173C">
      <w:pPr>
        <w:shd w:val="clear" w:color="auto" w:fill="FFFFFF"/>
        <w:spacing w:after="0" w:line="240" w:lineRule="auto"/>
        <w:ind w:right="80" w:firstLine="700"/>
        <w:jc w:val="both"/>
        <w:rPr>
          <w:rFonts w:ascii="Times New Roman" w:eastAsia="Calibri" w:hAnsi="Times New Roman" w:cs="Times New Roman"/>
          <w:color w:val="000000"/>
        </w:rPr>
      </w:pPr>
      <w:r w:rsidRPr="005F211B">
        <w:rPr>
          <w:rFonts w:ascii="Times New Roman" w:eastAsia="Calibri" w:hAnsi="Times New Roman" w:cs="Times New Roman"/>
          <w:color w:val="000000"/>
        </w:rPr>
        <w:t>К</w:t>
      </w:r>
      <w:r w:rsidRPr="005F211B">
        <w:rPr>
          <w:rFonts w:ascii="Times New Roman" w:eastAsia="Calibri" w:hAnsi="Times New Roman" w:cs="Times New Roman"/>
          <w:b/>
          <w:bCs/>
          <w:color w:val="000000"/>
          <w:shd w:val="clear" w:color="auto" w:fill="FFFFFF"/>
        </w:rPr>
        <w:t>  уровню</w:t>
      </w:r>
      <w:r w:rsidRPr="005F211B">
        <w:rPr>
          <w:rFonts w:ascii="Times New Roman" w:eastAsia="Calibri" w:hAnsi="Times New Roman" w:cs="Times New Roman"/>
          <w:color w:val="000000"/>
        </w:rPr>
        <w:t> овладения УУД </w:t>
      </w:r>
      <w:r w:rsidRPr="005F211B">
        <w:rPr>
          <w:rFonts w:ascii="Times New Roman" w:eastAsia="Calibri" w:hAnsi="Times New Roman" w:cs="Times New Roman"/>
          <w:b/>
          <w:bCs/>
          <w:color w:val="000000"/>
        </w:rPr>
        <w:t>ниже базового</w:t>
      </w:r>
      <w:r w:rsidRPr="005F211B">
        <w:rPr>
          <w:rFonts w:ascii="Times New Roman" w:eastAsia="Calibri" w:hAnsi="Times New Roman" w:cs="Times New Roman"/>
          <w:color w:val="000000"/>
        </w:rPr>
        <w:t>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xml:space="preserve"> менее 50% (менее 17 </w:t>
      </w:r>
      <w:r w:rsidRPr="005F211B">
        <w:rPr>
          <w:rFonts w:ascii="Times New Roman" w:eastAsia="Calibri" w:hAnsi="Times New Roman" w:cs="Times New Roman"/>
          <w:color w:val="000000"/>
        </w:rPr>
        <w:t xml:space="preserve">баллов) от максимального балла за выполнение проверочной работы.  </w:t>
      </w:r>
      <w:r w:rsidRPr="005F211B">
        <w:rPr>
          <w:rFonts w:ascii="Times New Roman" w:eastAsia="Calibri" w:hAnsi="Times New Roman" w:cs="Times New Roman"/>
          <w:b/>
          <w:color w:val="000000"/>
        </w:rPr>
        <w:t>9 учащихся</w:t>
      </w:r>
      <w:r w:rsidRPr="005F211B">
        <w:rPr>
          <w:rFonts w:ascii="Times New Roman" w:eastAsia="Calibri" w:hAnsi="Times New Roman" w:cs="Times New Roman"/>
          <w:color w:val="000000"/>
        </w:rPr>
        <w:t xml:space="preserve"> четвертых классов (</w:t>
      </w:r>
      <w:r w:rsidRPr="005F211B">
        <w:rPr>
          <w:rFonts w:ascii="Times New Roman" w:eastAsia="Calibri" w:hAnsi="Times New Roman" w:cs="Times New Roman"/>
          <w:b/>
          <w:color w:val="000000"/>
        </w:rPr>
        <w:t xml:space="preserve">6 %) </w:t>
      </w:r>
      <w:r w:rsidRPr="005F211B">
        <w:rPr>
          <w:rFonts w:ascii="Times New Roman" w:eastAsia="Calibri" w:hAnsi="Times New Roman" w:cs="Times New Roman"/>
          <w:color w:val="000000"/>
        </w:rPr>
        <w:t xml:space="preserve"> выполнили работы </w:t>
      </w:r>
      <w:r w:rsidRPr="005F211B">
        <w:rPr>
          <w:rFonts w:ascii="Times New Roman" w:eastAsia="Calibri" w:hAnsi="Times New Roman" w:cs="Times New Roman"/>
          <w:b/>
          <w:color w:val="000000"/>
        </w:rPr>
        <w:t>ниже базового уровня</w:t>
      </w:r>
      <w:r w:rsidRPr="005F211B">
        <w:rPr>
          <w:rFonts w:ascii="Times New Roman" w:eastAsia="Calibri" w:hAnsi="Times New Roman" w:cs="Times New Roman"/>
          <w:color w:val="000000"/>
        </w:rPr>
        <w:t>. Эти учащиеся узнают отдельные изученные в рамках начальной ступени образования способы действий, но умеет применять их лишь в случае известных типовых ситуаций, т.е. действует только на уровне простого воспроизведения действий.</w:t>
      </w:r>
    </w:p>
    <w:p w14:paraId="66D56036" w14:textId="77777777" w:rsidR="003D173C" w:rsidRPr="005F211B" w:rsidRDefault="003D173C" w:rsidP="003D173C">
      <w:pPr>
        <w:shd w:val="clear" w:color="auto" w:fill="FFFFFF"/>
        <w:spacing w:after="0" w:line="240" w:lineRule="auto"/>
        <w:ind w:left="100" w:right="80" w:firstLine="600"/>
        <w:jc w:val="both"/>
        <w:rPr>
          <w:rFonts w:ascii="Times New Roman" w:eastAsia="Calibri" w:hAnsi="Times New Roman" w:cs="Times New Roman"/>
          <w:color w:val="000000"/>
        </w:rPr>
      </w:pPr>
      <w:r w:rsidRPr="005F211B">
        <w:rPr>
          <w:rFonts w:ascii="Times New Roman" w:eastAsia="Calibri" w:hAnsi="Times New Roman" w:cs="Times New Roman"/>
          <w:color w:val="000000"/>
        </w:rPr>
        <w:t>К</w:t>
      </w:r>
      <w:r w:rsidRPr="005F211B">
        <w:rPr>
          <w:rFonts w:ascii="Times New Roman" w:eastAsia="Calibri" w:hAnsi="Times New Roman" w:cs="Times New Roman"/>
          <w:b/>
          <w:bCs/>
          <w:color w:val="000000"/>
          <w:shd w:val="clear" w:color="auto" w:fill="FFFFFF"/>
        </w:rPr>
        <w:t> базовому уровню</w:t>
      </w:r>
      <w:r w:rsidRPr="005F211B">
        <w:rPr>
          <w:rFonts w:ascii="Times New Roman" w:eastAsia="Calibri" w:hAnsi="Times New Roman" w:cs="Times New Roman"/>
          <w:color w:val="000000"/>
        </w:rPr>
        <w:t> овладения УУД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50-80%</w:t>
      </w:r>
      <w:r w:rsidRPr="005F211B">
        <w:rPr>
          <w:rFonts w:ascii="Times New Roman" w:eastAsia="Calibri" w:hAnsi="Times New Roman" w:cs="Times New Roman"/>
          <w:color w:val="000000"/>
        </w:rPr>
        <w:t xml:space="preserve"> (17-22 баллов) от максимального балла за выполнение проверочной работы. В четвертых классах </w:t>
      </w:r>
      <w:r w:rsidRPr="005F211B">
        <w:rPr>
          <w:rFonts w:ascii="Times New Roman" w:eastAsia="Calibri" w:hAnsi="Times New Roman" w:cs="Times New Roman"/>
          <w:b/>
          <w:color w:val="000000"/>
        </w:rPr>
        <w:t xml:space="preserve"> 103 учащихся</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( 65 % ) </w:t>
      </w:r>
      <w:r w:rsidRPr="005F211B">
        <w:rPr>
          <w:rFonts w:ascii="Times New Roman" w:eastAsia="Calibri" w:hAnsi="Times New Roman" w:cs="Times New Roman"/>
          <w:color w:val="000000"/>
        </w:rPr>
        <w:t xml:space="preserve">демонстрирует </w:t>
      </w:r>
      <w:r w:rsidRPr="005F211B">
        <w:rPr>
          <w:rFonts w:ascii="Times New Roman" w:eastAsia="Calibri" w:hAnsi="Times New Roman" w:cs="Times New Roman"/>
          <w:b/>
          <w:color w:val="000000"/>
        </w:rPr>
        <w:t>базовый уровень</w:t>
      </w:r>
      <w:r w:rsidRPr="005F211B">
        <w:rPr>
          <w:rFonts w:ascii="Times New Roman" w:eastAsia="Calibri" w:hAnsi="Times New Roman" w:cs="Times New Roman"/>
          <w:color w:val="000000"/>
        </w:rPr>
        <w:t xml:space="preserve"> освоения УУД, владеет способами деятельности, уверенно применяет их в типовых ситуациях.</w:t>
      </w:r>
    </w:p>
    <w:p w14:paraId="22D8E28B"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rPr>
      </w:pPr>
      <w:r w:rsidRPr="005F211B">
        <w:rPr>
          <w:rFonts w:ascii="Times New Roman" w:eastAsia="Calibri" w:hAnsi="Times New Roman" w:cs="Times New Roman"/>
          <w:color w:val="000000"/>
        </w:rPr>
        <w:t>К</w:t>
      </w:r>
      <w:r w:rsidRPr="005F211B">
        <w:rPr>
          <w:rFonts w:ascii="Times New Roman" w:eastAsia="Calibri" w:hAnsi="Times New Roman" w:cs="Times New Roman"/>
          <w:b/>
          <w:bCs/>
          <w:color w:val="000000"/>
          <w:shd w:val="clear" w:color="auto" w:fill="FFFFFF"/>
        </w:rPr>
        <w:t> повышенному уровню</w:t>
      </w:r>
      <w:r w:rsidRPr="005F211B">
        <w:rPr>
          <w:rFonts w:ascii="Times New Roman" w:eastAsia="Calibri" w:hAnsi="Times New Roman" w:cs="Times New Roman"/>
          <w:color w:val="000000"/>
        </w:rPr>
        <w:t> овладения УУД можно отнести работы, где суммарный балл составляет</w:t>
      </w:r>
      <w:r w:rsidRPr="005F211B">
        <w:rPr>
          <w:rFonts w:ascii="Times New Roman" w:eastAsia="Calibri" w:hAnsi="Times New Roman" w:cs="Times New Roman"/>
          <w:b/>
          <w:bCs/>
          <w:color w:val="000000"/>
          <w:shd w:val="clear" w:color="auto" w:fill="FFFFFF"/>
        </w:rPr>
        <w:t xml:space="preserve"> более 80% (23-34 </w:t>
      </w:r>
      <w:r w:rsidRPr="005F211B">
        <w:rPr>
          <w:rFonts w:ascii="Times New Roman" w:eastAsia="Calibri" w:hAnsi="Times New Roman" w:cs="Times New Roman"/>
          <w:color w:val="000000"/>
        </w:rPr>
        <w:t xml:space="preserve">балла) от максимального балла за выполнение проверочной работы. Это </w:t>
      </w:r>
      <w:r w:rsidRPr="005F211B">
        <w:rPr>
          <w:rFonts w:ascii="Times New Roman" w:eastAsia="Calibri" w:hAnsi="Times New Roman" w:cs="Times New Roman"/>
          <w:b/>
          <w:color w:val="000000"/>
        </w:rPr>
        <w:t>46</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учащихся </w:t>
      </w:r>
      <w:r w:rsidRPr="005F211B">
        <w:rPr>
          <w:rFonts w:ascii="Times New Roman" w:eastAsia="Calibri" w:hAnsi="Times New Roman" w:cs="Times New Roman"/>
          <w:color w:val="000000"/>
        </w:rPr>
        <w:t>(</w:t>
      </w:r>
      <w:r w:rsidRPr="005F211B">
        <w:rPr>
          <w:rFonts w:ascii="Times New Roman" w:eastAsia="Calibri" w:hAnsi="Times New Roman" w:cs="Times New Roman"/>
          <w:b/>
          <w:color w:val="000000"/>
        </w:rPr>
        <w:t>29</w:t>
      </w:r>
      <w:r w:rsidRPr="005F211B">
        <w:rPr>
          <w:rFonts w:ascii="Times New Roman" w:eastAsia="Calibri" w:hAnsi="Times New Roman" w:cs="Times New Roman"/>
          <w:color w:val="000000"/>
        </w:rPr>
        <w:t xml:space="preserve"> </w:t>
      </w:r>
      <w:r w:rsidRPr="005F211B">
        <w:rPr>
          <w:rFonts w:ascii="Times New Roman" w:eastAsia="Calibri" w:hAnsi="Times New Roman" w:cs="Times New Roman"/>
          <w:b/>
          <w:color w:val="000000"/>
        </w:rPr>
        <w:t xml:space="preserve">% ) </w:t>
      </w:r>
      <w:r w:rsidRPr="005F211B">
        <w:rPr>
          <w:rFonts w:ascii="Times New Roman" w:eastAsia="Calibri" w:hAnsi="Times New Roman" w:cs="Times New Roman"/>
          <w:color w:val="000000"/>
        </w:rPr>
        <w:t xml:space="preserve"> четвертых классов. Учащиеся демонстрируют </w:t>
      </w:r>
      <w:r w:rsidRPr="005F211B">
        <w:rPr>
          <w:rFonts w:ascii="Times New Roman" w:eastAsia="Calibri" w:hAnsi="Times New Roman" w:cs="Times New Roman"/>
          <w:b/>
          <w:color w:val="000000"/>
        </w:rPr>
        <w:t>повышенный уровень</w:t>
      </w:r>
      <w:r w:rsidRPr="005F211B">
        <w:rPr>
          <w:rFonts w:ascii="Times New Roman" w:eastAsia="Calibri" w:hAnsi="Times New Roman" w:cs="Times New Roman"/>
          <w:color w:val="000000"/>
        </w:rPr>
        <w:t xml:space="preserve"> освоения УУД, достаточно свободно владеют способами деятельности, могут комбинировать изученные алгоритмы в соответствии с требованиями новой ситуации, составлять собственные планы решения учебных задач.</w:t>
      </w:r>
    </w:p>
    <w:p w14:paraId="7577A9B0" w14:textId="77777777" w:rsidR="003D173C" w:rsidRPr="005F211B" w:rsidRDefault="003D173C" w:rsidP="003D173C">
      <w:pPr>
        <w:shd w:val="clear" w:color="auto" w:fill="FFFFFF"/>
        <w:spacing w:after="0" w:line="240" w:lineRule="auto"/>
        <w:ind w:left="100" w:right="80" w:firstLine="460"/>
        <w:jc w:val="both"/>
        <w:rPr>
          <w:rFonts w:ascii="Times New Roman" w:eastAsia="Calibri" w:hAnsi="Times New Roman" w:cs="Times New Roman"/>
          <w:color w:val="000000"/>
        </w:rPr>
      </w:pPr>
      <w:r w:rsidRPr="005F211B">
        <w:rPr>
          <w:rFonts w:ascii="Times New Roman" w:eastAsia="Calibri" w:hAnsi="Times New Roman" w:cs="Times New Roman"/>
          <w:b/>
          <w:bCs/>
          <w:color w:val="000000"/>
        </w:rPr>
        <w:t>Общие выводы:</w:t>
      </w:r>
    </w:p>
    <w:p w14:paraId="0AB5B1D0"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b/>
          <w:color w:val="000000"/>
        </w:rPr>
      </w:pPr>
      <w:r w:rsidRPr="005F211B">
        <w:rPr>
          <w:rFonts w:ascii="Times New Roman" w:eastAsia="Times New Roman" w:hAnsi="Times New Roman" w:cs="Times New Roman"/>
          <w:color w:val="000000"/>
        </w:rPr>
        <w:t xml:space="preserve">Метапредметные умения учащихся 4-А, 4-Б, 4-В, 4-Г, 4-К  классов сформированы на базовом уровне. </w:t>
      </w:r>
    </w:p>
    <w:p w14:paraId="77732930"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b/>
          <w:color w:val="000000"/>
        </w:rPr>
      </w:pPr>
      <w:r w:rsidRPr="005F211B">
        <w:rPr>
          <w:rFonts w:ascii="Times New Roman" w:eastAsia="Times New Roman" w:hAnsi="Times New Roman" w:cs="Times New Roman"/>
          <w:b/>
          <w:color w:val="000000"/>
        </w:rPr>
        <w:t>Рекомендации:</w:t>
      </w:r>
    </w:p>
    <w:p w14:paraId="18001239" w14:textId="77777777" w:rsidR="003D173C" w:rsidRPr="005F211B" w:rsidRDefault="003D173C" w:rsidP="003D173C">
      <w:pPr>
        <w:shd w:val="clear" w:color="auto" w:fill="FFFFFF"/>
        <w:spacing w:after="0" w:line="240" w:lineRule="auto"/>
        <w:ind w:left="100" w:right="80" w:firstLine="460"/>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Учителям 4-х классов:</w:t>
      </w:r>
    </w:p>
    <w:p w14:paraId="55C7CAE1" w14:textId="77777777" w:rsidR="003D173C" w:rsidRPr="005F211B" w:rsidRDefault="003D173C" w:rsidP="003D173C">
      <w:pPr>
        <w:shd w:val="clear" w:color="auto" w:fill="FFFFFF"/>
        <w:spacing w:after="0" w:line="240" w:lineRule="auto"/>
        <w:jc w:val="both"/>
        <w:rPr>
          <w:rFonts w:ascii="YS Text" w:eastAsia="Times New Roman" w:hAnsi="YS Text" w:cs="Times New Roman"/>
          <w:color w:val="000000"/>
        </w:rPr>
      </w:pPr>
      <w:r w:rsidRPr="005F211B">
        <w:rPr>
          <w:rFonts w:ascii="Times New Roman" w:eastAsia="Times New Roman" w:hAnsi="Times New Roman" w:cs="Times New Roman"/>
          <w:color w:val="181818"/>
        </w:rPr>
        <w:t xml:space="preserve">- </w:t>
      </w:r>
      <w:r w:rsidRPr="005F211B">
        <w:rPr>
          <w:rFonts w:ascii="Times New Roman" w:eastAsia="Times New Roman" w:hAnsi="Times New Roman" w:cs="Times New Roman"/>
          <w:color w:val="000000"/>
        </w:rPr>
        <w:t>Проанализировать результаты выполнения работы, рекомендовать педагогам    спроектировать индивидуальные образовательные маршруты для обучающихся, не справляющихся с освоением образовательной программы.</w:t>
      </w:r>
    </w:p>
    <w:p w14:paraId="6CBF0017" w14:textId="77777777" w:rsidR="003D173C" w:rsidRPr="005F211B" w:rsidRDefault="003D173C" w:rsidP="003D173C">
      <w:pPr>
        <w:shd w:val="clear" w:color="auto" w:fill="FFFFFF"/>
        <w:spacing w:after="0" w:line="240" w:lineRule="auto"/>
        <w:jc w:val="both"/>
        <w:rPr>
          <w:rFonts w:ascii="Arial" w:eastAsia="Times New Roman" w:hAnsi="Arial" w:cs="Arial"/>
          <w:color w:val="181818"/>
        </w:rPr>
      </w:pPr>
      <w:r w:rsidRPr="005F211B">
        <w:rPr>
          <w:rFonts w:ascii="Times New Roman" w:eastAsia="Times New Roman" w:hAnsi="Times New Roman" w:cs="Times New Roman"/>
          <w:color w:val="181818"/>
        </w:rPr>
        <w:t>- Организовать индивидуальные занятия с детьми, для улучшения показателей.</w:t>
      </w:r>
    </w:p>
    <w:p w14:paraId="767350D6" w14:textId="77777777" w:rsidR="003D173C" w:rsidRPr="005F211B" w:rsidRDefault="003D173C" w:rsidP="003D173C">
      <w:pPr>
        <w:shd w:val="clear" w:color="auto" w:fill="FFFFFF"/>
        <w:spacing w:after="0" w:line="240" w:lineRule="auto"/>
        <w:jc w:val="both"/>
        <w:rPr>
          <w:rFonts w:ascii="Times New Roman" w:eastAsia="Times New Roman" w:hAnsi="Times New Roman" w:cs="Times New Roman"/>
          <w:color w:val="000000"/>
        </w:rPr>
      </w:pPr>
      <w:r w:rsidRPr="005F211B">
        <w:rPr>
          <w:rFonts w:ascii="Times New Roman" w:eastAsia="Times New Roman" w:hAnsi="Times New Roman" w:cs="Times New Roman"/>
          <w:color w:val="181818"/>
        </w:rPr>
        <w:t>- </w:t>
      </w:r>
      <w:r w:rsidRPr="005F211B">
        <w:rPr>
          <w:rFonts w:ascii="Times New Roman" w:eastAsia="Times New Roman" w:hAnsi="Times New Roman" w:cs="Times New Roman"/>
          <w:color w:val="000000"/>
        </w:rPr>
        <w:t>Продолжить отрабатывать умения работы с таблицами и схемами.</w:t>
      </w:r>
    </w:p>
    <w:p w14:paraId="40F123E5" w14:textId="77777777" w:rsidR="003D173C" w:rsidRPr="005F211B" w:rsidRDefault="003D173C" w:rsidP="003D173C">
      <w:pPr>
        <w:shd w:val="clear" w:color="auto" w:fill="FFFFFF"/>
        <w:spacing w:after="0" w:line="240" w:lineRule="auto"/>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Закрепить умения внимательно и сосредоточенно работать с текстом, при выявлении нужной достоверной информации (конкретные сведения, факты) заданные в явном виде.</w:t>
      </w:r>
    </w:p>
    <w:p w14:paraId="7DFACF4B" w14:textId="77777777" w:rsidR="003D173C" w:rsidRPr="005F211B" w:rsidRDefault="003D173C" w:rsidP="003D173C">
      <w:pPr>
        <w:shd w:val="clear" w:color="auto" w:fill="FFFFFF"/>
        <w:spacing w:after="0" w:line="240" w:lineRule="auto"/>
        <w:jc w:val="both"/>
        <w:rPr>
          <w:rFonts w:ascii="Arial" w:eastAsia="Times New Roman" w:hAnsi="Arial" w:cs="Arial"/>
          <w:color w:val="181818"/>
        </w:rPr>
      </w:pPr>
      <w:r w:rsidRPr="005F211B">
        <w:rPr>
          <w:rFonts w:ascii="Times New Roman" w:eastAsia="Times New Roman" w:hAnsi="Times New Roman" w:cs="Times New Roman"/>
          <w:color w:val="000000"/>
        </w:rPr>
        <w:t>- Продолжить отрабатывать умения на основе имеющихся знаний, жизненного опыта подвергать сомнению достоверность прочитанного, сопоставлять и обобщать содержащуюся в разных частях текста информацию.</w:t>
      </w:r>
    </w:p>
    <w:p w14:paraId="19EF7EEA" w14:textId="77777777" w:rsidR="003D173C" w:rsidRPr="005F211B" w:rsidRDefault="003D173C" w:rsidP="003D173C">
      <w:pPr>
        <w:shd w:val="clear" w:color="auto" w:fill="FFFFFF"/>
        <w:spacing w:after="0" w:line="240" w:lineRule="auto"/>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lastRenderedPageBreak/>
        <w:t>- Выполнять упражнения на нахождение достоверных фактов в представленном тексте.</w:t>
      </w:r>
    </w:p>
    <w:p w14:paraId="13E4847E" w14:textId="77777777" w:rsidR="003D173C" w:rsidRPr="005F211B" w:rsidRDefault="003D173C" w:rsidP="003D173C">
      <w:pPr>
        <w:shd w:val="clear" w:color="auto" w:fill="FFFFFF"/>
        <w:spacing w:after="0" w:line="240" w:lineRule="auto"/>
        <w:jc w:val="both"/>
        <w:rPr>
          <w:rFonts w:ascii="Times New Roman" w:eastAsia="Times New Roman" w:hAnsi="Times New Roman" w:cs="Times New Roman"/>
          <w:color w:val="000000"/>
        </w:rPr>
      </w:pPr>
      <w:r w:rsidRPr="005F211B">
        <w:rPr>
          <w:rFonts w:ascii="Times New Roman" w:eastAsia="Times New Roman" w:hAnsi="Times New Roman" w:cs="Times New Roman"/>
          <w:color w:val="000000"/>
        </w:rPr>
        <w:t xml:space="preserve"> - Формировать понимание важности умения по нахождению информации, умения сопоставлять и обобщать содержащуюся в разных частях текста информацию, определять место иллюстративного ряда в тексте, формулировать несложные выводы, основываясь на тексте.</w:t>
      </w:r>
    </w:p>
    <w:p w14:paraId="04EE3369" w14:textId="77777777" w:rsidR="003D173C" w:rsidRPr="005F211B" w:rsidRDefault="003D173C" w:rsidP="00BE0DF8">
      <w:pPr>
        <w:spacing w:after="0" w:line="240" w:lineRule="auto"/>
        <w:ind w:firstLine="560"/>
        <w:jc w:val="both"/>
        <w:rPr>
          <w:rFonts w:ascii="Times New Roman" w:hAnsi="Times New Roman"/>
          <w:sz w:val="24"/>
          <w:szCs w:val="24"/>
        </w:rPr>
      </w:pPr>
    </w:p>
    <w:p w14:paraId="3FF2B2DD" w14:textId="379FB4F7" w:rsidR="00BE0DF8" w:rsidRPr="005F211B" w:rsidRDefault="00BE0DF8" w:rsidP="00BE0DF8">
      <w:pPr>
        <w:spacing w:after="0" w:line="240" w:lineRule="auto"/>
        <w:ind w:firstLine="560"/>
        <w:jc w:val="both"/>
        <w:rPr>
          <w:rFonts w:ascii="Times New Roman" w:hAnsi="Times New Roman"/>
          <w:sz w:val="24"/>
          <w:szCs w:val="24"/>
        </w:rPr>
      </w:pPr>
      <w:r w:rsidRPr="005F211B">
        <w:rPr>
          <w:rFonts w:ascii="Times New Roman" w:hAnsi="Times New Roman"/>
          <w:sz w:val="24"/>
          <w:szCs w:val="24"/>
        </w:rPr>
        <w:t>В соответствии с годовым планом работы, с целью получения объективной информации о состоянии и динамике сформированности универсальных учебных действий у учащихся 5-8,10-х классов в условиях реализации федеральных государственных стандартов были проведены комплексные работы.</w:t>
      </w:r>
    </w:p>
    <w:p w14:paraId="5CC4A5A5" w14:textId="77777777" w:rsidR="00BE0DF8" w:rsidRPr="005F211B" w:rsidRDefault="00BE0DF8" w:rsidP="00BE0DF8">
      <w:pPr>
        <w:spacing w:after="0" w:line="240" w:lineRule="auto"/>
        <w:jc w:val="center"/>
        <w:rPr>
          <w:rFonts w:ascii="Times New Roman" w:hAnsi="Times New Roman"/>
          <w:b/>
          <w:sz w:val="24"/>
          <w:szCs w:val="24"/>
        </w:rPr>
      </w:pPr>
    </w:p>
    <w:p w14:paraId="7F139137" w14:textId="77777777" w:rsidR="00BE0DF8" w:rsidRPr="005F211B" w:rsidRDefault="00BE0DF8" w:rsidP="00BE0DF8">
      <w:pPr>
        <w:spacing w:after="0" w:line="240" w:lineRule="auto"/>
        <w:jc w:val="center"/>
        <w:rPr>
          <w:rFonts w:ascii="Times New Roman" w:hAnsi="Times New Roman"/>
          <w:b/>
          <w:sz w:val="24"/>
          <w:szCs w:val="24"/>
        </w:rPr>
      </w:pPr>
      <w:r w:rsidRPr="005F211B">
        <w:rPr>
          <w:rFonts w:ascii="Times New Roman" w:hAnsi="Times New Roman"/>
          <w:b/>
          <w:sz w:val="24"/>
          <w:szCs w:val="24"/>
        </w:rPr>
        <w:t>Результаты диагностики в 5-х классах показали следующее:</w:t>
      </w:r>
    </w:p>
    <w:p w14:paraId="2CB6E8DD" w14:textId="77777777" w:rsidR="00BE0DF8" w:rsidRPr="005F211B" w:rsidRDefault="00BE0DF8" w:rsidP="00BE0DF8">
      <w:pPr>
        <w:spacing w:after="0" w:line="240" w:lineRule="auto"/>
        <w:jc w:val="center"/>
        <w:rPr>
          <w:rFonts w:ascii="Times New Roman" w:hAnsi="Times New Roman"/>
          <w:b/>
          <w:sz w:val="24"/>
          <w:szCs w:val="24"/>
        </w:rPr>
      </w:pPr>
    </w:p>
    <w:p w14:paraId="00101FC2" w14:textId="77777777" w:rsidR="00BE0DF8" w:rsidRPr="005F211B" w:rsidRDefault="00BE0DF8" w:rsidP="00BE0DF8">
      <w:pPr>
        <w:spacing w:after="0" w:line="240" w:lineRule="auto"/>
        <w:jc w:val="both"/>
        <w:rPr>
          <w:rFonts w:ascii="Times New Roman" w:hAnsi="Times New Roman"/>
          <w:sz w:val="24"/>
          <w:szCs w:val="24"/>
        </w:rPr>
      </w:pPr>
    </w:p>
    <w:tbl>
      <w:tblPr>
        <w:tblStyle w:val="a3"/>
        <w:tblW w:w="0" w:type="auto"/>
        <w:tblInd w:w="-318" w:type="dxa"/>
        <w:tblLook w:val="04A0" w:firstRow="1" w:lastRow="0" w:firstColumn="1" w:lastColumn="0" w:noHBand="0" w:noVBand="1"/>
      </w:tblPr>
      <w:tblGrid>
        <w:gridCol w:w="651"/>
        <w:gridCol w:w="591"/>
        <w:gridCol w:w="1334"/>
        <w:gridCol w:w="1281"/>
        <w:gridCol w:w="1905"/>
        <w:gridCol w:w="917"/>
        <w:gridCol w:w="1050"/>
        <w:gridCol w:w="877"/>
        <w:gridCol w:w="915"/>
      </w:tblGrid>
      <w:tr w:rsidR="00BE0DF8" w:rsidRPr="005F211B" w14:paraId="5782A48D" w14:textId="77777777" w:rsidTr="00D547B7">
        <w:tc>
          <w:tcPr>
            <w:tcW w:w="720" w:type="dxa"/>
          </w:tcPr>
          <w:p w14:paraId="059F152B"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класс</w:t>
            </w:r>
          </w:p>
        </w:tc>
        <w:tc>
          <w:tcPr>
            <w:tcW w:w="651" w:type="dxa"/>
          </w:tcPr>
          <w:p w14:paraId="42FBD53C"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Кол-во</w:t>
            </w:r>
          </w:p>
        </w:tc>
        <w:tc>
          <w:tcPr>
            <w:tcW w:w="1514" w:type="dxa"/>
          </w:tcPr>
          <w:p w14:paraId="52303249"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Регулятивные УУД %</w:t>
            </w:r>
          </w:p>
          <w:p w14:paraId="1E05F9D5" w14:textId="77777777" w:rsidR="00BE0DF8" w:rsidRPr="005F211B" w:rsidRDefault="00BE0DF8" w:rsidP="00D547B7">
            <w:pPr>
              <w:pBdr>
                <w:bottom w:val="single" w:sz="6" w:space="1" w:color="auto"/>
              </w:pBdr>
              <w:spacing w:after="0" w:line="240" w:lineRule="auto"/>
              <w:rPr>
                <w:rFonts w:ascii="Times New Roman" w:hAnsi="Times New Roman" w:cs="Times New Roman"/>
                <w:sz w:val="18"/>
                <w:szCs w:val="18"/>
              </w:rPr>
            </w:pPr>
            <w:r w:rsidRPr="005F211B">
              <w:rPr>
                <w:rFonts w:ascii="Times New Roman" w:hAnsi="Times New Roman" w:cs="Times New Roman"/>
                <w:sz w:val="18"/>
                <w:szCs w:val="18"/>
              </w:rPr>
              <w:t>1+2+8</w:t>
            </w:r>
          </w:p>
          <w:p w14:paraId="664E15A7" w14:textId="77777777" w:rsidR="00BE0DF8" w:rsidRPr="005F211B" w:rsidRDefault="00BE0DF8" w:rsidP="00D547B7">
            <w:pPr>
              <w:spacing w:after="0" w:line="240" w:lineRule="auto"/>
              <w:rPr>
                <w:rFonts w:ascii="Times New Roman" w:hAnsi="Times New Roman" w:cs="Times New Roman"/>
                <w:sz w:val="18"/>
                <w:szCs w:val="18"/>
              </w:rPr>
            </w:pPr>
            <w:r w:rsidRPr="005F211B">
              <w:rPr>
                <w:rFonts w:ascii="Times New Roman" w:hAnsi="Times New Roman" w:cs="Times New Roman"/>
                <w:sz w:val="18"/>
                <w:szCs w:val="18"/>
              </w:rPr>
              <w:t xml:space="preserve">      3</w:t>
            </w:r>
          </w:p>
          <w:p w14:paraId="5CA18720" w14:textId="77777777" w:rsidR="00BE0DF8" w:rsidRPr="005F211B" w:rsidRDefault="00BE0DF8" w:rsidP="00D547B7">
            <w:pPr>
              <w:spacing w:after="0" w:line="240" w:lineRule="auto"/>
              <w:rPr>
                <w:rFonts w:ascii="Times New Roman" w:hAnsi="Times New Roman" w:cs="Times New Roman"/>
                <w:sz w:val="18"/>
                <w:szCs w:val="18"/>
              </w:rPr>
            </w:pPr>
          </w:p>
        </w:tc>
        <w:tc>
          <w:tcPr>
            <w:tcW w:w="1452" w:type="dxa"/>
          </w:tcPr>
          <w:p w14:paraId="3BC9C033"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Познаватель-ные УУД %</w:t>
            </w:r>
          </w:p>
          <w:p w14:paraId="45DF3BBE" w14:textId="77777777" w:rsidR="00BE0DF8" w:rsidRPr="005F211B" w:rsidRDefault="00BE0DF8" w:rsidP="00D547B7">
            <w:pPr>
              <w:pBdr>
                <w:bottom w:val="single" w:sz="6" w:space="1" w:color="auto"/>
              </w:pBdr>
              <w:spacing w:after="0" w:line="240" w:lineRule="auto"/>
              <w:rPr>
                <w:rFonts w:ascii="Times New Roman" w:hAnsi="Times New Roman" w:cs="Times New Roman"/>
                <w:sz w:val="18"/>
                <w:szCs w:val="18"/>
              </w:rPr>
            </w:pPr>
            <w:r w:rsidRPr="005F211B">
              <w:rPr>
                <w:rFonts w:ascii="Times New Roman" w:hAnsi="Times New Roman" w:cs="Times New Roman"/>
                <w:sz w:val="18"/>
                <w:szCs w:val="18"/>
              </w:rPr>
              <w:t>С 3 по 18 (сложить)</w:t>
            </w:r>
          </w:p>
          <w:p w14:paraId="2003D259"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sz w:val="18"/>
                <w:szCs w:val="18"/>
              </w:rPr>
              <w:t xml:space="preserve">          16</w:t>
            </w:r>
          </w:p>
        </w:tc>
        <w:tc>
          <w:tcPr>
            <w:tcW w:w="2177" w:type="dxa"/>
          </w:tcPr>
          <w:p w14:paraId="4DA97081"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Коммуникатив</w:t>
            </w:r>
          </w:p>
          <w:p w14:paraId="784DEC56"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ные УУД %</w:t>
            </w:r>
          </w:p>
          <w:p w14:paraId="60709986" w14:textId="77777777" w:rsidR="00BE0DF8" w:rsidRPr="005F211B" w:rsidRDefault="00BE0DF8" w:rsidP="00D547B7">
            <w:pPr>
              <w:pBdr>
                <w:bottom w:val="single" w:sz="6" w:space="1" w:color="auto"/>
              </w:pBdr>
              <w:spacing w:after="0" w:line="240" w:lineRule="auto"/>
              <w:rPr>
                <w:rFonts w:ascii="Times New Roman" w:hAnsi="Times New Roman" w:cs="Times New Roman"/>
                <w:sz w:val="18"/>
                <w:szCs w:val="18"/>
              </w:rPr>
            </w:pPr>
            <w:r w:rsidRPr="005F211B">
              <w:rPr>
                <w:rFonts w:ascii="Times New Roman" w:hAnsi="Times New Roman" w:cs="Times New Roman"/>
                <w:sz w:val="18"/>
                <w:szCs w:val="18"/>
              </w:rPr>
              <w:t>1+2+3+5+7+10+13+14+18</w:t>
            </w:r>
          </w:p>
          <w:p w14:paraId="5ABE944D"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sz w:val="18"/>
                <w:szCs w:val="18"/>
              </w:rPr>
              <w:t xml:space="preserve">                       9</w:t>
            </w:r>
          </w:p>
        </w:tc>
        <w:tc>
          <w:tcPr>
            <w:tcW w:w="1030" w:type="dxa"/>
          </w:tcPr>
          <w:p w14:paraId="5C4C3A05"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Работа в </w:t>
            </w:r>
          </w:p>
          <w:p w14:paraId="735AA8CE"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целом </w:t>
            </w:r>
          </w:p>
          <w:p w14:paraId="780AE29D"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(Р+К+П)</w:t>
            </w:r>
          </w:p>
          <w:p w14:paraId="54A4A3EF"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:3 (%)</w:t>
            </w:r>
          </w:p>
          <w:p w14:paraId="4B31EE40" w14:textId="77777777" w:rsidR="00BE0DF8" w:rsidRPr="005F211B" w:rsidRDefault="00BE0DF8" w:rsidP="00D547B7">
            <w:pPr>
              <w:spacing w:after="0" w:line="240" w:lineRule="auto"/>
              <w:rPr>
                <w:rFonts w:ascii="Times New Roman" w:hAnsi="Times New Roman" w:cs="Times New Roman"/>
              </w:rPr>
            </w:pPr>
          </w:p>
        </w:tc>
        <w:tc>
          <w:tcPr>
            <w:tcW w:w="1184" w:type="dxa"/>
          </w:tcPr>
          <w:p w14:paraId="558DF2B4"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Повышен-</w:t>
            </w:r>
          </w:p>
          <w:p w14:paraId="41A4BAFB"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ный уровень</w:t>
            </w:r>
          </w:p>
          <w:p w14:paraId="67A615FC"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(80-100%)</w:t>
            </w:r>
          </w:p>
        </w:tc>
        <w:tc>
          <w:tcPr>
            <w:tcW w:w="983" w:type="dxa"/>
          </w:tcPr>
          <w:p w14:paraId="69A6467A"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базовый </w:t>
            </w:r>
          </w:p>
          <w:p w14:paraId="2AEA9FAC"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уровень</w:t>
            </w:r>
          </w:p>
          <w:p w14:paraId="05FC4BCD"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(50-79%)</w:t>
            </w:r>
          </w:p>
        </w:tc>
        <w:tc>
          <w:tcPr>
            <w:tcW w:w="1028" w:type="dxa"/>
          </w:tcPr>
          <w:p w14:paraId="3AF4A16F"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Ниже базового</w:t>
            </w:r>
          </w:p>
          <w:p w14:paraId="55E1EE5F"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(менее 50%)</w:t>
            </w:r>
          </w:p>
        </w:tc>
      </w:tr>
      <w:tr w:rsidR="00BE0DF8" w:rsidRPr="005F211B" w14:paraId="4DA196BC" w14:textId="77777777" w:rsidTr="00D547B7">
        <w:tc>
          <w:tcPr>
            <w:tcW w:w="720" w:type="dxa"/>
          </w:tcPr>
          <w:p w14:paraId="49EFA09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5а</w:t>
            </w:r>
          </w:p>
        </w:tc>
        <w:tc>
          <w:tcPr>
            <w:tcW w:w="651" w:type="dxa"/>
          </w:tcPr>
          <w:p w14:paraId="08F0CC3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33</w:t>
            </w:r>
          </w:p>
        </w:tc>
        <w:tc>
          <w:tcPr>
            <w:tcW w:w="1514" w:type="dxa"/>
          </w:tcPr>
          <w:p w14:paraId="18D77ADB"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44</w:t>
            </w:r>
          </w:p>
        </w:tc>
        <w:tc>
          <w:tcPr>
            <w:tcW w:w="1452" w:type="dxa"/>
          </w:tcPr>
          <w:p w14:paraId="1D90D65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52</w:t>
            </w:r>
          </w:p>
        </w:tc>
        <w:tc>
          <w:tcPr>
            <w:tcW w:w="2177" w:type="dxa"/>
          </w:tcPr>
          <w:p w14:paraId="587C671B"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50</w:t>
            </w:r>
          </w:p>
        </w:tc>
        <w:tc>
          <w:tcPr>
            <w:tcW w:w="1030" w:type="dxa"/>
          </w:tcPr>
          <w:p w14:paraId="378C4EE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49</w:t>
            </w:r>
          </w:p>
        </w:tc>
        <w:tc>
          <w:tcPr>
            <w:tcW w:w="1184" w:type="dxa"/>
          </w:tcPr>
          <w:p w14:paraId="1CBCA4F4"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w:t>
            </w:r>
          </w:p>
        </w:tc>
        <w:tc>
          <w:tcPr>
            <w:tcW w:w="983" w:type="dxa"/>
          </w:tcPr>
          <w:p w14:paraId="0C10E9B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20</w:t>
            </w:r>
          </w:p>
        </w:tc>
        <w:tc>
          <w:tcPr>
            <w:tcW w:w="1028" w:type="dxa"/>
          </w:tcPr>
          <w:p w14:paraId="7FE34A2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10</w:t>
            </w:r>
          </w:p>
        </w:tc>
      </w:tr>
      <w:tr w:rsidR="00BE0DF8" w:rsidRPr="005F211B" w14:paraId="2EC56FDE" w14:textId="77777777" w:rsidTr="00D547B7">
        <w:tc>
          <w:tcPr>
            <w:tcW w:w="720" w:type="dxa"/>
          </w:tcPr>
          <w:p w14:paraId="4B2083D6"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5б</w:t>
            </w:r>
          </w:p>
        </w:tc>
        <w:tc>
          <w:tcPr>
            <w:tcW w:w="651" w:type="dxa"/>
          </w:tcPr>
          <w:p w14:paraId="396E84E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25</w:t>
            </w:r>
          </w:p>
        </w:tc>
        <w:tc>
          <w:tcPr>
            <w:tcW w:w="1514" w:type="dxa"/>
          </w:tcPr>
          <w:p w14:paraId="5FED7BC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45</w:t>
            </w:r>
          </w:p>
        </w:tc>
        <w:tc>
          <w:tcPr>
            <w:tcW w:w="1452" w:type="dxa"/>
          </w:tcPr>
          <w:p w14:paraId="34B2E779"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68</w:t>
            </w:r>
          </w:p>
        </w:tc>
        <w:tc>
          <w:tcPr>
            <w:tcW w:w="2177" w:type="dxa"/>
          </w:tcPr>
          <w:p w14:paraId="4E66E6C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68</w:t>
            </w:r>
          </w:p>
        </w:tc>
        <w:tc>
          <w:tcPr>
            <w:tcW w:w="1030" w:type="dxa"/>
          </w:tcPr>
          <w:p w14:paraId="5CB0F1C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60</w:t>
            </w:r>
          </w:p>
        </w:tc>
        <w:tc>
          <w:tcPr>
            <w:tcW w:w="1184" w:type="dxa"/>
          </w:tcPr>
          <w:p w14:paraId="0B385F0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w:t>
            </w:r>
          </w:p>
        </w:tc>
        <w:tc>
          <w:tcPr>
            <w:tcW w:w="983" w:type="dxa"/>
          </w:tcPr>
          <w:p w14:paraId="0CA31D9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13</w:t>
            </w:r>
          </w:p>
        </w:tc>
        <w:tc>
          <w:tcPr>
            <w:tcW w:w="1028" w:type="dxa"/>
          </w:tcPr>
          <w:p w14:paraId="68B2CF3E"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11</w:t>
            </w:r>
          </w:p>
        </w:tc>
      </w:tr>
      <w:tr w:rsidR="00BE0DF8" w:rsidRPr="005F211B" w14:paraId="49927635" w14:textId="77777777" w:rsidTr="00D547B7">
        <w:tc>
          <w:tcPr>
            <w:tcW w:w="720" w:type="dxa"/>
          </w:tcPr>
          <w:p w14:paraId="6761522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5в</w:t>
            </w:r>
          </w:p>
        </w:tc>
        <w:tc>
          <w:tcPr>
            <w:tcW w:w="651" w:type="dxa"/>
          </w:tcPr>
          <w:p w14:paraId="1B9A1025"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31</w:t>
            </w:r>
          </w:p>
        </w:tc>
        <w:tc>
          <w:tcPr>
            <w:tcW w:w="1514" w:type="dxa"/>
          </w:tcPr>
          <w:p w14:paraId="006A0AB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90</w:t>
            </w:r>
          </w:p>
        </w:tc>
        <w:tc>
          <w:tcPr>
            <w:tcW w:w="1452" w:type="dxa"/>
          </w:tcPr>
          <w:p w14:paraId="7F2A264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72</w:t>
            </w:r>
          </w:p>
        </w:tc>
        <w:tc>
          <w:tcPr>
            <w:tcW w:w="2177" w:type="dxa"/>
          </w:tcPr>
          <w:p w14:paraId="0F0B9883"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78</w:t>
            </w:r>
          </w:p>
        </w:tc>
        <w:tc>
          <w:tcPr>
            <w:tcW w:w="1030" w:type="dxa"/>
          </w:tcPr>
          <w:p w14:paraId="4AE6A14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80</w:t>
            </w:r>
          </w:p>
        </w:tc>
        <w:tc>
          <w:tcPr>
            <w:tcW w:w="1184" w:type="dxa"/>
          </w:tcPr>
          <w:p w14:paraId="0CC6B3EF"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w:t>
            </w:r>
          </w:p>
        </w:tc>
        <w:tc>
          <w:tcPr>
            <w:tcW w:w="983" w:type="dxa"/>
          </w:tcPr>
          <w:p w14:paraId="3DF18AB3"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20</w:t>
            </w:r>
          </w:p>
        </w:tc>
        <w:tc>
          <w:tcPr>
            <w:tcW w:w="1028" w:type="dxa"/>
          </w:tcPr>
          <w:p w14:paraId="7662DBA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w:t>
            </w:r>
          </w:p>
        </w:tc>
      </w:tr>
      <w:tr w:rsidR="00BE0DF8" w:rsidRPr="005F211B" w14:paraId="7DE23439" w14:textId="77777777" w:rsidTr="00D547B7">
        <w:tc>
          <w:tcPr>
            <w:tcW w:w="720" w:type="dxa"/>
          </w:tcPr>
          <w:p w14:paraId="12CD9A8F"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5н</w:t>
            </w:r>
          </w:p>
        </w:tc>
        <w:tc>
          <w:tcPr>
            <w:tcW w:w="651" w:type="dxa"/>
          </w:tcPr>
          <w:p w14:paraId="74AF287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34</w:t>
            </w:r>
          </w:p>
        </w:tc>
        <w:tc>
          <w:tcPr>
            <w:tcW w:w="1514" w:type="dxa"/>
          </w:tcPr>
          <w:p w14:paraId="7EB0C9E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98</w:t>
            </w:r>
          </w:p>
        </w:tc>
        <w:tc>
          <w:tcPr>
            <w:tcW w:w="1452" w:type="dxa"/>
          </w:tcPr>
          <w:p w14:paraId="5F3F81CE"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97</w:t>
            </w:r>
          </w:p>
        </w:tc>
        <w:tc>
          <w:tcPr>
            <w:tcW w:w="2177" w:type="dxa"/>
          </w:tcPr>
          <w:p w14:paraId="2263ADA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99</w:t>
            </w:r>
          </w:p>
        </w:tc>
        <w:tc>
          <w:tcPr>
            <w:tcW w:w="1030" w:type="dxa"/>
          </w:tcPr>
          <w:p w14:paraId="6509B62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98</w:t>
            </w:r>
          </w:p>
        </w:tc>
        <w:tc>
          <w:tcPr>
            <w:tcW w:w="1184" w:type="dxa"/>
          </w:tcPr>
          <w:p w14:paraId="409D27B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27</w:t>
            </w:r>
          </w:p>
        </w:tc>
        <w:tc>
          <w:tcPr>
            <w:tcW w:w="983" w:type="dxa"/>
          </w:tcPr>
          <w:p w14:paraId="680990D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w:t>
            </w:r>
          </w:p>
        </w:tc>
        <w:tc>
          <w:tcPr>
            <w:tcW w:w="1028" w:type="dxa"/>
          </w:tcPr>
          <w:p w14:paraId="52075204"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0</w:t>
            </w:r>
          </w:p>
        </w:tc>
      </w:tr>
    </w:tbl>
    <w:p w14:paraId="69FA6790" w14:textId="77777777" w:rsidR="00BE0DF8" w:rsidRPr="005F211B" w:rsidRDefault="00BE0DF8" w:rsidP="00BE0DF8">
      <w:pPr>
        <w:spacing w:after="0" w:line="240" w:lineRule="auto"/>
        <w:ind w:firstLine="708"/>
        <w:jc w:val="both"/>
        <w:rPr>
          <w:rFonts w:ascii="Times New Roman" w:hAnsi="Times New Roman"/>
          <w:sz w:val="24"/>
          <w:szCs w:val="24"/>
        </w:rPr>
      </w:pPr>
    </w:p>
    <w:p w14:paraId="4663FF11" w14:textId="77777777" w:rsidR="00BE0DF8" w:rsidRPr="005F211B" w:rsidRDefault="00BE0DF8" w:rsidP="00BE0DF8">
      <w:pPr>
        <w:spacing w:after="0" w:line="240" w:lineRule="auto"/>
        <w:ind w:firstLine="708"/>
        <w:jc w:val="both"/>
        <w:rPr>
          <w:rFonts w:ascii="Times New Roman" w:hAnsi="Times New Roman"/>
          <w:sz w:val="24"/>
          <w:szCs w:val="24"/>
        </w:rPr>
      </w:pPr>
      <w:r w:rsidRPr="005F211B">
        <w:rPr>
          <w:rFonts w:ascii="Times New Roman" w:hAnsi="Times New Roman" w:cs="Times New Roman"/>
          <w:noProof/>
          <w:sz w:val="28"/>
          <w:szCs w:val="28"/>
        </w:rPr>
        <w:drawing>
          <wp:inline distT="0" distB="0" distL="0" distR="0" wp14:anchorId="1905B40D" wp14:editId="0AD91EE2">
            <wp:extent cx="5486400" cy="3200400"/>
            <wp:effectExtent l="0" t="0" r="0" b="0"/>
            <wp:docPr id="2016201433" name="Диаграмма 20162014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53CFD68" w14:textId="77777777" w:rsidR="00BE0DF8" w:rsidRPr="005F211B" w:rsidRDefault="00BE0DF8" w:rsidP="00BE0DF8">
      <w:pPr>
        <w:spacing w:after="0" w:line="240" w:lineRule="auto"/>
        <w:ind w:firstLine="708"/>
        <w:jc w:val="both"/>
        <w:rPr>
          <w:rFonts w:ascii="Times New Roman" w:hAnsi="Times New Roman"/>
          <w:sz w:val="24"/>
          <w:szCs w:val="24"/>
        </w:rPr>
      </w:pPr>
    </w:p>
    <w:p w14:paraId="0FD2242C" w14:textId="77777777" w:rsidR="00BE0DF8" w:rsidRPr="005F211B" w:rsidRDefault="00BE0DF8" w:rsidP="00BE0DF8">
      <w:pPr>
        <w:spacing w:after="0" w:line="240" w:lineRule="auto"/>
        <w:ind w:firstLine="708"/>
        <w:jc w:val="both"/>
        <w:rPr>
          <w:rFonts w:ascii="Times New Roman" w:hAnsi="Times New Roman"/>
          <w:sz w:val="24"/>
          <w:szCs w:val="24"/>
        </w:rPr>
      </w:pPr>
    </w:p>
    <w:p w14:paraId="0BC277F7" w14:textId="77777777" w:rsidR="00BE0DF8" w:rsidRPr="005F211B" w:rsidRDefault="00BE0DF8" w:rsidP="00BE0DF8">
      <w:pPr>
        <w:spacing w:after="0" w:line="240" w:lineRule="auto"/>
        <w:ind w:firstLine="708"/>
        <w:jc w:val="both"/>
        <w:rPr>
          <w:rFonts w:ascii="Times New Roman" w:hAnsi="Times New Roman"/>
          <w:sz w:val="24"/>
          <w:szCs w:val="24"/>
        </w:rPr>
      </w:pPr>
    </w:p>
    <w:p w14:paraId="3E80F940" w14:textId="77777777" w:rsidR="00BE0DF8" w:rsidRPr="005F211B" w:rsidRDefault="00BE0DF8" w:rsidP="00BE0DF8">
      <w:pPr>
        <w:spacing w:after="0" w:line="240" w:lineRule="auto"/>
        <w:ind w:firstLine="708"/>
        <w:jc w:val="center"/>
        <w:rPr>
          <w:rFonts w:ascii="Times New Roman" w:hAnsi="Times New Roman"/>
          <w:b/>
          <w:sz w:val="24"/>
          <w:szCs w:val="24"/>
        </w:rPr>
      </w:pPr>
      <w:r w:rsidRPr="005F211B">
        <w:rPr>
          <w:rFonts w:ascii="Times New Roman" w:hAnsi="Times New Roman" w:cs="Times New Roman"/>
          <w:noProof/>
          <w:sz w:val="28"/>
          <w:szCs w:val="28"/>
        </w:rPr>
        <w:lastRenderedPageBreak/>
        <w:drawing>
          <wp:inline distT="0" distB="0" distL="0" distR="0" wp14:anchorId="46827481" wp14:editId="15BC5FBE">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E6E0C4" w14:textId="77777777" w:rsidR="00BE0DF8" w:rsidRPr="005F211B" w:rsidRDefault="00BE0DF8" w:rsidP="00BE0DF8">
      <w:pPr>
        <w:spacing w:after="0" w:line="240" w:lineRule="auto"/>
        <w:ind w:firstLine="708"/>
        <w:jc w:val="center"/>
        <w:rPr>
          <w:rFonts w:ascii="Times New Roman" w:hAnsi="Times New Roman"/>
          <w:b/>
          <w:sz w:val="24"/>
          <w:szCs w:val="24"/>
        </w:rPr>
      </w:pPr>
    </w:p>
    <w:p w14:paraId="5849BB35" w14:textId="77777777" w:rsidR="00BE0DF8" w:rsidRPr="005F211B" w:rsidRDefault="00BE0DF8" w:rsidP="00BE0DF8">
      <w:pPr>
        <w:spacing w:after="0" w:line="240" w:lineRule="auto"/>
        <w:rPr>
          <w:rFonts w:ascii="Times New Roman" w:hAnsi="Times New Roman"/>
          <w:b/>
          <w:sz w:val="24"/>
          <w:szCs w:val="24"/>
        </w:rPr>
      </w:pPr>
    </w:p>
    <w:p w14:paraId="1F9FD1C6" w14:textId="77777777" w:rsidR="00BE0DF8" w:rsidRPr="005F211B" w:rsidRDefault="00BE0DF8" w:rsidP="00BE0DF8">
      <w:pPr>
        <w:spacing w:after="0" w:line="240" w:lineRule="auto"/>
        <w:ind w:firstLine="708"/>
        <w:jc w:val="center"/>
        <w:rPr>
          <w:rFonts w:ascii="Times New Roman" w:hAnsi="Times New Roman"/>
          <w:b/>
          <w:sz w:val="24"/>
          <w:szCs w:val="24"/>
        </w:rPr>
      </w:pPr>
      <w:r w:rsidRPr="005F211B">
        <w:rPr>
          <w:rFonts w:ascii="Times New Roman" w:hAnsi="Times New Roman"/>
          <w:b/>
          <w:sz w:val="24"/>
          <w:szCs w:val="24"/>
        </w:rPr>
        <w:t>Результаты диагностики в 6-х классах показали следующее</w:t>
      </w:r>
    </w:p>
    <w:tbl>
      <w:tblPr>
        <w:tblStyle w:val="a3"/>
        <w:tblW w:w="0" w:type="auto"/>
        <w:tblLook w:val="04A0" w:firstRow="1" w:lastRow="0" w:firstColumn="1" w:lastColumn="0" w:noHBand="0" w:noVBand="1"/>
      </w:tblPr>
      <w:tblGrid>
        <w:gridCol w:w="645"/>
        <w:gridCol w:w="587"/>
        <w:gridCol w:w="1573"/>
        <w:gridCol w:w="1270"/>
        <w:gridCol w:w="1399"/>
        <w:gridCol w:w="910"/>
        <w:gridCol w:w="1041"/>
        <w:gridCol w:w="870"/>
        <w:gridCol w:w="908"/>
      </w:tblGrid>
      <w:tr w:rsidR="00BE0DF8" w:rsidRPr="005F211B" w14:paraId="110D29C1" w14:textId="77777777" w:rsidTr="00D547B7">
        <w:tc>
          <w:tcPr>
            <w:tcW w:w="717" w:type="dxa"/>
          </w:tcPr>
          <w:p w14:paraId="513F5386"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класс</w:t>
            </w:r>
          </w:p>
        </w:tc>
        <w:tc>
          <w:tcPr>
            <w:tcW w:w="649" w:type="dxa"/>
          </w:tcPr>
          <w:p w14:paraId="0574172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Кол-во</w:t>
            </w:r>
          </w:p>
        </w:tc>
        <w:tc>
          <w:tcPr>
            <w:tcW w:w="1802" w:type="dxa"/>
          </w:tcPr>
          <w:p w14:paraId="51A99E24"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Регулятивные УУД %</w:t>
            </w:r>
          </w:p>
          <w:p w14:paraId="7324BCE4" w14:textId="77777777" w:rsidR="00BE0DF8" w:rsidRPr="005F211B" w:rsidRDefault="00BE0DF8" w:rsidP="00D547B7">
            <w:pPr>
              <w:pBdr>
                <w:bottom w:val="single" w:sz="6" w:space="1" w:color="auto"/>
              </w:pBd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6+7+9+15+17+18</w:t>
            </w:r>
          </w:p>
          <w:p w14:paraId="636F73A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 xml:space="preserve">               6</w:t>
            </w:r>
          </w:p>
          <w:p w14:paraId="45B4E58C" w14:textId="77777777" w:rsidR="00BE0DF8" w:rsidRPr="005F211B" w:rsidRDefault="00BE0DF8" w:rsidP="00D547B7">
            <w:pPr>
              <w:spacing w:after="0" w:line="240" w:lineRule="auto"/>
              <w:rPr>
                <w:rFonts w:ascii="Times New Roman" w:hAnsi="Times New Roman" w:cs="Times New Roman"/>
                <w:sz w:val="24"/>
                <w:szCs w:val="24"/>
              </w:rPr>
            </w:pPr>
          </w:p>
        </w:tc>
        <w:tc>
          <w:tcPr>
            <w:tcW w:w="1446" w:type="dxa"/>
          </w:tcPr>
          <w:p w14:paraId="47D70CD1"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Познаватель-ные УУД %</w:t>
            </w:r>
          </w:p>
          <w:p w14:paraId="2013896A" w14:textId="77777777" w:rsidR="00BE0DF8" w:rsidRPr="005F211B" w:rsidRDefault="00BE0DF8" w:rsidP="00D547B7">
            <w:pPr>
              <w:spacing w:after="0" w:line="240" w:lineRule="auto"/>
              <w:rPr>
                <w:rFonts w:ascii="Times New Roman" w:hAnsi="Times New Roman" w:cs="Times New Roman"/>
                <w:sz w:val="24"/>
                <w:szCs w:val="24"/>
              </w:rPr>
            </w:pPr>
          </w:p>
          <w:p w14:paraId="288B7908" w14:textId="77777777" w:rsidR="00BE0DF8" w:rsidRPr="005F211B" w:rsidRDefault="00BE0DF8" w:rsidP="00D547B7">
            <w:pPr>
              <w:pBdr>
                <w:bottom w:val="single" w:sz="6" w:space="1" w:color="auto"/>
              </w:pBd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 +10+11+12</w:t>
            </w:r>
          </w:p>
          <w:p w14:paraId="09AEF35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 xml:space="preserve">            4</w:t>
            </w:r>
          </w:p>
        </w:tc>
        <w:tc>
          <w:tcPr>
            <w:tcW w:w="1597" w:type="dxa"/>
          </w:tcPr>
          <w:p w14:paraId="17BAE6E4"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Коммуникатив</w:t>
            </w:r>
          </w:p>
          <w:p w14:paraId="783883D4"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ные УУД %</w:t>
            </w:r>
          </w:p>
          <w:p w14:paraId="2B265567" w14:textId="77777777" w:rsidR="00BE0DF8" w:rsidRPr="005F211B" w:rsidRDefault="00BE0DF8" w:rsidP="00D547B7">
            <w:pPr>
              <w:pBdr>
                <w:bottom w:val="single" w:sz="6" w:space="1" w:color="auto"/>
              </w:pBd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1+2+3+4+5+19</w:t>
            </w:r>
          </w:p>
          <w:p w14:paraId="78A70DC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 xml:space="preserve">           6</w:t>
            </w:r>
          </w:p>
        </w:tc>
        <w:tc>
          <w:tcPr>
            <w:tcW w:w="1026" w:type="dxa"/>
          </w:tcPr>
          <w:p w14:paraId="3BC8A8CB"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 xml:space="preserve">Работа в </w:t>
            </w:r>
          </w:p>
          <w:p w14:paraId="1C004665"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 xml:space="preserve">целом </w:t>
            </w:r>
          </w:p>
          <w:p w14:paraId="51995194"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(Р+К+П)</w:t>
            </w:r>
          </w:p>
          <w:p w14:paraId="01DB8026"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 (%)</w:t>
            </w:r>
          </w:p>
          <w:p w14:paraId="5CCFDC10" w14:textId="77777777" w:rsidR="00BE0DF8" w:rsidRPr="005F211B" w:rsidRDefault="00BE0DF8" w:rsidP="00D547B7">
            <w:pPr>
              <w:spacing w:after="0" w:line="240" w:lineRule="auto"/>
              <w:rPr>
                <w:rFonts w:ascii="Times New Roman" w:hAnsi="Times New Roman" w:cs="Times New Roman"/>
                <w:sz w:val="24"/>
                <w:szCs w:val="24"/>
              </w:rPr>
            </w:pPr>
          </w:p>
        </w:tc>
        <w:tc>
          <w:tcPr>
            <w:tcW w:w="1180" w:type="dxa"/>
          </w:tcPr>
          <w:p w14:paraId="2D3A3CB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Повышен-</w:t>
            </w:r>
          </w:p>
          <w:p w14:paraId="2E38F0D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ный уровень</w:t>
            </w:r>
          </w:p>
          <w:p w14:paraId="597CE55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(80-100%)</w:t>
            </w:r>
          </w:p>
        </w:tc>
        <w:tc>
          <w:tcPr>
            <w:tcW w:w="980" w:type="dxa"/>
          </w:tcPr>
          <w:p w14:paraId="2777F88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 xml:space="preserve">базовый </w:t>
            </w:r>
          </w:p>
          <w:p w14:paraId="4086216B"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уровень</w:t>
            </w:r>
          </w:p>
          <w:p w14:paraId="74BCDF8F"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(50-79%)</w:t>
            </w:r>
          </w:p>
        </w:tc>
        <w:tc>
          <w:tcPr>
            <w:tcW w:w="1024" w:type="dxa"/>
          </w:tcPr>
          <w:p w14:paraId="0CD95B0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Ниже базового</w:t>
            </w:r>
          </w:p>
          <w:p w14:paraId="0986BCFF"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(менее 50%)</w:t>
            </w:r>
          </w:p>
        </w:tc>
      </w:tr>
      <w:tr w:rsidR="00BE0DF8" w:rsidRPr="005F211B" w14:paraId="6BD20FC2" w14:textId="77777777" w:rsidTr="00D547B7">
        <w:tc>
          <w:tcPr>
            <w:tcW w:w="717" w:type="dxa"/>
          </w:tcPr>
          <w:p w14:paraId="41077D8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6а</w:t>
            </w:r>
          </w:p>
        </w:tc>
        <w:tc>
          <w:tcPr>
            <w:tcW w:w="649" w:type="dxa"/>
          </w:tcPr>
          <w:p w14:paraId="576832AF"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33</w:t>
            </w:r>
          </w:p>
        </w:tc>
        <w:tc>
          <w:tcPr>
            <w:tcW w:w="1802" w:type="dxa"/>
          </w:tcPr>
          <w:p w14:paraId="536D40B6"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31</w:t>
            </w:r>
          </w:p>
        </w:tc>
        <w:tc>
          <w:tcPr>
            <w:tcW w:w="1446" w:type="dxa"/>
          </w:tcPr>
          <w:p w14:paraId="2158577E"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25</w:t>
            </w:r>
          </w:p>
        </w:tc>
        <w:tc>
          <w:tcPr>
            <w:tcW w:w="1597" w:type="dxa"/>
          </w:tcPr>
          <w:p w14:paraId="55213A4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43</w:t>
            </w:r>
          </w:p>
        </w:tc>
        <w:tc>
          <w:tcPr>
            <w:tcW w:w="1026" w:type="dxa"/>
          </w:tcPr>
          <w:p w14:paraId="76C6079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33</w:t>
            </w:r>
          </w:p>
        </w:tc>
        <w:tc>
          <w:tcPr>
            <w:tcW w:w="1180" w:type="dxa"/>
          </w:tcPr>
          <w:p w14:paraId="261E1C79"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11</w:t>
            </w:r>
          </w:p>
        </w:tc>
        <w:tc>
          <w:tcPr>
            <w:tcW w:w="980" w:type="dxa"/>
          </w:tcPr>
          <w:p w14:paraId="6C37281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21</w:t>
            </w:r>
          </w:p>
        </w:tc>
        <w:tc>
          <w:tcPr>
            <w:tcW w:w="1024" w:type="dxa"/>
          </w:tcPr>
          <w:p w14:paraId="1B0A0E44"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w:t>
            </w:r>
          </w:p>
        </w:tc>
      </w:tr>
      <w:tr w:rsidR="00BE0DF8" w:rsidRPr="005F211B" w14:paraId="576375C0" w14:textId="77777777" w:rsidTr="00D547B7">
        <w:tc>
          <w:tcPr>
            <w:tcW w:w="717" w:type="dxa"/>
          </w:tcPr>
          <w:p w14:paraId="74B3632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6б</w:t>
            </w:r>
          </w:p>
        </w:tc>
        <w:tc>
          <w:tcPr>
            <w:tcW w:w="649" w:type="dxa"/>
          </w:tcPr>
          <w:p w14:paraId="20EF11A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32</w:t>
            </w:r>
          </w:p>
        </w:tc>
        <w:tc>
          <w:tcPr>
            <w:tcW w:w="1802" w:type="dxa"/>
          </w:tcPr>
          <w:p w14:paraId="0E8508B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61</w:t>
            </w:r>
          </w:p>
        </w:tc>
        <w:tc>
          <w:tcPr>
            <w:tcW w:w="1446" w:type="dxa"/>
          </w:tcPr>
          <w:p w14:paraId="20AC0E2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73</w:t>
            </w:r>
          </w:p>
        </w:tc>
        <w:tc>
          <w:tcPr>
            <w:tcW w:w="1597" w:type="dxa"/>
          </w:tcPr>
          <w:p w14:paraId="03A8A8F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75</w:t>
            </w:r>
          </w:p>
        </w:tc>
        <w:tc>
          <w:tcPr>
            <w:tcW w:w="1026" w:type="dxa"/>
          </w:tcPr>
          <w:p w14:paraId="78660229"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70</w:t>
            </w:r>
          </w:p>
        </w:tc>
        <w:tc>
          <w:tcPr>
            <w:tcW w:w="1180" w:type="dxa"/>
          </w:tcPr>
          <w:p w14:paraId="7C6DCC36"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11</w:t>
            </w:r>
          </w:p>
        </w:tc>
        <w:tc>
          <w:tcPr>
            <w:tcW w:w="980" w:type="dxa"/>
          </w:tcPr>
          <w:p w14:paraId="1B40346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11</w:t>
            </w:r>
          </w:p>
        </w:tc>
        <w:tc>
          <w:tcPr>
            <w:tcW w:w="1024" w:type="dxa"/>
          </w:tcPr>
          <w:p w14:paraId="0927D001"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10</w:t>
            </w:r>
          </w:p>
        </w:tc>
      </w:tr>
      <w:tr w:rsidR="00BE0DF8" w:rsidRPr="005F211B" w14:paraId="2FADE426" w14:textId="77777777" w:rsidTr="00D547B7">
        <w:tc>
          <w:tcPr>
            <w:tcW w:w="717" w:type="dxa"/>
          </w:tcPr>
          <w:p w14:paraId="1DA93A3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6к</w:t>
            </w:r>
          </w:p>
        </w:tc>
        <w:tc>
          <w:tcPr>
            <w:tcW w:w="649" w:type="dxa"/>
          </w:tcPr>
          <w:p w14:paraId="002B264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26</w:t>
            </w:r>
          </w:p>
        </w:tc>
        <w:tc>
          <w:tcPr>
            <w:tcW w:w="1802" w:type="dxa"/>
          </w:tcPr>
          <w:p w14:paraId="1269150B"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59</w:t>
            </w:r>
          </w:p>
        </w:tc>
        <w:tc>
          <w:tcPr>
            <w:tcW w:w="1446" w:type="dxa"/>
          </w:tcPr>
          <w:p w14:paraId="6458FBE5"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84</w:t>
            </w:r>
          </w:p>
        </w:tc>
        <w:tc>
          <w:tcPr>
            <w:tcW w:w="1597" w:type="dxa"/>
          </w:tcPr>
          <w:p w14:paraId="44C4718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70</w:t>
            </w:r>
          </w:p>
        </w:tc>
        <w:tc>
          <w:tcPr>
            <w:tcW w:w="1026" w:type="dxa"/>
          </w:tcPr>
          <w:p w14:paraId="3F449605"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71</w:t>
            </w:r>
          </w:p>
        </w:tc>
        <w:tc>
          <w:tcPr>
            <w:tcW w:w="1180" w:type="dxa"/>
          </w:tcPr>
          <w:p w14:paraId="453C2451"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17</w:t>
            </w:r>
          </w:p>
        </w:tc>
        <w:tc>
          <w:tcPr>
            <w:tcW w:w="980" w:type="dxa"/>
          </w:tcPr>
          <w:p w14:paraId="2F4A23D9"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w:t>
            </w:r>
          </w:p>
        </w:tc>
        <w:tc>
          <w:tcPr>
            <w:tcW w:w="1024" w:type="dxa"/>
          </w:tcPr>
          <w:p w14:paraId="4A4E0F4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0</w:t>
            </w:r>
          </w:p>
        </w:tc>
      </w:tr>
      <w:tr w:rsidR="00BE0DF8" w:rsidRPr="005F211B" w14:paraId="6CC38574" w14:textId="77777777" w:rsidTr="00D547B7">
        <w:tc>
          <w:tcPr>
            <w:tcW w:w="717" w:type="dxa"/>
          </w:tcPr>
          <w:p w14:paraId="3D16643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6н</w:t>
            </w:r>
          </w:p>
        </w:tc>
        <w:tc>
          <w:tcPr>
            <w:tcW w:w="649" w:type="dxa"/>
          </w:tcPr>
          <w:p w14:paraId="1F0F66B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27</w:t>
            </w:r>
          </w:p>
        </w:tc>
        <w:tc>
          <w:tcPr>
            <w:tcW w:w="1802" w:type="dxa"/>
          </w:tcPr>
          <w:p w14:paraId="2CE4B1C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66</w:t>
            </w:r>
          </w:p>
        </w:tc>
        <w:tc>
          <w:tcPr>
            <w:tcW w:w="1446" w:type="dxa"/>
          </w:tcPr>
          <w:p w14:paraId="5C841E31"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93</w:t>
            </w:r>
          </w:p>
        </w:tc>
        <w:tc>
          <w:tcPr>
            <w:tcW w:w="1597" w:type="dxa"/>
          </w:tcPr>
          <w:p w14:paraId="538718E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88</w:t>
            </w:r>
          </w:p>
        </w:tc>
        <w:tc>
          <w:tcPr>
            <w:tcW w:w="1026" w:type="dxa"/>
          </w:tcPr>
          <w:p w14:paraId="00D39E0E"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82</w:t>
            </w:r>
          </w:p>
        </w:tc>
        <w:tc>
          <w:tcPr>
            <w:tcW w:w="1180" w:type="dxa"/>
          </w:tcPr>
          <w:p w14:paraId="516338C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16</w:t>
            </w:r>
          </w:p>
        </w:tc>
        <w:tc>
          <w:tcPr>
            <w:tcW w:w="980" w:type="dxa"/>
          </w:tcPr>
          <w:p w14:paraId="66862540"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11</w:t>
            </w:r>
          </w:p>
        </w:tc>
        <w:tc>
          <w:tcPr>
            <w:tcW w:w="1024" w:type="dxa"/>
          </w:tcPr>
          <w:p w14:paraId="434FF053"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0</w:t>
            </w:r>
          </w:p>
        </w:tc>
      </w:tr>
    </w:tbl>
    <w:p w14:paraId="23E3A329" w14:textId="77777777" w:rsidR="00BE0DF8" w:rsidRPr="005F211B" w:rsidRDefault="00BE0DF8" w:rsidP="00BE0DF8">
      <w:pPr>
        <w:spacing w:after="0" w:line="240" w:lineRule="auto"/>
        <w:ind w:firstLine="708"/>
        <w:jc w:val="both"/>
        <w:rPr>
          <w:rFonts w:ascii="Times New Roman" w:hAnsi="Times New Roman"/>
          <w:sz w:val="24"/>
          <w:szCs w:val="24"/>
        </w:rPr>
      </w:pPr>
    </w:p>
    <w:p w14:paraId="6EF724A6" w14:textId="77777777" w:rsidR="00BE0DF8" w:rsidRPr="005F211B" w:rsidRDefault="00BE0DF8" w:rsidP="00BE0DF8">
      <w:pPr>
        <w:spacing w:after="0" w:line="240" w:lineRule="auto"/>
        <w:ind w:firstLine="708"/>
        <w:jc w:val="both"/>
        <w:rPr>
          <w:rFonts w:ascii="Times New Roman" w:hAnsi="Times New Roman"/>
          <w:sz w:val="24"/>
          <w:szCs w:val="24"/>
        </w:rPr>
      </w:pPr>
      <w:r w:rsidRPr="005F211B">
        <w:rPr>
          <w:rFonts w:ascii="Times New Roman" w:hAnsi="Times New Roman" w:cs="Times New Roman"/>
          <w:noProof/>
          <w:sz w:val="24"/>
          <w:szCs w:val="24"/>
        </w:rPr>
        <w:lastRenderedPageBreak/>
        <w:drawing>
          <wp:inline distT="0" distB="0" distL="0" distR="0" wp14:anchorId="76B1BE8F" wp14:editId="1BE8592E">
            <wp:extent cx="5486400" cy="3200400"/>
            <wp:effectExtent l="0" t="0" r="0" b="0"/>
            <wp:docPr id="2109205161" name="Диаграмма 2109205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A45DC75" w14:textId="77777777" w:rsidR="00BE0DF8" w:rsidRPr="005F211B" w:rsidRDefault="00BE0DF8" w:rsidP="00BE0DF8">
      <w:pPr>
        <w:spacing w:after="0" w:line="240" w:lineRule="auto"/>
        <w:ind w:firstLine="708"/>
        <w:jc w:val="both"/>
        <w:rPr>
          <w:rFonts w:ascii="Times New Roman" w:hAnsi="Times New Roman"/>
          <w:sz w:val="24"/>
          <w:szCs w:val="24"/>
        </w:rPr>
      </w:pPr>
    </w:p>
    <w:p w14:paraId="05273A91" w14:textId="77777777" w:rsidR="00BE0DF8" w:rsidRPr="005F211B" w:rsidRDefault="00BE0DF8" w:rsidP="00BE0DF8">
      <w:pPr>
        <w:spacing w:after="0" w:line="240" w:lineRule="auto"/>
        <w:ind w:firstLine="708"/>
        <w:jc w:val="both"/>
        <w:rPr>
          <w:rFonts w:ascii="Times New Roman" w:hAnsi="Times New Roman"/>
          <w:sz w:val="24"/>
          <w:szCs w:val="24"/>
        </w:rPr>
      </w:pPr>
    </w:p>
    <w:p w14:paraId="4CFE79C8" w14:textId="77777777" w:rsidR="00BE0DF8" w:rsidRPr="005F211B" w:rsidRDefault="00BE0DF8" w:rsidP="00BE0DF8">
      <w:pPr>
        <w:spacing w:after="0" w:line="240" w:lineRule="auto"/>
        <w:ind w:firstLine="708"/>
        <w:jc w:val="both"/>
        <w:rPr>
          <w:rFonts w:ascii="Times New Roman" w:hAnsi="Times New Roman"/>
          <w:sz w:val="24"/>
          <w:szCs w:val="24"/>
        </w:rPr>
      </w:pPr>
      <w:r w:rsidRPr="005F211B">
        <w:rPr>
          <w:rFonts w:ascii="Times New Roman" w:hAnsi="Times New Roman" w:cs="Times New Roman"/>
          <w:noProof/>
          <w:sz w:val="24"/>
          <w:szCs w:val="24"/>
        </w:rPr>
        <w:drawing>
          <wp:inline distT="0" distB="0" distL="0" distR="0" wp14:anchorId="3BB1FC79" wp14:editId="362F81BA">
            <wp:extent cx="5486400" cy="3200400"/>
            <wp:effectExtent l="0" t="0" r="0" b="0"/>
            <wp:docPr id="1275925895" name="Диаграмма 12759258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992D4D5" w14:textId="77777777" w:rsidR="00BE0DF8" w:rsidRPr="005F211B" w:rsidRDefault="00BE0DF8" w:rsidP="00BE0DF8">
      <w:pPr>
        <w:spacing w:after="0" w:line="240" w:lineRule="auto"/>
        <w:ind w:firstLine="708"/>
        <w:jc w:val="both"/>
        <w:rPr>
          <w:rFonts w:ascii="Times New Roman" w:hAnsi="Times New Roman"/>
          <w:b/>
          <w:sz w:val="24"/>
          <w:szCs w:val="24"/>
        </w:rPr>
      </w:pPr>
    </w:p>
    <w:p w14:paraId="70FBCDC9" w14:textId="77777777" w:rsidR="00BE0DF8" w:rsidRPr="005F211B" w:rsidRDefault="00BE0DF8" w:rsidP="00BE0DF8">
      <w:pPr>
        <w:spacing w:after="0" w:line="240" w:lineRule="auto"/>
        <w:ind w:firstLine="708"/>
        <w:jc w:val="both"/>
        <w:rPr>
          <w:rFonts w:ascii="Times New Roman" w:hAnsi="Times New Roman"/>
          <w:b/>
          <w:sz w:val="24"/>
          <w:szCs w:val="24"/>
        </w:rPr>
      </w:pPr>
      <w:r w:rsidRPr="005F211B">
        <w:rPr>
          <w:rFonts w:ascii="Times New Roman" w:hAnsi="Times New Roman"/>
          <w:b/>
          <w:sz w:val="24"/>
          <w:szCs w:val="24"/>
        </w:rPr>
        <w:t>Результаты диагностики в 7-х классах показали следующее</w:t>
      </w:r>
    </w:p>
    <w:tbl>
      <w:tblPr>
        <w:tblStyle w:val="a3"/>
        <w:tblW w:w="0" w:type="auto"/>
        <w:tblLook w:val="04A0" w:firstRow="1" w:lastRow="0" w:firstColumn="1" w:lastColumn="0" w:noHBand="0" w:noVBand="1"/>
      </w:tblPr>
      <w:tblGrid>
        <w:gridCol w:w="646"/>
        <w:gridCol w:w="587"/>
        <w:gridCol w:w="1574"/>
        <w:gridCol w:w="1269"/>
        <w:gridCol w:w="1398"/>
        <w:gridCol w:w="910"/>
        <w:gridCol w:w="1041"/>
        <w:gridCol w:w="870"/>
        <w:gridCol w:w="908"/>
      </w:tblGrid>
      <w:tr w:rsidR="00BE0DF8" w:rsidRPr="005F211B" w14:paraId="4364DBB3" w14:textId="77777777" w:rsidTr="00D547B7">
        <w:tc>
          <w:tcPr>
            <w:tcW w:w="719" w:type="dxa"/>
          </w:tcPr>
          <w:p w14:paraId="07129321"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класс</w:t>
            </w:r>
          </w:p>
        </w:tc>
        <w:tc>
          <w:tcPr>
            <w:tcW w:w="649" w:type="dxa"/>
          </w:tcPr>
          <w:p w14:paraId="6EA31D3F"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Кол-во</w:t>
            </w:r>
          </w:p>
        </w:tc>
        <w:tc>
          <w:tcPr>
            <w:tcW w:w="1801" w:type="dxa"/>
          </w:tcPr>
          <w:p w14:paraId="02A5E5F0"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Регулятивные УУД %</w:t>
            </w:r>
          </w:p>
          <w:p w14:paraId="3172D8F8" w14:textId="77777777" w:rsidR="00BE0DF8" w:rsidRPr="005F211B" w:rsidRDefault="00BE0DF8" w:rsidP="00D547B7">
            <w:pPr>
              <w:pBdr>
                <w:bottom w:val="single" w:sz="6" w:space="1" w:color="auto"/>
              </w:pBdr>
              <w:spacing w:after="0" w:line="240" w:lineRule="auto"/>
              <w:rPr>
                <w:rFonts w:ascii="Times New Roman" w:hAnsi="Times New Roman" w:cs="Times New Roman"/>
              </w:rPr>
            </w:pPr>
            <w:r w:rsidRPr="005F211B">
              <w:rPr>
                <w:rFonts w:ascii="Times New Roman" w:hAnsi="Times New Roman" w:cs="Times New Roman"/>
              </w:rPr>
              <w:t>6+7+9+15+17+18</w:t>
            </w:r>
          </w:p>
          <w:p w14:paraId="1DFA5F17"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               6</w:t>
            </w:r>
          </w:p>
          <w:p w14:paraId="291EBA4B" w14:textId="77777777" w:rsidR="00BE0DF8" w:rsidRPr="005F211B" w:rsidRDefault="00BE0DF8" w:rsidP="00D547B7">
            <w:pPr>
              <w:spacing w:after="0" w:line="240" w:lineRule="auto"/>
              <w:rPr>
                <w:rFonts w:ascii="Times New Roman" w:hAnsi="Times New Roman" w:cs="Times New Roman"/>
              </w:rPr>
            </w:pPr>
          </w:p>
        </w:tc>
        <w:tc>
          <w:tcPr>
            <w:tcW w:w="1446" w:type="dxa"/>
          </w:tcPr>
          <w:p w14:paraId="1ADD86EC"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Познаватель-ные УУД %</w:t>
            </w:r>
          </w:p>
          <w:p w14:paraId="3F8DBDA3" w14:textId="77777777" w:rsidR="00BE0DF8" w:rsidRPr="005F211B" w:rsidRDefault="00BE0DF8" w:rsidP="00D547B7">
            <w:pPr>
              <w:spacing w:after="0" w:line="240" w:lineRule="auto"/>
              <w:rPr>
                <w:rFonts w:ascii="Times New Roman" w:hAnsi="Times New Roman" w:cs="Times New Roman"/>
              </w:rPr>
            </w:pPr>
          </w:p>
          <w:p w14:paraId="3BB0EF01" w14:textId="77777777" w:rsidR="00BE0DF8" w:rsidRPr="005F211B" w:rsidRDefault="00BE0DF8" w:rsidP="00D547B7">
            <w:pPr>
              <w:pBdr>
                <w:bottom w:val="single" w:sz="6" w:space="1" w:color="auto"/>
              </w:pBdr>
              <w:spacing w:after="0" w:line="240" w:lineRule="auto"/>
              <w:rPr>
                <w:rFonts w:ascii="Times New Roman" w:hAnsi="Times New Roman" w:cs="Times New Roman"/>
              </w:rPr>
            </w:pPr>
            <w:r w:rsidRPr="005F211B">
              <w:rPr>
                <w:rFonts w:ascii="Times New Roman" w:hAnsi="Times New Roman" w:cs="Times New Roman"/>
              </w:rPr>
              <w:t>8 +10+11+12</w:t>
            </w:r>
          </w:p>
          <w:p w14:paraId="0DCDDC92"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            4</w:t>
            </w:r>
          </w:p>
        </w:tc>
        <w:tc>
          <w:tcPr>
            <w:tcW w:w="1597" w:type="dxa"/>
          </w:tcPr>
          <w:p w14:paraId="2D939366"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Коммуникатив</w:t>
            </w:r>
          </w:p>
          <w:p w14:paraId="118A790A"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ные УУД %</w:t>
            </w:r>
          </w:p>
          <w:p w14:paraId="085224F7" w14:textId="77777777" w:rsidR="00BE0DF8" w:rsidRPr="005F211B" w:rsidRDefault="00BE0DF8" w:rsidP="00D547B7">
            <w:pPr>
              <w:pBdr>
                <w:bottom w:val="single" w:sz="6" w:space="1" w:color="auto"/>
              </w:pBdr>
              <w:spacing w:after="0" w:line="240" w:lineRule="auto"/>
              <w:rPr>
                <w:rFonts w:ascii="Times New Roman" w:hAnsi="Times New Roman" w:cs="Times New Roman"/>
              </w:rPr>
            </w:pPr>
            <w:r w:rsidRPr="005F211B">
              <w:rPr>
                <w:rFonts w:ascii="Times New Roman" w:hAnsi="Times New Roman" w:cs="Times New Roman"/>
              </w:rPr>
              <w:t>1+2+3+4+5+19</w:t>
            </w:r>
          </w:p>
          <w:p w14:paraId="5260D146"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           6</w:t>
            </w:r>
          </w:p>
        </w:tc>
        <w:tc>
          <w:tcPr>
            <w:tcW w:w="1026" w:type="dxa"/>
          </w:tcPr>
          <w:p w14:paraId="67495773"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Работа в </w:t>
            </w:r>
          </w:p>
          <w:p w14:paraId="03ACBBA3"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целом </w:t>
            </w:r>
          </w:p>
          <w:p w14:paraId="14A6FC10"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(Р+К+П)</w:t>
            </w:r>
          </w:p>
          <w:p w14:paraId="6520ACDB"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:3 (%)</w:t>
            </w:r>
          </w:p>
          <w:p w14:paraId="31942C7E" w14:textId="77777777" w:rsidR="00BE0DF8" w:rsidRPr="005F211B" w:rsidRDefault="00BE0DF8" w:rsidP="00D547B7">
            <w:pPr>
              <w:spacing w:after="0" w:line="240" w:lineRule="auto"/>
              <w:rPr>
                <w:rFonts w:ascii="Times New Roman" w:hAnsi="Times New Roman" w:cs="Times New Roman"/>
              </w:rPr>
            </w:pPr>
          </w:p>
        </w:tc>
        <w:tc>
          <w:tcPr>
            <w:tcW w:w="1179" w:type="dxa"/>
          </w:tcPr>
          <w:p w14:paraId="1C7BBCEF"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Повышен-</w:t>
            </w:r>
          </w:p>
          <w:p w14:paraId="520BEA86"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ный уровень</w:t>
            </w:r>
          </w:p>
          <w:p w14:paraId="2E30FE62"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(80-100%)</w:t>
            </w:r>
          </w:p>
        </w:tc>
        <w:tc>
          <w:tcPr>
            <w:tcW w:w="980" w:type="dxa"/>
          </w:tcPr>
          <w:p w14:paraId="289BB811"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базовый </w:t>
            </w:r>
          </w:p>
          <w:p w14:paraId="78F11C12"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уровень</w:t>
            </w:r>
          </w:p>
          <w:p w14:paraId="54CECBB5"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(50-79%)</w:t>
            </w:r>
          </w:p>
        </w:tc>
        <w:tc>
          <w:tcPr>
            <w:tcW w:w="1024" w:type="dxa"/>
          </w:tcPr>
          <w:p w14:paraId="1C69D19F"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Ниже базового</w:t>
            </w:r>
          </w:p>
          <w:p w14:paraId="229B85B3"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(менее 50%)</w:t>
            </w:r>
          </w:p>
        </w:tc>
      </w:tr>
      <w:tr w:rsidR="00BE0DF8" w:rsidRPr="005F211B" w14:paraId="05A448D5" w14:textId="77777777" w:rsidTr="00D547B7">
        <w:tc>
          <w:tcPr>
            <w:tcW w:w="719" w:type="dxa"/>
          </w:tcPr>
          <w:p w14:paraId="0F4D3A4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7а</w:t>
            </w:r>
          </w:p>
        </w:tc>
        <w:tc>
          <w:tcPr>
            <w:tcW w:w="649" w:type="dxa"/>
          </w:tcPr>
          <w:p w14:paraId="20C2280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27</w:t>
            </w:r>
          </w:p>
        </w:tc>
        <w:tc>
          <w:tcPr>
            <w:tcW w:w="1801" w:type="dxa"/>
          </w:tcPr>
          <w:p w14:paraId="5386C479"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71</w:t>
            </w:r>
          </w:p>
        </w:tc>
        <w:tc>
          <w:tcPr>
            <w:tcW w:w="1446" w:type="dxa"/>
          </w:tcPr>
          <w:p w14:paraId="742C42A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74</w:t>
            </w:r>
          </w:p>
        </w:tc>
        <w:tc>
          <w:tcPr>
            <w:tcW w:w="1597" w:type="dxa"/>
          </w:tcPr>
          <w:p w14:paraId="6106D630"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93</w:t>
            </w:r>
          </w:p>
        </w:tc>
        <w:tc>
          <w:tcPr>
            <w:tcW w:w="1026" w:type="dxa"/>
          </w:tcPr>
          <w:p w14:paraId="5E53ECA4"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79</w:t>
            </w:r>
          </w:p>
        </w:tc>
        <w:tc>
          <w:tcPr>
            <w:tcW w:w="1179" w:type="dxa"/>
          </w:tcPr>
          <w:p w14:paraId="54AA3D6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4</w:t>
            </w:r>
          </w:p>
        </w:tc>
        <w:tc>
          <w:tcPr>
            <w:tcW w:w="980" w:type="dxa"/>
          </w:tcPr>
          <w:p w14:paraId="22033D04"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22</w:t>
            </w:r>
          </w:p>
        </w:tc>
        <w:tc>
          <w:tcPr>
            <w:tcW w:w="1024" w:type="dxa"/>
          </w:tcPr>
          <w:p w14:paraId="714881B1"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w:t>
            </w:r>
          </w:p>
        </w:tc>
      </w:tr>
      <w:tr w:rsidR="00BE0DF8" w:rsidRPr="005F211B" w14:paraId="2A306B68" w14:textId="77777777" w:rsidTr="00D547B7">
        <w:tc>
          <w:tcPr>
            <w:tcW w:w="719" w:type="dxa"/>
          </w:tcPr>
          <w:p w14:paraId="0A8ACBA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7б</w:t>
            </w:r>
          </w:p>
        </w:tc>
        <w:tc>
          <w:tcPr>
            <w:tcW w:w="649" w:type="dxa"/>
          </w:tcPr>
          <w:p w14:paraId="09B388F5"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31</w:t>
            </w:r>
          </w:p>
        </w:tc>
        <w:tc>
          <w:tcPr>
            <w:tcW w:w="1801" w:type="dxa"/>
          </w:tcPr>
          <w:p w14:paraId="4799D6D3"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91</w:t>
            </w:r>
          </w:p>
        </w:tc>
        <w:tc>
          <w:tcPr>
            <w:tcW w:w="1446" w:type="dxa"/>
          </w:tcPr>
          <w:p w14:paraId="73D342D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80</w:t>
            </w:r>
          </w:p>
        </w:tc>
        <w:tc>
          <w:tcPr>
            <w:tcW w:w="1597" w:type="dxa"/>
          </w:tcPr>
          <w:p w14:paraId="0AB89C1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97</w:t>
            </w:r>
          </w:p>
        </w:tc>
        <w:tc>
          <w:tcPr>
            <w:tcW w:w="1026" w:type="dxa"/>
          </w:tcPr>
          <w:p w14:paraId="67499BD6"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89</w:t>
            </w:r>
          </w:p>
        </w:tc>
        <w:tc>
          <w:tcPr>
            <w:tcW w:w="1179" w:type="dxa"/>
          </w:tcPr>
          <w:p w14:paraId="0DEC4D64"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12</w:t>
            </w:r>
          </w:p>
        </w:tc>
        <w:tc>
          <w:tcPr>
            <w:tcW w:w="980" w:type="dxa"/>
          </w:tcPr>
          <w:p w14:paraId="3D61B75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12</w:t>
            </w:r>
          </w:p>
        </w:tc>
        <w:tc>
          <w:tcPr>
            <w:tcW w:w="1024" w:type="dxa"/>
          </w:tcPr>
          <w:p w14:paraId="68C35F6B"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w:t>
            </w:r>
          </w:p>
        </w:tc>
      </w:tr>
      <w:tr w:rsidR="00BE0DF8" w:rsidRPr="005F211B" w14:paraId="3C57311A" w14:textId="77777777" w:rsidTr="00D547B7">
        <w:tc>
          <w:tcPr>
            <w:tcW w:w="719" w:type="dxa"/>
          </w:tcPr>
          <w:p w14:paraId="1E953EF6"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7в</w:t>
            </w:r>
          </w:p>
        </w:tc>
        <w:tc>
          <w:tcPr>
            <w:tcW w:w="649" w:type="dxa"/>
          </w:tcPr>
          <w:p w14:paraId="5E9D3676"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27</w:t>
            </w:r>
          </w:p>
        </w:tc>
        <w:tc>
          <w:tcPr>
            <w:tcW w:w="1801" w:type="dxa"/>
          </w:tcPr>
          <w:p w14:paraId="503F3790"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78</w:t>
            </w:r>
          </w:p>
        </w:tc>
        <w:tc>
          <w:tcPr>
            <w:tcW w:w="1446" w:type="dxa"/>
          </w:tcPr>
          <w:p w14:paraId="24438254"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81</w:t>
            </w:r>
          </w:p>
        </w:tc>
        <w:tc>
          <w:tcPr>
            <w:tcW w:w="1597" w:type="dxa"/>
          </w:tcPr>
          <w:p w14:paraId="4CEBA363"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74</w:t>
            </w:r>
          </w:p>
        </w:tc>
        <w:tc>
          <w:tcPr>
            <w:tcW w:w="1026" w:type="dxa"/>
          </w:tcPr>
          <w:p w14:paraId="06E7E2C3"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78</w:t>
            </w:r>
          </w:p>
        </w:tc>
        <w:tc>
          <w:tcPr>
            <w:tcW w:w="1179" w:type="dxa"/>
          </w:tcPr>
          <w:p w14:paraId="08F3057F"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16</w:t>
            </w:r>
          </w:p>
        </w:tc>
        <w:tc>
          <w:tcPr>
            <w:tcW w:w="980" w:type="dxa"/>
          </w:tcPr>
          <w:p w14:paraId="6E268485"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10</w:t>
            </w:r>
          </w:p>
        </w:tc>
        <w:tc>
          <w:tcPr>
            <w:tcW w:w="1024" w:type="dxa"/>
          </w:tcPr>
          <w:p w14:paraId="56B6C2A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w:t>
            </w:r>
          </w:p>
        </w:tc>
      </w:tr>
      <w:tr w:rsidR="00BE0DF8" w:rsidRPr="005F211B" w14:paraId="18AB3EAC" w14:textId="77777777" w:rsidTr="00D547B7">
        <w:tc>
          <w:tcPr>
            <w:tcW w:w="719" w:type="dxa"/>
          </w:tcPr>
          <w:p w14:paraId="78038C8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7г</w:t>
            </w:r>
          </w:p>
        </w:tc>
        <w:tc>
          <w:tcPr>
            <w:tcW w:w="649" w:type="dxa"/>
          </w:tcPr>
          <w:p w14:paraId="3B323DCE"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30</w:t>
            </w:r>
          </w:p>
        </w:tc>
        <w:tc>
          <w:tcPr>
            <w:tcW w:w="1801" w:type="dxa"/>
          </w:tcPr>
          <w:p w14:paraId="1179D4F1"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84</w:t>
            </w:r>
          </w:p>
        </w:tc>
        <w:tc>
          <w:tcPr>
            <w:tcW w:w="1446" w:type="dxa"/>
          </w:tcPr>
          <w:p w14:paraId="09EAD18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76</w:t>
            </w:r>
          </w:p>
        </w:tc>
        <w:tc>
          <w:tcPr>
            <w:tcW w:w="1597" w:type="dxa"/>
          </w:tcPr>
          <w:p w14:paraId="1074254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89</w:t>
            </w:r>
          </w:p>
        </w:tc>
        <w:tc>
          <w:tcPr>
            <w:tcW w:w="1026" w:type="dxa"/>
          </w:tcPr>
          <w:p w14:paraId="52C7898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83</w:t>
            </w:r>
          </w:p>
        </w:tc>
        <w:tc>
          <w:tcPr>
            <w:tcW w:w="1179" w:type="dxa"/>
          </w:tcPr>
          <w:p w14:paraId="4BF32335"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w:t>
            </w:r>
          </w:p>
        </w:tc>
        <w:tc>
          <w:tcPr>
            <w:tcW w:w="980" w:type="dxa"/>
          </w:tcPr>
          <w:p w14:paraId="499A801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19</w:t>
            </w:r>
          </w:p>
        </w:tc>
        <w:tc>
          <w:tcPr>
            <w:tcW w:w="1024" w:type="dxa"/>
          </w:tcPr>
          <w:p w14:paraId="473007E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w:t>
            </w:r>
          </w:p>
        </w:tc>
      </w:tr>
    </w:tbl>
    <w:p w14:paraId="7C901097" w14:textId="77777777" w:rsidR="00BE0DF8" w:rsidRPr="005F211B" w:rsidRDefault="00BE0DF8" w:rsidP="00BE0DF8">
      <w:pPr>
        <w:spacing w:after="0" w:line="240" w:lineRule="auto"/>
        <w:ind w:firstLine="708"/>
        <w:jc w:val="both"/>
        <w:rPr>
          <w:rFonts w:ascii="Times New Roman" w:hAnsi="Times New Roman"/>
          <w:sz w:val="24"/>
          <w:szCs w:val="24"/>
        </w:rPr>
      </w:pPr>
    </w:p>
    <w:p w14:paraId="3DD97554" w14:textId="77777777" w:rsidR="00BE0DF8" w:rsidRPr="005F211B" w:rsidRDefault="00BE0DF8" w:rsidP="00BE0DF8">
      <w:pPr>
        <w:spacing w:after="0" w:line="240" w:lineRule="auto"/>
        <w:ind w:firstLine="708"/>
        <w:jc w:val="both"/>
        <w:rPr>
          <w:rFonts w:ascii="Times New Roman" w:hAnsi="Times New Roman"/>
          <w:sz w:val="24"/>
          <w:szCs w:val="24"/>
        </w:rPr>
      </w:pPr>
      <w:r w:rsidRPr="005F211B">
        <w:rPr>
          <w:rFonts w:ascii="Times New Roman" w:hAnsi="Times New Roman" w:cs="Times New Roman"/>
          <w:noProof/>
          <w:sz w:val="24"/>
          <w:szCs w:val="24"/>
        </w:rPr>
        <w:lastRenderedPageBreak/>
        <w:drawing>
          <wp:inline distT="0" distB="0" distL="0" distR="0" wp14:anchorId="57909941" wp14:editId="615446E6">
            <wp:extent cx="5486400" cy="32004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A76F6C0" w14:textId="77777777" w:rsidR="00BE0DF8" w:rsidRPr="005F211B" w:rsidRDefault="00BE0DF8" w:rsidP="00BE0DF8">
      <w:pPr>
        <w:spacing w:after="0" w:line="240" w:lineRule="auto"/>
        <w:jc w:val="both"/>
        <w:rPr>
          <w:rFonts w:ascii="Times New Roman" w:hAnsi="Times New Roman"/>
          <w:sz w:val="24"/>
          <w:szCs w:val="24"/>
        </w:rPr>
      </w:pPr>
    </w:p>
    <w:p w14:paraId="20E4F86C" w14:textId="77777777" w:rsidR="00BE0DF8" w:rsidRPr="005F211B" w:rsidRDefault="00BE0DF8" w:rsidP="00BE0DF8">
      <w:pPr>
        <w:spacing w:after="0" w:line="240" w:lineRule="auto"/>
        <w:jc w:val="both"/>
        <w:rPr>
          <w:rFonts w:ascii="Times New Roman" w:hAnsi="Times New Roman"/>
          <w:sz w:val="24"/>
          <w:szCs w:val="24"/>
        </w:rPr>
      </w:pPr>
      <w:r w:rsidRPr="005F211B">
        <w:rPr>
          <w:rFonts w:ascii="Times New Roman" w:hAnsi="Times New Roman" w:cs="Times New Roman"/>
          <w:noProof/>
          <w:sz w:val="24"/>
          <w:szCs w:val="24"/>
        </w:rPr>
        <w:drawing>
          <wp:inline distT="0" distB="0" distL="0" distR="0" wp14:anchorId="7930E228" wp14:editId="63611B5B">
            <wp:extent cx="5486400" cy="32004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B1B0474" w14:textId="77777777" w:rsidR="00BE0DF8" w:rsidRPr="005F211B" w:rsidRDefault="00BE0DF8" w:rsidP="00BE0DF8">
      <w:pPr>
        <w:spacing w:after="0" w:line="240" w:lineRule="auto"/>
        <w:rPr>
          <w:rFonts w:ascii="Times New Roman" w:hAnsi="Times New Roman"/>
          <w:b/>
          <w:sz w:val="24"/>
          <w:szCs w:val="24"/>
        </w:rPr>
      </w:pPr>
    </w:p>
    <w:p w14:paraId="268698FB" w14:textId="77777777" w:rsidR="00BE0DF8" w:rsidRPr="005F211B" w:rsidRDefault="00BE0DF8" w:rsidP="00BE0DF8">
      <w:pPr>
        <w:spacing w:after="0" w:line="240" w:lineRule="auto"/>
        <w:ind w:firstLine="708"/>
        <w:jc w:val="center"/>
        <w:rPr>
          <w:rFonts w:ascii="Times New Roman" w:hAnsi="Times New Roman"/>
          <w:b/>
          <w:sz w:val="24"/>
          <w:szCs w:val="24"/>
        </w:rPr>
      </w:pPr>
      <w:r w:rsidRPr="005F211B">
        <w:rPr>
          <w:rFonts w:ascii="Times New Roman" w:hAnsi="Times New Roman"/>
          <w:b/>
          <w:sz w:val="24"/>
          <w:szCs w:val="24"/>
        </w:rPr>
        <w:t>Результаты диагностики в 8-х классах показали следующее:</w:t>
      </w:r>
    </w:p>
    <w:p w14:paraId="14A78990" w14:textId="77777777" w:rsidR="00BE0DF8" w:rsidRPr="005F211B" w:rsidRDefault="00BE0DF8" w:rsidP="00BE0DF8">
      <w:pPr>
        <w:spacing w:after="0" w:line="240" w:lineRule="auto"/>
        <w:ind w:firstLine="708"/>
        <w:jc w:val="both"/>
        <w:rPr>
          <w:rFonts w:ascii="Times New Roman" w:hAnsi="Times New Roman"/>
          <w:sz w:val="24"/>
          <w:szCs w:val="24"/>
        </w:rPr>
      </w:pPr>
    </w:p>
    <w:tbl>
      <w:tblPr>
        <w:tblStyle w:val="a3"/>
        <w:tblW w:w="0" w:type="auto"/>
        <w:tblLook w:val="04A0" w:firstRow="1" w:lastRow="0" w:firstColumn="1" w:lastColumn="0" w:noHBand="0" w:noVBand="1"/>
      </w:tblPr>
      <w:tblGrid>
        <w:gridCol w:w="646"/>
        <w:gridCol w:w="587"/>
        <w:gridCol w:w="1574"/>
        <w:gridCol w:w="1269"/>
        <w:gridCol w:w="1398"/>
        <w:gridCol w:w="910"/>
        <w:gridCol w:w="1041"/>
        <w:gridCol w:w="870"/>
        <w:gridCol w:w="908"/>
      </w:tblGrid>
      <w:tr w:rsidR="00BE0DF8" w:rsidRPr="005F211B" w14:paraId="6821DA19" w14:textId="77777777" w:rsidTr="00D547B7">
        <w:tc>
          <w:tcPr>
            <w:tcW w:w="717" w:type="dxa"/>
          </w:tcPr>
          <w:p w14:paraId="7A550B83"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класс</w:t>
            </w:r>
          </w:p>
        </w:tc>
        <w:tc>
          <w:tcPr>
            <w:tcW w:w="649" w:type="dxa"/>
          </w:tcPr>
          <w:p w14:paraId="2BA79541"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Кол-во</w:t>
            </w:r>
          </w:p>
        </w:tc>
        <w:tc>
          <w:tcPr>
            <w:tcW w:w="1802" w:type="dxa"/>
          </w:tcPr>
          <w:p w14:paraId="5715B168"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Регулятивные УУД %</w:t>
            </w:r>
          </w:p>
          <w:p w14:paraId="7643D7F7" w14:textId="77777777" w:rsidR="00BE0DF8" w:rsidRPr="005F211B" w:rsidRDefault="00BE0DF8" w:rsidP="00D547B7">
            <w:pPr>
              <w:pBdr>
                <w:bottom w:val="single" w:sz="6" w:space="1" w:color="auto"/>
              </w:pBdr>
              <w:spacing w:after="0" w:line="240" w:lineRule="auto"/>
              <w:rPr>
                <w:rFonts w:ascii="Times New Roman" w:hAnsi="Times New Roman" w:cs="Times New Roman"/>
              </w:rPr>
            </w:pPr>
            <w:r w:rsidRPr="005F211B">
              <w:rPr>
                <w:rFonts w:ascii="Times New Roman" w:hAnsi="Times New Roman" w:cs="Times New Roman"/>
              </w:rPr>
              <w:t>6+7+9+15+17+18</w:t>
            </w:r>
          </w:p>
          <w:p w14:paraId="23C1223B"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               6</w:t>
            </w:r>
          </w:p>
          <w:p w14:paraId="434B02E1" w14:textId="77777777" w:rsidR="00BE0DF8" w:rsidRPr="005F211B" w:rsidRDefault="00BE0DF8" w:rsidP="00D547B7">
            <w:pPr>
              <w:spacing w:after="0" w:line="240" w:lineRule="auto"/>
              <w:rPr>
                <w:rFonts w:ascii="Times New Roman" w:hAnsi="Times New Roman" w:cs="Times New Roman"/>
              </w:rPr>
            </w:pPr>
          </w:p>
        </w:tc>
        <w:tc>
          <w:tcPr>
            <w:tcW w:w="1446" w:type="dxa"/>
          </w:tcPr>
          <w:p w14:paraId="2FBA5C96"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Познаватель-ные УУД %</w:t>
            </w:r>
          </w:p>
          <w:p w14:paraId="1B7EC115" w14:textId="77777777" w:rsidR="00BE0DF8" w:rsidRPr="005F211B" w:rsidRDefault="00BE0DF8" w:rsidP="00D547B7">
            <w:pPr>
              <w:spacing w:after="0" w:line="240" w:lineRule="auto"/>
              <w:rPr>
                <w:rFonts w:ascii="Times New Roman" w:hAnsi="Times New Roman" w:cs="Times New Roman"/>
              </w:rPr>
            </w:pPr>
          </w:p>
          <w:p w14:paraId="68C20D41" w14:textId="77777777" w:rsidR="00BE0DF8" w:rsidRPr="005F211B" w:rsidRDefault="00BE0DF8" w:rsidP="00D547B7">
            <w:pPr>
              <w:pBdr>
                <w:bottom w:val="single" w:sz="6" w:space="1" w:color="auto"/>
              </w:pBdr>
              <w:spacing w:after="0" w:line="240" w:lineRule="auto"/>
              <w:rPr>
                <w:rFonts w:ascii="Times New Roman" w:hAnsi="Times New Roman" w:cs="Times New Roman"/>
              </w:rPr>
            </w:pPr>
            <w:r w:rsidRPr="005F211B">
              <w:rPr>
                <w:rFonts w:ascii="Times New Roman" w:hAnsi="Times New Roman" w:cs="Times New Roman"/>
              </w:rPr>
              <w:t>8 +10+11+12</w:t>
            </w:r>
          </w:p>
          <w:p w14:paraId="77837384"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            4</w:t>
            </w:r>
          </w:p>
        </w:tc>
        <w:tc>
          <w:tcPr>
            <w:tcW w:w="1597" w:type="dxa"/>
          </w:tcPr>
          <w:p w14:paraId="08F3874B"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Коммуникатив</w:t>
            </w:r>
          </w:p>
          <w:p w14:paraId="0199F0F0"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ные УУД %</w:t>
            </w:r>
          </w:p>
          <w:p w14:paraId="09BCCC81" w14:textId="77777777" w:rsidR="00BE0DF8" w:rsidRPr="005F211B" w:rsidRDefault="00BE0DF8" w:rsidP="00D547B7">
            <w:pPr>
              <w:pBdr>
                <w:bottom w:val="single" w:sz="6" w:space="1" w:color="auto"/>
              </w:pBdr>
              <w:spacing w:after="0" w:line="240" w:lineRule="auto"/>
              <w:rPr>
                <w:rFonts w:ascii="Times New Roman" w:hAnsi="Times New Roman" w:cs="Times New Roman"/>
              </w:rPr>
            </w:pPr>
            <w:r w:rsidRPr="005F211B">
              <w:rPr>
                <w:rFonts w:ascii="Times New Roman" w:hAnsi="Times New Roman" w:cs="Times New Roman"/>
              </w:rPr>
              <w:t>1+2+3+4+5+19</w:t>
            </w:r>
          </w:p>
          <w:p w14:paraId="2AFE35E0"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           6</w:t>
            </w:r>
          </w:p>
        </w:tc>
        <w:tc>
          <w:tcPr>
            <w:tcW w:w="1026" w:type="dxa"/>
          </w:tcPr>
          <w:p w14:paraId="75659C83"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Работа в </w:t>
            </w:r>
          </w:p>
          <w:p w14:paraId="563256BF"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целом </w:t>
            </w:r>
          </w:p>
          <w:p w14:paraId="6436B713"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(Р+К+П)</w:t>
            </w:r>
          </w:p>
          <w:p w14:paraId="221A3E01"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:3 (%)</w:t>
            </w:r>
          </w:p>
          <w:p w14:paraId="63C967A1" w14:textId="77777777" w:rsidR="00BE0DF8" w:rsidRPr="005F211B" w:rsidRDefault="00BE0DF8" w:rsidP="00D547B7">
            <w:pPr>
              <w:spacing w:after="0" w:line="240" w:lineRule="auto"/>
              <w:rPr>
                <w:rFonts w:ascii="Times New Roman" w:hAnsi="Times New Roman" w:cs="Times New Roman"/>
              </w:rPr>
            </w:pPr>
          </w:p>
        </w:tc>
        <w:tc>
          <w:tcPr>
            <w:tcW w:w="1180" w:type="dxa"/>
          </w:tcPr>
          <w:p w14:paraId="40997F54"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Повышен-</w:t>
            </w:r>
          </w:p>
          <w:p w14:paraId="5BB68C4F"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ный уровень</w:t>
            </w:r>
          </w:p>
          <w:p w14:paraId="0531A7E4"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(80-100%)</w:t>
            </w:r>
          </w:p>
        </w:tc>
        <w:tc>
          <w:tcPr>
            <w:tcW w:w="980" w:type="dxa"/>
          </w:tcPr>
          <w:p w14:paraId="5D028C99"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базовый </w:t>
            </w:r>
          </w:p>
          <w:p w14:paraId="45D8C151"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уровень</w:t>
            </w:r>
          </w:p>
          <w:p w14:paraId="277D244F"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(50-79%)</w:t>
            </w:r>
          </w:p>
        </w:tc>
        <w:tc>
          <w:tcPr>
            <w:tcW w:w="1024" w:type="dxa"/>
          </w:tcPr>
          <w:p w14:paraId="06E6A30D"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Ниже базового</w:t>
            </w:r>
          </w:p>
          <w:p w14:paraId="5909CD9D"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(менее 50%)</w:t>
            </w:r>
          </w:p>
        </w:tc>
      </w:tr>
      <w:tr w:rsidR="00BE0DF8" w:rsidRPr="005F211B" w14:paraId="1DD2C0E3" w14:textId="77777777" w:rsidTr="00D547B7">
        <w:tc>
          <w:tcPr>
            <w:tcW w:w="717" w:type="dxa"/>
          </w:tcPr>
          <w:p w14:paraId="75B8D7A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8а</w:t>
            </w:r>
          </w:p>
        </w:tc>
        <w:tc>
          <w:tcPr>
            <w:tcW w:w="649" w:type="dxa"/>
          </w:tcPr>
          <w:p w14:paraId="4F363B6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24</w:t>
            </w:r>
          </w:p>
        </w:tc>
        <w:tc>
          <w:tcPr>
            <w:tcW w:w="1802" w:type="dxa"/>
          </w:tcPr>
          <w:p w14:paraId="6E926D95"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73</w:t>
            </w:r>
          </w:p>
        </w:tc>
        <w:tc>
          <w:tcPr>
            <w:tcW w:w="1446" w:type="dxa"/>
          </w:tcPr>
          <w:p w14:paraId="0282D4AF"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67</w:t>
            </w:r>
          </w:p>
        </w:tc>
        <w:tc>
          <w:tcPr>
            <w:tcW w:w="1597" w:type="dxa"/>
          </w:tcPr>
          <w:p w14:paraId="7025F23F"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73</w:t>
            </w:r>
          </w:p>
        </w:tc>
        <w:tc>
          <w:tcPr>
            <w:tcW w:w="1026" w:type="dxa"/>
          </w:tcPr>
          <w:p w14:paraId="7ACB4F53"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71</w:t>
            </w:r>
          </w:p>
        </w:tc>
        <w:tc>
          <w:tcPr>
            <w:tcW w:w="1180" w:type="dxa"/>
          </w:tcPr>
          <w:p w14:paraId="64AF1E6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w:t>
            </w:r>
          </w:p>
        </w:tc>
        <w:tc>
          <w:tcPr>
            <w:tcW w:w="980" w:type="dxa"/>
          </w:tcPr>
          <w:p w14:paraId="2D2E745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w:t>
            </w:r>
          </w:p>
        </w:tc>
        <w:tc>
          <w:tcPr>
            <w:tcW w:w="1024" w:type="dxa"/>
          </w:tcPr>
          <w:p w14:paraId="6A32116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10</w:t>
            </w:r>
          </w:p>
        </w:tc>
      </w:tr>
      <w:tr w:rsidR="00BE0DF8" w:rsidRPr="005F211B" w14:paraId="472F9BE5" w14:textId="77777777" w:rsidTr="00D547B7">
        <w:tc>
          <w:tcPr>
            <w:tcW w:w="717" w:type="dxa"/>
          </w:tcPr>
          <w:p w14:paraId="393E92D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8б</w:t>
            </w:r>
          </w:p>
        </w:tc>
        <w:tc>
          <w:tcPr>
            <w:tcW w:w="649" w:type="dxa"/>
          </w:tcPr>
          <w:p w14:paraId="30941BC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30</w:t>
            </w:r>
          </w:p>
        </w:tc>
        <w:tc>
          <w:tcPr>
            <w:tcW w:w="1802" w:type="dxa"/>
          </w:tcPr>
          <w:p w14:paraId="3CFB24D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77</w:t>
            </w:r>
          </w:p>
        </w:tc>
        <w:tc>
          <w:tcPr>
            <w:tcW w:w="1446" w:type="dxa"/>
          </w:tcPr>
          <w:p w14:paraId="09C1541B"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82</w:t>
            </w:r>
          </w:p>
        </w:tc>
        <w:tc>
          <w:tcPr>
            <w:tcW w:w="1597" w:type="dxa"/>
          </w:tcPr>
          <w:p w14:paraId="58C436E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94</w:t>
            </w:r>
          </w:p>
        </w:tc>
        <w:tc>
          <w:tcPr>
            <w:tcW w:w="1026" w:type="dxa"/>
          </w:tcPr>
          <w:p w14:paraId="7A7BCE8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84</w:t>
            </w:r>
          </w:p>
        </w:tc>
        <w:tc>
          <w:tcPr>
            <w:tcW w:w="1180" w:type="dxa"/>
          </w:tcPr>
          <w:p w14:paraId="7AAF063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18</w:t>
            </w:r>
          </w:p>
        </w:tc>
        <w:tc>
          <w:tcPr>
            <w:tcW w:w="980" w:type="dxa"/>
          </w:tcPr>
          <w:p w14:paraId="278EE29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12</w:t>
            </w:r>
          </w:p>
        </w:tc>
        <w:tc>
          <w:tcPr>
            <w:tcW w:w="1024" w:type="dxa"/>
          </w:tcPr>
          <w:p w14:paraId="2F96CC7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0</w:t>
            </w:r>
          </w:p>
        </w:tc>
      </w:tr>
      <w:tr w:rsidR="00BE0DF8" w:rsidRPr="005F211B" w14:paraId="1C8F113B" w14:textId="77777777" w:rsidTr="00D547B7">
        <w:tc>
          <w:tcPr>
            <w:tcW w:w="717" w:type="dxa"/>
          </w:tcPr>
          <w:p w14:paraId="087C7AC9"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8в</w:t>
            </w:r>
          </w:p>
        </w:tc>
        <w:tc>
          <w:tcPr>
            <w:tcW w:w="649" w:type="dxa"/>
          </w:tcPr>
          <w:p w14:paraId="2A7F1549"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31</w:t>
            </w:r>
          </w:p>
        </w:tc>
        <w:tc>
          <w:tcPr>
            <w:tcW w:w="1802" w:type="dxa"/>
          </w:tcPr>
          <w:p w14:paraId="6860680F"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72</w:t>
            </w:r>
          </w:p>
        </w:tc>
        <w:tc>
          <w:tcPr>
            <w:tcW w:w="1446" w:type="dxa"/>
          </w:tcPr>
          <w:p w14:paraId="5584FFC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63</w:t>
            </w:r>
          </w:p>
        </w:tc>
        <w:tc>
          <w:tcPr>
            <w:tcW w:w="1597" w:type="dxa"/>
          </w:tcPr>
          <w:p w14:paraId="6A5590EB"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74</w:t>
            </w:r>
          </w:p>
        </w:tc>
        <w:tc>
          <w:tcPr>
            <w:tcW w:w="1026" w:type="dxa"/>
          </w:tcPr>
          <w:p w14:paraId="6FA56B79"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70</w:t>
            </w:r>
          </w:p>
        </w:tc>
        <w:tc>
          <w:tcPr>
            <w:tcW w:w="1180" w:type="dxa"/>
          </w:tcPr>
          <w:p w14:paraId="3818F49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4</w:t>
            </w:r>
          </w:p>
        </w:tc>
        <w:tc>
          <w:tcPr>
            <w:tcW w:w="980" w:type="dxa"/>
          </w:tcPr>
          <w:p w14:paraId="306B695F"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25</w:t>
            </w:r>
          </w:p>
        </w:tc>
        <w:tc>
          <w:tcPr>
            <w:tcW w:w="1024" w:type="dxa"/>
          </w:tcPr>
          <w:p w14:paraId="23B61D4E"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w:t>
            </w:r>
          </w:p>
        </w:tc>
      </w:tr>
      <w:tr w:rsidR="00BE0DF8" w:rsidRPr="005F211B" w14:paraId="78532555" w14:textId="77777777" w:rsidTr="00D547B7">
        <w:tc>
          <w:tcPr>
            <w:tcW w:w="717" w:type="dxa"/>
          </w:tcPr>
          <w:p w14:paraId="3794BA6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8к</w:t>
            </w:r>
          </w:p>
        </w:tc>
        <w:tc>
          <w:tcPr>
            <w:tcW w:w="649" w:type="dxa"/>
          </w:tcPr>
          <w:p w14:paraId="5FBF130C"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20</w:t>
            </w:r>
          </w:p>
        </w:tc>
        <w:tc>
          <w:tcPr>
            <w:tcW w:w="1802" w:type="dxa"/>
          </w:tcPr>
          <w:p w14:paraId="404A9E35"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81</w:t>
            </w:r>
          </w:p>
        </w:tc>
        <w:tc>
          <w:tcPr>
            <w:tcW w:w="1446" w:type="dxa"/>
          </w:tcPr>
          <w:p w14:paraId="09A431D9"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83</w:t>
            </w:r>
          </w:p>
        </w:tc>
        <w:tc>
          <w:tcPr>
            <w:tcW w:w="1597" w:type="dxa"/>
          </w:tcPr>
          <w:p w14:paraId="7B18F618"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98</w:t>
            </w:r>
          </w:p>
        </w:tc>
        <w:tc>
          <w:tcPr>
            <w:tcW w:w="1026" w:type="dxa"/>
          </w:tcPr>
          <w:p w14:paraId="07A5F3A1"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87</w:t>
            </w:r>
          </w:p>
        </w:tc>
        <w:tc>
          <w:tcPr>
            <w:tcW w:w="1180" w:type="dxa"/>
          </w:tcPr>
          <w:p w14:paraId="0480132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15</w:t>
            </w:r>
          </w:p>
        </w:tc>
        <w:tc>
          <w:tcPr>
            <w:tcW w:w="980" w:type="dxa"/>
          </w:tcPr>
          <w:p w14:paraId="406C54D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5</w:t>
            </w:r>
          </w:p>
        </w:tc>
        <w:tc>
          <w:tcPr>
            <w:tcW w:w="1024" w:type="dxa"/>
          </w:tcPr>
          <w:p w14:paraId="17000F2E"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0</w:t>
            </w:r>
          </w:p>
        </w:tc>
      </w:tr>
    </w:tbl>
    <w:p w14:paraId="28CC34FA" w14:textId="77777777" w:rsidR="00BE0DF8" w:rsidRPr="005F211B" w:rsidRDefault="00BE0DF8" w:rsidP="00BE0DF8">
      <w:pPr>
        <w:spacing w:after="0" w:line="240" w:lineRule="auto"/>
        <w:ind w:firstLine="708"/>
        <w:jc w:val="both"/>
        <w:rPr>
          <w:rFonts w:ascii="Times New Roman" w:hAnsi="Times New Roman"/>
          <w:sz w:val="20"/>
          <w:szCs w:val="20"/>
        </w:rPr>
      </w:pPr>
    </w:p>
    <w:p w14:paraId="3D19217A" w14:textId="77777777" w:rsidR="00BE0DF8" w:rsidRPr="005F211B" w:rsidRDefault="00BE0DF8" w:rsidP="00BE0DF8">
      <w:pPr>
        <w:spacing w:after="0" w:line="240" w:lineRule="auto"/>
        <w:ind w:firstLine="708"/>
        <w:jc w:val="both"/>
        <w:rPr>
          <w:rFonts w:ascii="Times New Roman" w:hAnsi="Times New Roman"/>
          <w:sz w:val="24"/>
          <w:szCs w:val="24"/>
        </w:rPr>
      </w:pPr>
    </w:p>
    <w:p w14:paraId="08262A2D" w14:textId="77777777" w:rsidR="00BE0DF8" w:rsidRPr="005F211B" w:rsidRDefault="00BE0DF8" w:rsidP="00BE0DF8">
      <w:pPr>
        <w:spacing w:after="0" w:line="240" w:lineRule="auto"/>
        <w:ind w:firstLine="708"/>
        <w:jc w:val="both"/>
        <w:rPr>
          <w:rFonts w:ascii="Times New Roman" w:hAnsi="Times New Roman"/>
          <w:sz w:val="24"/>
          <w:szCs w:val="24"/>
        </w:rPr>
      </w:pPr>
    </w:p>
    <w:p w14:paraId="3B2CC68E" w14:textId="77777777" w:rsidR="00BE0DF8" w:rsidRPr="005F211B" w:rsidRDefault="00BE0DF8" w:rsidP="00BE0DF8">
      <w:pPr>
        <w:spacing w:after="0" w:line="240" w:lineRule="auto"/>
        <w:ind w:firstLine="708"/>
        <w:jc w:val="both"/>
        <w:rPr>
          <w:rFonts w:ascii="Times New Roman" w:hAnsi="Times New Roman"/>
          <w:sz w:val="24"/>
          <w:szCs w:val="24"/>
        </w:rPr>
      </w:pPr>
    </w:p>
    <w:p w14:paraId="3FCA16FE" w14:textId="77777777" w:rsidR="00BE0DF8" w:rsidRPr="005F211B" w:rsidRDefault="00BE0DF8" w:rsidP="00BE0DF8">
      <w:pPr>
        <w:spacing w:after="0" w:line="240" w:lineRule="auto"/>
        <w:ind w:firstLine="708"/>
        <w:jc w:val="both"/>
        <w:rPr>
          <w:rFonts w:ascii="Times New Roman" w:hAnsi="Times New Roman"/>
          <w:sz w:val="24"/>
          <w:szCs w:val="24"/>
        </w:rPr>
      </w:pPr>
      <w:r w:rsidRPr="005F211B">
        <w:rPr>
          <w:rFonts w:ascii="Times New Roman" w:hAnsi="Times New Roman" w:cs="Times New Roman"/>
          <w:noProof/>
          <w:sz w:val="24"/>
          <w:szCs w:val="24"/>
        </w:rPr>
        <w:drawing>
          <wp:inline distT="0" distB="0" distL="0" distR="0" wp14:anchorId="1F635198" wp14:editId="403DFE66">
            <wp:extent cx="5486400" cy="3200400"/>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E0ED35" w14:textId="77777777" w:rsidR="00BE0DF8" w:rsidRPr="005F211B" w:rsidRDefault="00BE0DF8" w:rsidP="00BE0DF8">
      <w:pPr>
        <w:spacing w:after="0" w:line="240" w:lineRule="auto"/>
        <w:ind w:firstLine="708"/>
        <w:jc w:val="both"/>
        <w:rPr>
          <w:rFonts w:ascii="Times New Roman" w:hAnsi="Times New Roman"/>
          <w:sz w:val="24"/>
          <w:szCs w:val="24"/>
        </w:rPr>
      </w:pPr>
    </w:p>
    <w:p w14:paraId="3DF8E96A" w14:textId="77777777" w:rsidR="00BE0DF8" w:rsidRPr="005F211B" w:rsidRDefault="00BE0DF8" w:rsidP="00BE0DF8">
      <w:pPr>
        <w:spacing w:after="0" w:line="240" w:lineRule="auto"/>
        <w:ind w:firstLine="708"/>
        <w:jc w:val="center"/>
        <w:rPr>
          <w:rFonts w:ascii="Times New Roman" w:hAnsi="Times New Roman"/>
          <w:b/>
          <w:sz w:val="24"/>
          <w:szCs w:val="24"/>
        </w:rPr>
      </w:pPr>
    </w:p>
    <w:p w14:paraId="111F5536" w14:textId="77777777" w:rsidR="00BE0DF8" w:rsidRPr="005F211B" w:rsidRDefault="00BE0DF8" w:rsidP="00BE0DF8">
      <w:pPr>
        <w:spacing w:after="0" w:line="240" w:lineRule="auto"/>
        <w:ind w:firstLine="708"/>
        <w:jc w:val="center"/>
        <w:rPr>
          <w:rFonts w:ascii="Times New Roman" w:hAnsi="Times New Roman"/>
          <w:b/>
          <w:sz w:val="24"/>
          <w:szCs w:val="24"/>
        </w:rPr>
      </w:pPr>
      <w:r w:rsidRPr="005F211B">
        <w:rPr>
          <w:rFonts w:ascii="Times New Roman" w:hAnsi="Times New Roman" w:cs="Times New Roman"/>
          <w:noProof/>
          <w:sz w:val="24"/>
          <w:szCs w:val="24"/>
        </w:rPr>
        <w:drawing>
          <wp:inline distT="0" distB="0" distL="0" distR="0" wp14:anchorId="25556227" wp14:editId="57A33680">
            <wp:extent cx="5486400"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A14B9F4" w14:textId="77777777" w:rsidR="00BE0DF8" w:rsidRPr="005F211B" w:rsidRDefault="00BE0DF8" w:rsidP="00BE0DF8">
      <w:pPr>
        <w:spacing w:after="0" w:line="240" w:lineRule="auto"/>
        <w:ind w:firstLine="708"/>
        <w:jc w:val="center"/>
        <w:rPr>
          <w:rFonts w:ascii="Times New Roman" w:hAnsi="Times New Roman"/>
          <w:b/>
          <w:sz w:val="24"/>
          <w:szCs w:val="24"/>
        </w:rPr>
      </w:pPr>
    </w:p>
    <w:p w14:paraId="082EAE78" w14:textId="77777777" w:rsidR="00BE0DF8" w:rsidRPr="005F211B" w:rsidRDefault="00BE0DF8" w:rsidP="00BE0DF8">
      <w:pPr>
        <w:spacing w:after="0" w:line="240" w:lineRule="auto"/>
        <w:ind w:firstLine="708"/>
        <w:jc w:val="center"/>
        <w:rPr>
          <w:rFonts w:ascii="Times New Roman" w:hAnsi="Times New Roman"/>
          <w:b/>
          <w:sz w:val="24"/>
          <w:szCs w:val="24"/>
        </w:rPr>
      </w:pPr>
      <w:r w:rsidRPr="005F211B">
        <w:rPr>
          <w:rFonts w:ascii="Times New Roman" w:hAnsi="Times New Roman"/>
          <w:b/>
          <w:sz w:val="24"/>
          <w:szCs w:val="24"/>
        </w:rPr>
        <w:t>Результаты диагностики в 10-м классе показали следующее:</w:t>
      </w:r>
    </w:p>
    <w:p w14:paraId="01E7E992" w14:textId="77777777" w:rsidR="00BE0DF8" w:rsidRPr="005F211B" w:rsidRDefault="00BE0DF8" w:rsidP="00BE0DF8">
      <w:pPr>
        <w:spacing w:after="0" w:line="240" w:lineRule="auto"/>
        <w:ind w:firstLine="708"/>
        <w:jc w:val="center"/>
        <w:rPr>
          <w:rFonts w:ascii="Times New Roman" w:hAnsi="Times New Roman"/>
          <w:b/>
          <w:sz w:val="24"/>
          <w:szCs w:val="24"/>
        </w:rPr>
      </w:pPr>
    </w:p>
    <w:tbl>
      <w:tblPr>
        <w:tblStyle w:val="a3"/>
        <w:tblW w:w="0" w:type="auto"/>
        <w:tblLook w:val="04A0" w:firstRow="1" w:lastRow="0" w:firstColumn="1" w:lastColumn="0" w:noHBand="0" w:noVBand="1"/>
      </w:tblPr>
      <w:tblGrid>
        <w:gridCol w:w="581"/>
        <w:gridCol w:w="530"/>
        <w:gridCol w:w="1173"/>
        <w:gridCol w:w="1999"/>
        <w:gridCol w:w="1629"/>
        <w:gridCol w:w="804"/>
        <w:gridCol w:w="915"/>
        <w:gridCol w:w="770"/>
        <w:gridCol w:w="802"/>
      </w:tblGrid>
      <w:tr w:rsidR="00BE0DF8" w:rsidRPr="005F211B" w14:paraId="60A47974" w14:textId="77777777" w:rsidTr="00D547B7">
        <w:tc>
          <w:tcPr>
            <w:tcW w:w="640" w:type="dxa"/>
          </w:tcPr>
          <w:p w14:paraId="38F82D74"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класс</w:t>
            </w:r>
          </w:p>
        </w:tc>
        <w:tc>
          <w:tcPr>
            <w:tcW w:w="583" w:type="dxa"/>
          </w:tcPr>
          <w:p w14:paraId="23F48373"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Кол-во</w:t>
            </w:r>
          </w:p>
        </w:tc>
        <w:tc>
          <w:tcPr>
            <w:tcW w:w="1334" w:type="dxa"/>
          </w:tcPr>
          <w:p w14:paraId="7663A81E"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Регулятивные УУД %</w:t>
            </w:r>
          </w:p>
          <w:p w14:paraId="683582D4" w14:textId="77777777" w:rsidR="00BE0DF8" w:rsidRPr="005F211B" w:rsidRDefault="00BE0DF8" w:rsidP="00D547B7">
            <w:pPr>
              <w:spacing w:after="0" w:line="240" w:lineRule="auto"/>
              <w:rPr>
                <w:rFonts w:ascii="Times New Roman" w:hAnsi="Times New Roman" w:cs="Times New Roman"/>
                <w:u w:val="single"/>
              </w:rPr>
            </w:pPr>
            <w:r w:rsidRPr="005F211B">
              <w:rPr>
                <w:rFonts w:ascii="Times New Roman" w:hAnsi="Times New Roman" w:cs="Times New Roman"/>
                <w:u w:val="single"/>
              </w:rPr>
              <w:t xml:space="preserve">5+6+8+С1+С4               </w:t>
            </w:r>
          </w:p>
          <w:p w14:paraId="67E8E9A3" w14:textId="77777777" w:rsidR="00BE0DF8" w:rsidRPr="005F211B" w:rsidRDefault="00BE0DF8" w:rsidP="00D547B7">
            <w:pPr>
              <w:spacing w:after="0" w:line="240" w:lineRule="auto"/>
              <w:jc w:val="center"/>
              <w:rPr>
                <w:rFonts w:ascii="Times New Roman" w:hAnsi="Times New Roman" w:cs="Times New Roman"/>
              </w:rPr>
            </w:pPr>
            <w:r w:rsidRPr="005F211B">
              <w:rPr>
                <w:rFonts w:ascii="Times New Roman" w:hAnsi="Times New Roman" w:cs="Times New Roman"/>
              </w:rPr>
              <w:t>5</w:t>
            </w:r>
          </w:p>
        </w:tc>
        <w:tc>
          <w:tcPr>
            <w:tcW w:w="2299" w:type="dxa"/>
          </w:tcPr>
          <w:p w14:paraId="6D57FE42"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Познаватель-ные УУД %</w:t>
            </w:r>
          </w:p>
          <w:p w14:paraId="63C22754"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1+2+3+4+7+11+12+С7+С8</w:t>
            </w:r>
          </w:p>
          <w:p w14:paraId="2A6BBD60"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__________________</w:t>
            </w:r>
          </w:p>
          <w:p w14:paraId="024CC905" w14:textId="77777777" w:rsidR="00BE0DF8" w:rsidRPr="005F211B" w:rsidRDefault="00BE0DF8" w:rsidP="00D547B7">
            <w:pPr>
              <w:spacing w:after="0" w:line="240" w:lineRule="auto"/>
              <w:ind w:firstLine="708"/>
              <w:rPr>
                <w:rFonts w:ascii="Times New Roman" w:hAnsi="Times New Roman" w:cs="Times New Roman"/>
              </w:rPr>
            </w:pPr>
            <w:r w:rsidRPr="005F211B">
              <w:rPr>
                <w:rFonts w:ascii="Times New Roman" w:hAnsi="Times New Roman" w:cs="Times New Roman"/>
              </w:rPr>
              <w:t>9</w:t>
            </w:r>
          </w:p>
        </w:tc>
        <w:tc>
          <w:tcPr>
            <w:tcW w:w="1866" w:type="dxa"/>
          </w:tcPr>
          <w:p w14:paraId="56C880AF"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Коммуникатив</w:t>
            </w:r>
          </w:p>
          <w:p w14:paraId="64FD986F"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ные УУД %</w:t>
            </w:r>
          </w:p>
          <w:p w14:paraId="6FCDC984"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9+10+С2+С3+С5+С6</w:t>
            </w:r>
          </w:p>
          <w:p w14:paraId="44B8BC12"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______________</w:t>
            </w:r>
          </w:p>
          <w:p w14:paraId="7E13E6C3" w14:textId="77777777" w:rsidR="00BE0DF8" w:rsidRPr="005F211B" w:rsidRDefault="00BE0DF8" w:rsidP="00D547B7">
            <w:pPr>
              <w:spacing w:after="0" w:line="240" w:lineRule="auto"/>
              <w:jc w:val="center"/>
              <w:rPr>
                <w:rFonts w:ascii="Times New Roman" w:hAnsi="Times New Roman" w:cs="Times New Roman"/>
              </w:rPr>
            </w:pPr>
            <w:r w:rsidRPr="005F211B">
              <w:rPr>
                <w:rFonts w:ascii="Times New Roman" w:hAnsi="Times New Roman" w:cs="Times New Roman"/>
              </w:rPr>
              <w:t>6</w:t>
            </w:r>
          </w:p>
        </w:tc>
        <w:tc>
          <w:tcPr>
            <w:tcW w:w="902" w:type="dxa"/>
          </w:tcPr>
          <w:p w14:paraId="5C88BA14"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Работа в </w:t>
            </w:r>
          </w:p>
          <w:p w14:paraId="04577932"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целом </w:t>
            </w:r>
          </w:p>
          <w:p w14:paraId="2AD1242B"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(Р+К+П)</w:t>
            </w:r>
          </w:p>
          <w:p w14:paraId="34655785"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:3 (%)</w:t>
            </w:r>
          </w:p>
          <w:p w14:paraId="2EDB5140" w14:textId="77777777" w:rsidR="00BE0DF8" w:rsidRPr="005F211B" w:rsidRDefault="00BE0DF8" w:rsidP="00D547B7">
            <w:pPr>
              <w:spacing w:after="0" w:line="240" w:lineRule="auto"/>
              <w:rPr>
                <w:rFonts w:ascii="Times New Roman" w:hAnsi="Times New Roman" w:cs="Times New Roman"/>
              </w:rPr>
            </w:pPr>
          </w:p>
        </w:tc>
        <w:tc>
          <w:tcPr>
            <w:tcW w:w="1033" w:type="dxa"/>
          </w:tcPr>
          <w:p w14:paraId="2EC8C61D"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Повышен-</w:t>
            </w:r>
          </w:p>
          <w:p w14:paraId="67651369"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ный уровень</w:t>
            </w:r>
          </w:p>
          <w:p w14:paraId="2BA68AEC"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(80-100%)</w:t>
            </w:r>
          </w:p>
        </w:tc>
        <w:tc>
          <w:tcPr>
            <w:tcW w:w="863" w:type="dxa"/>
          </w:tcPr>
          <w:p w14:paraId="2F2C492A"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 xml:space="preserve">базовый </w:t>
            </w:r>
          </w:p>
          <w:p w14:paraId="50FFAA65"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уровень</w:t>
            </w:r>
          </w:p>
          <w:p w14:paraId="7B38D23C" w14:textId="77777777" w:rsidR="00BE0DF8" w:rsidRPr="005F211B" w:rsidRDefault="00BE0DF8" w:rsidP="00D547B7">
            <w:pPr>
              <w:spacing w:after="0" w:line="240" w:lineRule="auto"/>
              <w:rPr>
                <w:rFonts w:ascii="Times New Roman" w:hAnsi="Times New Roman" w:cs="Times New Roman"/>
              </w:rPr>
            </w:pPr>
            <w:r w:rsidRPr="005F211B">
              <w:rPr>
                <w:rFonts w:ascii="Times New Roman" w:hAnsi="Times New Roman" w:cs="Times New Roman"/>
              </w:rPr>
              <w:t>(50-79%)</w:t>
            </w:r>
          </w:p>
        </w:tc>
        <w:tc>
          <w:tcPr>
            <w:tcW w:w="901" w:type="dxa"/>
          </w:tcPr>
          <w:p w14:paraId="4DE63711" w14:textId="77777777" w:rsidR="00BE0DF8" w:rsidRPr="005F211B" w:rsidRDefault="00BE0DF8" w:rsidP="00D547B7">
            <w:pPr>
              <w:spacing w:after="0"/>
              <w:rPr>
                <w:rFonts w:ascii="Times New Roman" w:hAnsi="Times New Roman" w:cs="Times New Roman"/>
              </w:rPr>
            </w:pPr>
            <w:r w:rsidRPr="005F211B">
              <w:rPr>
                <w:rFonts w:ascii="Times New Roman" w:hAnsi="Times New Roman" w:cs="Times New Roman"/>
              </w:rPr>
              <w:t>Ниже базового</w:t>
            </w:r>
          </w:p>
          <w:p w14:paraId="13DB56FA" w14:textId="77777777" w:rsidR="00BE0DF8" w:rsidRPr="005F211B" w:rsidRDefault="00BE0DF8" w:rsidP="00D547B7">
            <w:pPr>
              <w:spacing w:after="0"/>
              <w:rPr>
                <w:rFonts w:ascii="Times New Roman" w:hAnsi="Times New Roman" w:cs="Times New Roman"/>
              </w:rPr>
            </w:pPr>
            <w:r w:rsidRPr="005F211B">
              <w:rPr>
                <w:rFonts w:ascii="Times New Roman" w:hAnsi="Times New Roman" w:cs="Times New Roman"/>
              </w:rPr>
              <w:t>(менее 50%)</w:t>
            </w:r>
          </w:p>
        </w:tc>
      </w:tr>
      <w:tr w:rsidR="00BE0DF8" w:rsidRPr="005F211B" w14:paraId="6120D46A" w14:textId="77777777" w:rsidTr="00D547B7">
        <w:tc>
          <w:tcPr>
            <w:tcW w:w="640" w:type="dxa"/>
          </w:tcPr>
          <w:p w14:paraId="20D43FAB"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10а</w:t>
            </w:r>
          </w:p>
        </w:tc>
        <w:tc>
          <w:tcPr>
            <w:tcW w:w="583" w:type="dxa"/>
          </w:tcPr>
          <w:p w14:paraId="099B4583"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17</w:t>
            </w:r>
          </w:p>
        </w:tc>
        <w:tc>
          <w:tcPr>
            <w:tcW w:w="1334" w:type="dxa"/>
          </w:tcPr>
          <w:p w14:paraId="24C66385"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40</w:t>
            </w:r>
          </w:p>
        </w:tc>
        <w:tc>
          <w:tcPr>
            <w:tcW w:w="2299" w:type="dxa"/>
          </w:tcPr>
          <w:p w14:paraId="69E4B03E"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67</w:t>
            </w:r>
          </w:p>
        </w:tc>
        <w:tc>
          <w:tcPr>
            <w:tcW w:w="1866" w:type="dxa"/>
          </w:tcPr>
          <w:p w14:paraId="054A2CF1"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77</w:t>
            </w:r>
          </w:p>
        </w:tc>
        <w:tc>
          <w:tcPr>
            <w:tcW w:w="902" w:type="dxa"/>
          </w:tcPr>
          <w:p w14:paraId="09AADB0B"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61</w:t>
            </w:r>
          </w:p>
        </w:tc>
        <w:tc>
          <w:tcPr>
            <w:tcW w:w="1033" w:type="dxa"/>
          </w:tcPr>
          <w:p w14:paraId="7AA1DF07"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3</w:t>
            </w:r>
          </w:p>
        </w:tc>
        <w:tc>
          <w:tcPr>
            <w:tcW w:w="863" w:type="dxa"/>
          </w:tcPr>
          <w:p w14:paraId="2EF60BE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11</w:t>
            </w:r>
          </w:p>
        </w:tc>
        <w:tc>
          <w:tcPr>
            <w:tcW w:w="901" w:type="dxa"/>
          </w:tcPr>
          <w:p w14:paraId="30344AA8" w14:textId="77777777" w:rsidR="00BE0DF8" w:rsidRPr="005F211B" w:rsidRDefault="00BE0DF8" w:rsidP="00D547B7">
            <w:pPr>
              <w:spacing w:after="0"/>
              <w:rPr>
                <w:rFonts w:ascii="Times New Roman" w:hAnsi="Times New Roman" w:cs="Times New Roman"/>
                <w:sz w:val="24"/>
                <w:szCs w:val="24"/>
              </w:rPr>
            </w:pPr>
            <w:r w:rsidRPr="005F211B">
              <w:rPr>
                <w:rFonts w:ascii="Times New Roman" w:hAnsi="Times New Roman" w:cs="Times New Roman"/>
                <w:sz w:val="24"/>
                <w:szCs w:val="24"/>
              </w:rPr>
              <w:t>3</w:t>
            </w:r>
          </w:p>
        </w:tc>
      </w:tr>
      <w:tr w:rsidR="00BE0DF8" w:rsidRPr="005F211B" w14:paraId="4FD490A0" w14:textId="77777777" w:rsidTr="00D547B7">
        <w:tc>
          <w:tcPr>
            <w:tcW w:w="640" w:type="dxa"/>
          </w:tcPr>
          <w:p w14:paraId="4381C7F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lastRenderedPageBreak/>
              <w:t>10б</w:t>
            </w:r>
          </w:p>
        </w:tc>
        <w:tc>
          <w:tcPr>
            <w:tcW w:w="583" w:type="dxa"/>
          </w:tcPr>
          <w:p w14:paraId="64E21AD0"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24</w:t>
            </w:r>
          </w:p>
        </w:tc>
        <w:tc>
          <w:tcPr>
            <w:tcW w:w="1334" w:type="dxa"/>
          </w:tcPr>
          <w:p w14:paraId="512B789A"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76</w:t>
            </w:r>
          </w:p>
        </w:tc>
        <w:tc>
          <w:tcPr>
            <w:tcW w:w="2299" w:type="dxa"/>
          </w:tcPr>
          <w:p w14:paraId="0BBE7A06"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79</w:t>
            </w:r>
          </w:p>
        </w:tc>
        <w:tc>
          <w:tcPr>
            <w:tcW w:w="1866" w:type="dxa"/>
          </w:tcPr>
          <w:p w14:paraId="255BF5FF"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81</w:t>
            </w:r>
          </w:p>
        </w:tc>
        <w:tc>
          <w:tcPr>
            <w:tcW w:w="902" w:type="dxa"/>
          </w:tcPr>
          <w:p w14:paraId="53F90BDB"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79</w:t>
            </w:r>
          </w:p>
        </w:tc>
        <w:tc>
          <w:tcPr>
            <w:tcW w:w="1033" w:type="dxa"/>
          </w:tcPr>
          <w:p w14:paraId="1448B0B2"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9</w:t>
            </w:r>
          </w:p>
        </w:tc>
        <w:tc>
          <w:tcPr>
            <w:tcW w:w="863" w:type="dxa"/>
          </w:tcPr>
          <w:p w14:paraId="43AF51DD" w14:textId="77777777" w:rsidR="00BE0DF8" w:rsidRPr="005F211B" w:rsidRDefault="00BE0DF8" w:rsidP="00D547B7">
            <w:pPr>
              <w:spacing w:after="0" w:line="240" w:lineRule="auto"/>
              <w:rPr>
                <w:rFonts w:ascii="Times New Roman" w:hAnsi="Times New Roman" w:cs="Times New Roman"/>
                <w:sz w:val="24"/>
                <w:szCs w:val="24"/>
              </w:rPr>
            </w:pPr>
            <w:r w:rsidRPr="005F211B">
              <w:rPr>
                <w:rFonts w:ascii="Times New Roman" w:hAnsi="Times New Roman" w:cs="Times New Roman"/>
                <w:sz w:val="24"/>
                <w:szCs w:val="24"/>
              </w:rPr>
              <w:t>13</w:t>
            </w:r>
          </w:p>
        </w:tc>
        <w:tc>
          <w:tcPr>
            <w:tcW w:w="901" w:type="dxa"/>
          </w:tcPr>
          <w:p w14:paraId="37E463C7" w14:textId="77777777" w:rsidR="00BE0DF8" w:rsidRPr="005F211B" w:rsidRDefault="00BE0DF8" w:rsidP="00D547B7">
            <w:pPr>
              <w:spacing w:after="0"/>
              <w:rPr>
                <w:rFonts w:ascii="Times New Roman" w:hAnsi="Times New Roman" w:cs="Times New Roman"/>
                <w:sz w:val="24"/>
                <w:szCs w:val="24"/>
              </w:rPr>
            </w:pPr>
            <w:r w:rsidRPr="005F211B">
              <w:rPr>
                <w:rFonts w:ascii="Times New Roman" w:hAnsi="Times New Roman" w:cs="Times New Roman"/>
                <w:sz w:val="24"/>
                <w:szCs w:val="24"/>
              </w:rPr>
              <w:t>2</w:t>
            </w:r>
          </w:p>
        </w:tc>
      </w:tr>
    </w:tbl>
    <w:p w14:paraId="28BD20F8" w14:textId="77777777" w:rsidR="00BE0DF8" w:rsidRPr="005F211B" w:rsidRDefault="00BE0DF8" w:rsidP="00BE0DF8">
      <w:pPr>
        <w:spacing w:after="0" w:line="240" w:lineRule="auto"/>
        <w:ind w:firstLine="708"/>
        <w:jc w:val="center"/>
        <w:rPr>
          <w:rFonts w:ascii="Times New Roman" w:hAnsi="Times New Roman"/>
          <w:b/>
          <w:sz w:val="24"/>
          <w:szCs w:val="24"/>
        </w:rPr>
      </w:pPr>
    </w:p>
    <w:p w14:paraId="7AA69192" w14:textId="77777777" w:rsidR="00BE0DF8" w:rsidRPr="005F211B" w:rsidRDefault="00BE0DF8" w:rsidP="00BE0DF8">
      <w:pPr>
        <w:spacing w:after="0" w:line="240" w:lineRule="auto"/>
        <w:ind w:firstLine="708"/>
        <w:jc w:val="center"/>
        <w:rPr>
          <w:rFonts w:ascii="Times New Roman" w:hAnsi="Times New Roman"/>
          <w:b/>
          <w:sz w:val="24"/>
          <w:szCs w:val="24"/>
        </w:rPr>
      </w:pPr>
      <w:r w:rsidRPr="005F211B">
        <w:rPr>
          <w:rFonts w:ascii="Times New Roman" w:hAnsi="Times New Roman" w:cs="Times New Roman"/>
          <w:noProof/>
          <w:sz w:val="24"/>
          <w:szCs w:val="24"/>
        </w:rPr>
        <w:drawing>
          <wp:inline distT="0" distB="0" distL="0" distR="0" wp14:anchorId="2B6EBF84" wp14:editId="52B5FDD3">
            <wp:extent cx="5486400" cy="32004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2B992E" w14:textId="77777777" w:rsidR="00BE0DF8" w:rsidRPr="005F211B" w:rsidRDefault="00BE0DF8" w:rsidP="00BE0DF8">
      <w:pPr>
        <w:spacing w:after="0" w:line="240" w:lineRule="auto"/>
        <w:ind w:firstLine="708"/>
        <w:jc w:val="center"/>
        <w:rPr>
          <w:rFonts w:ascii="Times New Roman" w:hAnsi="Times New Roman"/>
          <w:b/>
          <w:sz w:val="24"/>
          <w:szCs w:val="24"/>
        </w:rPr>
      </w:pPr>
    </w:p>
    <w:p w14:paraId="1AA05F64" w14:textId="77777777" w:rsidR="00BE0DF8" w:rsidRPr="005F211B" w:rsidRDefault="00BE0DF8" w:rsidP="00BE0DF8">
      <w:pPr>
        <w:spacing w:after="0" w:line="240" w:lineRule="auto"/>
        <w:ind w:firstLine="708"/>
        <w:jc w:val="both"/>
        <w:rPr>
          <w:rFonts w:ascii="Times New Roman" w:hAnsi="Times New Roman"/>
          <w:sz w:val="24"/>
          <w:szCs w:val="24"/>
        </w:rPr>
      </w:pPr>
      <w:r w:rsidRPr="005F211B">
        <w:rPr>
          <w:rFonts w:ascii="Times New Roman" w:hAnsi="Times New Roman" w:cs="Times New Roman"/>
          <w:noProof/>
          <w:sz w:val="24"/>
          <w:szCs w:val="24"/>
        </w:rPr>
        <w:drawing>
          <wp:inline distT="0" distB="0" distL="0" distR="0" wp14:anchorId="2AD75D72" wp14:editId="2328B76E">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5784577" w14:textId="77777777" w:rsidR="00BE0DF8" w:rsidRPr="005F211B" w:rsidRDefault="00BE0DF8" w:rsidP="00BE0DF8">
      <w:pPr>
        <w:spacing w:after="0" w:line="240" w:lineRule="auto"/>
        <w:ind w:firstLine="708"/>
        <w:jc w:val="both"/>
        <w:rPr>
          <w:rFonts w:ascii="Times New Roman" w:hAnsi="Times New Roman"/>
          <w:sz w:val="24"/>
          <w:szCs w:val="24"/>
        </w:rPr>
      </w:pPr>
    </w:p>
    <w:p w14:paraId="420D9A4E" w14:textId="77777777" w:rsidR="00BE0DF8" w:rsidRPr="005F211B" w:rsidRDefault="00BE0DF8" w:rsidP="00BE0DF8">
      <w:pPr>
        <w:spacing w:after="0" w:line="240" w:lineRule="auto"/>
        <w:ind w:firstLine="708"/>
        <w:jc w:val="both"/>
        <w:rPr>
          <w:rFonts w:ascii="Times New Roman" w:hAnsi="Times New Roman"/>
          <w:sz w:val="24"/>
          <w:szCs w:val="24"/>
        </w:rPr>
      </w:pPr>
    </w:p>
    <w:p w14:paraId="1EE58565" w14:textId="77777777" w:rsidR="00BE0DF8" w:rsidRPr="005F211B" w:rsidRDefault="00BE0DF8" w:rsidP="00BE0DF8">
      <w:pPr>
        <w:spacing w:after="0" w:line="240" w:lineRule="auto"/>
        <w:ind w:firstLine="708"/>
        <w:jc w:val="both"/>
        <w:rPr>
          <w:rFonts w:ascii="Times New Roman" w:hAnsi="Times New Roman" w:cs="Times New Roman"/>
          <w:sz w:val="24"/>
          <w:szCs w:val="24"/>
        </w:rPr>
      </w:pPr>
      <w:r w:rsidRPr="005F211B">
        <w:rPr>
          <w:rFonts w:ascii="Times New Roman" w:hAnsi="Times New Roman" w:cs="Times New Roman"/>
          <w:sz w:val="24"/>
          <w:szCs w:val="24"/>
        </w:rPr>
        <w:t>Результаты диагностики показывают, что  учащиеся  демонстрируют сформированность УУД на достаточном  уровне.</w:t>
      </w:r>
    </w:p>
    <w:p w14:paraId="663B2C1C" w14:textId="77777777" w:rsidR="00BE0DF8" w:rsidRPr="005F211B" w:rsidRDefault="00BE0DF8" w:rsidP="00BE0DF8">
      <w:pPr>
        <w:spacing w:after="0" w:line="240" w:lineRule="auto"/>
        <w:jc w:val="both"/>
        <w:rPr>
          <w:rFonts w:ascii="Times New Roman" w:hAnsi="Times New Roman" w:cs="Times New Roman"/>
          <w:sz w:val="24"/>
          <w:szCs w:val="24"/>
        </w:rPr>
      </w:pPr>
    </w:p>
    <w:p w14:paraId="071825C3" w14:textId="77777777" w:rsidR="00BE0DF8" w:rsidRPr="005F211B" w:rsidRDefault="00BE0DF8" w:rsidP="00BE0DF8">
      <w:pPr>
        <w:pStyle w:val="ad"/>
        <w:spacing w:before="0" w:after="150"/>
        <w:rPr>
          <w:color w:val="000000"/>
        </w:rPr>
      </w:pPr>
      <w:r w:rsidRPr="005F211B">
        <w:rPr>
          <w:b/>
          <w:bCs/>
          <w:color w:val="000000"/>
        </w:rPr>
        <w:t>Рекомендации по дальнейшему формированию метапредметных результатов:</w:t>
      </w:r>
    </w:p>
    <w:p w14:paraId="446D596B" w14:textId="77777777" w:rsidR="00BE0DF8" w:rsidRPr="005F211B" w:rsidRDefault="00BE0DF8" w:rsidP="00BE0DF8">
      <w:pPr>
        <w:pStyle w:val="ad"/>
        <w:spacing w:before="0" w:after="150" w:line="240" w:lineRule="auto"/>
        <w:jc w:val="both"/>
        <w:rPr>
          <w:color w:val="000000"/>
        </w:rPr>
      </w:pPr>
      <w:r w:rsidRPr="005F211B">
        <w:rPr>
          <w:color w:val="000000"/>
        </w:rPr>
        <w:t>1.Чаще использовать групповые виды работ школьников. В частности, очень важны такие формы работы, как организация взаимной проверки заданий, взаимные задания групп. Работа в группе помогает ребенку осмыслить учебные действия.</w:t>
      </w:r>
    </w:p>
    <w:p w14:paraId="320C44D3" w14:textId="77777777" w:rsidR="00BE0DF8" w:rsidRPr="005F211B" w:rsidRDefault="00BE0DF8" w:rsidP="00BE0DF8">
      <w:pPr>
        <w:pStyle w:val="ad"/>
        <w:spacing w:before="0" w:after="150" w:line="240" w:lineRule="auto"/>
        <w:jc w:val="both"/>
        <w:rPr>
          <w:color w:val="000000"/>
        </w:rPr>
      </w:pPr>
      <w:r w:rsidRPr="005F211B">
        <w:rPr>
          <w:color w:val="000000"/>
        </w:rPr>
        <w:t>2.Поощрять детей высказывать свою точку зрения, а также воспитывать у них умение слушать других людей и терпимо относиться к их мнению.</w:t>
      </w:r>
    </w:p>
    <w:p w14:paraId="1BB91C29" w14:textId="77777777" w:rsidR="00BE0DF8" w:rsidRPr="005F211B" w:rsidRDefault="00BE0DF8" w:rsidP="00BE0DF8">
      <w:pPr>
        <w:pStyle w:val="ad"/>
        <w:spacing w:before="0" w:after="150" w:line="240" w:lineRule="auto"/>
        <w:jc w:val="both"/>
        <w:rPr>
          <w:color w:val="000000"/>
        </w:rPr>
      </w:pPr>
      <w:r w:rsidRPr="005F211B">
        <w:rPr>
          <w:color w:val="000000"/>
        </w:rPr>
        <w:lastRenderedPageBreak/>
        <w:t xml:space="preserve">3. Развивать умение работать с текстом: разделять на части и составлять план, находить необходимую информацию, определять тип и главную мысль текста </w:t>
      </w:r>
      <w:r w:rsidRPr="005F211B">
        <w:t>(отв. учителя –предметники)</w:t>
      </w:r>
    </w:p>
    <w:p w14:paraId="277A0BA4" w14:textId="77777777" w:rsidR="00BE0DF8" w:rsidRPr="005F211B" w:rsidRDefault="00BE0DF8" w:rsidP="00BE0DF8">
      <w:pPr>
        <w:spacing w:line="240" w:lineRule="auto"/>
        <w:jc w:val="both"/>
        <w:rPr>
          <w:rFonts w:ascii="Times New Roman" w:hAnsi="Times New Roman" w:cs="Times New Roman"/>
          <w:sz w:val="24"/>
          <w:szCs w:val="24"/>
        </w:rPr>
      </w:pPr>
      <w:r w:rsidRPr="005F211B">
        <w:rPr>
          <w:rFonts w:ascii="Times New Roman" w:hAnsi="Times New Roman" w:cs="Times New Roman"/>
          <w:sz w:val="24"/>
          <w:szCs w:val="24"/>
        </w:rPr>
        <w:t>4. В 2023-2024 учебном году спланировать индивидуальную работу по формированию УУД с учащимися, которые не достигли базового уровня по итогам комплексных контрольных работ (отв. учителя –предметники, классные руководители)</w:t>
      </w:r>
    </w:p>
    <w:p w14:paraId="101D55A4" w14:textId="77777777" w:rsidR="00BE0DF8" w:rsidRPr="005F211B" w:rsidRDefault="00BE0DF8" w:rsidP="00BE0DF8">
      <w:pPr>
        <w:spacing w:after="0" w:line="240" w:lineRule="auto"/>
        <w:jc w:val="both"/>
        <w:rPr>
          <w:rFonts w:ascii="Times New Roman" w:hAnsi="Times New Roman" w:cs="Times New Roman"/>
          <w:sz w:val="24"/>
          <w:szCs w:val="24"/>
        </w:rPr>
      </w:pPr>
      <w:r w:rsidRPr="005F211B">
        <w:rPr>
          <w:rFonts w:ascii="Times New Roman" w:hAnsi="Times New Roman" w:cs="Times New Roman"/>
          <w:sz w:val="24"/>
          <w:szCs w:val="24"/>
        </w:rPr>
        <w:t>5. Организовывать на уроках всех предметных линий самостоятельную деятельность учащихся -грамотно списать, поверить, исправить допущенные ошибки в своей работе и у одноклассника. Такая деятельность учащихся формирует и развивает РУУД. Продолжить через систему заданий по всем предметам формировать познавательные логические универсальные учебные действия – анализ, синтез, причинно-следственные связи.</w:t>
      </w:r>
    </w:p>
    <w:p w14:paraId="506B3DDB" w14:textId="77777777" w:rsidR="00BE0DF8" w:rsidRPr="005F211B" w:rsidRDefault="00BE0DF8" w:rsidP="00BE0DF8">
      <w:pPr>
        <w:spacing w:after="0" w:line="240" w:lineRule="auto"/>
        <w:jc w:val="both"/>
        <w:rPr>
          <w:rFonts w:ascii="Times New Roman" w:hAnsi="Times New Roman" w:cs="Times New Roman"/>
          <w:sz w:val="24"/>
          <w:szCs w:val="24"/>
        </w:rPr>
      </w:pPr>
      <w:r w:rsidRPr="005F211B">
        <w:rPr>
          <w:rFonts w:ascii="Times New Roman" w:hAnsi="Times New Roman" w:cs="Times New Roman"/>
          <w:sz w:val="24"/>
          <w:szCs w:val="24"/>
        </w:rPr>
        <w:t>6. Уделять внимание одарённым детям: вести этих детей на высоком уровне их возможностей, на каждом уроке создавать для них зоны ближайшего развития</w:t>
      </w:r>
    </w:p>
    <w:p w14:paraId="3D30ED20" w14:textId="77777777" w:rsidR="00BE0DF8" w:rsidRPr="005F211B" w:rsidRDefault="00BE0DF8" w:rsidP="00BE0DF8">
      <w:pPr>
        <w:spacing w:after="0" w:line="240" w:lineRule="auto"/>
        <w:ind w:firstLine="708"/>
        <w:jc w:val="both"/>
        <w:rPr>
          <w:rFonts w:ascii="Times New Roman" w:hAnsi="Times New Roman"/>
          <w:sz w:val="24"/>
          <w:szCs w:val="24"/>
        </w:rPr>
      </w:pPr>
    </w:p>
    <w:p w14:paraId="7EA4E0AE" w14:textId="77777777" w:rsidR="00696E1A" w:rsidRDefault="00696E1A" w:rsidP="00064743">
      <w:pPr>
        <w:spacing w:after="0" w:line="240" w:lineRule="auto"/>
        <w:ind w:firstLine="708"/>
        <w:jc w:val="both"/>
        <w:rPr>
          <w:rFonts w:ascii="Times New Roman" w:hAnsi="Times New Roman"/>
          <w:sz w:val="24"/>
          <w:szCs w:val="24"/>
          <w:highlight w:val="yellow"/>
        </w:rPr>
      </w:pPr>
    </w:p>
    <w:bookmarkEnd w:id="4"/>
    <w:p w14:paraId="1CB47E29" w14:textId="0D6C7521" w:rsidR="00C13646" w:rsidRPr="005F211B" w:rsidRDefault="001D13E6" w:rsidP="00C13646">
      <w:pPr>
        <w:spacing w:line="240" w:lineRule="auto"/>
        <w:jc w:val="center"/>
        <w:rPr>
          <w:rFonts w:ascii="Times New Roman" w:hAnsi="Times New Roman" w:cs="Times New Roman"/>
          <w:b/>
          <w:color w:val="000000" w:themeColor="text1"/>
          <w:sz w:val="28"/>
          <w:szCs w:val="28"/>
        </w:rPr>
      </w:pPr>
      <w:r w:rsidRPr="005F211B">
        <w:rPr>
          <w:rFonts w:ascii="Times New Roman" w:hAnsi="Times New Roman" w:cs="Times New Roman"/>
          <w:b/>
          <w:color w:val="000000" w:themeColor="text1"/>
          <w:sz w:val="28"/>
          <w:szCs w:val="28"/>
        </w:rPr>
        <w:t xml:space="preserve">12. </w:t>
      </w:r>
      <w:r w:rsidR="00C13646" w:rsidRPr="005F211B">
        <w:rPr>
          <w:rFonts w:ascii="Times New Roman" w:hAnsi="Times New Roman" w:cs="Times New Roman"/>
          <w:b/>
          <w:color w:val="000000" w:themeColor="text1"/>
          <w:sz w:val="28"/>
          <w:szCs w:val="28"/>
        </w:rPr>
        <w:t>Работа педагогического коллектива с одаренными учащимися</w:t>
      </w:r>
    </w:p>
    <w:p w14:paraId="5358BBBE" w14:textId="33E8DD92" w:rsidR="00122E4E" w:rsidRPr="005F211B" w:rsidRDefault="00122E4E" w:rsidP="00EB69F0">
      <w:pPr>
        <w:shd w:val="clear" w:color="auto" w:fill="FFFFFF"/>
        <w:spacing w:after="0" w:line="360" w:lineRule="auto"/>
        <w:ind w:firstLine="568"/>
        <w:contextualSpacing/>
        <w:jc w:val="both"/>
        <w:rPr>
          <w:rFonts w:ascii="Times New Roman" w:hAnsi="Times New Roman" w:cs="Times New Roman"/>
          <w:color w:val="000000"/>
          <w:sz w:val="24"/>
          <w:szCs w:val="24"/>
          <w:shd w:val="clear" w:color="auto" w:fill="FFFFFF"/>
        </w:rPr>
      </w:pPr>
      <w:r w:rsidRPr="005F211B">
        <w:rPr>
          <w:rFonts w:ascii="Times New Roman" w:hAnsi="Times New Roman" w:cs="Times New Roman"/>
          <w:sz w:val="24"/>
          <w:szCs w:val="24"/>
        </w:rPr>
        <w:t>В соответствии с годовым планом работы школы и на основании плана работы с одаренными учащимися в течение 20</w:t>
      </w:r>
      <w:r w:rsidR="00411467" w:rsidRPr="005F211B">
        <w:rPr>
          <w:rFonts w:ascii="Times New Roman" w:hAnsi="Times New Roman" w:cs="Times New Roman"/>
          <w:sz w:val="24"/>
          <w:szCs w:val="24"/>
        </w:rPr>
        <w:t>2</w:t>
      </w:r>
      <w:r w:rsidR="00B975A9" w:rsidRPr="005F211B">
        <w:rPr>
          <w:rFonts w:ascii="Times New Roman" w:hAnsi="Times New Roman" w:cs="Times New Roman"/>
          <w:sz w:val="24"/>
          <w:szCs w:val="24"/>
        </w:rPr>
        <w:t>2</w:t>
      </w:r>
      <w:r w:rsidR="005664EC" w:rsidRPr="005F211B">
        <w:rPr>
          <w:rFonts w:ascii="Times New Roman" w:hAnsi="Times New Roman" w:cs="Times New Roman"/>
          <w:sz w:val="24"/>
          <w:szCs w:val="24"/>
        </w:rPr>
        <w:t>/</w:t>
      </w:r>
      <w:r w:rsidRPr="005F211B">
        <w:rPr>
          <w:rFonts w:ascii="Times New Roman" w:hAnsi="Times New Roman" w:cs="Times New Roman"/>
          <w:sz w:val="24"/>
          <w:szCs w:val="24"/>
        </w:rPr>
        <w:t>20</w:t>
      </w:r>
      <w:r w:rsidR="00485594" w:rsidRPr="005F211B">
        <w:rPr>
          <w:rFonts w:ascii="Times New Roman" w:hAnsi="Times New Roman" w:cs="Times New Roman"/>
          <w:sz w:val="24"/>
          <w:szCs w:val="24"/>
        </w:rPr>
        <w:t>2</w:t>
      </w:r>
      <w:r w:rsidR="00B975A9" w:rsidRPr="005F211B">
        <w:rPr>
          <w:rFonts w:ascii="Times New Roman" w:hAnsi="Times New Roman" w:cs="Times New Roman"/>
          <w:sz w:val="24"/>
          <w:szCs w:val="24"/>
        </w:rPr>
        <w:t>3</w:t>
      </w:r>
      <w:r w:rsidR="00411467" w:rsidRPr="005F211B">
        <w:rPr>
          <w:rFonts w:ascii="Times New Roman" w:hAnsi="Times New Roman" w:cs="Times New Roman"/>
          <w:sz w:val="24"/>
          <w:szCs w:val="24"/>
        </w:rPr>
        <w:t xml:space="preserve"> </w:t>
      </w:r>
      <w:r w:rsidRPr="005F211B">
        <w:rPr>
          <w:rFonts w:ascii="Times New Roman" w:hAnsi="Times New Roman" w:cs="Times New Roman"/>
          <w:sz w:val="24"/>
          <w:szCs w:val="24"/>
        </w:rPr>
        <w:t>учебного года педагогическим коллективом школы проводилась системная работа с одаренными детьми школы</w:t>
      </w:r>
      <w:r w:rsidRPr="005F211B">
        <w:rPr>
          <w:rStyle w:val="c4"/>
          <w:rFonts w:ascii="Times New Roman" w:hAnsi="Times New Roman"/>
          <w:color w:val="000000"/>
          <w:sz w:val="24"/>
          <w:szCs w:val="24"/>
        </w:rPr>
        <w:t xml:space="preserve"> через </w:t>
      </w:r>
      <w:r w:rsidRPr="005F211B">
        <w:rPr>
          <w:rFonts w:ascii="Times New Roman" w:hAnsi="Times New Roman" w:cs="Times New Roman"/>
          <w:color w:val="000000"/>
          <w:sz w:val="24"/>
          <w:szCs w:val="24"/>
          <w:shd w:val="clear" w:color="auto" w:fill="FFFFFF"/>
        </w:rPr>
        <w:t>содержание образования, кружковую, внеклассную и внешкольную работу, профильное обучение.</w:t>
      </w:r>
    </w:p>
    <w:p w14:paraId="0E27417E" w14:textId="77777777" w:rsidR="00122E4E" w:rsidRPr="005F211B" w:rsidRDefault="00122E4E" w:rsidP="000B6664">
      <w:pPr>
        <w:shd w:val="clear" w:color="auto" w:fill="FFFFFF"/>
        <w:spacing w:after="0" w:line="360" w:lineRule="auto"/>
        <w:ind w:firstLine="568"/>
        <w:contextualSpacing/>
        <w:jc w:val="both"/>
        <w:rPr>
          <w:rFonts w:ascii="Times New Roman" w:hAnsi="Times New Roman" w:cs="Times New Roman"/>
          <w:color w:val="000000"/>
          <w:sz w:val="24"/>
          <w:szCs w:val="24"/>
          <w:shd w:val="clear" w:color="auto" w:fill="FFFFFF"/>
        </w:rPr>
      </w:pPr>
      <w:r w:rsidRPr="005F211B">
        <w:rPr>
          <w:rFonts w:ascii="Times New Roman" w:hAnsi="Times New Roman" w:cs="Times New Roman"/>
          <w:color w:val="000000"/>
          <w:sz w:val="24"/>
          <w:szCs w:val="24"/>
          <w:shd w:val="clear" w:color="auto" w:fill="FFFFFF"/>
        </w:rPr>
        <w:t>Выявление интеллектуального потенциала детей, определение их творческих способностей и склонностей к отдельным предметам являются основной ступенью в работе с одаренными детьми. Большую роль в развитии интереса к предметам играют олимпиады.</w:t>
      </w:r>
    </w:p>
    <w:p w14:paraId="13082D9B" w14:textId="77777777" w:rsidR="006D7D93" w:rsidRPr="005F211B" w:rsidRDefault="006D7D93" w:rsidP="00122E4E">
      <w:pPr>
        <w:shd w:val="clear" w:color="auto" w:fill="FFFFFF"/>
        <w:spacing w:after="0" w:line="240" w:lineRule="auto"/>
        <w:ind w:firstLine="568"/>
        <w:contextualSpacing/>
        <w:jc w:val="both"/>
        <w:rPr>
          <w:rFonts w:ascii="Times New Roman" w:hAnsi="Times New Roman" w:cs="Times New Roman"/>
          <w:color w:val="000000"/>
          <w:sz w:val="24"/>
          <w:szCs w:val="24"/>
          <w:shd w:val="clear" w:color="auto" w:fill="FFFFFF"/>
        </w:rPr>
      </w:pPr>
    </w:p>
    <w:p w14:paraId="3BCA5AF1" w14:textId="7DE58D4D" w:rsidR="00122E4E" w:rsidRPr="005F211B" w:rsidRDefault="001D13E6" w:rsidP="00A95917">
      <w:pPr>
        <w:spacing w:after="0" w:line="360" w:lineRule="auto"/>
        <w:ind w:firstLine="567"/>
        <w:contextualSpacing/>
        <w:jc w:val="center"/>
        <w:rPr>
          <w:rFonts w:ascii="Times New Roman" w:hAnsi="Times New Roman" w:cs="Times New Roman"/>
          <w:b/>
          <w:color w:val="000000"/>
          <w:sz w:val="24"/>
          <w:szCs w:val="24"/>
          <w:shd w:val="clear" w:color="auto" w:fill="FFFFFF"/>
        </w:rPr>
      </w:pPr>
      <w:r w:rsidRPr="005F211B">
        <w:rPr>
          <w:rFonts w:ascii="Times New Roman" w:hAnsi="Times New Roman" w:cs="Times New Roman"/>
          <w:b/>
          <w:color w:val="000000"/>
          <w:sz w:val="24"/>
          <w:szCs w:val="24"/>
          <w:shd w:val="clear" w:color="auto" w:fill="FFFFFF"/>
        </w:rPr>
        <w:t xml:space="preserve">12.1. </w:t>
      </w:r>
      <w:r w:rsidR="00122E4E" w:rsidRPr="005F211B">
        <w:rPr>
          <w:rFonts w:ascii="Times New Roman" w:hAnsi="Times New Roman" w:cs="Times New Roman"/>
          <w:b/>
          <w:color w:val="000000"/>
          <w:sz w:val="24"/>
          <w:szCs w:val="24"/>
          <w:shd w:val="clear" w:color="auto" w:fill="FFFFFF"/>
        </w:rPr>
        <w:t>Результаты школьного этапа Всероссийских олимпиад по общеобразовательным предметам.</w:t>
      </w:r>
    </w:p>
    <w:p w14:paraId="427856DB" w14:textId="77777777" w:rsidR="005B6924" w:rsidRPr="005F211B" w:rsidRDefault="005B6924" w:rsidP="005B6924">
      <w:pPr>
        <w:spacing w:line="360" w:lineRule="auto"/>
        <w:jc w:val="both"/>
        <w:rPr>
          <w:rFonts w:ascii="Times New Roman" w:hAnsi="Times New Roman" w:cs="Times New Roman"/>
          <w:sz w:val="24"/>
          <w:szCs w:val="24"/>
        </w:rPr>
      </w:pPr>
      <w:r w:rsidRPr="005F211B">
        <w:rPr>
          <w:rFonts w:ascii="Times New Roman" w:hAnsi="Times New Roman" w:cs="Times New Roman"/>
          <w:color w:val="000000"/>
          <w:sz w:val="24"/>
          <w:szCs w:val="24"/>
          <w:shd w:val="clear" w:color="auto" w:fill="FFFFFF"/>
        </w:rPr>
        <w:t xml:space="preserve">На основании </w:t>
      </w:r>
      <w:r w:rsidRPr="005F211B">
        <w:rPr>
          <w:rFonts w:ascii="Times New Roman" w:hAnsi="Times New Roman" w:cs="Times New Roman"/>
          <w:sz w:val="24"/>
          <w:szCs w:val="24"/>
        </w:rPr>
        <w:t>приказа по школе от 06.09.2022г. №650 «О проведении школьного этапа Всероссийской олимпиады школьников в 2022/2023 учебном году», с 26.09.2022г. по 26.10.2022г. в школе был проведен школьный этап Всероссийской олимпиады школьников по следующим предметам: астрономия, английский язык, биология, география, информатика, история, литература, математика, ОБЖ, обществознание, право, русский язык, технология, физика, физическая культура, химия, экология, окружающий мир.</w:t>
      </w:r>
    </w:p>
    <w:tbl>
      <w:tblPr>
        <w:tblW w:w="94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4218"/>
        <w:gridCol w:w="1560"/>
        <w:gridCol w:w="1842"/>
        <w:gridCol w:w="1843"/>
      </w:tblGrid>
      <w:tr w:rsidR="000526CC" w:rsidRPr="005F211B" w14:paraId="22DD7B86" w14:textId="77777777" w:rsidTr="00D547B7">
        <w:trPr>
          <w:trHeight w:val="290"/>
        </w:trPr>
        <w:tc>
          <w:tcPr>
            <w:tcW w:w="4218" w:type="dxa"/>
            <w:vMerge w:val="restart"/>
            <w:vAlign w:val="center"/>
          </w:tcPr>
          <w:p w14:paraId="391AE149"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b/>
                <w:sz w:val="24"/>
                <w:szCs w:val="24"/>
              </w:rPr>
              <w:t>Предмет</w:t>
            </w:r>
          </w:p>
        </w:tc>
        <w:tc>
          <w:tcPr>
            <w:tcW w:w="5245" w:type="dxa"/>
            <w:gridSpan w:val="3"/>
          </w:tcPr>
          <w:p w14:paraId="57417334" w14:textId="77777777" w:rsidR="000526CC" w:rsidRPr="005F211B" w:rsidRDefault="000526CC" w:rsidP="00D547B7">
            <w:pPr>
              <w:spacing w:line="269" w:lineRule="auto"/>
              <w:jc w:val="center"/>
              <w:rPr>
                <w:rFonts w:ascii="Times New Roman" w:hAnsi="Times New Roman" w:cs="Times New Roman"/>
                <w:b/>
                <w:sz w:val="24"/>
                <w:szCs w:val="24"/>
              </w:rPr>
            </w:pPr>
            <w:r w:rsidRPr="005F211B">
              <w:rPr>
                <w:rFonts w:ascii="Times New Roman" w:hAnsi="Times New Roman" w:cs="Times New Roman"/>
                <w:b/>
                <w:sz w:val="24"/>
                <w:szCs w:val="24"/>
              </w:rPr>
              <w:t>Школьный этап</w:t>
            </w:r>
          </w:p>
          <w:p w14:paraId="04ED68E3"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b/>
                <w:sz w:val="24"/>
                <w:szCs w:val="24"/>
              </w:rPr>
              <w:t>(5-11 классы)</w:t>
            </w:r>
          </w:p>
        </w:tc>
      </w:tr>
      <w:tr w:rsidR="000526CC" w:rsidRPr="005F211B" w14:paraId="459FD782" w14:textId="77777777" w:rsidTr="00D547B7">
        <w:trPr>
          <w:trHeight w:val="290"/>
        </w:trPr>
        <w:tc>
          <w:tcPr>
            <w:tcW w:w="4218" w:type="dxa"/>
            <w:vMerge/>
          </w:tcPr>
          <w:p w14:paraId="25D879DB" w14:textId="77777777" w:rsidR="000526CC" w:rsidRPr="005F211B" w:rsidRDefault="000526CC" w:rsidP="00D547B7">
            <w:pPr>
              <w:widowControl w:val="0"/>
              <w:pBdr>
                <w:top w:val="nil"/>
                <w:left w:val="nil"/>
                <w:bottom w:val="nil"/>
                <w:right w:val="nil"/>
                <w:between w:val="nil"/>
              </w:pBdr>
              <w:rPr>
                <w:rFonts w:ascii="Times New Roman" w:hAnsi="Times New Roman" w:cs="Times New Roman"/>
                <w:sz w:val="24"/>
                <w:szCs w:val="24"/>
              </w:rPr>
            </w:pPr>
          </w:p>
        </w:tc>
        <w:tc>
          <w:tcPr>
            <w:tcW w:w="1560" w:type="dxa"/>
            <w:vMerge w:val="restart"/>
            <w:shd w:val="clear" w:color="auto" w:fill="auto"/>
          </w:tcPr>
          <w:p w14:paraId="7CC7868B" w14:textId="77777777" w:rsidR="000526CC" w:rsidRPr="005F211B" w:rsidRDefault="000526CC" w:rsidP="00D547B7">
            <w:pPr>
              <w:contextualSpacing/>
              <w:jc w:val="center"/>
              <w:rPr>
                <w:rFonts w:ascii="Times New Roman" w:hAnsi="Times New Roman" w:cs="Times New Roman"/>
                <w:b/>
                <w:sz w:val="24"/>
                <w:szCs w:val="24"/>
              </w:rPr>
            </w:pPr>
            <w:r w:rsidRPr="005F211B">
              <w:rPr>
                <w:rFonts w:ascii="Times New Roman" w:hAnsi="Times New Roman" w:cs="Times New Roman"/>
                <w:b/>
                <w:sz w:val="24"/>
                <w:szCs w:val="24"/>
              </w:rPr>
              <w:t>Кол-во участников</w:t>
            </w:r>
          </w:p>
          <w:p w14:paraId="0D818759" w14:textId="77777777" w:rsidR="000526CC" w:rsidRPr="005F211B" w:rsidRDefault="000526CC" w:rsidP="00D547B7">
            <w:pPr>
              <w:contextualSpacing/>
              <w:jc w:val="center"/>
              <w:rPr>
                <w:rFonts w:ascii="Times New Roman" w:hAnsi="Times New Roman" w:cs="Times New Roman"/>
                <w:b/>
                <w:sz w:val="24"/>
                <w:szCs w:val="24"/>
              </w:rPr>
            </w:pPr>
            <w:r w:rsidRPr="005F211B">
              <w:rPr>
                <w:rFonts w:ascii="Times New Roman" w:hAnsi="Times New Roman" w:cs="Times New Roman"/>
                <w:b/>
                <w:sz w:val="24"/>
                <w:szCs w:val="24"/>
              </w:rPr>
              <w:t>(всего)</w:t>
            </w:r>
          </w:p>
        </w:tc>
        <w:tc>
          <w:tcPr>
            <w:tcW w:w="3685" w:type="dxa"/>
            <w:gridSpan w:val="2"/>
          </w:tcPr>
          <w:p w14:paraId="3D3216C2" w14:textId="77777777" w:rsidR="000526CC" w:rsidRPr="005F211B" w:rsidRDefault="000526CC" w:rsidP="00D547B7">
            <w:pPr>
              <w:contextualSpacing/>
              <w:jc w:val="center"/>
              <w:rPr>
                <w:rFonts w:ascii="Times New Roman" w:hAnsi="Times New Roman" w:cs="Times New Roman"/>
                <w:b/>
                <w:sz w:val="24"/>
                <w:szCs w:val="24"/>
              </w:rPr>
            </w:pPr>
            <w:r w:rsidRPr="005F211B">
              <w:rPr>
                <w:rFonts w:ascii="Times New Roman" w:hAnsi="Times New Roman" w:cs="Times New Roman"/>
                <w:b/>
                <w:sz w:val="24"/>
                <w:szCs w:val="24"/>
              </w:rPr>
              <w:t>Из них</w:t>
            </w:r>
          </w:p>
        </w:tc>
      </w:tr>
      <w:tr w:rsidR="000526CC" w:rsidRPr="005F211B" w14:paraId="727ED959" w14:textId="77777777" w:rsidTr="00D547B7">
        <w:trPr>
          <w:trHeight w:val="290"/>
        </w:trPr>
        <w:tc>
          <w:tcPr>
            <w:tcW w:w="4218" w:type="dxa"/>
            <w:vMerge/>
          </w:tcPr>
          <w:p w14:paraId="201B7790" w14:textId="77777777" w:rsidR="000526CC" w:rsidRPr="005F211B" w:rsidRDefault="000526CC" w:rsidP="00D547B7">
            <w:pPr>
              <w:widowControl w:val="0"/>
              <w:pBdr>
                <w:top w:val="nil"/>
                <w:left w:val="nil"/>
                <w:bottom w:val="nil"/>
                <w:right w:val="nil"/>
                <w:between w:val="nil"/>
              </w:pBdr>
              <w:rPr>
                <w:rFonts w:ascii="Times New Roman" w:hAnsi="Times New Roman" w:cs="Times New Roman"/>
                <w:sz w:val="24"/>
                <w:szCs w:val="24"/>
              </w:rPr>
            </w:pPr>
          </w:p>
        </w:tc>
        <w:tc>
          <w:tcPr>
            <w:tcW w:w="1560" w:type="dxa"/>
            <w:vMerge/>
            <w:shd w:val="clear" w:color="auto" w:fill="auto"/>
          </w:tcPr>
          <w:p w14:paraId="58C680EA" w14:textId="77777777" w:rsidR="000526CC" w:rsidRPr="005F211B" w:rsidRDefault="000526CC" w:rsidP="00D547B7">
            <w:pPr>
              <w:widowControl w:val="0"/>
              <w:pBdr>
                <w:top w:val="nil"/>
                <w:left w:val="nil"/>
                <w:bottom w:val="nil"/>
                <w:right w:val="nil"/>
                <w:between w:val="nil"/>
              </w:pBdr>
              <w:contextualSpacing/>
              <w:rPr>
                <w:rFonts w:ascii="Times New Roman" w:hAnsi="Times New Roman" w:cs="Times New Roman"/>
                <w:b/>
                <w:sz w:val="24"/>
                <w:szCs w:val="24"/>
              </w:rPr>
            </w:pPr>
          </w:p>
        </w:tc>
        <w:tc>
          <w:tcPr>
            <w:tcW w:w="1842" w:type="dxa"/>
          </w:tcPr>
          <w:p w14:paraId="524C7449" w14:textId="77777777" w:rsidR="000526CC" w:rsidRPr="005F211B" w:rsidRDefault="000526CC" w:rsidP="00D547B7">
            <w:pPr>
              <w:contextualSpacing/>
              <w:jc w:val="center"/>
              <w:rPr>
                <w:rFonts w:ascii="Times New Roman" w:hAnsi="Times New Roman" w:cs="Times New Roman"/>
                <w:b/>
                <w:sz w:val="24"/>
                <w:szCs w:val="24"/>
              </w:rPr>
            </w:pPr>
            <w:r w:rsidRPr="005F211B">
              <w:rPr>
                <w:rFonts w:ascii="Times New Roman" w:hAnsi="Times New Roman" w:cs="Times New Roman"/>
                <w:b/>
                <w:sz w:val="24"/>
                <w:szCs w:val="24"/>
              </w:rPr>
              <w:t>Кол-во</w:t>
            </w:r>
          </w:p>
          <w:p w14:paraId="5A160835" w14:textId="77777777" w:rsidR="000526CC" w:rsidRPr="005F211B" w:rsidRDefault="000526CC" w:rsidP="00D547B7">
            <w:pPr>
              <w:contextualSpacing/>
              <w:jc w:val="center"/>
              <w:rPr>
                <w:rFonts w:ascii="Times New Roman" w:hAnsi="Times New Roman" w:cs="Times New Roman"/>
                <w:b/>
                <w:sz w:val="24"/>
                <w:szCs w:val="24"/>
              </w:rPr>
            </w:pPr>
            <w:r w:rsidRPr="005F211B">
              <w:rPr>
                <w:rFonts w:ascii="Times New Roman" w:hAnsi="Times New Roman" w:cs="Times New Roman"/>
                <w:b/>
                <w:sz w:val="24"/>
                <w:szCs w:val="24"/>
              </w:rPr>
              <w:t>победителей</w:t>
            </w:r>
          </w:p>
        </w:tc>
        <w:tc>
          <w:tcPr>
            <w:tcW w:w="1843" w:type="dxa"/>
            <w:shd w:val="clear" w:color="auto" w:fill="auto"/>
          </w:tcPr>
          <w:p w14:paraId="1A45C47B" w14:textId="77777777" w:rsidR="000526CC" w:rsidRPr="005F211B" w:rsidRDefault="000526CC" w:rsidP="00D547B7">
            <w:pPr>
              <w:contextualSpacing/>
              <w:jc w:val="center"/>
              <w:rPr>
                <w:rFonts w:ascii="Times New Roman" w:hAnsi="Times New Roman" w:cs="Times New Roman"/>
                <w:b/>
                <w:sz w:val="24"/>
                <w:szCs w:val="24"/>
              </w:rPr>
            </w:pPr>
            <w:r w:rsidRPr="005F211B">
              <w:rPr>
                <w:rFonts w:ascii="Times New Roman" w:hAnsi="Times New Roman" w:cs="Times New Roman"/>
                <w:b/>
                <w:sz w:val="24"/>
                <w:szCs w:val="24"/>
              </w:rPr>
              <w:t>Кол-во</w:t>
            </w:r>
          </w:p>
          <w:p w14:paraId="018F5364" w14:textId="77777777" w:rsidR="000526CC" w:rsidRPr="005F211B" w:rsidRDefault="000526CC" w:rsidP="00D547B7">
            <w:pPr>
              <w:contextualSpacing/>
              <w:jc w:val="center"/>
              <w:rPr>
                <w:rFonts w:ascii="Times New Roman" w:hAnsi="Times New Roman" w:cs="Times New Roman"/>
                <w:b/>
                <w:sz w:val="24"/>
                <w:szCs w:val="24"/>
              </w:rPr>
            </w:pPr>
            <w:r w:rsidRPr="005F211B">
              <w:rPr>
                <w:rFonts w:ascii="Times New Roman" w:hAnsi="Times New Roman" w:cs="Times New Roman"/>
                <w:b/>
                <w:sz w:val="24"/>
                <w:szCs w:val="24"/>
              </w:rPr>
              <w:t>призеров</w:t>
            </w:r>
          </w:p>
        </w:tc>
      </w:tr>
      <w:tr w:rsidR="000526CC" w:rsidRPr="005F211B" w14:paraId="6A093BC2" w14:textId="77777777" w:rsidTr="00D547B7">
        <w:trPr>
          <w:trHeight w:val="290"/>
        </w:trPr>
        <w:tc>
          <w:tcPr>
            <w:tcW w:w="4218" w:type="dxa"/>
          </w:tcPr>
          <w:p w14:paraId="07652A1E"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Астрономия</w:t>
            </w:r>
          </w:p>
        </w:tc>
        <w:tc>
          <w:tcPr>
            <w:tcW w:w="1560" w:type="dxa"/>
            <w:shd w:val="clear" w:color="auto" w:fill="auto"/>
          </w:tcPr>
          <w:p w14:paraId="4F0D6670"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11</w:t>
            </w:r>
          </w:p>
        </w:tc>
        <w:tc>
          <w:tcPr>
            <w:tcW w:w="1842" w:type="dxa"/>
          </w:tcPr>
          <w:p w14:paraId="501FB09A"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1</w:t>
            </w:r>
          </w:p>
        </w:tc>
        <w:tc>
          <w:tcPr>
            <w:tcW w:w="1843" w:type="dxa"/>
            <w:shd w:val="clear" w:color="auto" w:fill="auto"/>
          </w:tcPr>
          <w:p w14:paraId="6AC6DC95"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2</w:t>
            </w:r>
          </w:p>
        </w:tc>
      </w:tr>
      <w:tr w:rsidR="000526CC" w:rsidRPr="005F211B" w14:paraId="4B6180EC" w14:textId="77777777" w:rsidTr="00D547B7">
        <w:trPr>
          <w:trHeight w:val="290"/>
        </w:trPr>
        <w:tc>
          <w:tcPr>
            <w:tcW w:w="4218" w:type="dxa"/>
          </w:tcPr>
          <w:p w14:paraId="7F467696"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Английский язык</w:t>
            </w:r>
          </w:p>
        </w:tc>
        <w:tc>
          <w:tcPr>
            <w:tcW w:w="1560" w:type="dxa"/>
            <w:shd w:val="clear" w:color="auto" w:fill="auto"/>
          </w:tcPr>
          <w:p w14:paraId="4D405506"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58</w:t>
            </w:r>
          </w:p>
        </w:tc>
        <w:tc>
          <w:tcPr>
            <w:tcW w:w="1842" w:type="dxa"/>
          </w:tcPr>
          <w:p w14:paraId="380A9CD3"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6</w:t>
            </w:r>
          </w:p>
        </w:tc>
        <w:tc>
          <w:tcPr>
            <w:tcW w:w="1843" w:type="dxa"/>
            <w:shd w:val="clear" w:color="auto" w:fill="auto"/>
          </w:tcPr>
          <w:p w14:paraId="0A2F15BC"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9</w:t>
            </w:r>
          </w:p>
        </w:tc>
      </w:tr>
      <w:tr w:rsidR="000526CC" w:rsidRPr="005F211B" w14:paraId="0CD8842B" w14:textId="77777777" w:rsidTr="00D547B7">
        <w:trPr>
          <w:trHeight w:val="290"/>
        </w:trPr>
        <w:tc>
          <w:tcPr>
            <w:tcW w:w="4218" w:type="dxa"/>
          </w:tcPr>
          <w:p w14:paraId="769BBD57"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Биология</w:t>
            </w:r>
          </w:p>
        </w:tc>
        <w:tc>
          <w:tcPr>
            <w:tcW w:w="1560" w:type="dxa"/>
            <w:shd w:val="clear" w:color="auto" w:fill="auto"/>
          </w:tcPr>
          <w:p w14:paraId="4FBBAA1E"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12</w:t>
            </w:r>
          </w:p>
        </w:tc>
        <w:tc>
          <w:tcPr>
            <w:tcW w:w="1842" w:type="dxa"/>
          </w:tcPr>
          <w:p w14:paraId="6D7A0FF2"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3" w:type="dxa"/>
            <w:shd w:val="clear" w:color="auto" w:fill="auto"/>
          </w:tcPr>
          <w:p w14:paraId="7EC2A8F4"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7</w:t>
            </w:r>
          </w:p>
        </w:tc>
      </w:tr>
      <w:tr w:rsidR="000526CC" w:rsidRPr="005F211B" w14:paraId="0550CA2B" w14:textId="77777777" w:rsidTr="00D547B7">
        <w:trPr>
          <w:trHeight w:val="290"/>
        </w:trPr>
        <w:tc>
          <w:tcPr>
            <w:tcW w:w="4218" w:type="dxa"/>
          </w:tcPr>
          <w:p w14:paraId="69530BE8"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География</w:t>
            </w:r>
          </w:p>
        </w:tc>
        <w:tc>
          <w:tcPr>
            <w:tcW w:w="1560" w:type="dxa"/>
            <w:shd w:val="clear" w:color="auto" w:fill="auto"/>
          </w:tcPr>
          <w:p w14:paraId="31FCBC84"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29</w:t>
            </w:r>
          </w:p>
        </w:tc>
        <w:tc>
          <w:tcPr>
            <w:tcW w:w="1842" w:type="dxa"/>
          </w:tcPr>
          <w:p w14:paraId="47D8E9BF"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5</w:t>
            </w:r>
          </w:p>
        </w:tc>
        <w:tc>
          <w:tcPr>
            <w:tcW w:w="1843" w:type="dxa"/>
            <w:shd w:val="clear" w:color="auto" w:fill="auto"/>
          </w:tcPr>
          <w:p w14:paraId="678C1D66"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3</w:t>
            </w:r>
          </w:p>
        </w:tc>
      </w:tr>
      <w:tr w:rsidR="000526CC" w:rsidRPr="005F211B" w14:paraId="434EDA36" w14:textId="77777777" w:rsidTr="00D547B7">
        <w:trPr>
          <w:trHeight w:val="290"/>
        </w:trPr>
        <w:tc>
          <w:tcPr>
            <w:tcW w:w="4218" w:type="dxa"/>
          </w:tcPr>
          <w:p w14:paraId="07688D9F"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Информатика</w:t>
            </w:r>
          </w:p>
        </w:tc>
        <w:tc>
          <w:tcPr>
            <w:tcW w:w="1560" w:type="dxa"/>
            <w:shd w:val="clear" w:color="auto" w:fill="auto"/>
          </w:tcPr>
          <w:p w14:paraId="510DB080"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17</w:t>
            </w:r>
          </w:p>
        </w:tc>
        <w:tc>
          <w:tcPr>
            <w:tcW w:w="1842" w:type="dxa"/>
          </w:tcPr>
          <w:p w14:paraId="153910FE"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3" w:type="dxa"/>
            <w:shd w:val="clear" w:color="auto" w:fill="auto"/>
          </w:tcPr>
          <w:p w14:paraId="494DA8BB"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r>
      <w:tr w:rsidR="000526CC" w:rsidRPr="005F211B" w14:paraId="3DE4A13E" w14:textId="77777777" w:rsidTr="00D547B7">
        <w:trPr>
          <w:trHeight w:val="290"/>
        </w:trPr>
        <w:tc>
          <w:tcPr>
            <w:tcW w:w="4218" w:type="dxa"/>
          </w:tcPr>
          <w:p w14:paraId="43162002"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Искусство (МХК)</w:t>
            </w:r>
          </w:p>
        </w:tc>
        <w:tc>
          <w:tcPr>
            <w:tcW w:w="1560" w:type="dxa"/>
            <w:shd w:val="clear" w:color="auto" w:fill="auto"/>
          </w:tcPr>
          <w:p w14:paraId="42D6D720"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2" w:type="dxa"/>
          </w:tcPr>
          <w:p w14:paraId="4707BDC4"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3" w:type="dxa"/>
            <w:shd w:val="clear" w:color="auto" w:fill="auto"/>
          </w:tcPr>
          <w:p w14:paraId="0F07EB90"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r>
      <w:tr w:rsidR="000526CC" w:rsidRPr="005F211B" w14:paraId="4E435EEF" w14:textId="77777777" w:rsidTr="00D547B7">
        <w:trPr>
          <w:trHeight w:val="290"/>
        </w:trPr>
        <w:tc>
          <w:tcPr>
            <w:tcW w:w="4218" w:type="dxa"/>
          </w:tcPr>
          <w:p w14:paraId="070AAEA1"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История</w:t>
            </w:r>
          </w:p>
        </w:tc>
        <w:tc>
          <w:tcPr>
            <w:tcW w:w="1560" w:type="dxa"/>
            <w:shd w:val="clear" w:color="auto" w:fill="auto"/>
          </w:tcPr>
          <w:p w14:paraId="3FDA0791"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80</w:t>
            </w:r>
          </w:p>
        </w:tc>
        <w:tc>
          <w:tcPr>
            <w:tcW w:w="1842" w:type="dxa"/>
          </w:tcPr>
          <w:p w14:paraId="2A611E8B"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8</w:t>
            </w:r>
          </w:p>
        </w:tc>
        <w:tc>
          <w:tcPr>
            <w:tcW w:w="1843" w:type="dxa"/>
            <w:shd w:val="clear" w:color="auto" w:fill="auto"/>
          </w:tcPr>
          <w:p w14:paraId="6ADD7E4E"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22</w:t>
            </w:r>
          </w:p>
        </w:tc>
      </w:tr>
      <w:tr w:rsidR="000526CC" w:rsidRPr="005F211B" w14:paraId="62D5B73B" w14:textId="77777777" w:rsidTr="00D547B7">
        <w:trPr>
          <w:trHeight w:val="290"/>
        </w:trPr>
        <w:tc>
          <w:tcPr>
            <w:tcW w:w="4218" w:type="dxa"/>
          </w:tcPr>
          <w:p w14:paraId="099DE68C"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Крымскотатарский язык и литература</w:t>
            </w:r>
          </w:p>
        </w:tc>
        <w:tc>
          <w:tcPr>
            <w:tcW w:w="1560" w:type="dxa"/>
            <w:shd w:val="clear" w:color="auto" w:fill="auto"/>
          </w:tcPr>
          <w:p w14:paraId="09A235AC"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2" w:type="dxa"/>
          </w:tcPr>
          <w:p w14:paraId="2EF1AC6D"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3" w:type="dxa"/>
            <w:shd w:val="clear" w:color="auto" w:fill="auto"/>
          </w:tcPr>
          <w:p w14:paraId="08709A22"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r>
      <w:tr w:rsidR="000526CC" w:rsidRPr="005F211B" w14:paraId="4B956281" w14:textId="77777777" w:rsidTr="00D547B7">
        <w:trPr>
          <w:trHeight w:val="290"/>
        </w:trPr>
        <w:tc>
          <w:tcPr>
            <w:tcW w:w="4218" w:type="dxa"/>
          </w:tcPr>
          <w:p w14:paraId="3BE34B12"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Литература</w:t>
            </w:r>
          </w:p>
        </w:tc>
        <w:tc>
          <w:tcPr>
            <w:tcW w:w="1560" w:type="dxa"/>
            <w:shd w:val="clear" w:color="auto" w:fill="auto"/>
          </w:tcPr>
          <w:p w14:paraId="19C3B5F4"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52</w:t>
            </w:r>
          </w:p>
        </w:tc>
        <w:tc>
          <w:tcPr>
            <w:tcW w:w="1842" w:type="dxa"/>
          </w:tcPr>
          <w:p w14:paraId="0427FEE7"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6</w:t>
            </w:r>
          </w:p>
        </w:tc>
        <w:tc>
          <w:tcPr>
            <w:tcW w:w="1843" w:type="dxa"/>
            <w:shd w:val="clear" w:color="auto" w:fill="auto"/>
          </w:tcPr>
          <w:p w14:paraId="0D6A8C4F"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8</w:t>
            </w:r>
          </w:p>
        </w:tc>
      </w:tr>
      <w:tr w:rsidR="000526CC" w:rsidRPr="005F211B" w14:paraId="11BAAA1F" w14:textId="77777777" w:rsidTr="00D547B7">
        <w:trPr>
          <w:trHeight w:val="290"/>
        </w:trPr>
        <w:tc>
          <w:tcPr>
            <w:tcW w:w="4218" w:type="dxa"/>
          </w:tcPr>
          <w:p w14:paraId="3CF0C45B"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Математика</w:t>
            </w:r>
          </w:p>
        </w:tc>
        <w:tc>
          <w:tcPr>
            <w:tcW w:w="1560" w:type="dxa"/>
            <w:shd w:val="clear" w:color="auto" w:fill="auto"/>
          </w:tcPr>
          <w:p w14:paraId="7BA9BA8F"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57</w:t>
            </w:r>
          </w:p>
        </w:tc>
        <w:tc>
          <w:tcPr>
            <w:tcW w:w="1842" w:type="dxa"/>
          </w:tcPr>
          <w:p w14:paraId="3967088B"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1</w:t>
            </w:r>
          </w:p>
        </w:tc>
        <w:tc>
          <w:tcPr>
            <w:tcW w:w="1843" w:type="dxa"/>
            <w:shd w:val="clear" w:color="auto" w:fill="auto"/>
          </w:tcPr>
          <w:p w14:paraId="40BF9B6E"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8</w:t>
            </w:r>
          </w:p>
        </w:tc>
      </w:tr>
      <w:tr w:rsidR="000526CC" w:rsidRPr="005F211B" w14:paraId="7CDFA125" w14:textId="77777777" w:rsidTr="00D547B7">
        <w:trPr>
          <w:trHeight w:val="290"/>
        </w:trPr>
        <w:tc>
          <w:tcPr>
            <w:tcW w:w="4218" w:type="dxa"/>
          </w:tcPr>
          <w:p w14:paraId="411D34F6"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Немецкий язык</w:t>
            </w:r>
          </w:p>
        </w:tc>
        <w:tc>
          <w:tcPr>
            <w:tcW w:w="1560" w:type="dxa"/>
            <w:shd w:val="clear" w:color="auto" w:fill="auto"/>
          </w:tcPr>
          <w:p w14:paraId="1885A912"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2" w:type="dxa"/>
          </w:tcPr>
          <w:p w14:paraId="5AB3DA00"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3" w:type="dxa"/>
            <w:shd w:val="clear" w:color="auto" w:fill="auto"/>
          </w:tcPr>
          <w:p w14:paraId="40BF1043"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r>
      <w:tr w:rsidR="000526CC" w:rsidRPr="005F211B" w14:paraId="109AE92D" w14:textId="77777777" w:rsidTr="00D547B7">
        <w:trPr>
          <w:trHeight w:val="290"/>
        </w:trPr>
        <w:tc>
          <w:tcPr>
            <w:tcW w:w="4218" w:type="dxa"/>
          </w:tcPr>
          <w:p w14:paraId="2A35FB3C"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ОБЖ</w:t>
            </w:r>
          </w:p>
        </w:tc>
        <w:tc>
          <w:tcPr>
            <w:tcW w:w="1560" w:type="dxa"/>
            <w:shd w:val="clear" w:color="auto" w:fill="auto"/>
          </w:tcPr>
          <w:p w14:paraId="73F3EAC2"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11</w:t>
            </w:r>
          </w:p>
        </w:tc>
        <w:tc>
          <w:tcPr>
            <w:tcW w:w="1842" w:type="dxa"/>
          </w:tcPr>
          <w:p w14:paraId="6F821CFE"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4</w:t>
            </w:r>
          </w:p>
        </w:tc>
        <w:tc>
          <w:tcPr>
            <w:tcW w:w="1843" w:type="dxa"/>
            <w:shd w:val="clear" w:color="auto" w:fill="auto"/>
          </w:tcPr>
          <w:p w14:paraId="6D9F3AAD"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4</w:t>
            </w:r>
          </w:p>
        </w:tc>
      </w:tr>
      <w:tr w:rsidR="000526CC" w:rsidRPr="005F211B" w14:paraId="29FA26BB" w14:textId="77777777" w:rsidTr="00D547B7">
        <w:trPr>
          <w:trHeight w:val="290"/>
        </w:trPr>
        <w:tc>
          <w:tcPr>
            <w:tcW w:w="4218" w:type="dxa"/>
          </w:tcPr>
          <w:p w14:paraId="21F00D3C"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Обществознание</w:t>
            </w:r>
          </w:p>
        </w:tc>
        <w:tc>
          <w:tcPr>
            <w:tcW w:w="1560" w:type="dxa"/>
            <w:shd w:val="clear" w:color="auto" w:fill="auto"/>
          </w:tcPr>
          <w:p w14:paraId="11387EE2"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81</w:t>
            </w:r>
          </w:p>
        </w:tc>
        <w:tc>
          <w:tcPr>
            <w:tcW w:w="1842" w:type="dxa"/>
          </w:tcPr>
          <w:p w14:paraId="3F684D8A"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6</w:t>
            </w:r>
          </w:p>
        </w:tc>
        <w:tc>
          <w:tcPr>
            <w:tcW w:w="1843" w:type="dxa"/>
            <w:shd w:val="clear" w:color="auto" w:fill="auto"/>
          </w:tcPr>
          <w:p w14:paraId="1F736BC5"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20</w:t>
            </w:r>
          </w:p>
        </w:tc>
      </w:tr>
      <w:tr w:rsidR="000526CC" w:rsidRPr="005F211B" w14:paraId="6297EEBD" w14:textId="77777777" w:rsidTr="00D547B7">
        <w:trPr>
          <w:trHeight w:val="290"/>
        </w:trPr>
        <w:tc>
          <w:tcPr>
            <w:tcW w:w="4218" w:type="dxa"/>
          </w:tcPr>
          <w:p w14:paraId="7CAC9651"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Право</w:t>
            </w:r>
          </w:p>
        </w:tc>
        <w:tc>
          <w:tcPr>
            <w:tcW w:w="1560" w:type="dxa"/>
            <w:shd w:val="clear" w:color="auto" w:fill="auto"/>
          </w:tcPr>
          <w:p w14:paraId="040F9F16"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14</w:t>
            </w:r>
          </w:p>
        </w:tc>
        <w:tc>
          <w:tcPr>
            <w:tcW w:w="1842" w:type="dxa"/>
          </w:tcPr>
          <w:p w14:paraId="6656B3A1"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2</w:t>
            </w:r>
          </w:p>
        </w:tc>
        <w:tc>
          <w:tcPr>
            <w:tcW w:w="1843" w:type="dxa"/>
            <w:shd w:val="clear" w:color="auto" w:fill="auto"/>
          </w:tcPr>
          <w:p w14:paraId="273620E0"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5</w:t>
            </w:r>
          </w:p>
        </w:tc>
      </w:tr>
      <w:tr w:rsidR="000526CC" w:rsidRPr="005F211B" w14:paraId="5937D45D" w14:textId="77777777" w:rsidTr="00D547B7">
        <w:trPr>
          <w:trHeight w:val="290"/>
        </w:trPr>
        <w:tc>
          <w:tcPr>
            <w:tcW w:w="4218" w:type="dxa"/>
          </w:tcPr>
          <w:p w14:paraId="79AEBFCB"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Русский язык</w:t>
            </w:r>
          </w:p>
        </w:tc>
        <w:tc>
          <w:tcPr>
            <w:tcW w:w="1560" w:type="dxa"/>
            <w:shd w:val="clear" w:color="auto" w:fill="auto"/>
          </w:tcPr>
          <w:p w14:paraId="4000C79B"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43</w:t>
            </w:r>
          </w:p>
        </w:tc>
        <w:tc>
          <w:tcPr>
            <w:tcW w:w="1842" w:type="dxa"/>
          </w:tcPr>
          <w:p w14:paraId="78F65EB2"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6</w:t>
            </w:r>
          </w:p>
        </w:tc>
        <w:tc>
          <w:tcPr>
            <w:tcW w:w="1843" w:type="dxa"/>
            <w:shd w:val="clear" w:color="auto" w:fill="auto"/>
          </w:tcPr>
          <w:p w14:paraId="1E9BC741"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6</w:t>
            </w:r>
          </w:p>
        </w:tc>
      </w:tr>
      <w:tr w:rsidR="000526CC" w:rsidRPr="005F211B" w14:paraId="3424A7FC" w14:textId="77777777" w:rsidTr="00D547B7">
        <w:trPr>
          <w:trHeight w:val="290"/>
        </w:trPr>
        <w:tc>
          <w:tcPr>
            <w:tcW w:w="4218" w:type="dxa"/>
          </w:tcPr>
          <w:p w14:paraId="4DDAE620"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Технология</w:t>
            </w:r>
          </w:p>
        </w:tc>
        <w:tc>
          <w:tcPr>
            <w:tcW w:w="1560" w:type="dxa"/>
            <w:shd w:val="clear" w:color="auto" w:fill="auto"/>
          </w:tcPr>
          <w:p w14:paraId="61BB3A81"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20</w:t>
            </w:r>
          </w:p>
        </w:tc>
        <w:tc>
          <w:tcPr>
            <w:tcW w:w="1842" w:type="dxa"/>
          </w:tcPr>
          <w:p w14:paraId="66C061BE"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4</w:t>
            </w:r>
          </w:p>
        </w:tc>
        <w:tc>
          <w:tcPr>
            <w:tcW w:w="1843" w:type="dxa"/>
            <w:shd w:val="clear" w:color="auto" w:fill="auto"/>
          </w:tcPr>
          <w:p w14:paraId="7D72B207"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4</w:t>
            </w:r>
          </w:p>
        </w:tc>
      </w:tr>
      <w:tr w:rsidR="000526CC" w:rsidRPr="005F211B" w14:paraId="017C6DEF" w14:textId="77777777" w:rsidTr="00D547B7">
        <w:trPr>
          <w:trHeight w:val="290"/>
        </w:trPr>
        <w:tc>
          <w:tcPr>
            <w:tcW w:w="4218" w:type="dxa"/>
          </w:tcPr>
          <w:p w14:paraId="7D4D48AF"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Украинский язык и литература</w:t>
            </w:r>
          </w:p>
        </w:tc>
        <w:tc>
          <w:tcPr>
            <w:tcW w:w="1560" w:type="dxa"/>
            <w:shd w:val="clear" w:color="auto" w:fill="auto"/>
          </w:tcPr>
          <w:p w14:paraId="18EA4F1F"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2" w:type="dxa"/>
          </w:tcPr>
          <w:p w14:paraId="6FEA2150"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3" w:type="dxa"/>
            <w:shd w:val="clear" w:color="auto" w:fill="auto"/>
          </w:tcPr>
          <w:p w14:paraId="040CFE17"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r>
      <w:tr w:rsidR="000526CC" w:rsidRPr="005F211B" w14:paraId="06EA04D6" w14:textId="77777777" w:rsidTr="00D547B7">
        <w:trPr>
          <w:trHeight w:val="290"/>
        </w:trPr>
        <w:tc>
          <w:tcPr>
            <w:tcW w:w="4218" w:type="dxa"/>
          </w:tcPr>
          <w:p w14:paraId="1D92186F"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Физика</w:t>
            </w:r>
          </w:p>
        </w:tc>
        <w:tc>
          <w:tcPr>
            <w:tcW w:w="1560" w:type="dxa"/>
            <w:shd w:val="clear" w:color="auto" w:fill="auto"/>
          </w:tcPr>
          <w:p w14:paraId="08C00D0E"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28</w:t>
            </w:r>
          </w:p>
        </w:tc>
        <w:tc>
          <w:tcPr>
            <w:tcW w:w="1842" w:type="dxa"/>
          </w:tcPr>
          <w:p w14:paraId="4AC18FF0"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1</w:t>
            </w:r>
          </w:p>
        </w:tc>
        <w:tc>
          <w:tcPr>
            <w:tcW w:w="1843" w:type="dxa"/>
            <w:shd w:val="clear" w:color="auto" w:fill="auto"/>
          </w:tcPr>
          <w:p w14:paraId="7EBBD512"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3</w:t>
            </w:r>
          </w:p>
        </w:tc>
      </w:tr>
      <w:tr w:rsidR="000526CC" w:rsidRPr="005F211B" w14:paraId="0C35C186" w14:textId="77777777" w:rsidTr="00D547B7">
        <w:trPr>
          <w:trHeight w:val="290"/>
        </w:trPr>
        <w:tc>
          <w:tcPr>
            <w:tcW w:w="4218" w:type="dxa"/>
          </w:tcPr>
          <w:p w14:paraId="5AC82B6E"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 xml:space="preserve">Физическая культура </w:t>
            </w:r>
          </w:p>
        </w:tc>
        <w:tc>
          <w:tcPr>
            <w:tcW w:w="1560" w:type="dxa"/>
            <w:shd w:val="clear" w:color="auto" w:fill="auto"/>
          </w:tcPr>
          <w:p w14:paraId="4C3702D0"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38</w:t>
            </w:r>
          </w:p>
        </w:tc>
        <w:tc>
          <w:tcPr>
            <w:tcW w:w="1842" w:type="dxa"/>
          </w:tcPr>
          <w:p w14:paraId="7573B5F5"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6</w:t>
            </w:r>
          </w:p>
        </w:tc>
        <w:tc>
          <w:tcPr>
            <w:tcW w:w="1843" w:type="dxa"/>
            <w:shd w:val="clear" w:color="auto" w:fill="auto"/>
          </w:tcPr>
          <w:p w14:paraId="73187462"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12</w:t>
            </w:r>
          </w:p>
        </w:tc>
      </w:tr>
      <w:tr w:rsidR="000526CC" w:rsidRPr="005F211B" w14:paraId="7BE964E9" w14:textId="77777777" w:rsidTr="00D547B7">
        <w:trPr>
          <w:trHeight w:val="290"/>
        </w:trPr>
        <w:tc>
          <w:tcPr>
            <w:tcW w:w="4218" w:type="dxa"/>
          </w:tcPr>
          <w:p w14:paraId="054DF724"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Французский язык</w:t>
            </w:r>
          </w:p>
        </w:tc>
        <w:tc>
          <w:tcPr>
            <w:tcW w:w="1560" w:type="dxa"/>
            <w:shd w:val="clear" w:color="auto" w:fill="auto"/>
          </w:tcPr>
          <w:p w14:paraId="1B0EE22B"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2" w:type="dxa"/>
          </w:tcPr>
          <w:p w14:paraId="2507470B"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3" w:type="dxa"/>
            <w:shd w:val="clear" w:color="auto" w:fill="auto"/>
          </w:tcPr>
          <w:p w14:paraId="233D260C"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r>
      <w:tr w:rsidR="000526CC" w:rsidRPr="005F211B" w14:paraId="48974BB6" w14:textId="77777777" w:rsidTr="00D547B7">
        <w:trPr>
          <w:trHeight w:val="290"/>
        </w:trPr>
        <w:tc>
          <w:tcPr>
            <w:tcW w:w="4218" w:type="dxa"/>
          </w:tcPr>
          <w:p w14:paraId="43D13495"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Химия</w:t>
            </w:r>
          </w:p>
        </w:tc>
        <w:tc>
          <w:tcPr>
            <w:tcW w:w="1560" w:type="dxa"/>
            <w:shd w:val="clear" w:color="auto" w:fill="auto"/>
          </w:tcPr>
          <w:p w14:paraId="4BDB0E5F"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27</w:t>
            </w:r>
          </w:p>
        </w:tc>
        <w:tc>
          <w:tcPr>
            <w:tcW w:w="1842" w:type="dxa"/>
          </w:tcPr>
          <w:p w14:paraId="2DC32EFA"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3" w:type="dxa"/>
            <w:shd w:val="clear" w:color="auto" w:fill="auto"/>
          </w:tcPr>
          <w:p w14:paraId="33EDE5D8"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7</w:t>
            </w:r>
          </w:p>
        </w:tc>
      </w:tr>
      <w:tr w:rsidR="000526CC" w:rsidRPr="005F211B" w14:paraId="0C540F08" w14:textId="77777777" w:rsidTr="00D547B7">
        <w:trPr>
          <w:trHeight w:val="290"/>
        </w:trPr>
        <w:tc>
          <w:tcPr>
            <w:tcW w:w="4218" w:type="dxa"/>
          </w:tcPr>
          <w:p w14:paraId="6F406074"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 xml:space="preserve">Экономика </w:t>
            </w:r>
          </w:p>
        </w:tc>
        <w:tc>
          <w:tcPr>
            <w:tcW w:w="1560" w:type="dxa"/>
            <w:shd w:val="clear" w:color="auto" w:fill="auto"/>
          </w:tcPr>
          <w:p w14:paraId="13C12C18"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2" w:type="dxa"/>
          </w:tcPr>
          <w:p w14:paraId="74C54233"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3" w:type="dxa"/>
            <w:shd w:val="clear" w:color="auto" w:fill="auto"/>
          </w:tcPr>
          <w:p w14:paraId="4E89822E"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r>
      <w:tr w:rsidR="000526CC" w:rsidRPr="005F211B" w14:paraId="064D037A" w14:textId="77777777" w:rsidTr="00D547B7">
        <w:trPr>
          <w:trHeight w:val="290"/>
        </w:trPr>
        <w:tc>
          <w:tcPr>
            <w:tcW w:w="4218" w:type="dxa"/>
          </w:tcPr>
          <w:p w14:paraId="0FD1641A"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t>Экология</w:t>
            </w:r>
          </w:p>
        </w:tc>
        <w:tc>
          <w:tcPr>
            <w:tcW w:w="1560" w:type="dxa"/>
            <w:shd w:val="clear" w:color="auto" w:fill="auto"/>
          </w:tcPr>
          <w:p w14:paraId="6EF9E3C7"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2</w:t>
            </w:r>
          </w:p>
        </w:tc>
        <w:tc>
          <w:tcPr>
            <w:tcW w:w="1842" w:type="dxa"/>
          </w:tcPr>
          <w:p w14:paraId="03A43B30"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1</w:t>
            </w:r>
          </w:p>
        </w:tc>
        <w:tc>
          <w:tcPr>
            <w:tcW w:w="1843" w:type="dxa"/>
            <w:shd w:val="clear" w:color="auto" w:fill="auto"/>
          </w:tcPr>
          <w:p w14:paraId="4E7F5782"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1</w:t>
            </w:r>
          </w:p>
        </w:tc>
      </w:tr>
      <w:tr w:rsidR="000526CC" w:rsidRPr="005F211B" w14:paraId="6EE66182" w14:textId="77777777" w:rsidTr="00D547B7">
        <w:trPr>
          <w:trHeight w:val="290"/>
        </w:trPr>
        <w:tc>
          <w:tcPr>
            <w:tcW w:w="4218" w:type="dxa"/>
          </w:tcPr>
          <w:p w14:paraId="538B0C5A" w14:textId="77777777" w:rsidR="000526CC" w:rsidRPr="005F211B" w:rsidRDefault="000526CC" w:rsidP="00D547B7">
            <w:pPr>
              <w:spacing w:line="269" w:lineRule="auto"/>
              <w:rPr>
                <w:rFonts w:ascii="Times New Roman" w:hAnsi="Times New Roman" w:cs="Times New Roman"/>
                <w:sz w:val="24"/>
                <w:szCs w:val="24"/>
                <w:vertAlign w:val="superscript"/>
              </w:rPr>
            </w:pPr>
            <w:r w:rsidRPr="005F211B">
              <w:rPr>
                <w:rFonts w:ascii="Times New Roman" w:hAnsi="Times New Roman" w:cs="Times New Roman"/>
                <w:sz w:val="24"/>
                <w:szCs w:val="24"/>
              </w:rPr>
              <w:t>ОПКК</w:t>
            </w:r>
            <w:r w:rsidRPr="005F211B">
              <w:rPr>
                <w:rFonts w:ascii="Times New Roman" w:hAnsi="Times New Roman" w:cs="Times New Roman"/>
                <w:sz w:val="24"/>
                <w:szCs w:val="24"/>
                <w:vertAlign w:val="superscript"/>
              </w:rPr>
              <w:t>*</w:t>
            </w:r>
          </w:p>
        </w:tc>
        <w:tc>
          <w:tcPr>
            <w:tcW w:w="1560" w:type="dxa"/>
            <w:shd w:val="clear" w:color="auto" w:fill="auto"/>
          </w:tcPr>
          <w:p w14:paraId="1865B8E8"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2" w:type="dxa"/>
          </w:tcPr>
          <w:p w14:paraId="11735874"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3" w:type="dxa"/>
            <w:shd w:val="clear" w:color="auto" w:fill="auto"/>
          </w:tcPr>
          <w:p w14:paraId="11150826"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r>
      <w:tr w:rsidR="000526CC" w:rsidRPr="005F211B" w14:paraId="541CF179" w14:textId="77777777" w:rsidTr="00D547B7">
        <w:trPr>
          <w:trHeight w:val="290"/>
        </w:trPr>
        <w:tc>
          <w:tcPr>
            <w:tcW w:w="4218" w:type="dxa"/>
          </w:tcPr>
          <w:p w14:paraId="1737B1EA" w14:textId="77777777" w:rsidR="000526CC" w:rsidRPr="005F211B" w:rsidRDefault="000526CC" w:rsidP="00D547B7">
            <w:pPr>
              <w:spacing w:line="269" w:lineRule="auto"/>
              <w:rPr>
                <w:rFonts w:ascii="Times New Roman" w:hAnsi="Times New Roman" w:cs="Times New Roman"/>
                <w:sz w:val="24"/>
                <w:szCs w:val="24"/>
              </w:rPr>
            </w:pPr>
            <w:r w:rsidRPr="005F211B">
              <w:rPr>
                <w:rFonts w:ascii="Times New Roman" w:hAnsi="Times New Roman" w:cs="Times New Roman"/>
                <w:sz w:val="24"/>
                <w:szCs w:val="24"/>
              </w:rPr>
              <w:lastRenderedPageBreak/>
              <w:t>Новогреческий язык*</w:t>
            </w:r>
          </w:p>
        </w:tc>
        <w:tc>
          <w:tcPr>
            <w:tcW w:w="1560" w:type="dxa"/>
            <w:shd w:val="clear" w:color="auto" w:fill="auto"/>
          </w:tcPr>
          <w:p w14:paraId="4EB110E2"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2" w:type="dxa"/>
          </w:tcPr>
          <w:p w14:paraId="79E194C0"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c>
          <w:tcPr>
            <w:tcW w:w="1843" w:type="dxa"/>
            <w:shd w:val="clear" w:color="auto" w:fill="auto"/>
          </w:tcPr>
          <w:p w14:paraId="5E14841B" w14:textId="77777777" w:rsidR="000526CC" w:rsidRPr="005F211B" w:rsidRDefault="000526CC" w:rsidP="00D547B7">
            <w:pPr>
              <w:spacing w:line="269" w:lineRule="auto"/>
              <w:jc w:val="center"/>
              <w:rPr>
                <w:rFonts w:ascii="Times New Roman" w:hAnsi="Times New Roman" w:cs="Times New Roman"/>
                <w:sz w:val="24"/>
                <w:szCs w:val="24"/>
              </w:rPr>
            </w:pPr>
            <w:r w:rsidRPr="005F211B">
              <w:rPr>
                <w:rFonts w:ascii="Times New Roman" w:hAnsi="Times New Roman" w:cs="Times New Roman"/>
                <w:sz w:val="24"/>
                <w:szCs w:val="24"/>
              </w:rPr>
              <w:t>0</w:t>
            </w:r>
          </w:p>
        </w:tc>
      </w:tr>
      <w:tr w:rsidR="000526CC" w:rsidRPr="005F211B" w14:paraId="5E08E1D2" w14:textId="77777777" w:rsidTr="00D547B7">
        <w:trPr>
          <w:trHeight w:val="290"/>
        </w:trPr>
        <w:tc>
          <w:tcPr>
            <w:tcW w:w="4218" w:type="dxa"/>
          </w:tcPr>
          <w:p w14:paraId="75689DD9" w14:textId="77777777" w:rsidR="000526CC" w:rsidRPr="005F211B" w:rsidRDefault="000526CC" w:rsidP="00D547B7">
            <w:pPr>
              <w:spacing w:line="269" w:lineRule="auto"/>
              <w:rPr>
                <w:rFonts w:ascii="Times New Roman" w:hAnsi="Times New Roman" w:cs="Times New Roman"/>
                <w:i/>
                <w:sz w:val="24"/>
                <w:szCs w:val="24"/>
              </w:rPr>
            </w:pPr>
            <w:r w:rsidRPr="005F211B">
              <w:rPr>
                <w:rFonts w:ascii="Times New Roman" w:hAnsi="Times New Roman" w:cs="Times New Roman"/>
                <w:i/>
                <w:sz w:val="24"/>
                <w:szCs w:val="24"/>
              </w:rPr>
              <w:t>Русский язык (2-4 классы)</w:t>
            </w:r>
          </w:p>
        </w:tc>
        <w:tc>
          <w:tcPr>
            <w:tcW w:w="1560" w:type="dxa"/>
            <w:shd w:val="clear" w:color="auto" w:fill="auto"/>
          </w:tcPr>
          <w:p w14:paraId="497C8771" w14:textId="77777777" w:rsidR="000526CC" w:rsidRPr="005F211B" w:rsidRDefault="000526CC" w:rsidP="00D547B7">
            <w:pPr>
              <w:spacing w:line="269" w:lineRule="auto"/>
              <w:jc w:val="center"/>
              <w:rPr>
                <w:rFonts w:ascii="Times New Roman" w:hAnsi="Times New Roman" w:cs="Times New Roman"/>
                <w:i/>
                <w:sz w:val="24"/>
                <w:szCs w:val="24"/>
              </w:rPr>
            </w:pPr>
            <w:r w:rsidRPr="005F211B">
              <w:rPr>
                <w:rFonts w:ascii="Times New Roman" w:hAnsi="Times New Roman" w:cs="Times New Roman"/>
                <w:i/>
                <w:sz w:val="24"/>
                <w:szCs w:val="24"/>
              </w:rPr>
              <w:t>32</w:t>
            </w:r>
          </w:p>
        </w:tc>
        <w:tc>
          <w:tcPr>
            <w:tcW w:w="1842" w:type="dxa"/>
            <w:shd w:val="clear" w:color="auto" w:fill="auto"/>
          </w:tcPr>
          <w:p w14:paraId="4964CC66" w14:textId="77777777" w:rsidR="000526CC" w:rsidRPr="005F211B" w:rsidRDefault="000526CC" w:rsidP="00D547B7">
            <w:pPr>
              <w:spacing w:line="269" w:lineRule="auto"/>
              <w:jc w:val="center"/>
              <w:rPr>
                <w:rFonts w:ascii="Times New Roman" w:hAnsi="Times New Roman" w:cs="Times New Roman"/>
                <w:i/>
                <w:sz w:val="24"/>
                <w:szCs w:val="24"/>
              </w:rPr>
            </w:pPr>
            <w:r w:rsidRPr="005F211B">
              <w:rPr>
                <w:rFonts w:ascii="Times New Roman" w:hAnsi="Times New Roman" w:cs="Times New Roman"/>
                <w:i/>
                <w:sz w:val="24"/>
                <w:szCs w:val="24"/>
              </w:rPr>
              <w:t>4</w:t>
            </w:r>
          </w:p>
        </w:tc>
        <w:tc>
          <w:tcPr>
            <w:tcW w:w="1843" w:type="dxa"/>
            <w:shd w:val="clear" w:color="auto" w:fill="auto"/>
          </w:tcPr>
          <w:p w14:paraId="3B02306F" w14:textId="77777777" w:rsidR="000526CC" w:rsidRPr="005F211B" w:rsidRDefault="000526CC" w:rsidP="00D547B7">
            <w:pPr>
              <w:spacing w:line="269" w:lineRule="auto"/>
              <w:jc w:val="center"/>
              <w:rPr>
                <w:rFonts w:ascii="Times New Roman" w:hAnsi="Times New Roman" w:cs="Times New Roman"/>
                <w:i/>
                <w:sz w:val="24"/>
                <w:szCs w:val="24"/>
              </w:rPr>
            </w:pPr>
            <w:r w:rsidRPr="005F211B">
              <w:rPr>
                <w:rFonts w:ascii="Times New Roman" w:hAnsi="Times New Roman" w:cs="Times New Roman"/>
                <w:i/>
                <w:sz w:val="24"/>
                <w:szCs w:val="24"/>
              </w:rPr>
              <w:t>6</w:t>
            </w:r>
          </w:p>
        </w:tc>
      </w:tr>
      <w:tr w:rsidR="000526CC" w:rsidRPr="005F211B" w14:paraId="20795EE0" w14:textId="77777777" w:rsidTr="00D547B7">
        <w:trPr>
          <w:trHeight w:val="290"/>
        </w:trPr>
        <w:tc>
          <w:tcPr>
            <w:tcW w:w="4218" w:type="dxa"/>
          </w:tcPr>
          <w:p w14:paraId="15CC2AC8" w14:textId="77777777" w:rsidR="000526CC" w:rsidRPr="005F211B" w:rsidRDefault="000526CC" w:rsidP="00D547B7">
            <w:pPr>
              <w:spacing w:line="269" w:lineRule="auto"/>
              <w:rPr>
                <w:rFonts w:ascii="Times New Roman" w:hAnsi="Times New Roman" w:cs="Times New Roman"/>
                <w:i/>
                <w:sz w:val="24"/>
                <w:szCs w:val="24"/>
              </w:rPr>
            </w:pPr>
            <w:r w:rsidRPr="005F211B">
              <w:rPr>
                <w:rFonts w:ascii="Times New Roman" w:hAnsi="Times New Roman" w:cs="Times New Roman"/>
                <w:i/>
                <w:sz w:val="24"/>
                <w:szCs w:val="24"/>
              </w:rPr>
              <w:t>Математика (2-4 классы)</w:t>
            </w:r>
          </w:p>
        </w:tc>
        <w:tc>
          <w:tcPr>
            <w:tcW w:w="1560" w:type="dxa"/>
            <w:shd w:val="clear" w:color="auto" w:fill="auto"/>
          </w:tcPr>
          <w:p w14:paraId="5491E6F0" w14:textId="77777777" w:rsidR="000526CC" w:rsidRPr="005F211B" w:rsidRDefault="000526CC" w:rsidP="00D547B7">
            <w:pPr>
              <w:spacing w:line="269" w:lineRule="auto"/>
              <w:jc w:val="center"/>
              <w:rPr>
                <w:rFonts w:ascii="Times New Roman" w:hAnsi="Times New Roman" w:cs="Times New Roman"/>
                <w:i/>
                <w:sz w:val="24"/>
                <w:szCs w:val="24"/>
              </w:rPr>
            </w:pPr>
            <w:r w:rsidRPr="005F211B">
              <w:rPr>
                <w:rFonts w:ascii="Times New Roman" w:hAnsi="Times New Roman" w:cs="Times New Roman"/>
                <w:i/>
                <w:sz w:val="24"/>
                <w:szCs w:val="24"/>
              </w:rPr>
              <w:t>32</w:t>
            </w:r>
          </w:p>
        </w:tc>
        <w:tc>
          <w:tcPr>
            <w:tcW w:w="1842" w:type="dxa"/>
            <w:shd w:val="clear" w:color="auto" w:fill="auto"/>
          </w:tcPr>
          <w:p w14:paraId="7C556C6F" w14:textId="77777777" w:rsidR="000526CC" w:rsidRPr="005F211B" w:rsidRDefault="000526CC" w:rsidP="00D547B7">
            <w:pPr>
              <w:spacing w:line="269" w:lineRule="auto"/>
              <w:jc w:val="center"/>
              <w:rPr>
                <w:rFonts w:ascii="Times New Roman" w:hAnsi="Times New Roman" w:cs="Times New Roman"/>
                <w:i/>
                <w:sz w:val="24"/>
                <w:szCs w:val="24"/>
              </w:rPr>
            </w:pPr>
            <w:r w:rsidRPr="005F211B">
              <w:rPr>
                <w:rFonts w:ascii="Times New Roman" w:hAnsi="Times New Roman" w:cs="Times New Roman"/>
                <w:i/>
                <w:sz w:val="24"/>
                <w:szCs w:val="24"/>
              </w:rPr>
              <w:t>3</w:t>
            </w:r>
          </w:p>
        </w:tc>
        <w:tc>
          <w:tcPr>
            <w:tcW w:w="1843" w:type="dxa"/>
            <w:shd w:val="clear" w:color="auto" w:fill="auto"/>
          </w:tcPr>
          <w:p w14:paraId="742DEA10" w14:textId="77777777" w:rsidR="000526CC" w:rsidRPr="005F211B" w:rsidRDefault="000526CC" w:rsidP="00D547B7">
            <w:pPr>
              <w:spacing w:line="269" w:lineRule="auto"/>
              <w:jc w:val="center"/>
              <w:rPr>
                <w:rFonts w:ascii="Times New Roman" w:hAnsi="Times New Roman" w:cs="Times New Roman"/>
                <w:i/>
                <w:sz w:val="24"/>
                <w:szCs w:val="24"/>
              </w:rPr>
            </w:pPr>
            <w:r w:rsidRPr="005F211B">
              <w:rPr>
                <w:rFonts w:ascii="Times New Roman" w:hAnsi="Times New Roman" w:cs="Times New Roman"/>
                <w:i/>
                <w:sz w:val="24"/>
                <w:szCs w:val="24"/>
              </w:rPr>
              <w:t>9</w:t>
            </w:r>
          </w:p>
        </w:tc>
      </w:tr>
      <w:tr w:rsidR="000526CC" w:rsidRPr="005F211B" w14:paraId="52C1257D" w14:textId="77777777" w:rsidTr="00D547B7">
        <w:trPr>
          <w:trHeight w:val="290"/>
        </w:trPr>
        <w:tc>
          <w:tcPr>
            <w:tcW w:w="4218" w:type="dxa"/>
          </w:tcPr>
          <w:p w14:paraId="6B3982FA" w14:textId="77777777" w:rsidR="000526CC" w:rsidRPr="005F211B" w:rsidRDefault="000526CC" w:rsidP="00D547B7">
            <w:pPr>
              <w:spacing w:line="269" w:lineRule="auto"/>
              <w:rPr>
                <w:rFonts w:ascii="Times New Roman" w:hAnsi="Times New Roman" w:cs="Times New Roman"/>
                <w:i/>
                <w:sz w:val="24"/>
                <w:szCs w:val="24"/>
              </w:rPr>
            </w:pPr>
            <w:r w:rsidRPr="005F211B">
              <w:rPr>
                <w:rFonts w:ascii="Times New Roman" w:hAnsi="Times New Roman" w:cs="Times New Roman"/>
                <w:i/>
                <w:sz w:val="24"/>
                <w:szCs w:val="24"/>
              </w:rPr>
              <w:t xml:space="preserve">Окружающий мир </w:t>
            </w:r>
          </w:p>
        </w:tc>
        <w:tc>
          <w:tcPr>
            <w:tcW w:w="1560" w:type="dxa"/>
            <w:shd w:val="clear" w:color="auto" w:fill="auto"/>
          </w:tcPr>
          <w:p w14:paraId="1862953A" w14:textId="77777777" w:rsidR="000526CC" w:rsidRPr="005F211B" w:rsidRDefault="000526CC" w:rsidP="00D547B7">
            <w:pPr>
              <w:spacing w:line="269" w:lineRule="auto"/>
              <w:jc w:val="center"/>
              <w:rPr>
                <w:rFonts w:ascii="Times New Roman" w:hAnsi="Times New Roman" w:cs="Times New Roman"/>
                <w:i/>
                <w:sz w:val="24"/>
                <w:szCs w:val="24"/>
              </w:rPr>
            </w:pPr>
            <w:r w:rsidRPr="005F211B">
              <w:rPr>
                <w:rFonts w:ascii="Times New Roman" w:hAnsi="Times New Roman" w:cs="Times New Roman"/>
                <w:i/>
                <w:sz w:val="24"/>
                <w:szCs w:val="24"/>
              </w:rPr>
              <w:t>32</w:t>
            </w:r>
          </w:p>
        </w:tc>
        <w:tc>
          <w:tcPr>
            <w:tcW w:w="1842" w:type="dxa"/>
            <w:shd w:val="clear" w:color="auto" w:fill="auto"/>
          </w:tcPr>
          <w:p w14:paraId="190394D6" w14:textId="77777777" w:rsidR="000526CC" w:rsidRPr="005F211B" w:rsidRDefault="000526CC" w:rsidP="00D547B7">
            <w:pPr>
              <w:spacing w:line="269" w:lineRule="auto"/>
              <w:jc w:val="center"/>
              <w:rPr>
                <w:rFonts w:ascii="Times New Roman" w:hAnsi="Times New Roman" w:cs="Times New Roman"/>
                <w:i/>
                <w:sz w:val="24"/>
                <w:szCs w:val="24"/>
              </w:rPr>
            </w:pPr>
            <w:r w:rsidRPr="005F211B">
              <w:rPr>
                <w:rFonts w:ascii="Times New Roman" w:hAnsi="Times New Roman" w:cs="Times New Roman"/>
                <w:i/>
                <w:sz w:val="24"/>
                <w:szCs w:val="24"/>
              </w:rPr>
              <w:t>3</w:t>
            </w:r>
          </w:p>
        </w:tc>
        <w:tc>
          <w:tcPr>
            <w:tcW w:w="1843" w:type="dxa"/>
            <w:shd w:val="clear" w:color="auto" w:fill="auto"/>
          </w:tcPr>
          <w:p w14:paraId="39718326" w14:textId="77777777" w:rsidR="000526CC" w:rsidRPr="005F211B" w:rsidRDefault="000526CC" w:rsidP="00D547B7">
            <w:pPr>
              <w:spacing w:line="269" w:lineRule="auto"/>
              <w:jc w:val="center"/>
              <w:rPr>
                <w:rFonts w:ascii="Times New Roman" w:hAnsi="Times New Roman" w:cs="Times New Roman"/>
                <w:i/>
                <w:sz w:val="24"/>
                <w:szCs w:val="24"/>
              </w:rPr>
            </w:pPr>
            <w:r w:rsidRPr="005F211B">
              <w:rPr>
                <w:rFonts w:ascii="Times New Roman" w:hAnsi="Times New Roman" w:cs="Times New Roman"/>
                <w:i/>
                <w:sz w:val="24"/>
                <w:szCs w:val="24"/>
              </w:rPr>
              <w:t>7</w:t>
            </w:r>
          </w:p>
        </w:tc>
      </w:tr>
      <w:tr w:rsidR="000526CC" w:rsidRPr="005F211B" w14:paraId="7FEE2233" w14:textId="77777777" w:rsidTr="00D547B7">
        <w:trPr>
          <w:trHeight w:val="290"/>
        </w:trPr>
        <w:tc>
          <w:tcPr>
            <w:tcW w:w="4218" w:type="dxa"/>
          </w:tcPr>
          <w:p w14:paraId="56C820B3" w14:textId="77777777" w:rsidR="000526CC" w:rsidRPr="005F211B" w:rsidRDefault="000526CC" w:rsidP="00D547B7">
            <w:pPr>
              <w:spacing w:line="269" w:lineRule="auto"/>
              <w:jc w:val="right"/>
              <w:rPr>
                <w:rFonts w:ascii="Times New Roman" w:hAnsi="Times New Roman" w:cs="Times New Roman"/>
                <w:b/>
                <w:sz w:val="24"/>
                <w:szCs w:val="24"/>
              </w:rPr>
            </w:pPr>
            <w:r w:rsidRPr="005F211B">
              <w:rPr>
                <w:rFonts w:ascii="Times New Roman" w:hAnsi="Times New Roman" w:cs="Times New Roman"/>
                <w:b/>
                <w:sz w:val="24"/>
                <w:szCs w:val="24"/>
              </w:rPr>
              <w:t>ИТОГО</w:t>
            </w:r>
          </w:p>
        </w:tc>
        <w:tc>
          <w:tcPr>
            <w:tcW w:w="1560" w:type="dxa"/>
            <w:shd w:val="clear" w:color="auto" w:fill="auto"/>
          </w:tcPr>
          <w:p w14:paraId="569B4945" w14:textId="77777777" w:rsidR="000526CC" w:rsidRPr="005F211B" w:rsidRDefault="000526CC" w:rsidP="00D547B7">
            <w:pPr>
              <w:spacing w:line="269" w:lineRule="auto"/>
              <w:jc w:val="center"/>
              <w:rPr>
                <w:rFonts w:ascii="Times New Roman" w:hAnsi="Times New Roman" w:cs="Times New Roman"/>
                <w:b/>
                <w:sz w:val="24"/>
                <w:szCs w:val="24"/>
                <w:lang w:val="en-US"/>
              </w:rPr>
            </w:pPr>
            <w:r w:rsidRPr="005F211B">
              <w:rPr>
                <w:rFonts w:ascii="Times New Roman" w:hAnsi="Times New Roman" w:cs="Times New Roman"/>
                <w:b/>
                <w:sz w:val="24"/>
                <w:szCs w:val="24"/>
              </w:rPr>
              <w:t>678</w:t>
            </w:r>
          </w:p>
        </w:tc>
        <w:tc>
          <w:tcPr>
            <w:tcW w:w="1842" w:type="dxa"/>
          </w:tcPr>
          <w:p w14:paraId="1E56B888" w14:textId="77777777" w:rsidR="000526CC" w:rsidRPr="005F211B" w:rsidRDefault="000526CC" w:rsidP="00D547B7">
            <w:pPr>
              <w:spacing w:line="269" w:lineRule="auto"/>
              <w:jc w:val="center"/>
              <w:rPr>
                <w:rFonts w:ascii="Times New Roman" w:hAnsi="Times New Roman" w:cs="Times New Roman"/>
                <w:b/>
                <w:sz w:val="24"/>
                <w:szCs w:val="24"/>
              </w:rPr>
            </w:pPr>
            <w:r w:rsidRPr="005F211B">
              <w:rPr>
                <w:rFonts w:ascii="Times New Roman" w:hAnsi="Times New Roman" w:cs="Times New Roman"/>
                <w:b/>
                <w:sz w:val="24"/>
                <w:szCs w:val="24"/>
              </w:rPr>
              <w:t>67</w:t>
            </w:r>
          </w:p>
        </w:tc>
        <w:tc>
          <w:tcPr>
            <w:tcW w:w="1843" w:type="dxa"/>
            <w:shd w:val="clear" w:color="auto" w:fill="auto"/>
          </w:tcPr>
          <w:p w14:paraId="7FF1F26C" w14:textId="77777777" w:rsidR="000526CC" w:rsidRPr="005F211B" w:rsidRDefault="000526CC" w:rsidP="00D547B7">
            <w:pPr>
              <w:spacing w:line="269" w:lineRule="auto"/>
              <w:jc w:val="center"/>
              <w:rPr>
                <w:rFonts w:ascii="Times New Roman" w:hAnsi="Times New Roman" w:cs="Times New Roman"/>
                <w:b/>
                <w:sz w:val="24"/>
                <w:szCs w:val="24"/>
              </w:rPr>
            </w:pPr>
            <w:r w:rsidRPr="005F211B">
              <w:rPr>
                <w:rFonts w:ascii="Times New Roman" w:hAnsi="Times New Roman" w:cs="Times New Roman"/>
                <w:b/>
                <w:sz w:val="24"/>
                <w:szCs w:val="24"/>
              </w:rPr>
              <w:t>143</w:t>
            </w:r>
          </w:p>
        </w:tc>
      </w:tr>
    </w:tbl>
    <w:p w14:paraId="6DA3003A" w14:textId="77777777" w:rsidR="000526CC" w:rsidRPr="005F211B" w:rsidRDefault="000526CC" w:rsidP="000526CC">
      <w:pPr>
        <w:spacing w:line="360" w:lineRule="auto"/>
        <w:jc w:val="both"/>
        <w:rPr>
          <w:rFonts w:ascii="Times New Roman" w:hAnsi="Times New Roman" w:cs="Times New Roman"/>
          <w:color w:val="000000"/>
          <w:sz w:val="24"/>
          <w:szCs w:val="24"/>
          <w:shd w:val="clear" w:color="auto" w:fill="FFFFFF"/>
        </w:rPr>
      </w:pPr>
      <w:r w:rsidRPr="005F211B">
        <w:rPr>
          <w:rFonts w:ascii="Times New Roman" w:hAnsi="Times New Roman" w:cs="Times New Roman"/>
          <w:color w:val="000000"/>
          <w:sz w:val="24"/>
          <w:szCs w:val="24"/>
          <w:shd w:val="clear" w:color="auto" w:fill="FFFFFF"/>
        </w:rPr>
        <w:t>*всего обучающихся (без 1 классов) - 1110</w:t>
      </w:r>
    </w:p>
    <w:p w14:paraId="214C9B19" w14:textId="77777777" w:rsidR="000526CC" w:rsidRPr="005F211B" w:rsidRDefault="000526CC" w:rsidP="000526CC">
      <w:pPr>
        <w:shd w:val="clear" w:color="auto" w:fill="FFFFFF"/>
        <w:spacing w:after="0" w:line="360" w:lineRule="auto"/>
        <w:ind w:firstLine="568"/>
        <w:jc w:val="both"/>
        <w:rPr>
          <w:rStyle w:val="c4"/>
          <w:color w:val="000000"/>
        </w:rPr>
      </w:pPr>
      <w:r w:rsidRPr="005F211B">
        <w:rPr>
          <w:rStyle w:val="c4"/>
          <w:rFonts w:ascii="Times New Roman" w:hAnsi="Times New Roman"/>
          <w:color w:val="000000"/>
          <w:sz w:val="24"/>
          <w:szCs w:val="24"/>
        </w:rPr>
        <w:t>Из итоговой таблицы следует, что в школьном этапе ученических олимпиад по общеобразовательным предметам приняли участие 678 учащихся, что составляет 61% от общего числа обучающихся школы (без 1 классов). Из них - 210 стали призерами и победителями (31%), и 468 учащийся (69%) - участниками олимпиады.</w:t>
      </w:r>
    </w:p>
    <w:p w14:paraId="05441E32" w14:textId="77777777" w:rsidR="00064284" w:rsidRPr="005F211B" w:rsidRDefault="00064284" w:rsidP="004726B1">
      <w:pPr>
        <w:shd w:val="clear" w:color="auto" w:fill="FFFFFF"/>
        <w:spacing w:after="0" w:line="360" w:lineRule="auto"/>
        <w:ind w:firstLine="568"/>
        <w:jc w:val="both"/>
        <w:rPr>
          <w:rStyle w:val="c4"/>
          <w:rFonts w:ascii="Times New Roman" w:hAnsi="Times New Roman"/>
          <w:color w:val="000000"/>
          <w:sz w:val="24"/>
          <w:szCs w:val="24"/>
        </w:rPr>
      </w:pP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9"/>
        <w:gridCol w:w="1633"/>
        <w:gridCol w:w="925"/>
        <w:gridCol w:w="2089"/>
        <w:gridCol w:w="609"/>
        <w:gridCol w:w="1754"/>
        <w:gridCol w:w="794"/>
      </w:tblGrid>
      <w:tr w:rsidR="00064284" w:rsidRPr="005F211B" w14:paraId="23443F69" w14:textId="77777777" w:rsidTr="000526CC">
        <w:trPr>
          <w:trHeight w:val="681"/>
        </w:trPr>
        <w:tc>
          <w:tcPr>
            <w:tcW w:w="1397" w:type="dxa"/>
            <w:vMerge w:val="restart"/>
            <w:vAlign w:val="center"/>
          </w:tcPr>
          <w:p w14:paraId="716EABCA"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b/>
                <w:bCs/>
                <w:color w:val="000000"/>
                <w:sz w:val="24"/>
                <w:szCs w:val="24"/>
              </w:rPr>
              <w:t>Учебный год</w:t>
            </w:r>
          </w:p>
        </w:tc>
        <w:tc>
          <w:tcPr>
            <w:tcW w:w="2629" w:type="dxa"/>
            <w:gridSpan w:val="2"/>
          </w:tcPr>
          <w:p w14:paraId="3DC153F4"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b/>
                <w:bCs/>
                <w:color w:val="000000"/>
                <w:sz w:val="24"/>
                <w:szCs w:val="24"/>
              </w:rPr>
              <w:t>Всего приняли участие</w:t>
            </w:r>
          </w:p>
        </w:tc>
        <w:tc>
          <w:tcPr>
            <w:tcW w:w="2785" w:type="dxa"/>
            <w:gridSpan w:val="2"/>
            <w:vAlign w:val="center"/>
          </w:tcPr>
          <w:p w14:paraId="3CBE7CF3" w14:textId="77777777" w:rsidR="00064284" w:rsidRPr="005F211B" w:rsidRDefault="00064284" w:rsidP="00F45104">
            <w:pPr>
              <w:spacing w:after="0" w:line="240" w:lineRule="auto"/>
              <w:contextualSpacing/>
              <w:jc w:val="center"/>
              <w:rPr>
                <w:rStyle w:val="c4"/>
                <w:rFonts w:ascii="Times New Roman" w:hAnsi="Times New Roman"/>
                <w:b/>
                <w:bCs/>
                <w:color w:val="000000"/>
                <w:sz w:val="24"/>
                <w:szCs w:val="24"/>
              </w:rPr>
            </w:pPr>
            <w:r w:rsidRPr="005F211B">
              <w:rPr>
                <w:rStyle w:val="c4"/>
                <w:rFonts w:ascii="Times New Roman" w:hAnsi="Times New Roman"/>
                <w:b/>
                <w:bCs/>
                <w:color w:val="000000"/>
                <w:sz w:val="24"/>
                <w:szCs w:val="24"/>
              </w:rPr>
              <w:t>Участники</w:t>
            </w:r>
          </w:p>
        </w:tc>
        <w:tc>
          <w:tcPr>
            <w:tcW w:w="2618" w:type="dxa"/>
            <w:gridSpan w:val="2"/>
            <w:vAlign w:val="center"/>
          </w:tcPr>
          <w:p w14:paraId="72CC50CA" w14:textId="77777777" w:rsidR="00064284" w:rsidRPr="005F211B" w:rsidRDefault="00064284" w:rsidP="00F45104">
            <w:pPr>
              <w:spacing w:after="0" w:line="240" w:lineRule="auto"/>
              <w:contextualSpacing/>
              <w:jc w:val="center"/>
              <w:rPr>
                <w:rStyle w:val="c4"/>
                <w:rFonts w:ascii="Times New Roman" w:hAnsi="Times New Roman"/>
                <w:b/>
                <w:bCs/>
                <w:color w:val="000000"/>
                <w:sz w:val="24"/>
                <w:szCs w:val="24"/>
              </w:rPr>
            </w:pPr>
            <w:r w:rsidRPr="005F211B">
              <w:rPr>
                <w:rStyle w:val="c4"/>
                <w:rFonts w:ascii="Times New Roman" w:hAnsi="Times New Roman"/>
                <w:b/>
                <w:bCs/>
                <w:color w:val="000000"/>
                <w:sz w:val="24"/>
                <w:szCs w:val="24"/>
              </w:rPr>
              <w:t>Победители и призеры</w:t>
            </w:r>
          </w:p>
        </w:tc>
      </w:tr>
      <w:tr w:rsidR="00064284" w:rsidRPr="005F211B" w14:paraId="4F072087" w14:textId="77777777" w:rsidTr="000526CC">
        <w:trPr>
          <w:trHeight w:val="70"/>
        </w:trPr>
        <w:tc>
          <w:tcPr>
            <w:tcW w:w="1397" w:type="dxa"/>
            <w:vMerge/>
            <w:vAlign w:val="center"/>
          </w:tcPr>
          <w:p w14:paraId="0C415386" w14:textId="77777777" w:rsidR="00064284" w:rsidRPr="005F211B" w:rsidRDefault="00064284" w:rsidP="00F45104">
            <w:pPr>
              <w:spacing w:after="0"/>
              <w:contextualSpacing/>
              <w:jc w:val="center"/>
              <w:rPr>
                <w:rStyle w:val="c4"/>
                <w:rFonts w:ascii="Times New Roman" w:hAnsi="Times New Roman"/>
                <w:b/>
                <w:bCs/>
                <w:color w:val="000000"/>
                <w:sz w:val="24"/>
                <w:szCs w:val="24"/>
              </w:rPr>
            </w:pPr>
          </w:p>
        </w:tc>
        <w:tc>
          <w:tcPr>
            <w:tcW w:w="1652" w:type="dxa"/>
            <w:vAlign w:val="center"/>
          </w:tcPr>
          <w:p w14:paraId="412DEDE2"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b/>
                <w:bCs/>
                <w:color w:val="000000"/>
                <w:sz w:val="24"/>
                <w:szCs w:val="24"/>
              </w:rPr>
              <w:t>количество</w:t>
            </w:r>
          </w:p>
        </w:tc>
        <w:tc>
          <w:tcPr>
            <w:tcW w:w="977" w:type="dxa"/>
            <w:vAlign w:val="center"/>
          </w:tcPr>
          <w:p w14:paraId="1A0BC567"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b/>
                <w:bCs/>
                <w:color w:val="000000"/>
                <w:sz w:val="24"/>
                <w:szCs w:val="24"/>
              </w:rPr>
              <w:t>%</w:t>
            </w:r>
          </w:p>
        </w:tc>
        <w:tc>
          <w:tcPr>
            <w:tcW w:w="2159" w:type="dxa"/>
            <w:vAlign w:val="center"/>
          </w:tcPr>
          <w:p w14:paraId="50A0D323"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b/>
                <w:bCs/>
                <w:color w:val="000000"/>
                <w:sz w:val="24"/>
                <w:szCs w:val="24"/>
              </w:rPr>
              <w:t>количество</w:t>
            </w:r>
          </w:p>
        </w:tc>
        <w:tc>
          <w:tcPr>
            <w:tcW w:w="626" w:type="dxa"/>
            <w:vAlign w:val="center"/>
          </w:tcPr>
          <w:p w14:paraId="44D0D3EF"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b/>
                <w:bCs/>
                <w:color w:val="000000"/>
                <w:sz w:val="24"/>
                <w:szCs w:val="24"/>
              </w:rPr>
              <w:t>%</w:t>
            </w:r>
          </w:p>
        </w:tc>
        <w:tc>
          <w:tcPr>
            <w:tcW w:w="1786" w:type="dxa"/>
            <w:vAlign w:val="center"/>
          </w:tcPr>
          <w:p w14:paraId="1A5F5915"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b/>
                <w:bCs/>
                <w:color w:val="000000"/>
                <w:sz w:val="24"/>
                <w:szCs w:val="24"/>
              </w:rPr>
              <w:t>количество</w:t>
            </w:r>
          </w:p>
        </w:tc>
        <w:tc>
          <w:tcPr>
            <w:tcW w:w="832" w:type="dxa"/>
            <w:vAlign w:val="center"/>
          </w:tcPr>
          <w:p w14:paraId="56E94BA0"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b/>
                <w:bCs/>
                <w:color w:val="000000"/>
                <w:sz w:val="24"/>
                <w:szCs w:val="24"/>
              </w:rPr>
              <w:t>%</w:t>
            </w:r>
          </w:p>
        </w:tc>
      </w:tr>
      <w:tr w:rsidR="00064284" w:rsidRPr="005F211B" w14:paraId="540B932C" w14:textId="77777777" w:rsidTr="000526CC">
        <w:trPr>
          <w:trHeight w:val="70"/>
        </w:trPr>
        <w:tc>
          <w:tcPr>
            <w:tcW w:w="1397" w:type="dxa"/>
          </w:tcPr>
          <w:p w14:paraId="5F77A7FE"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color w:val="000000"/>
                <w:sz w:val="24"/>
                <w:szCs w:val="24"/>
              </w:rPr>
              <w:t>2020-2021</w:t>
            </w:r>
          </w:p>
        </w:tc>
        <w:tc>
          <w:tcPr>
            <w:tcW w:w="1652" w:type="dxa"/>
          </w:tcPr>
          <w:p w14:paraId="0C74AA05"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color w:val="000000"/>
                <w:sz w:val="24"/>
                <w:szCs w:val="24"/>
              </w:rPr>
              <w:t>519</w:t>
            </w:r>
          </w:p>
        </w:tc>
        <w:tc>
          <w:tcPr>
            <w:tcW w:w="977" w:type="dxa"/>
          </w:tcPr>
          <w:p w14:paraId="72AB471F" w14:textId="77777777" w:rsidR="00064284" w:rsidRPr="005F211B" w:rsidRDefault="00064284" w:rsidP="00F45104">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43</w:t>
            </w:r>
          </w:p>
        </w:tc>
        <w:tc>
          <w:tcPr>
            <w:tcW w:w="2159" w:type="dxa"/>
          </w:tcPr>
          <w:p w14:paraId="2FD47124"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color w:val="000000"/>
                <w:sz w:val="24"/>
                <w:szCs w:val="24"/>
              </w:rPr>
              <w:t>357</w:t>
            </w:r>
          </w:p>
        </w:tc>
        <w:tc>
          <w:tcPr>
            <w:tcW w:w="626" w:type="dxa"/>
          </w:tcPr>
          <w:p w14:paraId="040535BE"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color w:val="000000"/>
                <w:sz w:val="24"/>
                <w:szCs w:val="24"/>
              </w:rPr>
              <w:t>69</w:t>
            </w:r>
          </w:p>
        </w:tc>
        <w:tc>
          <w:tcPr>
            <w:tcW w:w="1786" w:type="dxa"/>
          </w:tcPr>
          <w:p w14:paraId="56EB6E53"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color w:val="000000"/>
                <w:sz w:val="24"/>
                <w:szCs w:val="24"/>
              </w:rPr>
              <w:t>162</w:t>
            </w:r>
          </w:p>
        </w:tc>
        <w:tc>
          <w:tcPr>
            <w:tcW w:w="832" w:type="dxa"/>
          </w:tcPr>
          <w:p w14:paraId="20F437C0"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color w:val="000000"/>
                <w:sz w:val="24"/>
                <w:szCs w:val="24"/>
              </w:rPr>
              <w:t>31</w:t>
            </w:r>
          </w:p>
        </w:tc>
      </w:tr>
      <w:tr w:rsidR="00064284" w:rsidRPr="005F211B" w14:paraId="2F588768" w14:textId="77777777" w:rsidTr="000526CC">
        <w:trPr>
          <w:trHeight w:val="70"/>
        </w:trPr>
        <w:tc>
          <w:tcPr>
            <w:tcW w:w="1397" w:type="dxa"/>
          </w:tcPr>
          <w:p w14:paraId="5B19D154" w14:textId="77777777" w:rsidR="00064284" w:rsidRPr="005F211B" w:rsidRDefault="00064284" w:rsidP="00F45104">
            <w:pPr>
              <w:spacing w:after="0"/>
              <w:contextualSpacing/>
              <w:jc w:val="center"/>
              <w:rPr>
                <w:rStyle w:val="c4"/>
                <w:rFonts w:ascii="Times New Roman" w:hAnsi="Times New Roman"/>
                <w:b/>
                <w:bCs/>
                <w:color w:val="000000"/>
                <w:sz w:val="24"/>
                <w:szCs w:val="24"/>
              </w:rPr>
            </w:pPr>
            <w:r w:rsidRPr="005F211B">
              <w:rPr>
                <w:rStyle w:val="c4"/>
                <w:rFonts w:ascii="Times New Roman" w:hAnsi="Times New Roman"/>
                <w:color w:val="000000"/>
                <w:sz w:val="24"/>
                <w:szCs w:val="24"/>
              </w:rPr>
              <w:t>2021-2022</w:t>
            </w:r>
          </w:p>
        </w:tc>
        <w:tc>
          <w:tcPr>
            <w:tcW w:w="1652" w:type="dxa"/>
          </w:tcPr>
          <w:p w14:paraId="08807543" w14:textId="77777777" w:rsidR="00064284" w:rsidRPr="005F211B" w:rsidRDefault="00064284" w:rsidP="00F45104">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580</w:t>
            </w:r>
          </w:p>
        </w:tc>
        <w:tc>
          <w:tcPr>
            <w:tcW w:w="977" w:type="dxa"/>
          </w:tcPr>
          <w:p w14:paraId="431F347A" w14:textId="77777777" w:rsidR="00064284" w:rsidRPr="005F211B" w:rsidRDefault="00064284" w:rsidP="00F45104">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51</w:t>
            </w:r>
          </w:p>
        </w:tc>
        <w:tc>
          <w:tcPr>
            <w:tcW w:w="2159" w:type="dxa"/>
          </w:tcPr>
          <w:p w14:paraId="1F2CFB72" w14:textId="77777777" w:rsidR="00064284" w:rsidRPr="005F211B" w:rsidRDefault="00064284" w:rsidP="00F45104">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406</w:t>
            </w:r>
          </w:p>
        </w:tc>
        <w:tc>
          <w:tcPr>
            <w:tcW w:w="626" w:type="dxa"/>
          </w:tcPr>
          <w:p w14:paraId="1BB71710" w14:textId="77777777" w:rsidR="00064284" w:rsidRPr="005F211B" w:rsidRDefault="00064284" w:rsidP="00F45104">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70</w:t>
            </w:r>
          </w:p>
        </w:tc>
        <w:tc>
          <w:tcPr>
            <w:tcW w:w="1786" w:type="dxa"/>
          </w:tcPr>
          <w:p w14:paraId="59FC81B3" w14:textId="77777777" w:rsidR="00064284" w:rsidRPr="005F211B" w:rsidRDefault="00064284" w:rsidP="00F45104">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174</w:t>
            </w:r>
          </w:p>
        </w:tc>
        <w:tc>
          <w:tcPr>
            <w:tcW w:w="832" w:type="dxa"/>
          </w:tcPr>
          <w:p w14:paraId="47089568" w14:textId="77777777" w:rsidR="00064284" w:rsidRPr="005F211B" w:rsidRDefault="00064284" w:rsidP="00F45104">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30</w:t>
            </w:r>
          </w:p>
        </w:tc>
      </w:tr>
      <w:tr w:rsidR="000526CC" w:rsidRPr="005F211B" w14:paraId="654F8A95" w14:textId="77777777" w:rsidTr="000526CC">
        <w:trPr>
          <w:trHeight w:val="70"/>
        </w:trPr>
        <w:tc>
          <w:tcPr>
            <w:tcW w:w="1397" w:type="dxa"/>
          </w:tcPr>
          <w:p w14:paraId="225A3876" w14:textId="7AE07E96" w:rsidR="000526CC" w:rsidRPr="005F211B" w:rsidRDefault="000526CC" w:rsidP="000526CC">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2022-2023</w:t>
            </w:r>
          </w:p>
        </w:tc>
        <w:tc>
          <w:tcPr>
            <w:tcW w:w="1652" w:type="dxa"/>
          </w:tcPr>
          <w:p w14:paraId="7A34D5B0" w14:textId="11652952" w:rsidR="000526CC" w:rsidRPr="005F211B" w:rsidRDefault="000526CC" w:rsidP="000526CC">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678</w:t>
            </w:r>
          </w:p>
        </w:tc>
        <w:tc>
          <w:tcPr>
            <w:tcW w:w="977" w:type="dxa"/>
          </w:tcPr>
          <w:p w14:paraId="57F6C46F" w14:textId="70EEE6C2" w:rsidR="000526CC" w:rsidRPr="005F211B" w:rsidRDefault="000526CC" w:rsidP="000526CC">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61</w:t>
            </w:r>
          </w:p>
        </w:tc>
        <w:tc>
          <w:tcPr>
            <w:tcW w:w="2159" w:type="dxa"/>
          </w:tcPr>
          <w:p w14:paraId="30DACE23" w14:textId="1817949E" w:rsidR="000526CC" w:rsidRPr="005F211B" w:rsidRDefault="000526CC" w:rsidP="000526CC">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468</w:t>
            </w:r>
          </w:p>
        </w:tc>
        <w:tc>
          <w:tcPr>
            <w:tcW w:w="626" w:type="dxa"/>
          </w:tcPr>
          <w:p w14:paraId="5522D933" w14:textId="5BAD39DA" w:rsidR="000526CC" w:rsidRPr="005F211B" w:rsidRDefault="000526CC" w:rsidP="000526CC">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69</w:t>
            </w:r>
          </w:p>
        </w:tc>
        <w:tc>
          <w:tcPr>
            <w:tcW w:w="1786" w:type="dxa"/>
          </w:tcPr>
          <w:p w14:paraId="34F3541E" w14:textId="1F9152D7" w:rsidR="000526CC" w:rsidRPr="005F211B" w:rsidRDefault="000526CC" w:rsidP="000526CC">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210</w:t>
            </w:r>
          </w:p>
        </w:tc>
        <w:tc>
          <w:tcPr>
            <w:tcW w:w="832" w:type="dxa"/>
          </w:tcPr>
          <w:p w14:paraId="75EECD86" w14:textId="2523B223" w:rsidR="000526CC" w:rsidRPr="005F211B" w:rsidRDefault="000526CC" w:rsidP="000526CC">
            <w:pPr>
              <w:spacing w:after="0"/>
              <w:contextualSpacing/>
              <w:jc w:val="center"/>
              <w:rPr>
                <w:rStyle w:val="c4"/>
                <w:rFonts w:ascii="Times New Roman" w:hAnsi="Times New Roman"/>
                <w:color w:val="000000"/>
                <w:sz w:val="24"/>
                <w:szCs w:val="24"/>
              </w:rPr>
            </w:pPr>
            <w:r w:rsidRPr="005F211B">
              <w:rPr>
                <w:rStyle w:val="c4"/>
                <w:rFonts w:ascii="Times New Roman" w:hAnsi="Times New Roman"/>
                <w:color w:val="000000"/>
                <w:sz w:val="24"/>
                <w:szCs w:val="24"/>
              </w:rPr>
              <w:t>31</w:t>
            </w:r>
          </w:p>
        </w:tc>
      </w:tr>
    </w:tbl>
    <w:p w14:paraId="2719D275" w14:textId="77777777" w:rsidR="005B15B4" w:rsidRPr="005F211B" w:rsidRDefault="005B15B4" w:rsidP="00122E4E">
      <w:pPr>
        <w:pStyle w:val="aa"/>
        <w:spacing w:after="0" w:line="240" w:lineRule="auto"/>
        <w:ind w:firstLine="567"/>
        <w:contextualSpacing/>
        <w:jc w:val="both"/>
        <w:rPr>
          <w:rFonts w:ascii="Times New Roman" w:hAnsi="Times New Roman" w:cs="Times New Roman"/>
          <w:b/>
          <w:sz w:val="24"/>
          <w:szCs w:val="24"/>
        </w:rPr>
      </w:pPr>
    </w:p>
    <w:p w14:paraId="2E940A12" w14:textId="77777777" w:rsidR="000526CC" w:rsidRPr="005F211B" w:rsidRDefault="000526CC" w:rsidP="000526CC">
      <w:pPr>
        <w:shd w:val="clear" w:color="auto" w:fill="FFFFFF"/>
        <w:spacing w:after="0" w:line="360" w:lineRule="auto"/>
        <w:ind w:firstLine="568"/>
        <w:jc w:val="both"/>
        <w:rPr>
          <w:rStyle w:val="c4"/>
          <w:rFonts w:ascii="Times New Roman" w:hAnsi="Times New Roman"/>
          <w:color w:val="000000"/>
          <w:sz w:val="24"/>
          <w:szCs w:val="24"/>
        </w:rPr>
      </w:pPr>
      <w:r w:rsidRPr="005F211B">
        <w:rPr>
          <w:rStyle w:val="c4"/>
          <w:rFonts w:ascii="Times New Roman" w:hAnsi="Times New Roman"/>
          <w:color w:val="000000"/>
          <w:sz w:val="24"/>
          <w:szCs w:val="24"/>
        </w:rPr>
        <w:t>Сравнительная таблица показывает положительную динамику результатов участия обучающихся школы в школьном этапе ученических олимпиад.</w:t>
      </w:r>
    </w:p>
    <w:p w14:paraId="1972B306" w14:textId="77777777" w:rsidR="000526CC" w:rsidRPr="005F211B" w:rsidRDefault="000526CC" w:rsidP="006D7D93">
      <w:pPr>
        <w:pStyle w:val="aa"/>
        <w:spacing w:after="0" w:line="240" w:lineRule="auto"/>
        <w:ind w:firstLine="567"/>
        <w:contextualSpacing/>
        <w:jc w:val="center"/>
        <w:rPr>
          <w:rFonts w:ascii="Times New Roman" w:hAnsi="Times New Roman" w:cs="Times New Roman"/>
          <w:b/>
          <w:sz w:val="24"/>
          <w:szCs w:val="24"/>
        </w:rPr>
      </w:pPr>
    </w:p>
    <w:p w14:paraId="647911C2" w14:textId="0FED30B8" w:rsidR="006D7D93" w:rsidRPr="005F211B" w:rsidRDefault="001D13E6" w:rsidP="006D7D93">
      <w:pPr>
        <w:pStyle w:val="aa"/>
        <w:spacing w:after="0" w:line="240" w:lineRule="auto"/>
        <w:ind w:firstLine="567"/>
        <w:contextualSpacing/>
        <w:jc w:val="center"/>
        <w:rPr>
          <w:rFonts w:ascii="Times New Roman" w:hAnsi="Times New Roman" w:cs="Times New Roman"/>
          <w:b/>
          <w:sz w:val="24"/>
          <w:szCs w:val="24"/>
        </w:rPr>
      </w:pPr>
      <w:r w:rsidRPr="005F211B">
        <w:rPr>
          <w:rFonts w:ascii="Times New Roman" w:hAnsi="Times New Roman" w:cs="Times New Roman"/>
          <w:b/>
          <w:sz w:val="24"/>
          <w:szCs w:val="24"/>
        </w:rPr>
        <w:t xml:space="preserve">12.2. </w:t>
      </w:r>
      <w:r w:rsidR="00064284" w:rsidRPr="005F211B">
        <w:rPr>
          <w:rFonts w:ascii="Times New Roman" w:hAnsi="Times New Roman" w:cs="Times New Roman"/>
          <w:b/>
          <w:sz w:val="24"/>
          <w:szCs w:val="24"/>
        </w:rPr>
        <w:t xml:space="preserve">Результаты </w:t>
      </w:r>
      <w:r w:rsidR="00064284" w:rsidRPr="005F211B">
        <w:rPr>
          <w:rFonts w:ascii="Times New Roman" w:hAnsi="Times New Roman" w:cs="Times New Roman"/>
          <w:b/>
          <w:sz w:val="24"/>
          <w:szCs w:val="24"/>
          <w:lang w:val="en-US"/>
        </w:rPr>
        <w:t>XIX</w:t>
      </w:r>
      <w:r w:rsidR="00064284" w:rsidRPr="005F211B">
        <w:rPr>
          <w:rFonts w:ascii="Times New Roman" w:hAnsi="Times New Roman" w:cs="Times New Roman"/>
          <w:b/>
          <w:sz w:val="24"/>
          <w:szCs w:val="24"/>
        </w:rPr>
        <w:t xml:space="preserve"> школьной научно - практической конференции.</w:t>
      </w:r>
    </w:p>
    <w:p w14:paraId="42C9896D" w14:textId="77777777" w:rsidR="00EE1CC3" w:rsidRPr="005F211B" w:rsidRDefault="00EE1CC3" w:rsidP="006D7D93">
      <w:pPr>
        <w:pStyle w:val="aa"/>
        <w:spacing w:after="0" w:line="240" w:lineRule="auto"/>
        <w:ind w:firstLine="567"/>
        <w:contextualSpacing/>
        <w:jc w:val="center"/>
        <w:rPr>
          <w:rFonts w:ascii="Times New Roman" w:hAnsi="Times New Roman" w:cs="Times New Roman"/>
          <w:b/>
          <w:sz w:val="24"/>
          <w:szCs w:val="24"/>
        </w:rPr>
      </w:pPr>
    </w:p>
    <w:p w14:paraId="3C198808" w14:textId="77777777" w:rsidR="000526CC" w:rsidRPr="005F211B" w:rsidRDefault="000526CC" w:rsidP="000526CC">
      <w:pPr>
        <w:pStyle w:val="aa"/>
        <w:spacing w:after="0" w:line="360" w:lineRule="auto"/>
        <w:ind w:firstLine="708"/>
        <w:jc w:val="both"/>
        <w:rPr>
          <w:rFonts w:ascii="Times New Roman" w:hAnsi="Times New Roman" w:cs="Times New Roman"/>
          <w:color w:val="000000"/>
          <w:sz w:val="24"/>
          <w:szCs w:val="24"/>
        </w:rPr>
      </w:pPr>
      <w:r w:rsidRPr="005F211B">
        <w:rPr>
          <w:rFonts w:ascii="Times New Roman" w:hAnsi="Times New Roman" w:cs="Times New Roman"/>
          <w:sz w:val="24"/>
          <w:szCs w:val="24"/>
        </w:rPr>
        <w:t>В декабре в школе состоялась ежегодная научно - практическая конференция для учащихся 1-10 классов, на которую было заявлено 12 работ, представлено - 10 творческих научно - исследовательских работ. В конференции приняли участие 9</w:t>
      </w:r>
      <w:r w:rsidRPr="005F211B">
        <w:rPr>
          <w:rFonts w:ascii="Times New Roman" w:hAnsi="Times New Roman" w:cs="Times New Roman"/>
          <w:color w:val="000000"/>
          <w:sz w:val="24"/>
          <w:szCs w:val="24"/>
        </w:rPr>
        <w:t xml:space="preserve"> обучающихся; работы были представлены по следующим направлениям деятельности: естественнонаучное, социально - гуманитарное, духовно-нравственное.</w:t>
      </w:r>
    </w:p>
    <w:p w14:paraId="3A8465D6" w14:textId="77777777" w:rsidR="000526CC" w:rsidRPr="005F211B" w:rsidRDefault="000526CC" w:rsidP="000526CC">
      <w:pPr>
        <w:pStyle w:val="aa"/>
        <w:spacing w:after="0" w:line="360" w:lineRule="auto"/>
        <w:ind w:firstLine="708"/>
        <w:jc w:val="both"/>
        <w:rPr>
          <w:rFonts w:ascii="Times New Roman" w:hAnsi="Times New Roman" w:cs="Times New Roman"/>
          <w:color w:val="000000"/>
          <w:sz w:val="24"/>
          <w:szCs w:val="24"/>
        </w:rPr>
      </w:pPr>
    </w:p>
    <w:tbl>
      <w:tblPr>
        <w:tblW w:w="9855" w:type="dxa"/>
        <w:tblInd w:w="-108"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Layout w:type="fixed"/>
        <w:tblCellMar>
          <w:left w:w="10" w:type="dxa"/>
          <w:right w:w="10" w:type="dxa"/>
        </w:tblCellMar>
        <w:tblLook w:val="04A0" w:firstRow="1" w:lastRow="0" w:firstColumn="1" w:lastColumn="0" w:noHBand="0" w:noVBand="1"/>
      </w:tblPr>
      <w:tblGrid>
        <w:gridCol w:w="1776"/>
        <w:gridCol w:w="2268"/>
        <w:gridCol w:w="980"/>
        <w:gridCol w:w="2720"/>
        <w:gridCol w:w="2111"/>
      </w:tblGrid>
      <w:tr w:rsidR="000526CC" w:rsidRPr="005F211B" w14:paraId="2FB7402A" w14:textId="77777777" w:rsidTr="007D667E">
        <w:tc>
          <w:tcPr>
            <w:tcW w:w="1776" w:type="dxa"/>
            <w:tcMar>
              <w:top w:w="0" w:type="dxa"/>
              <w:left w:w="108" w:type="dxa"/>
              <w:bottom w:w="0" w:type="dxa"/>
              <w:right w:w="108" w:type="dxa"/>
            </w:tcMar>
            <w:hideMark/>
          </w:tcPr>
          <w:p w14:paraId="04438ECC" w14:textId="77777777" w:rsidR="000526CC" w:rsidRPr="005F211B" w:rsidRDefault="000526CC" w:rsidP="00D547B7">
            <w:pPr>
              <w:pStyle w:val="aa"/>
              <w:spacing w:after="0" w:line="100" w:lineRule="atLeast"/>
              <w:jc w:val="center"/>
              <w:rPr>
                <w:rFonts w:ascii="Times New Roman" w:hAnsi="Times New Roman" w:cs="Times New Roman"/>
                <w:b/>
                <w:sz w:val="24"/>
                <w:szCs w:val="24"/>
              </w:rPr>
            </w:pPr>
            <w:r w:rsidRPr="005F211B">
              <w:rPr>
                <w:rFonts w:ascii="Times New Roman" w:hAnsi="Times New Roman" w:cs="Times New Roman"/>
                <w:b/>
                <w:sz w:val="24"/>
                <w:szCs w:val="24"/>
              </w:rPr>
              <w:t>Номинация</w:t>
            </w:r>
          </w:p>
        </w:tc>
        <w:tc>
          <w:tcPr>
            <w:tcW w:w="2268" w:type="dxa"/>
            <w:tcMar>
              <w:top w:w="0" w:type="dxa"/>
              <w:left w:w="108" w:type="dxa"/>
              <w:bottom w:w="0" w:type="dxa"/>
              <w:right w:w="108" w:type="dxa"/>
            </w:tcMar>
            <w:hideMark/>
          </w:tcPr>
          <w:p w14:paraId="2EC9E999" w14:textId="77777777" w:rsidR="000526CC" w:rsidRPr="005F211B" w:rsidRDefault="000526CC" w:rsidP="00D547B7">
            <w:pPr>
              <w:pStyle w:val="aa"/>
              <w:spacing w:after="0" w:line="100" w:lineRule="atLeast"/>
              <w:jc w:val="center"/>
              <w:rPr>
                <w:rFonts w:ascii="Times New Roman" w:hAnsi="Times New Roman" w:cs="Times New Roman"/>
                <w:b/>
                <w:sz w:val="24"/>
                <w:szCs w:val="24"/>
              </w:rPr>
            </w:pPr>
            <w:r w:rsidRPr="005F211B">
              <w:rPr>
                <w:rFonts w:ascii="Times New Roman" w:hAnsi="Times New Roman" w:cs="Times New Roman"/>
                <w:b/>
                <w:sz w:val="24"/>
                <w:szCs w:val="24"/>
              </w:rPr>
              <w:t>Ф.И. учащегося</w:t>
            </w:r>
          </w:p>
        </w:tc>
        <w:tc>
          <w:tcPr>
            <w:tcW w:w="980" w:type="dxa"/>
            <w:tcMar>
              <w:top w:w="0" w:type="dxa"/>
              <w:left w:w="108" w:type="dxa"/>
              <w:bottom w:w="0" w:type="dxa"/>
              <w:right w:w="108" w:type="dxa"/>
            </w:tcMar>
            <w:hideMark/>
          </w:tcPr>
          <w:p w14:paraId="131362FC" w14:textId="77777777" w:rsidR="000526CC" w:rsidRPr="005F211B" w:rsidRDefault="000526CC" w:rsidP="00D547B7">
            <w:pPr>
              <w:pStyle w:val="aa"/>
              <w:spacing w:after="0" w:line="100" w:lineRule="atLeast"/>
              <w:jc w:val="center"/>
              <w:rPr>
                <w:rFonts w:ascii="Times New Roman" w:hAnsi="Times New Roman" w:cs="Times New Roman"/>
                <w:b/>
                <w:sz w:val="24"/>
                <w:szCs w:val="24"/>
              </w:rPr>
            </w:pPr>
            <w:r w:rsidRPr="005F211B">
              <w:rPr>
                <w:rFonts w:ascii="Times New Roman" w:hAnsi="Times New Roman" w:cs="Times New Roman"/>
                <w:b/>
                <w:sz w:val="24"/>
                <w:szCs w:val="24"/>
              </w:rPr>
              <w:t xml:space="preserve">Класс </w:t>
            </w:r>
          </w:p>
        </w:tc>
        <w:tc>
          <w:tcPr>
            <w:tcW w:w="2720" w:type="dxa"/>
            <w:tcMar>
              <w:top w:w="0" w:type="dxa"/>
              <w:left w:w="108" w:type="dxa"/>
              <w:bottom w:w="0" w:type="dxa"/>
              <w:right w:w="108" w:type="dxa"/>
            </w:tcMar>
            <w:hideMark/>
          </w:tcPr>
          <w:p w14:paraId="69C90D33" w14:textId="77777777" w:rsidR="000526CC" w:rsidRPr="005F211B" w:rsidRDefault="000526CC" w:rsidP="00D547B7">
            <w:pPr>
              <w:pStyle w:val="aa"/>
              <w:spacing w:after="0" w:line="100" w:lineRule="atLeast"/>
              <w:jc w:val="center"/>
              <w:rPr>
                <w:rFonts w:ascii="Times New Roman" w:hAnsi="Times New Roman" w:cs="Times New Roman"/>
                <w:b/>
                <w:sz w:val="24"/>
                <w:szCs w:val="24"/>
              </w:rPr>
            </w:pPr>
            <w:r w:rsidRPr="005F211B">
              <w:rPr>
                <w:rFonts w:ascii="Times New Roman" w:hAnsi="Times New Roman" w:cs="Times New Roman"/>
                <w:b/>
                <w:sz w:val="24"/>
                <w:szCs w:val="24"/>
              </w:rPr>
              <w:t>Тема исследовательской работы</w:t>
            </w:r>
          </w:p>
        </w:tc>
        <w:tc>
          <w:tcPr>
            <w:tcW w:w="2111" w:type="dxa"/>
            <w:tcMar>
              <w:top w:w="0" w:type="dxa"/>
              <w:left w:w="108" w:type="dxa"/>
              <w:bottom w:w="0" w:type="dxa"/>
              <w:right w:w="108" w:type="dxa"/>
            </w:tcMar>
            <w:hideMark/>
          </w:tcPr>
          <w:p w14:paraId="610C4B72" w14:textId="77777777" w:rsidR="000526CC" w:rsidRPr="005F211B" w:rsidRDefault="000526CC" w:rsidP="00D547B7">
            <w:pPr>
              <w:pStyle w:val="aa"/>
              <w:spacing w:after="0" w:line="100" w:lineRule="atLeast"/>
              <w:jc w:val="center"/>
              <w:rPr>
                <w:rFonts w:ascii="Times New Roman" w:hAnsi="Times New Roman" w:cs="Times New Roman"/>
                <w:b/>
                <w:sz w:val="24"/>
                <w:szCs w:val="24"/>
              </w:rPr>
            </w:pPr>
            <w:r w:rsidRPr="005F211B">
              <w:rPr>
                <w:rFonts w:ascii="Times New Roman" w:hAnsi="Times New Roman" w:cs="Times New Roman"/>
                <w:b/>
                <w:sz w:val="24"/>
                <w:szCs w:val="24"/>
              </w:rPr>
              <w:t>ФИО руководителя</w:t>
            </w:r>
          </w:p>
        </w:tc>
      </w:tr>
      <w:tr w:rsidR="000526CC" w:rsidRPr="005F211B" w14:paraId="666FC195" w14:textId="77777777" w:rsidTr="007D667E">
        <w:tc>
          <w:tcPr>
            <w:tcW w:w="1776" w:type="dxa"/>
            <w:tcMar>
              <w:top w:w="0" w:type="dxa"/>
              <w:left w:w="108" w:type="dxa"/>
              <w:bottom w:w="0" w:type="dxa"/>
              <w:right w:w="108" w:type="dxa"/>
            </w:tcMar>
          </w:tcPr>
          <w:p w14:paraId="24254661"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sz w:val="24"/>
                <w:szCs w:val="24"/>
              </w:rPr>
              <w:t>Окружающий мир</w:t>
            </w:r>
          </w:p>
        </w:tc>
        <w:tc>
          <w:tcPr>
            <w:tcW w:w="2268" w:type="dxa"/>
            <w:tcMar>
              <w:top w:w="0" w:type="dxa"/>
              <w:left w:w="108" w:type="dxa"/>
              <w:bottom w:w="0" w:type="dxa"/>
              <w:right w:w="108" w:type="dxa"/>
            </w:tcMar>
          </w:tcPr>
          <w:p w14:paraId="4509B6C7"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Еремин Семен</w:t>
            </w:r>
          </w:p>
        </w:tc>
        <w:tc>
          <w:tcPr>
            <w:tcW w:w="980" w:type="dxa"/>
            <w:tcMar>
              <w:top w:w="0" w:type="dxa"/>
              <w:left w:w="108" w:type="dxa"/>
              <w:bottom w:w="0" w:type="dxa"/>
              <w:right w:w="108" w:type="dxa"/>
            </w:tcMar>
            <w:vAlign w:val="center"/>
          </w:tcPr>
          <w:p w14:paraId="20B5CB55" w14:textId="77777777" w:rsidR="000526CC" w:rsidRPr="005F211B" w:rsidRDefault="000526CC" w:rsidP="00D547B7">
            <w:pPr>
              <w:pStyle w:val="aa"/>
              <w:spacing w:after="0" w:line="100" w:lineRule="atLeast"/>
              <w:jc w:val="center"/>
              <w:rPr>
                <w:rFonts w:ascii="Times New Roman" w:hAnsi="Times New Roman" w:cs="Times New Roman"/>
                <w:bCs/>
                <w:sz w:val="24"/>
                <w:szCs w:val="24"/>
              </w:rPr>
            </w:pPr>
            <w:r w:rsidRPr="005F211B">
              <w:rPr>
                <w:rFonts w:ascii="Times New Roman" w:hAnsi="Times New Roman" w:cs="Times New Roman"/>
                <w:bCs/>
                <w:sz w:val="24"/>
                <w:szCs w:val="24"/>
              </w:rPr>
              <w:t>2-А</w:t>
            </w:r>
          </w:p>
        </w:tc>
        <w:tc>
          <w:tcPr>
            <w:tcW w:w="2720" w:type="dxa"/>
            <w:tcMar>
              <w:top w:w="0" w:type="dxa"/>
              <w:left w:w="108" w:type="dxa"/>
              <w:bottom w:w="0" w:type="dxa"/>
              <w:right w:w="108" w:type="dxa"/>
            </w:tcMar>
          </w:tcPr>
          <w:p w14:paraId="794649F3"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«Вулкан – чудо природы»</w:t>
            </w:r>
          </w:p>
        </w:tc>
        <w:tc>
          <w:tcPr>
            <w:tcW w:w="2111" w:type="dxa"/>
            <w:tcMar>
              <w:top w:w="0" w:type="dxa"/>
              <w:left w:w="108" w:type="dxa"/>
              <w:bottom w:w="0" w:type="dxa"/>
              <w:right w:w="108" w:type="dxa"/>
            </w:tcMar>
          </w:tcPr>
          <w:p w14:paraId="188FF9D3"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Болотская В.В.</w:t>
            </w:r>
          </w:p>
        </w:tc>
      </w:tr>
      <w:tr w:rsidR="000526CC" w:rsidRPr="005F211B" w14:paraId="2AADBF0A" w14:textId="77777777" w:rsidTr="007D667E">
        <w:tc>
          <w:tcPr>
            <w:tcW w:w="1776" w:type="dxa"/>
            <w:tcMar>
              <w:top w:w="0" w:type="dxa"/>
              <w:left w:w="108" w:type="dxa"/>
              <w:bottom w:w="0" w:type="dxa"/>
              <w:right w:w="108" w:type="dxa"/>
            </w:tcMar>
          </w:tcPr>
          <w:p w14:paraId="6862583A"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sz w:val="24"/>
                <w:szCs w:val="24"/>
              </w:rPr>
              <w:t>Окружающий мир</w:t>
            </w:r>
          </w:p>
        </w:tc>
        <w:tc>
          <w:tcPr>
            <w:tcW w:w="2268" w:type="dxa"/>
            <w:tcMar>
              <w:top w:w="0" w:type="dxa"/>
              <w:left w:w="108" w:type="dxa"/>
              <w:bottom w:w="0" w:type="dxa"/>
              <w:right w:w="108" w:type="dxa"/>
            </w:tcMar>
          </w:tcPr>
          <w:p w14:paraId="1FDFA6E1"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Таранец Маргарита</w:t>
            </w:r>
          </w:p>
        </w:tc>
        <w:tc>
          <w:tcPr>
            <w:tcW w:w="980" w:type="dxa"/>
            <w:tcMar>
              <w:top w:w="0" w:type="dxa"/>
              <w:left w:w="108" w:type="dxa"/>
              <w:bottom w:w="0" w:type="dxa"/>
              <w:right w:w="108" w:type="dxa"/>
            </w:tcMar>
            <w:vAlign w:val="center"/>
          </w:tcPr>
          <w:p w14:paraId="6211B83D" w14:textId="77777777" w:rsidR="000526CC" w:rsidRPr="005F211B" w:rsidRDefault="000526CC" w:rsidP="00D547B7">
            <w:pPr>
              <w:pStyle w:val="aa"/>
              <w:spacing w:after="0" w:line="100" w:lineRule="atLeast"/>
              <w:jc w:val="center"/>
              <w:rPr>
                <w:rFonts w:ascii="Times New Roman" w:hAnsi="Times New Roman" w:cs="Times New Roman"/>
                <w:bCs/>
                <w:sz w:val="24"/>
                <w:szCs w:val="24"/>
              </w:rPr>
            </w:pPr>
            <w:r w:rsidRPr="005F211B">
              <w:rPr>
                <w:rFonts w:ascii="Times New Roman" w:hAnsi="Times New Roman" w:cs="Times New Roman"/>
                <w:bCs/>
                <w:sz w:val="24"/>
                <w:szCs w:val="24"/>
              </w:rPr>
              <w:t>2-А</w:t>
            </w:r>
          </w:p>
        </w:tc>
        <w:tc>
          <w:tcPr>
            <w:tcW w:w="2720" w:type="dxa"/>
            <w:tcMar>
              <w:top w:w="0" w:type="dxa"/>
              <w:left w:w="108" w:type="dxa"/>
              <w:bottom w:w="0" w:type="dxa"/>
              <w:right w:w="108" w:type="dxa"/>
            </w:tcMar>
          </w:tcPr>
          <w:p w14:paraId="5CD5E655"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«Эра динозавров»</w:t>
            </w:r>
          </w:p>
        </w:tc>
        <w:tc>
          <w:tcPr>
            <w:tcW w:w="2111" w:type="dxa"/>
            <w:tcMar>
              <w:top w:w="0" w:type="dxa"/>
              <w:left w:w="108" w:type="dxa"/>
              <w:bottom w:w="0" w:type="dxa"/>
              <w:right w:w="108" w:type="dxa"/>
            </w:tcMar>
          </w:tcPr>
          <w:p w14:paraId="14F2337B"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Болотская В.В.</w:t>
            </w:r>
          </w:p>
        </w:tc>
      </w:tr>
      <w:tr w:rsidR="000526CC" w:rsidRPr="005F211B" w14:paraId="6234EA4B" w14:textId="77777777" w:rsidTr="007D667E">
        <w:tc>
          <w:tcPr>
            <w:tcW w:w="1776" w:type="dxa"/>
            <w:tcMar>
              <w:top w:w="0" w:type="dxa"/>
              <w:left w:w="108" w:type="dxa"/>
              <w:bottom w:w="0" w:type="dxa"/>
              <w:right w:w="108" w:type="dxa"/>
            </w:tcMar>
          </w:tcPr>
          <w:p w14:paraId="6686B5CD" w14:textId="77777777" w:rsidR="000526CC" w:rsidRPr="005F211B" w:rsidRDefault="000526CC" w:rsidP="00D547B7">
            <w:pPr>
              <w:pStyle w:val="aa"/>
              <w:spacing w:after="0" w:line="100" w:lineRule="atLeast"/>
              <w:rPr>
                <w:rFonts w:ascii="Times New Roman" w:hAnsi="Times New Roman" w:cs="Times New Roman"/>
                <w:sz w:val="24"/>
                <w:szCs w:val="24"/>
              </w:rPr>
            </w:pPr>
            <w:r w:rsidRPr="005F211B">
              <w:rPr>
                <w:rFonts w:ascii="Times New Roman" w:hAnsi="Times New Roman" w:cs="Times New Roman"/>
                <w:sz w:val="24"/>
                <w:szCs w:val="24"/>
              </w:rPr>
              <w:lastRenderedPageBreak/>
              <w:t>История</w:t>
            </w:r>
          </w:p>
        </w:tc>
        <w:tc>
          <w:tcPr>
            <w:tcW w:w="2268" w:type="dxa"/>
            <w:tcMar>
              <w:top w:w="0" w:type="dxa"/>
              <w:left w:w="108" w:type="dxa"/>
              <w:bottom w:w="0" w:type="dxa"/>
              <w:right w:w="108" w:type="dxa"/>
            </w:tcMar>
          </w:tcPr>
          <w:p w14:paraId="58F96B23"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Соколов Илья</w:t>
            </w:r>
          </w:p>
        </w:tc>
        <w:tc>
          <w:tcPr>
            <w:tcW w:w="980" w:type="dxa"/>
            <w:tcMar>
              <w:top w:w="0" w:type="dxa"/>
              <w:left w:w="108" w:type="dxa"/>
              <w:bottom w:w="0" w:type="dxa"/>
              <w:right w:w="108" w:type="dxa"/>
            </w:tcMar>
            <w:vAlign w:val="center"/>
          </w:tcPr>
          <w:p w14:paraId="73900C9B" w14:textId="77777777" w:rsidR="000526CC" w:rsidRPr="005F211B" w:rsidRDefault="000526CC" w:rsidP="00D547B7">
            <w:pPr>
              <w:pStyle w:val="aa"/>
              <w:spacing w:after="0" w:line="100" w:lineRule="atLeast"/>
              <w:jc w:val="center"/>
              <w:rPr>
                <w:rFonts w:ascii="Times New Roman" w:hAnsi="Times New Roman" w:cs="Times New Roman"/>
                <w:bCs/>
                <w:sz w:val="24"/>
                <w:szCs w:val="24"/>
              </w:rPr>
            </w:pPr>
            <w:r w:rsidRPr="005F211B">
              <w:rPr>
                <w:rFonts w:ascii="Times New Roman" w:hAnsi="Times New Roman" w:cs="Times New Roman"/>
                <w:bCs/>
                <w:sz w:val="24"/>
                <w:szCs w:val="24"/>
              </w:rPr>
              <w:t>3-В</w:t>
            </w:r>
          </w:p>
        </w:tc>
        <w:tc>
          <w:tcPr>
            <w:tcW w:w="2720" w:type="dxa"/>
            <w:tcMar>
              <w:top w:w="0" w:type="dxa"/>
              <w:left w:w="108" w:type="dxa"/>
              <w:bottom w:w="0" w:type="dxa"/>
              <w:right w:w="108" w:type="dxa"/>
            </w:tcMar>
          </w:tcPr>
          <w:p w14:paraId="78408FEA"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«Роль династии Романовых в истории России»</w:t>
            </w:r>
          </w:p>
        </w:tc>
        <w:tc>
          <w:tcPr>
            <w:tcW w:w="2111" w:type="dxa"/>
            <w:tcMar>
              <w:top w:w="0" w:type="dxa"/>
              <w:left w:w="108" w:type="dxa"/>
              <w:bottom w:w="0" w:type="dxa"/>
              <w:right w:w="108" w:type="dxa"/>
            </w:tcMar>
          </w:tcPr>
          <w:p w14:paraId="5FDDFCB7"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Гусева И.С.</w:t>
            </w:r>
          </w:p>
        </w:tc>
      </w:tr>
      <w:tr w:rsidR="000526CC" w:rsidRPr="005F211B" w14:paraId="246863D5" w14:textId="77777777" w:rsidTr="007D667E">
        <w:tc>
          <w:tcPr>
            <w:tcW w:w="1776" w:type="dxa"/>
            <w:tcMar>
              <w:top w:w="0" w:type="dxa"/>
              <w:left w:w="108" w:type="dxa"/>
              <w:bottom w:w="0" w:type="dxa"/>
              <w:right w:w="108" w:type="dxa"/>
            </w:tcMar>
          </w:tcPr>
          <w:p w14:paraId="230D3C14" w14:textId="77777777" w:rsidR="000526CC" w:rsidRPr="005F211B" w:rsidRDefault="000526CC" w:rsidP="00D547B7">
            <w:pPr>
              <w:pStyle w:val="aa"/>
              <w:spacing w:after="0" w:line="100" w:lineRule="atLeast"/>
              <w:rPr>
                <w:rFonts w:ascii="Times New Roman" w:hAnsi="Times New Roman" w:cs="Times New Roman"/>
                <w:sz w:val="24"/>
                <w:szCs w:val="24"/>
              </w:rPr>
            </w:pPr>
            <w:r w:rsidRPr="005F211B">
              <w:rPr>
                <w:rFonts w:ascii="Times New Roman" w:hAnsi="Times New Roman" w:cs="Times New Roman"/>
                <w:sz w:val="24"/>
                <w:szCs w:val="24"/>
              </w:rPr>
              <w:t>Экономика</w:t>
            </w:r>
          </w:p>
        </w:tc>
        <w:tc>
          <w:tcPr>
            <w:tcW w:w="2268" w:type="dxa"/>
            <w:tcMar>
              <w:top w:w="0" w:type="dxa"/>
              <w:left w:w="108" w:type="dxa"/>
              <w:bottom w:w="0" w:type="dxa"/>
              <w:right w:w="108" w:type="dxa"/>
            </w:tcMar>
          </w:tcPr>
          <w:p w14:paraId="4DC69645"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sz w:val="24"/>
                <w:szCs w:val="24"/>
              </w:rPr>
              <w:t>Акимова Алиса</w:t>
            </w:r>
          </w:p>
        </w:tc>
        <w:tc>
          <w:tcPr>
            <w:tcW w:w="980" w:type="dxa"/>
            <w:tcMar>
              <w:top w:w="0" w:type="dxa"/>
              <w:left w:w="108" w:type="dxa"/>
              <w:bottom w:w="0" w:type="dxa"/>
              <w:right w:w="108" w:type="dxa"/>
            </w:tcMar>
            <w:vAlign w:val="center"/>
          </w:tcPr>
          <w:p w14:paraId="567FA816" w14:textId="77777777" w:rsidR="000526CC" w:rsidRPr="005F211B" w:rsidRDefault="000526CC" w:rsidP="00D547B7">
            <w:pPr>
              <w:pStyle w:val="aa"/>
              <w:spacing w:after="0" w:line="100" w:lineRule="atLeast"/>
              <w:jc w:val="center"/>
              <w:rPr>
                <w:rFonts w:ascii="Times New Roman" w:hAnsi="Times New Roman" w:cs="Times New Roman"/>
                <w:bCs/>
                <w:sz w:val="24"/>
                <w:szCs w:val="24"/>
              </w:rPr>
            </w:pPr>
            <w:r w:rsidRPr="005F211B">
              <w:rPr>
                <w:rFonts w:ascii="Times New Roman" w:hAnsi="Times New Roman" w:cs="Times New Roman"/>
                <w:sz w:val="24"/>
                <w:szCs w:val="24"/>
              </w:rPr>
              <w:t>3-А</w:t>
            </w:r>
          </w:p>
        </w:tc>
        <w:tc>
          <w:tcPr>
            <w:tcW w:w="2720" w:type="dxa"/>
            <w:tcMar>
              <w:top w:w="0" w:type="dxa"/>
              <w:left w:w="108" w:type="dxa"/>
              <w:bottom w:w="0" w:type="dxa"/>
              <w:right w:w="108" w:type="dxa"/>
            </w:tcMar>
          </w:tcPr>
          <w:p w14:paraId="7A6037B8"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sz w:val="24"/>
                <w:szCs w:val="24"/>
              </w:rPr>
              <w:t>«Рассада цветов как идея моего первого бизнеса»</w:t>
            </w:r>
          </w:p>
        </w:tc>
        <w:tc>
          <w:tcPr>
            <w:tcW w:w="2111" w:type="dxa"/>
            <w:tcMar>
              <w:top w:w="0" w:type="dxa"/>
              <w:left w:w="108" w:type="dxa"/>
              <w:bottom w:w="0" w:type="dxa"/>
              <w:right w:w="108" w:type="dxa"/>
            </w:tcMar>
          </w:tcPr>
          <w:p w14:paraId="584684FB"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sz w:val="24"/>
                <w:szCs w:val="24"/>
              </w:rPr>
              <w:t>Бервинова Н.А.</w:t>
            </w:r>
          </w:p>
        </w:tc>
      </w:tr>
      <w:tr w:rsidR="000526CC" w:rsidRPr="005F211B" w14:paraId="4B504D01" w14:textId="77777777" w:rsidTr="007D667E">
        <w:tc>
          <w:tcPr>
            <w:tcW w:w="1776" w:type="dxa"/>
            <w:tcMar>
              <w:top w:w="0" w:type="dxa"/>
              <w:left w:w="108" w:type="dxa"/>
              <w:bottom w:w="0" w:type="dxa"/>
              <w:right w:w="108" w:type="dxa"/>
            </w:tcMar>
          </w:tcPr>
          <w:p w14:paraId="53CAA344" w14:textId="77777777" w:rsidR="000526CC" w:rsidRPr="005F211B" w:rsidRDefault="000526CC" w:rsidP="00D547B7">
            <w:pPr>
              <w:pStyle w:val="aa"/>
              <w:spacing w:after="0" w:line="100" w:lineRule="atLeast"/>
              <w:rPr>
                <w:rFonts w:ascii="Times New Roman" w:hAnsi="Times New Roman" w:cs="Times New Roman"/>
                <w:sz w:val="24"/>
                <w:szCs w:val="24"/>
              </w:rPr>
            </w:pPr>
            <w:r w:rsidRPr="005F211B">
              <w:rPr>
                <w:rFonts w:ascii="Times New Roman" w:hAnsi="Times New Roman" w:cs="Times New Roman"/>
                <w:sz w:val="24"/>
                <w:szCs w:val="24"/>
              </w:rPr>
              <w:t>Окружающий мир</w:t>
            </w:r>
          </w:p>
        </w:tc>
        <w:tc>
          <w:tcPr>
            <w:tcW w:w="2268" w:type="dxa"/>
            <w:tcMar>
              <w:top w:w="0" w:type="dxa"/>
              <w:left w:w="108" w:type="dxa"/>
              <w:bottom w:w="0" w:type="dxa"/>
              <w:right w:w="108" w:type="dxa"/>
            </w:tcMar>
          </w:tcPr>
          <w:p w14:paraId="1FE64D15"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Иванченко Даниэль</w:t>
            </w:r>
          </w:p>
        </w:tc>
        <w:tc>
          <w:tcPr>
            <w:tcW w:w="980" w:type="dxa"/>
            <w:tcMar>
              <w:top w:w="0" w:type="dxa"/>
              <w:left w:w="108" w:type="dxa"/>
              <w:bottom w:w="0" w:type="dxa"/>
              <w:right w:w="108" w:type="dxa"/>
            </w:tcMar>
            <w:vAlign w:val="center"/>
          </w:tcPr>
          <w:p w14:paraId="6127EF40" w14:textId="77777777" w:rsidR="000526CC" w:rsidRPr="005F211B" w:rsidRDefault="000526CC" w:rsidP="00D547B7">
            <w:pPr>
              <w:pStyle w:val="aa"/>
              <w:spacing w:after="0" w:line="100" w:lineRule="atLeast"/>
              <w:jc w:val="center"/>
              <w:rPr>
                <w:rFonts w:ascii="Times New Roman" w:hAnsi="Times New Roman" w:cs="Times New Roman"/>
                <w:bCs/>
                <w:sz w:val="24"/>
                <w:szCs w:val="24"/>
              </w:rPr>
            </w:pPr>
            <w:r w:rsidRPr="005F211B">
              <w:rPr>
                <w:rFonts w:ascii="Times New Roman" w:hAnsi="Times New Roman" w:cs="Times New Roman"/>
                <w:bCs/>
                <w:sz w:val="24"/>
                <w:szCs w:val="24"/>
              </w:rPr>
              <w:t>3-Г</w:t>
            </w:r>
          </w:p>
        </w:tc>
        <w:tc>
          <w:tcPr>
            <w:tcW w:w="2720" w:type="dxa"/>
            <w:tcMar>
              <w:top w:w="0" w:type="dxa"/>
              <w:left w:w="108" w:type="dxa"/>
              <w:bottom w:w="0" w:type="dxa"/>
              <w:right w:w="108" w:type="dxa"/>
            </w:tcMar>
          </w:tcPr>
          <w:p w14:paraId="5412552C"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«Минералы Крыма и их магнитные свойства»</w:t>
            </w:r>
          </w:p>
        </w:tc>
        <w:tc>
          <w:tcPr>
            <w:tcW w:w="2111" w:type="dxa"/>
            <w:tcMar>
              <w:top w:w="0" w:type="dxa"/>
              <w:left w:w="108" w:type="dxa"/>
              <w:bottom w:w="0" w:type="dxa"/>
              <w:right w:w="108" w:type="dxa"/>
            </w:tcMar>
          </w:tcPr>
          <w:p w14:paraId="5E5A5A8A" w14:textId="77777777" w:rsidR="000526CC" w:rsidRPr="005F211B" w:rsidRDefault="000526CC" w:rsidP="00D547B7">
            <w:pPr>
              <w:pStyle w:val="aa"/>
              <w:spacing w:after="0" w:line="100" w:lineRule="atLeast"/>
              <w:rPr>
                <w:rFonts w:ascii="Times New Roman" w:hAnsi="Times New Roman" w:cs="Times New Roman"/>
                <w:bCs/>
                <w:sz w:val="24"/>
                <w:szCs w:val="24"/>
              </w:rPr>
            </w:pPr>
            <w:r w:rsidRPr="005F211B">
              <w:rPr>
                <w:rFonts w:ascii="Times New Roman" w:hAnsi="Times New Roman" w:cs="Times New Roman"/>
                <w:bCs/>
                <w:sz w:val="24"/>
                <w:szCs w:val="24"/>
              </w:rPr>
              <w:t>Мунтяну И.А.</w:t>
            </w:r>
          </w:p>
        </w:tc>
      </w:tr>
      <w:tr w:rsidR="000526CC" w:rsidRPr="005F211B" w14:paraId="5EB6A8CB" w14:textId="77777777" w:rsidTr="007D667E">
        <w:tc>
          <w:tcPr>
            <w:tcW w:w="1776" w:type="dxa"/>
            <w:tcMar>
              <w:top w:w="0" w:type="dxa"/>
              <w:left w:w="108" w:type="dxa"/>
              <w:bottom w:w="0" w:type="dxa"/>
              <w:right w:w="108" w:type="dxa"/>
            </w:tcMar>
          </w:tcPr>
          <w:p w14:paraId="62A6F647" w14:textId="77777777" w:rsidR="000526CC" w:rsidRPr="005F211B" w:rsidRDefault="000526CC" w:rsidP="00D547B7">
            <w:pPr>
              <w:pStyle w:val="aa"/>
              <w:spacing w:line="240" w:lineRule="auto"/>
              <w:contextualSpacing/>
              <w:rPr>
                <w:rFonts w:ascii="Times New Roman" w:hAnsi="Times New Roman" w:cs="Times New Roman"/>
                <w:sz w:val="24"/>
                <w:szCs w:val="24"/>
              </w:rPr>
            </w:pPr>
            <w:r w:rsidRPr="005F211B">
              <w:rPr>
                <w:rFonts w:ascii="Times New Roman" w:hAnsi="Times New Roman" w:cs="Times New Roman"/>
                <w:sz w:val="24"/>
                <w:szCs w:val="24"/>
              </w:rPr>
              <w:t>Экология</w:t>
            </w:r>
          </w:p>
        </w:tc>
        <w:tc>
          <w:tcPr>
            <w:tcW w:w="2268" w:type="dxa"/>
            <w:tcMar>
              <w:top w:w="0" w:type="dxa"/>
              <w:left w:w="108" w:type="dxa"/>
              <w:bottom w:w="0" w:type="dxa"/>
              <w:right w:w="108" w:type="dxa"/>
            </w:tcMar>
          </w:tcPr>
          <w:p w14:paraId="3A42F69B" w14:textId="77777777" w:rsidR="000526CC" w:rsidRPr="005F211B" w:rsidRDefault="000526CC" w:rsidP="00D547B7">
            <w:pPr>
              <w:contextualSpacing/>
              <w:rPr>
                <w:rFonts w:ascii="Times New Roman" w:hAnsi="Times New Roman" w:cs="Times New Roman"/>
                <w:sz w:val="24"/>
                <w:szCs w:val="24"/>
              </w:rPr>
            </w:pPr>
            <w:r w:rsidRPr="005F211B">
              <w:rPr>
                <w:rFonts w:ascii="Times New Roman" w:hAnsi="Times New Roman" w:cs="Times New Roman"/>
                <w:sz w:val="24"/>
                <w:szCs w:val="24"/>
              </w:rPr>
              <w:t>Мельник Глеб</w:t>
            </w:r>
          </w:p>
        </w:tc>
        <w:tc>
          <w:tcPr>
            <w:tcW w:w="980" w:type="dxa"/>
            <w:tcMar>
              <w:top w:w="0" w:type="dxa"/>
              <w:left w:w="108" w:type="dxa"/>
              <w:bottom w:w="0" w:type="dxa"/>
              <w:right w:w="108" w:type="dxa"/>
            </w:tcMar>
            <w:vAlign w:val="center"/>
          </w:tcPr>
          <w:p w14:paraId="35FB78F8" w14:textId="77777777" w:rsidR="000526CC" w:rsidRPr="005F211B" w:rsidRDefault="000526CC" w:rsidP="00D547B7">
            <w:pPr>
              <w:pStyle w:val="aa"/>
              <w:spacing w:line="240" w:lineRule="auto"/>
              <w:contextualSpacing/>
              <w:jc w:val="center"/>
              <w:rPr>
                <w:rFonts w:ascii="Times New Roman" w:hAnsi="Times New Roman" w:cs="Times New Roman"/>
                <w:sz w:val="24"/>
                <w:szCs w:val="24"/>
              </w:rPr>
            </w:pPr>
            <w:r w:rsidRPr="005F211B">
              <w:rPr>
                <w:rFonts w:ascii="Times New Roman" w:hAnsi="Times New Roman" w:cs="Times New Roman"/>
                <w:sz w:val="24"/>
                <w:szCs w:val="24"/>
              </w:rPr>
              <w:t>4-К</w:t>
            </w:r>
          </w:p>
        </w:tc>
        <w:tc>
          <w:tcPr>
            <w:tcW w:w="2720" w:type="dxa"/>
            <w:tcMar>
              <w:top w:w="0" w:type="dxa"/>
              <w:left w:w="108" w:type="dxa"/>
              <w:bottom w:w="0" w:type="dxa"/>
              <w:right w:w="108" w:type="dxa"/>
            </w:tcMar>
          </w:tcPr>
          <w:p w14:paraId="0B5C81B6" w14:textId="77777777" w:rsidR="000526CC" w:rsidRPr="005F211B" w:rsidRDefault="000526CC" w:rsidP="00D547B7">
            <w:pPr>
              <w:contextualSpacing/>
              <w:rPr>
                <w:rFonts w:ascii="Times New Roman" w:hAnsi="Times New Roman" w:cs="Times New Roman"/>
                <w:sz w:val="24"/>
                <w:szCs w:val="24"/>
              </w:rPr>
            </w:pPr>
            <w:r w:rsidRPr="005F211B">
              <w:rPr>
                <w:rFonts w:ascii="Times New Roman" w:hAnsi="Times New Roman" w:cs="Times New Roman"/>
                <w:sz w:val="24"/>
                <w:szCs w:val="24"/>
              </w:rPr>
              <w:t>«Чернобыль: 36 лет спустя»</w:t>
            </w:r>
          </w:p>
        </w:tc>
        <w:tc>
          <w:tcPr>
            <w:tcW w:w="2111" w:type="dxa"/>
            <w:tcMar>
              <w:top w:w="0" w:type="dxa"/>
              <w:left w:w="108" w:type="dxa"/>
              <w:bottom w:w="0" w:type="dxa"/>
              <w:right w:w="108" w:type="dxa"/>
            </w:tcMar>
          </w:tcPr>
          <w:p w14:paraId="76E8DEC2" w14:textId="77777777" w:rsidR="000526CC" w:rsidRPr="005F211B" w:rsidRDefault="000526CC" w:rsidP="00D547B7">
            <w:pPr>
              <w:pStyle w:val="aa"/>
              <w:spacing w:line="240" w:lineRule="auto"/>
              <w:contextualSpacing/>
              <w:rPr>
                <w:rFonts w:ascii="Times New Roman" w:hAnsi="Times New Roman" w:cs="Times New Roman"/>
                <w:sz w:val="24"/>
                <w:szCs w:val="24"/>
              </w:rPr>
            </w:pPr>
            <w:r w:rsidRPr="005F211B">
              <w:rPr>
                <w:rFonts w:ascii="Times New Roman" w:hAnsi="Times New Roman" w:cs="Times New Roman"/>
                <w:sz w:val="24"/>
                <w:szCs w:val="24"/>
              </w:rPr>
              <w:t>Бершадская Н.В.</w:t>
            </w:r>
          </w:p>
        </w:tc>
      </w:tr>
      <w:tr w:rsidR="000526CC" w:rsidRPr="005F211B" w14:paraId="459C144B" w14:textId="77777777" w:rsidTr="007D667E">
        <w:tc>
          <w:tcPr>
            <w:tcW w:w="1776" w:type="dxa"/>
            <w:tcMar>
              <w:top w:w="0" w:type="dxa"/>
              <w:left w:w="108" w:type="dxa"/>
              <w:bottom w:w="0" w:type="dxa"/>
              <w:right w:w="108" w:type="dxa"/>
            </w:tcMar>
          </w:tcPr>
          <w:p w14:paraId="20765861" w14:textId="77777777" w:rsidR="000526CC" w:rsidRPr="005F211B" w:rsidRDefault="000526CC" w:rsidP="00D547B7">
            <w:pPr>
              <w:pStyle w:val="aa"/>
              <w:spacing w:line="240" w:lineRule="auto"/>
              <w:contextualSpacing/>
              <w:rPr>
                <w:rFonts w:ascii="Times New Roman" w:hAnsi="Times New Roman" w:cs="Times New Roman"/>
                <w:sz w:val="24"/>
                <w:szCs w:val="24"/>
              </w:rPr>
            </w:pPr>
            <w:r w:rsidRPr="005F211B">
              <w:rPr>
                <w:rFonts w:ascii="Times New Roman" w:hAnsi="Times New Roman" w:cs="Times New Roman"/>
                <w:sz w:val="24"/>
                <w:szCs w:val="24"/>
              </w:rPr>
              <w:t>Окружающий мир</w:t>
            </w:r>
          </w:p>
        </w:tc>
        <w:tc>
          <w:tcPr>
            <w:tcW w:w="2268" w:type="dxa"/>
            <w:tcMar>
              <w:top w:w="0" w:type="dxa"/>
              <w:left w:w="108" w:type="dxa"/>
              <w:bottom w:w="0" w:type="dxa"/>
              <w:right w:w="108" w:type="dxa"/>
            </w:tcMar>
          </w:tcPr>
          <w:p w14:paraId="7729328A" w14:textId="77777777" w:rsidR="000526CC" w:rsidRPr="005F211B" w:rsidRDefault="000526CC" w:rsidP="00D547B7">
            <w:pPr>
              <w:contextualSpacing/>
              <w:rPr>
                <w:rFonts w:ascii="Times New Roman" w:hAnsi="Times New Roman" w:cs="Times New Roman"/>
                <w:sz w:val="24"/>
                <w:szCs w:val="24"/>
              </w:rPr>
            </w:pPr>
            <w:r w:rsidRPr="005F211B">
              <w:rPr>
                <w:rFonts w:ascii="Times New Roman" w:hAnsi="Times New Roman" w:cs="Times New Roman"/>
                <w:sz w:val="24"/>
                <w:szCs w:val="24"/>
              </w:rPr>
              <w:t>Каналес Владислав</w:t>
            </w:r>
          </w:p>
        </w:tc>
        <w:tc>
          <w:tcPr>
            <w:tcW w:w="980" w:type="dxa"/>
            <w:tcMar>
              <w:top w:w="0" w:type="dxa"/>
              <w:left w:w="108" w:type="dxa"/>
              <w:bottom w:w="0" w:type="dxa"/>
              <w:right w:w="108" w:type="dxa"/>
            </w:tcMar>
            <w:vAlign w:val="center"/>
          </w:tcPr>
          <w:p w14:paraId="0284C5E8" w14:textId="77777777" w:rsidR="000526CC" w:rsidRPr="005F211B" w:rsidRDefault="000526CC" w:rsidP="00D547B7">
            <w:pPr>
              <w:pStyle w:val="aa"/>
              <w:spacing w:line="240" w:lineRule="auto"/>
              <w:contextualSpacing/>
              <w:jc w:val="center"/>
              <w:rPr>
                <w:rFonts w:ascii="Times New Roman" w:hAnsi="Times New Roman" w:cs="Times New Roman"/>
                <w:sz w:val="24"/>
                <w:szCs w:val="24"/>
              </w:rPr>
            </w:pPr>
            <w:r w:rsidRPr="005F211B">
              <w:rPr>
                <w:rFonts w:ascii="Times New Roman" w:hAnsi="Times New Roman" w:cs="Times New Roman"/>
                <w:sz w:val="24"/>
                <w:szCs w:val="24"/>
              </w:rPr>
              <w:t>4-К</w:t>
            </w:r>
          </w:p>
        </w:tc>
        <w:tc>
          <w:tcPr>
            <w:tcW w:w="2720" w:type="dxa"/>
            <w:tcMar>
              <w:top w:w="0" w:type="dxa"/>
              <w:left w:w="108" w:type="dxa"/>
              <w:bottom w:w="0" w:type="dxa"/>
              <w:right w:w="108" w:type="dxa"/>
            </w:tcMar>
          </w:tcPr>
          <w:p w14:paraId="3AA90CCE" w14:textId="77777777" w:rsidR="000526CC" w:rsidRPr="005F211B" w:rsidRDefault="000526CC" w:rsidP="00D547B7">
            <w:pPr>
              <w:contextualSpacing/>
              <w:rPr>
                <w:rFonts w:ascii="Times New Roman" w:hAnsi="Times New Roman" w:cs="Times New Roman"/>
                <w:sz w:val="24"/>
                <w:szCs w:val="24"/>
              </w:rPr>
            </w:pPr>
            <w:r w:rsidRPr="005F211B">
              <w:rPr>
                <w:rFonts w:ascii="Times New Roman" w:hAnsi="Times New Roman" w:cs="Times New Roman"/>
                <w:sz w:val="24"/>
                <w:szCs w:val="24"/>
              </w:rPr>
              <w:t>«Влияние золота на человека»</w:t>
            </w:r>
          </w:p>
        </w:tc>
        <w:tc>
          <w:tcPr>
            <w:tcW w:w="2111" w:type="dxa"/>
            <w:tcMar>
              <w:top w:w="0" w:type="dxa"/>
              <w:left w:w="108" w:type="dxa"/>
              <w:bottom w:w="0" w:type="dxa"/>
              <w:right w:w="108" w:type="dxa"/>
            </w:tcMar>
          </w:tcPr>
          <w:p w14:paraId="025D052C" w14:textId="77777777" w:rsidR="000526CC" w:rsidRPr="005F211B" w:rsidRDefault="000526CC" w:rsidP="00D547B7">
            <w:pPr>
              <w:pStyle w:val="aa"/>
              <w:spacing w:line="240" w:lineRule="auto"/>
              <w:contextualSpacing/>
              <w:rPr>
                <w:rFonts w:ascii="Times New Roman" w:hAnsi="Times New Roman" w:cs="Times New Roman"/>
                <w:sz w:val="24"/>
                <w:szCs w:val="24"/>
              </w:rPr>
            </w:pPr>
            <w:r w:rsidRPr="005F211B">
              <w:rPr>
                <w:rFonts w:ascii="Times New Roman" w:hAnsi="Times New Roman" w:cs="Times New Roman"/>
                <w:sz w:val="24"/>
                <w:szCs w:val="24"/>
              </w:rPr>
              <w:t>Бершадская Н.В.</w:t>
            </w:r>
          </w:p>
        </w:tc>
      </w:tr>
      <w:tr w:rsidR="000526CC" w:rsidRPr="005F211B" w14:paraId="2B8C2537" w14:textId="77777777" w:rsidTr="007D667E">
        <w:tc>
          <w:tcPr>
            <w:tcW w:w="1776" w:type="dxa"/>
            <w:tcMar>
              <w:top w:w="0" w:type="dxa"/>
              <w:left w:w="108" w:type="dxa"/>
              <w:bottom w:w="0" w:type="dxa"/>
              <w:right w:w="108" w:type="dxa"/>
            </w:tcMar>
          </w:tcPr>
          <w:p w14:paraId="0FC35AA4" w14:textId="77777777" w:rsidR="000526CC" w:rsidRPr="005F211B" w:rsidRDefault="000526CC" w:rsidP="00D547B7">
            <w:pPr>
              <w:contextualSpacing/>
              <w:rPr>
                <w:rFonts w:ascii="Times New Roman" w:hAnsi="Times New Roman" w:cs="Times New Roman"/>
                <w:sz w:val="24"/>
                <w:szCs w:val="24"/>
              </w:rPr>
            </w:pPr>
            <w:r w:rsidRPr="005F211B">
              <w:rPr>
                <w:rFonts w:ascii="Times New Roman" w:hAnsi="Times New Roman" w:cs="Times New Roman"/>
                <w:sz w:val="24"/>
                <w:szCs w:val="24"/>
              </w:rPr>
              <w:t>География</w:t>
            </w:r>
          </w:p>
        </w:tc>
        <w:tc>
          <w:tcPr>
            <w:tcW w:w="2268" w:type="dxa"/>
            <w:tcMar>
              <w:top w:w="0" w:type="dxa"/>
              <w:left w:w="108" w:type="dxa"/>
              <w:bottom w:w="0" w:type="dxa"/>
              <w:right w:w="108" w:type="dxa"/>
            </w:tcMar>
          </w:tcPr>
          <w:p w14:paraId="54790471" w14:textId="77777777" w:rsidR="000526CC" w:rsidRPr="005F211B" w:rsidRDefault="000526CC" w:rsidP="00D547B7">
            <w:pPr>
              <w:contextualSpacing/>
              <w:rPr>
                <w:rFonts w:ascii="Times New Roman" w:hAnsi="Times New Roman" w:cs="Times New Roman"/>
                <w:sz w:val="24"/>
                <w:szCs w:val="24"/>
              </w:rPr>
            </w:pPr>
            <w:r w:rsidRPr="005F211B">
              <w:rPr>
                <w:rFonts w:ascii="Times New Roman" w:hAnsi="Times New Roman" w:cs="Times New Roman"/>
                <w:sz w:val="24"/>
                <w:szCs w:val="24"/>
              </w:rPr>
              <w:t>Данильчук Алексей</w:t>
            </w:r>
          </w:p>
        </w:tc>
        <w:tc>
          <w:tcPr>
            <w:tcW w:w="980" w:type="dxa"/>
            <w:tcMar>
              <w:top w:w="0" w:type="dxa"/>
              <w:left w:w="108" w:type="dxa"/>
              <w:bottom w:w="0" w:type="dxa"/>
              <w:right w:w="108" w:type="dxa"/>
            </w:tcMar>
            <w:vAlign w:val="center"/>
          </w:tcPr>
          <w:p w14:paraId="41AC4C1A" w14:textId="77777777" w:rsidR="000526CC" w:rsidRPr="005F211B" w:rsidRDefault="000526CC" w:rsidP="00D547B7">
            <w:pPr>
              <w:contextualSpacing/>
              <w:jc w:val="center"/>
              <w:rPr>
                <w:rFonts w:ascii="Times New Roman" w:hAnsi="Times New Roman" w:cs="Times New Roman"/>
                <w:sz w:val="24"/>
                <w:szCs w:val="24"/>
              </w:rPr>
            </w:pPr>
            <w:r w:rsidRPr="005F211B">
              <w:rPr>
                <w:rFonts w:ascii="Times New Roman" w:hAnsi="Times New Roman" w:cs="Times New Roman"/>
                <w:sz w:val="24"/>
                <w:szCs w:val="24"/>
              </w:rPr>
              <w:t>5-Н</w:t>
            </w:r>
          </w:p>
        </w:tc>
        <w:tc>
          <w:tcPr>
            <w:tcW w:w="2720" w:type="dxa"/>
            <w:tcMar>
              <w:top w:w="0" w:type="dxa"/>
              <w:left w:w="108" w:type="dxa"/>
              <w:bottom w:w="0" w:type="dxa"/>
              <w:right w:w="108" w:type="dxa"/>
            </w:tcMar>
          </w:tcPr>
          <w:p w14:paraId="09F04E40" w14:textId="77777777" w:rsidR="000526CC" w:rsidRPr="005F211B" w:rsidRDefault="000526CC" w:rsidP="00D547B7">
            <w:pPr>
              <w:pStyle w:val="aa"/>
              <w:spacing w:line="240" w:lineRule="auto"/>
              <w:contextualSpacing/>
              <w:rPr>
                <w:rFonts w:ascii="Times New Roman" w:hAnsi="Times New Roman" w:cs="Times New Roman"/>
                <w:sz w:val="24"/>
                <w:szCs w:val="24"/>
              </w:rPr>
            </w:pPr>
            <w:r w:rsidRPr="005F211B">
              <w:rPr>
                <w:rFonts w:ascii="Times New Roman" w:hAnsi="Times New Roman" w:cs="Times New Roman"/>
                <w:sz w:val="24"/>
                <w:szCs w:val="24"/>
              </w:rPr>
              <w:t>«Этнографический туризм в Крыму»</w:t>
            </w:r>
          </w:p>
        </w:tc>
        <w:tc>
          <w:tcPr>
            <w:tcW w:w="2111" w:type="dxa"/>
            <w:tcMar>
              <w:top w:w="0" w:type="dxa"/>
              <w:left w:w="108" w:type="dxa"/>
              <w:bottom w:w="0" w:type="dxa"/>
              <w:right w:w="108" w:type="dxa"/>
            </w:tcMar>
          </w:tcPr>
          <w:p w14:paraId="62F6A7B1" w14:textId="77777777" w:rsidR="000526CC" w:rsidRPr="005F211B" w:rsidRDefault="000526CC" w:rsidP="00D547B7">
            <w:pPr>
              <w:pStyle w:val="aa"/>
              <w:spacing w:line="240" w:lineRule="auto"/>
              <w:contextualSpacing/>
              <w:rPr>
                <w:rFonts w:ascii="Times New Roman" w:hAnsi="Times New Roman" w:cs="Times New Roman"/>
                <w:sz w:val="24"/>
                <w:szCs w:val="24"/>
              </w:rPr>
            </w:pPr>
            <w:r w:rsidRPr="005F211B">
              <w:rPr>
                <w:rFonts w:ascii="Times New Roman" w:hAnsi="Times New Roman" w:cs="Times New Roman"/>
                <w:sz w:val="24"/>
                <w:szCs w:val="24"/>
              </w:rPr>
              <w:t>Курсаитова З.З.</w:t>
            </w:r>
          </w:p>
        </w:tc>
      </w:tr>
      <w:tr w:rsidR="000526CC" w:rsidRPr="005F211B" w14:paraId="7F797461" w14:textId="77777777" w:rsidTr="007D667E">
        <w:tc>
          <w:tcPr>
            <w:tcW w:w="1776" w:type="dxa"/>
            <w:tcMar>
              <w:top w:w="0" w:type="dxa"/>
              <w:left w:w="108" w:type="dxa"/>
              <w:bottom w:w="0" w:type="dxa"/>
              <w:right w:w="108" w:type="dxa"/>
            </w:tcMar>
          </w:tcPr>
          <w:p w14:paraId="3A7C88BF" w14:textId="77777777" w:rsidR="000526CC" w:rsidRPr="005F211B" w:rsidRDefault="000526CC" w:rsidP="00D547B7">
            <w:pPr>
              <w:contextualSpacing/>
              <w:rPr>
                <w:rFonts w:ascii="Times New Roman" w:hAnsi="Times New Roman" w:cs="Times New Roman"/>
                <w:sz w:val="24"/>
                <w:szCs w:val="24"/>
              </w:rPr>
            </w:pPr>
            <w:r w:rsidRPr="005F211B">
              <w:rPr>
                <w:rFonts w:ascii="Times New Roman" w:hAnsi="Times New Roman" w:cs="Times New Roman"/>
                <w:sz w:val="24"/>
                <w:szCs w:val="24"/>
              </w:rPr>
              <w:t>Физика</w:t>
            </w:r>
          </w:p>
        </w:tc>
        <w:tc>
          <w:tcPr>
            <w:tcW w:w="2268" w:type="dxa"/>
            <w:tcMar>
              <w:top w:w="0" w:type="dxa"/>
              <w:left w:w="108" w:type="dxa"/>
              <w:bottom w:w="0" w:type="dxa"/>
              <w:right w:w="108" w:type="dxa"/>
            </w:tcMar>
          </w:tcPr>
          <w:p w14:paraId="5696D217" w14:textId="77777777" w:rsidR="000526CC" w:rsidRPr="005F211B" w:rsidRDefault="000526CC" w:rsidP="00D547B7">
            <w:pPr>
              <w:contextualSpacing/>
              <w:rPr>
                <w:rFonts w:ascii="Times New Roman" w:hAnsi="Times New Roman" w:cs="Times New Roman"/>
                <w:sz w:val="24"/>
                <w:szCs w:val="24"/>
              </w:rPr>
            </w:pPr>
            <w:r w:rsidRPr="005F211B">
              <w:rPr>
                <w:rFonts w:ascii="Times New Roman" w:hAnsi="Times New Roman" w:cs="Times New Roman"/>
                <w:sz w:val="24"/>
                <w:szCs w:val="24"/>
              </w:rPr>
              <w:t>Данильчук Алексей</w:t>
            </w:r>
          </w:p>
        </w:tc>
        <w:tc>
          <w:tcPr>
            <w:tcW w:w="980" w:type="dxa"/>
            <w:tcMar>
              <w:top w:w="0" w:type="dxa"/>
              <w:left w:w="108" w:type="dxa"/>
              <w:bottom w:w="0" w:type="dxa"/>
              <w:right w:w="108" w:type="dxa"/>
            </w:tcMar>
            <w:vAlign w:val="center"/>
          </w:tcPr>
          <w:p w14:paraId="730699DD" w14:textId="77777777" w:rsidR="000526CC" w:rsidRPr="005F211B" w:rsidRDefault="000526CC" w:rsidP="00D547B7">
            <w:pPr>
              <w:contextualSpacing/>
              <w:jc w:val="center"/>
              <w:rPr>
                <w:rFonts w:ascii="Times New Roman" w:hAnsi="Times New Roman" w:cs="Times New Roman"/>
                <w:sz w:val="24"/>
                <w:szCs w:val="24"/>
              </w:rPr>
            </w:pPr>
            <w:r w:rsidRPr="005F211B">
              <w:rPr>
                <w:rFonts w:ascii="Times New Roman" w:hAnsi="Times New Roman" w:cs="Times New Roman"/>
                <w:sz w:val="24"/>
                <w:szCs w:val="24"/>
              </w:rPr>
              <w:t>5-Н</w:t>
            </w:r>
          </w:p>
        </w:tc>
        <w:tc>
          <w:tcPr>
            <w:tcW w:w="2720" w:type="dxa"/>
            <w:tcMar>
              <w:top w:w="0" w:type="dxa"/>
              <w:left w:w="108" w:type="dxa"/>
              <w:bottom w:w="0" w:type="dxa"/>
              <w:right w:w="108" w:type="dxa"/>
            </w:tcMar>
          </w:tcPr>
          <w:p w14:paraId="5F49A77F" w14:textId="77777777" w:rsidR="000526CC" w:rsidRPr="005F211B" w:rsidRDefault="000526CC" w:rsidP="00D547B7">
            <w:pPr>
              <w:pStyle w:val="aa"/>
              <w:spacing w:line="240" w:lineRule="auto"/>
              <w:contextualSpacing/>
              <w:rPr>
                <w:rFonts w:ascii="Times New Roman" w:hAnsi="Times New Roman" w:cs="Times New Roman"/>
                <w:sz w:val="24"/>
                <w:szCs w:val="24"/>
              </w:rPr>
            </w:pPr>
            <w:r w:rsidRPr="005F211B">
              <w:rPr>
                <w:rFonts w:ascii="Times New Roman" w:hAnsi="Times New Roman" w:cs="Times New Roman"/>
                <w:sz w:val="24"/>
                <w:szCs w:val="24"/>
              </w:rPr>
              <w:t>«Паровой двигатель»</w:t>
            </w:r>
          </w:p>
        </w:tc>
        <w:tc>
          <w:tcPr>
            <w:tcW w:w="2111" w:type="dxa"/>
            <w:tcMar>
              <w:top w:w="0" w:type="dxa"/>
              <w:left w:w="108" w:type="dxa"/>
              <w:bottom w:w="0" w:type="dxa"/>
              <w:right w:w="108" w:type="dxa"/>
            </w:tcMar>
          </w:tcPr>
          <w:p w14:paraId="27ABA8DA" w14:textId="77777777" w:rsidR="000526CC" w:rsidRPr="005F211B" w:rsidRDefault="000526CC" w:rsidP="00D547B7">
            <w:pPr>
              <w:pStyle w:val="aa"/>
              <w:spacing w:line="240" w:lineRule="auto"/>
              <w:contextualSpacing/>
              <w:rPr>
                <w:rFonts w:ascii="Times New Roman" w:hAnsi="Times New Roman" w:cs="Times New Roman"/>
                <w:sz w:val="24"/>
                <w:szCs w:val="24"/>
              </w:rPr>
            </w:pPr>
            <w:r w:rsidRPr="005F211B">
              <w:rPr>
                <w:rFonts w:ascii="Times New Roman" w:hAnsi="Times New Roman" w:cs="Times New Roman"/>
                <w:sz w:val="24"/>
                <w:szCs w:val="24"/>
              </w:rPr>
              <w:t>Козарь Е.С.</w:t>
            </w:r>
          </w:p>
        </w:tc>
      </w:tr>
      <w:tr w:rsidR="000526CC" w:rsidRPr="005F211B" w14:paraId="2F3852E2" w14:textId="77777777" w:rsidTr="007D667E">
        <w:tc>
          <w:tcPr>
            <w:tcW w:w="1776" w:type="dxa"/>
            <w:tcMar>
              <w:top w:w="0" w:type="dxa"/>
              <w:left w:w="108" w:type="dxa"/>
              <w:bottom w:w="0" w:type="dxa"/>
              <w:right w:w="108" w:type="dxa"/>
            </w:tcMar>
          </w:tcPr>
          <w:p w14:paraId="7172AE7D" w14:textId="77777777" w:rsidR="000526CC" w:rsidRPr="005F211B" w:rsidRDefault="000526CC" w:rsidP="00D547B7">
            <w:pPr>
              <w:contextualSpacing/>
              <w:rPr>
                <w:rFonts w:ascii="Times New Roman" w:hAnsi="Times New Roman" w:cs="Times New Roman"/>
                <w:sz w:val="24"/>
                <w:szCs w:val="24"/>
              </w:rPr>
            </w:pPr>
            <w:r w:rsidRPr="005F211B">
              <w:rPr>
                <w:rFonts w:ascii="Times New Roman" w:hAnsi="Times New Roman" w:cs="Times New Roman"/>
                <w:sz w:val="24"/>
                <w:szCs w:val="24"/>
              </w:rPr>
              <w:t>История</w:t>
            </w:r>
          </w:p>
        </w:tc>
        <w:tc>
          <w:tcPr>
            <w:tcW w:w="2268" w:type="dxa"/>
            <w:tcMar>
              <w:top w:w="0" w:type="dxa"/>
              <w:left w:w="108" w:type="dxa"/>
              <w:bottom w:w="0" w:type="dxa"/>
              <w:right w:w="108" w:type="dxa"/>
            </w:tcMar>
          </w:tcPr>
          <w:p w14:paraId="579CD7FC" w14:textId="77777777" w:rsidR="000526CC" w:rsidRPr="005F211B" w:rsidRDefault="000526CC" w:rsidP="00D547B7">
            <w:pPr>
              <w:contextualSpacing/>
              <w:rPr>
                <w:rFonts w:ascii="Times New Roman" w:hAnsi="Times New Roman" w:cs="Times New Roman"/>
                <w:sz w:val="24"/>
                <w:szCs w:val="24"/>
              </w:rPr>
            </w:pPr>
            <w:r w:rsidRPr="005F211B">
              <w:rPr>
                <w:rFonts w:ascii="Times New Roman" w:hAnsi="Times New Roman" w:cs="Times New Roman"/>
                <w:sz w:val="24"/>
                <w:szCs w:val="24"/>
              </w:rPr>
              <w:t>Зеленов Владимир</w:t>
            </w:r>
          </w:p>
        </w:tc>
        <w:tc>
          <w:tcPr>
            <w:tcW w:w="980" w:type="dxa"/>
            <w:tcMar>
              <w:top w:w="0" w:type="dxa"/>
              <w:left w:w="108" w:type="dxa"/>
              <w:bottom w:w="0" w:type="dxa"/>
              <w:right w:w="108" w:type="dxa"/>
            </w:tcMar>
            <w:vAlign w:val="center"/>
          </w:tcPr>
          <w:p w14:paraId="3716D203" w14:textId="77777777" w:rsidR="000526CC" w:rsidRPr="005F211B" w:rsidRDefault="000526CC" w:rsidP="00D547B7">
            <w:pPr>
              <w:contextualSpacing/>
              <w:jc w:val="center"/>
              <w:rPr>
                <w:rFonts w:ascii="Times New Roman" w:hAnsi="Times New Roman" w:cs="Times New Roman"/>
                <w:sz w:val="24"/>
                <w:szCs w:val="24"/>
              </w:rPr>
            </w:pPr>
            <w:r w:rsidRPr="005F211B">
              <w:rPr>
                <w:rFonts w:ascii="Times New Roman" w:hAnsi="Times New Roman" w:cs="Times New Roman"/>
                <w:sz w:val="24"/>
                <w:szCs w:val="24"/>
              </w:rPr>
              <w:t>7-Б</w:t>
            </w:r>
          </w:p>
        </w:tc>
        <w:tc>
          <w:tcPr>
            <w:tcW w:w="2720" w:type="dxa"/>
            <w:tcMar>
              <w:top w:w="0" w:type="dxa"/>
              <w:left w:w="108" w:type="dxa"/>
              <w:bottom w:w="0" w:type="dxa"/>
              <w:right w:w="108" w:type="dxa"/>
            </w:tcMar>
          </w:tcPr>
          <w:p w14:paraId="01839369" w14:textId="77777777" w:rsidR="000526CC" w:rsidRPr="005F211B" w:rsidRDefault="000526CC" w:rsidP="00D547B7">
            <w:pPr>
              <w:pStyle w:val="aa"/>
              <w:spacing w:line="240" w:lineRule="auto"/>
              <w:contextualSpacing/>
              <w:rPr>
                <w:rFonts w:ascii="Times New Roman" w:hAnsi="Times New Roman" w:cs="Times New Roman"/>
                <w:sz w:val="24"/>
                <w:szCs w:val="24"/>
              </w:rPr>
            </w:pPr>
            <w:r w:rsidRPr="005F211B">
              <w:rPr>
                <w:rFonts w:ascii="Times New Roman" w:hAnsi="Times New Roman" w:cs="Times New Roman"/>
                <w:sz w:val="24"/>
                <w:szCs w:val="24"/>
              </w:rPr>
              <w:t>«Отражение Великой Отечественной войны в истории Крыма»</w:t>
            </w:r>
          </w:p>
        </w:tc>
        <w:tc>
          <w:tcPr>
            <w:tcW w:w="2111" w:type="dxa"/>
            <w:tcMar>
              <w:top w:w="0" w:type="dxa"/>
              <w:left w:w="108" w:type="dxa"/>
              <w:bottom w:w="0" w:type="dxa"/>
              <w:right w:w="108" w:type="dxa"/>
            </w:tcMar>
          </w:tcPr>
          <w:p w14:paraId="2FBAE036" w14:textId="77777777" w:rsidR="000526CC" w:rsidRPr="005F211B" w:rsidRDefault="000526CC" w:rsidP="00D547B7">
            <w:pPr>
              <w:pStyle w:val="aa"/>
              <w:spacing w:line="240" w:lineRule="auto"/>
              <w:contextualSpacing/>
              <w:rPr>
                <w:rFonts w:ascii="Times New Roman" w:hAnsi="Times New Roman" w:cs="Times New Roman"/>
                <w:sz w:val="24"/>
                <w:szCs w:val="24"/>
              </w:rPr>
            </w:pPr>
            <w:r w:rsidRPr="005F211B">
              <w:rPr>
                <w:rFonts w:ascii="Times New Roman" w:hAnsi="Times New Roman" w:cs="Times New Roman"/>
                <w:sz w:val="24"/>
                <w:szCs w:val="24"/>
              </w:rPr>
              <w:t>Шаповалова Н.А.</w:t>
            </w:r>
          </w:p>
        </w:tc>
      </w:tr>
    </w:tbl>
    <w:p w14:paraId="1ED07039" w14:textId="77777777" w:rsidR="000526CC" w:rsidRPr="005F211B" w:rsidRDefault="000526CC" w:rsidP="000526CC">
      <w:pPr>
        <w:pStyle w:val="aa"/>
        <w:spacing w:after="0" w:line="360" w:lineRule="auto"/>
        <w:ind w:firstLine="708"/>
        <w:jc w:val="both"/>
        <w:rPr>
          <w:rFonts w:ascii="Times New Roman" w:hAnsi="Times New Roman" w:cs="Times New Roman"/>
          <w:color w:val="000000"/>
          <w:sz w:val="24"/>
          <w:szCs w:val="24"/>
        </w:rPr>
      </w:pPr>
    </w:p>
    <w:p w14:paraId="3D6DFACF"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ab/>
        <w:t xml:space="preserve">Проблематика тем, заявленных на конференцию отличается актуальностью и оригинальностью, работы имеют практическую направленность. Конференция проходила в доброжелательной обстановке и атмосфере сотрудничества. </w:t>
      </w:r>
      <w:r w:rsidRPr="005F211B">
        <w:rPr>
          <w:rFonts w:ascii="Times New Roman" w:hAnsi="Times New Roman" w:cs="Times New Roman"/>
          <w:sz w:val="24"/>
          <w:szCs w:val="24"/>
        </w:rPr>
        <w:t xml:space="preserve">Работы учащихся сопровождались презентациями, коллекциями, схемами, чертежами, макетами и наглядным природным материалом. </w:t>
      </w:r>
      <w:r w:rsidRPr="005F211B">
        <w:rPr>
          <w:rFonts w:ascii="Times New Roman" w:hAnsi="Times New Roman" w:cs="Times New Roman"/>
          <w:color w:val="000000"/>
          <w:sz w:val="24"/>
          <w:szCs w:val="24"/>
        </w:rPr>
        <w:t>Оценивали работы участников конференции опытные педагоги школы, неоднократно имеющие победителей и призеров муниципальных и региональных конкурсов по защите научно - исследовательских проектов:</w:t>
      </w:r>
    </w:p>
    <w:p w14:paraId="3F3BACF4"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 учитель биологии - Осипенкова Н.М.;</w:t>
      </w:r>
    </w:p>
    <w:p w14:paraId="6F66F563"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 учитель истории и обществознания - Иванова Г.В.;</w:t>
      </w:r>
    </w:p>
    <w:p w14:paraId="5BE0D49E"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 учитель географии – Белик М.В.;</w:t>
      </w:r>
    </w:p>
    <w:p w14:paraId="5B49A2C3"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 учитель начальных классов – Чигидин С.А.;</w:t>
      </w:r>
    </w:p>
    <w:p w14:paraId="32F60C3A"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 учитель начальных классов – Чигирева Г.К.</w:t>
      </w:r>
    </w:p>
    <w:p w14:paraId="243FCA70"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ab/>
        <w:t>Члены жюри отметили, в целом, что учащиеся владеют научной терминологией и культурой речи, вниманием аудитории, на вопросы жюри отвечают полно и убедительно. Вместе с тем были даны рекомендации.</w:t>
      </w:r>
    </w:p>
    <w:p w14:paraId="3E45FB76"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Учителям – предметникам – руководителям проектов:</w:t>
      </w:r>
    </w:p>
    <w:p w14:paraId="1DCCB05E"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 придерживаться правил оформления работы в соответствии с Положением о проведении НПК;</w:t>
      </w:r>
    </w:p>
    <w:p w14:paraId="5096B919"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lastRenderedPageBreak/>
        <w:t>- более четко формулировать цели и задачи исследования, пояснять актуальность выбранной темы;</w:t>
      </w:r>
    </w:p>
    <w:p w14:paraId="4147E1B4"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 определять научное и практическое значение результатов исследования;</w:t>
      </w:r>
    </w:p>
    <w:p w14:paraId="7DAA8643"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 в практическую часть больше включать собственных исследований;</w:t>
      </w:r>
    </w:p>
    <w:p w14:paraId="11EDAA4F"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 соблюдать регламент, более тщательно готовиться к выступлению;</w:t>
      </w:r>
    </w:p>
    <w:p w14:paraId="65AB56D0"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 готовить презентацию в соответствии с требованиями;</w:t>
      </w:r>
    </w:p>
    <w:p w14:paraId="792E59A7"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 изучить критерии оценки работы.</w:t>
      </w:r>
    </w:p>
    <w:p w14:paraId="023251AF" w14:textId="77777777" w:rsidR="000526CC" w:rsidRPr="005F211B" w:rsidRDefault="000526CC" w:rsidP="000526CC">
      <w:pPr>
        <w:shd w:val="clear" w:color="auto" w:fill="FFFFFF"/>
        <w:spacing w:line="360" w:lineRule="auto"/>
        <w:contextualSpacing/>
        <w:jc w:val="center"/>
        <w:rPr>
          <w:rFonts w:ascii="Times New Roman" w:hAnsi="Times New Roman" w:cs="Times New Roman"/>
          <w:b/>
          <w:bCs/>
          <w:color w:val="000000"/>
          <w:sz w:val="24"/>
          <w:szCs w:val="24"/>
        </w:rPr>
      </w:pPr>
      <w:r w:rsidRPr="005F211B">
        <w:rPr>
          <w:rFonts w:ascii="Times New Roman" w:hAnsi="Times New Roman" w:cs="Times New Roman"/>
          <w:b/>
          <w:bCs/>
          <w:color w:val="000000"/>
          <w:sz w:val="24"/>
          <w:szCs w:val="24"/>
        </w:rPr>
        <w:t>Итоги конференции</w:t>
      </w:r>
    </w:p>
    <w:p w14:paraId="5F745D58" w14:textId="77777777" w:rsidR="000526CC" w:rsidRPr="005F211B" w:rsidRDefault="000526CC" w:rsidP="000526CC">
      <w:pPr>
        <w:shd w:val="clear" w:color="auto" w:fill="FFFFFF"/>
        <w:spacing w:line="360" w:lineRule="auto"/>
        <w:contextualSpacing/>
        <w:jc w:val="both"/>
        <w:rPr>
          <w:rFonts w:ascii="Times New Roman" w:hAnsi="Times New Roman" w:cs="Times New Roman"/>
          <w:b/>
          <w:bCs/>
          <w:color w:val="000000"/>
          <w:sz w:val="24"/>
          <w:szCs w:val="24"/>
        </w:rPr>
      </w:pPr>
      <w:r w:rsidRPr="005F211B">
        <w:rPr>
          <w:rFonts w:ascii="Times New Roman" w:hAnsi="Times New Roman" w:cs="Times New Roman"/>
          <w:b/>
          <w:bCs/>
          <w:color w:val="000000"/>
          <w:sz w:val="24"/>
          <w:szCs w:val="24"/>
        </w:rPr>
        <w:t>Победители:</w:t>
      </w:r>
    </w:p>
    <w:p w14:paraId="0E2DF0B6" w14:textId="77777777" w:rsidR="000526CC" w:rsidRPr="005F211B" w:rsidRDefault="000526CC" w:rsidP="000526CC">
      <w:pPr>
        <w:numPr>
          <w:ilvl w:val="0"/>
          <w:numId w:val="12"/>
        </w:numPr>
        <w:shd w:val="clear" w:color="auto" w:fill="FFFFFF"/>
        <w:spacing w:after="0" w:line="360" w:lineRule="auto"/>
        <w:contextualSpacing/>
        <w:jc w:val="both"/>
        <w:rPr>
          <w:rFonts w:ascii="Times New Roman" w:hAnsi="Times New Roman" w:cs="Times New Roman"/>
          <w:bCs/>
          <w:color w:val="000000"/>
          <w:sz w:val="24"/>
          <w:szCs w:val="24"/>
        </w:rPr>
      </w:pPr>
      <w:r w:rsidRPr="005F211B">
        <w:rPr>
          <w:rFonts w:ascii="Times New Roman" w:hAnsi="Times New Roman" w:cs="Times New Roman"/>
          <w:bCs/>
          <w:color w:val="000000"/>
          <w:sz w:val="24"/>
          <w:szCs w:val="24"/>
        </w:rPr>
        <w:t xml:space="preserve">Акимова Алиса, 3-А класс, </w:t>
      </w:r>
      <w:r w:rsidRPr="005F211B">
        <w:rPr>
          <w:rFonts w:ascii="Times New Roman" w:hAnsi="Times New Roman" w:cs="Times New Roman"/>
          <w:sz w:val="24"/>
          <w:szCs w:val="24"/>
        </w:rPr>
        <w:t>руководитель</w:t>
      </w:r>
      <w:r w:rsidRPr="005F211B">
        <w:rPr>
          <w:rFonts w:ascii="Times New Roman" w:hAnsi="Times New Roman" w:cs="Times New Roman"/>
          <w:bCs/>
          <w:color w:val="000000"/>
          <w:sz w:val="24"/>
          <w:szCs w:val="24"/>
        </w:rPr>
        <w:t xml:space="preserve"> Бервинова Н.А.</w:t>
      </w:r>
    </w:p>
    <w:p w14:paraId="13782447" w14:textId="77777777" w:rsidR="000526CC" w:rsidRPr="005F211B" w:rsidRDefault="000526CC" w:rsidP="000526CC">
      <w:pPr>
        <w:numPr>
          <w:ilvl w:val="0"/>
          <w:numId w:val="12"/>
        </w:numPr>
        <w:shd w:val="clear" w:color="auto" w:fill="FFFFFF"/>
        <w:spacing w:after="0" w:line="360" w:lineRule="auto"/>
        <w:contextualSpacing/>
        <w:jc w:val="both"/>
        <w:rPr>
          <w:rFonts w:ascii="Times New Roman" w:hAnsi="Times New Roman" w:cs="Times New Roman"/>
          <w:bCs/>
          <w:color w:val="000000"/>
          <w:sz w:val="24"/>
          <w:szCs w:val="24"/>
        </w:rPr>
      </w:pPr>
      <w:r w:rsidRPr="005F211B">
        <w:rPr>
          <w:rFonts w:ascii="Times New Roman" w:hAnsi="Times New Roman" w:cs="Times New Roman"/>
          <w:bCs/>
          <w:color w:val="000000"/>
          <w:sz w:val="24"/>
          <w:szCs w:val="24"/>
        </w:rPr>
        <w:t>Соколов Илья, 3-В класс, руководитель Гусева И.С.</w:t>
      </w:r>
    </w:p>
    <w:p w14:paraId="03146714" w14:textId="77777777" w:rsidR="000526CC" w:rsidRPr="005F211B" w:rsidRDefault="000526CC" w:rsidP="000526CC">
      <w:pPr>
        <w:numPr>
          <w:ilvl w:val="0"/>
          <w:numId w:val="12"/>
        </w:numPr>
        <w:shd w:val="clear" w:color="auto" w:fill="FFFFFF"/>
        <w:spacing w:after="0" w:line="360" w:lineRule="auto"/>
        <w:contextualSpacing/>
        <w:jc w:val="both"/>
        <w:rPr>
          <w:rFonts w:ascii="Times New Roman" w:hAnsi="Times New Roman" w:cs="Times New Roman"/>
          <w:bCs/>
          <w:color w:val="000000"/>
          <w:sz w:val="24"/>
          <w:szCs w:val="24"/>
        </w:rPr>
      </w:pPr>
      <w:r w:rsidRPr="005F211B">
        <w:rPr>
          <w:rFonts w:ascii="Times New Roman" w:hAnsi="Times New Roman" w:cs="Times New Roman"/>
          <w:bCs/>
          <w:color w:val="000000"/>
          <w:sz w:val="24"/>
          <w:szCs w:val="24"/>
        </w:rPr>
        <w:t>Таранец Маргарита, 2-А класс, руководитель Болотская В.В.</w:t>
      </w:r>
    </w:p>
    <w:p w14:paraId="40C30EFB" w14:textId="77777777" w:rsidR="000526CC" w:rsidRPr="005F211B" w:rsidRDefault="000526CC" w:rsidP="000526CC">
      <w:pPr>
        <w:numPr>
          <w:ilvl w:val="0"/>
          <w:numId w:val="12"/>
        </w:numPr>
        <w:shd w:val="clear" w:color="auto" w:fill="FFFFFF"/>
        <w:spacing w:after="0" w:line="360" w:lineRule="auto"/>
        <w:contextualSpacing/>
        <w:jc w:val="both"/>
        <w:rPr>
          <w:rFonts w:ascii="Times New Roman" w:hAnsi="Times New Roman" w:cs="Times New Roman"/>
          <w:bCs/>
          <w:color w:val="000000"/>
          <w:sz w:val="24"/>
          <w:szCs w:val="24"/>
        </w:rPr>
      </w:pPr>
      <w:r w:rsidRPr="005F211B">
        <w:rPr>
          <w:rFonts w:ascii="Times New Roman" w:hAnsi="Times New Roman" w:cs="Times New Roman"/>
          <w:bCs/>
          <w:color w:val="000000"/>
          <w:sz w:val="24"/>
          <w:szCs w:val="24"/>
        </w:rPr>
        <w:t>Данильчук Алексей, 5-Н класс, руководитель Курсаитова З.З.</w:t>
      </w:r>
    </w:p>
    <w:p w14:paraId="16228D2D" w14:textId="77777777" w:rsidR="000526CC" w:rsidRPr="005F211B" w:rsidRDefault="000526CC" w:rsidP="000526CC">
      <w:pPr>
        <w:shd w:val="clear" w:color="auto" w:fill="FFFFFF"/>
        <w:spacing w:line="360" w:lineRule="auto"/>
        <w:rPr>
          <w:rFonts w:ascii="Times New Roman" w:hAnsi="Times New Roman" w:cs="Times New Roman"/>
          <w:b/>
          <w:bCs/>
          <w:color w:val="000000"/>
          <w:sz w:val="24"/>
          <w:szCs w:val="24"/>
        </w:rPr>
      </w:pPr>
      <w:r w:rsidRPr="005F211B">
        <w:rPr>
          <w:rFonts w:ascii="Times New Roman" w:hAnsi="Times New Roman" w:cs="Times New Roman"/>
          <w:b/>
          <w:bCs/>
          <w:color w:val="000000"/>
          <w:sz w:val="24"/>
          <w:szCs w:val="24"/>
        </w:rPr>
        <w:t>Призеры:</w:t>
      </w:r>
    </w:p>
    <w:p w14:paraId="468EC799" w14:textId="77777777" w:rsidR="000526CC" w:rsidRPr="005F211B"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5F211B">
        <w:rPr>
          <w:rFonts w:ascii="Times New Roman" w:eastAsia="Calibri" w:hAnsi="Times New Roman" w:cs="Times New Roman"/>
          <w:sz w:val="24"/>
          <w:szCs w:val="24"/>
          <w:lang w:eastAsia="en-US"/>
        </w:rPr>
        <w:t>Еремин Семен, 2-А класс,</w:t>
      </w:r>
      <w:r w:rsidRPr="005F211B">
        <w:rPr>
          <w:rFonts w:ascii="Times New Roman" w:hAnsi="Times New Roman" w:cs="Times New Roman"/>
          <w:sz w:val="24"/>
          <w:szCs w:val="24"/>
        </w:rPr>
        <w:t xml:space="preserve"> руководитель</w:t>
      </w:r>
      <w:r w:rsidRPr="005F211B">
        <w:rPr>
          <w:rFonts w:ascii="Times New Roman" w:eastAsia="Calibri" w:hAnsi="Times New Roman" w:cs="Times New Roman"/>
          <w:sz w:val="24"/>
          <w:szCs w:val="24"/>
          <w:lang w:eastAsia="en-US"/>
        </w:rPr>
        <w:t xml:space="preserve"> Болотская В.В.</w:t>
      </w:r>
    </w:p>
    <w:p w14:paraId="6E8C00A9" w14:textId="77777777" w:rsidR="000526CC" w:rsidRPr="005F211B"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5F211B">
        <w:rPr>
          <w:rFonts w:ascii="Times New Roman" w:eastAsia="Calibri" w:hAnsi="Times New Roman" w:cs="Times New Roman"/>
          <w:sz w:val="24"/>
          <w:szCs w:val="24"/>
          <w:lang w:eastAsia="en-US"/>
        </w:rPr>
        <w:t>Мельник Глеб, 4-К класс,</w:t>
      </w:r>
      <w:r w:rsidRPr="005F211B">
        <w:rPr>
          <w:rFonts w:ascii="Times New Roman" w:hAnsi="Times New Roman" w:cs="Times New Roman"/>
          <w:sz w:val="24"/>
          <w:szCs w:val="24"/>
        </w:rPr>
        <w:t xml:space="preserve"> руководитель Бершадская Н.В.</w:t>
      </w:r>
    </w:p>
    <w:p w14:paraId="0C02498F" w14:textId="77777777" w:rsidR="000526CC" w:rsidRPr="005F211B"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5F211B">
        <w:rPr>
          <w:rFonts w:ascii="Times New Roman" w:eastAsia="Calibri" w:hAnsi="Times New Roman" w:cs="Times New Roman"/>
          <w:sz w:val="24"/>
          <w:szCs w:val="24"/>
          <w:lang w:eastAsia="en-US"/>
        </w:rPr>
        <w:t>Иванченко Даниэль, 3-Г класс,</w:t>
      </w:r>
      <w:r w:rsidRPr="005F211B">
        <w:rPr>
          <w:rFonts w:ascii="Times New Roman" w:hAnsi="Times New Roman" w:cs="Times New Roman"/>
          <w:sz w:val="24"/>
          <w:szCs w:val="24"/>
        </w:rPr>
        <w:t xml:space="preserve"> руководитель Мунтяну И.А.</w:t>
      </w:r>
    </w:p>
    <w:p w14:paraId="4ECCB7A8" w14:textId="77777777" w:rsidR="000526CC" w:rsidRPr="005F211B" w:rsidRDefault="000526CC" w:rsidP="000526CC">
      <w:pPr>
        <w:numPr>
          <w:ilvl w:val="0"/>
          <w:numId w:val="12"/>
        </w:numPr>
        <w:suppressAutoHyphens/>
        <w:spacing w:after="0" w:line="360" w:lineRule="auto"/>
        <w:contextualSpacing/>
        <w:rPr>
          <w:rFonts w:ascii="Times New Roman" w:hAnsi="Times New Roman" w:cs="Times New Roman"/>
          <w:sz w:val="24"/>
          <w:szCs w:val="24"/>
          <w:lang w:eastAsia="en-US"/>
        </w:rPr>
      </w:pPr>
      <w:r w:rsidRPr="005F211B">
        <w:rPr>
          <w:rFonts w:ascii="Times New Roman" w:hAnsi="Times New Roman" w:cs="Times New Roman"/>
          <w:sz w:val="24"/>
          <w:szCs w:val="24"/>
          <w:lang w:eastAsia="en-US"/>
        </w:rPr>
        <w:t xml:space="preserve">Каналес Владислав, </w:t>
      </w:r>
      <w:r w:rsidRPr="005F211B">
        <w:rPr>
          <w:rFonts w:ascii="Times New Roman" w:eastAsia="Calibri" w:hAnsi="Times New Roman" w:cs="Times New Roman"/>
          <w:sz w:val="24"/>
          <w:szCs w:val="24"/>
          <w:lang w:eastAsia="en-US"/>
        </w:rPr>
        <w:t xml:space="preserve">4-К класс, </w:t>
      </w:r>
      <w:r w:rsidRPr="005F211B">
        <w:rPr>
          <w:rFonts w:ascii="Times New Roman" w:hAnsi="Times New Roman" w:cs="Times New Roman"/>
          <w:sz w:val="24"/>
          <w:szCs w:val="24"/>
        </w:rPr>
        <w:t xml:space="preserve">руководитель </w:t>
      </w:r>
      <w:r w:rsidRPr="005F211B">
        <w:rPr>
          <w:rFonts w:ascii="Times New Roman" w:eastAsia="Calibri" w:hAnsi="Times New Roman" w:cs="Times New Roman"/>
          <w:sz w:val="24"/>
          <w:szCs w:val="24"/>
          <w:lang w:eastAsia="en-US"/>
        </w:rPr>
        <w:t>Бершадская Н.В.</w:t>
      </w:r>
    </w:p>
    <w:p w14:paraId="1EAE9787" w14:textId="77777777" w:rsidR="000526CC" w:rsidRPr="005F211B" w:rsidRDefault="000526CC" w:rsidP="000526CC">
      <w:pPr>
        <w:numPr>
          <w:ilvl w:val="0"/>
          <w:numId w:val="12"/>
        </w:numPr>
        <w:shd w:val="clear" w:color="auto" w:fill="FFFFFF"/>
        <w:spacing w:after="0" w:line="360" w:lineRule="auto"/>
        <w:contextualSpacing/>
        <w:jc w:val="both"/>
        <w:rPr>
          <w:rFonts w:ascii="Times New Roman" w:hAnsi="Times New Roman" w:cs="Times New Roman"/>
          <w:bCs/>
          <w:color w:val="000000"/>
          <w:sz w:val="24"/>
          <w:szCs w:val="24"/>
        </w:rPr>
      </w:pPr>
      <w:r w:rsidRPr="005F211B">
        <w:rPr>
          <w:rFonts w:ascii="Times New Roman" w:hAnsi="Times New Roman" w:cs="Times New Roman"/>
          <w:bCs/>
          <w:color w:val="000000"/>
          <w:sz w:val="24"/>
          <w:szCs w:val="24"/>
        </w:rPr>
        <w:t>Данильчук Алексей, 5-Н класс, руководитель Козарь Е.С.</w:t>
      </w:r>
    </w:p>
    <w:p w14:paraId="2AF7D44F" w14:textId="77777777" w:rsidR="000526CC" w:rsidRPr="005F211B" w:rsidRDefault="000526CC" w:rsidP="000526CC">
      <w:pPr>
        <w:numPr>
          <w:ilvl w:val="0"/>
          <w:numId w:val="12"/>
        </w:numPr>
        <w:shd w:val="clear" w:color="auto" w:fill="FFFFFF"/>
        <w:spacing w:after="0" w:line="360" w:lineRule="auto"/>
        <w:contextualSpacing/>
        <w:jc w:val="both"/>
        <w:rPr>
          <w:rFonts w:ascii="Times New Roman" w:hAnsi="Times New Roman" w:cs="Times New Roman"/>
          <w:bCs/>
          <w:color w:val="000000"/>
          <w:sz w:val="24"/>
          <w:szCs w:val="24"/>
        </w:rPr>
      </w:pPr>
      <w:r w:rsidRPr="005F211B">
        <w:rPr>
          <w:rFonts w:ascii="Times New Roman" w:hAnsi="Times New Roman" w:cs="Times New Roman"/>
          <w:bCs/>
          <w:color w:val="000000"/>
          <w:sz w:val="24"/>
          <w:szCs w:val="24"/>
        </w:rPr>
        <w:t xml:space="preserve">Зеленов Владимир, 7-Б класс, руководитель Шаповалова Н.А. </w:t>
      </w:r>
    </w:p>
    <w:p w14:paraId="0098B25F" w14:textId="77777777" w:rsidR="000526CC" w:rsidRPr="005F211B" w:rsidRDefault="000526CC" w:rsidP="000526CC">
      <w:pPr>
        <w:pStyle w:val="aa"/>
        <w:spacing w:after="0" w:line="100" w:lineRule="atLeast"/>
        <w:ind w:firstLine="567"/>
        <w:jc w:val="both"/>
        <w:rPr>
          <w:rFonts w:ascii="Times New Roman" w:hAnsi="Times New Roman" w:cs="Times New Roman"/>
          <w:sz w:val="24"/>
          <w:szCs w:val="24"/>
        </w:rPr>
      </w:pPr>
    </w:p>
    <w:p w14:paraId="7CFF878D" w14:textId="77777777" w:rsidR="000526CC" w:rsidRPr="005F211B" w:rsidRDefault="000526CC" w:rsidP="000526CC">
      <w:pPr>
        <w:pStyle w:val="aa"/>
        <w:spacing w:after="0" w:line="360" w:lineRule="auto"/>
        <w:ind w:firstLine="708"/>
        <w:jc w:val="both"/>
        <w:rPr>
          <w:rFonts w:ascii="Times New Roman" w:hAnsi="Times New Roman" w:cs="Times New Roman"/>
          <w:sz w:val="24"/>
          <w:szCs w:val="24"/>
        </w:rPr>
      </w:pPr>
      <w:r w:rsidRPr="005F211B">
        <w:rPr>
          <w:rFonts w:ascii="Times New Roman" w:hAnsi="Times New Roman" w:cs="Times New Roman"/>
          <w:sz w:val="24"/>
          <w:szCs w:val="24"/>
        </w:rPr>
        <w:t xml:space="preserve">С 05.12.2022г. по 09.12.2022г. была проведена школьная научно-практическая </w:t>
      </w:r>
      <w:r w:rsidRPr="005F211B">
        <w:rPr>
          <w:rFonts w:ascii="Times New Roman" w:hAnsi="Times New Roman" w:cs="Times New Roman"/>
          <w:b/>
          <w:sz w:val="24"/>
          <w:szCs w:val="24"/>
        </w:rPr>
        <w:t>конференция по защите мини – проектов учащихся «Курчатовские чтения».</w:t>
      </w:r>
      <w:r w:rsidRPr="005F211B">
        <w:rPr>
          <w:rFonts w:ascii="Times New Roman" w:hAnsi="Times New Roman" w:cs="Times New Roman"/>
          <w:sz w:val="24"/>
          <w:szCs w:val="24"/>
        </w:rPr>
        <w:t xml:space="preserve"> </w:t>
      </w:r>
    </w:p>
    <w:p w14:paraId="72003065" w14:textId="77777777" w:rsidR="000526CC" w:rsidRPr="005F211B" w:rsidRDefault="000526CC" w:rsidP="000526CC">
      <w:pPr>
        <w:pStyle w:val="aa"/>
        <w:spacing w:after="0" w:line="360" w:lineRule="auto"/>
        <w:jc w:val="both"/>
        <w:rPr>
          <w:rFonts w:ascii="Times New Roman" w:hAnsi="Times New Roman" w:cs="Times New Roman"/>
          <w:sz w:val="24"/>
          <w:szCs w:val="24"/>
        </w:rPr>
      </w:pPr>
      <w:r w:rsidRPr="005F211B">
        <w:rPr>
          <w:rFonts w:ascii="Times New Roman" w:hAnsi="Times New Roman" w:cs="Times New Roman"/>
          <w:sz w:val="24"/>
          <w:szCs w:val="24"/>
        </w:rPr>
        <w:t>На конференции были представлены работы по направлениям: экология, краеведение, астрономия, физика.</w:t>
      </w:r>
    </w:p>
    <w:p w14:paraId="0C4D87F5" w14:textId="77777777" w:rsidR="000526CC" w:rsidRPr="005F211B" w:rsidRDefault="000526CC" w:rsidP="000526CC">
      <w:pPr>
        <w:shd w:val="clear" w:color="auto" w:fill="FFFFFF"/>
        <w:spacing w:line="360" w:lineRule="auto"/>
        <w:contextualSpacing/>
        <w:jc w:val="both"/>
        <w:rPr>
          <w:rFonts w:ascii="Times New Roman" w:hAnsi="Times New Roman" w:cs="Times New Roman"/>
          <w:color w:val="000000"/>
          <w:sz w:val="24"/>
          <w:szCs w:val="24"/>
        </w:rPr>
      </w:pPr>
      <w:r w:rsidRPr="005F211B">
        <w:rPr>
          <w:rFonts w:ascii="Times New Roman" w:hAnsi="Times New Roman" w:cs="Times New Roman"/>
          <w:color w:val="000000"/>
          <w:sz w:val="24"/>
          <w:szCs w:val="24"/>
        </w:rPr>
        <w:tab/>
        <w:t xml:space="preserve">Проблематика тем, заявленных на конференцию отличается актуальностью и оригинальностью, работы имеют практическую направленность. Конференция проходила в доброжелательной обстановке и атмосфере сотрудничества. </w:t>
      </w:r>
      <w:r w:rsidRPr="005F211B">
        <w:rPr>
          <w:rFonts w:ascii="Times New Roman" w:hAnsi="Times New Roman" w:cs="Times New Roman"/>
          <w:sz w:val="24"/>
          <w:szCs w:val="24"/>
        </w:rPr>
        <w:t>Работы учащихся сопровождались презентациями, коллекциями, схемами, чертежами, макетами и наглядным природным материалом, лабораторными опытами.</w:t>
      </w:r>
    </w:p>
    <w:p w14:paraId="15657FD3" w14:textId="77777777" w:rsidR="000526CC" w:rsidRPr="005F211B" w:rsidRDefault="000526CC" w:rsidP="000526CC">
      <w:pPr>
        <w:shd w:val="clear" w:color="auto" w:fill="FFFFFF"/>
        <w:contextualSpacing/>
        <w:jc w:val="center"/>
        <w:rPr>
          <w:rFonts w:ascii="Times New Roman" w:hAnsi="Times New Roman" w:cs="Times New Roman"/>
          <w:b/>
          <w:bCs/>
          <w:color w:val="000000"/>
          <w:sz w:val="24"/>
          <w:szCs w:val="24"/>
        </w:rPr>
      </w:pPr>
    </w:p>
    <w:p w14:paraId="71E56F81" w14:textId="77777777" w:rsidR="000526CC" w:rsidRPr="005F211B" w:rsidRDefault="000526CC" w:rsidP="000526CC">
      <w:pPr>
        <w:shd w:val="clear" w:color="auto" w:fill="FFFFFF"/>
        <w:spacing w:line="360" w:lineRule="auto"/>
        <w:contextualSpacing/>
        <w:jc w:val="center"/>
        <w:rPr>
          <w:rFonts w:ascii="Times New Roman" w:hAnsi="Times New Roman" w:cs="Times New Roman"/>
          <w:b/>
          <w:bCs/>
          <w:color w:val="000000"/>
          <w:sz w:val="24"/>
          <w:szCs w:val="24"/>
        </w:rPr>
      </w:pPr>
      <w:r w:rsidRPr="005F211B">
        <w:rPr>
          <w:rFonts w:ascii="Times New Roman" w:hAnsi="Times New Roman" w:cs="Times New Roman"/>
          <w:b/>
          <w:bCs/>
          <w:color w:val="000000"/>
          <w:sz w:val="24"/>
          <w:szCs w:val="24"/>
        </w:rPr>
        <w:t>Итоги конференции</w:t>
      </w:r>
    </w:p>
    <w:p w14:paraId="09F3AE5D" w14:textId="77777777" w:rsidR="000526CC" w:rsidRPr="005F211B" w:rsidRDefault="000526CC" w:rsidP="000526CC">
      <w:pPr>
        <w:shd w:val="clear" w:color="auto" w:fill="FFFFFF"/>
        <w:spacing w:line="360" w:lineRule="auto"/>
        <w:contextualSpacing/>
        <w:jc w:val="both"/>
        <w:rPr>
          <w:rFonts w:ascii="Times New Roman" w:hAnsi="Times New Roman" w:cs="Times New Roman"/>
          <w:b/>
          <w:bCs/>
          <w:color w:val="000000"/>
          <w:sz w:val="24"/>
          <w:szCs w:val="24"/>
        </w:rPr>
      </w:pPr>
      <w:r w:rsidRPr="005F211B">
        <w:rPr>
          <w:rFonts w:ascii="Times New Roman" w:hAnsi="Times New Roman" w:cs="Times New Roman"/>
          <w:b/>
          <w:bCs/>
          <w:color w:val="000000"/>
          <w:sz w:val="24"/>
          <w:szCs w:val="24"/>
        </w:rPr>
        <w:t>Победители:</w:t>
      </w:r>
    </w:p>
    <w:p w14:paraId="6474DB0F" w14:textId="77777777" w:rsidR="000526CC" w:rsidRPr="005F211B" w:rsidRDefault="000526CC" w:rsidP="000526CC">
      <w:pPr>
        <w:numPr>
          <w:ilvl w:val="0"/>
          <w:numId w:val="12"/>
        </w:numPr>
        <w:shd w:val="clear" w:color="auto" w:fill="FFFFFF"/>
        <w:spacing w:after="0" w:line="360" w:lineRule="auto"/>
        <w:contextualSpacing/>
        <w:jc w:val="both"/>
        <w:rPr>
          <w:rFonts w:ascii="Times New Roman" w:hAnsi="Times New Roman" w:cs="Times New Roman"/>
          <w:bCs/>
          <w:color w:val="000000"/>
          <w:sz w:val="24"/>
          <w:szCs w:val="24"/>
        </w:rPr>
      </w:pPr>
      <w:r w:rsidRPr="005F211B">
        <w:rPr>
          <w:rFonts w:ascii="Times New Roman" w:hAnsi="Times New Roman" w:cs="Times New Roman"/>
          <w:bCs/>
          <w:color w:val="000000"/>
          <w:sz w:val="24"/>
          <w:szCs w:val="24"/>
        </w:rPr>
        <w:t xml:space="preserve">Данильчук Алексей, 5-Н класс, </w:t>
      </w:r>
      <w:r w:rsidRPr="005F211B">
        <w:rPr>
          <w:rFonts w:ascii="Times New Roman" w:hAnsi="Times New Roman" w:cs="Times New Roman"/>
          <w:sz w:val="24"/>
          <w:szCs w:val="24"/>
        </w:rPr>
        <w:t>руководитель</w:t>
      </w:r>
      <w:r w:rsidRPr="005F211B">
        <w:rPr>
          <w:rFonts w:ascii="Times New Roman" w:hAnsi="Times New Roman" w:cs="Times New Roman"/>
          <w:bCs/>
          <w:color w:val="000000"/>
          <w:sz w:val="24"/>
          <w:szCs w:val="24"/>
        </w:rPr>
        <w:t xml:space="preserve"> Осипенкова Н.М.</w:t>
      </w:r>
    </w:p>
    <w:p w14:paraId="7204ADE8" w14:textId="77777777" w:rsidR="000526CC" w:rsidRPr="005F211B" w:rsidRDefault="000526CC" w:rsidP="000526CC">
      <w:pPr>
        <w:numPr>
          <w:ilvl w:val="0"/>
          <w:numId w:val="12"/>
        </w:numPr>
        <w:shd w:val="clear" w:color="auto" w:fill="FFFFFF"/>
        <w:spacing w:after="0" w:line="360" w:lineRule="auto"/>
        <w:contextualSpacing/>
        <w:jc w:val="both"/>
        <w:rPr>
          <w:rFonts w:ascii="Times New Roman" w:hAnsi="Times New Roman" w:cs="Times New Roman"/>
          <w:bCs/>
          <w:color w:val="000000"/>
          <w:sz w:val="24"/>
          <w:szCs w:val="24"/>
        </w:rPr>
      </w:pPr>
      <w:r w:rsidRPr="005F211B">
        <w:rPr>
          <w:rFonts w:ascii="Times New Roman" w:hAnsi="Times New Roman" w:cs="Times New Roman"/>
          <w:bCs/>
          <w:color w:val="000000"/>
          <w:sz w:val="24"/>
          <w:szCs w:val="24"/>
        </w:rPr>
        <w:t>Заикин Александр, 5-Н класс, руководитель Осипенкова Н.М.</w:t>
      </w:r>
    </w:p>
    <w:p w14:paraId="389086DB" w14:textId="77777777" w:rsidR="000526CC" w:rsidRPr="0060175E" w:rsidRDefault="000526CC" w:rsidP="000526CC">
      <w:pPr>
        <w:numPr>
          <w:ilvl w:val="0"/>
          <w:numId w:val="12"/>
        </w:numPr>
        <w:shd w:val="clear" w:color="auto" w:fill="FFFFFF"/>
        <w:spacing w:after="0" w:line="360" w:lineRule="auto"/>
        <w:contextualSpacing/>
        <w:jc w:val="both"/>
        <w:rPr>
          <w:rFonts w:ascii="Times New Roman" w:hAnsi="Times New Roman" w:cs="Times New Roman"/>
          <w:bCs/>
          <w:color w:val="000000"/>
          <w:sz w:val="24"/>
          <w:szCs w:val="24"/>
        </w:rPr>
      </w:pPr>
      <w:r w:rsidRPr="0060175E">
        <w:rPr>
          <w:rFonts w:ascii="Times New Roman" w:hAnsi="Times New Roman" w:cs="Times New Roman"/>
          <w:bCs/>
          <w:color w:val="000000"/>
          <w:sz w:val="24"/>
          <w:szCs w:val="24"/>
        </w:rPr>
        <w:lastRenderedPageBreak/>
        <w:t>Вотчель Артур, 5-Н класс, руководитель Курсаитова З.З.</w:t>
      </w:r>
    </w:p>
    <w:p w14:paraId="1B9256DA" w14:textId="77777777" w:rsidR="000526CC" w:rsidRPr="0060175E" w:rsidRDefault="000526CC" w:rsidP="000526CC">
      <w:pPr>
        <w:numPr>
          <w:ilvl w:val="0"/>
          <w:numId w:val="12"/>
        </w:numPr>
        <w:shd w:val="clear" w:color="auto" w:fill="FFFFFF"/>
        <w:spacing w:after="0" w:line="360" w:lineRule="auto"/>
        <w:contextualSpacing/>
        <w:jc w:val="both"/>
        <w:rPr>
          <w:rFonts w:ascii="Times New Roman" w:hAnsi="Times New Roman" w:cs="Times New Roman"/>
          <w:bCs/>
          <w:color w:val="000000"/>
          <w:sz w:val="24"/>
          <w:szCs w:val="24"/>
        </w:rPr>
      </w:pPr>
      <w:r w:rsidRPr="0060175E">
        <w:rPr>
          <w:rFonts w:ascii="Times New Roman" w:hAnsi="Times New Roman" w:cs="Times New Roman"/>
          <w:bCs/>
          <w:color w:val="000000"/>
          <w:sz w:val="24"/>
          <w:szCs w:val="24"/>
        </w:rPr>
        <w:t>Проценко Семен, 6-Н, руководитель Козарь Е.С.</w:t>
      </w:r>
    </w:p>
    <w:p w14:paraId="581AB41F" w14:textId="77777777" w:rsidR="000526CC" w:rsidRPr="0060175E" w:rsidRDefault="000526CC" w:rsidP="000526CC">
      <w:pPr>
        <w:shd w:val="clear" w:color="auto" w:fill="FFFFFF"/>
        <w:spacing w:line="360" w:lineRule="auto"/>
        <w:rPr>
          <w:rFonts w:ascii="Times New Roman" w:hAnsi="Times New Roman" w:cs="Times New Roman"/>
          <w:b/>
          <w:bCs/>
          <w:color w:val="000000"/>
          <w:sz w:val="24"/>
          <w:szCs w:val="24"/>
        </w:rPr>
      </w:pPr>
      <w:r w:rsidRPr="0060175E">
        <w:rPr>
          <w:rFonts w:ascii="Times New Roman" w:hAnsi="Times New Roman" w:cs="Times New Roman"/>
          <w:b/>
          <w:bCs/>
          <w:color w:val="000000"/>
          <w:sz w:val="24"/>
          <w:szCs w:val="24"/>
        </w:rPr>
        <w:t>Призеры:</w:t>
      </w:r>
    </w:p>
    <w:p w14:paraId="137CFBAE" w14:textId="77777777" w:rsidR="000526CC" w:rsidRPr="0060175E"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60175E">
        <w:rPr>
          <w:rFonts w:ascii="Times New Roman" w:eastAsia="Calibri" w:hAnsi="Times New Roman" w:cs="Times New Roman"/>
          <w:sz w:val="24"/>
          <w:szCs w:val="24"/>
          <w:lang w:eastAsia="en-US"/>
        </w:rPr>
        <w:t>Иванов Михаил, 5-Н класс, руководитель Осипенкова Н.М.</w:t>
      </w:r>
    </w:p>
    <w:p w14:paraId="3CD003B3" w14:textId="77777777" w:rsidR="000526CC" w:rsidRPr="0060175E"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60175E">
        <w:rPr>
          <w:rFonts w:ascii="Times New Roman" w:eastAsia="Calibri" w:hAnsi="Times New Roman" w:cs="Times New Roman"/>
          <w:sz w:val="24"/>
          <w:szCs w:val="24"/>
          <w:lang w:eastAsia="en-US"/>
        </w:rPr>
        <w:t>Тадевосян Софи, 5-Н класс, руководитель Курсаитова З.З.</w:t>
      </w:r>
    </w:p>
    <w:p w14:paraId="132ABA6E" w14:textId="77777777" w:rsidR="000526CC" w:rsidRPr="0060175E"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60175E">
        <w:rPr>
          <w:rFonts w:ascii="Times New Roman" w:eastAsia="Calibri" w:hAnsi="Times New Roman" w:cs="Times New Roman"/>
          <w:sz w:val="24"/>
          <w:szCs w:val="24"/>
          <w:lang w:eastAsia="en-US"/>
        </w:rPr>
        <w:t>Поддубняк Алиса, 5-Н, руководитель Осипенкова Н.М.</w:t>
      </w:r>
    </w:p>
    <w:p w14:paraId="693EBD9D" w14:textId="77777777" w:rsidR="000526CC" w:rsidRPr="0060175E"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60175E">
        <w:rPr>
          <w:rFonts w:ascii="Times New Roman" w:eastAsia="Calibri" w:hAnsi="Times New Roman" w:cs="Times New Roman"/>
          <w:sz w:val="24"/>
          <w:szCs w:val="24"/>
          <w:lang w:eastAsia="en-US"/>
        </w:rPr>
        <w:t>Кулик Софья, 5-Н, руководитель Осипенкова Н.М.</w:t>
      </w:r>
    </w:p>
    <w:p w14:paraId="26FD1DF5" w14:textId="77777777" w:rsidR="000526CC" w:rsidRPr="0060175E"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60175E">
        <w:rPr>
          <w:rFonts w:ascii="Times New Roman" w:eastAsia="Calibri" w:hAnsi="Times New Roman" w:cs="Times New Roman"/>
          <w:sz w:val="24"/>
          <w:szCs w:val="24"/>
          <w:lang w:eastAsia="en-US"/>
        </w:rPr>
        <w:t>Саргсян Николь, 5-Н, руководитель Осипенкова Н.М.</w:t>
      </w:r>
    </w:p>
    <w:p w14:paraId="57730563" w14:textId="77777777" w:rsidR="000526CC" w:rsidRPr="0060175E"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60175E">
        <w:rPr>
          <w:rFonts w:ascii="Times New Roman" w:eastAsia="Calibri" w:hAnsi="Times New Roman" w:cs="Times New Roman"/>
          <w:sz w:val="24"/>
          <w:szCs w:val="24"/>
          <w:lang w:eastAsia="en-US"/>
        </w:rPr>
        <w:t>Булыгин Григорий, 5-Н, руководитель Осипенкова Н.М.</w:t>
      </w:r>
    </w:p>
    <w:p w14:paraId="72A28872" w14:textId="77777777" w:rsidR="000526CC" w:rsidRPr="0060175E"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60175E">
        <w:rPr>
          <w:rFonts w:ascii="Times New Roman" w:eastAsia="Calibri" w:hAnsi="Times New Roman" w:cs="Times New Roman"/>
          <w:sz w:val="24"/>
          <w:szCs w:val="24"/>
          <w:lang w:eastAsia="en-US"/>
        </w:rPr>
        <w:t xml:space="preserve">Павлов Яков, </w:t>
      </w:r>
      <w:r w:rsidRPr="0060175E">
        <w:rPr>
          <w:rFonts w:ascii="Times New Roman" w:hAnsi="Times New Roman" w:cs="Times New Roman"/>
          <w:bCs/>
          <w:color w:val="000000"/>
          <w:sz w:val="24"/>
          <w:szCs w:val="24"/>
        </w:rPr>
        <w:t>6-Н, руководитель Козарь Е.С.</w:t>
      </w:r>
    </w:p>
    <w:p w14:paraId="60596351" w14:textId="77777777" w:rsidR="000526CC" w:rsidRPr="0060175E"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60175E">
        <w:rPr>
          <w:rFonts w:ascii="Times New Roman" w:hAnsi="Times New Roman" w:cs="Times New Roman"/>
          <w:bCs/>
          <w:color w:val="000000"/>
          <w:sz w:val="24"/>
          <w:szCs w:val="24"/>
        </w:rPr>
        <w:t>Гусейнова Айсель, Сиверская Таисия, 6-Н, руководитель Козарь Е.С.</w:t>
      </w:r>
    </w:p>
    <w:p w14:paraId="6043F576" w14:textId="77777777" w:rsidR="000526CC" w:rsidRPr="0060175E"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60175E">
        <w:rPr>
          <w:rFonts w:ascii="Times New Roman" w:hAnsi="Times New Roman" w:cs="Times New Roman"/>
          <w:sz w:val="24"/>
          <w:szCs w:val="24"/>
        </w:rPr>
        <w:t xml:space="preserve">Карасева Мария, Мельник Кира, </w:t>
      </w:r>
      <w:r w:rsidRPr="0060175E">
        <w:rPr>
          <w:rFonts w:ascii="Times New Roman" w:hAnsi="Times New Roman" w:cs="Times New Roman"/>
          <w:bCs/>
          <w:color w:val="000000"/>
          <w:sz w:val="24"/>
          <w:szCs w:val="24"/>
        </w:rPr>
        <w:t>6-Н, руководитель Козарь Е.С.</w:t>
      </w:r>
    </w:p>
    <w:p w14:paraId="2A2CA44F" w14:textId="77777777" w:rsidR="000526CC" w:rsidRPr="0060175E"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60175E">
        <w:rPr>
          <w:rFonts w:ascii="Times New Roman" w:hAnsi="Times New Roman" w:cs="Times New Roman"/>
          <w:sz w:val="24"/>
          <w:szCs w:val="24"/>
        </w:rPr>
        <w:t xml:space="preserve">Артемьев-Гушан Григорий, </w:t>
      </w:r>
      <w:r w:rsidRPr="0060175E">
        <w:rPr>
          <w:rFonts w:ascii="Times New Roman" w:hAnsi="Times New Roman" w:cs="Times New Roman"/>
          <w:bCs/>
          <w:color w:val="000000"/>
          <w:sz w:val="24"/>
          <w:szCs w:val="24"/>
        </w:rPr>
        <w:t>6-Н, руководитель Козарь Е.С.</w:t>
      </w:r>
    </w:p>
    <w:p w14:paraId="0DA82885" w14:textId="77777777" w:rsidR="000526CC" w:rsidRPr="0060175E" w:rsidRDefault="000526CC" w:rsidP="000526CC">
      <w:pPr>
        <w:numPr>
          <w:ilvl w:val="0"/>
          <w:numId w:val="12"/>
        </w:numPr>
        <w:suppressAutoHyphens/>
        <w:spacing w:after="0" w:line="360" w:lineRule="auto"/>
        <w:contextualSpacing/>
        <w:jc w:val="both"/>
        <w:rPr>
          <w:rFonts w:ascii="Times New Roman" w:hAnsi="Times New Roman" w:cs="Times New Roman"/>
          <w:sz w:val="24"/>
          <w:szCs w:val="24"/>
        </w:rPr>
      </w:pPr>
      <w:r w:rsidRPr="0060175E">
        <w:rPr>
          <w:rFonts w:ascii="Times New Roman" w:hAnsi="Times New Roman" w:cs="Times New Roman"/>
          <w:sz w:val="24"/>
          <w:szCs w:val="24"/>
        </w:rPr>
        <w:t xml:space="preserve">Столыпинский Максим, </w:t>
      </w:r>
      <w:r w:rsidRPr="0060175E">
        <w:rPr>
          <w:rFonts w:ascii="Times New Roman" w:hAnsi="Times New Roman" w:cs="Times New Roman"/>
          <w:bCs/>
          <w:color w:val="000000"/>
          <w:sz w:val="24"/>
          <w:szCs w:val="24"/>
        </w:rPr>
        <w:t>6-Н, руководитель Козарь Е.С.</w:t>
      </w:r>
    </w:p>
    <w:p w14:paraId="0727242D" w14:textId="77777777" w:rsidR="000526CC" w:rsidRPr="0060175E" w:rsidRDefault="000526CC" w:rsidP="000526CC">
      <w:pPr>
        <w:numPr>
          <w:ilvl w:val="0"/>
          <w:numId w:val="12"/>
        </w:numPr>
        <w:suppressAutoHyphens/>
        <w:spacing w:after="0" w:line="360" w:lineRule="auto"/>
        <w:contextualSpacing/>
        <w:rPr>
          <w:rFonts w:ascii="Times New Roman" w:eastAsia="Calibri" w:hAnsi="Times New Roman" w:cs="Times New Roman"/>
          <w:sz w:val="24"/>
          <w:szCs w:val="24"/>
          <w:lang w:eastAsia="en-US"/>
        </w:rPr>
      </w:pPr>
      <w:r w:rsidRPr="0060175E">
        <w:rPr>
          <w:rFonts w:ascii="Times New Roman" w:eastAsia="Calibri" w:hAnsi="Times New Roman" w:cs="Times New Roman"/>
          <w:sz w:val="24"/>
          <w:szCs w:val="24"/>
          <w:lang w:eastAsia="en-US"/>
        </w:rPr>
        <w:t>Иванов Михаил, 5-Н класс, руководитель Козарь Е.С.</w:t>
      </w:r>
    </w:p>
    <w:p w14:paraId="69977CC0" w14:textId="43899CA1" w:rsidR="003F6214" w:rsidRPr="007D667E" w:rsidRDefault="003F6214" w:rsidP="005664EC">
      <w:pPr>
        <w:shd w:val="clear" w:color="auto" w:fill="FFFFFF"/>
        <w:spacing w:after="0" w:line="360" w:lineRule="auto"/>
        <w:contextualSpacing/>
        <w:jc w:val="both"/>
        <w:rPr>
          <w:rFonts w:ascii="Times New Roman" w:hAnsi="Times New Roman" w:cs="Times New Roman"/>
          <w:sz w:val="24"/>
          <w:szCs w:val="24"/>
          <w:highlight w:val="yellow"/>
        </w:rPr>
      </w:pPr>
    </w:p>
    <w:p w14:paraId="7107F4B1" w14:textId="4340B19F" w:rsidR="00122E4E" w:rsidRPr="0060175E" w:rsidRDefault="001D13E6" w:rsidP="00957DA4">
      <w:pPr>
        <w:pStyle w:val="aa"/>
        <w:spacing w:after="0" w:line="360" w:lineRule="auto"/>
        <w:ind w:firstLine="567"/>
        <w:contextualSpacing/>
        <w:jc w:val="center"/>
        <w:rPr>
          <w:rFonts w:ascii="Times New Roman" w:hAnsi="Times New Roman" w:cs="Times New Roman"/>
          <w:b/>
          <w:sz w:val="24"/>
          <w:szCs w:val="24"/>
        </w:rPr>
      </w:pPr>
      <w:r w:rsidRPr="0060175E">
        <w:rPr>
          <w:rFonts w:ascii="Times New Roman" w:hAnsi="Times New Roman" w:cs="Times New Roman"/>
          <w:b/>
          <w:sz w:val="24"/>
          <w:szCs w:val="24"/>
        </w:rPr>
        <w:t xml:space="preserve">12.3. </w:t>
      </w:r>
      <w:r w:rsidR="00122E4E" w:rsidRPr="0060175E">
        <w:rPr>
          <w:rFonts w:ascii="Times New Roman" w:hAnsi="Times New Roman" w:cs="Times New Roman"/>
          <w:b/>
          <w:sz w:val="24"/>
          <w:szCs w:val="24"/>
        </w:rPr>
        <w:t>Результаты муниципального этапа Всероссийских олимпиад школьников по общеобразовательным предметам.</w:t>
      </w:r>
    </w:p>
    <w:p w14:paraId="59431958" w14:textId="77777777" w:rsidR="006E0F0B" w:rsidRPr="0060175E" w:rsidRDefault="00122E4E" w:rsidP="00122E4E">
      <w:pPr>
        <w:pStyle w:val="aa"/>
        <w:spacing w:after="0" w:line="240" w:lineRule="auto"/>
        <w:ind w:firstLine="567"/>
        <w:contextualSpacing/>
        <w:jc w:val="both"/>
        <w:rPr>
          <w:rFonts w:ascii="Times New Roman" w:hAnsi="Times New Roman" w:cs="Times New Roman"/>
          <w:sz w:val="24"/>
          <w:szCs w:val="24"/>
        </w:rPr>
      </w:pPr>
      <w:r w:rsidRPr="0060175E">
        <w:rPr>
          <w:rFonts w:ascii="Times New Roman" w:hAnsi="Times New Roman" w:cs="Times New Roman"/>
          <w:sz w:val="24"/>
          <w:szCs w:val="24"/>
        </w:rPr>
        <w:t xml:space="preserve"> </w:t>
      </w:r>
    </w:p>
    <w:p w14:paraId="6F3D3849" w14:textId="77777777" w:rsidR="007D667E" w:rsidRPr="0060175E" w:rsidRDefault="007D667E" w:rsidP="007D667E">
      <w:pPr>
        <w:pStyle w:val="aa"/>
        <w:spacing w:after="0" w:line="360" w:lineRule="auto"/>
        <w:ind w:firstLine="567"/>
        <w:jc w:val="both"/>
        <w:rPr>
          <w:rFonts w:ascii="Times New Roman" w:hAnsi="Times New Roman" w:cs="Times New Roman"/>
          <w:sz w:val="24"/>
          <w:szCs w:val="24"/>
        </w:rPr>
      </w:pPr>
      <w:r w:rsidRPr="0060175E">
        <w:rPr>
          <w:rFonts w:ascii="Times New Roman" w:hAnsi="Times New Roman" w:cs="Times New Roman"/>
          <w:sz w:val="24"/>
          <w:szCs w:val="24"/>
        </w:rPr>
        <w:t xml:space="preserve">В 2022/2023 учебном году на муниципальный этап олимпиад допускались лишь те учащиеся (из числа победителей и призеров школьного этапа), которые набрали необходимый проходной балл, регламентируемый ИМЦ. </w:t>
      </w:r>
    </w:p>
    <w:p w14:paraId="1AA52D27" w14:textId="77777777" w:rsidR="007D667E" w:rsidRPr="0060175E" w:rsidRDefault="007D667E" w:rsidP="007D667E">
      <w:pPr>
        <w:pStyle w:val="aa"/>
        <w:spacing w:after="0" w:line="360" w:lineRule="auto"/>
        <w:ind w:firstLine="567"/>
        <w:jc w:val="both"/>
        <w:rPr>
          <w:rFonts w:ascii="Times New Roman" w:hAnsi="Times New Roman" w:cs="Times New Roman"/>
          <w:sz w:val="24"/>
          <w:szCs w:val="24"/>
        </w:rPr>
      </w:pPr>
      <w:r w:rsidRPr="0060175E">
        <w:rPr>
          <w:rFonts w:ascii="Times New Roman" w:hAnsi="Times New Roman" w:cs="Times New Roman"/>
          <w:sz w:val="24"/>
          <w:szCs w:val="24"/>
        </w:rPr>
        <w:t>Всего в муниципальном этапе Всероссийских олимпиад школьников по общеобразовательным предметам (12) приняли участие 38 учащихся 2-11 классов, из которых стали победителями и призерами – 13 (34%). Причем, некоторые учащихся принимали участие в олимпиаде по двум и более предметам:</w:t>
      </w:r>
    </w:p>
    <w:p w14:paraId="4DC1E28C" w14:textId="77777777" w:rsidR="007D667E" w:rsidRPr="0060175E" w:rsidRDefault="007D667E" w:rsidP="007D667E">
      <w:pPr>
        <w:pStyle w:val="aa"/>
        <w:spacing w:after="0" w:line="360" w:lineRule="auto"/>
        <w:ind w:firstLine="567"/>
        <w:jc w:val="both"/>
        <w:rPr>
          <w:rFonts w:ascii="Times New Roman" w:hAnsi="Times New Roman" w:cs="Times New Roman"/>
          <w:sz w:val="24"/>
          <w:szCs w:val="24"/>
        </w:rPr>
      </w:pPr>
      <w:r w:rsidRPr="0060175E">
        <w:rPr>
          <w:rFonts w:ascii="Times New Roman" w:hAnsi="Times New Roman" w:cs="Times New Roman"/>
          <w:sz w:val="24"/>
          <w:szCs w:val="24"/>
        </w:rPr>
        <w:t>- Иванов Д. - 8;</w:t>
      </w:r>
    </w:p>
    <w:p w14:paraId="221CE33D" w14:textId="77777777" w:rsidR="007D667E" w:rsidRPr="0060175E" w:rsidRDefault="007D667E" w:rsidP="007D667E">
      <w:pPr>
        <w:pStyle w:val="aa"/>
        <w:spacing w:after="0" w:line="360" w:lineRule="auto"/>
        <w:ind w:firstLine="567"/>
        <w:jc w:val="both"/>
        <w:rPr>
          <w:rFonts w:ascii="Times New Roman" w:hAnsi="Times New Roman" w:cs="Times New Roman"/>
          <w:sz w:val="24"/>
          <w:szCs w:val="24"/>
        </w:rPr>
      </w:pPr>
      <w:r w:rsidRPr="0060175E">
        <w:rPr>
          <w:rFonts w:ascii="Times New Roman" w:hAnsi="Times New Roman" w:cs="Times New Roman"/>
          <w:sz w:val="24"/>
          <w:szCs w:val="24"/>
        </w:rPr>
        <w:t>- Цегельниченко А. – 2;</w:t>
      </w:r>
    </w:p>
    <w:p w14:paraId="49464E7C" w14:textId="77777777" w:rsidR="007D667E" w:rsidRPr="0060175E" w:rsidRDefault="007D667E" w:rsidP="007D667E">
      <w:pPr>
        <w:pStyle w:val="aa"/>
        <w:spacing w:after="0" w:line="360" w:lineRule="auto"/>
        <w:ind w:firstLine="567"/>
        <w:jc w:val="both"/>
        <w:rPr>
          <w:rFonts w:ascii="Times New Roman" w:hAnsi="Times New Roman" w:cs="Times New Roman"/>
          <w:sz w:val="24"/>
          <w:szCs w:val="24"/>
        </w:rPr>
      </w:pPr>
      <w:r w:rsidRPr="0060175E">
        <w:rPr>
          <w:rFonts w:ascii="Times New Roman" w:hAnsi="Times New Roman" w:cs="Times New Roman"/>
          <w:sz w:val="24"/>
          <w:szCs w:val="24"/>
        </w:rPr>
        <w:t>- Мамчур Б. – 2;</w:t>
      </w:r>
    </w:p>
    <w:p w14:paraId="293DD526" w14:textId="77777777" w:rsidR="007D667E" w:rsidRPr="0060175E" w:rsidRDefault="007D667E" w:rsidP="007D667E">
      <w:pPr>
        <w:pStyle w:val="aa"/>
        <w:spacing w:after="0" w:line="360" w:lineRule="auto"/>
        <w:ind w:firstLine="567"/>
        <w:jc w:val="both"/>
        <w:rPr>
          <w:rFonts w:ascii="Times New Roman" w:hAnsi="Times New Roman" w:cs="Times New Roman"/>
          <w:sz w:val="24"/>
          <w:szCs w:val="24"/>
        </w:rPr>
      </w:pPr>
      <w:r w:rsidRPr="0060175E">
        <w:rPr>
          <w:rFonts w:ascii="Times New Roman" w:hAnsi="Times New Roman" w:cs="Times New Roman"/>
          <w:sz w:val="24"/>
          <w:szCs w:val="24"/>
        </w:rPr>
        <w:t>- Манцыгина Л. - 2;</w:t>
      </w:r>
    </w:p>
    <w:p w14:paraId="4426CE13" w14:textId="77777777" w:rsidR="007D667E" w:rsidRPr="0060175E" w:rsidRDefault="007D667E" w:rsidP="007D667E">
      <w:pPr>
        <w:pStyle w:val="aa"/>
        <w:spacing w:after="0" w:line="360" w:lineRule="auto"/>
        <w:ind w:firstLine="567"/>
        <w:jc w:val="both"/>
        <w:rPr>
          <w:rFonts w:ascii="Times New Roman" w:hAnsi="Times New Roman" w:cs="Times New Roman"/>
          <w:sz w:val="24"/>
          <w:szCs w:val="24"/>
        </w:rPr>
      </w:pPr>
      <w:r w:rsidRPr="0060175E">
        <w:rPr>
          <w:rFonts w:ascii="Times New Roman" w:hAnsi="Times New Roman" w:cs="Times New Roman"/>
          <w:sz w:val="24"/>
          <w:szCs w:val="24"/>
        </w:rPr>
        <w:t>- Козачек Р. – 2;</w:t>
      </w:r>
    </w:p>
    <w:p w14:paraId="1FBC7C61" w14:textId="77777777" w:rsidR="007D667E" w:rsidRPr="0060175E" w:rsidRDefault="007D667E" w:rsidP="007D667E">
      <w:pPr>
        <w:pStyle w:val="aa"/>
        <w:spacing w:after="0" w:line="360" w:lineRule="auto"/>
        <w:ind w:firstLine="567"/>
        <w:jc w:val="both"/>
        <w:rPr>
          <w:rFonts w:ascii="Times New Roman" w:hAnsi="Times New Roman" w:cs="Times New Roman"/>
          <w:sz w:val="24"/>
          <w:szCs w:val="24"/>
        </w:rPr>
      </w:pPr>
      <w:r w:rsidRPr="0060175E">
        <w:rPr>
          <w:rFonts w:ascii="Times New Roman" w:hAnsi="Times New Roman" w:cs="Times New Roman"/>
          <w:sz w:val="24"/>
          <w:szCs w:val="24"/>
        </w:rPr>
        <w:t>- Касьянова П. – 2.</w:t>
      </w:r>
    </w:p>
    <w:p w14:paraId="1CFC6809" w14:textId="77777777" w:rsidR="007D667E" w:rsidRPr="0060175E" w:rsidRDefault="007D667E" w:rsidP="007D667E">
      <w:pPr>
        <w:pStyle w:val="aa"/>
        <w:spacing w:after="0" w:line="360" w:lineRule="auto"/>
        <w:ind w:firstLine="567"/>
        <w:jc w:val="both"/>
        <w:rPr>
          <w:rFonts w:ascii="Times New Roman" w:hAnsi="Times New Roman" w:cs="Times New Roman"/>
          <w:sz w:val="24"/>
          <w:szCs w:val="24"/>
        </w:rPr>
      </w:pPr>
    </w:p>
    <w:tbl>
      <w:tblPr>
        <w:tblW w:w="1041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84"/>
        <w:gridCol w:w="2071"/>
        <w:gridCol w:w="2613"/>
        <w:gridCol w:w="1072"/>
        <w:gridCol w:w="1701"/>
        <w:gridCol w:w="2369"/>
      </w:tblGrid>
      <w:tr w:rsidR="007D667E" w:rsidRPr="0060175E" w14:paraId="3E5D1F02" w14:textId="77777777" w:rsidTr="00D547B7">
        <w:trPr>
          <w:jc w:val="center"/>
        </w:trPr>
        <w:tc>
          <w:tcPr>
            <w:tcW w:w="584" w:type="dxa"/>
            <w:vAlign w:val="center"/>
          </w:tcPr>
          <w:p w14:paraId="1A2FF019"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 п/п</w:t>
            </w:r>
          </w:p>
        </w:tc>
        <w:tc>
          <w:tcPr>
            <w:tcW w:w="2071" w:type="dxa"/>
            <w:vAlign w:val="center"/>
          </w:tcPr>
          <w:p w14:paraId="3C1AA5DB"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Учебная дисциплина</w:t>
            </w:r>
          </w:p>
        </w:tc>
        <w:tc>
          <w:tcPr>
            <w:tcW w:w="2613" w:type="dxa"/>
            <w:vAlign w:val="center"/>
          </w:tcPr>
          <w:p w14:paraId="655993EE"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Участники</w:t>
            </w:r>
          </w:p>
          <w:p w14:paraId="388CF557"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(фамилия, имя)</w:t>
            </w:r>
          </w:p>
        </w:tc>
        <w:tc>
          <w:tcPr>
            <w:tcW w:w="1072" w:type="dxa"/>
            <w:vAlign w:val="center"/>
          </w:tcPr>
          <w:p w14:paraId="12ACE951"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Класс</w:t>
            </w:r>
          </w:p>
        </w:tc>
        <w:tc>
          <w:tcPr>
            <w:tcW w:w="1701" w:type="dxa"/>
            <w:vAlign w:val="center"/>
          </w:tcPr>
          <w:p w14:paraId="0E7F92AF"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Результат</w:t>
            </w:r>
          </w:p>
        </w:tc>
        <w:tc>
          <w:tcPr>
            <w:tcW w:w="2369" w:type="dxa"/>
            <w:vAlign w:val="center"/>
          </w:tcPr>
          <w:p w14:paraId="4F2AF746"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ФИО руководителя</w:t>
            </w:r>
          </w:p>
        </w:tc>
      </w:tr>
      <w:tr w:rsidR="007D667E" w:rsidRPr="0060175E" w14:paraId="381ECD12" w14:textId="77777777" w:rsidTr="00D547B7">
        <w:trPr>
          <w:jc w:val="center"/>
        </w:trPr>
        <w:tc>
          <w:tcPr>
            <w:tcW w:w="584" w:type="dxa"/>
            <w:vMerge w:val="restart"/>
            <w:vAlign w:val="center"/>
          </w:tcPr>
          <w:p w14:paraId="157B5CC1"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lastRenderedPageBreak/>
              <w:t>1</w:t>
            </w:r>
          </w:p>
        </w:tc>
        <w:tc>
          <w:tcPr>
            <w:tcW w:w="2071" w:type="dxa"/>
            <w:vMerge w:val="restart"/>
            <w:vAlign w:val="center"/>
          </w:tcPr>
          <w:p w14:paraId="38A22777" w14:textId="77777777" w:rsidR="007D667E" w:rsidRPr="0060175E" w:rsidRDefault="007D667E" w:rsidP="00D547B7">
            <w:pPr>
              <w:suppressAutoHyphens/>
              <w:contextualSpacing/>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Русский язык</w:t>
            </w:r>
          </w:p>
        </w:tc>
        <w:tc>
          <w:tcPr>
            <w:tcW w:w="2613" w:type="dxa"/>
          </w:tcPr>
          <w:p w14:paraId="3FD0C16B" w14:textId="77777777" w:rsidR="007D667E" w:rsidRPr="0060175E" w:rsidRDefault="007D667E" w:rsidP="00D547B7">
            <w:pPr>
              <w:suppressAutoHyphens/>
              <w:contextualSpacing/>
              <w:rPr>
                <w:rFonts w:ascii="Times New Roman" w:hAnsi="Times New Roman" w:cs="Times New Roman"/>
                <w:b/>
                <w:sz w:val="24"/>
                <w:szCs w:val="24"/>
                <w:lang w:eastAsia="en-US"/>
              </w:rPr>
            </w:pPr>
            <w:r w:rsidRPr="0060175E">
              <w:rPr>
                <w:rFonts w:ascii="Times New Roman" w:hAnsi="Times New Roman" w:cs="Times New Roman"/>
                <w:sz w:val="24"/>
                <w:szCs w:val="24"/>
              </w:rPr>
              <w:t>Иванов Дмитрий</w:t>
            </w:r>
          </w:p>
        </w:tc>
        <w:tc>
          <w:tcPr>
            <w:tcW w:w="1072" w:type="dxa"/>
          </w:tcPr>
          <w:p w14:paraId="469900C2"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sz w:val="24"/>
                <w:szCs w:val="24"/>
              </w:rPr>
              <w:t>8-А</w:t>
            </w:r>
          </w:p>
        </w:tc>
        <w:tc>
          <w:tcPr>
            <w:tcW w:w="1701" w:type="dxa"/>
            <w:vAlign w:val="center"/>
          </w:tcPr>
          <w:p w14:paraId="76BEF8FA" w14:textId="77777777" w:rsidR="007D667E" w:rsidRPr="0060175E" w:rsidRDefault="007D667E" w:rsidP="00D547B7">
            <w:pPr>
              <w:suppressAutoHyphens/>
              <w:contextualSpacing/>
              <w:jc w:val="center"/>
              <w:rPr>
                <w:rFonts w:ascii="Times New Roman" w:hAnsi="Times New Roman" w:cs="Times New Roman"/>
                <w:bCs/>
                <w:sz w:val="24"/>
                <w:szCs w:val="24"/>
                <w:lang w:eastAsia="en-US"/>
              </w:rPr>
            </w:pPr>
            <w:r w:rsidRPr="0060175E">
              <w:rPr>
                <w:rFonts w:ascii="Times New Roman" w:hAnsi="Times New Roman" w:cs="Times New Roman"/>
                <w:bCs/>
                <w:sz w:val="24"/>
                <w:szCs w:val="24"/>
              </w:rPr>
              <w:t>участник</w:t>
            </w:r>
          </w:p>
        </w:tc>
        <w:tc>
          <w:tcPr>
            <w:tcW w:w="2369" w:type="dxa"/>
            <w:vAlign w:val="center"/>
          </w:tcPr>
          <w:p w14:paraId="17627B3F" w14:textId="77777777" w:rsidR="007D667E" w:rsidRPr="0060175E" w:rsidRDefault="007D667E" w:rsidP="00D547B7">
            <w:pPr>
              <w:suppressAutoHyphens/>
              <w:contextualSpacing/>
              <w:rPr>
                <w:rFonts w:ascii="Times New Roman" w:hAnsi="Times New Roman" w:cs="Times New Roman"/>
                <w:b/>
                <w:sz w:val="24"/>
                <w:szCs w:val="24"/>
                <w:lang w:eastAsia="en-US"/>
              </w:rPr>
            </w:pPr>
            <w:r w:rsidRPr="0060175E">
              <w:rPr>
                <w:rFonts w:ascii="Times New Roman" w:hAnsi="Times New Roman" w:cs="Times New Roman"/>
                <w:sz w:val="24"/>
                <w:szCs w:val="24"/>
              </w:rPr>
              <w:t>Чеботаева Н.П.</w:t>
            </w:r>
          </w:p>
        </w:tc>
      </w:tr>
      <w:tr w:rsidR="007D667E" w:rsidRPr="0060175E" w14:paraId="6BC725A7" w14:textId="77777777" w:rsidTr="00D547B7">
        <w:trPr>
          <w:jc w:val="center"/>
        </w:trPr>
        <w:tc>
          <w:tcPr>
            <w:tcW w:w="584" w:type="dxa"/>
            <w:vMerge/>
            <w:vAlign w:val="center"/>
          </w:tcPr>
          <w:p w14:paraId="10ADF353"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p>
        </w:tc>
        <w:tc>
          <w:tcPr>
            <w:tcW w:w="2071" w:type="dxa"/>
            <w:vMerge/>
            <w:vAlign w:val="center"/>
          </w:tcPr>
          <w:p w14:paraId="7C5C6B13"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613" w:type="dxa"/>
            <w:vAlign w:val="center"/>
          </w:tcPr>
          <w:p w14:paraId="0084B363"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Ерёмин С.</w:t>
            </w:r>
          </w:p>
        </w:tc>
        <w:tc>
          <w:tcPr>
            <w:tcW w:w="1072" w:type="dxa"/>
            <w:vAlign w:val="center"/>
          </w:tcPr>
          <w:p w14:paraId="7DE29DA0"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 xml:space="preserve">2–А </w:t>
            </w:r>
          </w:p>
        </w:tc>
        <w:tc>
          <w:tcPr>
            <w:tcW w:w="1701" w:type="dxa"/>
            <w:vAlign w:val="center"/>
          </w:tcPr>
          <w:p w14:paraId="79C5F9F6"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b/>
                <w:bCs/>
                <w:sz w:val="24"/>
                <w:szCs w:val="24"/>
              </w:rPr>
              <w:t>призёр</w:t>
            </w:r>
          </w:p>
        </w:tc>
        <w:tc>
          <w:tcPr>
            <w:tcW w:w="2369" w:type="dxa"/>
            <w:vAlign w:val="center"/>
          </w:tcPr>
          <w:p w14:paraId="3B133AE5"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Болотская В.В.</w:t>
            </w:r>
          </w:p>
        </w:tc>
      </w:tr>
      <w:tr w:rsidR="007D667E" w:rsidRPr="0060175E" w14:paraId="0ECF6CDF" w14:textId="77777777" w:rsidTr="00D547B7">
        <w:trPr>
          <w:jc w:val="center"/>
        </w:trPr>
        <w:tc>
          <w:tcPr>
            <w:tcW w:w="584" w:type="dxa"/>
            <w:vMerge/>
            <w:vAlign w:val="center"/>
          </w:tcPr>
          <w:p w14:paraId="51FC55ED"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p>
        </w:tc>
        <w:tc>
          <w:tcPr>
            <w:tcW w:w="2071" w:type="dxa"/>
            <w:vMerge/>
            <w:vAlign w:val="center"/>
          </w:tcPr>
          <w:p w14:paraId="5879526B"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613" w:type="dxa"/>
            <w:vAlign w:val="center"/>
          </w:tcPr>
          <w:p w14:paraId="415BAD3C"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Данильчук М.</w:t>
            </w:r>
          </w:p>
        </w:tc>
        <w:tc>
          <w:tcPr>
            <w:tcW w:w="1072" w:type="dxa"/>
            <w:vAlign w:val="center"/>
          </w:tcPr>
          <w:p w14:paraId="7511B2E1"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2–В</w:t>
            </w:r>
          </w:p>
        </w:tc>
        <w:tc>
          <w:tcPr>
            <w:tcW w:w="1701" w:type="dxa"/>
            <w:vAlign w:val="center"/>
          </w:tcPr>
          <w:p w14:paraId="43086B02" w14:textId="77777777" w:rsidR="007D667E" w:rsidRPr="0060175E" w:rsidRDefault="007D667E" w:rsidP="00D547B7">
            <w:pPr>
              <w:suppressAutoHyphens/>
              <w:contextualSpacing/>
              <w:jc w:val="center"/>
              <w:rPr>
                <w:rFonts w:ascii="Times New Roman" w:hAnsi="Times New Roman" w:cs="Times New Roman"/>
                <w:bCs/>
                <w:sz w:val="24"/>
                <w:szCs w:val="24"/>
              </w:rPr>
            </w:pPr>
            <w:r w:rsidRPr="0060175E">
              <w:rPr>
                <w:rFonts w:ascii="Times New Roman" w:hAnsi="Times New Roman" w:cs="Times New Roman"/>
                <w:sz w:val="24"/>
                <w:szCs w:val="24"/>
              </w:rPr>
              <w:t>участник</w:t>
            </w:r>
          </w:p>
        </w:tc>
        <w:tc>
          <w:tcPr>
            <w:tcW w:w="2369" w:type="dxa"/>
            <w:vAlign w:val="center"/>
          </w:tcPr>
          <w:p w14:paraId="34FDFC93"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Осипова Т.Н.</w:t>
            </w:r>
          </w:p>
        </w:tc>
      </w:tr>
      <w:tr w:rsidR="007D667E" w:rsidRPr="0060175E" w14:paraId="295BE4E1" w14:textId="77777777" w:rsidTr="00D547B7">
        <w:trPr>
          <w:jc w:val="center"/>
        </w:trPr>
        <w:tc>
          <w:tcPr>
            <w:tcW w:w="584" w:type="dxa"/>
            <w:vMerge/>
            <w:vAlign w:val="center"/>
          </w:tcPr>
          <w:p w14:paraId="469055D8"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p>
        </w:tc>
        <w:tc>
          <w:tcPr>
            <w:tcW w:w="2071" w:type="dxa"/>
            <w:vMerge/>
            <w:vAlign w:val="center"/>
          </w:tcPr>
          <w:p w14:paraId="2A3A071A"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613" w:type="dxa"/>
            <w:vAlign w:val="center"/>
          </w:tcPr>
          <w:p w14:paraId="0F2F3CCD"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Тропина Дарья</w:t>
            </w:r>
          </w:p>
        </w:tc>
        <w:tc>
          <w:tcPr>
            <w:tcW w:w="1072" w:type="dxa"/>
            <w:vAlign w:val="center"/>
          </w:tcPr>
          <w:p w14:paraId="223C3B79"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3–Б</w:t>
            </w:r>
          </w:p>
        </w:tc>
        <w:tc>
          <w:tcPr>
            <w:tcW w:w="1701" w:type="dxa"/>
            <w:vAlign w:val="center"/>
          </w:tcPr>
          <w:p w14:paraId="7BC250DE" w14:textId="77777777" w:rsidR="007D667E" w:rsidRPr="0060175E" w:rsidRDefault="007D667E" w:rsidP="00D547B7">
            <w:pPr>
              <w:suppressAutoHyphens/>
              <w:contextualSpacing/>
              <w:jc w:val="center"/>
              <w:rPr>
                <w:rFonts w:ascii="Times New Roman" w:hAnsi="Times New Roman" w:cs="Times New Roman"/>
                <w:bCs/>
                <w:sz w:val="24"/>
                <w:szCs w:val="24"/>
              </w:rPr>
            </w:pPr>
            <w:r w:rsidRPr="0060175E">
              <w:rPr>
                <w:rFonts w:ascii="Times New Roman" w:hAnsi="Times New Roman" w:cs="Times New Roman"/>
                <w:sz w:val="24"/>
                <w:szCs w:val="24"/>
              </w:rPr>
              <w:t>участник</w:t>
            </w:r>
          </w:p>
        </w:tc>
        <w:tc>
          <w:tcPr>
            <w:tcW w:w="2369" w:type="dxa"/>
            <w:vAlign w:val="center"/>
          </w:tcPr>
          <w:p w14:paraId="68A55287"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Чигидин С.А.</w:t>
            </w:r>
          </w:p>
        </w:tc>
      </w:tr>
      <w:tr w:rsidR="007D667E" w:rsidRPr="0060175E" w14:paraId="30273DCB" w14:textId="77777777" w:rsidTr="00D547B7">
        <w:trPr>
          <w:jc w:val="center"/>
        </w:trPr>
        <w:tc>
          <w:tcPr>
            <w:tcW w:w="584" w:type="dxa"/>
            <w:vMerge/>
            <w:vAlign w:val="center"/>
          </w:tcPr>
          <w:p w14:paraId="45684B6D"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p>
        </w:tc>
        <w:tc>
          <w:tcPr>
            <w:tcW w:w="2071" w:type="dxa"/>
            <w:vMerge/>
            <w:vAlign w:val="center"/>
          </w:tcPr>
          <w:p w14:paraId="4D227D92"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613" w:type="dxa"/>
            <w:vAlign w:val="center"/>
          </w:tcPr>
          <w:p w14:paraId="3F38363C"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Вигурская Ева</w:t>
            </w:r>
          </w:p>
        </w:tc>
        <w:tc>
          <w:tcPr>
            <w:tcW w:w="1072" w:type="dxa"/>
            <w:vAlign w:val="center"/>
          </w:tcPr>
          <w:p w14:paraId="6A8580B9"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3–А</w:t>
            </w:r>
          </w:p>
        </w:tc>
        <w:tc>
          <w:tcPr>
            <w:tcW w:w="1701" w:type="dxa"/>
            <w:vAlign w:val="center"/>
          </w:tcPr>
          <w:p w14:paraId="1EA82CC0" w14:textId="77777777" w:rsidR="007D667E" w:rsidRPr="0060175E" w:rsidRDefault="007D667E" w:rsidP="00D547B7">
            <w:pPr>
              <w:suppressAutoHyphens/>
              <w:contextualSpacing/>
              <w:jc w:val="center"/>
              <w:rPr>
                <w:rFonts w:ascii="Times New Roman" w:hAnsi="Times New Roman" w:cs="Times New Roman"/>
                <w:bCs/>
                <w:sz w:val="24"/>
                <w:szCs w:val="24"/>
              </w:rPr>
            </w:pPr>
            <w:r w:rsidRPr="0060175E">
              <w:rPr>
                <w:rFonts w:ascii="Times New Roman" w:hAnsi="Times New Roman" w:cs="Times New Roman"/>
                <w:sz w:val="24"/>
                <w:szCs w:val="24"/>
              </w:rPr>
              <w:t>участник</w:t>
            </w:r>
          </w:p>
        </w:tc>
        <w:tc>
          <w:tcPr>
            <w:tcW w:w="2369" w:type="dxa"/>
            <w:vAlign w:val="center"/>
          </w:tcPr>
          <w:p w14:paraId="34C978AC"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Бервинова Н.А.</w:t>
            </w:r>
          </w:p>
        </w:tc>
      </w:tr>
      <w:tr w:rsidR="007D667E" w:rsidRPr="0060175E" w14:paraId="50C36757" w14:textId="77777777" w:rsidTr="00D547B7">
        <w:trPr>
          <w:jc w:val="center"/>
        </w:trPr>
        <w:tc>
          <w:tcPr>
            <w:tcW w:w="584" w:type="dxa"/>
            <w:vMerge/>
            <w:vAlign w:val="center"/>
          </w:tcPr>
          <w:p w14:paraId="6C7A7062"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p>
        </w:tc>
        <w:tc>
          <w:tcPr>
            <w:tcW w:w="2071" w:type="dxa"/>
            <w:vMerge/>
            <w:vAlign w:val="center"/>
          </w:tcPr>
          <w:p w14:paraId="30363F10"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613" w:type="dxa"/>
            <w:vAlign w:val="center"/>
          </w:tcPr>
          <w:p w14:paraId="2C1E0C2D"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Крипак Ким</w:t>
            </w:r>
          </w:p>
        </w:tc>
        <w:tc>
          <w:tcPr>
            <w:tcW w:w="1072" w:type="dxa"/>
            <w:vAlign w:val="center"/>
          </w:tcPr>
          <w:p w14:paraId="17C5D924"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4–Г</w:t>
            </w:r>
          </w:p>
        </w:tc>
        <w:tc>
          <w:tcPr>
            <w:tcW w:w="1701" w:type="dxa"/>
            <w:vAlign w:val="center"/>
          </w:tcPr>
          <w:p w14:paraId="1C27F5CC" w14:textId="77777777" w:rsidR="007D667E" w:rsidRPr="0060175E" w:rsidRDefault="007D667E" w:rsidP="00D547B7">
            <w:pPr>
              <w:suppressAutoHyphens/>
              <w:contextualSpacing/>
              <w:jc w:val="center"/>
              <w:rPr>
                <w:rFonts w:ascii="Times New Roman" w:hAnsi="Times New Roman" w:cs="Times New Roman"/>
                <w:bCs/>
                <w:sz w:val="24"/>
                <w:szCs w:val="24"/>
              </w:rPr>
            </w:pPr>
            <w:r w:rsidRPr="0060175E">
              <w:rPr>
                <w:rFonts w:ascii="Times New Roman" w:hAnsi="Times New Roman" w:cs="Times New Roman"/>
                <w:sz w:val="24"/>
                <w:szCs w:val="24"/>
              </w:rPr>
              <w:t>участник</w:t>
            </w:r>
          </w:p>
        </w:tc>
        <w:tc>
          <w:tcPr>
            <w:tcW w:w="2369" w:type="dxa"/>
            <w:vAlign w:val="center"/>
          </w:tcPr>
          <w:p w14:paraId="440D6408"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Трегубова Д.С.</w:t>
            </w:r>
          </w:p>
        </w:tc>
      </w:tr>
      <w:tr w:rsidR="007D667E" w:rsidRPr="0060175E" w14:paraId="0F5656AE" w14:textId="77777777" w:rsidTr="00D547B7">
        <w:trPr>
          <w:jc w:val="center"/>
        </w:trPr>
        <w:tc>
          <w:tcPr>
            <w:tcW w:w="584" w:type="dxa"/>
            <w:vMerge/>
            <w:vAlign w:val="center"/>
          </w:tcPr>
          <w:p w14:paraId="736045AD"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p>
        </w:tc>
        <w:tc>
          <w:tcPr>
            <w:tcW w:w="2071" w:type="dxa"/>
            <w:vMerge/>
            <w:vAlign w:val="center"/>
          </w:tcPr>
          <w:p w14:paraId="4F5DEC37"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613" w:type="dxa"/>
            <w:vAlign w:val="center"/>
          </w:tcPr>
          <w:p w14:paraId="613BE93F"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Гордеева Александра</w:t>
            </w:r>
          </w:p>
        </w:tc>
        <w:tc>
          <w:tcPr>
            <w:tcW w:w="1072" w:type="dxa"/>
            <w:vAlign w:val="center"/>
          </w:tcPr>
          <w:p w14:paraId="52700BF9"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4–В</w:t>
            </w:r>
          </w:p>
        </w:tc>
        <w:tc>
          <w:tcPr>
            <w:tcW w:w="1701" w:type="dxa"/>
            <w:vAlign w:val="center"/>
          </w:tcPr>
          <w:p w14:paraId="2F88337D" w14:textId="77777777" w:rsidR="007D667E" w:rsidRPr="0060175E" w:rsidRDefault="007D667E" w:rsidP="00D547B7">
            <w:pPr>
              <w:suppressAutoHyphens/>
              <w:contextualSpacing/>
              <w:jc w:val="center"/>
              <w:rPr>
                <w:rFonts w:ascii="Times New Roman" w:hAnsi="Times New Roman" w:cs="Times New Roman"/>
                <w:bCs/>
                <w:sz w:val="24"/>
                <w:szCs w:val="24"/>
              </w:rPr>
            </w:pPr>
            <w:r w:rsidRPr="0060175E">
              <w:rPr>
                <w:rFonts w:ascii="Times New Roman" w:hAnsi="Times New Roman" w:cs="Times New Roman"/>
                <w:sz w:val="24"/>
                <w:szCs w:val="24"/>
              </w:rPr>
              <w:t>участник</w:t>
            </w:r>
          </w:p>
        </w:tc>
        <w:tc>
          <w:tcPr>
            <w:tcW w:w="2369" w:type="dxa"/>
            <w:vAlign w:val="center"/>
          </w:tcPr>
          <w:p w14:paraId="172C08B2"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Чигирёва Г.К.</w:t>
            </w:r>
          </w:p>
        </w:tc>
      </w:tr>
      <w:tr w:rsidR="007D667E" w:rsidRPr="0060175E" w14:paraId="2C0E03EE" w14:textId="77777777" w:rsidTr="00D547B7">
        <w:trPr>
          <w:jc w:val="center"/>
        </w:trPr>
        <w:tc>
          <w:tcPr>
            <w:tcW w:w="10410" w:type="dxa"/>
            <w:gridSpan w:val="6"/>
            <w:vAlign w:val="center"/>
          </w:tcPr>
          <w:p w14:paraId="7E4805A8"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i/>
                <w:iCs/>
                <w:sz w:val="24"/>
                <w:szCs w:val="24"/>
                <w:lang w:eastAsia="en-US"/>
              </w:rPr>
              <w:t>Итого:</w:t>
            </w:r>
            <w:r w:rsidRPr="0060175E">
              <w:rPr>
                <w:rFonts w:ascii="Times New Roman" w:hAnsi="Times New Roman" w:cs="Times New Roman"/>
                <w:b/>
                <w:i/>
                <w:iCs/>
                <w:sz w:val="24"/>
                <w:szCs w:val="24"/>
              </w:rPr>
              <w:t xml:space="preserve"> участник – 1, призеров - 1</w:t>
            </w:r>
          </w:p>
        </w:tc>
      </w:tr>
      <w:tr w:rsidR="007D667E" w:rsidRPr="0060175E" w14:paraId="4646A2CA" w14:textId="77777777" w:rsidTr="00D547B7">
        <w:trPr>
          <w:jc w:val="center"/>
        </w:trPr>
        <w:tc>
          <w:tcPr>
            <w:tcW w:w="584" w:type="dxa"/>
            <w:vMerge w:val="restart"/>
            <w:vAlign w:val="center"/>
          </w:tcPr>
          <w:p w14:paraId="30B98BB7"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2</w:t>
            </w:r>
          </w:p>
        </w:tc>
        <w:tc>
          <w:tcPr>
            <w:tcW w:w="2071" w:type="dxa"/>
            <w:vMerge w:val="restart"/>
            <w:vAlign w:val="center"/>
          </w:tcPr>
          <w:p w14:paraId="5931C58B" w14:textId="77777777" w:rsidR="007D667E" w:rsidRPr="0060175E" w:rsidRDefault="007D667E" w:rsidP="00D547B7">
            <w:pPr>
              <w:suppressAutoHyphens/>
              <w:contextualSpacing/>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Литература</w:t>
            </w:r>
          </w:p>
        </w:tc>
        <w:tc>
          <w:tcPr>
            <w:tcW w:w="2613" w:type="dxa"/>
          </w:tcPr>
          <w:p w14:paraId="65744C12" w14:textId="77777777" w:rsidR="007D667E" w:rsidRPr="0060175E" w:rsidRDefault="007D667E" w:rsidP="00D547B7">
            <w:pPr>
              <w:suppressAutoHyphens/>
              <w:contextualSpacing/>
              <w:rPr>
                <w:rFonts w:ascii="Times New Roman" w:hAnsi="Times New Roman" w:cs="Times New Roman"/>
                <w:b/>
                <w:sz w:val="24"/>
                <w:szCs w:val="24"/>
                <w:lang w:eastAsia="en-US"/>
              </w:rPr>
            </w:pPr>
            <w:r w:rsidRPr="0060175E">
              <w:rPr>
                <w:rFonts w:ascii="Times New Roman" w:eastAsia="Calibri" w:hAnsi="Times New Roman" w:cs="Times New Roman"/>
                <w:sz w:val="24"/>
                <w:szCs w:val="24"/>
              </w:rPr>
              <w:t>Новицкая Анна</w:t>
            </w:r>
          </w:p>
        </w:tc>
        <w:tc>
          <w:tcPr>
            <w:tcW w:w="1072" w:type="dxa"/>
            <w:vAlign w:val="center"/>
          </w:tcPr>
          <w:p w14:paraId="399741EE"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eastAsia="Calibri" w:hAnsi="Times New Roman" w:cs="Times New Roman"/>
                <w:sz w:val="24"/>
                <w:szCs w:val="24"/>
              </w:rPr>
              <w:t>8-А</w:t>
            </w:r>
          </w:p>
        </w:tc>
        <w:tc>
          <w:tcPr>
            <w:tcW w:w="1701" w:type="dxa"/>
            <w:vAlign w:val="center"/>
          </w:tcPr>
          <w:p w14:paraId="7AC916CF" w14:textId="77777777" w:rsidR="007D667E" w:rsidRPr="0060175E" w:rsidRDefault="007D667E" w:rsidP="00D547B7">
            <w:pPr>
              <w:suppressAutoHyphens/>
              <w:contextualSpacing/>
              <w:jc w:val="center"/>
              <w:rPr>
                <w:rFonts w:ascii="Times New Roman" w:hAnsi="Times New Roman" w:cs="Times New Roman"/>
                <w:bCs/>
                <w:sz w:val="24"/>
                <w:szCs w:val="24"/>
                <w:lang w:eastAsia="en-US"/>
              </w:rPr>
            </w:pPr>
            <w:r w:rsidRPr="0060175E">
              <w:rPr>
                <w:rFonts w:ascii="Times New Roman" w:eastAsia="Calibri" w:hAnsi="Times New Roman" w:cs="Times New Roman"/>
                <w:bCs/>
                <w:sz w:val="24"/>
                <w:szCs w:val="24"/>
              </w:rPr>
              <w:t>участник</w:t>
            </w:r>
          </w:p>
        </w:tc>
        <w:tc>
          <w:tcPr>
            <w:tcW w:w="2369" w:type="dxa"/>
            <w:vAlign w:val="center"/>
          </w:tcPr>
          <w:p w14:paraId="0F7CEAC1" w14:textId="77777777" w:rsidR="007D667E" w:rsidRPr="0060175E" w:rsidRDefault="007D667E" w:rsidP="00D547B7">
            <w:pPr>
              <w:suppressAutoHyphens/>
              <w:contextualSpacing/>
              <w:rPr>
                <w:rFonts w:ascii="Times New Roman" w:hAnsi="Times New Roman" w:cs="Times New Roman"/>
                <w:b/>
                <w:sz w:val="24"/>
                <w:szCs w:val="24"/>
                <w:lang w:eastAsia="en-US"/>
              </w:rPr>
            </w:pPr>
            <w:r w:rsidRPr="0060175E">
              <w:rPr>
                <w:rFonts w:ascii="Times New Roman" w:eastAsia="Calibri" w:hAnsi="Times New Roman" w:cs="Times New Roman"/>
                <w:sz w:val="24"/>
                <w:szCs w:val="24"/>
              </w:rPr>
              <w:t>Чеботаева Н.П.</w:t>
            </w:r>
          </w:p>
        </w:tc>
      </w:tr>
      <w:tr w:rsidR="007D667E" w:rsidRPr="0060175E" w14:paraId="15199662" w14:textId="77777777" w:rsidTr="00D547B7">
        <w:trPr>
          <w:jc w:val="center"/>
        </w:trPr>
        <w:tc>
          <w:tcPr>
            <w:tcW w:w="584" w:type="dxa"/>
            <w:vMerge/>
            <w:vAlign w:val="center"/>
          </w:tcPr>
          <w:p w14:paraId="1EDFED76"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p>
        </w:tc>
        <w:tc>
          <w:tcPr>
            <w:tcW w:w="2071" w:type="dxa"/>
            <w:vMerge/>
            <w:vAlign w:val="center"/>
          </w:tcPr>
          <w:p w14:paraId="0FA585B0"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p>
        </w:tc>
        <w:tc>
          <w:tcPr>
            <w:tcW w:w="2613" w:type="dxa"/>
          </w:tcPr>
          <w:p w14:paraId="5C065ECB" w14:textId="77777777" w:rsidR="007D667E" w:rsidRPr="0060175E" w:rsidRDefault="007D667E" w:rsidP="00D547B7">
            <w:pPr>
              <w:suppressAutoHyphens/>
              <w:contextualSpacing/>
              <w:rPr>
                <w:rFonts w:ascii="Times New Roman" w:hAnsi="Times New Roman" w:cs="Times New Roman"/>
                <w:b/>
                <w:sz w:val="24"/>
                <w:szCs w:val="24"/>
                <w:lang w:eastAsia="en-US"/>
              </w:rPr>
            </w:pPr>
            <w:r w:rsidRPr="0060175E">
              <w:rPr>
                <w:rFonts w:ascii="Times New Roman" w:hAnsi="Times New Roman" w:cs="Times New Roman"/>
                <w:sz w:val="24"/>
                <w:szCs w:val="24"/>
              </w:rPr>
              <w:t>Пяткова Екатерина</w:t>
            </w:r>
          </w:p>
        </w:tc>
        <w:tc>
          <w:tcPr>
            <w:tcW w:w="1072" w:type="dxa"/>
            <w:vAlign w:val="center"/>
          </w:tcPr>
          <w:p w14:paraId="7B6F71E0"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sz w:val="24"/>
                <w:szCs w:val="24"/>
              </w:rPr>
              <w:t>10-Б</w:t>
            </w:r>
          </w:p>
        </w:tc>
        <w:tc>
          <w:tcPr>
            <w:tcW w:w="1701" w:type="dxa"/>
            <w:vAlign w:val="center"/>
          </w:tcPr>
          <w:p w14:paraId="7D70A04C" w14:textId="77777777" w:rsidR="007D667E" w:rsidRPr="0060175E" w:rsidRDefault="007D667E" w:rsidP="00D547B7">
            <w:pPr>
              <w:suppressAutoHyphens/>
              <w:contextualSpacing/>
              <w:jc w:val="center"/>
              <w:rPr>
                <w:rFonts w:ascii="Times New Roman" w:hAnsi="Times New Roman" w:cs="Times New Roman"/>
                <w:bCs/>
                <w:sz w:val="24"/>
                <w:szCs w:val="24"/>
                <w:lang w:eastAsia="en-US"/>
              </w:rPr>
            </w:pPr>
            <w:r w:rsidRPr="0060175E">
              <w:rPr>
                <w:rFonts w:ascii="Times New Roman" w:hAnsi="Times New Roman" w:cs="Times New Roman"/>
                <w:bCs/>
                <w:sz w:val="24"/>
                <w:szCs w:val="24"/>
              </w:rPr>
              <w:t>Участник</w:t>
            </w:r>
          </w:p>
        </w:tc>
        <w:tc>
          <w:tcPr>
            <w:tcW w:w="2369" w:type="dxa"/>
            <w:vAlign w:val="center"/>
          </w:tcPr>
          <w:p w14:paraId="64C2829C" w14:textId="77777777" w:rsidR="007D667E" w:rsidRPr="0060175E" w:rsidRDefault="007D667E" w:rsidP="00D547B7">
            <w:pPr>
              <w:suppressAutoHyphens/>
              <w:contextualSpacing/>
              <w:rPr>
                <w:rFonts w:ascii="Times New Roman" w:hAnsi="Times New Roman" w:cs="Times New Roman"/>
                <w:b/>
                <w:sz w:val="24"/>
                <w:szCs w:val="24"/>
                <w:lang w:eastAsia="en-US"/>
              </w:rPr>
            </w:pPr>
            <w:r w:rsidRPr="0060175E">
              <w:rPr>
                <w:rFonts w:ascii="Times New Roman" w:hAnsi="Times New Roman" w:cs="Times New Roman"/>
                <w:sz w:val="24"/>
                <w:szCs w:val="24"/>
              </w:rPr>
              <w:t>Поляков Ю.А.</w:t>
            </w:r>
          </w:p>
        </w:tc>
      </w:tr>
      <w:tr w:rsidR="007D667E" w:rsidRPr="0060175E" w14:paraId="62E5B54F" w14:textId="77777777" w:rsidTr="00D547B7">
        <w:trPr>
          <w:jc w:val="center"/>
        </w:trPr>
        <w:tc>
          <w:tcPr>
            <w:tcW w:w="10410" w:type="dxa"/>
            <w:gridSpan w:val="6"/>
            <w:vAlign w:val="center"/>
          </w:tcPr>
          <w:p w14:paraId="11AADCCF"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bCs/>
                <w:i/>
                <w:iCs/>
                <w:sz w:val="24"/>
                <w:szCs w:val="24"/>
                <w:lang w:eastAsia="en-US"/>
              </w:rPr>
              <w:t>Итого:</w:t>
            </w:r>
            <w:r w:rsidRPr="0060175E">
              <w:rPr>
                <w:rFonts w:ascii="Times New Roman" w:hAnsi="Times New Roman" w:cs="Times New Roman"/>
                <w:b/>
                <w:bCs/>
                <w:i/>
                <w:iCs/>
                <w:sz w:val="24"/>
                <w:szCs w:val="24"/>
              </w:rPr>
              <w:t xml:space="preserve"> участников- 2, призеров - 0</w:t>
            </w:r>
          </w:p>
        </w:tc>
      </w:tr>
      <w:tr w:rsidR="007D667E" w:rsidRPr="0060175E" w14:paraId="77B00786" w14:textId="77777777" w:rsidTr="00D547B7">
        <w:trPr>
          <w:jc w:val="center"/>
        </w:trPr>
        <w:tc>
          <w:tcPr>
            <w:tcW w:w="584" w:type="dxa"/>
            <w:vMerge w:val="restart"/>
            <w:vAlign w:val="center"/>
          </w:tcPr>
          <w:p w14:paraId="216975D0"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3</w:t>
            </w:r>
          </w:p>
        </w:tc>
        <w:tc>
          <w:tcPr>
            <w:tcW w:w="2071" w:type="dxa"/>
            <w:vMerge w:val="restart"/>
            <w:vAlign w:val="center"/>
          </w:tcPr>
          <w:p w14:paraId="65D9656E"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hAnsi="Times New Roman" w:cs="Times New Roman"/>
                <w:b/>
                <w:bCs/>
                <w:sz w:val="24"/>
                <w:szCs w:val="24"/>
              </w:rPr>
              <w:t>Английский язык</w:t>
            </w:r>
          </w:p>
        </w:tc>
        <w:tc>
          <w:tcPr>
            <w:tcW w:w="2613" w:type="dxa"/>
          </w:tcPr>
          <w:p w14:paraId="601527FE"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Сечин Кирилл</w:t>
            </w:r>
          </w:p>
        </w:tc>
        <w:tc>
          <w:tcPr>
            <w:tcW w:w="1072" w:type="dxa"/>
          </w:tcPr>
          <w:p w14:paraId="26AC1EDB"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8-В</w:t>
            </w:r>
          </w:p>
        </w:tc>
        <w:tc>
          <w:tcPr>
            <w:tcW w:w="1701" w:type="dxa"/>
            <w:vAlign w:val="center"/>
          </w:tcPr>
          <w:p w14:paraId="34287A65"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hAnsi="Times New Roman" w:cs="Times New Roman"/>
                <w:sz w:val="24"/>
                <w:szCs w:val="24"/>
              </w:rPr>
              <w:t>участник</w:t>
            </w:r>
          </w:p>
        </w:tc>
        <w:tc>
          <w:tcPr>
            <w:tcW w:w="2369" w:type="dxa"/>
            <w:vAlign w:val="center"/>
          </w:tcPr>
          <w:p w14:paraId="0FEC4F6F"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 xml:space="preserve">Лисина Н.М. </w:t>
            </w:r>
          </w:p>
        </w:tc>
      </w:tr>
      <w:tr w:rsidR="007D667E" w:rsidRPr="0060175E" w14:paraId="05F3F071" w14:textId="77777777" w:rsidTr="00D547B7">
        <w:trPr>
          <w:jc w:val="center"/>
        </w:trPr>
        <w:tc>
          <w:tcPr>
            <w:tcW w:w="584" w:type="dxa"/>
            <w:vMerge/>
            <w:vAlign w:val="center"/>
          </w:tcPr>
          <w:p w14:paraId="371D9458"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04D0C6C5" w14:textId="77777777" w:rsidR="007D667E" w:rsidRPr="0060175E" w:rsidRDefault="007D667E" w:rsidP="00D547B7">
            <w:pPr>
              <w:suppressAutoHyphens/>
              <w:contextualSpacing/>
              <w:rPr>
                <w:rFonts w:ascii="Times New Roman" w:hAnsi="Times New Roman" w:cs="Times New Roman"/>
                <w:b/>
                <w:bCs/>
                <w:sz w:val="24"/>
                <w:szCs w:val="24"/>
              </w:rPr>
            </w:pPr>
          </w:p>
        </w:tc>
        <w:tc>
          <w:tcPr>
            <w:tcW w:w="2613" w:type="dxa"/>
          </w:tcPr>
          <w:p w14:paraId="58661C07"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Мазур Кира</w:t>
            </w:r>
          </w:p>
        </w:tc>
        <w:tc>
          <w:tcPr>
            <w:tcW w:w="1072" w:type="dxa"/>
          </w:tcPr>
          <w:p w14:paraId="604E15AD"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11-А</w:t>
            </w:r>
          </w:p>
        </w:tc>
        <w:tc>
          <w:tcPr>
            <w:tcW w:w="1701" w:type="dxa"/>
            <w:vAlign w:val="center"/>
          </w:tcPr>
          <w:p w14:paraId="2EA28596"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участник</w:t>
            </w:r>
          </w:p>
        </w:tc>
        <w:tc>
          <w:tcPr>
            <w:tcW w:w="2369" w:type="dxa"/>
            <w:vAlign w:val="center"/>
          </w:tcPr>
          <w:p w14:paraId="2BEB8903"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 xml:space="preserve">Надточеева Л.Ф. </w:t>
            </w:r>
          </w:p>
        </w:tc>
      </w:tr>
      <w:tr w:rsidR="007D667E" w:rsidRPr="0060175E" w14:paraId="2D52719E" w14:textId="77777777" w:rsidTr="00D547B7">
        <w:trPr>
          <w:jc w:val="center"/>
        </w:trPr>
        <w:tc>
          <w:tcPr>
            <w:tcW w:w="10410" w:type="dxa"/>
            <w:gridSpan w:val="6"/>
            <w:vAlign w:val="center"/>
          </w:tcPr>
          <w:p w14:paraId="7A5BC2F0" w14:textId="77777777" w:rsidR="007D667E" w:rsidRPr="0060175E" w:rsidRDefault="007D667E" w:rsidP="00D547B7">
            <w:pPr>
              <w:suppressAutoHyphens/>
              <w:contextualSpacing/>
              <w:jc w:val="center"/>
              <w:rPr>
                <w:rFonts w:ascii="Times New Roman" w:hAnsi="Times New Roman" w:cs="Times New Roman"/>
                <w:b/>
                <w:bCs/>
                <w:i/>
                <w:iCs/>
                <w:sz w:val="24"/>
                <w:szCs w:val="24"/>
                <w:lang w:eastAsia="en-US"/>
              </w:rPr>
            </w:pPr>
            <w:r w:rsidRPr="0060175E">
              <w:rPr>
                <w:rFonts w:ascii="Times New Roman" w:hAnsi="Times New Roman" w:cs="Times New Roman"/>
                <w:b/>
                <w:bCs/>
                <w:i/>
                <w:iCs/>
                <w:sz w:val="24"/>
                <w:szCs w:val="24"/>
                <w:lang w:eastAsia="en-US"/>
              </w:rPr>
              <w:t>Итого:</w:t>
            </w:r>
            <w:r w:rsidRPr="0060175E">
              <w:rPr>
                <w:rFonts w:ascii="Times New Roman" w:hAnsi="Times New Roman" w:cs="Times New Roman"/>
                <w:b/>
                <w:bCs/>
                <w:i/>
                <w:iCs/>
                <w:sz w:val="24"/>
                <w:szCs w:val="24"/>
              </w:rPr>
              <w:t xml:space="preserve"> участников- 2, призеров - 0</w:t>
            </w:r>
          </w:p>
        </w:tc>
      </w:tr>
      <w:tr w:rsidR="007D667E" w:rsidRPr="0060175E" w14:paraId="1009DDB1" w14:textId="77777777" w:rsidTr="00D547B7">
        <w:trPr>
          <w:jc w:val="center"/>
        </w:trPr>
        <w:tc>
          <w:tcPr>
            <w:tcW w:w="584" w:type="dxa"/>
            <w:vMerge w:val="restart"/>
            <w:vAlign w:val="center"/>
          </w:tcPr>
          <w:p w14:paraId="4EDD7AC3"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4</w:t>
            </w:r>
          </w:p>
        </w:tc>
        <w:tc>
          <w:tcPr>
            <w:tcW w:w="2071" w:type="dxa"/>
            <w:vMerge w:val="restart"/>
          </w:tcPr>
          <w:p w14:paraId="21BB65CE"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hAnsi="Times New Roman" w:cs="Times New Roman"/>
                <w:b/>
                <w:bCs/>
                <w:sz w:val="24"/>
                <w:szCs w:val="24"/>
              </w:rPr>
              <w:t>Биология</w:t>
            </w:r>
          </w:p>
        </w:tc>
        <w:tc>
          <w:tcPr>
            <w:tcW w:w="2613" w:type="dxa"/>
          </w:tcPr>
          <w:p w14:paraId="2D3D56F2"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Иванов Дмитрий</w:t>
            </w:r>
          </w:p>
        </w:tc>
        <w:tc>
          <w:tcPr>
            <w:tcW w:w="1072" w:type="dxa"/>
            <w:vAlign w:val="center"/>
          </w:tcPr>
          <w:p w14:paraId="253D43DA"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8-А</w:t>
            </w:r>
          </w:p>
        </w:tc>
        <w:tc>
          <w:tcPr>
            <w:tcW w:w="1701" w:type="dxa"/>
            <w:vAlign w:val="center"/>
          </w:tcPr>
          <w:p w14:paraId="3A60D60A"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hAnsi="Times New Roman" w:cs="Times New Roman"/>
                <w:sz w:val="24"/>
                <w:szCs w:val="24"/>
              </w:rPr>
              <w:t>участник</w:t>
            </w:r>
          </w:p>
        </w:tc>
        <w:tc>
          <w:tcPr>
            <w:tcW w:w="2369" w:type="dxa"/>
            <w:vAlign w:val="center"/>
          </w:tcPr>
          <w:p w14:paraId="3000214A"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Осипенкова Н. М</w:t>
            </w:r>
          </w:p>
        </w:tc>
      </w:tr>
      <w:tr w:rsidR="007D667E" w:rsidRPr="0060175E" w14:paraId="79823709" w14:textId="77777777" w:rsidTr="00D547B7">
        <w:trPr>
          <w:jc w:val="center"/>
        </w:trPr>
        <w:tc>
          <w:tcPr>
            <w:tcW w:w="584" w:type="dxa"/>
            <w:vMerge/>
            <w:vAlign w:val="center"/>
          </w:tcPr>
          <w:p w14:paraId="658A7F8D"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0D4C4387" w14:textId="77777777" w:rsidR="007D667E" w:rsidRPr="0060175E" w:rsidRDefault="007D667E" w:rsidP="00D547B7">
            <w:pPr>
              <w:suppressAutoHyphens/>
              <w:contextualSpacing/>
              <w:rPr>
                <w:rFonts w:ascii="Times New Roman" w:hAnsi="Times New Roman" w:cs="Times New Roman"/>
                <w:sz w:val="24"/>
                <w:szCs w:val="24"/>
              </w:rPr>
            </w:pPr>
          </w:p>
        </w:tc>
        <w:tc>
          <w:tcPr>
            <w:tcW w:w="2613" w:type="dxa"/>
          </w:tcPr>
          <w:p w14:paraId="41C75CD2"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 xml:space="preserve">Шемякина Ирина </w:t>
            </w:r>
          </w:p>
        </w:tc>
        <w:tc>
          <w:tcPr>
            <w:tcW w:w="1072" w:type="dxa"/>
            <w:vAlign w:val="center"/>
          </w:tcPr>
          <w:p w14:paraId="1840C8C5"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11-А</w:t>
            </w:r>
          </w:p>
        </w:tc>
        <w:tc>
          <w:tcPr>
            <w:tcW w:w="1701" w:type="dxa"/>
            <w:vAlign w:val="center"/>
          </w:tcPr>
          <w:p w14:paraId="0862F74D"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sz w:val="24"/>
                <w:szCs w:val="24"/>
              </w:rPr>
              <w:t>участник</w:t>
            </w:r>
          </w:p>
        </w:tc>
        <w:tc>
          <w:tcPr>
            <w:tcW w:w="2369" w:type="dxa"/>
            <w:vAlign w:val="center"/>
          </w:tcPr>
          <w:p w14:paraId="57B5EE42"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Осипенкова Н. М</w:t>
            </w:r>
          </w:p>
        </w:tc>
      </w:tr>
      <w:tr w:rsidR="007D667E" w:rsidRPr="0060175E" w14:paraId="21135259" w14:textId="77777777" w:rsidTr="00D547B7">
        <w:trPr>
          <w:jc w:val="center"/>
        </w:trPr>
        <w:tc>
          <w:tcPr>
            <w:tcW w:w="10410" w:type="dxa"/>
            <w:gridSpan w:val="6"/>
            <w:vAlign w:val="center"/>
          </w:tcPr>
          <w:p w14:paraId="1386450A" w14:textId="77777777" w:rsidR="007D667E" w:rsidRPr="0060175E" w:rsidRDefault="007D667E" w:rsidP="00D547B7">
            <w:pPr>
              <w:suppressAutoHyphens/>
              <w:contextualSpacing/>
              <w:jc w:val="center"/>
              <w:rPr>
                <w:rFonts w:ascii="Times New Roman" w:hAnsi="Times New Roman" w:cs="Times New Roman"/>
                <w:b/>
                <w:bCs/>
                <w:i/>
                <w:iCs/>
                <w:sz w:val="24"/>
                <w:szCs w:val="24"/>
                <w:lang w:eastAsia="en-US"/>
              </w:rPr>
            </w:pPr>
            <w:r w:rsidRPr="0060175E">
              <w:rPr>
                <w:rFonts w:ascii="Times New Roman" w:hAnsi="Times New Roman" w:cs="Times New Roman"/>
                <w:b/>
                <w:bCs/>
                <w:i/>
                <w:iCs/>
                <w:sz w:val="24"/>
                <w:szCs w:val="24"/>
                <w:lang w:eastAsia="en-US"/>
              </w:rPr>
              <w:t xml:space="preserve">Итого: </w:t>
            </w:r>
            <w:r w:rsidRPr="0060175E">
              <w:rPr>
                <w:rFonts w:ascii="Times New Roman" w:hAnsi="Times New Roman" w:cs="Times New Roman"/>
                <w:b/>
                <w:bCs/>
                <w:i/>
                <w:iCs/>
                <w:sz w:val="24"/>
                <w:szCs w:val="24"/>
              </w:rPr>
              <w:t>участников- 2, призеров - 0</w:t>
            </w:r>
          </w:p>
        </w:tc>
      </w:tr>
      <w:tr w:rsidR="007D667E" w:rsidRPr="0060175E" w14:paraId="255C4A1E" w14:textId="77777777" w:rsidTr="00D547B7">
        <w:trPr>
          <w:jc w:val="center"/>
        </w:trPr>
        <w:tc>
          <w:tcPr>
            <w:tcW w:w="584" w:type="dxa"/>
            <w:vMerge w:val="restart"/>
            <w:vAlign w:val="center"/>
          </w:tcPr>
          <w:p w14:paraId="7D4ADF45"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5</w:t>
            </w:r>
          </w:p>
        </w:tc>
        <w:tc>
          <w:tcPr>
            <w:tcW w:w="2071" w:type="dxa"/>
            <w:vMerge w:val="restart"/>
          </w:tcPr>
          <w:p w14:paraId="3C644A16"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hAnsi="Times New Roman" w:cs="Times New Roman"/>
                <w:b/>
                <w:bCs/>
                <w:sz w:val="24"/>
                <w:szCs w:val="24"/>
              </w:rPr>
              <w:t>География</w:t>
            </w:r>
          </w:p>
        </w:tc>
        <w:tc>
          <w:tcPr>
            <w:tcW w:w="2613" w:type="dxa"/>
          </w:tcPr>
          <w:p w14:paraId="6E7AF6BF"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Иванов Дмитрий</w:t>
            </w:r>
          </w:p>
        </w:tc>
        <w:tc>
          <w:tcPr>
            <w:tcW w:w="1072" w:type="dxa"/>
          </w:tcPr>
          <w:p w14:paraId="7E58E589"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8-А</w:t>
            </w:r>
          </w:p>
        </w:tc>
        <w:tc>
          <w:tcPr>
            <w:tcW w:w="1701" w:type="dxa"/>
            <w:vAlign w:val="center"/>
          </w:tcPr>
          <w:p w14:paraId="336AA531"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hAnsi="Times New Roman" w:cs="Times New Roman"/>
                <w:b/>
                <w:sz w:val="24"/>
                <w:szCs w:val="24"/>
              </w:rPr>
              <w:t>победитель</w:t>
            </w:r>
          </w:p>
        </w:tc>
        <w:tc>
          <w:tcPr>
            <w:tcW w:w="2369" w:type="dxa"/>
            <w:vAlign w:val="center"/>
          </w:tcPr>
          <w:p w14:paraId="1D501C59"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Белик М.В.</w:t>
            </w:r>
          </w:p>
        </w:tc>
      </w:tr>
      <w:tr w:rsidR="007D667E" w:rsidRPr="0060175E" w14:paraId="6333868C" w14:textId="77777777" w:rsidTr="00D547B7">
        <w:trPr>
          <w:jc w:val="center"/>
        </w:trPr>
        <w:tc>
          <w:tcPr>
            <w:tcW w:w="584" w:type="dxa"/>
            <w:vMerge/>
            <w:vAlign w:val="center"/>
          </w:tcPr>
          <w:p w14:paraId="609414D2" w14:textId="77777777" w:rsidR="007D667E" w:rsidRPr="0060175E" w:rsidRDefault="007D667E" w:rsidP="00D547B7">
            <w:pPr>
              <w:suppressAutoHyphens/>
              <w:contextualSpacing/>
              <w:rPr>
                <w:rFonts w:ascii="Times New Roman" w:hAnsi="Times New Roman" w:cs="Times New Roman"/>
                <w:b/>
                <w:sz w:val="24"/>
                <w:szCs w:val="24"/>
                <w:lang w:val="en-US" w:eastAsia="en-US"/>
              </w:rPr>
            </w:pPr>
          </w:p>
        </w:tc>
        <w:tc>
          <w:tcPr>
            <w:tcW w:w="2071" w:type="dxa"/>
            <w:vMerge/>
          </w:tcPr>
          <w:p w14:paraId="2BEFB7C6" w14:textId="77777777" w:rsidR="007D667E" w:rsidRPr="0060175E" w:rsidRDefault="007D667E" w:rsidP="00D547B7">
            <w:pPr>
              <w:suppressAutoHyphens/>
              <w:contextualSpacing/>
              <w:rPr>
                <w:rFonts w:ascii="Times New Roman" w:hAnsi="Times New Roman" w:cs="Times New Roman"/>
                <w:sz w:val="24"/>
                <w:szCs w:val="24"/>
              </w:rPr>
            </w:pPr>
          </w:p>
        </w:tc>
        <w:tc>
          <w:tcPr>
            <w:tcW w:w="2613" w:type="dxa"/>
          </w:tcPr>
          <w:p w14:paraId="2669E798"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Белик Елизавета</w:t>
            </w:r>
          </w:p>
        </w:tc>
        <w:tc>
          <w:tcPr>
            <w:tcW w:w="1072" w:type="dxa"/>
          </w:tcPr>
          <w:p w14:paraId="47E682B1"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10-Б</w:t>
            </w:r>
          </w:p>
        </w:tc>
        <w:tc>
          <w:tcPr>
            <w:tcW w:w="1701" w:type="dxa"/>
            <w:vAlign w:val="center"/>
          </w:tcPr>
          <w:p w14:paraId="71309D49"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b/>
                <w:sz w:val="24"/>
                <w:szCs w:val="24"/>
              </w:rPr>
              <w:t>призер</w:t>
            </w:r>
          </w:p>
        </w:tc>
        <w:tc>
          <w:tcPr>
            <w:tcW w:w="2369" w:type="dxa"/>
            <w:vAlign w:val="center"/>
          </w:tcPr>
          <w:p w14:paraId="710EE351"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Белик М.В.</w:t>
            </w:r>
          </w:p>
        </w:tc>
      </w:tr>
      <w:tr w:rsidR="007D667E" w:rsidRPr="0060175E" w14:paraId="6A0F4460" w14:textId="77777777" w:rsidTr="00D547B7">
        <w:trPr>
          <w:jc w:val="center"/>
        </w:trPr>
        <w:tc>
          <w:tcPr>
            <w:tcW w:w="584" w:type="dxa"/>
            <w:vMerge/>
            <w:vAlign w:val="center"/>
          </w:tcPr>
          <w:p w14:paraId="4ABD86E5" w14:textId="77777777" w:rsidR="007D667E" w:rsidRPr="0060175E" w:rsidRDefault="007D667E" w:rsidP="00D547B7">
            <w:pPr>
              <w:suppressAutoHyphens/>
              <w:contextualSpacing/>
              <w:rPr>
                <w:rFonts w:ascii="Times New Roman" w:hAnsi="Times New Roman" w:cs="Times New Roman"/>
                <w:b/>
                <w:sz w:val="24"/>
                <w:szCs w:val="24"/>
                <w:lang w:val="en-US" w:eastAsia="en-US"/>
              </w:rPr>
            </w:pPr>
          </w:p>
        </w:tc>
        <w:tc>
          <w:tcPr>
            <w:tcW w:w="2071" w:type="dxa"/>
            <w:vMerge/>
          </w:tcPr>
          <w:p w14:paraId="63ECD774" w14:textId="77777777" w:rsidR="007D667E" w:rsidRPr="0060175E" w:rsidRDefault="007D667E" w:rsidP="00D547B7">
            <w:pPr>
              <w:suppressAutoHyphens/>
              <w:contextualSpacing/>
              <w:rPr>
                <w:rFonts w:ascii="Times New Roman" w:hAnsi="Times New Roman" w:cs="Times New Roman"/>
                <w:sz w:val="24"/>
                <w:szCs w:val="24"/>
              </w:rPr>
            </w:pPr>
          </w:p>
        </w:tc>
        <w:tc>
          <w:tcPr>
            <w:tcW w:w="2613" w:type="dxa"/>
          </w:tcPr>
          <w:p w14:paraId="10127C4C"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Поддубняк Александр</w:t>
            </w:r>
          </w:p>
        </w:tc>
        <w:tc>
          <w:tcPr>
            <w:tcW w:w="1072" w:type="dxa"/>
          </w:tcPr>
          <w:p w14:paraId="30372C74"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9-Б</w:t>
            </w:r>
          </w:p>
        </w:tc>
        <w:tc>
          <w:tcPr>
            <w:tcW w:w="1701" w:type="dxa"/>
            <w:vAlign w:val="center"/>
          </w:tcPr>
          <w:p w14:paraId="4FB1247F"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участник</w:t>
            </w:r>
          </w:p>
        </w:tc>
        <w:tc>
          <w:tcPr>
            <w:tcW w:w="2369" w:type="dxa"/>
            <w:vAlign w:val="center"/>
          </w:tcPr>
          <w:p w14:paraId="59D20B7B"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Белик М.В.</w:t>
            </w:r>
          </w:p>
        </w:tc>
      </w:tr>
      <w:tr w:rsidR="007D667E" w:rsidRPr="0060175E" w14:paraId="470E43AD" w14:textId="77777777" w:rsidTr="00D547B7">
        <w:trPr>
          <w:jc w:val="center"/>
        </w:trPr>
        <w:tc>
          <w:tcPr>
            <w:tcW w:w="10410" w:type="dxa"/>
            <w:gridSpan w:val="6"/>
            <w:vAlign w:val="center"/>
          </w:tcPr>
          <w:p w14:paraId="66BEF6C8" w14:textId="77777777" w:rsidR="007D667E" w:rsidRPr="0060175E" w:rsidRDefault="007D667E" w:rsidP="00D547B7">
            <w:pPr>
              <w:suppressAutoHyphens/>
              <w:contextualSpacing/>
              <w:jc w:val="center"/>
              <w:rPr>
                <w:rFonts w:ascii="Times New Roman" w:eastAsia="Calibri" w:hAnsi="Times New Roman" w:cs="Times New Roman"/>
                <w:b/>
                <w:bCs/>
                <w:i/>
                <w:iCs/>
                <w:sz w:val="24"/>
                <w:szCs w:val="24"/>
                <w:lang w:eastAsia="en-US"/>
              </w:rPr>
            </w:pPr>
            <w:r w:rsidRPr="0060175E">
              <w:rPr>
                <w:rFonts w:ascii="Times New Roman" w:eastAsia="Calibri" w:hAnsi="Times New Roman" w:cs="Times New Roman"/>
                <w:b/>
                <w:bCs/>
                <w:i/>
                <w:iCs/>
                <w:sz w:val="24"/>
                <w:szCs w:val="24"/>
                <w:lang w:eastAsia="en-US"/>
              </w:rPr>
              <w:t>Итого: участник – 1, призер – 1, победитель - 1</w:t>
            </w:r>
          </w:p>
        </w:tc>
      </w:tr>
      <w:tr w:rsidR="007D667E" w:rsidRPr="0060175E" w14:paraId="353E4524" w14:textId="77777777" w:rsidTr="00D547B7">
        <w:trPr>
          <w:jc w:val="center"/>
        </w:trPr>
        <w:tc>
          <w:tcPr>
            <w:tcW w:w="584" w:type="dxa"/>
            <w:vAlign w:val="center"/>
          </w:tcPr>
          <w:p w14:paraId="094728B4"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6</w:t>
            </w:r>
          </w:p>
        </w:tc>
        <w:tc>
          <w:tcPr>
            <w:tcW w:w="2071" w:type="dxa"/>
            <w:vAlign w:val="center"/>
          </w:tcPr>
          <w:p w14:paraId="09F1479A"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hAnsi="Times New Roman" w:cs="Times New Roman"/>
                <w:b/>
                <w:bCs/>
                <w:sz w:val="24"/>
                <w:szCs w:val="24"/>
                <w:lang w:eastAsia="en-US"/>
              </w:rPr>
              <w:t>Химия</w:t>
            </w:r>
          </w:p>
        </w:tc>
        <w:tc>
          <w:tcPr>
            <w:tcW w:w="2613" w:type="dxa"/>
          </w:tcPr>
          <w:p w14:paraId="085499FE" w14:textId="77777777" w:rsidR="007D667E" w:rsidRPr="0060175E" w:rsidRDefault="007D667E" w:rsidP="00D547B7">
            <w:pPr>
              <w:suppressAutoHyphens/>
              <w:ind w:left="-57" w:right="-57"/>
              <w:contextualSpacing/>
              <w:rPr>
                <w:rFonts w:ascii="Times New Roman" w:hAnsi="Times New Roman" w:cs="Times New Roman"/>
                <w:sz w:val="24"/>
                <w:szCs w:val="24"/>
              </w:rPr>
            </w:pPr>
            <w:r w:rsidRPr="0060175E">
              <w:rPr>
                <w:rFonts w:ascii="Times New Roman" w:hAnsi="Times New Roman" w:cs="Times New Roman"/>
                <w:sz w:val="24"/>
                <w:szCs w:val="24"/>
              </w:rPr>
              <w:t xml:space="preserve">Охрименко Татьяна </w:t>
            </w:r>
          </w:p>
        </w:tc>
        <w:tc>
          <w:tcPr>
            <w:tcW w:w="1072" w:type="dxa"/>
          </w:tcPr>
          <w:p w14:paraId="30A45DD8"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9В</w:t>
            </w:r>
          </w:p>
        </w:tc>
        <w:tc>
          <w:tcPr>
            <w:tcW w:w="1701" w:type="dxa"/>
            <w:vAlign w:val="center"/>
          </w:tcPr>
          <w:p w14:paraId="2CB106A1"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hAnsi="Times New Roman" w:cs="Times New Roman"/>
                <w:sz w:val="24"/>
                <w:szCs w:val="24"/>
              </w:rPr>
              <w:t xml:space="preserve">участник </w:t>
            </w:r>
          </w:p>
        </w:tc>
        <w:tc>
          <w:tcPr>
            <w:tcW w:w="2369" w:type="dxa"/>
            <w:vAlign w:val="center"/>
          </w:tcPr>
          <w:p w14:paraId="1E581C31"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Мусаева К.И.</w:t>
            </w:r>
          </w:p>
        </w:tc>
      </w:tr>
      <w:tr w:rsidR="007D667E" w:rsidRPr="0060175E" w14:paraId="6458E464" w14:textId="77777777" w:rsidTr="00D547B7">
        <w:trPr>
          <w:jc w:val="center"/>
        </w:trPr>
        <w:tc>
          <w:tcPr>
            <w:tcW w:w="10410" w:type="dxa"/>
            <w:gridSpan w:val="6"/>
            <w:vAlign w:val="center"/>
          </w:tcPr>
          <w:p w14:paraId="30EF388A" w14:textId="77777777" w:rsidR="007D667E" w:rsidRPr="0060175E" w:rsidRDefault="007D667E" w:rsidP="00D547B7">
            <w:pPr>
              <w:suppressAutoHyphens/>
              <w:contextualSpacing/>
              <w:jc w:val="center"/>
              <w:rPr>
                <w:rFonts w:ascii="Times New Roman" w:hAnsi="Times New Roman" w:cs="Times New Roman"/>
                <w:b/>
                <w:bCs/>
                <w:i/>
                <w:iCs/>
                <w:sz w:val="24"/>
                <w:szCs w:val="24"/>
                <w:lang w:eastAsia="en-US"/>
              </w:rPr>
            </w:pPr>
            <w:r w:rsidRPr="0060175E">
              <w:rPr>
                <w:rFonts w:ascii="Times New Roman" w:hAnsi="Times New Roman" w:cs="Times New Roman"/>
                <w:b/>
                <w:bCs/>
                <w:i/>
                <w:iCs/>
                <w:sz w:val="24"/>
                <w:szCs w:val="24"/>
                <w:lang w:eastAsia="en-US"/>
              </w:rPr>
              <w:t>Итого: участник – 1, призеров - 0</w:t>
            </w:r>
          </w:p>
        </w:tc>
      </w:tr>
      <w:tr w:rsidR="007D667E" w:rsidRPr="0060175E" w14:paraId="2C753E4C" w14:textId="77777777" w:rsidTr="00D547B7">
        <w:trPr>
          <w:jc w:val="center"/>
        </w:trPr>
        <w:tc>
          <w:tcPr>
            <w:tcW w:w="584" w:type="dxa"/>
            <w:vMerge w:val="restart"/>
            <w:vAlign w:val="center"/>
          </w:tcPr>
          <w:p w14:paraId="413EBD80"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7</w:t>
            </w:r>
          </w:p>
        </w:tc>
        <w:tc>
          <w:tcPr>
            <w:tcW w:w="2071" w:type="dxa"/>
            <w:vMerge w:val="restart"/>
            <w:vAlign w:val="center"/>
          </w:tcPr>
          <w:p w14:paraId="1EF8A3EE"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hAnsi="Times New Roman" w:cs="Times New Roman"/>
                <w:b/>
                <w:bCs/>
                <w:sz w:val="24"/>
                <w:szCs w:val="24"/>
                <w:lang w:eastAsia="en-US"/>
              </w:rPr>
              <w:t>Физика</w:t>
            </w:r>
          </w:p>
        </w:tc>
        <w:tc>
          <w:tcPr>
            <w:tcW w:w="2613" w:type="dxa"/>
          </w:tcPr>
          <w:p w14:paraId="43B59F6D" w14:textId="77777777" w:rsidR="007D667E" w:rsidRPr="0060175E" w:rsidRDefault="007D667E" w:rsidP="00D547B7">
            <w:pPr>
              <w:suppressAutoHyphens/>
              <w:ind w:left="-57" w:right="-57"/>
              <w:contextualSpacing/>
              <w:rPr>
                <w:rFonts w:ascii="Times New Roman" w:hAnsi="Times New Roman" w:cs="Times New Roman"/>
                <w:sz w:val="24"/>
                <w:szCs w:val="24"/>
                <w:lang w:eastAsia="en-US"/>
              </w:rPr>
            </w:pPr>
            <w:r w:rsidRPr="0060175E">
              <w:rPr>
                <w:rFonts w:ascii="Times New Roman" w:hAnsi="Times New Roman" w:cs="Times New Roman"/>
                <w:sz w:val="24"/>
                <w:szCs w:val="24"/>
              </w:rPr>
              <w:t>Цегельниченко Артём</w:t>
            </w:r>
          </w:p>
        </w:tc>
        <w:tc>
          <w:tcPr>
            <w:tcW w:w="1072" w:type="dxa"/>
            <w:vAlign w:val="center"/>
          </w:tcPr>
          <w:p w14:paraId="29B1FAC1"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11 – А</w:t>
            </w:r>
          </w:p>
        </w:tc>
        <w:tc>
          <w:tcPr>
            <w:tcW w:w="1701" w:type="dxa"/>
            <w:vAlign w:val="center"/>
          </w:tcPr>
          <w:p w14:paraId="2BED9601" w14:textId="77777777" w:rsidR="007D667E" w:rsidRPr="0060175E" w:rsidRDefault="007D667E" w:rsidP="00D547B7">
            <w:pPr>
              <w:suppressAutoHyphens/>
              <w:contextualSpacing/>
              <w:jc w:val="center"/>
              <w:rPr>
                <w:rFonts w:ascii="Times New Roman" w:hAnsi="Times New Roman" w:cs="Times New Roman"/>
                <w:bCs/>
                <w:sz w:val="24"/>
                <w:szCs w:val="24"/>
                <w:lang w:eastAsia="en-US"/>
              </w:rPr>
            </w:pPr>
            <w:r w:rsidRPr="0060175E">
              <w:rPr>
                <w:rFonts w:ascii="Times New Roman" w:hAnsi="Times New Roman" w:cs="Times New Roman"/>
                <w:sz w:val="24"/>
                <w:szCs w:val="24"/>
              </w:rPr>
              <w:t>участник</w:t>
            </w:r>
          </w:p>
        </w:tc>
        <w:tc>
          <w:tcPr>
            <w:tcW w:w="2369" w:type="dxa"/>
            <w:vAlign w:val="center"/>
          </w:tcPr>
          <w:p w14:paraId="54A080AD"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Козарь Е. С.</w:t>
            </w:r>
          </w:p>
        </w:tc>
      </w:tr>
      <w:tr w:rsidR="007D667E" w:rsidRPr="0060175E" w14:paraId="6183A274" w14:textId="77777777" w:rsidTr="00D547B7">
        <w:trPr>
          <w:jc w:val="center"/>
        </w:trPr>
        <w:tc>
          <w:tcPr>
            <w:tcW w:w="584" w:type="dxa"/>
            <w:vMerge/>
            <w:vAlign w:val="center"/>
          </w:tcPr>
          <w:p w14:paraId="28E3AE18"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419AA94F"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tcPr>
          <w:p w14:paraId="655E0653"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Иванов Дмитрий</w:t>
            </w:r>
          </w:p>
        </w:tc>
        <w:tc>
          <w:tcPr>
            <w:tcW w:w="1072" w:type="dxa"/>
            <w:vAlign w:val="center"/>
          </w:tcPr>
          <w:p w14:paraId="63259B0E"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8 – А</w:t>
            </w:r>
          </w:p>
        </w:tc>
        <w:tc>
          <w:tcPr>
            <w:tcW w:w="1701" w:type="dxa"/>
            <w:vAlign w:val="center"/>
          </w:tcPr>
          <w:p w14:paraId="34BA606C" w14:textId="77777777" w:rsidR="007D667E" w:rsidRPr="0060175E" w:rsidRDefault="007D667E" w:rsidP="00D547B7">
            <w:pPr>
              <w:suppressAutoHyphens/>
              <w:contextualSpacing/>
              <w:jc w:val="center"/>
              <w:rPr>
                <w:rFonts w:ascii="Times New Roman" w:hAnsi="Times New Roman" w:cs="Times New Roman"/>
                <w:bCs/>
                <w:sz w:val="24"/>
                <w:szCs w:val="24"/>
                <w:lang w:eastAsia="en-US"/>
              </w:rPr>
            </w:pPr>
            <w:r w:rsidRPr="0060175E">
              <w:rPr>
                <w:rFonts w:ascii="Times New Roman" w:hAnsi="Times New Roman" w:cs="Times New Roman"/>
                <w:sz w:val="24"/>
                <w:szCs w:val="24"/>
              </w:rPr>
              <w:t>участник</w:t>
            </w:r>
          </w:p>
        </w:tc>
        <w:tc>
          <w:tcPr>
            <w:tcW w:w="2369" w:type="dxa"/>
            <w:vAlign w:val="center"/>
          </w:tcPr>
          <w:p w14:paraId="6D11DE22"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Козарь Е. С.</w:t>
            </w:r>
          </w:p>
        </w:tc>
      </w:tr>
      <w:tr w:rsidR="007D667E" w:rsidRPr="0060175E" w14:paraId="129932C4" w14:textId="77777777" w:rsidTr="00D547B7">
        <w:trPr>
          <w:jc w:val="center"/>
        </w:trPr>
        <w:tc>
          <w:tcPr>
            <w:tcW w:w="584" w:type="dxa"/>
            <w:vMerge/>
            <w:vAlign w:val="center"/>
          </w:tcPr>
          <w:p w14:paraId="11FC2FC2"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12C0E35F"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tcPr>
          <w:p w14:paraId="0CDF6857"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Мамчур Богдан</w:t>
            </w:r>
          </w:p>
        </w:tc>
        <w:tc>
          <w:tcPr>
            <w:tcW w:w="1072" w:type="dxa"/>
          </w:tcPr>
          <w:p w14:paraId="71B28740"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7 - Г</w:t>
            </w:r>
          </w:p>
        </w:tc>
        <w:tc>
          <w:tcPr>
            <w:tcW w:w="1701" w:type="dxa"/>
          </w:tcPr>
          <w:p w14:paraId="68FBA48C"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 xml:space="preserve">участник </w:t>
            </w:r>
          </w:p>
        </w:tc>
        <w:tc>
          <w:tcPr>
            <w:tcW w:w="2369" w:type="dxa"/>
          </w:tcPr>
          <w:p w14:paraId="18E48A45"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Козарь Е. С.</w:t>
            </w:r>
          </w:p>
        </w:tc>
      </w:tr>
      <w:tr w:rsidR="007D667E" w:rsidRPr="0060175E" w14:paraId="398479F0" w14:textId="77777777" w:rsidTr="00D547B7">
        <w:trPr>
          <w:jc w:val="center"/>
        </w:trPr>
        <w:tc>
          <w:tcPr>
            <w:tcW w:w="10410" w:type="dxa"/>
            <w:gridSpan w:val="6"/>
            <w:vAlign w:val="center"/>
          </w:tcPr>
          <w:p w14:paraId="1A3D3770" w14:textId="77777777" w:rsidR="007D667E" w:rsidRPr="0060175E" w:rsidRDefault="007D667E" w:rsidP="00D547B7">
            <w:pPr>
              <w:suppressAutoHyphens/>
              <w:contextualSpacing/>
              <w:jc w:val="center"/>
              <w:rPr>
                <w:rFonts w:ascii="Times New Roman" w:hAnsi="Times New Roman" w:cs="Times New Roman"/>
                <w:b/>
                <w:bCs/>
                <w:i/>
                <w:iCs/>
                <w:sz w:val="24"/>
                <w:szCs w:val="24"/>
                <w:lang w:eastAsia="en-US"/>
              </w:rPr>
            </w:pPr>
            <w:r w:rsidRPr="0060175E">
              <w:rPr>
                <w:rFonts w:ascii="Times New Roman" w:hAnsi="Times New Roman" w:cs="Times New Roman"/>
                <w:b/>
                <w:bCs/>
                <w:i/>
                <w:iCs/>
                <w:sz w:val="24"/>
                <w:szCs w:val="24"/>
                <w:lang w:eastAsia="en-US"/>
              </w:rPr>
              <w:t>Итого: участников – 3, призеров - 0</w:t>
            </w:r>
          </w:p>
        </w:tc>
      </w:tr>
      <w:tr w:rsidR="007D667E" w:rsidRPr="0060175E" w14:paraId="1E243836" w14:textId="77777777" w:rsidTr="00D547B7">
        <w:trPr>
          <w:jc w:val="center"/>
        </w:trPr>
        <w:tc>
          <w:tcPr>
            <w:tcW w:w="584" w:type="dxa"/>
            <w:vAlign w:val="center"/>
          </w:tcPr>
          <w:p w14:paraId="2A46B325"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8</w:t>
            </w:r>
          </w:p>
        </w:tc>
        <w:tc>
          <w:tcPr>
            <w:tcW w:w="2071" w:type="dxa"/>
          </w:tcPr>
          <w:p w14:paraId="75536CCD"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hAnsi="Times New Roman" w:cs="Times New Roman"/>
                <w:b/>
                <w:bCs/>
                <w:sz w:val="24"/>
                <w:szCs w:val="24"/>
                <w:lang w:eastAsia="en-US"/>
              </w:rPr>
              <w:t>Астрономия</w:t>
            </w:r>
          </w:p>
        </w:tc>
        <w:tc>
          <w:tcPr>
            <w:tcW w:w="2613" w:type="dxa"/>
          </w:tcPr>
          <w:p w14:paraId="1C81F6ED" w14:textId="77777777" w:rsidR="007D667E" w:rsidRPr="0060175E" w:rsidRDefault="007D667E" w:rsidP="00D547B7">
            <w:pPr>
              <w:suppressAutoHyphens/>
              <w:ind w:left="-57" w:right="-57"/>
              <w:contextualSpacing/>
              <w:rPr>
                <w:rFonts w:ascii="Times New Roman" w:hAnsi="Times New Roman" w:cs="Times New Roman"/>
                <w:sz w:val="24"/>
                <w:szCs w:val="24"/>
                <w:lang w:eastAsia="en-US"/>
              </w:rPr>
            </w:pPr>
            <w:r w:rsidRPr="0060175E">
              <w:rPr>
                <w:rFonts w:ascii="Times New Roman" w:hAnsi="Times New Roman" w:cs="Times New Roman"/>
                <w:sz w:val="24"/>
                <w:szCs w:val="24"/>
              </w:rPr>
              <w:t>Иванов Дмитрий</w:t>
            </w:r>
          </w:p>
        </w:tc>
        <w:tc>
          <w:tcPr>
            <w:tcW w:w="1072" w:type="dxa"/>
          </w:tcPr>
          <w:p w14:paraId="40EA9EB7"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8 – А</w:t>
            </w:r>
          </w:p>
        </w:tc>
        <w:tc>
          <w:tcPr>
            <w:tcW w:w="1701" w:type="dxa"/>
            <w:vAlign w:val="center"/>
          </w:tcPr>
          <w:p w14:paraId="03D7AA4D"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hAnsi="Times New Roman" w:cs="Times New Roman"/>
                <w:b/>
                <w:bCs/>
                <w:sz w:val="24"/>
                <w:szCs w:val="24"/>
              </w:rPr>
              <w:t>призёр</w:t>
            </w:r>
          </w:p>
        </w:tc>
        <w:tc>
          <w:tcPr>
            <w:tcW w:w="2369" w:type="dxa"/>
            <w:vAlign w:val="center"/>
          </w:tcPr>
          <w:p w14:paraId="03ACFAF5"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Козарь Е. С.</w:t>
            </w:r>
          </w:p>
        </w:tc>
      </w:tr>
      <w:tr w:rsidR="007D667E" w:rsidRPr="0060175E" w14:paraId="3A0644AE" w14:textId="77777777" w:rsidTr="00D547B7">
        <w:trPr>
          <w:jc w:val="center"/>
        </w:trPr>
        <w:tc>
          <w:tcPr>
            <w:tcW w:w="10410" w:type="dxa"/>
            <w:gridSpan w:val="6"/>
            <w:vAlign w:val="center"/>
          </w:tcPr>
          <w:p w14:paraId="6E8D33B9" w14:textId="77777777" w:rsidR="007D667E" w:rsidRPr="0060175E" w:rsidRDefault="007D667E" w:rsidP="00D547B7">
            <w:pPr>
              <w:suppressAutoHyphens/>
              <w:contextualSpacing/>
              <w:jc w:val="center"/>
              <w:rPr>
                <w:rFonts w:ascii="Times New Roman" w:hAnsi="Times New Roman" w:cs="Times New Roman"/>
                <w:i/>
                <w:iCs/>
                <w:sz w:val="24"/>
                <w:szCs w:val="24"/>
                <w:lang w:eastAsia="en-US"/>
              </w:rPr>
            </w:pPr>
            <w:r w:rsidRPr="0060175E">
              <w:rPr>
                <w:rFonts w:ascii="Times New Roman" w:hAnsi="Times New Roman" w:cs="Times New Roman"/>
                <w:b/>
                <w:bCs/>
                <w:i/>
                <w:iCs/>
                <w:sz w:val="24"/>
                <w:szCs w:val="24"/>
                <w:lang w:eastAsia="en-US"/>
              </w:rPr>
              <w:t>Итого: призер – 1</w:t>
            </w:r>
          </w:p>
        </w:tc>
      </w:tr>
      <w:tr w:rsidR="007D667E" w:rsidRPr="0060175E" w14:paraId="46515DA3" w14:textId="77777777" w:rsidTr="00D547B7">
        <w:trPr>
          <w:jc w:val="center"/>
        </w:trPr>
        <w:tc>
          <w:tcPr>
            <w:tcW w:w="584" w:type="dxa"/>
            <w:vMerge w:val="restart"/>
            <w:vAlign w:val="center"/>
          </w:tcPr>
          <w:p w14:paraId="1D85A672"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9</w:t>
            </w:r>
          </w:p>
        </w:tc>
        <w:tc>
          <w:tcPr>
            <w:tcW w:w="2071" w:type="dxa"/>
            <w:vMerge w:val="restart"/>
            <w:vAlign w:val="center"/>
          </w:tcPr>
          <w:p w14:paraId="2B4F3816"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hAnsi="Times New Roman" w:cs="Times New Roman"/>
                <w:b/>
                <w:bCs/>
                <w:sz w:val="24"/>
                <w:szCs w:val="24"/>
                <w:lang w:eastAsia="en-US"/>
              </w:rPr>
              <w:t>Математика</w:t>
            </w:r>
          </w:p>
        </w:tc>
        <w:tc>
          <w:tcPr>
            <w:tcW w:w="2613" w:type="dxa"/>
          </w:tcPr>
          <w:p w14:paraId="19276136"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Данильчук Алексей</w:t>
            </w:r>
          </w:p>
        </w:tc>
        <w:tc>
          <w:tcPr>
            <w:tcW w:w="1072" w:type="dxa"/>
          </w:tcPr>
          <w:p w14:paraId="16C91775"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5 – Н</w:t>
            </w:r>
          </w:p>
        </w:tc>
        <w:tc>
          <w:tcPr>
            <w:tcW w:w="1701" w:type="dxa"/>
            <w:vAlign w:val="center"/>
          </w:tcPr>
          <w:p w14:paraId="3B9597E1" w14:textId="77777777" w:rsidR="007D667E" w:rsidRPr="0060175E" w:rsidRDefault="007D667E" w:rsidP="00D547B7">
            <w:pPr>
              <w:suppressAutoHyphens/>
              <w:contextualSpacing/>
              <w:jc w:val="center"/>
              <w:rPr>
                <w:rFonts w:ascii="Times New Roman" w:eastAsia="Calibri" w:hAnsi="Times New Roman" w:cs="Times New Roman"/>
                <w:b/>
                <w:bCs/>
                <w:sz w:val="24"/>
                <w:szCs w:val="24"/>
              </w:rPr>
            </w:pPr>
            <w:r w:rsidRPr="0060175E">
              <w:rPr>
                <w:rFonts w:ascii="Times New Roman" w:hAnsi="Times New Roman" w:cs="Times New Roman"/>
                <w:b/>
                <w:sz w:val="24"/>
                <w:szCs w:val="24"/>
              </w:rPr>
              <w:t>призёр</w:t>
            </w:r>
          </w:p>
        </w:tc>
        <w:tc>
          <w:tcPr>
            <w:tcW w:w="2369" w:type="dxa"/>
            <w:vAlign w:val="center"/>
          </w:tcPr>
          <w:p w14:paraId="74F06B4D"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Константинова Н. В.</w:t>
            </w:r>
          </w:p>
        </w:tc>
      </w:tr>
      <w:tr w:rsidR="007D667E" w:rsidRPr="0060175E" w14:paraId="5D396B18" w14:textId="77777777" w:rsidTr="00D547B7">
        <w:trPr>
          <w:jc w:val="center"/>
        </w:trPr>
        <w:tc>
          <w:tcPr>
            <w:tcW w:w="584" w:type="dxa"/>
            <w:vMerge/>
            <w:vAlign w:val="center"/>
          </w:tcPr>
          <w:p w14:paraId="3A820903"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29A086EB"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tcPr>
          <w:p w14:paraId="0E649C26"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Калашник Даниил</w:t>
            </w:r>
          </w:p>
        </w:tc>
        <w:tc>
          <w:tcPr>
            <w:tcW w:w="1072" w:type="dxa"/>
          </w:tcPr>
          <w:p w14:paraId="44C708D0"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6 – Н</w:t>
            </w:r>
          </w:p>
        </w:tc>
        <w:tc>
          <w:tcPr>
            <w:tcW w:w="1701" w:type="dxa"/>
            <w:vAlign w:val="center"/>
          </w:tcPr>
          <w:p w14:paraId="22A9F772" w14:textId="77777777" w:rsidR="007D667E" w:rsidRPr="0060175E" w:rsidRDefault="007D667E" w:rsidP="00D547B7">
            <w:pPr>
              <w:suppressAutoHyphens/>
              <w:contextualSpacing/>
              <w:jc w:val="center"/>
              <w:rPr>
                <w:rFonts w:ascii="Times New Roman" w:eastAsia="Calibri" w:hAnsi="Times New Roman" w:cs="Times New Roman"/>
                <w:b/>
                <w:bCs/>
                <w:sz w:val="24"/>
                <w:szCs w:val="24"/>
              </w:rPr>
            </w:pPr>
            <w:r w:rsidRPr="0060175E">
              <w:rPr>
                <w:rFonts w:ascii="Times New Roman" w:hAnsi="Times New Roman" w:cs="Times New Roman"/>
                <w:sz w:val="24"/>
                <w:szCs w:val="24"/>
              </w:rPr>
              <w:t>участник</w:t>
            </w:r>
          </w:p>
        </w:tc>
        <w:tc>
          <w:tcPr>
            <w:tcW w:w="2369" w:type="dxa"/>
            <w:vAlign w:val="center"/>
          </w:tcPr>
          <w:p w14:paraId="6D8688C2"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Константинова Н. В.</w:t>
            </w:r>
          </w:p>
        </w:tc>
      </w:tr>
      <w:tr w:rsidR="007D667E" w:rsidRPr="0060175E" w14:paraId="7D1FBE70" w14:textId="77777777" w:rsidTr="00D547B7">
        <w:trPr>
          <w:jc w:val="center"/>
        </w:trPr>
        <w:tc>
          <w:tcPr>
            <w:tcW w:w="584" w:type="dxa"/>
            <w:vMerge/>
            <w:vAlign w:val="center"/>
          </w:tcPr>
          <w:p w14:paraId="7ECE51DB"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4C272C1A"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tcPr>
          <w:p w14:paraId="15D3D0DE"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Булыгин Александр</w:t>
            </w:r>
          </w:p>
        </w:tc>
        <w:tc>
          <w:tcPr>
            <w:tcW w:w="1072" w:type="dxa"/>
          </w:tcPr>
          <w:p w14:paraId="7A008BF1"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9 - Б</w:t>
            </w:r>
          </w:p>
        </w:tc>
        <w:tc>
          <w:tcPr>
            <w:tcW w:w="1701" w:type="dxa"/>
            <w:vAlign w:val="center"/>
          </w:tcPr>
          <w:p w14:paraId="02059EB5" w14:textId="77777777" w:rsidR="007D667E" w:rsidRPr="0060175E" w:rsidRDefault="007D667E" w:rsidP="00D547B7">
            <w:pPr>
              <w:suppressAutoHyphens/>
              <w:contextualSpacing/>
              <w:jc w:val="center"/>
              <w:rPr>
                <w:rFonts w:ascii="Times New Roman" w:eastAsia="Calibri" w:hAnsi="Times New Roman" w:cs="Times New Roman"/>
                <w:b/>
                <w:bCs/>
                <w:sz w:val="24"/>
                <w:szCs w:val="24"/>
              </w:rPr>
            </w:pPr>
            <w:r w:rsidRPr="0060175E">
              <w:rPr>
                <w:rFonts w:ascii="Times New Roman" w:hAnsi="Times New Roman" w:cs="Times New Roman"/>
                <w:sz w:val="24"/>
                <w:szCs w:val="24"/>
              </w:rPr>
              <w:t xml:space="preserve">участник </w:t>
            </w:r>
          </w:p>
        </w:tc>
        <w:tc>
          <w:tcPr>
            <w:tcW w:w="2369" w:type="dxa"/>
            <w:vAlign w:val="center"/>
          </w:tcPr>
          <w:p w14:paraId="2CA62680"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Радзина В. С.</w:t>
            </w:r>
          </w:p>
        </w:tc>
      </w:tr>
      <w:tr w:rsidR="007D667E" w:rsidRPr="0060175E" w14:paraId="2D58164E" w14:textId="77777777" w:rsidTr="00D547B7">
        <w:trPr>
          <w:jc w:val="center"/>
        </w:trPr>
        <w:tc>
          <w:tcPr>
            <w:tcW w:w="584" w:type="dxa"/>
            <w:vMerge/>
            <w:vAlign w:val="center"/>
          </w:tcPr>
          <w:p w14:paraId="45D9B989"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4CAF9782"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vAlign w:val="center"/>
          </w:tcPr>
          <w:p w14:paraId="07542ECC"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Прусов Матвей</w:t>
            </w:r>
          </w:p>
        </w:tc>
        <w:tc>
          <w:tcPr>
            <w:tcW w:w="1072" w:type="dxa"/>
            <w:vAlign w:val="center"/>
          </w:tcPr>
          <w:p w14:paraId="4393F00C"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2–В</w:t>
            </w:r>
          </w:p>
        </w:tc>
        <w:tc>
          <w:tcPr>
            <w:tcW w:w="1701" w:type="dxa"/>
            <w:vAlign w:val="center"/>
          </w:tcPr>
          <w:p w14:paraId="1D6CCF15"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участник</w:t>
            </w:r>
          </w:p>
        </w:tc>
        <w:tc>
          <w:tcPr>
            <w:tcW w:w="2369" w:type="dxa"/>
            <w:vAlign w:val="center"/>
          </w:tcPr>
          <w:p w14:paraId="7251207B"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Осипова Т.Н.</w:t>
            </w:r>
          </w:p>
        </w:tc>
      </w:tr>
      <w:tr w:rsidR="007D667E" w:rsidRPr="0060175E" w14:paraId="087AD2BA" w14:textId="77777777" w:rsidTr="00D547B7">
        <w:trPr>
          <w:jc w:val="center"/>
        </w:trPr>
        <w:tc>
          <w:tcPr>
            <w:tcW w:w="584" w:type="dxa"/>
            <w:vMerge/>
            <w:vAlign w:val="center"/>
          </w:tcPr>
          <w:p w14:paraId="275C7F7C"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22938706"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vAlign w:val="center"/>
          </w:tcPr>
          <w:p w14:paraId="10AFB5E4"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Амирханян Давид</w:t>
            </w:r>
          </w:p>
        </w:tc>
        <w:tc>
          <w:tcPr>
            <w:tcW w:w="1072" w:type="dxa"/>
            <w:vAlign w:val="center"/>
          </w:tcPr>
          <w:p w14:paraId="3FE1B4F5"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2 –В</w:t>
            </w:r>
          </w:p>
        </w:tc>
        <w:tc>
          <w:tcPr>
            <w:tcW w:w="1701" w:type="dxa"/>
            <w:vAlign w:val="center"/>
          </w:tcPr>
          <w:p w14:paraId="50E7FFA2"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участник</w:t>
            </w:r>
          </w:p>
        </w:tc>
        <w:tc>
          <w:tcPr>
            <w:tcW w:w="2369" w:type="dxa"/>
            <w:vAlign w:val="center"/>
          </w:tcPr>
          <w:p w14:paraId="6F46C184"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Осипова Т.Н.</w:t>
            </w:r>
          </w:p>
        </w:tc>
      </w:tr>
      <w:tr w:rsidR="007D667E" w:rsidRPr="0060175E" w14:paraId="7F6971E6" w14:textId="77777777" w:rsidTr="00D547B7">
        <w:trPr>
          <w:jc w:val="center"/>
        </w:trPr>
        <w:tc>
          <w:tcPr>
            <w:tcW w:w="584" w:type="dxa"/>
            <w:vMerge/>
            <w:vAlign w:val="center"/>
          </w:tcPr>
          <w:p w14:paraId="6AF2E117"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02B2200D"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vAlign w:val="center"/>
          </w:tcPr>
          <w:p w14:paraId="06844D65"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Пилипенко Илья</w:t>
            </w:r>
          </w:p>
        </w:tc>
        <w:tc>
          <w:tcPr>
            <w:tcW w:w="1072" w:type="dxa"/>
            <w:vAlign w:val="center"/>
          </w:tcPr>
          <w:p w14:paraId="1C99D7CA"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3–Б</w:t>
            </w:r>
          </w:p>
        </w:tc>
        <w:tc>
          <w:tcPr>
            <w:tcW w:w="1701" w:type="dxa"/>
            <w:vAlign w:val="center"/>
          </w:tcPr>
          <w:p w14:paraId="54F81E6A"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участник</w:t>
            </w:r>
          </w:p>
        </w:tc>
        <w:tc>
          <w:tcPr>
            <w:tcW w:w="2369" w:type="dxa"/>
            <w:vAlign w:val="center"/>
          </w:tcPr>
          <w:p w14:paraId="4DB3A262"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Чигидин С.А.</w:t>
            </w:r>
          </w:p>
        </w:tc>
      </w:tr>
      <w:tr w:rsidR="007D667E" w:rsidRPr="0060175E" w14:paraId="03FCD5BF" w14:textId="77777777" w:rsidTr="00D547B7">
        <w:trPr>
          <w:jc w:val="center"/>
        </w:trPr>
        <w:tc>
          <w:tcPr>
            <w:tcW w:w="584" w:type="dxa"/>
            <w:vMerge/>
            <w:vAlign w:val="center"/>
          </w:tcPr>
          <w:p w14:paraId="0B437EC4"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3762E292"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vAlign w:val="center"/>
          </w:tcPr>
          <w:p w14:paraId="679ACBCF"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Мазинов Тимур</w:t>
            </w:r>
          </w:p>
        </w:tc>
        <w:tc>
          <w:tcPr>
            <w:tcW w:w="1072" w:type="dxa"/>
            <w:vAlign w:val="center"/>
          </w:tcPr>
          <w:p w14:paraId="3889BD0F"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3–Д</w:t>
            </w:r>
          </w:p>
        </w:tc>
        <w:tc>
          <w:tcPr>
            <w:tcW w:w="1701" w:type="dxa"/>
            <w:vAlign w:val="center"/>
          </w:tcPr>
          <w:p w14:paraId="1726C1C4"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участник</w:t>
            </w:r>
          </w:p>
        </w:tc>
        <w:tc>
          <w:tcPr>
            <w:tcW w:w="2369" w:type="dxa"/>
            <w:vAlign w:val="center"/>
          </w:tcPr>
          <w:p w14:paraId="44E44376"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Корниенко Г.Г.</w:t>
            </w:r>
          </w:p>
        </w:tc>
      </w:tr>
      <w:tr w:rsidR="007D667E" w:rsidRPr="0060175E" w14:paraId="0F156B5B" w14:textId="77777777" w:rsidTr="00D547B7">
        <w:trPr>
          <w:jc w:val="center"/>
        </w:trPr>
        <w:tc>
          <w:tcPr>
            <w:tcW w:w="584" w:type="dxa"/>
            <w:vMerge/>
            <w:vAlign w:val="center"/>
          </w:tcPr>
          <w:p w14:paraId="15A0A5A1"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4EFECF87"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vAlign w:val="center"/>
          </w:tcPr>
          <w:p w14:paraId="206C572B"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Гордеева Мария</w:t>
            </w:r>
          </w:p>
        </w:tc>
        <w:tc>
          <w:tcPr>
            <w:tcW w:w="1072" w:type="dxa"/>
            <w:vAlign w:val="center"/>
          </w:tcPr>
          <w:p w14:paraId="7758E063"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4–В</w:t>
            </w:r>
          </w:p>
        </w:tc>
        <w:tc>
          <w:tcPr>
            <w:tcW w:w="1701" w:type="dxa"/>
            <w:vAlign w:val="center"/>
          </w:tcPr>
          <w:p w14:paraId="27A53904"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b/>
                <w:bCs/>
                <w:sz w:val="24"/>
                <w:szCs w:val="24"/>
              </w:rPr>
              <w:t>призёр</w:t>
            </w:r>
          </w:p>
        </w:tc>
        <w:tc>
          <w:tcPr>
            <w:tcW w:w="2369" w:type="dxa"/>
            <w:vAlign w:val="center"/>
          </w:tcPr>
          <w:p w14:paraId="08891C75"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Чигирёва Г. К.</w:t>
            </w:r>
          </w:p>
        </w:tc>
      </w:tr>
      <w:tr w:rsidR="007D667E" w:rsidRPr="0060175E" w14:paraId="14098F8A" w14:textId="77777777" w:rsidTr="00D547B7">
        <w:trPr>
          <w:jc w:val="center"/>
        </w:trPr>
        <w:tc>
          <w:tcPr>
            <w:tcW w:w="584" w:type="dxa"/>
            <w:vMerge/>
            <w:vAlign w:val="center"/>
          </w:tcPr>
          <w:p w14:paraId="43C43409"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590D1D07"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vAlign w:val="center"/>
          </w:tcPr>
          <w:p w14:paraId="671F74A0"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Манцыгина Лилия</w:t>
            </w:r>
          </w:p>
        </w:tc>
        <w:tc>
          <w:tcPr>
            <w:tcW w:w="1072" w:type="dxa"/>
            <w:vAlign w:val="center"/>
          </w:tcPr>
          <w:p w14:paraId="3CCA0B39"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4 –Б</w:t>
            </w:r>
          </w:p>
        </w:tc>
        <w:tc>
          <w:tcPr>
            <w:tcW w:w="1701" w:type="dxa"/>
            <w:vAlign w:val="center"/>
          </w:tcPr>
          <w:p w14:paraId="2E1D4F2B"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b/>
                <w:bCs/>
                <w:sz w:val="24"/>
                <w:szCs w:val="24"/>
              </w:rPr>
              <w:t>призёр</w:t>
            </w:r>
          </w:p>
        </w:tc>
        <w:tc>
          <w:tcPr>
            <w:tcW w:w="2369" w:type="dxa"/>
            <w:vAlign w:val="center"/>
          </w:tcPr>
          <w:p w14:paraId="3572E6B5"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Майбо Е.В.</w:t>
            </w:r>
          </w:p>
        </w:tc>
      </w:tr>
      <w:tr w:rsidR="007D667E" w:rsidRPr="0060175E" w14:paraId="65FB13A0" w14:textId="77777777" w:rsidTr="00D547B7">
        <w:trPr>
          <w:jc w:val="center"/>
        </w:trPr>
        <w:tc>
          <w:tcPr>
            <w:tcW w:w="10410" w:type="dxa"/>
            <w:gridSpan w:val="6"/>
            <w:vAlign w:val="center"/>
          </w:tcPr>
          <w:p w14:paraId="4DD4562E"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b/>
                <w:bCs/>
                <w:i/>
                <w:iCs/>
                <w:sz w:val="24"/>
                <w:szCs w:val="24"/>
                <w:lang w:eastAsia="en-US"/>
              </w:rPr>
              <w:t>Итого: участников – 6, призеров - 3</w:t>
            </w:r>
          </w:p>
        </w:tc>
      </w:tr>
      <w:tr w:rsidR="007D667E" w:rsidRPr="0060175E" w14:paraId="5C734BA8" w14:textId="77777777" w:rsidTr="00D547B7">
        <w:trPr>
          <w:jc w:val="center"/>
        </w:trPr>
        <w:tc>
          <w:tcPr>
            <w:tcW w:w="584" w:type="dxa"/>
            <w:vMerge w:val="restart"/>
            <w:vAlign w:val="center"/>
          </w:tcPr>
          <w:p w14:paraId="6C2CD70F"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10</w:t>
            </w:r>
          </w:p>
        </w:tc>
        <w:tc>
          <w:tcPr>
            <w:tcW w:w="2071" w:type="dxa"/>
            <w:vMerge w:val="restart"/>
            <w:vAlign w:val="center"/>
          </w:tcPr>
          <w:p w14:paraId="0F4356E9"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hAnsi="Times New Roman" w:cs="Times New Roman"/>
                <w:b/>
                <w:bCs/>
                <w:sz w:val="24"/>
                <w:szCs w:val="24"/>
                <w:lang w:eastAsia="en-US"/>
              </w:rPr>
              <w:t>Обществознание</w:t>
            </w:r>
          </w:p>
        </w:tc>
        <w:tc>
          <w:tcPr>
            <w:tcW w:w="2613" w:type="dxa"/>
          </w:tcPr>
          <w:p w14:paraId="2569D0E2"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Мамчур Богдан</w:t>
            </w:r>
          </w:p>
        </w:tc>
        <w:tc>
          <w:tcPr>
            <w:tcW w:w="1072" w:type="dxa"/>
          </w:tcPr>
          <w:p w14:paraId="677F3655"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7 – Г</w:t>
            </w:r>
          </w:p>
        </w:tc>
        <w:tc>
          <w:tcPr>
            <w:tcW w:w="1701" w:type="dxa"/>
            <w:vAlign w:val="center"/>
          </w:tcPr>
          <w:p w14:paraId="1654389E"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hAnsi="Times New Roman" w:cs="Times New Roman"/>
                <w:b/>
                <w:sz w:val="24"/>
                <w:szCs w:val="24"/>
              </w:rPr>
              <w:t>призер</w:t>
            </w:r>
          </w:p>
        </w:tc>
        <w:tc>
          <w:tcPr>
            <w:tcW w:w="2369" w:type="dxa"/>
            <w:vAlign w:val="center"/>
          </w:tcPr>
          <w:p w14:paraId="380CC1CB"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Степанова М.О.</w:t>
            </w:r>
          </w:p>
        </w:tc>
      </w:tr>
      <w:tr w:rsidR="007D667E" w:rsidRPr="0060175E" w14:paraId="2316DB3E" w14:textId="77777777" w:rsidTr="00D547B7">
        <w:trPr>
          <w:jc w:val="center"/>
        </w:trPr>
        <w:tc>
          <w:tcPr>
            <w:tcW w:w="584" w:type="dxa"/>
            <w:vMerge/>
            <w:vAlign w:val="center"/>
          </w:tcPr>
          <w:p w14:paraId="4E2A4DBD"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47F5201B"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tcPr>
          <w:p w14:paraId="21DD7A7C"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Иванов Дмитрий</w:t>
            </w:r>
          </w:p>
        </w:tc>
        <w:tc>
          <w:tcPr>
            <w:tcW w:w="1072" w:type="dxa"/>
          </w:tcPr>
          <w:p w14:paraId="48B0B63F"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8 – А</w:t>
            </w:r>
          </w:p>
        </w:tc>
        <w:tc>
          <w:tcPr>
            <w:tcW w:w="1701" w:type="dxa"/>
            <w:vAlign w:val="center"/>
          </w:tcPr>
          <w:p w14:paraId="3E4C6880"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участник</w:t>
            </w:r>
          </w:p>
        </w:tc>
        <w:tc>
          <w:tcPr>
            <w:tcW w:w="2369" w:type="dxa"/>
            <w:vAlign w:val="center"/>
          </w:tcPr>
          <w:p w14:paraId="1451D9A2"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Иванова Г.В.</w:t>
            </w:r>
          </w:p>
        </w:tc>
      </w:tr>
      <w:tr w:rsidR="007D667E" w:rsidRPr="0060175E" w14:paraId="01868213" w14:textId="77777777" w:rsidTr="00D547B7">
        <w:trPr>
          <w:jc w:val="center"/>
        </w:trPr>
        <w:tc>
          <w:tcPr>
            <w:tcW w:w="584" w:type="dxa"/>
            <w:vMerge/>
            <w:vAlign w:val="center"/>
          </w:tcPr>
          <w:p w14:paraId="3EE5A6A0"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0B361E72" w14:textId="77777777" w:rsidR="007D667E" w:rsidRPr="0060175E" w:rsidRDefault="007D667E" w:rsidP="00D547B7">
            <w:pPr>
              <w:suppressAutoHyphens/>
              <w:contextualSpacing/>
              <w:rPr>
                <w:rFonts w:ascii="Times New Roman" w:hAnsi="Times New Roman" w:cs="Times New Roman"/>
                <w:b/>
                <w:bCs/>
                <w:sz w:val="24"/>
                <w:szCs w:val="24"/>
                <w:lang w:eastAsia="en-US"/>
              </w:rPr>
            </w:pPr>
          </w:p>
        </w:tc>
        <w:tc>
          <w:tcPr>
            <w:tcW w:w="2613" w:type="dxa"/>
          </w:tcPr>
          <w:p w14:paraId="363AB87B"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Козачёк Андрей</w:t>
            </w:r>
          </w:p>
        </w:tc>
        <w:tc>
          <w:tcPr>
            <w:tcW w:w="1072" w:type="dxa"/>
          </w:tcPr>
          <w:p w14:paraId="05C421F3"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11 – А</w:t>
            </w:r>
          </w:p>
        </w:tc>
        <w:tc>
          <w:tcPr>
            <w:tcW w:w="1701" w:type="dxa"/>
            <w:vAlign w:val="center"/>
          </w:tcPr>
          <w:p w14:paraId="505723E5"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hAnsi="Times New Roman" w:cs="Times New Roman"/>
                <w:sz w:val="24"/>
                <w:szCs w:val="24"/>
              </w:rPr>
              <w:t>участник</w:t>
            </w:r>
          </w:p>
        </w:tc>
        <w:tc>
          <w:tcPr>
            <w:tcW w:w="2369" w:type="dxa"/>
            <w:vAlign w:val="center"/>
          </w:tcPr>
          <w:p w14:paraId="3A08E002"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Степанова М.О.</w:t>
            </w:r>
          </w:p>
        </w:tc>
      </w:tr>
      <w:tr w:rsidR="007D667E" w:rsidRPr="0060175E" w14:paraId="3C7B7049" w14:textId="77777777" w:rsidTr="00D547B7">
        <w:trPr>
          <w:jc w:val="center"/>
        </w:trPr>
        <w:tc>
          <w:tcPr>
            <w:tcW w:w="10410" w:type="dxa"/>
            <w:gridSpan w:val="6"/>
            <w:vAlign w:val="center"/>
          </w:tcPr>
          <w:p w14:paraId="2038C21C" w14:textId="77777777" w:rsidR="007D667E" w:rsidRPr="0060175E" w:rsidRDefault="007D667E" w:rsidP="00D547B7">
            <w:pPr>
              <w:contextualSpacing/>
              <w:jc w:val="center"/>
              <w:rPr>
                <w:rFonts w:ascii="Times New Roman" w:hAnsi="Times New Roman" w:cs="Times New Roman"/>
                <w:b/>
                <w:bCs/>
                <w:i/>
                <w:iCs/>
                <w:sz w:val="24"/>
                <w:szCs w:val="24"/>
              </w:rPr>
            </w:pPr>
            <w:r w:rsidRPr="0060175E">
              <w:rPr>
                <w:rFonts w:ascii="Times New Roman" w:hAnsi="Times New Roman" w:cs="Times New Roman"/>
                <w:b/>
                <w:bCs/>
                <w:i/>
                <w:iCs/>
                <w:sz w:val="24"/>
                <w:szCs w:val="24"/>
              </w:rPr>
              <w:t>Итого: участников – 2, призер- 1</w:t>
            </w:r>
          </w:p>
        </w:tc>
      </w:tr>
      <w:tr w:rsidR="007D667E" w:rsidRPr="0060175E" w14:paraId="0DA1176D" w14:textId="77777777" w:rsidTr="00D547B7">
        <w:trPr>
          <w:jc w:val="center"/>
        </w:trPr>
        <w:tc>
          <w:tcPr>
            <w:tcW w:w="584" w:type="dxa"/>
            <w:vMerge w:val="restart"/>
            <w:vAlign w:val="center"/>
          </w:tcPr>
          <w:p w14:paraId="668F63C4"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11</w:t>
            </w:r>
          </w:p>
        </w:tc>
        <w:tc>
          <w:tcPr>
            <w:tcW w:w="2071" w:type="dxa"/>
            <w:vMerge w:val="restart"/>
            <w:vAlign w:val="center"/>
          </w:tcPr>
          <w:p w14:paraId="25F3440D"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hAnsi="Times New Roman" w:cs="Times New Roman"/>
                <w:b/>
                <w:bCs/>
                <w:sz w:val="24"/>
                <w:szCs w:val="24"/>
                <w:lang w:eastAsia="en-US"/>
              </w:rPr>
              <w:t>История</w:t>
            </w:r>
          </w:p>
        </w:tc>
        <w:tc>
          <w:tcPr>
            <w:tcW w:w="2613" w:type="dxa"/>
          </w:tcPr>
          <w:p w14:paraId="00866524"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eastAsia="Calibri" w:hAnsi="Times New Roman" w:cs="Times New Roman"/>
                <w:sz w:val="24"/>
                <w:szCs w:val="24"/>
              </w:rPr>
              <w:t>Ирих Асан</w:t>
            </w:r>
          </w:p>
        </w:tc>
        <w:tc>
          <w:tcPr>
            <w:tcW w:w="1072" w:type="dxa"/>
            <w:vAlign w:val="center"/>
          </w:tcPr>
          <w:p w14:paraId="3EE2D551"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eastAsia="Calibri" w:hAnsi="Times New Roman" w:cs="Times New Roman"/>
                <w:sz w:val="24"/>
                <w:szCs w:val="24"/>
              </w:rPr>
              <w:t>7-Г</w:t>
            </w:r>
          </w:p>
        </w:tc>
        <w:tc>
          <w:tcPr>
            <w:tcW w:w="1701" w:type="dxa"/>
            <w:vAlign w:val="center"/>
          </w:tcPr>
          <w:p w14:paraId="1F1E69F5"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eastAsia="Calibri" w:hAnsi="Times New Roman" w:cs="Times New Roman"/>
                <w:sz w:val="24"/>
                <w:szCs w:val="24"/>
              </w:rPr>
              <w:t>участник</w:t>
            </w:r>
          </w:p>
        </w:tc>
        <w:tc>
          <w:tcPr>
            <w:tcW w:w="2369" w:type="dxa"/>
            <w:vAlign w:val="center"/>
          </w:tcPr>
          <w:p w14:paraId="6CD39FA9"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eastAsia="Calibri" w:hAnsi="Times New Roman" w:cs="Times New Roman"/>
                <w:sz w:val="24"/>
                <w:szCs w:val="24"/>
              </w:rPr>
              <w:t>Степанова М.О.</w:t>
            </w:r>
          </w:p>
        </w:tc>
      </w:tr>
      <w:tr w:rsidR="007D667E" w:rsidRPr="0060175E" w14:paraId="38B7DC29" w14:textId="77777777" w:rsidTr="00D547B7">
        <w:trPr>
          <w:jc w:val="center"/>
        </w:trPr>
        <w:tc>
          <w:tcPr>
            <w:tcW w:w="584" w:type="dxa"/>
            <w:vMerge/>
            <w:vAlign w:val="center"/>
          </w:tcPr>
          <w:p w14:paraId="780C5BFA"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0D318C8B" w14:textId="77777777" w:rsidR="007D667E" w:rsidRPr="0060175E" w:rsidRDefault="007D667E" w:rsidP="00D547B7">
            <w:pPr>
              <w:suppressAutoHyphens/>
              <w:contextualSpacing/>
              <w:rPr>
                <w:rFonts w:ascii="Times New Roman" w:hAnsi="Times New Roman" w:cs="Times New Roman"/>
                <w:sz w:val="24"/>
                <w:szCs w:val="24"/>
                <w:lang w:eastAsia="en-US"/>
              </w:rPr>
            </w:pPr>
          </w:p>
        </w:tc>
        <w:tc>
          <w:tcPr>
            <w:tcW w:w="2613" w:type="dxa"/>
          </w:tcPr>
          <w:p w14:paraId="40E97AC0"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Иванов Дмитрий</w:t>
            </w:r>
          </w:p>
        </w:tc>
        <w:tc>
          <w:tcPr>
            <w:tcW w:w="1072" w:type="dxa"/>
            <w:vAlign w:val="center"/>
          </w:tcPr>
          <w:p w14:paraId="5816F1D0"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8-А</w:t>
            </w:r>
          </w:p>
        </w:tc>
        <w:tc>
          <w:tcPr>
            <w:tcW w:w="1701" w:type="dxa"/>
            <w:vAlign w:val="center"/>
          </w:tcPr>
          <w:p w14:paraId="03479F25"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sz w:val="24"/>
                <w:szCs w:val="24"/>
              </w:rPr>
              <w:t>участник</w:t>
            </w:r>
          </w:p>
        </w:tc>
        <w:tc>
          <w:tcPr>
            <w:tcW w:w="2369" w:type="dxa"/>
            <w:vAlign w:val="center"/>
          </w:tcPr>
          <w:p w14:paraId="6DB0F51A"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Иванова Г.В.</w:t>
            </w:r>
          </w:p>
        </w:tc>
      </w:tr>
      <w:tr w:rsidR="007D667E" w:rsidRPr="0060175E" w14:paraId="28EB5D26" w14:textId="77777777" w:rsidTr="00D547B7">
        <w:trPr>
          <w:jc w:val="center"/>
        </w:trPr>
        <w:tc>
          <w:tcPr>
            <w:tcW w:w="584" w:type="dxa"/>
            <w:vMerge/>
            <w:vAlign w:val="center"/>
          </w:tcPr>
          <w:p w14:paraId="0085E917"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2C4BC2D1" w14:textId="77777777" w:rsidR="007D667E" w:rsidRPr="0060175E" w:rsidRDefault="007D667E" w:rsidP="00D547B7">
            <w:pPr>
              <w:suppressAutoHyphens/>
              <w:contextualSpacing/>
              <w:rPr>
                <w:rFonts w:ascii="Times New Roman" w:hAnsi="Times New Roman" w:cs="Times New Roman"/>
                <w:sz w:val="24"/>
                <w:szCs w:val="24"/>
                <w:lang w:eastAsia="en-US"/>
              </w:rPr>
            </w:pPr>
          </w:p>
        </w:tc>
        <w:tc>
          <w:tcPr>
            <w:tcW w:w="2613" w:type="dxa"/>
          </w:tcPr>
          <w:p w14:paraId="717D8CE3"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Касьянова Полина</w:t>
            </w:r>
          </w:p>
        </w:tc>
        <w:tc>
          <w:tcPr>
            <w:tcW w:w="1072" w:type="dxa"/>
          </w:tcPr>
          <w:p w14:paraId="7892D84F"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10-А</w:t>
            </w:r>
          </w:p>
        </w:tc>
        <w:tc>
          <w:tcPr>
            <w:tcW w:w="1701" w:type="dxa"/>
          </w:tcPr>
          <w:p w14:paraId="34815040"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sz w:val="24"/>
                <w:szCs w:val="24"/>
              </w:rPr>
              <w:t>участник</w:t>
            </w:r>
          </w:p>
        </w:tc>
        <w:tc>
          <w:tcPr>
            <w:tcW w:w="2369" w:type="dxa"/>
          </w:tcPr>
          <w:p w14:paraId="5FF08356"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Степанова М.О.</w:t>
            </w:r>
          </w:p>
        </w:tc>
      </w:tr>
      <w:tr w:rsidR="007D667E" w:rsidRPr="0060175E" w14:paraId="39659A07" w14:textId="77777777" w:rsidTr="00D547B7">
        <w:trPr>
          <w:jc w:val="center"/>
        </w:trPr>
        <w:tc>
          <w:tcPr>
            <w:tcW w:w="584" w:type="dxa"/>
            <w:vMerge/>
            <w:vAlign w:val="center"/>
          </w:tcPr>
          <w:p w14:paraId="68614BA6"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77A01F21" w14:textId="77777777" w:rsidR="007D667E" w:rsidRPr="0060175E" w:rsidRDefault="007D667E" w:rsidP="00D547B7">
            <w:pPr>
              <w:suppressAutoHyphens/>
              <w:contextualSpacing/>
              <w:rPr>
                <w:rFonts w:ascii="Times New Roman" w:hAnsi="Times New Roman" w:cs="Times New Roman"/>
                <w:sz w:val="24"/>
                <w:szCs w:val="24"/>
                <w:lang w:eastAsia="en-US"/>
              </w:rPr>
            </w:pPr>
          </w:p>
        </w:tc>
        <w:tc>
          <w:tcPr>
            <w:tcW w:w="2613" w:type="dxa"/>
          </w:tcPr>
          <w:p w14:paraId="54D7308B"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Сидамонидзе Даниил</w:t>
            </w:r>
          </w:p>
        </w:tc>
        <w:tc>
          <w:tcPr>
            <w:tcW w:w="1072" w:type="dxa"/>
          </w:tcPr>
          <w:p w14:paraId="5E6E3290"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10-Б</w:t>
            </w:r>
          </w:p>
        </w:tc>
        <w:tc>
          <w:tcPr>
            <w:tcW w:w="1701" w:type="dxa"/>
            <w:vAlign w:val="center"/>
          </w:tcPr>
          <w:p w14:paraId="4496B7FF"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sz w:val="24"/>
                <w:szCs w:val="24"/>
              </w:rPr>
              <w:t>участник</w:t>
            </w:r>
          </w:p>
        </w:tc>
        <w:tc>
          <w:tcPr>
            <w:tcW w:w="2369" w:type="dxa"/>
            <w:vAlign w:val="center"/>
          </w:tcPr>
          <w:p w14:paraId="651D8AE0"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Иванова Г.В.</w:t>
            </w:r>
          </w:p>
        </w:tc>
      </w:tr>
      <w:tr w:rsidR="007D667E" w:rsidRPr="0060175E" w14:paraId="6563F7DC" w14:textId="77777777" w:rsidTr="00D547B7">
        <w:trPr>
          <w:jc w:val="center"/>
        </w:trPr>
        <w:tc>
          <w:tcPr>
            <w:tcW w:w="584" w:type="dxa"/>
            <w:vMerge/>
            <w:vAlign w:val="center"/>
          </w:tcPr>
          <w:p w14:paraId="09D2D28B"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77E3C35C" w14:textId="77777777" w:rsidR="007D667E" w:rsidRPr="0060175E" w:rsidRDefault="007D667E" w:rsidP="00D547B7">
            <w:pPr>
              <w:suppressAutoHyphens/>
              <w:contextualSpacing/>
              <w:rPr>
                <w:rFonts w:ascii="Times New Roman" w:hAnsi="Times New Roman" w:cs="Times New Roman"/>
                <w:sz w:val="24"/>
                <w:szCs w:val="24"/>
                <w:lang w:eastAsia="en-US"/>
              </w:rPr>
            </w:pPr>
          </w:p>
        </w:tc>
        <w:tc>
          <w:tcPr>
            <w:tcW w:w="2613" w:type="dxa"/>
          </w:tcPr>
          <w:p w14:paraId="77CA8858"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Цегильниченко Артём</w:t>
            </w:r>
          </w:p>
        </w:tc>
        <w:tc>
          <w:tcPr>
            <w:tcW w:w="1072" w:type="dxa"/>
          </w:tcPr>
          <w:p w14:paraId="2FDD95C6"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11-А</w:t>
            </w:r>
          </w:p>
        </w:tc>
        <w:tc>
          <w:tcPr>
            <w:tcW w:w="1701" w:type="dxa"/>
            <w:vAlign w:val="center"/>
          </w:tcPr>
          <w:p w14:paraId="62C7A5DE"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sz w:val="24"/>
                <w:szCs w:val="24"/>
              </w:rPr>
              <w:t>участник</w:t>
            </w:r>
          </w:p>
        </w:tc>
        <w:tc>
          <w:tcPr>
            <w:tcW w:w="2369" w:type="dxa"/>
            <w:vAlign w:val="center"/>
          </w:tcPr>
          <w:p w14:paraId="203326CB"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Степанова М.О.</w:t>
            </w:r>
          </w:p>
        </w:tc>
      </w:tr>
      <w:tr w:rsidR="007D667E" w:rsidRPr="0060175E" w14:paraId="6821C5A4" w14:textId="77777777" w:rsidTr="00D547B7">
        <w:trPr>
          <w:jc w:val="center"/>
        </w:trPr>
        <w:tc>
          <w:tcPr>
            <w:tcW w:w="584" w:type="dxa"/>
            <w:vMerge/>
            <w:vAlign w:val="center"/>
          </w:tcPr>
          <w:p w14:paraId="4728A304"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7D02A019" w14:textId="77777777" w:rsidR="007D667E" w:rsidRPr="0060175E" w:rsidRDefault="007D667E" w:rsidP="00D547B7">
            <w:pPr>
              <w:suppressAutoHyphens/>
              <w:contextualSpacing/>
              <w:rPr>
                <w:rFonts w:ascii="Times New Roman" w:hAnsi="Times New Roman" w:cs="Times New Roman"/>
                <w:sz w:val="24"/>
                <w:szCs w:val="24"/>
                <w:lang w:eastAsia="en-US"/>
              </w:rPr>
            </w:pPr>
          </w:p>
        </w:tc>
        <w:tc>
          <w:tcPr>
            <w:tcW w:w="2613" w:type="dxa"/>
          </w:tcPr>
          <w:p w14:paraId="68C4E281" w14:textId="77777777" w:rsidR="007D667E" w:rsidRPr="0060175E" w:rsidRDefault="007D667E" w:rsidP="00D547B7">
            <w:pPr>
              <w:suppressAutoHyphens/>
              <w:contextualSpacing/>
              <w:rPr>
                <w:rFonts w:ascii="Times New Roman" w:eastAsia="Calibri" w:hAnsi="Times New Roman" w:cs="Times New Roman"/>
                <w:sz w:val="24"/>
                <w:szCs w:val="24"/>
              </w:rPr>
            </w:pPr>
            <w:r w:rsidRPr="0060175E">
              <w:rPr>
                <w:rFonts w:ascii="Times New Roman" w:hAnsi="Times New Roman" w:cs="Times New Roman"/>
                <w:sz w:val="24"/>
                <w:szCs w:val="24"/>
              </w:rPr>
              <w:t>Козачёк Андрей</w:t>
            </w:r>
          </w:p>
        </w:tc>
        <w:tc>
          <w:tcPr>
            <w:tcW w:w="1072" w:type="dxa"/>
            <w:vAlign w:val="center"/>
          </w:tcPr>
          <w:p w14:paraId="64325FC7"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11-А</w:t>
            </w:r>
          </w:p>
        </w:tc>
        <w:tc>
          <w:tcPr>
            <w:tcW w:w="1701" w:type="dxa"/>
            <w:vAlign w:val="center"/>
          </w:tcPr>
          <w:p w14:paraId="7B914B3A"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sz w:val="24"/>
                <w:szCs w:val="24"/>
              </w:rPr>
              <w:t>участник</w:t>
            </w:r>
          </w:p>
        </w:tc>
        <w:tc>
          <w:tcPr>
            <w:tcW w:w="2369" w:type="dxa"/>
            <w:vAlign w:val="center"/>
          </w:tcPr>
          <w:p w14:paraId="0FFFEC88"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Степанова М.О.</w:t>
            </w:r>
          </w:p>
        </w:tc>
      </w:tr>
      <w:tr w:rsidR="007D667E" w:rsidRPr="0060175E" w14:paraId="34F45CB8" w14:textId="77777777" w:rsidTr="00D547B7">
        <w:trPr>
          <w:jc w:val="center"/>
        </w:trPr>
        <w:tc>
          <w:tcPr>
            <w:tcW w:w="10410" w:type="dxa"/>
            <w:gridSpan w:val="6"/>
            <w:vAlign w:val="center"/>
          </w:tcPr>
          <w:p w14:paraId="72A8132B" w14:textId="77777777" w:rsidR="007D667E" w:rsidRPr="0060175E" w:rsidRDefault="007D667E" w:rsidP="00D547B7">
            <w:pPr>
              <w:suppressAutoHyphens/>
              <w:contextualSpacing/>
              <w:jc w:val="center"/>
              <w:rPr>
                <w:rFonts w:ascii="Times New Roman" w:hAnsi="Times New Roman" w:cs="Times New Roman"/>
                <w:b/>
                <w:bCs/>
                <w:i/>
                <w:iCs/>
                <w:sz w:val="24"/>
                <w:szCs w:val="24"/>
              </w:rPr>
            </w:pPr>
            <w:r w:rsidRPr="0060175E">
              <w:rPr>
                <w:rFonts w:ascii="Times New Roman" w:hAnsi="Times New Roman" w:cs="Times New Roman"/>
                <w:b/>
                <w:bCs/>
                <w:i/>
                <w:iCs/>
                <w:sz w:val="24"/>
                <w:szCs w:val="24"/>
              </w:rPr>
              <w:t>Итого: участников – 6, призеров - 0</w:t>
            </w:r>
          </w:p>
        </w:tc>
      </w:tr>
      <w:tr w:rsidR="007D667E" w:rsidRPr="0060175E" w14:paraId="082873E0" w14:textId="77777777" w:rsidTr="00D547B7">
        <w:trPr>
          <w:jc w:val="center"/>
        </w:trPr>
        <w:tc>
          <w:tcPr>
            <w:tcW w:w="584" w:type="dxa"/>
            <w:vMerge w:val="restart"/>
            <w:vAlign w:val="center"/>
          </w:tcPr>
          <w:p w14:paraId="1D95E1AD"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12</w:t>
            </w:r>
          </w:p>
        </w:tc>
        <w:tc>
          <w:tcPr>
            <w:tcW w:w="2071" w:type="dxa"/>
            <w:vMerge w:val="restart"/>
            <w:vAlign w:val="center"/>
          </w:tcPr>
          <w:p w14:paraId="19FF73BB" w14:textId="77777777" w:rsidR="007D667E" w:rsidRPr="0060175E" w:rsidRDefault="007D667E" w:rsidP="00D547B7">
            <w:pPr>
              <w:suppressAutoHyphens/>
              <w:contextualSpacing/>
              <w:rPr>
                <w:rFonts w:ascii="Times New Roman" w:hAnsi="Times New Roman" w:cs="Times New Roman"/>
                <w:b/>
                <w:bCs/>
                <w:color w:val="000000"/>
                <w:spacing w:val="2"/>
                <w:sz w:val="24"/>
                <w:szCs w:val="24"/>
              </w:rPr>
            </w:pPr>
            <w:r w:rsidRPr="0060175E">
              <w:rPr>
                <w:rFonts w:ascii="Times New Roman" w:hAnsi="Times New Roman" w:cs="Times New Roman"/>
                <w:b/>
                <w:bCs/>
                <w:color w:val="000000"/>
                <w:spacing w:val="2"/>
                <w:sz w:val="24"/>
                <w:szCs w:val="24"/>
              </w:rPr>
              <w:t>Право</w:t>
            </w:r>
          </w:p>
        </w:tc>
        <w:tc>
          <w:tcPr>
            <w:tcW w:w="2613" w:type="dxa"/>
          </w:tcPr>
          <w:p w14:paraId="78078427" w14:textId="77777777" w:rsidR="007D667E" w:rsidRPr="0060175E" w:rsidRDefault="007D667E" w:rsidP="00D547B7">
            <w:pPr>
              <w:contextualSpacing/>
              <w:rPr>
                <w:rFonts w:ascii="Times New Roman" w:hAnsi="Times New Roman" w:cs="Times New Roman"/>
                <w:sz w:val="24"/>
                <w:szCs w:val="24"/>
              </w:rPr>
            </w:pPr>
            <w:r w:rsidRPr="0060175E">
              <w:rPr>
                <w:rFonts w:ascii="Times New Roman" w:hAnsi="Times New Roman" w:cs="Times New Roman"/>
                <w:sz w:val="24"/>
                <w:szCs w:val="24"/>
              </w:rPr>
              <w:t>Пяткова Екатерина</w:t>
            </w:r>
          </w:p>
        </w:tc>
        <w:tc>
          <w:tcPr>
            <w:tcW w:w="1072" w:type="dxa"/>
          </w:tcPr>
          <w:p w14:paraId="5365C759" w14:textId="77777777" w:rsidR="007D667E" w:rsidRPr="0060175E" w:rsidRDefault="007D667E" w:rsidP="00D547B7">
            <w:pPr>
              <w:contextualSpacing/>
              <w:jc w:val="center"/>
              <w:rPr>
                <w:rFonts w:ascii="Times New Roman" w:hAnsi="Times New Roman" w:cs="Times New Roman"/>
                <w:sz w:val="24"/>
                <w:szCs w:val="24"/>
              </w:rPr>
            </w:pPr>
            <w:r w:rsidRPr="0060175E">
              <w:rPr>
                <w:rFonts w:ascii="Times New Roman" w:hAnsi="Times New Roman" w:cs="Times New Roman"/>
                <w:sz w:val="24"/>
                <w:szCs w:val="24"/>
              </w:rPr>
              <w:t>10-Б</w:t>
            </w:r>
          </w:p>
        </w:tc>
        <w:tc>
          <w:tcPr>
            <w:tcW w:w="1701" w:type="dxa"/>
            <w:vAlign w:val="center"/>
          </w:tcPr>
          <w:p w14:paraId="029D92DA"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участник</w:t>
            </w:r>
          </w:p>
        </w:tc>
        <w:tc>
          <w:tcPr>
            <w:tcW w:w="2369" w:type="dxa"/>
            <w:vAlign w:val="center"/>
          </w:tcPr>
          <w:p w14:paraId="72176FC9" w14:textId="77777777" w:rsidR="007D667E" w:rsidRPr="0060175E" w:rsidRDefault="007D667E" w:rsidP="00D547B7">
            <w:pPr>
              <w:contextualSpacing/>
              <w:rPr>
                <w:rFonts w:ascii="Times New Roman" w:hAnsi="Times New Roman" w:cs="Times New Roman"/>
                <w:sz w:val="24"/>
                <w:szCs w:val="24"/>
              </w:rPr>
            </w:pPr>
            <w:r w:rsidRPr="0060175E">
              <w:rPr>
                <w:rFonts w:ascii="Times New Roman" w:hAnsi="Times New Roman" w:cs="Times New Roman"/>
                <w:sz w:val="24"/>
                <w:szCs w:val="24"/>
              </w:rPr>
              <w:t>Иванова Г.В.</w:t>
            </w:r>
          </w:p>
        </w:tc>
      </w:tr>
      <w:tr w:rsidR="007D667E" w:rsidRPr="0060175E" w14:paraId="3CCF28E7" w14:textId="77777777" w:rsidTr="00D547B7">
        <w:trPr>
          <w:jc w:val="center"/>
        </w:trPr>
        <w:tc>
          <w:tcPr>
            <w:tcW w:w="584" w:type="dxa"/>
            <w:vMerge/>
            <w:vAlign w:val="center"/>
          </w:tcPr>
          <w:p w14:paraId="12F21A8A" w14:textId="77777777" w:rsidR="007D667E" w:rsidRPr="0060175E" w:rsidRDefault="007D667E" w:rsidP="00D547B7">
            <w:pPr>
              <w:suppressAutoHyphens/>
              <w:contextualSpacing/>
              <w:rPr>
                <w:rFonts w:ascii="Times New Roman" w:hAnsi="Times New Roman" w:cs="Times New Roman"/>
                <w:b/>
                <w:sz w:val="24"/>
                <w:szCs w:val="24"/>
                <w:lang w:eastAsia="en-US"/>
              </w:rPr>
            </w:pPr>
          </w:p>
        </w:tc>
        <w:tc>
          <w:tcPr>
            <w:tcW w:w="2071" w:type="dxa"/>
            <w:vMerge/>
          </w:tcPr>
          <w:p w14:paraId="6CF0E284" w14:textId="77777777" w:rsidR="007D667E" w:rsidRPr="0060175E" w:rsidRDefault="007D667E" w:rsidP="00D547B7">
            <w:pPr>
              <w:suppressAutoHyphens/>
              <w:contextualSpacing/>
              <w:rPr>
                <w:rFonts w:ascii="Times New Roman" w:hAnsi="Times New Roman" w:cs="Times New Roman"/>
                <w:b/>
                <w:bCs/>
                <w:color w:val="000000"/>
                <w:spacing w:val="2"/>
                <w:sz w:val="24"/>
                <w:szCs w:val="24"/>
              </w:rPr>
            </w:pPr>
          </w:p>
        </w:tc>
        <w:tc>
          <w:tcPr>
            <w:tcW w:w="2613" w:type="dxa"/>
          </w:tcPr>
          <w:p w14:paraId="702EDF9B" w14:textId="77777777" w:rsidR="007D667E" w:rsidRPr="0060175E" w:rsidRDefault="007D667E" w:rsidP="00D547B7">
            <w:pPr>
              <w:contextualSpacing/>
              <w:rPr>
                <w:rFonts w:ascii="Times New Roman" w:hAnsi="Times New Roman" w:cs="Times New Roman"/>
                <w:sz w:val="24"/>
                <w:szCs w:val="24"/>
              </w:rPr>
            </w:pPr>
            <w:r w:rsidRPr="0060175E">
              <w:rPr>
                <w:rFonts w:ascii="Times New Roman" w:hAnsi="Times New Roman" w:cs="Times New Roman"/>
                <w:sz w:val="24"/>
                <w:szCs w:val="24"/>
              </w:rPr>
              <w:t>Касьянова Полина</w:t>
            </w:r>
          </w:p>
        </w:tc>
        <w:tc>
          <w:tcPr>
            <w:tcW w:w="1072" w:type="dxa"/>
          </w:tcPr>
          <w:p w14:paraId="51452EAD" w14:textId="77777777" w:rsidR="007D667E" w:rsidRPr="0060175E" w:rsidRDefault="007D667E" w:rsidP="00D547B7">
            <w:pPr>
              <w:contextualSpacing/>
              <w:jc w:val="center"/>
              <w:rPr>
                <w:rFonts w:ascii="Times New Roman" w:hAnsi="Times New Roman" w:cs="Times New Roman"/>
                <w:sz w:val="24"/>
                <w:szCs w:val="24"/>
              </w:rPr>
            </w:pPr>
            <w:r w:rsidRPr="0060175E">
              <w:rPr>
                <w:rFonts w:ascii="Times New Roman" w:hAnsi="Times New Roman" w:cs="Times New Roman"/>
                <w:sz w:val="24"/>
                <w:szCs w:val="24"/>
              </w:rPr>
              <w:t>10-А</w:t>
            </w:r>
          </w:p>
        </w:tc>
        <w:tc>
          <w:tcPr>
            <w:tcW w:w="1701" w:type="dxa"/>
            <w:vAlign w:val="center"/>
          </w:tcPr>
          <w:p w14:paraId="661C75F1"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hAnsi="Times New Roman" w:cs="Times New Roman"/>
                <w:sz w:val="24"/>
                <w:szCs w:val="24"/>
              </w:rPr>
              <w:t>участник</w:t>
            </w:r>
          </w:p>
        </w:tc>
        <w:tc>
          <w:tcPr>
            <w:tcW w:w="2369" w:type="dxa"/>
            <w:vAlign w:val="center"/>
          </w:tcPr>
          <w:p w14:paraId="6CE5893F" w14:textId="77777777" w:rsidR="007D667E" w:rsidRPr="0060175E" w:rsidRDefault="007D667E" w:rsidP="00D547B7">
            <w:pPr>
              <w:contextualSpacing/>
              <w:rPr>
                <w:rFonts w:ascii="Times New Roman" w:hAnsi="Times New Roman" w:cs="Times New Roman"/>
                <w:sz w:val="24"/>
                <w:szCs w:val="24"/>
              </w:rPr>
            </w:pPr>
            <w:r w:rsidRPr="0060175E">
              <w:rPr>
                <w:rFonts w:ascii="Times New Roman" w:hAnsi="Times New Roman" w:cs="Times New Roman"/>
                <w:sz w:val="24"/>
                <w:szCs w:val="24"/>
              </w:rPr>
              <w:t>Степанова М.О.</w:t>
            </w:r>
          </w:p>
        </w:tc>
      </w:tr>
      <w:tr w:rsidR="007D667E" w:rsidRPr="0060175E" w14:paraId="0D38130D" w14:textId="77777777" w:rsidTr="00D547B7">
        <w:trPr>
          <w:jc w:val="center"/>
        </w:trPr>
        <w:tc>
          <w:tcPr>
            <w:tcW w:w="10410" w:type="dxa"/>
            <w:gridSpan w:val="6"/>
            <w:vAlign w:val="center"/>
          </w:tcPr>
          <w:p w14:paraId="7260F8DC" w14:textId="77777777" w:rsidR="007D667E" w:rsidRPr="0060175E" w:rsidRDefault="007D667E" w:rsidP="00D547B7">
            <w:pPr>
              <w:contextualSpacing/>
              <w:jc w:val="center"/>
              <w:rPr>
                <w:rFonts w:ascii="Times New Roman" w:hAnsi="Times New Roman" w:cs="Times New Roman"/>
                <w:b/>
                <w:sz w:val="24"/>
                <w:szCs w:val="24"/>
              </w:rPr>
            </w:pPr>
            <w:r w:rsidRPr="0060175E">
              <w:rPr>
                <w:rFonts w:ascii="Times New Roman" w:hAnsi="Times New Roman" w:cs="Times New Roman"/>
                <w:b/>
                <w:bCs/>
                <w:i/>
                <w:iCs/>
                <w:sz w:val="24"/>
                <w:szCs w:val="24"/>
              </w:rPr>
              <w:t>Итого: участников – 2, призеров - 0</w:t>
            </w:r>
          </w:p>
        </w:tc>
      </w:tr>
      <w:tr w:rsidR="007D667E" w:rsidRPr="0060175E" w14:paraId="5210387D" w14:textId="77777777" w:rsidTr="00D547B7">
        <w:trPr>
          <w:jc w:val="center"/>
        </w:trPr>
        <w:tc>
          <w:tcPr>
            <w:tcW w:w="584" w:type="dxa"/>
            <w:vAlign w:val="center"/>
          </w:tcPr>
          <w:p w14:paraId="3B3F8867"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13</w:t>
            </w:r>
          </w:p>
        </w:tc>
        <w:tc>
          <w:tcPr>
            <w:tcW w:w="2071" w:type="dxa"/>
          </w:tcPr>
          <w:p w14:paraId="0F60B77B"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hAnsi="Times New Roman" w:cs="Times New Roman"/>
                <w:b/>
                <w:bCs/>
                <w:color w:val="000000"/>
                <w:spacing w:val="2"/>
                <w:sz w:val="24"/>
                <w:szCs w:val="24"/>
              </w:rPr>
              <w:t>Физическая культура</w:t>
            </w:r>
          </w:p>
        </w:tc>
        <w:tc>
          <w:tcPr>
            <w:tcW w:w="2613" w:type="dxa"/>
            <w:vAlign w:val="center"/>
          </w:tcPr>
          <w:p w14:paraId="0C6B97EB" w14:textId="77777777" w:rsidR="007D667E" w:rsidRPr="0060175E" w:rsidRDefault="007D667E" w:rsidP="00D547B7">
            <w:pPr>
              <w:contextualSpacing/>
              <w:rPr>
                <w:rFonts w:ascii="Times New Roman" w:hAnsi="Times New Roman" w:cs="Times New Roman"/>
                <w:sz w:val="24"/>
                <w:szCs w:val="24"/>
                <w:lang w:eastAsia="en-US"/>
              </w:rPr>
            </w:pPr>
            <w:r w:rsidRPr="0060175E">
              <w:rPr>
                <w:rFonts w:ascii="Times New Roman" w:hAnsi="Times New Roman" w:cs="Times New Roman"/>
                <w:sz w:val="24"/>
                <w:szCs w:val="24"/>
              </w:rPr>
              <w:t>Татарникова Анна</w:t>
            </w:r>
          </w:p>
        </w:tc>
        <w:tc>
          <w:tcPr>
            <w:tcW w:w="1072" w:type="dxa"/>
          </w:tcPr>
          <w:p w14:paraId="16AFC89F"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8-Б</w:t>
            </w:r>
          </w:p>
        </w:tc>
        <w:tc>
          <w:tcPr>
            <w:tcW w:w="1701" w:type="dxa"/>
          </w:tcPr>
          <w:p w14:paraId="70B042B7"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hAnsi="Times New Roman" w:cs="Times New Roman"/>
                <w:b/>
                <w:sz w:val="24"/>
                <w:szCs w:val="24"/>
              </w:rPr>
              <w:t>призёр</w:t>
            </w:r>
          </w:p>
        </w:tc>
        <w:tc>
          <w:tcPr>
            <w:tcW w:w="2369" w:type="dxa"/>
          </w:tcPr>
          <w:p w14:paraId="34FC6735" w14:textId="77777777" w:rsidR="007D667E" w:rsidRPr="0060175E" w:rsidRDefault="007D667E" w:rsidP="00D547B7">
            <w:pPr>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Теплякова А.К.</w:t>
            </w:r>
          </w:p>
        </w:tc>
      </w:tr>
      <w:tr w:rsidR="007D667E" w:rsidRPr="0060175E" w14:paraId="5933FA38" w14:textId="77777777" w:rsidTr="00D547B7">
        <w:trPr>
          <w:jc w:val="center"/>
        </w:trPr>
        <w:tc>
          <w:tcPr>
            <w:tcW w:w="10410" w:type="dxa"/>
            <w:gridSpan w:val="6"/>
            <w:vAlign w:val="center"/>
          </w:tcPr>
          <w:p w14:paraId="53540440" w14:textId="77777777" w:rsidR="007D667E" w:rsidRPr="0060175E" w:rsidRDefault="007D667E" w:rsidP="00D547B7">
            <w:pPr>
              <w:contextualSpacing/>
              <w:jc w:val="center"/>
              <w:rPr>
                <w:rFonts w:ascii="Times New Roman" w:hAnsi="Times New Roman" w:cs="Times New Roman"/>
                <w:b/>
                <w:bCs/>
                <w:i/>
                <w:iCs/>
                <w:sz w:val="24"/>
                <w:szCs w:val="24"/>
              </w:rPr>
            </w:pPr>
            <w:r w:rsidRPr="0060175E">
              <w:rPr>
                <w:rFonts w:ascii="Times New Roman" w:hAnsi="Times New Roman" w:cs="Times New Roman"/>
                <w:b/>
                <w:bCs/>
                <w:i/>
                <w:iCs/>
                <w:sz w:val="24"/>
                <w:szCs w:val="24"/>
              </w:rPr>
              <w:t>Итого: призер - 1</w:t>
            </w:r>
          </w:p>
        </w:tc>
      </w:tr>
      <w:tr w:rsidR="007D667E" w:rsidRPr="0060175E" w14:paraId="154D6308" w14:textId="77777777" w:rsidTr="00D547B7">
        <w:trPr>
          <w:jc w:val="center"/>
        </w:trPr>
        <w:tc>
          <w:tcPr>
            <w:tcW w:w="584" w:type="dxa"/>
            <w:vAlign w:val="center"/>
          </w:tcPr>
          <w:p w14:paraId="3A13108F"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14</w:t>
            </w:r>
          </w:p>
        </w:tc>
        <w:tc>
          <w:tcPr>
            <w:tcW w:w="2071" w:type="dxa"/>
            <w:vAlign w:val="center"/>
          </w:tcPr>
          <w:p w14:paraId="086F0C1A" w14:textId="77777777" w:rsidR="007D667E" w:rsidRPr="0060175E" w:rsidRDefault="007D667E" w:rsidP="00D547B7">
            <w:pPr>
              <w:suppressAutoHyphens/>
              <w:contextualSpacing/>
              <w:rPr>
                <w:rFonts w:ascii="Times New Roman" w:hAnsi="Times New Roman" w:cs="Times New Roman"/>
                <w:b/>
                <w:bCs/>
                <w:sz w:val="24"/>
                <w:szCs w:val="24"/>
              </w:rPr>
            </w:pPr>
            <w:r w:rsidRPr="0060175E">
              <w:rPr>
                <w:rFonts w:ascii="Times New Roman" w:hAnsi="Times New Roman" w:cs="Times New Roman"/>
                <w:sz w:val="24"/>
                <w:szCs w:val="24"/>
              </w:rPr>
              <w:t>«</w:t>
            </w:r>
            <w:r w:rsidRPr="0060175E">
              <w:rPr>
                <w:rFonts w:ascii="Times New Roman" w:hAnsi="Times New Roman" w:cs="Times New Roman"/>
                <w:b/>
                <w:bCs/>
                <w:sz w:val="24"/>
                <w:szCs w:val="24"/>
              </w:rPr>
              <w:t xml:space="preserve">Шаг к Олимпу» </w:t>
            </w:r>
          </w:p>
          <w:p w14:paraId="2730063B"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hAnsi="Times New Roman" w:cs="Times New Roman"/>
                <w:b/>
                <w:sz w:val="24"/>
                <w:szCs w:val="24"/>
              </w:rPr>
              <w:t>Музыка</w:t>
            </w:r>
          </w:p>
        </w:tc>
        <w:tc>
          <w:tcPr>
            <w:tcW w:w="2613" w:type="dxa"/>
          </w:tcPr>
          <w:p w14:paraId="786BD587"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 xml:space="preserve">Бабкин Георгий </w:t>
            </w:r>
          </w:p>
        </w:tc>
        <w:tc>
          <w:tcPr>
            <w:tcW w:w="1072" w:type="dxa"/>
          </w:tcPr>
          <w:p w14:paraId="5BEBA2EA"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8– В</w:t>
            </w:r>
          </w:p>
        </w:tc>
        <w:tc>
          <w:tcPr>
            <w:tcW w:w="1701" w:type="dxa"/>
            <w:vAlign w:val="center"/>
          </w:tcPr>
          <w:p w14:paraId="79D5C30C"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hAnsi="Times New Roman" w:cs="Times New Roman"/>
                <w:sz w:val="24"/>
                <w:szCs w:val="24"/>
              </w:rPr>
              <w:t>участник</w:t>
            </w:r>
          </w:p>
        </w:tc>
        <w:tc>
          <w:tcPr>
            <w:tcW w:w="2369" w:type="dxa"/>
            <w:vAlign w:val="center"/>
          </w:tcPr>
          <w:p w14:paraId="18A88D9C"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Григорьева М.И.</w:t>
            </w:r>
          </w:p>
        </w:tc>
      </w:tr>
      <w:tr w:rsidR="007D667E" w:rsidRPr="0060175E" w14:paraId="3725F5C9" w14:textId="77777777" w:rsidTr="00D547B7">
        <w:trPr>
          <w:jc w:val="center"/>
        </w:trPr>
        <w:tc>
          <w:tcPr>
            <w:tcW w:w="10410" w:type="dxa"/>
            <w:gridSpan w:val="6"/>
            <w:vAlign w:val="center"/>
          </w:tcPr>
          <w:p w14:paraId="54DCD6B6" w14:textId="77777777" w:rsidR="007D667E" w:rsidRPr="0060175E" w:rsidRDefault="007D667E" w:rsidP="00D547B7">
            <w:pPr>
              <w:suppressAutoHyphens/>
              <w:contextualSpacing/>
              <w:jc w:val="center"/>
              <w:rPr>
                <w:rFonts w:ascii="Times New Roman" w:hAnsi="Times New Roman" w:cs="Times New Roman"/>
                <w:b/>
                <w:bCs/>
                <w:i/>
                <w:iCs/>
                <w:sz w:val="24"/>
                <w:szCs w:val="24"/>
                <w:lang w:eastAsia="en-US"/>
              </w:rPr>
            </w:pPr>
            <w:r w:rsidRPr="0060175E">
              <w:rPr>
                <w:rFonts w:ascii="Times New Roman" w:hAnsi="Times New Roman" w:cs="Times New Roman"/>
                <w:b/>
                <w:bCs/>
                <w:i/>
                <w:iCs/>
                <w:sz w:val="24"/>
                <w:szCs w:val="24"/>
                <w:lang w:eastAsia="en-US"/>
              </w:rPr>
              <w:t xml:space="preserve">Итого: </w:t>
            </w:r>
            <w:r w:rsidRPr="0060175E">
              <w:rPr>
                <w:rFonts w:ascii="Times New Roman" w:hAnsi="Times New Roman" w:cs="Times New Roman"/>
                <w:b/>
                <w:bCs/>
                <w:i/>
                <w:iCs/>
                <w:sz w:val="24"/>
                <w:szCs w:val="24"/>
              </w:rPr>
              <w:t>участников – 1, призеров -0</w:t>
            </w:r>
          </w:p>
        </w:tc>
      </w:tr>
      <w:tr w:rsidR="007D667E" w:rsidRPr="0060175E" w14:paraId="35F635F4" w14:textId="77777777" w:rsidTr="00D547B7">
        <w:trPr>
          <w:jc w:val="center"/>
        </w:trPr>
        <w:tc>
          <w:tcPr>
            <w:tcW w:w="584" w:type="dxa"/>
            <w:vAlign w:val="center"/>
          </w:tcPr>
          <w:p w14:paraId="4652E88D"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15</w:t>
            </w:r>
          </w:p>
        </w:tc>
        <w:tc>
          <w:tcPr>
            <w:tcW w:w="2071" w:type="dxa"/>
            <w:vAlign w:val="center"/>
          </w:tcPr>
          <w:p w14:paraId="75B03C77" w14:textId="77777777" w:rsidR="007D667E" w:rsidRPr="0060175E" w:rsidRDefault="007D667E" w:rsidP="00D547B7">
            <w:pPr>
              <w:suppressAutoHyphens/>
              <w:contextualSpacing/>
              <w:rPr>
                <w:rFonts w:ascii="Times New Roman" w:hAnsi="Times New Roman" w:cs="Times New Roman"/>
                <w:b/>
                <w:bCs/>
                <w:sz w:val="24"/>
                <w:szCs w:val="24"/>
              </w:rPr>
            </w:pPr>
            <w:r w:rsidRPr="0060175E">
              <w:rPr>
                <w:rFonts w:ascii="Times New Roman" w:hAnsi="Times New Roman" w:cs="Times New Roman"/>
                <w:sz w:val="24"/>
                <w:szCs w:val="24"/>
              </w:rPr>
              <w:t>«</w:t>
            </w:r>
            <w:r w:rsidRPr="0060175E">
              <w:rPr>
                <w:rFonts w:ascii="Times New Roman" w:hAnsi="Times New Roman" w:cs="Times New Roman"/>
                <w:b/>
                <w:bCs/>
                <w:sz w:val="24"/>
                <w:szCs w:val="24"/>
              </w:rPr>
              <w:t xml:space="preserve">Шаг к Олимпу» </w:t>
            </w:r>
          </w:p>
          <w:p w14:paraId="050C99DE" w14:textId="77777777" w:rsidR="007D667E" w:rsidRPr="0060175E" w:rsidRDefault="007D667E" w:rsidP="00D547B7">
            <w:pPr>
              <w:suppressAutoHyphens/>
              <w:contextualSpacing/>
              <w:rPr>
                <w:rFonts w:ascii="Times New Roman" w:eastAsia="Calibri" w:hAnsi="Times New Roman" w:cs="Times New Roman"/>
                <w:b/>
                <w:bCs/>
                <w:sz w:val="24"/>
                <w:szCs w:val="24"/>
              </w:rPr>
            </w:pPr>
            <w:r w:rsidRPr="0060175E">
              <w:rPr>
                <w:rFonts w:ascii="Times New Roman" w:hAnsi="Times New Roman" w:cs="Times New Roman"/>
                <w:b/>
                <w:sz w:val="24"/>
                <w:szCs w:val="24"/>
              </w:rPr>
              <w:t>ИЗО</w:t>
            </w:r>
          </w:p>
        </w:tc>
        <w:tc>
          <w:tcPr>
            <w:tcW w:w="2613" w:type="dxa"/>
          </w:tcPr>
          <w:p w14:paraId="4F779E35"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Москвитина Елизавета</w:t>
            </w:r>
          </w:p>
        </w:tc>
        <w:tc>
          <w:tcPr>
            <w:tcW w:w="1072" w:type="dxa"/>
            <w:vAlign w:val="center"/>
          </w:tcPr>
          <w:p w14:paraId="3AFD38D0"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eastAsia="Calibri" w:hAnsi="Times New Roman" w:cs="Times New Roman"/>
                <w:sz w:val="24"/>
                <w:szCs w:val="24"/>
              </w:rPr>
              <w:t>9-Б</w:t>
            </w:r>
          </w:p>
        </w:tc>
        <w:tc>
          <w:tcPr>
            <w:tcW w:w="1701" w:type="dxa"/>
            <w:vAlign w:val="center"/>
          </w:tcPr>
          <w:p w14:paraId="1F794A13"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eastAsia="Calibri" w:hAnsi="Times New Roman" w:cs="Times New Roman"/>
                <w:b/>
                <w:sz w:val="24"/>
                <w:szCs w:val="24"/>
              </w:rPr>
              <w:t>призер</w:t>
            </w:r>
          </w:p>
        </w:tc>
        <w:tc>
          <w:tcPr>
            <w:tcW w:w="2369" w:type="dxa"/>
            <w:vAlign w:val="center"/>
          </w:tcPr>
          <w:p w14:paraId="0B1B6B76"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eastAsia="Calibri" w:hAnsi="Times New Roman" w:cs="Times New Roman"/>
                <w:sz w:val="24"/>
                <w:szCs w:val="24"/>
              </w:rPr>
              <w:t>Иващик В.Ю.</w:t>
            </w:r>
          </w:p>
        </w:tc>
      </w:tr>
      <w:tr w:rsidR="007D667E" w:rsidRPr="0060175E" w14:paraId="0144F397" w14:textId="77777777" w:rsidTr="00D547B7">
        <w:trPr>
          <w:jc w:val="center"/>
        </w:trPr>
        <w:tc>
          <w:tcPr>
            <w:tcW w:w="10410" w:type="dxa"/>
            <w:gridSpan w:val="6"/>
            <w:vAlign w:val="center"/>
          </w:tcPr>
          <w:p w14:paraId="4180B24C"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b/>
                <w:bCs/>
                <w:i/>
                <w:iCs/>
                <w:sz w:val="24"/>
                <w:szCs w:val="24"/>
              </w:rPr>
              <w:t>Итого: призер - 1</w:t>
            </w:r>
          </w:p>
        </w:tc>
      </w:tr>
      <w:tr w:rsidR="007D667E" w:rsidRPr="0060175E" w14:paraId="2F1C9F9F" w14:textId="77777777" w:rsidTr="00D547B7">
        <w:trPr>
          <w:jc w:val="center"/>
        </w:trPr>
        <w:tc>
          <w:tcPr>
            <w:tcW w:w="584" w:type="dxa"/>
            <w:vMerge w:val="restart"/>
            <w:vAlign w:val="center"/>
          </w:tcPr>
          <w:p w14:paraId="4D41A37F"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r w:rsidRPr="0060175E">
              <w:rPr>
                <w:rFonts w:ascii="Times New Roman" w:hAnsi="Times New Roman" w:cs="Times New Roman"/>
                <w:b/>
                <w:sz w:val="24"/>
                <w:szCs w:val="24"/>
                <w:lang w:eastAsia="en-US"/>
              </w:rPr>
              <w:t>16</w:t>
            </w:r>
          </w:p>
        </w:tc>
        <w:tc>
          <w:tcPr>
            <w:tcW w:w="2071" w:type="dxa"/>
            <w:vMerge w:val="restart"/>
            <w:vAlign w:val="center"/>
          </w:tcPr>
          <w:p w14:paraId="6A2A2F74" w14:textId="77777777" w:rsidR="007D667E" w:rsidRPr="0060175E" w:rsidRDefault="007D667E" w:rsidP="00D547B7">
            <w:pPr>
              <w:suppressAutoHyphens/>
              <w:contextualSpacing/>
              <w:rPr>
                <w:rFonts w:ascii="Times New Roman" w:hAnsi="Times New Roman" w:cs="Times New Roman"/>
                <w:b/>
                <w:bCs/>
                <w:sz w:val="24"/>
                <w:szCs w:val="24"/>
                <w:lang w:eastAsia="en-US"/>
              </w:rPr>
            </w:pPr>
            <w:r w:rsidRPr="0060175E">
              <w:rPr>
                <w:rFonts w:ascii="Times New Roman" w:eastAsia="Calibri" w:hAnsi="Times New Roman" w:cs="Times New Roman"/>
                <w:b/>
                <w:bCs/>
                <w:sz w:val="24"/>
                <w:szCs w:val="24"/>
              </w:rPr>
              <w:t>ОБЖ</w:t>
            </w:r>
          </w:p>
        </w:tc>
        <w:tc>
          <w:tcPr>
            <w:tcW w:w="2613" w:type="dxa"/>
          </w:tcPr>
          <w:p w14:paraId="6F6B6528"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Иванов Дмитрий</w:t>
            </w:r>
          </w:p>
        </w:tc>
        <w:tc>
          <w:tcPr>
            <w:tcW w:w="1072" w:type="dxa"/>
          </w:tcPr>
          <w:p w14:paraId="06149E94" w14:textId="77777777" w:rsidR="007D667E" w:rsidRPr="0060175E" w:rsidRDefault="007D667E" w:rsidP="00D547B7">
            <w:pPr>
              <w:suppressAutoHyphens/>
              <w:contextualSpacing/>
              <w:jc w:val="center"/>
              <w:rPr>
                <w:rFonts w:ascii="Times New Roman" w:hAnsi="Times New Roman" w:cs="Times New Roman"/>
                <w:sz w:val="24"/>
                <w:szCs w:val="24"/>
                <w:lang w:eastAsia="en-US"/>
              </w:rPr>
            </w:pPr>
            <w:r w:rsidRPr="0060175E">
              <w:rPr>
                <w:rFonts w:ascii="Times New Roman" w:hAnsi="Times New Roman" w:cs="Times New Roman"/>
                <w:sz w:val="24"/>
                <w:szCs w:val="24"/>
              </w:rPr>
              <w:t>8 – А</w:t>
            </w:r>
          </w:p>
        </w:tc>
        <w:tc>
          <w:tcPr>
            <w:tcW w:w="1701" w:type="dxa"/>
            <w:vAlign w:val="center"/>
          </w:tcPr>
          <w:p w14:paraId="60144EBC" w14:textId="77777777" w:rsidR="007D667E" w:rsidRPr="0060175E" w:rsidRDefault="007D667E" w:rsidP="00D547B7">
            <w:pPr>
              <w:suppressAutoHyphens/>
              <w:contextualSpacing/>
              <w:jc w:val="center"/>
              <w:rPr>
                <w:rFonts w:ascii="Times New Roman" w:hAnsi="Times New Roman" w:cs="Times New Roman"/>
                <w:b/>
                <w:bCs/>
                <w:sz w:val="24"/>
                <w:szCs w:val="24"/>
                <w:lang w:eastAsia="en-US"/>
              </w:rPr>
            </w:pPr>
            <w:r w:rsidRPr="0060175E">
              <w:rPr>
                <w:rFonts w:ascii="Times New Roman" w:hAnsi="Times New Roman" w:cs="Times New Roman"/>
                <w:b/>
                <w:sz w:val="24"/>
                <w:szCs w:val="24"/>
              </w:rPr>
              <w:t>призер</w:t>
            </w:r>
          </w:p>
        </w:tc>
        <w:tc>
          <w:tcPr>
            <w:tcW w:w="2369" w:type="dxa"/>
            <w:vAlign w:val="center"/>
          </w:tcPr>
          <w:p w14:paraId="061D5A44" w14:textId="77777777" w:rsidR="007D667E" w:rsidRPr="0060175E" w:rsidRDefault="007D667E" w:rsidP="00D547B7">
            <w:pPr>
              <w:suppressAutoHyphens/>
              <w:contextualSpacing/>
              <w:rPr>
                <w:rFonts w:ascii="Times New Roman" w:hAnsi="Times New Roman" w:cs="Times New Roman"/>
                <w:sz w:val="24"/>
                <w:szCs w:val="24"/>
                <w:lang w:eastAsia="en-US"/>
              </w:rPr>
            </w:pPr>
            <w:r w:rsidRPr="0060175E">
              <w:rPr>
                <w:rFonts w:ascii="Times New Roman" w:hAnsi="Times New Roman" w:cs="Times New Roman"/>
                <w:sz w:val="24"/>
                <w:szCs w:val="24"/>
              </w:rPr>
              <w:t>Лазукин А.Л.</w:t>
            </w:r>
          </w:p>
        </w:tc>
      </w:tr>
      <w:tr w:rsidR="007D667E" w:rsidRPr="0060175E" w14:paraId="76F8A4DB" w14:textId="77777777" w:rsidTr="00D547B7">
        <w:trPr>
          <w:jc w:val="center"/>
        </w:trPr>
        <w:tc>
          <w:tcPr>
            <w:tcW w:w="584" w:type="dxa"/>
            <w:vMerge/>
            <w:vAlign w:val="center"/>
          </w:tcPr>
          <w:p w14:paraId="78246416"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p>
        </w:tc>
        <w:tc>
          <w:tcPr>
            <w:tcW w:w="2071" w:type="dxa"/>
            <w:vMerge/>
          </w:tcPr>
          <w:p w14:paraId="27208B37" w14:textId="77777777" w:rsidR="007D667E" w:rsidRPr="0060175E" w:rsidRDefault="007D667E" w:rsidP="00D547B7">
            <w:pPr>
              <w:suppressAutoHyphens/>
              <w:contextualSpacing/>
              <w:rPr>
                <w:rFonts w:ascii="Times New Roman" w:eastAsia="Calibri" w:hAnsi="Times New Roman" w:cs="Times New Roman"/>
                <w:b/>
                <w:bCs/>
                <w:sz w:val="24"/>
                <w:szCs w:val="24"/>
              </w:rPr>
            </w:pPr>
          </w:p>
        </w:tc>
        <w:tc>
          <w:tcPr>
            <w:tcW w:w="2613" w:type="dxa"/>
          </w:tcPr>
          <w:p w14:paraId="26899420"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Сафонов Кирилл</w:t>
            </w:r>
          </w:p>
        </w:tc>
        <w:tc>
          <w:tcPr>
            <w:tcW w:w="1072" w:type="dxa"/>
          </w:tcPr>
          <w:p w14:paraId="07044C9F"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9 – В</w:t>
            </w:r>
          </w:p>
        </w:tc>
        <w:tc>
          <w:tcPr>
            <w:tcW w:w="1701" w:type="dxa"/>
            <w:vAlign w:val="center"/>
          </w:tcPr>
          <w:p w14:paraId="4AFC1DB1"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sz w:val="24"/>
                <w:szCs w:val="24"/>
              </w:rPr>
              <w:t>участник</w:t>
            </w:r>
          </w:p>
        </w:tc>
        <w:tc>
          <w:tcPr>
            <w:tcW w:w="2369" w:type="dxa"/>
            <w:vAlign w:val="center"/>
          </w:tcPr>
          <w:p w14:paraId="450BF667"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Лазукин А.Л.</w:t>
            </w:r>
          </w:p>
        </w:tc>
      </w:tr>
      <w:tr w:rsidR="007D667E" w:rsidRPr="0060175E" w14:paraId="281095FC" w14:textId="77777777" w:rsidTr="00D547B7">
        <w:trPr>
          <w:jc w:val="center"/>
        </w:trPr>
        <w:tc>
          <w:tcPr>
            <w:tcW w:w="584" w:type="dxa"/>
            <w:vMerge/>
            <w:vAlign w:val="center"/>
          </w:tcPr>
          <w:p w14:paraId="3BD964CA" w14:textId="77777777" w:rsidR="007D667E" w:rsidRPr="0060175E" w:rsidRDefault="007D667E" w:rsidP="00D547B7">
            <w:pPr>
              <w:suppressAutoHyphens/>
              <w:contextualSpacing/>
              <w:jc w:val="center"/>
              <w:rPr>
                <w:rFonts w:ascii="Times New Roman" w:hAnsi="Times New Roman" w:cs="Times New Roman"/>
                <w:b/>
                <w:sz w:val="24"/>
                <w:szCs w:val="24"/>
                <w:lang w:eastAsia="en-US"/>
              </w:rPr>
            </w:pPr>
          </w:p>
        </w:tc>
        <w:tc>
          <w:tcPr>
            <w:tcW w:w="2071" w:type="dxa"/>
            <w:vMerge/>
          </w:tcPr>
          <w:p w14:paraId="1DFC5D58" w14:textId="77777777" w:rsidR="007D667E" w:rsidRPr="0060175E" w:rsidRDefault="007D667E" w:rsidP="00D547B7">
            <w:pPr>
              <w:suppressAutoHyphens/>
              <w:contextualSpacing/>
              <w:rPr>
                <w:rFonts w:ascii="Times New Roman" w:eastAsia="Calibri" w:hAnsi="Times New Roman" w:cs="Times New Roman"/>
                <w:b/>
                <w:bCs/>
                <w:sz w:val="24"/>
                <w:szCs w:val="24"/>
              </w:rPr>
            </w:pPr>
          </w:p>
        </w:tc>
        <w:tc>
          <w:tcPr>
            <w:tcW w:w="2613" w:type="dxa"/>
            <w:tcBorders>
              <w:bottom w:val="single" w:sz="4" w:space="0" w:color="auto"/>
            </w:tcBorders>
          </w:tcPr>
          <w:p w14:paraId="7595C924"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Черных Родион</w:t>
            </w:r>
          </w:p>
        </w:tc>
        <w:tc>
          <w:tcPr>
            <w:tcW w:w="1072" w:type="dxa"/>
          </w:tcPr>
          <w:p w14:paraId="0E52518F"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sz w:val="24"/>
                <w:szCs w:val="24"/>
              </w:rPr>
              <w:t>10 –Б</w:t>
            </w:r>
          </w:p>
        </w:tc>
        <w:tc>
          <w:tcPr>
            <w:tcW w:w="1701" w:type="dxa"/>
            <w:vAlign w:val="center"/>
          </w:tcPr>
          <w:p w14:paraId="070F8896"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sz w:val="24"/>
                <w:szCs w:val="24"/>
              </w:rPr>
              <w:t>участник</w:t>
            </w:r>
          </w:p>
        </w:tc>
        <w:tc>
          <w:tcPr>
            <w:tcW w:w="2369" w:type="dxa"/>
            <w:vAlign w:val="center"/>
          </w:tcPr>
          <w:p w14:paraId="79F7875B"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Лазукин А.Л.</w:t>
            </w:r>
          </w:p>
        </w:tc>
      </w:tr>
      <w:tr w:rsidR="007D667E" w:rsidRPr="0060175E" w14:paraId="5D76B1C6" w14:textId="77777777" w:rsidTr="00D547B7">
        <w:trPr>
          <w:jc w:val="center"/>
        </w:trPr>
        <w:tc>
          <w:tcPr>
            <w:tcW w:w="10410" w:type="dxa"/>
            <w:gridSpan w:val="6"/>
            <w:vAlign w:val="center"/>
          </w:tcPr>
          <w:p w14:paraId="1F56BBFE" w14:textId="77777777" w:rsidR="007D667E" w:rsidRPr="0060175E" w:rsidRDefault="007D667E" w:rsidP="00D547B7">
            <w:pPr>
              <w:suppressAutoHyphens/>
              <w:contextualSpacing/>
              <w:jc w:val="center"/>
              <w:rPr>
                <w:rFonts w:ascii="Times New Roman" w:hAnsi="Times New Roman" w:cs="Times New Roman"/>
                <w:b/>
                <w:bCs/>
                <w:i/>
                <w:iCs/>
                <w:sz w:val="24"/>
                <w:szCs w:val="24"/>
              </w:rPr>
            </w:pPr>
            <w:r w:rsidRPr="0060175E">
              <w:rPr>
                <w:rFonts w:ascii="Times New Roman" w:hAnsi="Times New Roman" w:cs="Times New Roman"/>
                <w:b/>
                <w:bCs/>
                <w:i/>
                <w:iCs/>
                <w:sz w:val="24"/>
                <w:szCs w:val="24"/>
              </w:rPr>
              <w:t>Итого: участников – 2, призер- 1</w:t>
            </w:r>
          </w:p>
        </w:tc>
      </w:tr>
      <w:tr w:rsidR="007D667E" w:rsidRPr="0060175E" w14:paraId="760A4F27" w14:textId="77777777" w:rsidTr="00D547B7">
        <w:trPr>
          <w:jc w:val="center"/>
        </w:trPr>
        <w:tc>
          <w:tcPr>
            <w:tcW w:w="584" w:type="dxa"/>
            <w:vMerge w:val="restart"/>
            <w:vAlign w:val="center"/>
          </w:tcPr>
          <w:p w14:paraId="2D8EE31B"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b/>
                <w:sz w:val="24"/>
                <w:szCs w:val="24"/>
              </w:rPr>
              <w:t>17</w:t>
            </w:r>
          </w:p>
        </w:tc>
        <w:tc>
          <w:tcPr>
            <w:tcW w:w="2071" w:type="dxa"/>
            <w:vMerge w:val="restart"/>
            <w:vAlign w:val="center"/>
          </w:tcPr>
          <w:p w14:paraId="5DAB450B" w14:textId="77777777" w:rsidR="007D667E" w:rsidRPr="0060175E" w:rsidRDefault="007D667E" w:rsidP="00D547B7">
            <w:pPr>
              <w:suppressAutoHyphens/>
              <w:contextualSpacing/>
              <w:rPr>
                <w:rFonts w:ascii="Times New Roman" w:hAnsi="Times New Roman" w:cs="Times New Roman"/>
                <w:b/>
                <w:bCs/>
                <w:sz w:val="24"/>
                <w:szCs w:val="24"/>
              </w:rPr>
            </w:pPr>
            <w:r w:rsidRPr="0060175E">
              <w:rPr>
                <w:rFonts w:ascii="Times New Roman" w:hAnsi="Times New Roman" w:cs="Times New Roman"/>
                <w:b/>
                <w:bCs/>
                <w:sz w:val="24"/>
                <w:szCs w:val="24"/>
              </w:rPr>
              <w:t>Окружающий мир</w:t>
            </w:r>
          </w:p>
        </w:tc>
        <w:tc>
          <w:tcPr>
            <w:tcW w:w="2613" w:type="dxa"/>
            <w:vAlign w:val="center"/>
          </w:tcPr>
          <w:p w14:paraId="0E84A6B8"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Литвинюк Никита</w:t>
            </w:r>
          </w:p>
        </w:tc>
        <w:tc>
          <w:tcPr>
            <w:tcW w:w="1072" w:type="dxa"/>
            <w:vAlign w:val="center"/>
          </w:tcPr>
          <w:p w14:paraId="11FC8DA7"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sz w:val="24"/>
                <w:szCs w:val="24"/>
              </w:rPr>
              <w:t>2–А</w:t>
            </w:r>
          </w:p>
        </w:tc>
        <w:tc>
          <w:tcPr>
            <w:tcW w:w="1701" w:type="dxa"/>
            <w:vAlign w:val="center"/>
          </w:tcPr>
          <w:p w14:paraId="20D30AF9"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sz w:val="24"/>
                <w:szCs w:val="24"/>
              </w:rPr>
              <w:t>участник</w:t>
            </w:r>
          </w:p>
        </w:tc>
        <w:tc>
          <w:tcPr>
            <w:tcW w:w="2369" w:type="dxa"/>
            <w:vAlign w:val="center"/>
          </w:tcPr>
          <w:p w14:paraId="5B58BAFC"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Болотская В.В.</w:t>
            </w:r>
          </w:p>
        </w:tc>
      </w:tr>
      <w:tr w:rsidR="007D667E" w:rsidRPr="0060175E" w14:paraId="23412B25" w14:textId="77777777" w:rsidTr="00D547B7">
        <w:trPr>
          <w:jc w:val="center"/>
        </w:trPr>
        <w:tc>
          <w:tcPr>
            <w:tcW w:w="584" w:type="dxa"/>
            <w:vMerge/>
            <w:vAlign w:val="center"/>
          </w:tcPr>
          <w:p w14:paraId="048B83CE" w14:textId="77777777" w:rsidR="007D667E" w:rsidRPr="0060175E" w:rsidRDefault="007D667E" w:rsidP="00D547B7">
            <w:pPr>
              <w:suppressAutoHyphens/>
              <w:contextualSpacing/>
              <w:jc w:val="center"/>
              <w:rPr>
                <w:rFonts w:ascii="Times New Roman" w:hAnsi="Times New Roman" w:cs="Times New Roman"/>
                <w:b/>
                <w:sz w:val="24"/>
                <w:szCs w:val="24"/>
              </w:rPr>
            </w:pPr>
          </w:p>
        </w:tc>
        <w:tc>
          <w:tcPr>
            <w:tcW w:w="2071" w:type="dxa"/>
            <w:vMerge/>
            <w:vAlign w:val="center"/>
          </w:tcPr>
          <w:p w14:paraId="774C3A64" w14:textId="77777777" w:rsidR="007D667E" w:rsidRPr="0060175E" w:rsidRDefault="007D667E" w:rsidP="00D547B7">
            <w:pPr>
              <w:suppressAutoHyphens/>
              <w:contextualSpacing/>
              <w:jc w:val="center"/>
              <w:rPr>
                <w:rFonts w:ascii="Times New Roman" w:hAnsi="Times New Roman" w:cs="Times New Roman"/>
                <w:sz w:val="24"/>
                <w:szCs w:val="24"/>
              </w:rPr>
            </w:pPr>
          </w:p>
        </w:tc>
        <w:tc>
          <w:tcPr>
            <w:tcW w:w="2613" w:type="dxa"/>
            <w:vAlign w:val="center"/>
          </w:tcPr>
          <w:p w14:paraId="42691640"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Гаран Андрей</w:t>
            </w:r>
          </w:p>
        </w:tc>
        <w:tc>
          <w:tcPr>
            <w:tcW w:w="1072" w:type="dxa"/>
            <w:vAlign w:val="center"/>
          </w:tcPr>
          <w:p w14:paraId="54875BE8"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sz w:val="24"/>
                <w:szCs w:val="24"/>
              </w:rPr>
              <w:t>2–К</w:t>
            </w:r>
          </w:p>
        </w:tc>
        <w:tc>
          <w:tcPr>
            <w:tcW w:w="1701" w:type="dxa"/>
            <w:vAlign w:val="center"/>
          </w:tcPr>
          <w:p w14:paraId="67DDB822"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b/>
                <w:bCs/>
                <w:sz w:val="24"/>
                <w:szCs w:val="24"/>
              </w:rPr>
              <w:t>призёр</w:t>
            </w:r>
          </w:p>
        </w:tc>
        <w:tc>
          <w:tcPr>
            <w:tcW w:w="2369" w:type="dxa"/>
            <w:vAlign w:val="center"/>
          </w:tcPr>
          <w:p w14:paraId="3FEDDCEC"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Трегубова Д.С.</w:t>
            </w:r>
          </w:p>
        </w:tc>
      </w:tr>
      <w:tr w:rsidR="007D667E" w:rsidRPr="0060175E" w14:paraId="49F1AEB3" w14:textId="77777777" w:rsidTr="00D547B7">
        <w:trPr>
          <w:jc w:val="center"/>
        </w:trPr>
        <w:tc>
          <w:tcPr>
            <w:tcW w:w="584" w:type="dxa"/>
            <w:vMerge/>
            <w:vAlign w:val="center"/>
          </w:tcPr>
          <w:p w14:paraId="1620E304" w14:textId="77777777" w:rsidR="007D667E" w:rsidRPr="0060175E" w:rsidRDefault="007D667E" w:rsidP="00D547B7">
            <w:pPr>
              <w:suppressAutoHyphens/>
              <w:contextualSpacing/>
              <w:jc w:val="center"/>
              <w:rPr>
                <w:rFonts w:ascii="Times New Roman" w:hAnsi="Times New Roman" w:cs="Times New Roman"/>
                <w:b/>
                <w:sz w:val="24"/>
                <w:szCs w:val="24"/>
              </w:rPr>
            </w:pPr>
          </w:p>
        </w:tc>
        <w:tc>
          <w:tcPr>
            <w:tcW w:w="2071" w:type="dxa"/>
            <w:vMerge/>
            <w:vAlign w:val="center"/>
          </w:tcPr>
          <w:p w14:paraId="06B1C941" w14:textId="77777777" w:rsidR="007D667E" w:rsidRPr="0060175E" w:rsidRDefault="007D667E" w:rsidP="00D547B7">
            <w:pPr>
              <w:suppressAutoHyphens/>
              <w:contextualSpacing/>
              <w:jc w:val="center"/>
              <w:rPr>
                <w:rFonts w:ascii="Times New Roman" w:hAnsi="Times New Roman" w:cs="Times New Roman"/>
                <w:sz w:val="24"/>
                <w:szCs w:val="24"/>
              </w:rPr>
            </w:pPr>
          </w:p>
        </w:tc>
        <w:tc>
          <w:tcPr>
            <w:tcW w:w="2613" w:type="dxa"/>
            <w:vAlign w:val="center"/>
          </w:tcPr>
          <w:p w14:paraId="6D8269F3"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Свидзинский Андрей</w:t>
            </w:r>
          </w:p>
        </w:tc>
        <w:tc>
          <w:tcPr>
            <w:tcW w:w="1072" w:type="dxa"/>
            <w:vAlign w:val="center"/>
          </w:tcPr>
          <w:p w14:paraId="3F2776FA"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sz w:val="24"/>
                <w:szCs w:val="24"/>
              </w:rPr>
              <w:t>3–Г</w:t>
            </w:r>
          </w:p>
        </w:tc>
        <w:tc>
          <w:tcPr>
            <w:tcW w:w="1701" w:type="dxa"/>
            <w:vAlign w:val="center"/>
          </w:tcPr>
          <w:p w14:paraId="680C3DA5"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sz w:val="24"/>
                <w:szCs w:val="24"/>
              </w:rPr>
              <w:t>участник</w:t>
            </w:r>
          </w:p>
        </w:tc>
        <w:tc>
          <w:tcPr>
            <w:tcW w:w="2369" w:type="dxa"/>
            <w:vAlign w:val="center"/>
          </w:tcPr>
          <w:p w14:paraId="38A5C134"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Мунтяну И.А.</w:t>
            </w:r>
          </w:p>
        </w:tc>
      </w:tr>
      <w:tr w:rsidR="007D667E" w:rsidRPr="0060175E" w14:paraId="5C803447" w14:textId="77777777" w:rsidTr="00D547B7">
        <w:trPr>
          <w:jc w:val="center"/>
        </w:trPr>
        <w:tc>
          <w:tcPr>
            <w:tcW w:w="584" w:type="dxa"/>
            <w:vMerge/>
            <w:vAlign w:val="center"/>
          </w:tcPr>
          <w:p w14:paraId="57C7D574" w14:textId="77777777" w:rsidR="007D667E" w:rsidRPr="0060175E" w:rsidRDefault="007D667E" w:rsidP="00D547B7">
            <w:pPr>
              <w:suppressAutoHyphens/>
              <w:contextualSpacing/>
              <w:jc w:val="center"/>
              <w:rPr>
                <w:rFonts w:ascii="Times New Roman" w:hAnsi="Times New Roman" w:cs="Times New Roman"/>
                <w:b/>
                <w:sz w:val="24"/>
                <w:szCs w:val="24"/>
              </w:rPr>
            </w:pPr>
          </w:p>
        </w:tc>
        <w:tc>
          <w:tcPr>
            <w:tcW w:w="2071" w:type="dxa"/>
            <w:vMerge/>
            <w:vAlign w:val="center"/>
          </w:tcPr>
          <w:p w14:paraId="2854A779" w14:textId="77777777" w:rsidR="007D667E" w:rsidRPr="0060175E" w:rsidRDefault="007D667E" w:rsidP="00D547B7">
            <w:pPr>
              <w:suppressAutoHyphens/>
              <w:contextualSpacing/>
              <w:jc w:val="center"/>
              <w:rPr>
                <w:rFonts w:ascii="Times New Roman" w:hAnsi="Times New Roman" w:cs="Times New Roman"/>
                <w:sz w:val="24"/>
                <w:szCs w:val="24"/>
              </w:rPr>
            </w:pPr>
          </w:p>
        </w:tc>
        <w:tc>
          <w:tcPr>
            <w:tcW w:w="2613" w:type="dxa"/>
            <w:vAlign w:val="center"/>
          </w:tcPr>
          <w:p w14:paraId="52A988C0"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Бондаренко Артём</w:t>
            </w:r>
          </w:p>
        </w:tc>
        <w:tc>
          <w:tcPr>
            <w:tcW w:w="1072" w:type="dxa"/>
            <w:vAlign w:val="center"/>
          </w:tcPr>
          <w:p w14:paraId="4CF005A4"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sz w:val="24"/>
                <w:szCs w:val="24"/>
              </w:rPr>
              <w:t>3–Б</w:t>
            </w:r>
          </w:p>
        </w:tc>
        <w:tc>
          <w:tcPr>
            <w:tcW w:w="1701" w:type="dxa"/>
            <w:vAlign w:val="center"/>
          </w:tcPr>
          <w:p w14:paraId="2F1540E4" w14:textId="77777777" w:rsidR="007D667E" w:rsidRPr="0060175E" w:rsidRDefault="007D667E" w:rsidP="00D547B7">
            <w:pPr>
              <w:suppressAutoHyphens/>
              <w:contextualSpacing/>
              <w:jc w:val="center"/>
              <w:rPr>
                <w:rFonts w:ascii="Times New Roman" w:hAnsi="Times New Roman" w:cs="Times New Roman"/>
                <w:b/>
                <w:bCs/>
                <w:sz w:val="24"/>
                <w:szCs w:val="24"/>
              </w:rPr>
            </w:pPr>
            <w:r w:rsidRPr="0060175E">
              <w:rPr>
                <w:rFonts w:ascii="Times New Roman" w:hAnsi="Times New Roman" w:cs="Times New Roman"/>
                <w:b/>
                <w:bCs/>
                <w:sz w:val="24"/>
                <w:szCs w:val="24"/>
              </w:rPr>
              <w:t>призёр</w:t>
            </w:r>
          </w:p>
        </w:tc>
        <w:tc>
          <w:tcPr>
            <w:tcW w:w="2369" w:type="dxa"/>
            <w:vAlign w:val="center"/>
          </w:tcPr>
          <w:p w14:paraId="5D673C46"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Чигидин С.А.</w:t>
            </w:r>
          </w:p>
        </w:tc>
      </w:tr>
      <w:tr w:rsidR="007D667E" w:rsidRPr="0060175E" w14:paraId="667318EF" w14:textId="77777777" w:rsidTr="00D547B7">
        <w:trPr>
          <w:jc w:val="center"/>
        </w:trPr>
        <w:tc>
          <w:tcPr>
            <w:tcW w:w="584" w:type="dxa"/>
            <w:vMerge/>
            <w:vAlign w:val="center"/>
          </w:tcPr>
          <w:p w14:paraId="3D626262" w14:textId="77777777" w:rsidR="007D667E" w:rsidRPr="0060175E" w:rsidRDefault="007D667E" w:rsidP="00D547B7">
            <w:pPr>
              <w:suppressAutoHyphens/>
              <w:contextualSpacing/>
              <w:jc w:val="center"/>
              <w:rPr>
                <w:rFonts w:ascii="Times New Roman" w:hAnsi="Times New Roman" w:cs="Times New Roman"/>
                <w:b/>
                <w:sz w:val="24"/>
                <w:szCs w:val="24"/>
              </w:rPr>
            </w:pPr>
          </w:p>
        </w:tc>
        <w:tc>
          <w:tcPr>
            <w:tcW w:w="2071" w:type="dxa"/>
            <w:vMerge/>
            <w:vAlign w:val="center"/>
          </w:tcPr>
          <w:p w14:paraId="0265143C" w14:textId="77777777" w:rsidR="007D667E" w:rsidRPr="0060175E" w:rsidRDefault="007D667E" w:rsidP="00D547B7">
            <w:pPr>
              <w:suppressAutoHyphens/>
              <w:contextualSpacing/>
              <w:jc w:val="center"/>
              <w:rPr>
                <w:rFonts w:ascii="Times New Roman" w:hAnsi="Times New Roman" w:cs="Times New Roman"/>
                <w:sz w:val="24"/>
                <w:szCs w:val="24"/>
              </w:rPr>
            </w:pPr>
          </w:p>
        </w:tc>
        <w:tc>
          <w:tcPr>
            <w:tcW w:w="2613" w:type="dxa"/>
            <w:vAlign w:val="center"/>
          </w:tcPr>
          <w:p w14:paraId="7AC5F1F9"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Гордеева Александра</w:t>
            </w:r>
          </w:p>
        </w:tc>
        <w:tc>
          <w:tcPr>
            <w:tcW w:w="1072" w:type="dxa"/>
            <w:vAlign w:val="center"/>
          </w:tcPr>
          <w:p w14:paraId="16E0D5CC"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sz w:val="24"/>
                <w:szCs w:val="24"/>
              </w:rPr>
              <w:t>4–В</w:t>
            </w:r>
          </w:p>
        </w:tc>
        <w:tc>
          <w:tcPr>
            <w:tcW w:w="1701" w:type="dxa"/>
            <w:vAlign w:val="center"/>
          </w:tcPr>
          <w:p w14:paraId="4A76B2B9"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sz w:val="24"/>
                <w:szCs w:val="24"/>
              </w:rPr>
              <w:t>участник</w:t>
            </w:r>
          </w:p>
        </w:tc>
        <w:tc>
          <w:tcPr>
            <w:tcW w:w="2369" w:type="dxa"/>
            <w:vAlign w:val="center"/>
          </w:tcPr>
          <w:p w14:paraId="46B34537"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Чигирёва Г. К.</w:t>
            </w:r>
          </w:p>
        </w:tc>
      </w:tr>
      <w:tr w:rsidR="007D667E" w:rsidRPr="0060175E" w14:paraId="2D0020F0" w14:textId="77777777" w:rsidTr="00D547B7">
        <w:trPr>
          <w:jc w:val="center"/>
        </w:trPr>
        <w:tc>
          <w:tcPr>
            <w:tcW w:w="584" w:type="dxa"/>
            <w:vMerge/>
            <w:vAlign w:val="center"/>
          </w:tcPr>
          <w:p w14:paraId="68906D60" w14:textId="77777777" w:rsidR="007D667E" w:rsidRPr="0060175E" w:rsidRDefault="007D667E" w:rsidP="00D547B7">
            <w:pPr>
              <w:suppressAutoHyphens/>
              <w:contextualSpacing/>
              <w:jc w:val="center"/>
              <w:rPr>
                <w:rFonts w:ascii="Times New Roman" w:hAnsi="Times New Roman" w:cs="Times New Roman"/>
                <w:b/>
                <w:sz w:val="24"/>
                <w:szCs w:val="24"/>
              </w:rPr>
            </w:pPr>
          </w:p>
        </w:tc>
        <w:tc>
          <w:tcPr>
            <w:tcW w:w="2071" w:type="dxa"/>
            <w:vMerge/>
            <w:vAlign w:val="center"/>
          </w:tcPr>
          <w:p w14:paraId="07C0F2F1" w14:textId="77777777" w:rsidR="007D667E" w:rsidRPr="0060175E" w:rsidRDefault="007D667E" w:rsidP="00D547B7">
            <w:pPr>
              <w:suppressAutoHyphens/>
              <w:contextualSpacing/>
              <w:jc w:val="center"/>
              <w:rPr>
                <w:rFonts w:ascii="Times New Roman" w:hAnsi="Times New Roman" w:cs="Times New Roman"/>
                <w:sz w:val="24"/>
                <w:szCs w:val="24"/>
              </w:rPr>
            </w:pPr>
          </w:p>
        </w:tc>
        <w:tc>
          <w:tcPr>
            <w:tcW w:w="2613" w:type="dxa"/>
            <w:vAlign w:val="center"/>
          </w:tcPr>
          <w:p w14:paraId="1034ACB8"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Манцыгина Лилия</w:t>
            </w:r>
          </w:p>
        </w:tc>
        <w:tc>
          <w:tcPr>
            <w:tcW w:w="1072" w:type="dxa"/>
            <w:vAlign w:val="center"/>
          </w:tcPr>
          <w:p w14:paraId="4FD2C5EA"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sz w:val="24"/>
                <w:szCs w:val="24"/>
              </w:rPr>
              <w:t>4–Б</w:t>
            </w:r>
          </w:p>
        </w:tc>
        <w:tc>
          <w:tcPr>
            <w:tcW w:w="1701" w:type="dxa"/>
            <w:vAlign w:val="center"/>
          </w:tcPr>
          <w:p w14:paraId="63FF8F40"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sz w:val="24"/>
                <w:szCs w:val="24"/>
              </w:rPr>
              <w:t>участник</w:t>
            </w:r>
          </w:p>
        </w:tc>
        <w:tc>
          <w:tcPr>
            <w:tcW w:w="2369" w:type="dxa"/>
            <w:vAlign w:val="center"/>
          </w:tcPr>
          <w:p w14:paraId="5E278402" w14:textId="77777777" w:rsidR="007D667E" w:rsidRPr="0060175E" w:rsidRDefault="007D667E" w:rsidP="00D547B7">
            <w:pPr>
              <w:suppressAutoHyphens/>
              <w:contextualSpacing/>
              <w:rPr>
                <w:rFonts w:ascii="Times New Roman" w:hAnsi="Times New Roman" w:cs="Times New Roman"/>
                <w:b/>
                <w:sz w:val="24"/>
                <w:szCs w:val="24"/>
              </w:rPr>
            </w:pPr>
            <w:r w:rsidRPr="0060175E">
              <w:rPr>
                <w:rFonts w:ascii="Times New Roman" w:hAnsi="Times New Roman" w:cs="Times New Roman"/>
                <w:sz w:val="24"/>
                <w:szCs w:val="24"/>
              </w:rPr>
              <w:t>Майбо Е.В.</w:t>
            </w:r>
          </w:p>
        </w:tc>
      </w:tr>
      <w:tr w:rsidR="007D667E" w:rsidRPr="0060175E" w14:paraId="03169E6F" w14:textId="77777777" w:rsidTr="00D547B7">
        <w:trPr>
          <w:jc w:val="center"/>
        </w:trPr>
        <w:tc>
          <w:tcPr>
            <w:tcW w:w="10410" w:type="dxa"/>
            <w:gridSpan w:val="6"/>
            <w:vAlign w:val="center"/>
          </w:tcPr>
          <w:p w14:paraId="78FC535A" w14:textId="77777777" w:rsidR="007D667E" w:rsidRPr="0060175E" w:rsidRDefault="007D667E" w:rsidP="00D547B7">
            <w:pPr>
              <w:suppressAutoHyphens/>
              <w:contextualSpacing/>
              <w:jc w:val="center"/>
              <w:rPr>
                <w:rFonts w:ascii="Times New Roman" w:hAnsi="Times New Roman" w:cs="Times New Roman"/>
                <w:sz w:val="24"/>
                <w:szCs w:val="24"/>
              </w:rPr>
            </w:pPr>
            <w:r w:rsidRPr="0060175E">
              <w:rPr>
                <w:rFonts w:ascii="Times New Roman" w:hAnsi="Times New Roman" w:cs="Times New Roman"/>
                <w:b/>
                <w:bCs/>
                <w:i/>
                <w:iCs/>
                <w:sz w:val="24"/>
                <w:szCs w:val="24"/>
                <w:lang w:eastAsia="en-US"/>
              </w:rPr>
              <w:t xml:space="preserve">Итого: </w:t>
            </w:r>
            <w:r w:rsidRPr="0060175E">
              <w:rPr>
                <w:rFonts w:ascii="Times New Roman" w:hAnsi="Times New Roman" w:cs="Times New Roman"/>
                <w:b/>
                <w:bCs/>
                <w:i/>
                <w:iCs/>
                <w:sz w:val="24"/>
                <w:szCs w:val="24"/>
              </w:rPr>
              <w:t>участников – 4, призеров -2</w:t>
            </w:r>
          </w:p>
        </w:tc>
      </w:tr>
      <w:tr w:rsidR="007D667E" w:rsidRPr="0060175E" w14:paraId="4E27982F" w14:textId="77777777" w:rsidTr="00D547B7">
        <w:trPr>
          <w:jc w:val="center"/>
        </w:trPr>
        <w:tc>
          <w:tcPr>
            <w:tcW w:w="10410" w:type="dxa"/>
            <w:gridSpan w:val="6"/>
            <w:vAlign w:val="center"/>
          </w:tcPr>
          <w:p w14:paraId="15C8A9D2" w14:textId="77777777" w:rsidR="007D667E" w:rsidRPr="0060175E" w:rsidRDefault="007D667E" w:rsidP="00D547B7">
            <w:pPr>
              <w:suppressAutoHyphens/>
              <w:contextualSpacing/>
              <w:jc w:val="center"/>
              <w:rPr>
                <w:rFonts w:ascii="Times New Roman" w:hAnsi="Times New Roman" w:cs="Times New Roman"/>
                <w:b/>
                <w:sz w:val="24"/>
                <w:szCs w:val="24"/>
              </w:rPr>
            </w:pPr>
            <w:r w:rsidRPr="0060175E">
              <w:rPr>
                <w:rFonts w:ascii="Times New Roman" w:hAnsi="Times New Roman" w:cs="Times New Roman"/>
                <w:b/>
                <w:bCs/>
                <w:i/>
                <w:iCs/>
                <w:sz w:val="24"/>
                <w:szCs w:val="24"/>
              </w:rPr>
              <w:t xml:space="preserve">Итого победителей и призеров </w:t>
            </w:r>
            <w:r w:rsidRPr="0060175E">
              <w:rPr>
                <w:rFonts w:ascii="Times New Roman" w:hAnsi="Times New Roman" w:cs="Times New Roman"/>
                <w:b/>
                <w:i/>
                <w:sz w:val="24"/>
                <w:szCs w:val="24"/>
              </w:rPr>
              <w:t>муниципального этапа Всероссийских олимпиад школьников</w:t>
            </w:r>
            <w:r w:rsidRPr="0060175E">
              <w:rPr>
                <w:rFonts w:ascii="Times New Roman" w:hAnsi="Times New Roman" w:cs="Times New Roman"/>
                <w:b/>
                <w:bCs/>
                <w:i/>
                <w:iCs/>
                <w:sz w:val="24"/>
                <w:szCs w:val="24"/>
              </w:rPr>
              <w:t>: 13</w:t>
            </w:r>
          </w:p>
        </w:tc>
      </w:tr>
    </w:tbl>
    <w:p w14:paraId="60062B13" w14:textId="77777777" w:rsidR="007D667E" w:rsidRPr="0060175E" w:rsidRDefault="007D667E" w:rsidP="007D667E">
      <w:pPr>
        <w:pStyle w:val="aa"/>
        <w:spacing w:after="0" w:line="360" w:lineRule="auto"/>
        <w:jc w:val="center"/>
        <w:rPr>
          <w:rFonts w:ascii="Times New Roman" w:hAnsi="Times New Roman" w:cs="Times New Roman"/>
          <w:sz w:val="24"/>
          <w:szCs w:val="24"/>
        </w:rPr>
      </w:pPr>
    </w:p>
    <w:p w14:paraId="67AF563C" w14:textId="77777777" w:rsidR="007D667E" w:rsidRPr="007D667E" w:rsidRDefault="007D667E" w:rsidP="007D667E">
      <w:pPr>
        <w:pStyle w:val="aa"/>
        <w:spacing w:after="0" w:line="360" w:lineRule="auto"/>
        <w:ind w:firstLine="567"/>
        <w:jc w:val="both"/>
        <w:rPr>
          <w:rFonts w:ascii="Times New Roman" w:hAnsi="Times New Roman" w:cs="Times New Roman"/>
          <w:sz w:val="24"/>
          <w:szCs w:val="24"/>
        </w:rPr>
      </w:pPr>
      <w:r w:rsidRPr="0060175E">
        <w:rPr>
          <w:rFonts w:ascii="Times New Roman" w:hAnsi="Times New Roman" w:cs="Times New Roman"/>
          <w:sz w:val="24"/>
          <w:szCs w:val="24"/>
        </w:rPr>
        <w:t xml:space="preserve">Следует отметить высокий уровень подготовки учащихся по географии (учитель Белик М.В.), подготовившую </w:t>
      </w:r>
      <w:r w:rsidRPr="0060175E">
        <w:rPr>
          <w:rFonts w:ascii="Times New Roman" w:hAnsi="Times New Roman" w:cs="Times New Roman"/>
          <w:b/>
          <w:bCs/>
          <w:sz w:val="24"/>
          <w:szCs w:val="24"/>
        </w:rPr>
        <w:t>победителя</w:t>
      </w:r>
      <w:r w:rsidRPr="0060175E">
        <w:rPr>
          <w:rFonts w:ascii="Times New Roman" w:hAnsi="Times New Roman" w:cs="Times New Roman"/>
          <w:sz w:val="24"/>
          <w:szCs w:val="24"/>
        </w:rPr>
        <w:t xml:space="preserve"> </w:t>
      </w:r>
      <w:r w:rsidRPr="0060175E">
        <w:rPr>
          <w:rFonts w:ascii="Times New Roman" w:hAnsi="Times New Roman" w:cs="Times New Roman"/>
          <w:b/>
          <w:sz w:val="24"/>
          <w:szCs w:val="24"/>
        </w:rPr>
        <w:t>и призера</w:t>
      </w:r>
      <w:r w:rsidRPr="0060175E">
        <w:rPr>
          <w:rFonts w:ascii="Times New Roman" w:hAnsi="Times New Roman" w:cs="Times New Roman"/>
          <w:sz w:val="24"/>
          <w:szCs w:val="24"/>
        </w:rPr>
        <w:t xml:space="preserve"> муниципального этапа всероссийских олимпиад.</w:t>
      </w:r>
    </w:p>
    <w:p w14:paraId="3734B019" w14:textId="77777777" w:rsidR="00C30193" w:rsidRPr="007D667E" w:rsidRDefault="00C30193" w:rsidP="00957DA4">
      <w:pPr>
        <w:pStyle w:val="aa"/>
        <w:spacing w:after="0" w:line="360" w:lineRule="auto"/>
        <w:ind w:firstLine="567"/>
        <w:jc w:val="both"/>
        <w:rPr>
          <w:rFonts w:ascii="Times New Roman" w:hAnsi="Times New Roman" w:cs="Times New Roman"/>
          <w:sz w:val="24"/>
          <w:szCs w:val="24"/>
        </w:rPr>
      </w:pPr>
    </w:p>
    <w:p w14:paraId="7B547656" w14:textId="76A2352D" w:rsidR="00C30193" w:rsidRPr="0060175E" w:rsidRDefault="00DB1F9B" w:rsidP="00957DA4">
      <w:pPr>
        <w:pStyle w:val="aa"/>
        <w:spacing w:after="0" w:line="360" w:lineRule="auto"/>
        <w:ind w:firstLine="567"/>
        <w:jc w:val="center"/>
        <w:rPr>
          <w:rFonts w:ascii="Times New Roman" w:hAnsi="Times New Roman" w:cs="Times New Roman"/>
          <w:b/>
          <w:sz w:val="24"/>
          <w:szCs w:val="24"/>
        </w:rPr>
      </w:pPr>
      <w:r w:rsidRPr="0060175E">
        <w:rPr>
          <w:rFonts w:ascii="Times New Roman" w:hAnsi="Times New Roman" w:cs="Times New Roman"/>
          <w:b/>
          <w:sz w:val="24"/>
          <w:szCs w:val="24"/>
        </w:rPr>
        <w:lastRenderedPageBreak/>
        <w:t xml:space="preserve">12.4. </w:t>
      </w:r>
      <w:r w:rsidR="00C30193" w:rsidRPr="0060175E">
        <w:rPr>
          <w:rFonts w:ascii="Times New Roman" w:hAnsi="Times New Roman" w:cs="Times New Roman"/>
          <w:b/>
          <w:sz w:val="24"/>
          <w:szCs w:val="24"/>
        </w:rPr>
        <w:t>Мониторинговый анализ участия команды школы в муниципальном этапе Всероссийской олимпиады школьников по общеобразовательным предметам</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384"/>
        <w:gridCol w:w="1276"/>
        <w:gridCol w:w="1417"/>
        <w:gridCol w:w="1511"/>
        <w:gridCol w:w="1295"/>
        <w:gridCol w:w="1295"/>
      </w:tblGrid>
      <w:tr w:rsidR="007D667E" w:rsidRPr="0060175E" w14:paraId="5DEFADBD" w14:textId="77777777" w:rsidTr="00D547B7">
        <w:trPr>
          <w:trHeight w:val="351"/>
          <w:jc w:val="center"/>
        </w:trPr>
        <w:tc>
          <w:tcPr>
            <w:tcW w:w="2384" w:type="dxa"/>
            <w:vMerge w:val="restart"/>
            <w:vAlign w:val="center"/>
          </w:tcPr>
          <w:p w14:paraId="69E43F10"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rPr>
              <w:t>Предметы</w:t>
            </w:r>
          </w:p>
        </w:tc>
        <w:tc>
          <w:tcPr>
            <w:tcW w:w="6701" w:type="dxa"/>
            <w:gridSpan w:val="5"/>
            <w:vAlign w:val="center"/>
          </w:tcPr>
          <w:p w14:paraId="745437DA"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rPr>
              <w:t>Количество победителей и призеров</w:t>
            </w:r>
          </w:p>
        </w:tc>
      </w:tr>
      <w:tr w:rsidR="007D667E" w:rsidRPr="0060175E" w14:paraId="056A495C" w14:textId="77777777" w:rsidTr="00D547B7">
        <w:trPr>
          <w:trHeight w:val="351"/>
          <w:jc w:val="center"/>
        </w:trPr>
        <w:tc>
          <w:tcPr>
            <w:tcW w:w="2384" w:type="dxa"/>
            <w:vMerge/>
            <w:vAlign w:val="center"/>
          </w:tcPr>
          <w:p w14:paraId="4EE91C20" w14:textId="77777777" w:rsidR="007D667E" w:rsidRPr="0060175E" w:rsidRDefault="007D667E" w:rsidP="00D547B7">
            <w:pPr>
              <w:jc w:val="center"/>
              <w:rPr>
                <w:rFonts w:ascii="Times New Roman" w:hAnsi="Times New Roman" w:cs="Times New Roman"/>
                <w:b/>
                <w:sz w:val="24"/>
                <w:szCs w:val="24"/>
              </w:rPr>
            </w:pPr>
          </w:p>
        </w:tc>
        <w:tc>
          <w:tcPr>
            <w:tcW w:w="6701" w:type="dxa"/>
            <w:gridSpan w:val="5"/>
            <w:vAlign w:val="center"/>
          </w:tcPr>
          <w:p w14:paraId="5FE8EA1D"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rPr>
              <w:t>учебный год</w:t>
            </w:r>
          </w:p>
        </w:tc>
      </w:tr>
      <w:tr w:rsidR="007D667E" w:rsidRPr="0060175E" w14:paraId="3AF53BC0" w14:textId="77777777" w:rsidTr="00D547B7">
        <w:trPr>
          <w:trHeight w:val="493"/>
          <w:jc w:val="center"/>
        </w:trPr>
        <w:tc>
          <w:tcPr>
            <w:tcW w:w="2384" w:type="dxa"/>
            <w:vMerge/>
            <w:vAlign w:val="center"/>
          </w:tcPr>
          <w:p w14:paraId="598CF456" w14:textId="77777777" w:rsidR="007D667E" w:rsidRPr="0060175E" w:rsidRDefault="007D667E" w:rsidP="00D547B7">
            <w:pPr>
              <w:jc w:val="center"/>
              <w:rPr>
                <w:rFonts w:ascii="Times New Roman" w:hAnsi="Times New Roman" w:cs="Times New Roman"/>
                <w:b/>
                <w:sz w:val="24"/>
                <w:szCs w:val="24"/>
              </w:rPr>
            </w:pPr>
          </w:p>
        </w:tc>
        <w:tc>
          <w:tcPr>
            <w:tcW w:w="1276" w:type="dxa"/>
            <w:vAlign w:val="center"/>
          </w:tcPr>
          <w:p w14:paraId="0F865DA3"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rPr>
              <w:t xml:space="preserve">2018/2019 </w:t>
            </w:r>
          </w:p>
        </w:tc>
        <w:tc>
          <w:tcPr>
            <w:tcW w:w="1417" w:type="dxa"/>
            <w:vAlign w:val="center"/>
          </w:tcPr>
          <w:p w14:paraId="30C2FA40"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rPr>
              <w:t xml:space="preserve">2019/2020 </w:t>
            </w:r>
          </w:p>
        </w:tc>
        <w:tc>
          <w:tcPr>
            <w:tcW w:w="1418" w:type="dxa"/>
            <w:vAlign w:val="center"/>
          </w:tcPr>
          <w:p w14:paraId="43074064"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lang w:val="en-US"/>
              </w:rPr>
              <w:t>2020/2021</w:t>
            </w:r>
          </w:p>
        </w:tc>
        <w:tc>
          <w:tcPr>
            <w:tcW w:w="1295" w:type="dxa"/>
            <w:vAlign w:val="center"/>
          </w:tcPr>
          <w:p w14:paraId="083E1FB0"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rPr>
              <w:t>2021/2022</w:t>
            </w:r>
          </w:p>
        </w:tc>
        <w:tc>
          <w:tcPr>
            <w:tcW w:w="1295" w:type="dxa"/>
            <w:vAlign w:val="center"/>
          </w:tcPr>
          <w:p w14:paraId="525250DE"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rPr>
              <w:t>2022/2023</w:t>
            </w:r>
          </w:p>
        </w:tc>
      </w:tr>
      <w:tr w:rsidR="007D667E" w:rsidRPr="0060175E" w14:paraId="3CB5351D" w14:textId="77777777" w:rsidTr="00D547B7">
        <w:trPr>
          <w:trHeight w:val="274"/>
          <w:jc w:val="center"/>
        </w:trPr>
        <w:tc>
          <w:tcPr>
            <w:tcW w:w="2384" w:type="dxa"/>
          </w:tcPr>
          <w:p w14:paraId="6D020C30"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Математика</w:t>
            </w:r>
          </w:p>
        </w:tc>
        <w:tc>
          <w:tcPr>
            <w:tcW w:w="1276" w:type="dxa"/>
          </w:tcPr>
          <w:p w14:paraId="029A8CAB"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7" w:type="dxa"/>
          </w:tcPr>
          <w:p w14:paraId="7E134014"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438E35CE"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w:t>
            </w:r>
          </w:p>
        </w:tc>
        <w:tc>
          <w:tcPr>
            <w:tcW w:w="1295" w:type="dxa"/>
          </w:tcPr>
          <w:p w14:paraId="41B2F807"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w:t>
            </w:r>
          </w:p>
        </w:tc>
        <w:tc>
          <w:tcPr>
            <w:tcW w:w="1295" w:type="dxa"/>
          </w:tcPr>
          <w:p w14:paraId="09E1F65E"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r>
      <w:tr w:rsidR="007D667E" w:rsidRPr="0060175E" w14:paraId="730C720E" w14:textId="77777777" w:rsidTr="00D547B7">
        <w:trPr>
          <w:trHeight w:val="263"/>
          <w:jc w:val="center"/>
        </w:trPr>
        <w:tc>
          <w:tcPr>
            <w:tcW w:w="2384" w:type="dxa"/>
          </w:tcPr>
          <w:p w14:paraId="0EC35F86"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Химия</w:t>
            </w:r>
          </w:p>
        </w:tc>
        <w:tc>
          <w:tcPr>
            <w:tcW w:w="1276" w:type="dxa"/>
          </w:tcPr>
          <w:p w14:paraId="78343DD1"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0734663A"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8" w:type="dxa"/>
          </w:tcPr>
          <w:p w14:paraId="004276BF"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2</w:t>
            </w:r>
          </w:p>
        </w:tc>
        <w:tc>
          <w:tcPr>
            <w:tcW w:w="1295" w:type="dxa"/>
          </w:tcPr>
          <w:p w14:paraId="10D22F4B"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1</w:t>
            </w:r>
          </w:p>
        </w:tc>
        <w:tc>
          <w:tcPr>
            <w:tcW w:w="1295" w:type="dxa"/>
          </w:tcPr>
          <w:p w14:paraId="6A6D02AC"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0</w:t>
            </w:r>
          </w:p>
        </w:tc>
      </w:tr>
      <w:tr w:rsidR="007D667E" w:rsidRPr="0060175E" w14:paraId="2CBD98B9" w14:textId="77777777" w:rsidTr="00D547B7">
        <w:trPr>
          <w:trHeight w:val="268"/>
          <w:jc w:val="center"/>
        </w:trPr>
        <w:tc>
          <w:tcPr>
            <w:tcW w:w="2384" w:type="dxa"/>
          </w:tcPr>
          <w:p w14:paraId="3F8072E1"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География</w:t>
            </w:r>
          </w:p>
        </w:tc>
        <w:tc>
          <w:tcPr>
            <w:tcW w:w="1276" w:type="dxa"/>
          </w:tcPr>
          <w:p w14:paraId="3DC3FBE1"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22A2ADEC"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8" w:type="dxa"/>
          </w:tcPr>
          <w:p w14:paraId="55F6FFA3"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1</w:t>
            </w:r>
          </w:p>
        </w:tc>
        <w:tc>
          <w:tcPr>
            <w:tcW w:w="1295" w:type="dxa"/>
          </w:tcPr>
          <w:p w14:paraId="7FBA064C"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2</w:t>
            </w:r>
          </w:p>
        </w:tc>
        <w:tc>
          <w:tcPr>
            <w:tcW w:w="1295" w:type="dxa"/>
          </w:tcPr>
          <w:p w14:paraId="1E909C01"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2</w:t>
            </w:r>
          </w:p>
        </w:tc>
      </w:tr>
      <w:tr w:rsidR="007D667E" w:rsidRPr="0060175E" w14:paraId="3B9FF8E4" w14:textId="77777777" w:rsidTr="00D547B7">
        <w:trPr>
          <w:trHeight w:val="257"/>
          <w:jc w:val="center"/>
        </w:trPr>
        <w:tc>
          <w:tcPr>
            <w:tcW w:w="2384" w:type="dxa"/>
          </w:tcPr>
          <w:p w14:paraId="0098BA31"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История</w:t>
            </w:r>
          </w:p>
        </w:tc>
        <w:tc>
          <w:tcPr>
            <w:tcW w:w="1276" w:type="dxa"/>
          </w:tcPr>
          <w:p w14:paraId="7E2B9A20"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7" w:type="dxa"/>
          </w:tcPr>
          <w:p w14:paraId="69C4C3E5"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8" w:type="dxa"/>
          </w:tcPr>
          <w:p w14:paraId="3C9C20C0"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2</w:t>
            </w:r>
          </w:p>
        </w:tc>
        <w:tc>
          <w:tcPr>
            <w:tcW w:w="1295" w:type="dxa"/>
          </w:tcPr>
          <w:p w14:paraId="4CA1498E"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1</w:t>
            </w:r>
          </w:p>
        </w:tc>
        <w:tc>
          <w:tcPr>
            <w:tcW w:w="1295" w:type="dxa"/>
          </w:tcPr>
          <w:p w14:paraId="628FA453"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0</w:t>
            </w:r>
          </w:p>
        </w:tc>
      </w:tr>
      <w:tr w:rsidR="007D667E" w:rsidRPr="0060175E" w14:paraId="780E72E2" w14:textId="77777777" w:rsidTr="00D547B7">
        <w:trPr>
          <w:trHeight w:val="262"/>
          <w:jc w:val="center"/>
        </w:trPr>
        <w:tc>
          <w:tcPr>
            <w:tcW w:w="2384" w:type="dxa"/>
          </w:tcPr>
          <w:p w14:paraId="031C1C85"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Физика</w:t>
            </w:r>
          </w:p>
        </w:tc>
        <w:tc>
          <w:tcPr>
            <w:tcW w:w="1276" w:type="dxa"/>
          </w:tcPr>
          <w:p w14:paraId="687EDE0D"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66197A5B"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7A77D989"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w:t>
            </w:r>
          </w:p>
        </w:tc>
        <w:tc>
          <w:tcPr>
            <w:tcW w:w="1295" w:type="dxa"/>
          </w:tcPr>
          <w:p w14:paraId="62E14CDC"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2</w:t>
            </w:r>
          </w:p>
        </w:tc>
        <w:tc>
          <w:tcPr>
            <w:tcW w:w="1295" w:type="dxa"/>
          </w:tcPr>
          <w:p w14:paraId="784E89EE"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0</w:t>
            </w:r>
          </w:p>
        </w:tc>
      </w:tr>
      <w:tr w:rsidR="007D667E" w:rsidRPr="0060175E" w14:paraId="10C69B43" w14:textId="77777777" w:rsidTr="00D547B7">
        <w:trPr>
          <w:trHeight w:val="265"/>
          <w:jc w:val="center"/>
        </w:trPr>
        <w:tc>
          <w:tcPr>
            <w:tcW w:w="2384" w:type="dxa"/>
          </w:tcPr>
          <w:p w14:paraId="5D5A3904"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Обществознание</w:t>
            </w:r>
          </w:p>
        </w:tc>
        <w:tc>
          <w:tcPr>
            <w:tcW w:w="1276" w:type="dxa"/>
          </w:tcPr>
          <w:p w14:paraId="694A4477"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2</w:t>
            </w:r>
          </w:p>
        </w:tc>
        <w:tc>
          <w:tcPr>
            <w:tcW w:w="1417" w:type="dxa"/>
          </w:tcPr>
          <w:p w14:paraId="6131664A"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4</w:t>
            </w:r>
          </w:p>
        </w:tc>
        <w:tc>
          <w:tcPr>
            <w:tcW w:w="1418" w:type="dxa"/>
          </w:tcPr>
          <w:p w14:paraId="3F2E15A6"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2</w:t>
            </w:r>
          </w:p>
        </w:tc>
        <w:tc>
          <w:tcPr>
            <w:tcW w:w="1295" w:type="dxa"/>
          </w:tcPr>
          <w:p w14:paraId="6601694E"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w:t>
            </w:r>
          </w:p>
        </w:tc>
        <w:tc>
          <w:tcPr>
            <w:tcW w:w="1295" w:type="dxa"/>
          </w:tcPr>
          <w:p w14:paraId="5F31B3AB"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r>
      <w:tr w:rsidR="007D667E" w:rsidRPr="0060175E" w14:paraId="4785A377" w14:textId="77777777" w:rsidTr="00D547B7">
        <w:trPr>
          <w:trHeight w:val="256"/>
          <w:jc w:val="center"/>
        </w:trPr>
        <w:tc>
          <w:tcPr>
            <w:tcW w:w="2384" w:type="dxa"/>
          </w:tcPr>
          <w:p w14:paraId="2E3F21A6"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Технология</w:t>
            </w:r>
          </w:p>
        </w:tc>
        <w:tc>
          <w:tcPr>
            <w:tcW w:w="1276" w:type="dxa"/>
          </w:tcPr>
          <w:p w14:paraId="46FA9BA5"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1731E794"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708DDC0C"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1</w:t>
            </w:r>
          </w:p>
        </w:tc>
        <w:tc>
          <w:tcPr>
            <w:tcW w:w="1295" w:type="dxa"/>
          </w:tcPr>
          <w:p w14:paraId="0D3FBCE9"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1</w:t>
            </w:r>
          </w:p>
        </w:tc>
        <w:tc>
          <w:tcPr>
            <w:tcW w:w="1295" w:type="dxa"/>
          </w:tcPr>
          <w:p w14:paraId="613EF68F"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0</w:t>
            </w:r>
          </w:p>
        </w:tc>
      </w:tr>
      <w:tr w:rsidR="007D667E" w:rsidRPr="0060175E" w14:paraId="2EB82B4D" w14:textId="77777777" w:rsidTr="00D547B7">
        <w:trPr>
          <w:trHeight w:val="259"/>
          <w:jc w:val="center"/>
        </w:trPr>
        <w:tc>
          <w:tcPr>
            <w:tcW w:w="2384" w:type="dxa"/>
          </w:tcPr>
          <w:p w14:paraId="6CDCEC10"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Русский язык</w:t>
            </w:r>
          </w:p>
        </w:tc>
        <w:tc>
          <w:tcPr>
            <w:tcW w:w="1276" w:type="dxa"/>
          </w:tcPr>
          <w:p w14:paraId="725907DD"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2</w:t>
            </w:r>
          </w:p>
        </w:tc>
        <w:tc>
          <w:tcPr>
            <w:tcW w:w="1417" w:type="dxa"/>
          </w:tcPr>
          <w:p w14:paraId="5C8F9268"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8" w:type="dxa"/>
          </w:tcPr>
          <w:p w14:paraId="0AF099FE"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w:t>
            </w:r>
          </w:p>
        </w:tc>
        <w:tc>
          <w:tcPr>
            <w:tcW w:w="1295" w:type="dxa"/>
          </w:tcPr>
          <w:p w14:paraId="4B506290"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w:t>
            </w:r>
          </w:p>
        </w:tc>
        <w:tc>
          <w:tcPr>
            <w:tcW w:w="1295" w:type="dxa"/>
          </w:tcPr>
          <w:p w14:paraId="65E21E7A"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0</w:t>
            </w:r>
          </w:p>
        </w:tc>
      </w:tr>
      <w:tr w:rsidR="007D667E" w:rsidRPr="0060175E" w14:paraId="22C54CB5" w14:textId="77777777" w:rsidTr="00D547B7">
        <w:trPr>
          <w:trHeight w:val="250"/>
          <w:jc w:val="center"/>
        </w:trPr>
        <w:tc>
          <w:tcPr>
            <w:tcW w:w="2384" w:type="dxa"/>
          </w:tcPr>
          <w:p w14:paraId="6A6201E9"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Биология</w:t>
            </w:r>
          </w:p>
        </w:tc>
        <w:tc>
          <w:tcPr>
            <w:tcW w:w="1276" w:type="dxa"/>
          </w:tcPr>
          <w:p w14:paraId="4CF038C9"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7" w:type="dxa"/>
          </w:tcPr>
          <w:p w14:paraId="36BF5B80"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8" w:type="dxa"/>
          </w:tcPr>
          <w:p w14:paraId="6626073A"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2</w:t>
            </w:r>
          </w:p>
        </w:tc>
        <w:tc>
          <w:tcPr>
            <w:tcW w:w="1295" w:type="dxa"/>
          </w:tcPr>
          <w:p w14:paraId="5BF03215"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2</w:t>
            </w:r>
          </w:p>
        </w:tc>
        <w:tc>
          <w:tcPr>
            <w:tcW w:w="1295" w:type="dxa"/>
          </w:tcPr>
          <w:p w14:paraId="28BE2CB1"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0</w:t>
            </w:r>
          </w:p>
        </w:tc>
      </w:tr>
      <w:tr w:rsidR="007D667E" w:rsidRPr="0060175E" w14:paraId="0AF2B247" w14:textId="77777777" w:rsidTr="00D547B7">
        <w:trPr>
          <w:trHeight w:val="253"/>
          <w:jc w:val="center"/>
        </w:trPr>
        <w:tc>
          <w:tcPr>
            <w:tcW w:w="2384" w:type="dxa"/>
          </w:tcPr>
          <w:p w14:paraId="061C7D65"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Английский язык</w:t>
            </w:r>
          </w:p>
        </w:tc>
        <w:tc>
          <w:tcPr>
            <w:tcW w:w="1276" w:type="dxa"/>
          </w:tcPr>
          <w:p w14:paraId="0E0343AB"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2E479E89"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0C99B614"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w:t>
            </w:r>
          </w:p>
        </w:tc>
        <w:tc>
          <w:tcPr>
            <w:tcW w:w="1295" w:type="dxa"/>
          </w:tcPr>
          <w:p w14:paraId="7FEADB9A"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w:t>
            </w:r>
          </w:p>
        </w:tc>
        <w:tc>
          <w:tcPr>
            <w:tcW w:w="1295" w:type="dxa"/>
          </w:tcPr>
          <w:p w14:paraId="6FF7A7F1"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0</w:t>
            </w:r>
          </w:p>
        </w:tc>
      </w:tr>
      <w:tr w:rsidR="007D667E" w:rsidRPr="0060175E" w14:paraId="7D509FBC" w14:textId="77777777" w:rsidTr="00D547B7">
        <w:trPr>
          <w:trHeight w:val="258"/>
          <w:jc w:val="center"/>
        </w:trPr>
        <w:tc>
          <w:tcPr>
            <w:tcW w:w="2384" w:type="dxa"/>
          </w:tcPr>
          <w:p w14:paraId="1BAE0CA9"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Право</w:t>
            </w:r>
          </w:p>
        </w:tc>
        <w:tc>
          <w:tcPr>
            <w:tcW w:w="1276" w:type="dxa"/>
          </w:tcPr>
          <w:p w14:paraId="7F287214"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4DAD5C6E"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0EBFC8D9"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3</w:t>
            </w:r>
          </w:p>
        </w:tc>
        <w:tc>
          <w:tcPr>
            <w:tcW w:w="1295" w:type="dxa"/>
          </w:tcPr>
          <w:p w14:paraId="6E88DAFC"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w:t>
            </w:r>
          </w:p>
        </w:tc>
        <w:tc>
          <w:tcPr>
            <w:tcW w:w="1295" w:type="dxa"/>
          </w:tcPr>
          <w:p w14:paraId="1345F18E"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0</w:t>
            </w:r>
          </w:p>
        </w:tc>
      </w:tr>
      <w:tr w:rsidR="007D667E" w:rsidRPr="0060175E" w14:paraId="4BAE404E" w14:textId="77777777" w:rsidTr="00D547B7">
        <w:trPr>
          <w:trHeight w:val="247"/>
          <w:jc w:val="center"/>
        </w:trPr>
        <w:tc>
          <w:tcPr>
            <w:tcW w:w="2384" w:type="dxa"/>
          </w:tcPr>
          <w:p w14:paraId="190CF69F"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Физическая культура</w:t>
            </w:r>
          </w:p>
        </w:tc>
        <w:tc>
          <w:tcPr>
            <w:tcW w:w="1276" w:type="dxa"/>
          </w:tcPr>
          <w:p w14:paraId="215DE70A"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7" w:type="dxa"/>
          </w:tcPr>
          <w:p w14:paraId="2A7523BB"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2</w:t>
            </w:r>
          </w:p>
        </w:tc>
        <w:tc>
          <w:tcPr>
            <w:tcW w:w="1418" w:type="dxa"/>
          </w:tcPr>
          <w:p w14:paraId="6AE88024"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1</w:t>
            </w:r>
          </w:p>
        </w:tc>
        <w:tc>
          <w:tcPr>
            <w:tcW w:w="1295" w:type="dxa"/>
          </w:tcPr>
          <w:p w14:paraId="7488E2A8"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w:t>
            </w:r>
          </w:p>
        </w:tc>
        <w:tc>
          <w:tcPr>
            <w:tcW w:w="1295" w:type="dxa"/>
          </w:tcPr>
          <w:p w14:paraId="426C315B"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r>
      <w:tr w:rsidR="007D667E" w:rsidRPr="0060175E" w14:paraId="2320E8B1" w14:textId="77777777" w:rsidTr="00D547B7">
        <w:trPr>
          <w:trHeight w:val="252"/>
          <w:jc w:val="center"/>
        </w:trPr>
        <w:tc>
          <w:tcPr>
            <w:tcW w:w="2384" w:type="dxa"/>
          </w:tcPr>
          <w:p w14:paraId="76E5DEC7"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Литература</w:t>
            </w:r>
          </w:p>
        </w:tc>
        <w:tc>
          <w:tcPr>
            <w:tcW w:w="1276" w:type="dxa"/>
          </w:tcPr>
          <w:p w14:paraId="6BA06E74"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7" w:type="dxa"/>
          </w:tcPr>
          <w:p w14:paraId="04BA4338"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8" w:type="dxa"/>
          </w:tcPr>
          <w:p w14:paraId="78B15E2F"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w:t>
            </w:r>
          </w:p>
        </w:tc>
        <w:tc>
          <w:tcPr>
            <w:tcW w:w="1295" w:type="dxa"/>
          </w:tcPr>
          <w:p w14:paraId="47771CAC"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w:t>
            </w:r>
          </w:p>
        </w:tc>
        <w:tc>
          <w:tcPr>
            <w:tcW w:w="1295" w:type="dxa"/>
          </w:tcPr>
          <w:p w14:paraId="3F93C608"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0</w:t>
            </w:r>
          </w:p>
        </w:tc>
      </w:tr>
      <w:tr w:rsidR="007D667E" w:rsidRPr="0060175E" w14:paraId="35C6C57A" w14:textId="77777777" w:rsidTr="00D547B7">
        <w:trPr>
          <w:trHeight w:val="255"/>
          <w:jc w:val="center"/>
        </w:trPr>
        <w:tc>
          <w:tcPr>
            <w:tcW w:w="2384" w:type="dxa"/>
          </w:tcPr>
          <w:p w14:paraId="408B823A"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Экология</w:t>
            </w:r>
          </w:p>
        </w:tc>
        <w:tc>
          <w:tcPr>
            <w:tcW w:w="1276" w:type="dxa"/>
          </w:tcPr>
          <w:p w14:paraId="430FC030"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4E4CD877"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75191DB3"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w:t>
            </w:r>
          </w:p>
        </w:tc>
        <w:tc>
          <w:tcPr>
            <w:tcW w:w="1295" w:type="dxa"/>
          </w:tcPr>
          <w:p w14:paraId="5F955F60"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2</w:t>
            </w:r>
          </w:p>
        </w:tc>
        <w:tc>
          <w:tcPr>
            <w:tcW w:w="1295" w:type="dxa"/>
          </w:tcPr>
          <w:p w14:paraId="0078CFC1"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0</w:t>
            </w:r>
          </w:p>
        </w:tc>
      </w:tr>
      <w:tr w:rsidR="007D667E" w:rsidRPr="0060175E" w14:paraId="0E22D3F0" w14:textId="77777777" w:rsidTr="00D547B7">
        <w:trPr>
          <w:trHeight w:val="374"/>
          <w:jc w:val="center"/>
        </w:trPr>
        <w:tc>
          <w:tcPr>
            <w:tcW w:w="2384" w:type="dxa"/>
          </w:tcPr>
          <w:p w14:paraId="2592B32A" w14:textId="77777777" w:rsidR="007D667E" w:rsidRPr="0060175E" w:rsidRDefault="007D667E" w:rsidP="00D547B7">
            <w:pPr>
              <w:rPr>
                <w:rFonts w:ascii="Times New Roman" w:hAnsi="Times New Roman" w:cs="Times New Roman"/>
                <w:sz w:val="24"/>
                <w:szCs w:val="24"/>
              </w:rPr>
            </w:pPr>
            <w:r w:rsidRPr="0060175E">
              <w:rPr>
                <w:rFonts w:ascii="Times New Roman" w:hAnsi="Times New Roman" w:cs="Times New Roman"/>
                <w:iCs/>
                <w:sz w:val="24"/>
                <w:szCs w:val="24"/>
              </w:rPr>
              <w:t>Экономика</w:t>
            </w:r>
          </w:p>
        </w:tc>
        <w:tc>
          <w:tcPr>
            <w:tcW w:w="1276" w:type="dxa"/>
          </w:tcPr>
          <w:p w14:paraId="07F00909"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1E974948"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2CE30CAD"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w:t>
            </w:r>
          </w:p>
        </w:tc>
        <w:tc>
          <w:tcPr>
            <w:tcW w:w="1295" w:type="dxa"/>
          </w:tcPr>
          <w:p w14:paraId="1D6A0132"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w:t>
            </w:r>
          </w:p>
        </w:tc>
        <w:tc>
          <w:tcPr>
            <w:tcW w:w="1295" w:type="dxa"/>
          </w:tcPr>
          <w:p w14:paraId="06BCA56C"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r>
      <w:tr w:rsidR="007D667E" w:rsidRPr="0060175E" w14:paraId="279C0C62" w14:textId="77777777" w:rsidTr="00D547B7">
        <w:trPr>
          <w:trHeight w:val="374"/>
          <w:jc w:val="center"/>
        </w:trPr>
        <w:tc>
          <w:tcPr>
            <w:tcW w:w="2384" w:type="dxa"/>
          </w:tcPr>
          <w:p w14:paraId="69295E66" w14:textId="77777777" w:rsidR="007D667E" w:rsidRPr="0060175E" w:rsidRDefault="007D667E" w:rsidP="00D547B7">
            <w:pPr>
              <w:rPr>
                <w:rFonts w:ascii="Times New Roman" w:hAnsi="Times New Roman" w:cs="Times New Roman"/>
                <w:iCs/>
                <w:sz w:val="24"/>
                <w:szCs w:val="24"/>
              </w:rPr>
            </w:pPr>
            <w:r w:rsidRPr="0060175E">
              <w:rPr>
                <w:rFonts w:ascii="Times New Roman" w:hAnsi="Times New Roman" w:cs="Times New Roman"/>
                <w:iCs/>
                <w:sz w:val="24"/>
                <w:szCs w:val="24"/>
              </w:rPr>
              <w:t>МХК</w:t>
            </w:r>
          </w:p>
        </w:tc>
        <w:tc>
          <w:tcPr>
            <w:tcW w:w="1276" w:type="dxa"/>
          </w:tcPr>
          <w:p w14:paraId="73176271"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63287EC3"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2393E678"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lang w:val="en-US"/>
              </w:rPr>
              <w:t>-</w:t>
            </w:r>
          </w:p>
        </w:tc>
        <w:tc>
          <w:tcPr>
            <w:tcW w:w="1295" w:type="dxa"/>
          </w:tcPr>
          <w:p w14:paraId="7BFD4515"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w:t>
            </w:r>
          </w:p>
        </w:tc>
        <w:tc>
          <w:tcPr>
            <w:tcW w:w="1295" w:type="dxa"/>
          </w:tcPr>
          <w:p w14:paraId="3E503F60"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r>
      <w:tr w:rsidR="007D667E" w:rsidRPr="0060175E" w14:paraId="3A826426" w14:textId="77777777" w:rsidTr="00D547B7">
        <w:trPr>
          <w:trHeight w:val="374"/>
          <w:jc w:val="center"/>
        </w:trPr>
        <w:tc>
          <w:tcPr>
            <w:tcW w:w="2384" w:type="dxa"/>
          </w:tcPr>
          <w:p w14:paraId="2893E285" w14:textId="77777777" w:rsidR="007D667E" w:rsidRPr="0060175E" w:rsidRDefault="007D667E" w:rsidP="00D547B7">
            <w:pPr>
              <w:rPr>
                <w:rFonts w:ascii="Times New Roman" w:hAnsi="Times New Roman" w:cs="Times New Roman"/>
                <w:iCs/>
                <w:sz w:val="24"/>
                <w:szCs w:val="24"/>
              </w:rPr>
            </w:pPr>
            <w:r w:rsidRPr="0060175E">
              <w:rPr>
                <w:rFonts w:ascii="Times New Roman" w:hAnsi="Times New Roman" w:cs="Times New Roman"/>
                <w:iCs/>
                <w:sz w:val="24"/>
                <w:szCs w:val="24"/>
              </w:rPr>
              <w:t>ОБЖ</w:t>
            </w:r>
          </w:p>
        </w:tc>
        <w:tc>
          <w:tcPr>
            <w:tcW w:w="1276" w:type="dxa"/>
          </w:tcPr>
          <w:p w14:paraId="4C65D6C4"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79ECFDDB"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13D3C6E7"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2</w:t>
            </w:r>
          </w:p>
        </w:tc>
        <w:tc>
          <w:tcPr>
            <w:tcW w:w="1295" w:type="dxa"/>
          </w:tcPr>
          <w:p w14:paraId="3E8247A3"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295" w:type="dxa"/>
          </w:tcPr>
          <w:p w14:paraId="27030924"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r>
      <w:tr w:rsidR="007D667E" w:rsidRPr="0060175E" w14:paraId="68B3884B" w14:textId="77777777" w:rsidTr="00D547B7">
        <w:trPr>
          <w:trHeight w:val="374"/>
          <w:jc w:val="center"/>
        </w:trPr>
        <w:tc>
          <w:tcPr>
            <w:tcW w:w="2384" w:type="dxa"/>
          </w:tcPr>
          <w:p w14:paraId="3748D6E1" w14:textId="77777777" w:rsidR="007D667E" w:rsidRPr="0060175E" w:rsidRDefault="007D667E" w:rsidP="00D547B7">
            <w:pPr>
              <w:rPr>
                <w:rFonts w:ascii="Times New Roman" w:hAnsi="Times New Roman" w:cs="Times New Roman"/>
                <w:iCs/>
                <w:sz w:val="24"/>
                <w:szCs w:val="24"/>
              </w:rPr>
            </w:pPr>
            <w:r w:rsidRPr="0060175E">
              <w:rPr>
                <w:rFonts w:ascii="Times New Roman" w:hAnsi="Times New Roman" w:cs="Times New Roman"/>
                <w:iCs/>
                <w:sz w:val="24"/>
                <w:szCs w:val="24"/>
              </w:rPr>
              <w:t>Астрономия</w:t>
            </w:r>
          </w:p>
        </w:tc>
        <w:tc>
          <w:tcPr>
            <w:tcW w:w="1276" w:type="dxa"/>
          </w:tcPr>
          <w:p w14:paraId="00683DC0"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3A159138"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6870DA19"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2</w:t>
            </w:r>
          </w:p>
        </w:tc>
        <w:tc>
          <w:tcPr>
            <w:tcW w:w="1295" w:type="dxa"/>
          </w:tcPr>
          <w:p w14:paraId="4C6BE79E"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295" w:type="dxa"/>
          </w:tcPr>
          <w:p w14:paraId="62A17FDF"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r>
      <w:tr w:rsidR="007D667E" w:rsidRPr="0060175E" w14:paraId="1A377425" w14:textId="77777777" w:rsidTr="00D547B7">
        <w:trPr>
          <w:trHeight w:val="374"/>
          <w:jc w:val="center"/>
        </w:trPr>
        <w:tc>
          <w:tcPr>
            <w:tcW w:w="2384" w:type="dxa"/>
          </w:tcPr>
          <w:p w14:paraId="4A808FDE" w14:textId="77777777" w:rsidR="007D667E" w:rsidRPr="0060175E" w:rsidRDefault="007D667E" w:rsidP="00D547B7">
            <w:pPr>
              <w:rPr>
                <w:rFonts w:ascii="Times New Roman" w:hAnsi="Times New Roman" w:cs="Times New Roman"/>
                <w:iCs/>
                <w:sz w:val="24"/>
                <w:szCs w:val="24"/>
              </w:rPr>
            </w:pPr>
            <w:r w:rsidRPr="0060175E">
              <w:rPr>
                <w:rFonts w:ascii="Times New Roman" w:hAnsi="Times New Roman" w:cs="Times New Roman"/>
                <w:iCs/>
                <w:sz w:val="24"/>
                <w:szCs w:val="24"/>
              </w:rPr>
              <w:t>Русский язык и литературное чтение (начальная школа)</w:t>
            </w:r>
          </w:p>
        </w:tc>
        <w:tc>
          <w:tcPr>
            <w:tcW w:w="1276" w:type="dxa"/>
          </w:tcPr>
          <w:p w14:paraId="411C23B2"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7" w:type="dxa"/>
          </w:tcPr>
          <w:p w14:paraId="6F923AA7"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2</w:t>
            </w:r>
          </w:p>
        </w:tc>
        <w:tc>
          <w:tcPr>
            <w:tcW w:w="1418" w:type="dxa"/>
          </w:tcPr>
          <w:p w14:paraId="57E11473"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не проводилась</w:t>
            </w:r>
          </w:p>
        </w:tc>
        <w:tc>
          <w:tcPr>
            <w:tcW w:w="1295" w:type="dxa"/>
          </w:tcPr>
          <w:p w14:paraId="70DA5C50"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295" w:type="dxa"/>
          </w:tcPr>
          <w:p w14:paraId="04144F6B"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r>
      <w:tr w:rsidR="007D667E" w:rsidRPr="0060175E" w14:paraId="3B8D4B8C" w14:textId="77777777" w:rsidTr="00D547B7">
        <w:trPr>
          <w:trHeight w:val="374"/>
          <w:jc w:val="center"/>
        </w:trPr>
        <w:tc>
          <w:tcPr>
            <w:tcW w:w="2384" w:type="dxa"/>
          </w:tcPr>
          <w:p w14:paraId="5C6F72BA" w14:textId="77777777" w:rsidR="007D667E" w:rsidRPr="0060175E" w:rsidRDefault="007D667E" w:rsidP="00D547B7">
            <w:pPr>
              <w:rPr>
                <w:rFonts w:ascii="Times New Roman" w:hAnsi="Times New Roman" w:cs="Times New Roman"/>
                <w:iCs/>
                <w:sz w:val="24"/>
                <w:szCs w:val="24"/>
              </w:rPr>
            </w:pPr>
            <w:r w:rsidRPr="0060175E">
              <w:rPr>
                <w:rFonts w:ascii="Times New Roman" w:hAnsi="Times New Roman" w:cs="Times New Roman"/>
                <w:iCs/>
                <w:sz w:val="24"/>
                <w:szCs w:val="24"/>
              </w:rPr>
              <w:lastRenderedPageBreak/>
              <w:t>Окружающий мир (начальная школа)</w:t>
            </w:r>
          </w:p>
        </w:tc>
        <w:tc>
          <w:tcPr>
            <w:tcW w:w="1276" w:type="dxa"/>
          </w:tcPr>
          <w:p w14:paraId="3A9127C1"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3</w:t>
            </w:r>
          </w:p>
        </w:tc>
        <w:tc>
          <w:tcPr>
            <w:tcW w:w="1417" w:type="dxa"/>
          </w:tcPr>
          <w:p w14:paraId="6DAEFD50"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8" w:type="dxa"/>
          </w:tcPr>
          <w:p w14:paraId="6D38DCF9"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не проводилась</w:t>
            </w:r>
          </w:p>
        </w:tc>
        <w:tc>
          <w:tcPr>
            <w:tcW w:w="1295" w:type="dxa"/>
          </w:tcPr>
          <w:p w14:paraId="3982207D"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w:t>
            </w:r>
          </w:p>
        </w:tc>
        <w:tc>
          <w:tcPr>
            <w:tcW w:w="1295" w:type="dxa"/>
          </w:tcPr>
          <w:p w14:paraId="502521C4"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2</w:t>
            </w:r>
          </w:p>
        </w:tc>
      </w:tr>
      <w:tr w:rsidR="007D667E" w:rsidRPr="0060175E" w14:paraId="6AEFD791" w14:textId="77777777" w:rsidTr="00D547B7">
        <w:trPr>
          <w:trHeight w:val="374"/>
          <w:jc w:val="center"/>
        </w:trPr>
        <w:tc>
          <w:tcPr>
            <w:tcW w:w="2384" w:type="dxa"/>
          </w:tcPr>
          <w:p w14:paraId="3698108D" w14:textId="77777777" w:rsidR="007D667E" w:rsidRPr="0060175E" w:rsidRDefault="007D667E" w:rsidP="00D547B7">
            <w:pPr>
              <w:rPr>
                <w:rFonts w:ascii="Times New Roman" w:hAnsi="Times New Roman" w:cs="Times New Roman"/>
                <w:iCs/>
                <w:sz w:val="24"/>
                <w:szCs w:val="24"/>
              </w:rPr>
            </w:pPr>
            <w:r w:rsidRPr="0060175E">
              <w:rPr>
                <w:rFonts w:ascii="Times New Roman" w:hAnsi="Times New Roman" w:cs="Times New Roman"/>
                <w:iCs/>
                <w:sz w:val="24"/>
                <w:szCs w:val="24"/>
              </w:rPr>
              <w:t>Математика</w:t>
            </w:r>
          </w:p>
          <w:p w14:paraId="02BFD123" w14:textId="77777777" w:rsidR="007D667E" w:rsidRPr="0060175E" w:rsidRDefault="007D667E" w:rsidP="00D547B7">
            <w:pPr>
              <w:rPr>
                <w:rFonts w:ascii="Times New Roman" w:hAnsi="Times New Roman" w:cs="Times New Roman"/>
                <w:iCs/>
                <w:sz w:val="24"/>
                <w:szCs w:val="24"/>
              </w:rPr>
            </w:pPr>
            <w:r w:rsidRPr="0060175E">
              <w:rPr>
                <w:rFonts w:ascii="Times New Roman" w:hAnsi="Times New Roman" w:cs="Times New Roman"/>
                <w:iCs/>
                <w:sz w:val="24"/>
                <w:szCs w:val="24"/>
              </w:rPr>
              <w:t>(начальная школа)</w:t>
            </w:r>
          </w:p>
        </w:tc>
        <w:tc>
          <w:tcPr>
            <w:tcW w:w="1276" w:type="dxa"/>
          </w:tcPr>
          <w:p w14:paraId="13C6CC03"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4C8D4D95"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c>
          <w:tcPr>
            <w:tcW w:w="1418" w:type="dxa"/>
          </w:tcPr>
          <w:p w14:paraId="63E62A56"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не проводилась</w:t>
            </w:r>
          </w:p>
        </w:tc>
        <w:tc>
          <w:tcPr>
            <w:tcW w:w="1295" w:type="dxa"/>
          </w:tcPr>
          <w:p w14:paraId="0FF323F3" w14:textId="77777777" w:rsidR="007D667E" w:rsidRPr="0060175E" w:rsidRDefault="007D667E" w:rsidP="00D547B7">
            <w:pPr>
              <w:jc w:val="center"/>
              <w:rPr>
                <w:rFonts w:ascii="Times New Roman" w:hAnsi="Times New Roman" w:cs="Times New Roman"/>
                <w:sz w:val="24"/>
                <w:szCs w:val="24"/>
                <w:lang w:val="en-US"/>
              </w:rPr>
            </w:pPr>
            <w:r w:rsidRPr="0060175E">
              <w:rPr>
                <w:rFonts w:ascii="Times New Roman" w:hAnsi="Times New Roman" w:cs="Times New Roman"/>
                <w:sz w:val="24"/>
                <w:szCs w:val="24"/>
              </w:rPr>
              <w:t>-</w:t>
            </w:r>
          </w:p>
        </w:tc>
        <w:tc>
          <w:tcPr>
            <w:tcW w:w="1295" w:type="dxa"/>
          </w:tcPr>
          <w:p w14:paraId="7DB6DAAB"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2</w:t>
            </w:r>
          </w:p>
        </w:tc>
      </w:tr>
      <w:tr w:rsidR="007D667E" w:rsidRPr="0060175E" w14:paraId="23BA558D" w14:textId="77777777" w:rsidTr="00D547B7">
        <w:trPr>
          <w:trHeight w:val="374"/>
          <w:jc w:val="center"/>
        </w:trPr>
        <w:tc>
          <w:tcPr>
            <w:tcW w:w="2384" w:type="dxa"/>
          </w:tcPr>
          <w:p w14:paraId="0E2DC2DA"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 xml:space="preserve">«Шаг к Олимпу» </w:t>
            </w:r>
          </w:p>
          <w:p w14:paraId="0C98CB56" w14:textId="77777777" w:rsidR="007D667E" w:rsidRPr="0060175E" w:rsidRDefault="007D667E" w:rsidP="00D547B7">
            <w:pPr>
              <w:rPr>
                <w:rFonts w:ascii="Times New Roman" w:hAnsi="Times New Roman" w:cs="Times New Roman"/>
                <w:iCs/>
                <w:sz w:val="24"/>
                <w:szCs w:val="24"/>
              </w:rPr>
            </w:pPr>
            <w:r w:rsidRPr="0060175E">
              <w:rPr>
                <w:rFonts w:ascii="Times New Roman" w:hAnsi="Times New Roman" w:cs="Times New Roman"/>
                <w:sz w:val="24"/>
                <w:szCs w:val="24"/>
              </w:rPr>
              <w:t>Музыка</w:t>
            </w:r>
          </w:p>
        </w:tc>
        <w:tc>
          <w:tcPr>
            <w:tcW w:w="1276" w:type="dxa"/>
          </w:tcPr>
          <w:p w14:paraId="5CBD672D"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692C0761"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592412DE"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295" w:type="dxa"/>
          </w:tcPr>
          <w:p w14:paraId="57F4A770"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295" w:type="dxa"/>
          </w:tcPr>
          <w:p w14:paraId="5FC856E4"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0</w:t>
            </w:r>
          </w:p>
        </w:tc>
      </w:tr>
      <w:tr w:rsidR="007D667E" w:rsidRPr="0060175E" w14:paraId="48E102CD" w14:textId="77777777" w:rsidTr="00D547B7">
        <w:trPr>
          <w:trHeight w:val="374"/>
          <w:jc w:val="center"/>
        </w:trPr>
        <w:tc>
          <w:tcPr>
            <w:tcW w:w="2384" w:type="dxa"/>
          </w:tcPr>
          <w:p w14:paraId="3E70CB34" w14:textId="77777777" w:rsidR="007D667E" w:rsidRPr="0060175E" w:rsidRDefault="007D667E" w:rsidP="00D547B7">
            <w:pPr>
              <w:suppressAutoHyphens/>
              <w:contextualSpacing/>
              <w:rPr>
                <w:rFonts w:ascii="Times New Roman" w:hAnsi="Times New Roman" w:cs="Times New Roman"/>
                <w:sz w:val="24"/>
                <w:szCs w:val="24"/>
              </w:rPr>
            </w:pPr>
            <w:r w:rsidRPr="0060175E">
              <w:rPr>
                <w:rFonts w:ascii="Times New Roman" w:hAnsi="Times New Roman" w:cs="Times New Roman"/>
                <w:sz w:val="24"/>
                <w:szCs w:val="24"/>
              </w:rPr>
              <w:t xml:space="preserve">«Шаг к Олимпу» </w:t>
            </w:r>
          </w:p>
          <w:p w14:paraId="08306096" w14:textId="77777777" w:rsidR="007D667E" w:rsidRPr="0060175E" w:rsidRDefault="007D667E" w:rsidP="00D547B7">
            <w:pPr>
              <w:rPr>
                <w:rFonts w:ascii="Times New Roman" w:hAnsi="Times New Roman" w:cs="Times New Roman"/>
                <w:iCs/>
                <w:sz w:val="24"/>
                <w:szCs w:val="24"/>
              </w:rPr>
            </w:pPr>
            <w:r w:rsidRPr="0060175E">
              <w:rPr>
                <w:rFonts w:ascii="Times New Roman" w:hAnsi="Times New Roman" w:cs="Times New Roman"/>
                <w:sz w:val="24"/>
                <w:szCs w:val="24"/>
              </w:rPr>
              <w:t>ИЗО</w:t>
            </w:r>
          </w:p>
        </w:tc>
        <w:tc>
          <w:tcPr>
            <w:tcW w:w="1276" w:type="dxa"/>
          </w:tcPr>
          <w:p w14:paraId="42F6140A"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7" w:type="dxa"/>
          </w:tcPr>
          <w:p w14:paraId="756B8A4A"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418" w:type="dxa"/>
          </w:tcPr>
          <w:p w14:paraId="39A51DBD"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295" w:type="dxa"/>
          </w:tcPr>
          <w:p w14:paraId="0E72A205"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w:t>
            </w:r>
          </w:p>
        </w:tc>
        <w:tc>
          <w:tcPr>
            <w:tcW w:w="1295" w:type="dxa"/>
          </w:tcPr>
          <w:p w14:paraId="5EBE62CC" w14:textId="77777777" w:rsidR="007D667E" w:rsidRPr="0060175E" w:rsidRDefault="007D667E" w:rsidP="00D547B7">
            <w:pPr>
              <w:jc w:val="center"/>
              <w:rPr>
                <w:rFonts w:ascii="Times New Roman" w:hAnsi="Times New Roman" w:cs="Times New Roman"/>
                <w:sz w:val="24"/>
                <w:szCs w:val="24"/>
              </w:rPr>
            </w:pPr>
            <w:r w:rsidRPr="0060175E">
              <w:rPr>
                <w:rFonts w:ascii="Times New Roman" w:hAnsi="Times New Roman" w:cs="Times New Roman"/>
                <w:sz w:val="24"/>
                <w:szCs w:val="24"/>
              </w:rPr>
              <w:t>1</w:t>
            </w:r>
          </w:p>
        </w:tc>
      </w:tr>
      <w:tr w:rsidR="007D667E" w:rsidRPr="0060175E" w14:paraId="5FCA1FF0" w14:textId="77777777" w:rsidTr="00D547B7">
        <w:trPr>
          <w:trHeight w:val="421"/>
          <w:jc w:val="center"/>
        </w:trPr>
        <w:tc>
          <w:tcPr>
            <w:tcW w:w="2384" w:type="dxa"/>
          </w:tcPr>
          <w:p w14:paraId="7B355261" w14:textId="77777777" w:rsidR="007D667E" w:rsidRPr="0060175E" w:rsidRDefault="007D667E" w:rsidP="00D547B7">
            <w:pPr>
              <w:rPr>
                <w:rFonts w:ascii="Times New Roman" w:hAnsi="Times New Roman" w:cs="Times New Roman"/>
                <w:b/>
                <w:sz w:val="24"/>
                <w:szCs w:val="24"/>
              </w:rPr>
            </w:pPr>
            <w:r w:rsidRPr="0060175E">
              <w:rPr>
                <w:rFonts w:ascii="Times New Roman" w:hAnsi="Times New Roman" w:cs="Times New Roman"/>
                <w:b/>
                <w:iCs/>
                <w:sz w:val="24"/>
                <w:szCs w:val="24"/>
              </w:rPr>
              <w:t>ИТОГО</w:t>
            </w:r>
          </w:p>
        </w:tc>
        <w:tc>
          <w:tcPr>
            <w:tcW w:w="1276" w:type="dxa"/>
          </w:tcPr>
          <w:p w14:paraId="47A64042"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rPr>
              <w:t>13</w:t>
            </w:r>
          </w:p>
        </w:tc>
        <w:tc>
          <w:tcPr>
            <w:tcW w:w="1417" w:type="dxa"/>
          </w:tcPr>
          <w:p w14:paraId="4FFC08E8"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rPr>
              <w:t>16</w:t>
            </w:r>
          </w:p>
        </w:tc>
        <w:tc>
          <w:tcPr>
            <w:tcW w:w="1418" w:type="dxa"/>
          </w:tcPr>
          <w:p w14:paraId="12EE7976"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lang w:val="en-US"/>
              </w:rPr>
              <w:t>1</w:t>
            </w:r>
            <w:r w:rsidRPr="0060175E">
              <w:rPr>
                <w:rFonts w:ascii="Times New Roman" w:hAnsi="Times New Roman" w:cs="Times New Roman"/>
                <w:b/>
                <w:sz w:val="24"/>
                <w:szCs w:val="24"/>
              </w:rPr>
              <w:t>8</w:t>
            </w:r>
          </w:p>
        </w:tc>
        <w:tc>
          <w:tcPr>
            <w:tcW w:w="1295" w:type="dxa"/>
          </w:tcPr>
          <w:p w14:paraId="61B65ACA"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rPr>
              <w:t>12</w:t>
            </w:r>
          </w:p>
        </w:tc>
        <w:tc>
          <w:tcPr>
            <w:tcW w:w="1295" w:type="dxa"/>
          </w:tcPr>
          <w:p w14:paraId="2BC5D6B1" w14:textId="77777777" w:rsidR="007D667E" w:rsidRPr="0060175E" w:rsidRDefault="007D667E" w:rsidP="00D547B7">
            <w:pPr>
              <w:jc w:val="center"/>
              <w:rPr>
                <w:rFonts w:ascii="Times New Roman" w:hAnsi="Times New Roman" w:cs="Times New Roman"/>
                <w:b/>
                <w:sz w:val="24"/>
                <w:szCs w:val="24"/>
              </w:rPr>
            </w:pPr>
            <w:r w:rsidRPr="0060175E">
              <w:rPr>
                <w:rFonts w:ascii="Times New Roman" w:hAnsi="Times New Roman" w:cs="Times New Roman"/>
                <w:b/>
                <w:sz w:val="24"/>
                <w:szCs w:val="24"/>
              </w:rPr>
              <w:t>13</w:t>
            </w:r>
          </w:p>
        </w:tc>
      </w:tr>
    </w:tbl>
    <w:p w14:paraId="683819A5" w14:textId="77777777" w:rsidR="007D667E" w:rsidRPr="0060175E" w:rsidRDefault="007D667E" w:rsidP="007D667E">
      <w:pPr>
        <w:pStyle w:val="aa"/>
        <w:spacing w:after="0" w:line="100" w:lineRule="atLeast"/>
        <w:rPr>
          <w:rFonts w:ascii="Times New Roman" w:hAnsi="Times New Roman" w:cs="Times New Roman"/>
          <w:b/>
          <w:sz w:val="24"/>
          <w:szCs w:val="24"/>
        </w:rPr>
      </w:pPr>
    </w:p>
    <w:p w14:paraId="4B3CB884" w14:textId="77777777" w:rsidR="007D667E" w:rsidRPr="0060175E" w:rsidRDefault="007D667E" w:rsidP="007D667E">
      <w:pPr>
        <w:pStyle w:val="aa"/>
        <w:spacing w:after="0" w:line="360" w:lineRule="auto"/>
        <w:ind w:firstLine="567"/>
        <w:jc w:val="both"/>
        <w:rPr>
          <w:rFonts w:ascii="Times New Roman" w:hAnsi="Times New Roman" w:cs="Times New Roman"/>
          <w:sz w:val="24"/>
          <w:szCs w:val="24"/>
        </w:rPr>
      </w:pPr>
      <w:r w:rsidRPr="0060175E">
        <w:rPr>
          <w:rFonts w:ascii="Times New Roman" w:hAnsi="Times New Roman" w:cs="Times New Roman"/>
          <w:sz w:val="24"/>
          <w:szCs w:val="24"/>
        </w:rPr>
        <w:t xml:space="preserve">Наблюдается положительная динамика результативности участия учащихся школы в муниципальном этапе олимпиад в сравнении с прошлым учебным годом. </w:t>
      </w:r>
    </w:p>
    <w:p w14:paraId="41DDC210" w14:textId="6B1CD473" w:rsidR="009E6E92" w:rsidRPr="0060175E" w:rsidRDefault="00687EE1" w:rsidP="000145A4">
      <w:pPr>
        <w:spacing w:after="0" w:line="240" w:lineRule="auto"/>
        <w:contextualSpacing/>
        <w:jc w:val="both"/>
        <w:rPr>
          <w:rFonts w:ascii="Times New Roman" w:eastAsia="Times New Roman" w:hAnsi="Times New Roman" w:cs="Times New Roman"/>
          <w:bCs/>
          <w:iCs/>
          <w:sz w:val="24"/>
          <w:szCs w:val="24"/>
        </w:rPr>
      </w:pPr>
      <w:r w:rsidRPr="0060175E">
        <w:rPr>
          <w:rFonts w:ascii="Times New Roman" w:eastAsia="Times New Roman" w:hAnsi="Times New Roman" w:cs="Times New Roman"/>
          <w:bCs/>
          <w:iCs/>
          <w:sz w:val="24"/>
          <w:szCs w:val="24"/>
        </w:rPr>
        <w:t>Есть результаты участия обучающихся в региональном этапе олимпиад:</w:t>
      </w:r>
    </w:p>
    <w:tbl>
      <w:tblPr>
        <w:tblpPr w:leftFromText="180" w:rightFromText="180" w:vertAnchor="text" w:horzAnchor="margin" w:tblpXSpec="center" w:tblpY="159"/>
        <w:tblW w:w="9429" w:type="dxa"/>
        <w:tblBorders>
          <w:top w:val="single" w:sz="12" w:space="0" w:color="000001"/>
          <w:left w:val="single" w:sz="12" w:space="0" w:color="000001"/>
          <w:bottom w:val="single" w:sz="12" w:space="0" w:color="000001"/>
          <w:right w:val="single" w:sz="12" w:space="0" w:color="000001"/>
          <w:insideH w:val="single" w:sz="12" w:space="0" w:color="000001"/>
          <w:insideV w:val="single" w:sz="12" w:space="0" w:color="000001"/>
        </w:tblBorders>
        <w:tblLook w:val="04A0" w:firstRow="1" w:lastRow="0" w:firstColumn="1" w:lastColumn="0" w:noHBand="0" w:noVBand="1"/>
      </w:tblPr>
      <w:tblGrid>
        <w:gridCol w:w="1526"/>
        <w:gridCol w:w="1216"/>
        <w:gridCol w:w="1174"/>
        <w:gridCol w:w="1211"/>
        <w:gridCol w:w="2103"/>
        <w:gridCol w:w="2199"/>
      </w:tblGrid>
      <w:tr w:rsidR="009E6E92" w:rsidRPr="0060175E" w14:paraId="1EDC245D" w14:textId="77777777" w:rsidTr="009E6E92">
        <w:tc>
          <w:tcPr>
            <w:tcW w:w="1526" w:type="dxa"/>
            <w:vMerge w:val="restart"/>
          </w:tcPr>
          <w:p w14:paraId="16A4197E" w14:textId="62651EB5" w:rsidR="009E6E92" w:rsidRPr="0060175E" w:rsidRDefault="009E6E92" w:rsidP="000145A4">
            <w:pPr>
              <w:suppressAutoHyphens/>
              <w:spacing w:after="0" w:line="100" w:lineRule="atLeast"/>
              <w:ind w:left="-851" w:firstLine="851"/>
              <w:jc w:val="both"/>
              <w:rPr>
                <w:rFonts w:ascii="Times New Roman" w:eastAsia="Arial Unicode MS" w:hAnsi="Times New Roman" w:cs="Times New Roman"/>
                <w:b/>
                <w:sz w:val="20"/>
                <w:szCs w:val="20"/>
                <w:lang w:eastAsia="en-US"/>
              </w:rPr>
            </w:pPr>
            <w:r w:rsidRPr="0060175E">
              <w:rPr>
                <w:rFonts w:ascii="Times New Roman" w:eastAsia="Arial Unicode MS" w:hAnsi="Times New Roman" w:cs="Times New Roman"/>
                <w:b/>
                <w:sz w:val="20"/>
                <w:szCs w:val="20"/>
                <w:lang w:eastAsia="en-US"/>
              </w:rPr>
              <w:t>Учебный год</w:t>
            </w:r>
          </w:p>
        </w:tc>
        <w:tc>
          <w:tcPr>
            <w:tcW w:w="1216" w:type="dxa"/>
            <w:vMerge w:val="restart"/>
            <w:shd w:val="clear" w:color="auto" w:fill="auto"/>
            <w:tcMar>
              <w:left w:w="108" w:type="dxa"/>
            </w:tcMar>
          </w:tcPr>
          <w:p w14:paraId="4E230B21" w14:textId="113418B2" w:rsidR="009E6E92" w:rsidRPr="0060175E" w:rsidRDefault="009E6E92" w:rsidP="000145A4">
            <w:pPr>
              <w:suppressAutoHyphens/>
              <w:spacing w:after="0" w:line="100" w:lineRule="atLeast"/>
              <w:ind w:left="-851" w:firstLine="851"/>
              <w:jc w:val="both"/>
              <w:rPr>
                <w:rFonts w:ascii="Times New Roman" w:eastAsia="Arial Unicode MS" w:hAnsi="Times New Roman" w:cs="Times New Roman"/>
                <w:sz w:val="20"/>
                <w:szCs w:val="20"/>
                <w:lang w:eastAsia="en-US"/>
              </w:rPr>
            </w:pPr>
            <w:r w:rsidRPr="0060175E">
              <w:rPr>
                <w:rFonts w:ascii="Times New Roman" w:eastAsia="Arial Unicode MS" w:hAnsi="Times New Roman" w:cs="Times New Roman"/>
                <w:b/>
                <w:sz w:val="20"/>
                <w:szCs w:val="20"/>
                <w:lang w:eastAsia="en-US"/>
              </w:rPr>
              <w:t>ФИО учителя</w:t>
            </w:r>
          </w:p>
        </w:tc>
        <w:tc>
          <w:tcPr>
            <w:tcW w:w="1174" w:type="dxa"/>
            <w:vMerge w:val="restart"/>
          </w:tcPr>
          <w:p w14:paraId="316EC5E2" w14:textId="77777777" w:rsidR="009E6E92" w:rsidRPr="0060175E" w:rsidRDefault="009E6E92" w:rsidP="000145A4">
            <w:pPr>
              <w:suppressAutoHyphens/>
              <w:spacing w:after="0" w:line="100" w:lineRule="atLeast"/>
              <w:jc w:val="both"/>
              <w:rPr>
                <w:rFonts w:ascii="Times New Roman" w:eastAsia="Arial Unicode MS" w:hAnsi="Times New Roman" w:cs="Times New Roman"/>
                <w:b/>
                <w:sz w:val="20"/>
                <w:szCs w:val="20"/>
                <w:lang w:eastAsia="en-US"/>
              </w:rPr>
            </w:pPr>
            <w:r w:rsidRPr="0060175E">
              <w:rPr>
                <w:rFonts w:ascii="Times New Roman" w:eastAsia="Arial Unicode MS" w:hAnsi="Times New Roman" w:cs="Times New Roman"/>
                <w:b/>
                <w:sz w:val="20"/>
                <w:szCs w:val="20"/>
                <w:lang w:eastAsia="en-US"/>
              </w:rPr>
              <w:t>Предмет</w:t>
            </w:r>
          </w:p>
        </w:tc>
        <w:tc>
          <w:tcPr>
            <w:tcW w:w="1211" w:type="dxa"/>
            <w:vMerge w:val="restart"/>
          </w:tcPr>
          <w:p w14:paraId="01AA413A" w14:textId="77777777" w:rsidR="009E6E92" w:rsidRPr="0060175E" w:rsidRDefault="009E6E92" w:rsidP="000145A4">
            <w:pPr>
              <w:suppressAutoHyphens/>
              <w:spacing w:after="0" w:line="100" w:lineRule="atLeast"/>
              <w:jc w:val="both"/>
              <w:rPr>
                <w:rFonts w:ascii="Times New Roman" w:eastAsia="Arial Unicode MS" w:hAnsi="Times New Roman" w:cs="Times New Roman"/>
                <w:b/>
                <w:sz w:val="20"/>
                <w:szCs w:val="20"/>
                <w:lang w:eastAsia="en-US"/>
              </w:rPr>
            </w:pPr>
            <w:r w:rsidRPr="0060175E">
              <w:rPr>
                <w:rFonts w:ascii="Times New Roman" w:eastAsia="Arial Unicode MS" w:hAnsi="Times New Roman" w:cs="Times New Roman"/>
                <w:b/>
                <w:sz w:val="20"/>
                <w:szCs w:val="20"/>
                <w:lang w:eastAsia="en-US"/>
              </w:rPr>
              <w:t>Всего приняли участие</w:t>
            </w:r>
          </w:p>
        </w:tc>
        <w:tc>
          <w:tcPr>
            <w:tcW w:w="4302" w:type="dxa"/>
            <w:gridSpan w:val="2"/>
            <w:shd w:val="clear" w:color="auto" w:fill="auto"/>
            <w:tcMar>
              <w:left w:w="108" w:type="dxa"/>
            </w:tcMar>
          </w:tcPr>
          <w:p w14:paraId="7B95048A" w14:textId="77777777" w:rsidR="009E6E92" w:rsidRPr="0060175E" w:rsidRDefault="009E6E92" w:rsidP="000145A4">
            <w:pPr>
              <w:suppressAutoHyphens/>
              <w:spacing w:after="0" w:line="100" w:lineRule="atLeast"/>
              <w:jc w:val="center"/>
              <w:rPr>
                <w:rFonts w:ascii="Times New Roman" w:eastAsia="Arial Unicode MS" w:hAnsi="Times New Roman" w:cs="Times New Roman"/>
                <w:b/>
                <w:sz w:val="20"/>
                <w:szCs w:val="20"/>
                <w:lang w:eastAsia="en-US"/>
              </w:rPr>
            </w:pPr>
            <w:r w:rsidRPr="0060175E">
              <w:rPr>
                <w:rFonts w:ascii="Times New Roman" w:eastAsia="Arial Unicode MS" w:hAnsi="Times New Roman" w:cs="Times New Roman"/>
                <w:b/>
                <w:sz w:val="20"/>
                <w:szCs w:val="20"/>
                <w:lang w:eastAsia="en-US"/>
              </w:rPr>
              <w:t>Результаты</w:t>
            </w:r>
          </w:p>
        </w:tc>
      </w:tr>
      <w:tr w:rsidR="009E6E92" w:rsidRPr="0060175E" w14:paraId="3DFA5581" w14:textId="77777777" w:rsidTr="009E6E92">
        <w:tc>
          <w:tcPr>
            <w:tcW w:w="1526" w:type="dxa"/>
            <w:vMerge/>
          </w:tcPr>
          <w:p w14:paraId="3A4D872C" w14:textId="77777777" w:rsidR="009E6E92" w:rsidRPr="0060175E" w:rsidRDefault="009E6E92" w:rsidP="000145A4">
            <w:pPr>
              <w:suppressAutoHyphens/>
              <w:spacing w:after="0" w:line="100" w:lineRule="atLeast"/>
              <w:ind w:left="-851" w:firstLine="851"/>
              <w:jc w:val="both"/>
              <w:rPr>
                <w:rFonts w:ascii="Times New Roman" w:eastAsia="Arial Unicode MS" w:hAnsi="Times New Roman" w:cs="Times New Roman"/>
                <w:sz w:val="20"/>
                <w:szCs w:val="20"/>
                <w:lang w:eastAsia="en-US"/>
              </w:rPr>
            </w:pPr>
          </w:p>
        </w:tc>
        <w:tc>
          <w:tcPr>
            <w:tcW w:w="1216" w:type="dxa"/>
            <w:vMerge/>
            <w:shd w:val="clear" w:color="auto" w:fill="auto"/>
            <w:tcMar>
              <w:left w:w="108" w:type="dxa"/>
            </w:tcMar>
          </w:tcPr>
          <w:p w14:paraId="7E6BB6F5" w14:textId="3072AC6C" w:rsidR="009E6E92" w:rsidRPr="0060175E" w:rsidRDefault="009E6E92" w:rsidP="000145A4">
            <w:pPr>
              <w:suppressAutoHyphens/>
              <w:spacing w:after="0" w:line="100" w:lineRule="atLeast"/>
              <w:ind w:left="-851" w:firstLine="851"/>
              <w:jc w:val="both"/>
              <w:rPr>
                <w:rFonts w:ascii="Times New Roman" w:eastAsia="Arial Unicode MS" w:hAnsi="Times New Roman" w:cs="Times New Roman"/>
                <w:sz w:val="20"/>
                <w:szCs w:val="20"/>
                <w:lang w:eastAsia="en-US"/>
              </w:rPr>
            </w:pPr>
          </w:p>
        </w:tc>
        <w:tc>
          <w:tcPr>
            <w:tcW w:w="1174" w:type="dxa"/>
            <w:vMerge/>
          </w:tcPr>
          <w:p w14:paraId="0556D788" w14:textId="77777777" w:rsidR="009E6E92" w:rsidRPr="0060175E" w:rsidRDefault="009E6E92" w:rsidP="000145A4">
            <w:pPr>
              <w:suppressAutoHyphens/>
              <w:spacing w:after="0" w:line="100" w:lineRule="atLeast"/>
              <w:jc w:val="both"/>
              <w:rPr>
                <w:rFonts w:ascii="Times New Roman" w:eastAsia="Arial Unicode MS" w:hAnsi="Times New Roman" w:cs="Times New Roman"/>
                <w:sz w:val="20"/>
                <w:szCs w:val="20"/>
                <w:lang w:eastAsia="en-US"/>
              </w:rPr>
            </w:pPr>
          </w:p>
        </w:tc>
        <w:tc>
          <w:tcPr>
            <w:tcW w:w="1211" w:type="dxa"/>
            <w:vMerge/>
          </w:tcPr>
          <w:p w14:paraId="6F974010" w14:textId="77777777" w:rsidR="009E6E92" w:rsidRPr="0060175E" w:rsidRDefault="009E6E92" w:rsidP="000145A4">
            <w:pPr>
              <w:suppressAutoHyphens/>
              <w:spacing w:after="0" w:line="100" w:lineRule="atLeast"/>
              <w:jc w:val="both"/>
              <w:rPr>
                <w:rFonts w:ascii="Times New Roman" w:eastAsia="Arial Unicode MS" w:hAnsi="Times New Roman" w:cs="Times New Roman"/>
                <w:sz w:val="20"/>
                <w:szCs w:val="20"/>
                <w:lang w:eastAsia="en-US"/>
              </w:rPr>
            </w:pPr>
          </w:p>
        </w:tc>
        <w:tc>
          <w:tcPr>
            <w:tcW w:w="2103" w:type="dxa"/>
            <w:shd w:val="clear" w:color="auto" w:fill="auto"/>
            <w:tcMar>
              <w:left w:w="108" w:type="dxa"/>
            </w:tcMar>
          </w:tcPr>
          <w:p w14:paraId="1881A6D7" w14:textId="77777777" w:rsidR="009E6E92" w:rsidRPr="0060175E" w:rsidRDefault="009E6E92" w:rsidP="003C13CC">
            <w:pPr>
              <w:suppressAutoHyphens/>
              <w:spacing w:after="0" w:line="100" w:lineRule="atLeast"/>
              <w:jc w:val="center"/>
              <w:rPr>
                <w:rFonts w:ascii="Times New Roman" w:eastAsia="Arial Unicode MS" w:hAnsi="Times New Roman" w:cs="Times New Roman"/>
                <w:b/>
                <w:sz w:val="20"/>
                <w:szCs w:val="20"/>
                <w:lang w:eastAsia="en-US"/>
              </w:rPr>
            </w:pPr>
            <w:r w:rsidRPr="0060175E">
              <w:rPr>
                <w:rFonts w:ascii="Times New Roman" w:eastAsia="Arial Unicode MS" w:hAnsi="Times New Roman" w:cs="Times New Roman"/>
                <w:b/>
                <w:sz w:val="20"/>
                <w:szCs w:val="20"/>
                <w:lang w:eastAsia="en-US"/>
              </w:rPr>
              <w:t>Победители</w:t>
            </w:r>
          </w:p>
          <w:p w14:paraId="40EA57DA" w14:textId="77777777" w:rsidR="009E6E92" w:rsidRPr="0060175E" w:rsidRDefault="009E6E92" w:rsidP="003C13CC">
            <w:pPr>
              <w:suppressAutoHyphens/>
              <w:spacing w:after="0" w:line="100" w:lineRule="atLeast"/>
              <w:jc w:val="center"/>
              <w:rPr>
                <w:rFonts w:ascii="Times New Roman" w:eastAsia="Arial Unicode MS" w:hAnsi="Times New Roman" w:cs="Times New Roman"/>
                <w:sz w:val="20"/>
                <w:szCs w:val="20"/>
                <w:lang w:eastAsia="en-US"/>
              </w:rPr>
            </w:pPr>
            <w:r w:rsidRPr="0060175E">
              <w:rPr>
                <w:rFonts w:ascii="Times New Roman" w:eastAsia="Arial Unicode MS" w:hAnsi="Times New Roman" w:cs="Times New Roman"/>
                <w:b/>
                <w:sz w:val="20"/>
                <w:szCs w:val="20"/>
                <w:lang w:eastAsia="en-US"/>
              </w:rPr>
              <w:t>(фамилия, имя, класс)</w:t>
            </w:r>
          </w:p>
        </w:tc>
        <w:tc>
          <w:tcPr>
            <w:tcW w:w="2199" w:type="dxa"/>
            <w:shd w:val="clear" w:color="auto" w:fill="auto"/>
            <w:tcMar>
              <w:left w:w="108" w:type="dxa"/>
            </w:tcMar>
          </w:tcPr>
          <w:p w14:paraId="7939268D" w14:textId="77777777" w:rsidR="009E6E92" w:rsidRPr="0060175E" w:rsidRDefault="009E6E92" w:rsidP="003C13CC">
            <w:pPr>
              <w:suppressAutoHyphens/>
              <w:spacing w:after="0" w:line="100" w:lineRule="atLeast"/>
              <w:jc w:val="center"/>
              <w:rPr>
                <w:rFonts w:ascii="Times New Roman" w:eastAsia="Arial Unicode MS" w:hAnsi="Times New Roman" w:cs="Times New Roman"/>
                <w:b/>
                <w:sz w:val="20"/>
                <w:szCs w:val="20"/>
                <w:lang w:eastAsia="en-US"/>
              </w:rPr>
            </w:pPr>
            <w:r w:rsidRPr="0060175E">
              <w:rPr>
                <w:rFonts w:ascii="Times New Roman" w:eastAsia="Arial Unicode MS" w:hAnsi="Times New Roman" w:cs="Times New Roman"/>
                <w:b/>
                <w:sz w:val="20"/>
                <w:szCs w:val="20"/>
                <w:lang w:eastAsia="en-US"/>
              </w:rPr>
              <w:t>Призеры</w:t>
            </w:r>
          </w:p>
          <w:p w14:paraId="2088DFB1" w14:textId="3A1CFDBC" w:rsidR="009E6E92" w:rsidRPr="0060175E" w:rsidRDefault="009E6E92" w:rsidP="003C13CC">
            <w:pPr>
              <w:suppressAutoHyphens/>
              <w:spacing w:after="0" w:line="100" w:lineRule="atLeast"/>
              <w:jc w:val="center"/>
              <w:rPr>
                <w:rFonts w:ascii="Times New Roman" w:eastAsia="Arial Unicode MS" w:hAnsi="Times New Roman" w:cs="Times New Roman"/>
                <w:sz w:val="20"/>
                <w:szCs w:val="20"/>
                <w:lang w:eastAsia="en-US"/>
              </w:rPr>
            </w:pPr>
            <w:r w:rsidRPr="0060175E">
              <w:rPr>
                <w:rFonts w:ascii="Times New Roman" w:eastAsia="Arial Unicode MS" w:hAnsi="Times New Roman" w:cs="Times New Roman"/>
                <w:b/>
                <w:sz w:val="20"/>
                <w:szCs w:val="20"/>
                <w:lang w:eastAsia="en-US"/>
              </w:rPr>
              <w:t>(фамилия, имя, класс)</w:t>
            </w:r>
          </w:p>
        </w:tc>
      </w:tr>
      <w:tr w:rsidR="009E6E92" w:rsidRPr="0060175E" w14:paraId="5AC75AA6" w14:textId="77777777" w:rsidTr="009E6E92">
        <w:tc>
          <w:tcPr>
            <w:tcW w:w="1526" w:type="dxa"/>
          </w:tcPr>
          <w:p w14:paraId="0FD1A4BC" w14:textId="5B4DB087" w:rsidR="009E6E92" w:rsidRPr="0060175E" w:rsidRDefault="009E6E92" w:rsidP="000145A4">
            <w:pPr>
              <w:tabs>
                <w:tab w:val="left" w:pos="3230"/>
              </w:tabs>
              <w:spacing w:after="160" w:line="259" w:lineRule="auto"/>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2021/2022</w:t>
            </w:r>
          </w:p>
        </w:tc>
        <w:tc>
          <w:tcPr>
            <w:tcW w:w="1216" w:type="dxa"/>
            <w:tcMar>
              <w:left w:w="108" w:type="dxa"/>
            </w:tcMar>
          </w:tcPr>
          <w:p w14:paraId="47AF054A" w14:textId="4B4777F4" w:rsidR="009E6E92" w:rsidRPr="0060175E" w:rsidRDefault="009E6E92" w:rsidP="000145A4">
            <w:pPr>
              <w:tabs>
                <w:tab w:val="left" w:pos="3230"/>
              </w:tabs>
              <w:spacing w:after="160" w:line="259" w:lineRule="auto"/>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Белик М.В.</w:t>
            </w:r>
          </w:p>
        </w:tc>
        <w:tc>
          <w:tcPr>
            <w:tcW w:w="1174" w:type="dxa"/>
            <w:vAlign w:val="center"/>
          </w:tcPr>
          <w:p w14:paraId="206AB00A" w14:textId="77777777" w:rsidR="009E6E92" w:rsidRPr="0060175E" w:rsidRDefault="009E6E92" w:rsidP="000145A4">
            <w:pPr>
              <w:suppressAutoHyphens/>
              <w:spacing w:after="160" w:line="100" w:lineRule="atLeast"/>
              <w:jc w:val="center"/>
              <w:rPr>
                <w:rFonts w:ascii="Times New Roman" w:eastAsia="Arial Unicode MS" w:hAnsi="Times New Roman" w:cs="Times New Roman"/>
                <w:sz w:val="20"/>
                <w:szCs w:val="20"/>
                <w:lang w:eastAsia="en-US"/>
              </w:rPr>
            </w:pPr>
            <w:r w:rsidRPr="0060175E">
              <w:rPr>
                <w:rFonts w:ascii="Times New Roman" w:eastAsia="Times New Roman" w:hAnsi="Times New Roman" w:cs="Times New Roman"/>
                <w:sz w:val="20"/>
                <w:szCs w:val="20"/>
              </w:rPr>
              <w:t>география</w:t>
            </w:r>
          </w:p>
        </w:tc>
        <w:tc>
          <w:tcPr>
            <w:tcW w:w="1211" w:type="dxa"/>
            <w:vAlign w:val="center"/>
          </w:tcPr>
          <w:p w14:paraId="37F04667" w14:textId="77777777" w:rsidR="009E6E92" w:rsidRPr="0060175E" w:rsidRDefault="009E6E92" w:rsidP="000145A4">
            <w:pPr>
              <w:suppressAutoHyphens/>
              <w:spacing w:after="0" w:line="100" w:lineRule="atLeast"/>
              <w:jc w:val="center"/>
              <w:rPr>
                <w:rFonts w:ascii="Times New Roman" w:eastAsia="Arial Unicode MS" w:hAnsi="Times New Roman" w:cs="Times New Roman"/>
                <w:sz w:val="20"/>
                <w:szCs w:val="20"/>
                <w:lang w:eastAsia="en-US"/>
              </w:rPr>
            </w:pPr>
            <w:r w:rsidRPr="0060175E">
              <w:rPr>
                <w:rFonts w:ascii="Times New Roman" w:eastAsia="Arial Unicode MS" w:hAnsi="Times New Roman" w:cs="Times New Roman"/>
                <w:b/>
                <w:sz w:val="20"/>
                <w:szCs w:val="20"/>
                <w:lang w:eastAsia="en-US"/>
              </w:rPr>
              <w:t>1</w:t>
            </w:r>
          </w:p>
        </w:tc>
        <w:tc>
          <w:tcPr>
            <w:tcW w:w="2103" w:type="dxa"/>
            <w:shd w:val="clear" w:color="auto" w:fill="auto"/>
            <w:tcMar>
              <w:left w:w="108" w:type="dxa"/>
            </w:tcMar>
            <w:vAlign w:val="center"/>
          </w:tcPr>
          <w:p w14:paraId="17C99DEF" w14:textId="183FB1DA" w:rsidR="009E6E92" w:rsidRPr="0060175E" w:rsidRDefault="009E6E92" w:rsidP="000145A4">
            <w:pPr>
              <w:suppressAutoHyphens/>
              <w:spacing w:after="0" w:line="100" w:lineRule="atLeast"/>
              <w:jc w:val="center"/>
              <w:rPr>
                <w:rFonts w:ascii="Times New Roman" w:eastAsia="Arial Unicode MS" w:hAnsi="Times New Roman" w:cs="Times New Roman"/>
                <w:sz w:val="20"/>
                <w:szCs w:val="20"/>
                <w:lang w:eastAsia="en-US"/>
              </w:rPr>
            </w:pPr>
            <w:r w:rsidRPr="0060175E">
              <w:rPr>
                <w:rFonts w:ascii="Times New Roman" w:eastAsia="Arial Unicode MS" w:hAnsi="Times New Roman" w:cs="Times New Roman"/>
                <w:sz w:val="20"/>
                <w:szCs w:val="20"/>
                <w:lang w:eastAsia="en-US"/>
              </w:rPr>
              <w:t>-</w:t>
            </w:r>
          </w:p>
        </w:tc>
        <w:tc>
          <w:tcPr>
            <w:tcW w:w="2199" w:type="dxa"/>
            <w:shd w:val="clear" w:color="auto" w:fill="auto"/>
            <w:tcMar>
              <w:left w:w="108" w:type="dxa"/>
            </w:tcMar>
            <w:vAlign w:val="center"/>
          </w:tcPr>
          <w:p w14:paraId="2CBC9C5D" w14:textId="5E96B45C" w:rsidR="009E6E92" w:rsidRPr="0060175E" w:rsidRDefault="009E6E92" w:rsidP="000145A4">
            <w:pPr>
              <w:suppressAutoHyphens/>
              <w:spacing w:after="0" w:line="100" w:lineRule="atLeast"/>
              <w:jc w:val="center"/>
              <w:rPr>
                <w:rFonts w:ascii="Times New Roman" w:eastAsia="Arial Unicode MS" w:hAnsi="Times New Roman" w:cs="Times New Roman"/>
                <w:sz w:val="20"/>
                <w:szCs w:val="20"/>
                <w:lang w:eastAsia="en-US"/>
              </w:rPr>
            </w:pPr>
            <w:r w:rsidRPr="0060175E">
              <w:rPr>
                <w:rFonts w:ascii="Times New Roman" w:eastAsia="Arial Unicode MS" w:hAnsi="Times New Roman" w:cs="Times New Roman"/>
                <w:sz w:val="20"/>
                <w:szCs w:val="20"/>
                <w:lang w:eastAsia="en-US"/>
              </w:rPr>
              <w:t>-</w:t>
            </w:r>
          </w:p>
        </w:tc>
      </w:tr>
      <w:tr w:rsidR="009E6E92" w:rsidRPr="0060175E" w14:paraId="336B9FEA" w14:textId="77777777" w:rsidTr="009E6E92">
        <w:tc>
          <w:tcPr>
            <w:tcW w:w="1526" w:type="dxa"/>
          </w:tcPr>
          <w:p w14:paraId="2EE2356A" w14:textId="68728E56" w:rsidR="009E6E92" w:rsidRPr="0060175E" w:rsidRDefault="009E6E92" w:rsidP="000145A4">
            <w:pPr>
              <w:tabs>
                <w:tab w:val="left" w:pos="3230"/>
              </w:tabs>
              <w:spacing w:after="160" w:line="259" w:lineRule="auto"/>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2022/2023</w:t>
            </w:r>
          </w:p>
        </w:tc>
        <w:tc>
          <w:tcPr>
            <w:tcW w:w="1216" w:type="dxa"/>
            <w:tcMar>
              <w:left w:w="108" w:type="dxa"/>
            </w:tcMar>
          </w:tcPr>
          <w:p w14:paraId="3727E11A" w14:textId="57BB75F5" w:rsidR="009E6E92" w:rsidRPr="0060175E" w:rsidRDefault="009E6E92" w:rsidP="000145A4">
            <w:pPr>
              <w:tabs>
                <w:tab w:val="left" w:pos="3230"/>
              </w:tabs>
              <w:spacing w:after="160" w:line="259" w:lineRule="auto"/>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Белик М.В.</w:t>
            </w:r>
          </w:p>
        </w:tc>
        <w:tc>
          <w:tcPr>
            <w:tcW w:w="1174" w:type="dxa"/>
            <w:vAlign w:val="center"/>
          </w:tcPr>
          <w:p w14:paraId="0FF36D44" w14:textId="3A525606" w:rsidR="009E6E92" w:rsidRPr="0060175E" w:rsidRDefault="009E6E92" w:rsidP="000145A4">
            <w:pPr>
              <w:suppressAutoHyphens/>
              <w:spacing w:after="160" w:line="100" w:lineRule="atLeast"/>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география</w:t>
            </w:r>
          </w:p>
        </w:tc>
        <w:tc>
          <w:tcPr>
            <w:tcW w:w="1211" w:type="dxa"/>
            <w:vAlign w:val="center"/>
          </w:tcPr>
          <w:p w14:paraId="08B3782A" w14:textId="77777777" w:rsidR="009E6E92" w:rsidRPr="0060175E" w:rsidRDefault="009E6E92" w:rsidP="000145A4">
            <w:pPr>
              <w:suppressAutoHyphens/>
              <w:spacing w:after="0" w:line="100" w:lineRule="atLeast"/>
              <w:jc w:val="center"/>
              <w:rPr>
                <w:rFonts w:ascii="Times New Roman" w:eastAsia="Arial Unicode MS" w:hAnsi="Times New Roman" w:cs="Times New Roman"/>
                <w:b/>
                <w:sz w:val="20"/>
                <w:szCs w:val="20"/>
                <w:lang w:eastAsia="en-US"/>
              </w:rPr>
            </w:pPr>
          </w:p>
        </w:tc>
        <w:tc>
          <w:tcPr>
            <w:tcW w:w="2103" w:type="dxa"/>
            <w:shd w:val="clear" w:color="auto" w:fill="auto"/>
            <w:tcMar>
              <w:left w:w="108" w:type="dxa"/>
            </w:tcMar>
            <w:vAlign w:val="center"/>
          </w:tcPr>
          <w:p w14:paraId="6815880C" w14:textId="77777777" w:rsidR="009E6E92" w:rsidRPr="0060175E" w:rsidRDefault="009E6E92" w:rsidP="000145A4">
            <w:pPr>
              <w:suppressAutoHyphens/>
              <w:spacing w:after="0" w:line="100" w:lineRule="atLeast"/>
              <w:jc w:val="center"/>
              <w:rPr>
                <w:rFonts w:ascii="Times New Roman" w:eastAsia="Arial Unicode MS" w:hAnsi="Times New Roman" w:cs="Times New Roman"/>
                <w:sz w:val="20"/>
                <w:szCs w:val="20"/>
                <w:lang w:eastAsia="en-US"/>
              </w:rPr>
            </w:pPr>
          </w:p>
        </w:tc>
        <w:tc>
          <w:tcPr>
            <w:tcW w:w="2199" w:type="dxa"/>
            <w:shd w:val="clear" w:color="auto" w:fill="auto"/>
            <w:tcMar>
              <w:left w:w="108" w:type="dxa"/>
            </w:tcMar>
            <w:vAlign w:val="center"/>
          </w:tcPr>
          <w:p w14:paraId="1D111552" w14:textId="77777777" w:rsidR="009E6E92" w:rsidRPr="0060175E" w:rsidRDefault="009E6E92" w:rsidP="000145A4">
            <w:pPr>
              <w:suppressAutoHyphens/>
              <w:spacing w:after="0" w:line="100" w:lineRule="atLeast"/>
              <w:jc w:val="center"/>
              <w:rPr>
                <w:rFonts w:ascii="Times New Roman" w:eastAsia="Arial Unicode MS" w:hAnsi="Times New Roman" w:cs="Times New Roman"/>
                <w:sz w:val="20"/>
                <w:szCs w:val="20"/>
                <w:lang w:eastAsia="en-US"/>
              </w:rPr>
            </w:pPr>
          </w:p>
        </w:tc>
      </w:tr>
    </w:tbl>
    <w:p w14:paraId="0DB3C6D5" w14:textId="77777777" w:rsidR="000145A4" w:rsidRPr="0060175E" w:rsidRDefault="000145A4" w:rsidP="006043DB">
      <w:pPr>
        <w:suppressAutoHyphens/>
        <w:spacing w:after="0"/>
        <w:ind w:firstLine="567"/>
        <w:contextualSpacing/>
        <w:jc w:val="both"/>
        <w:rPr>
          <w:rFonts w:ascii="Times New Roman" w:eastAsia="Times New Roman" w:hAnsi="Times New Roman" w:cs="Times New Roman"/>
          <w:b/>
          <w:sz w:val="24"/>
          <w:szCs w:val="24"/>
        </w:rPr>
      </w:pPr>
    </w:p>
    <w:p w14:paraId="10823016" w14:textId="7E46AD29" w:rsidR="00122E4E" w:rsidRPr="0060175E" w:rsidRDefault="001D13E6" w:rsidP="001A5B09">
      <w:pPr>
        <w:pStyle w:val="aa"/>
        <w:spacing w:after="0" w:line="360" w:lineRule="auto"/>
        <w:contextualSpacing/>
        <w:jc w:val="center"/>
        <w:rPr>
          <w:rFonts w:ascii="Times New Roman" w:hAnsi="Times New Roman" w:cs="Times New Roman"/>
          <w:b/>
          <w:color w:val="000000" w:themeColor="text1"/>
          <w:sz w:val="24"/>
          <w:szCs w:val="24"/>
        </w:rPr>
      </w:pPr>
      <w:r w:rsidRPr="0060175E">
        <w:rPr>
          <w:rFonts w:ascii="Times New Roman" w:hAnsi="Times New Roman" w:cs="Times New Roman"/>
          <w:b/>
          <w:sz w:val="24"/>
          <w:szCs w:val="24"/>
        </w:rPr>
        <w:t>12.</w:t>
      </w:r>
      <w:r w:rsidR="00DB1F9B" w:rsidRPr="0060175E">
        <w:rPr>
          <w:rFonts w:ascii="Times New Roman" w:hAnsi="Times New Roman" w:cs="Times New Roman"/>
          <w:b/>
          <w:sz w:val="24"/>
          <w:szCs w:val="24"/>
        </w:rPr>
        <w:t>5</w:t>
      </w:r>
      <w:r w:rsidRPr="0060175E">
        <w:rPr>
          <w:rFonts w:ascii="Times New Roman" w:hAnsi="Times New Roman" w:cs="Times New Roman"/>
          <w:b/>
          <w:sz w:val="24"/>
          <w:szCs w:val="24"/>
        </w:rPr>
        <w:t xml:space="preserve">. </w:t>
      </w:r>
      <w:r w:rsidR="00122E4E" w:rsidRPr="0060175E">
        <w:rPr>
          <w:rFonts w:ascii="Times New Roman" w:hAnsi="Times New Roman" w:cs="Times New Roman"/>
          <w:b/>
          <w:sz w:val="24"/>
          <w:szCs w:val="24"/>
        </w:rPr>
        <w:t>Результаты участи</w:t>
      </w:r>
      <w:r w:rsidR="009E74F1" w:rsidRPr="0060175E">
        <w:rPr>
          <w:rFonts w:ascii="Times New Roman" w:hAnsi="Times New Roman" w:cs="Times New Roman"/>
          <w:b/>
          <w:sz w:val="24"/>
          <w:szCs w:val="24"/>
        </w:rPr>
        <w:t>я</w:t>
      </w:r>
      <w:r w:rsidR="00122E4E" w:rsidRPr="0060175E">
        <w:rPr>
          <w:rFonts w:ascii="Times New Roman" w:hAnsi="Times New Roman" w:cs="Times New Roman"/>
          <w:b/>
          <w:sz w:val="24"/>
          <w:szCs w:val="24"/>
        </w:rPr>
        <w:t xml:space="preserve"> </w:t>
      </w:r>
      <w:r w:rsidR="009E74F1" w:rsidRPr="0060175E">
        <w:rPr>
          <w:rFonts w:ascii="Times New Roman" w:hAnsi="Times New Roman" w:cs="Times New Roman"/>
          <w:b/>
          <w:sz w:val="24"/>
          <w:szCs w:val="24"/>
        </w:rPr>
        <w:t xml:space="preserve">обучающихся </w:t>
      </w:r>
      <w:r w:rsidR="00122E4E" w:rsidRPr="0060175E">
        <w:rPr>
          <w:rFonts w:ascii="Times New Roman" w:hAnsi="Times New Roman" w:cs="Times New Roman"/>
          <w:b/>
          <w:sz w:val="24"/>
          <w:szCs w:val="24"/>
        </w:rPr>
        <w:t>в мероприятиях различного уровня</w:t>
      </w:r>
    </w:p>
    <w:p w14:paraId="6D7B75C2" w14:textId="54B2F498" w:rsidR="003F577F" w:rsidRPr="0044003A" w:rsidRDefault="003F577F" w:rsidP="001A5B09">
      <w:pPr>
        <w:pStyle w:val="ad"/>
        <w:shd w:val="clear" w:color="auto" w:fill="FFFFFF"/>
        <w:spacing w:before="0" w:after="0" w:line="360" w:lineRule="auto"/>
        <w:jc w:val="both"/>
        <w:textAlignment w:val="baseline"/>
        <w:rPr>
          <w:color w:val="000000"/>
        </w:rPr>
      </w:pPr>
      <w:r w:rsidRPr="0060175E">
        <w:rPr>
          <w:color w:val="000000"/>
        </w:rPr>
        <w:tab/>
        <w:t>Педагоги школы стараются максимально вовлечь школьников в научно-практическую, познавательную, исследовательскую, социально-значимую и спортивную деятельность. Результативность работы в данном направлении подтверждают данные об участии в фестивалях, акциях, конкурсах, олимпиадах, спортивных соревнованиях различного уровня.</w:t>
      </w:r>
    </w:p>
    <w:tbl>
      <w:tblPr>
        <w:tblStyle w:val="a3"/>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37"/>
        <w:gridCol w:w="2196"/>
        <w:gridCol w:w="1134"/>
        <w:gridCol w:w="2198"/>
        <w:gridCol w:w="2401"/>
      </w:tblGrid>
      <w:tr w:rsidR="00480266" w:rsidRPr="0044003A" w14:paraId="76F332ED" w14:textId="77777777" w:rsidTr="002C0B85">
        <w:trPr>
          <w:trHeight w:val="762"/>
          <w:jc w:val="center"/>
        </w:trPr>
        <w:tc>
          <w:tcPr>
            <w:tcW w:w="1837" w:type="dxa"/>
          </w:tcPr>
          <w:p w14:paraId="11A41B46" w14:textId="77777777" w:rsidR="00480266" w:rsidRPr="0060175E" w:rsidRDefault="00480266" w:rsidP="00480266">
            <w:pPr>
              <w:spacing w:after="0" w:line="240" w:lineRule="auto"/>
              <w:rPr>
                <w:rFonts w:ascii="Times New Roman" w:eastAsia="Calibri" w:hAnsi="Times New Roman" w:cs="Times New Roman"/>
                <w:b/>
                <w:sz w:val="20"/>
                <w:szCs w:val="20"/>
                <w:lang w:eastAsia="en-US"/>
              </w:rPr>
            </w:pPr>
            <w:r w:rsidRPr="0060175E">
              <w:rPr>
                <w:rFonts w:ascii="Times New Roman" w:eastAsia="Calibri" w:hAnsi="Times New Roman" w:cs="Times New Roman"/>
                <w:b/>
                <w:sz w:val="20"/>
                <w:szCs w:val="20"/>
                <w:lang w:eastAsia="en-US"/>
              </w:rPr>
              <w:t>ФИО учителя</w:t>
            </w:r>
          </w:p>
        </w:tc>
        <w:tc>
          <w:tcPr>
            <w:tcW w:w="2196" w:type="dxa"/>
          </w:tcPr>
          <w:p w14:paraId="5FB70633" w14:textId="77777777" w:rsidR="00480266" w:rsidRPr="0060175E" w:rsidRDefault="00480266" w:rsidP="00480266">
            <w:pPr>
              <w:spacing w:after="0" w:line="240" w:lineRule="auto"/>
              <w:jc w:val="center"/>
              <w:rPr>
                <w:rFonts w:ascii="Times New Roman" w:eastAsia="Calibri" w:hAnsi="Times New Roman" w:cs="Times New Roman"/>
                <w:b/>
                <w:sz w:val="20"/>
                <w:szCs w:val="20"/>
                <w:lang w:eastAsia="en-US"/>
              </w:rPr>
            </w:pPr>
            <w:r w:rsidRPr="0060175E">
              <w:rPr>
                <w:rFonts w:ascii="Times New Roman" w:eastAsia="Calibri" w:hAnsi="Times New Roman" w:cs="Times New Roman"/>
                <w:b/>
                <w:sz w:val="20"/>
                <w:szCs w:val="20"/>
                <w:lang w:eastAsia="en-US"/>
              </w:rPr>
              <w:t>Наименование конкурса, турнира и т.д.</w:t>
            </w:r>
          </w:p>
        </w:tc>
        <w:tc>
          <w:tcPr>
            <w:tcW w:w="1134" w:type="dxa"/>
          </w:tcPr>
          <w:p w14:paraId="0B75AE18" w14:textId="77777777" w:rsidR="00480266" w:rsidRPr="0060175E" w:rsidRDefault="00480266" w:rsidP="00480266">
            <w:pPr>
              <w:spacing w:after="0" w:line="240" w:lineRule="auto"/>
              <w:jc w:val="center"/>
              <w:rPr>
                <w:rFonts w:ascii="Times New Roman" w:eastAsia="Calibri" w:hAnsi="Times New Roman" w:cs="Times New Roman"/>
                <w:b/>
                <w:sz w:val="20"/>
                <w:szCs w:val="20"/>
                <w:lang w:eastAsia="en-US"/>
              </w:rPr>
            </w:pPr>
            <w:r w:rsidRPr="0060175E">
              <w:rPr>
                <w:rFonts w:ascii="Times New Roman" w:eastAsia="Calibri" w:hAnsi="Times New Roman" w:cs="Times New Roman"/>
                <w:b/>
                <w:sz w:val="20"/>
                <w:szCs w:val="20"/>
                <w:lang w:eastAsia="en-US"/>
              </w:rPr>
              <w:t>Всего приняли участие</w:t>
            </w:r>
          </w:p>
        </w:tc>
        <w:tc>
          <w:tcPr>
            <w:tcW w:w="2198" w:type="dxa"/>
          </w:tcPr>
          <w:p w14:paraId="3CA480D9" w14:textId="77777777" w:rsidR="00480266" w:rsidRPr="0060175E" w:rsidRDefault="00480266" w:rsidP="00480266">
            <w:pPr>
              <w:spacing w:after="0" w:line="240" w:lineRule="auto"/>
              <w:jc w:val="center"/>
              <w:rPr>
                <w:rFonts w:ascii="Times New Roman" w:eastAsia="Calibri" w:hAnsi="Times New Roman" w:cs="Times New Roman"/>
                <w:b/>
                <w:sz w:val="20"/>
                <w:szCs w:val="20"/>
                <w:lang w:eastAsia="en-US"/>
              </w:rPr>
            </w:pPr>
            <w:r w:rsidRPr="0060175E">
              <w:rPr>
                <w:rFonts w:ascii="Times New Roman" w:eastAsia="Calibri" w:hAnsi="Times New Roman" w:cs="Times New Roman"/>
                <w:b/>
                <w:sz w:val="20"/>
                <w:szCs w:val="20"/>
                <w:lang w:eastAsia="en-US"/>
              </w:rPr>
              <w:t xml:space="preserve">Победитель </w:t>
            </w:r>
            <w:r w:rsidRPr="0060175E">
              <w:rPr>
                <w:rFonts w:ascii="Times New Roman" w:eastAsia="Arial Unicode MS" w:hAnsi="Times New Roman" w:cs="Times New Roman"/>
                <w:b/>
                <w:sz w:val="20"/>
                <w:szCs w:val="20"/>
                <w:lang w:eastAsia="en-US"/>
              </w:rPr>
              <w:t>(фамилия, имя, класс)</w:t>
            </w:r>
          </w:p>
        </w:tc>
        <w:tc>
          <w:tcPr>
            <w:tcW w:w="2401" w:type="dxa"/>
          </w:tcPr>
          <w:p w14:paraId="0DEFCC2B" w14:textId="77777777" w:rsidR="00480266" w:rsidRPr="0060175E" w:rsidRDefault="00480266" w:rsidP="00480266">
            <w:pPr>
              <w:spacing w:after="0" w:line="240" w:lineRule="auto"/>
              <w:jc w:val="center"/>
              <w:rPr>
                <w:rFonts w:ascii="Times New Roman" w:eastAsia="Calibri" w:hAnsi="Times New Roman" w:cs="Times New Roman"/>
                <w:b/>
                <w:sz w:val="20"/>
                <w:szCs w:val="20"/>
                <w:lang w:eastAsia="en-US"/>
              </w:rPr>
            </w:pPr>
            <w:r w:rsidRPr="0060175E">
              <w:rPr>
                <w:rFonts w:ascii="Times New Roman" w:eastAsia="Calibri" w:hAnsi="Times New Roman" w:cs="Times New Roman"/>
                <w:b/>
                <w:sz w:val="20"/>
                <w:szCs w:val="20"/>
                <w:lang w:eastAsia="en-US"/>
              </w:rPr>
              <w:t>Призер</w:t>
            </w:r>
          </w:p>
          <w:p w14:paraId="43783E1A" w14:textId="77777777" w:rsidR="00480266" w:rsidRPr="0060175E" w:rsidRDefault="00480266" w:rsidP="00480266">
            <w:pPr>
              <w:spacing w:after="0" w:line="240" w:lineRule="auto"/>
              <w:jc w:val="center"/>
              <w:rPr>
                <w:rFonts w:ascii="Times New Roman" w:eastAsia="Calibri" w:hAnsi="Times New Roman" w:cs="Times New Roman"/>
                <w:b/>
                <w:sz w:val="20"/>
                <w:szCs w:val="20"/>
                <w:lang w:eastAsia="en-US"/>
              </w:rPr>
            </w:pPr>
            <w:r w:rsidRPr="0060175E">
              <w:rPr>
                <w:rFonts w:ascii="Times New Roman" w:eastAsia="Arial Unicode MS" w:hAnsi="Times New Roman" w:cs="Times New Roman"/>
                <w:b/>
                <w:sz w:val="20"/>
                <w:szCs w:val="20"/>
                <w:lang w:eastAsia="en-US"/>
              </w:rPr>
              <w:t>(фамилия, имя, класс)</w:t>
            </w:r>
          </w:p>
        </w:tc>
      </w:tr>
      <w:tr w:rsidR="00480266" w:rsidRPr="0044003A" w14:paraId="6A10810D" w14:textId="77777777" w:rsidTr="00D11D3A">
        <w:trPr>
          <w:trHeight w:val="244"/>
          <w:jc w:val="center"/>
        </w:trPr>
        <w:tc>
          <w:tcPr>
            <w:tcW w:w="9766" w:type="dxa"/>
            <w:gridSpan w:val="5"/>
          </w:tcPr>
          <w:p w14:paraId="6AF592E0" w14:textId="77777777" w:rsidR="00480266" w:rsidRPr="0060175E" w:rsidRDefault="00480266" w:rsidP="00480266">
            <w:pPr>
              <w:spacing w:after="0" w:line="240" w:lineRule="auto"/>
              <w:jc w:val="center"/>
              <w:rPr>
                <w:rFonts w:ascii="Times New Roman" w:eastAsia="Calibri" w:hAnsi="Times New Roman" w:cs="Times New Roman"/>
                <w:b/>
                <w:lang w:eastAsia="en-US"/>
              </w:rPr>
            </w:pPr>
            <w:r w:rsidRPr="0060175E">
              <w:rPr>
                <w:rFonts w:ascii="Times New Roman" w:eastAsia="Calibri" w:hAnsi="Times New Roman" w:cs="Times New Roman"/>
                <w:b/>
                <w:lang w:eastAsia="en-US"/>
              </w:rPr>
              <w:t>Международный уровень</w:t>
            </w:r>
          </w:p>
        </w:tc>
      </w:tr>
      <w:tr w:rsidR="00BB2149" w:rsidRPr="0044003A" w14:paraId="193B694E" w14:textId="77777777" w:rsidTr="008E4BDF">
        <w:trPr>
          <w:trHeight w:val="248"/>
          <w:jc w:val="center"/>
        </w:trPr>
        <w:tc>
          <w:tcPr>
            <w:tcW w:w="1837" w:type="dxa"/>
          </w:tcPr>
          <w:p w14:paraId="4D335CFD" w14:textId="5CA54869" w:rsidR="00BB2149" w:rsidRPr="0060175E" w:rsidRDefault="00BB2149" w:rsidP="00BB2149">
            <w:pPr>
              <w:spacing w:after="0" w:line="240" w:lineRule="auto"/>
              <w:contextualSpacing/>
              <w:rPr>
                <w:rFonts w:ascii="Times New Roman" w:eastAsia="Calibri" w:hAnsi="Times New Roman" w:cs="Times New Roman"/>
                <w:sz w:val="20"/>
                <w:szCs w:val="20"/>
                <w:lang w:eastAsia="en-US"/>
              </w:rPr>
            </w:pPr>
            <w:r w:rsidRPr="0060175E">
              <w:rPr>
                <w:rFonts w:ascii="Times New Roman" w:eastAsia="Calibri" w:hAnsi="Times New Roman" w:cs="Times New Roman"/>
                <w:iCs/>
                <w:sz w:val="20"/>
                <w:szCs w:val="20"/>
              </w:rPr>
              <w:t>Аблякимова Э.Н.</w:t>
            </w:r>
          </w:p>
        </w:tc>
        <w:tc>
          <w:tcPr>
            <w:tcW w:w="2196" w:type="dxa"/>
            <w:vMerge w:val="restart"/>
          </w:tcPr>
          <w:p w14:paraId="46832389" w14:textId="7BCAEBFB" w:rsidR="00BB2149" w:rsidRPr="0060175E" w:rsidRDefault="00BB2149" w:rsidP="00354EF5">
            <w:pPr>
              <w:spacing w:after="0" w:line="240" w:lineRule="atLeast"/>
              <w:rPr>
                <w:rFonts w:ascii="Times New Roman" w:hAnsi="Times New Roman" w:cs="Times New Roman"/>
                <w:color w:val="000000"/>
                <w:sz w:val="20"/>
                <w:szCs w:val="20"/>
                <w:shd w:val="clear" w:color="auto" w:fill="FFFFFF"/>
              </w:rPr>
            </w:pPr>
            <w:r w:rsidRPr="0060175E">
              <w:rPr>
                <w:rFonts w:ascii="Times New Roman" w:hAnsi="Times New Roman" w:cs="Times New Roman"/>
                <w:iCs/>
                <w:sz w:val="20"/>
                <w:szCs w:val="20"/>
              </w:rPr>
              <w:t>Международный игровой конкурс «</w:t>
            </w:r>
            <w:r w:rsidRPr="0060175E">
              <w:rPr>
                <w:rFonts w:ascii="Times New Roman" w:hAnsi="Times New Roman" w:cs="Times New Roman"/>
                <w:iCs/>
                <w:sz w:val="20"/>
                <w:szCs w:val="20"/>
                <w:lang w:val="en-US"/>
              </w:rPr>
              <w:t>British</w:t>
            </w:r>
            <w:r w:rsidRPr="0060175E">
              <w:rPr>
                <w:rFonts w:ascii="Times New Roman" w:hAnsi="Times New Roman" w:cs="Times New Roman"/>
                <w:iCs/>
                <w:sz w:val="20"/>
                <w:szCs w:val="20"/>
              </w:rPr>
              <w:t xml:space="preserve"> </w:t>
            </w:r>
            <w:r w:rsidRPr="0060175E">
              <w:rPr>
                <w:rFonts w:ascii="Times New Roman" w:hAnsi="Times New Roman" w:cs="Times New Roman"/>
                <w:iCs/>
                <w:sz w:val="20"/>
                <w:szCs w:val="20"/>
                <w:lang w:val="en-US"/>
              </w:rPr>
              <w:t>Bulldog</w:t>
            </w:r>
            <w:r w:rsidRPr="0060175E">
              <w:rPr>
                <w:rFonts w:ascii="Times New Roman" w:hAnsi="Times New Roman" w:cs="Times New Roman"/>
                <w:iCs/>
                <w:sz w:val="20"/>
                <w:szCs w:val="20"/>
              </w:rPr>
              <w:t>»</w:t>
            </w:r>
          </w:p>
        </w:tc>
        <w:tc>
          <w:tcPr>
            <w:tcW w:w="1134" w:type="dxa"/>
            <w:vAlign w:val="center"/>
          </w:tcPr>
          <w:p w14:paraId="2FF71F81" w14:textId="30F06394"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iCs/>
                <w:sz w:val="20"/>
                <w:szCs w:val="20"/>
              </w:rPr>
              <w:t>41</w:t>
            </w:r>
          </w:p>
        </w:tc>
        <w:tc>
          <w:tcPr>
            <w:tcW w:w="2198" w:type="dxa"/>
            <w:vAlign w:val="center"/>
          </w:tcPr>
          <w:p w14:paraId="36805E72" w14:textId="1128F937"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iCs/>
                <w:sz w:val="20"/>
                <w:szCs w:val="20"/>
              </w:rPr>
              <w:t>-</w:t>
            </w:r>
          </w:p>
        </w:tc>
        <w:tc>
          <w:tcPr>
            <w:tcW w:w="2401" w:type="dxa"/>
            <w:vAlign w:val="center"/>
          </w:tcPr>
          <w:p w14:paraId="6BED5B4A" w14:textId="77777777" w:rsidR="00BB2149" w:rsidRPr="0060175E" w:rsidRDefault="00BB2149" w:rsidP="008E4BDF">
            <w:pPr>
              <w:spacing w:after="0" w:line="240" w:lineRule="atLeast"/>
              <w:jc w:val="center"/>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Федуличева София, 3А</w:t>
            </w:r>
          </w:p>
          <w:p w14:paraId="0BD41B73" w14:textId="77777777" w:rsidR="00BB2149" w:rsidRPr="0060175E" w:rsidRDefault="00BB2149" w:rsidP="008E4BDF">
            <w:pPr>
              <w:spacing w:after="0" w:line="240" w:lineRule="atLeast"/>
              <w:jc w:val="center"/>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Редько Тихон, 4К</w:t>
            </w:r>
          </w:p>
          <w:p w14:paraId="632DBE1A" w14:textId="77777777" w:rsidR="00BB2149" w:rsidRPr="0060175E" w:rsidRDefault="00BB2149" w:rsidP="008E4BDF">
            <w:pPr>
              <w:spacing w:after="0" w:line="240" w:lineRule="atLeast"/>
              <w:jc w:val="center"/>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Корсунова Софья, 4В</w:t>
            </w:r>
          </w:p>
          <w:p w14:paraId="75B4194C" w14:textId="6CE2D58B" w:rsidR="00BB2149" w:rsidRPr="0060175E" w:rsidRDefault="00BB2149" w:rsidP="008E4BDF">
            <w:pPr>
              <w:spacing w:after="0" w:line="240" w:lineRule="auto"/>
              <w:contextualSpacing/>
              <w:jc w:val="center"/>
              <w:rPr>
                <w:rFonts w:ascii="Times New Roman" w:hAnsi="Times New Roman" w:cs="Times New Roman"/>
                <w:sz w:val="20"/>
                <w:szCs w:val="20"/>
              </w:rPr>
            </w:pPr>
            <w:r w:rsidRPr="0060175E">
              <w:rPr>
                <w:rFonts w:ascii="Times New Roman" w:eastAsia="Calibri" w:hAnsi="Times New Roman" w:cs="Times New Roman"/>
                <w:iCs/>
                <w:sz w:val="20"/>
                <w:szCs w:val="20"/>
              </w:rPr>
              <w:t>Соколов Кирилл, 4В</w:t>
            </w:r>
          </w:p>
        </w:tc>
      </w:tr>
      <w:tr w:rsidR="00BB2149" w:rsidRPr="0044003A" w14:paraId="25C55C22" w14:textId="77777777" w:rsidTr="008E4BDF">
        <w:trPr>
          <w:trHeight w:val="248"/>
          <w:jc w:val="center"/>
        </w:trPr>
        <w:tc>
          <w:tcPr>
            <w:tcW w:w="1837" w:type="dxa"/>
          </w:tcPr>
          <w:p w14:paraId="483A93A3" w14:textId="55271720" w:rsidR="00BB2149" w:rsidRPr="0060175E" w:rsidRDefault="00BB2149" w:rsidP="00BB2149">
            <w:pPr>
              <w:spacing w:after="0" w:line="240" w:lineRule="auto"/>
              <w:contextualSpacing/>
              <w:rPr>
                <w:rFonts w:ascii="Times New Roman" w:eastAsia="Calibri" w:hAnsi="Times New Roman" w:cs="Times New Roman"/>
                <w:sz w:val="20"/>
                <w:szCs w:val="20"/>
                <w:lang w:eastAsia="en-US"/>
              </w:rPr>
            </w:pPr>
            <w:r w:rsidRPr="0060175E">
              <w:rPr>
                <w:rFonts w:ascii="Times New Roman" w:hAnsi="Times New Roman" w:cs="Times New Roman"/>
                <w:iCs/>
                <w:sz w:val="20"/>
                <w:szCs w:val="20"/>
              </w:rPr>
              <w:t>Лисина Н.М.</w:t>
            </w:r>
          </w:p>
        </w:tc>
        <w:tc>
          <w:tcPr>
            <w:tcW w:w="2196" w:type="dxa"/>
            <w:vMerge/>
          </w:tcPr>
          <w:p w14:paraId="0A3EBC12" w14:textId="77777777" w:rsidR="00BB2149" w:rsidRPr="0060175E" w:rsidRDefault="00BB2149" w:rsidP="00BB2149">
            <w:pPr>
              <w:spacing w:after="0" w:line="240" w:lineRule="auto"/>
              <w:contextualSpacing/>
              <w:rPr>
                <w:rFonts w:ascii="Times New Roman" w:hAnsi="Times New Roman" w:cs="Times New Roman"/>
                <w:color w:val="000000"/>
                <w:sz w:val="20"/>
                <w:szCs w:val="20"/>
                <w:shd w:val="clear" w:color="auto" w:fill="FFFFFF"/>
              </w:rPr>
            </w:pPr>
          </w:p>
        </w:tc>
        <w:tc>
          <w:tcPr>
            <w:tcW w:w="1134" w:type="dxa"/>
            <w:vAlign w:val="center"/>
          </w:tcPr>
          <w:p w14:paraId="23C1A893" w14:textId="57AF1A8A"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hAnsi="Times New Roman" w:cs="Times New Roman"/>
                <w:iCs/>
                <w:sz w:val="20"/>
                <w:szCs w:val="20"/>
              </w:rPr>
              <w:t>5</w:t>
            </w:r>
          </w:p>
        </w:tc>
        <w:tc>
          <w:tcPr>
            <w:tcW w:w="2198" w:type="dxa"/>
            <w:vAlign w:val="center"/>
          </w:tcPr>
          <w:p w14:paraId="7399F9E5" w14:textId="1D04A5BA" w:rsidR="00BB2149" w:rsidRPr="0060175E" w:rsidRDefault="00BB2149" w:rsidP="008E4BDF">
            <w:pPr>
              <w:spacing w:after="0" w:line="240" w:lineRule="atLeast"/>
              <w:jc w:val="center"/>
              <w:rPr>
                <w:rFonts w:ascii="Times New Roman" w:hAnsi="Times New Roman" w:cs="Times New Roman"/>
                <w:iCs/>
                <w:sz w:val="20"/>
                <w:szCs w:val="20"/>
              </w:rPr>
            </w:pPr>
            <w:r w:rsidRPr="0060175E">
              <w:rPr>
                <w:rFonts w:ascii="Times New Roman" w:hAnsi="Times New Roman" w:cs="Times New Roman"/>
                <w:iCs/>
                <w:sz w:val="20"/>
                <w:szCs w:val="20"/>
              </w:rPr>
              <w:t>Гарабидович А</w:t>
            </w:r>
            <w:r w:rsidR="008E4BDF" w:rsidRPr="0060175E">
              <w:rPr>
                <w:rFonts w:ascii="Times New Roman" w:hAnsi="Times New Roman" w:cs="Times New Roman"/>
                <w:iCs/>
                <w:sz w:val="20"/>
                <w:szCs w:val="20"/>
              </w:rPr>
              <w:t xml:space="preserve">., </w:t>
            </w:r>
            <w:r w:rsidRPr="0060175E">
              <w:rPr>
                <w:rFonts w:ascii="Times New Roman" w:hAnsi="Times New Roman" w:cs="Times New Roman"/>
                <w:iCs/>
                <w:sz w:val="20"/>
                <w:szCs w:val="20"/>
              </w:rPr>
              <w:t>5В</w:t>
            </w:r>
          </w:p>
          <w:p w14:paraId="576CE56B" w14:textId="4E4302B0"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hAnsi="Times New Roman" w:cs="Times New Roman"/>
                <w:iCs/>
                <w:sz w:val="20"/>
                <w:szCs w:val="20"/>
              </w:rPr>
              <w:t>Ерёмин С</w:t>
            </w:r>
            <w:r w:rsidR="00354EF5" w:rsidRPr="0060175E">
              <w:rPr>
                <w:rFonts w:ascii="Times New Roman" w:hAnsi="Times New Roman" w:cs="Times New Roman"/>
                <w:iCs/>
                <w:sz w:val="20"/>
                <w:szCs w:val="20"/>
              </w:rPr>
              <w:t xml:space="preserve">., </w:t>
            </w:r>
            <w:r w:rsidRPr="0060175E">
              <w:rPr>
                <w:rFonts w:ascii="Times New Roman" w:hAnsi="Times New Roman" w:cs="Times New Roman"/>
                <w:iCs/>
                <w:sz w:val="20"/>
                <w:szCs w:val="20"/>
              </w:rPr>
              <w:t>2-А</w:t>
            </w:r>
          </w:p>
        </w:tc>
        <w:tc>
          <w:tcPr>
            <w:tcW w:w="2401" w:type="dxa"/>
            <w:vAlign w:val="center"/>
          </w:tcPr>
          <w:p w14:paraId="36C73C90" w14:textId="047E962F" w:rsidR="00BB2149" w:rsidRPr="0060175E" w:rsidRDefault="00BB2149" w:rsidP="008E4BDF">
            <w:pPr>
              <w:spacing w:after="0" w:line="240" w:lineRule="atLeast"/>
              <w:jc w:val="center"/>
              <w:rPr>
                <w:rFonts w:ascii="Times New Roman" w:hAnsi="Times New Roman" w:cs="Times New Roman"/>
                <w:iCs/>
                <w:sz w:val="20"/>
                <w:szCs w:val="20"/>
              </w:rPr>
            </w:pPr>
            <w:r w:rsidRPr="0060175E">
              <w:rPr>
                <w:rFonts w:ascii="Times New Roman" w:hAnsi="Times New Roman" w:cs="Times New Roman"/>
                <w:iCs/>
                <w:sz w:val="20"/>
                <w:szCs w:val="20"/>
              </w:rPr>
              <w:t>Ерёмин Семён</w:t>
            </w:r>
            <w:r w:rsidR="001D2F1E" w:rsidRPr="0060175E">
              <w:rPr>
                <w:rFonts w:ascii="Times New Roman" w:hAnsi="Times New Roman" w:cs="Times New Roman"/>
                <w:iCs/>
                <w:sz w:val="20"/>
                <w:szCs w:val="20"/>
              </w:rPr>
              <w:t>,</w:t>
            </w:r>
            <w:r w:rsidRPr="0060175E">
              <w:rPr>
                <w:rFonts w:ascii="Times New Roman" w:hAnsi="Times New Roman" w:cs="Times New Roman"/>
                <w:iCs/>
                <w:sz w:val="20"/>
                <w:szCs w:val="20"/>
              </w:rPr>
              <w:t xml:space="preserve"> 2-А</w:t>
            </w:r>
          </w:p>
          <w:p w14:paraId="07AA27CB" w14:textId="6D80E282" w:rsidR="00BB2149" w:rsidRPr="0060175E" w:rsidRDefault="00BB2149" w:rsidP="001D2F1E">
            <w:pPr>
              <w:spacing w:after="0" w:line="240" w:lineRule="atLeast"/>
              <w:jc w:val="center"/>
              <w:rPr>
                <w:rFonts w:ascii="Times New Roman" w:hAnsi="Times New Roman" w:cs="Times New Roman"/>
                <w:sz w:val="20"/>
                <w:szCs w:val="20"/>
              </w:rPr>
            </w:pPr>
            <w:r w:rsidRPr="0060175E">
              <w:rPr>
                <w:rFonts w:ascii="Times New Roman" w:hAnsi="Times New Roman" w:cs="Times New Roman"/>
                <w:iCs/>
                <w:sz w:val="20"/>
                <w:szCs w:val="20"/>
              </w:rPr>
              <w:t>Жданова Кира</w:t>
            </w:r>
            <w:r w:rsidR="001D2F1E" w:rsidRPr="0060175E">
              <w:rPr>
                <w:rFonts w:ascii="Times New Roman" w:hAnsi="Times New Roman" w:cs="Times New Roman"/>
                <w:iCs/>
                <w:sz w:val="20"/>
                <w:szCs w:val="20"/>
              </w:rPr>
              <w:t>,</w:t>
            </w:r>
            <w:r w:rsidRPr="0060175E">
              <w:rPr>
                <w:rFonts w:ascii="Times New Roman" w:hAnsi="Times New Roman" w:cs="Times New Roman"/>
                <w:iCs/>
                <w:sz w:val="20"/>
                <w:szCs w:val="20"/>
              </w:rPr>
              <w:t xml:space="preserve"> 2-А</w:t>
            </w:r>
          </w:p>
        </w:tc>
      </w:tr>
      <w:tr w:rsidR="00BB2149" w:rsidRPr="0044003A" w14:paraId="0EDD9902" w14:textId="77777777" w:rsidTr="008E4BDF">
        <w:trPr>
          <w:trHeight w:val="248"/>
          <w:jc w:val="center"/>
        </w:trPr>
        <w:tc>
          <w:tcPr>
            <w:tcW w:w="1837" w:type="dxa"/>
          </w:tcPr>
          <w:p w14:paraId="52A4A26B" w14:textId="6FE5045F" w:rsidR="00BB2149" w:rsidRPr="0060175E" w:rsidRDefault="00BB2149" w:rsidP="00BB2149">
            <w:pPr>
              <w:spacing w:after="0" w:line="240" w:lineRule="auto"/>
              <w:contextualSpacing/>
              <w:rPr>
                <w:rFonts w:ascii="Times New Roman" w:eastAsia="Calibri" w:hAnsi="Times New Roman" w:cs="Times New Roman"/>
                <w:sz w:val="20"/>
                <w:szCs w:val="20"/>
                <w:lang w:eastAsia="en-US"/>
              </w:rPr>
            </w:pPr>
            <w:r w:rsidRPr="0060175E">
              <w:rPr>
                <w:rFonts w:ascii="Times New Roman" w:eastAsia="Calibri" w:hAnsi="Times New Roman" w:cs="Times New Roman"/>
                <w:iCs/>
                <w:sz w:val="20"/>
                <w:szCs w:val="20"/>
              </w:rPr>
              <w:t>Надточеева Л.Ф.</w:t>
            </w:r>
          </w:p>
        </w:tc>
        <w:tc>
          <w:tcPr>
            <w:tcW w:w="2196" w:type="dxa"/>
            <w:vMerge/>
          </w:tcPr>
          <w:p w14:paraId="10F7C52E" w14:textId="77777777" w:rsidR="00BB2149" w:rsidRPr="0060175E" w:rsidRDefault="00BB2149" w:rsidP="00BB2149">
            <w:pPr>
              <w:spacing w:after="0" w:line="240" w:lineRule="auto"/>
              <w:contextualSpacing/>
              <w:rPr>
                <w:rFonts w:ascii="Times New Roman" w:hAnsi="Times New Roman" w:cs="Times New Roman"/>
                <w:color w:val="000000"/>
                <w:sz w:val="20"/>
                <w:szCs w:val="20"/>
                <w:shd w:val="clear" w:color="auto" w:fill="FFFFFF"/>
              </w:rPr>
            </w:pPr>
          </w:p>
        </w:tc>
        <w:tc>
          <w:tcPr>
            <w:tcW w:w="1134" w:type="dxa"/>
            <w:vAlign w:val="center"/>
          </w:tcPr>
          <w:p w14:paraId="0C5440A5" w14:textId="127926D8"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val="en-US"/>
              </w:rPr>
              <w:t>8</w:t>
            </w:r>
            <w:r w:rsidRPr="0060175E">
              <w:rPr>
                <w:rFonts w:ascii="Times New Roman" w:eastAsia="Calibri" w:hAnsi="Times New Roman" w:cs="Times New Roman"/>
                <w:sz w:val="20"/>
                <w:szCs w:val="20"/>
              </w:rPr>
              <w:t>5</w:t>
            </w:r>
          </w:p>
        </w:tc>
        <w:tc>
          <w:tcPr>
            <w:tcW w:w="2198" w:type="dxa"/>
            <w:vAlign w:val="center"/>
          </w:tcPr>
          <w:p w14:paraId="17409FA2" w14:textId="07542D6B"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rPr>
              <w:t>Майборода Анна</w:t>
            </w:r>
            <w:r w:rsidR="001D2F1E"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 xml:space="preserve"> 11А.</w:t>
            </w:r>
          </w:p>
        </w:tc>
        <w:tc>
          <w:tcPr>
            <w:tcW w:w="2401" w:type="dxa"/>
            <w:vAlign w:val="center"/>
          </w:tcPr>
          <w:p w14:paraId="2538CB57" w14:textId="3B2FD30E" w:rsidR="00BB2149" w:rsidRPr="0060175E" w:rsidRDefault="00BB2149" w:rsidP="008E4BDF">
            <w:pPr>
              <w:spacing w:after="0" w:line="240" w:lineRule="auto"/>
              <w:contextualSpacing/>
              <w:jc w:val="center"/>
              <w:rPr>
                <w:rFonts w:ascii="Times New Roman" w:hAnsi="Times New Roman" w:cs="Times New Roman"/>
                <w:sz w:val="20"/>
                <w:szCs w:val="20"/>
              </w:rPr>
            </w:pPr>
            <w:r w:rsidRPr="0060175E">
              <w:rPr>
                <w:rFonts w:ascii="Times New Roman" w:eastAsia="Calibri" w:hAnsi="Times New Roman" w:cs="Times New Roman"/>
                <w:iCs/>
                <w:sz w:val="20"/>
                <w:szCs w:val="20"/>
              </w:rPr>
              <w:t>-</w:t>
            </w:r>
          </w:p>
        </w:tc>
      </w:tr>
      <w:tr w:rsidR="00BB2149" w:rsidRPr="0044003A" w14:paraId="4959E36A" w14:textId="77777777" w:rsidTr="008E4BDF">
        <w:trPr>
          <w:trHeight w:val="248"/>
          <w:jc w:val="center"/>
        </w:trPr>
        <w:tc>
          <w:tcPr>
            <w:tcW w:w="1837" w:type="dxa"/>
          </w:tcPr>
          <w:p w14:paraId="0C61FCBB" w14:textId="34C0992D" w:rsidR="00BB2149" w:rsidRPr="0060175E" w:rsidRDefault="00BB2149" w:rsidP="00BB2149">
            <w:pPr>
              <w:spacing w:after="0" w:line="240" w:lineRule="auto"/>
              <w:contextualSpacing/>
              <w:rPr>
                <w:rFonts w:ascii="Times New Roman" w:eastAsia="Calibri" w:hAnsi="Times New Roman" w:cs="Times New Roman"/>
                <w:sz w:val="20"/>
                <w:szCs w:val="20"/>
                <w:lang w:eastAsia="en-US"/>
              </w:rPr>
            </w:pPr>
            <w:r w:rsidRPr="0060175E">
              <w:rPr>
                <w:rFonts w:ascii="Times New Roman" w:eastAsia="Calibri" w:hAnsi="Times New Roman" w:cs="Times New Roman"/>
                <w:iCs/>
                <w:sz w:val="20"/>
                <w:szCs w:val="20"/>
              </w:rPr>
              <w:t>Онищенко Н.В.</w:t>
            </w:r>
          </w:p>
        </w:tc>
        <w:tc>
          <w:tcPr>
            <w:tcW w:w="2196" w:type="dxa"/>
            <w:vMerge/>
          </w:tcPr>
          <w:p w14:paraId="26294BB5" w14:textId="77777777" w:rsidR="00BB2149" w:rsidRPr="0060175E" w:rsidRDefault="00BB2149" w:rsidP="00BB2149">
            <w:pPr>
              <w:spacing w:after="0" w:line="240" w:lineRule="auto"/>
              <w:contextualSpacing/>
              <w:rPr>
                <w:rFonts w:ascii="Times New Roman" w:hAnsi="Times New Roman" w:cs="Times New Roman"/>
                <w:color w:val="000000"/>
                <w:sz w:val="20"/>
                <w:szCs w:val="20"/>
                <w:shd w:val="clear" w:color="auto" w:fill="FFFFFF"/>
              </w:rPr>
            </w:pPr>
          </w:p>
        </w:tc>
        <w:tc>
          <w:tcPr>
            <w:tcW w:w="1134" w:type="dxa"/>
            <w:vAlign w:val="center"/>
          </w:tcPr>
          <w:p w14:paraId="194A13F5" w14:textId="5BC12C10"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rPr>
              <w:t>5</w:t>
            </w:r>
          </w:p>
        </w:tc>
        <w:tc>
          <w:tcPr>
            <w:tcW w:w="2198" w:type="dxa"/>
            <w:vAlign w:val="center"/>
          </w:tcPr>
          <w:p w14:paraId="49EC5021" w14:textId="1CC43E0D"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iCs/>
                <w:sz w:val="20"/>
                <w:szCs w:val="20"/>
              </w:rPr>
              <w:t>-</w:t>
            </w:r>
          </w:p>
        </w:tc>
        <w:tc>
          <w:tcPr>
            <w:tcW w:w="2401" w:type="dxa"/>
            <w:vAlign w:val="center"/>
          </w:tcPr>
          <w:p w14:paraId="09CAEFB0" w14:textId="2F8D4334" w:rsidR="00BB2149" w:rsidRPr="0060175E" w:rsidRDefault="00BB2149" w:rsidP="008E4BDF">
            <w:pPr>
              <w:spacing w:after="0" w:line="240" w:lineRule="auto"/>
              <w:contextualSpacing/>
              <w:jc w:val="center"/>
              <w:rPr>
                <w:rFonts w:ascii="Times New Roman" w:hAnsi="Times New Roman" w:cs="Times New Roman"/>
                <w:sz w:val="20"/>
                <w:szCs w:val="20"/>
              </w:rPr>
            </w:pPr>
            <w:r w:rsidRPr="0060175E">
              <w:rPr>
                <w:rFonts w:ascii="Times New Roman" w:eastAsia="Calibri" w:hAnsi="Times New Roman" w:cs="Times New Roman"/>
                <w:iCs/>
                <w:sz w:val="20"/>
                <w:szCs w:val="20"/>
              </w:rPr>
              <w:t>-</w:t>
            </w:r>
          </w:p>
        </w:tc>
      </w:tr>
      <w:tr w:rsidR="00BB2149" w:rsidRPr="0044003A" w14:paraId="4F71ADA4" w14:textId="77777777" w:rsidTr="008E4BDF">
        <w:trPr>
          <w:trHeight w:val="248"/>
          <w:jc w:val="center"/>
        </w:trPr>
        <w:tc>
          <w:tcPr>
            <w:tcW w:w="1837" w:type="dxa"/>
          </w:tcPr>
          <w:p w14:paraId="78BF20F3" w14:textId="5957EA7F" w:rsidR="00BB2149" w:rsidRPr="0060175E" w:rsidRDefault="00BB2149" w:rsidP="00BB2149">
            <w:pPr>
              <w:spacing w:after="0" w:line="240" w:lineRule="auto"/>
              <w:contextualSpacing/>
              <w:rPr>
                <w:rFonts w:ascii="Times New Roman" w:eastAsia="Calibri" w:hAnsi="Times New Roman" w:cs="Times New Roman"/>
                <w:sz w:val="20"/>
                <w:szCs w:val="20"/>
                <w:lang w:eastAsia="en-US"/>
              </w:rPr>
            </w:pPr>
            <w:r w:rsidRPr="0060175E">
              <w:rPr>
                <w:rFonts w:ascii="Times New Roman" w:eastAsia="Calibri" w:hAnsi="Times New Roman" w:cs="Times New Roman"/>
                <w:iCs/>
                <w:sz w:val="20"/>
                <w:szCs w:val="20"/>
              </w:rPr>
              <w:t>Руденко М.В.</w:t>
            </w:r>
          </w:p>
        </w:tc>
        <w:tc>
          <w:tcPr>
            <w:tcW w:w="2196" w:type="dxa"/>
            <w:vMerge/>
          </w:tcPr>
          <w:p w14:paraId="575FFAE5" w14:textId="77777777" w:rsidR="00BB2149" w:rsidRPr="0060175E" w:rsidRDefault="00BB2149" w:rsidP="00BB2149">
            <w:pPr>
              <w:spacing w:after="0" w:line="240" w:lineRule="auto"/>
              <w:contextualSpacing/>
              <w:rPr>
                <w:rFonts w:ascii="Times New Roman" w:hAnsi="Times New Roman" w:cs="Times New Roman"/>
                <w:color w:val="000000"/>
                <w:sz w:val="20"/>
                <w:szCs w:val="20"/>
                <w:shd w:val="clear" w:color="auto" w:fill="FFFFFF"/>
              </w:rPr>
            </w:pPr>
          </w:p>
        </w:tc>
        <w:tc>
          <w:tcPr>
            <w:tcW w:w="1134" w:type="dxa"/>
            <w:vAlign w:val="center"/>
          </w:tcPr>
          <w:p w14:paraId="1828FD55" w14:textId="4CD3DD06"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iCs/>
                <w:sz w:val="20"/>
                <w:szCs w:val="20"/>
              </w:rPr>
              <w:t>3</w:t>
            </w:r>
          </w:p>
        </w:tc>
        <w:tc>
          <w:tcPr>
            <w:tcW w:w="2198" w:type="dxa"/>
            <w:vAlign w:val="center"/>
          </w:tcPr>
          <w:p w14:paraId="55041ED8" w14:textId="435F1905" w:rsidR="00BB2149" w:rsidRPr="0060175E" w:rsidRDefault="00BB2149" w:rsidP="008E4BDF">
            <w:pPr>
              <w:suppressAutoHyphens/>
              <w:spacing w:after="0" w:line="240" w:lineRule="atLeast"/>
              <w:contextualSpacing/>
              <w:jc w:val="center"/>
              <w:rPr>
                <w:rFonts w:ascii="Times New Roman" w:hAnsi="Times New Roman" w:cs="Times New Roman"/>
                <w:sz w:val="20"/>
                <w:szCs w:val="20"/>
              </w:rPr>
            </w:pPr>
            <w:r w:rsidRPr="0060175E">
              <w:rPr>
                <w:rFonts w:ascii="Times New Roman" w:hAnsi="Times New Roman" w:cs="Times New Roman"/>
                <w:sz w:val="20"/>
                <w:szCs w:val="20"/>
              </w:rPr>
              <w:t>Павлов Яков</w:t>
            </w:r>
            <w:r w:rsidR="001D2F1E" w:rsidRPr="0060175E">
              <w:rPr>
                <w:rFonts w:ascii="Times New Roman" w:hAnsi="Times New Roman" w:cs="Times New Roman"/>
                <w:sz w:val="20"/>
                <w:szCs w:val="20"/>
              </w:rPr>
              <w:t>,</w:t>
            </w:r>
            <w:r w:rsidRPr="0060175E">
              <w:rPr>
                <w:rFonts w:ascii="Times New Roman" w:hAnsi="Times New Roman" w:cs="Times New Roman"/>
                <w:sz w:val="20"/>
                <w:szCs w:val="20"/>
              </w:rPr>
              <w:t xml:space="preserve"> 6-Н</w:t>
            </w:r>
          </w:p>
          <w:p w14:paraId="778B6D0F" w14:textId="324FA2AB"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hAnsi="Times New Roman" w:cs="Times New Roman"/>
                <w:sz w:val="20"/>
                <w:szCs w:val="20"/>
              </w:rPr>
              <w:t>Икрамова Камила</w:t>
            </w:r>
            <w:r w:rsidR="001D2F1E" w:rsidRPr="0060175E">
              <w:rPr>
                <w:rFonts w:ascii="Times New Roman" w:hAnsi="Times New Roman" w:cs="Times New Roman"/>
                <w:sz w:val="20"/>
                <w:szCs w:val="20"/>
              </w:rPr>
              <w:t>,</w:t>
            </w:r>
            <w:r w:rsidRPr="0060175E">
              <w:rPr>
                <w:rFonts w:ascii="Times New Roman" w:hAnsi="Times New Roman" w:cs="Times New Roman"/>
                <w:sz w:val="20"/>
                <w:szCs w:val="20"/>
              </w:rPr>
              <w:t xml:space="preserve"> 6-Б</w:t>
            </w:r>
          </w:p>
        </w:tc>
        <w:tc>
          <w:tcPr>
            <w:tcW w:w="2401" w:type="dxa"/>
            <w:vAlign w:val="center"/>
          </w:tcPr>
          <w:p w14:paraId="3AE3C7B8" w14:textId="34204965" w:rsidR="00BB2149" w:rsidRPr="0060175E" w:rsidRDefault="00BB2149" w:rsidP="00354EF5">
            <w:pPr>
              <w:suppressAutoHyphens/>
              <w:spacing w:after="0" w:line="240" w:lineRule="atLeast"/>
              <w:contextualSpacing/>
              <w:jc w:val="center"/>
              <w:rPr>
                <w:rFonts w:ascii="Times New Roman" w:hAnsi="Times New Roman" w:cs="Times New Roman"/>
                <w:sz w:val="20"/>
                <w:szCs w:val="20"/>
              </w:rPr>
            </w:pPr>
            <w:r w:rsidRPr="0060175E">
              <w:rPr>
                <w:rFonts w:ascii="Times New Roman" w:hAnsi="Times New Roman" w:cs="Times New Roman"/>
                <w:sz w:val="20"/>
                <w:szCs w:val="20"/>
              </w:rPr>
              <w:t>Белик Роман</w:t>
            </w:r>
            <w:r w:rsidR="001D2F1E" w:rsidRPr="0060175E">
              <w:rPr>
                <w:rFonts w:ascii="Times New Roman" w:hAnsi="Times New Roman" w:cs="Times New Roman"/>
                <w:sz w:val="20"/>
                <w:szCs w:val="20"/>
              </w:rPr>
              <w:t>,</w:t>
            </w:r>
            <w:r w:rsidRPr="0060175E">
              <w:rPr>
                <w:rFonts w:ascii="Times New Roman" w:hAnsi="Times New Roman" w:cs="Times New Roman"/>
                <w:sz w:val="20"/>
                <w:szCs w:val="20"/>
              </w:rPr>
              <w:t xml:space="preserve"> 6-Б</w:t>
            </w:r>
          </w:p>
        </w:tc>
      </w:tr>
      <w:tr w:rsidR="00BB2149" w:rsidRPr="0044003A" w14:paraId="6C330B16" w14:textId="77777777" w:rsidTr="008E4BDF">
        <w:trPr>
          <w:trHeight w:val="248"/>
          <w:jc w:val="center"/>
        </w:trPr>
        <w:tc>
          <w:tcPr>
            <w:tcW w:w="1837" w:type="dxa"/>
          </w:tcPr>
          <w:p w14:paraId="6EC79F42" w14:textId="77BEDB8A" w:rsidR="00BB2149" w:rsidRPr="0060175E" w:rsidRDefault="00BB2149" w:rsidP="00354EF5">
            <w:pPr>
              <w:spacing w:after="0" w:line="240" w:lineRule="atLeast"/>
              <w:rPr>
                <w:rFonts w:ascii="Times New Roman" w:eastAsia="Calibri" w:hAnsi="Times New Roman" w:cs="Times New Roman"/>
                <w:sz w:val="20"/>
                <w:szCs w:val="20"/>
                <w:lang w:eastAsia="en-US"/>
              </w:rPr>
            </w:pPr>
            <w:r w:rsidRPr="0060175E">
              <w:rPr>
                <w:rFonts w:ascii="Times New Roman" w:eastAsia="Calibri" w:hAnsi="Times New Roman" w:cs="Times New Roman"/>
                <w:iCs/>
                <w:sz w:val="20"/>
                <w:szCs w:val="20"/>
              </w:rPr>
              <w:t>Тиличкина Е.Б.</w:t>
            </w:r>
          </w:p>
        </w:tc>
        <w:tc>
          <w:tcPr>
            <w:tcW w:w="2196" w:type="dxa"/>
            <w:vMerge/>
          </w:tcPr>
          <w:p w14:paraId="7B35A108" w14:textId="77777777" w:rsidR="00BB2149" w:rsidRPr="0060175E" w:rsidRDefault="00BB2149" w:rsidP="00BB2149">
            <w:pPr>
              <w:spacing w:after="0" w:line="240" w:lineRule="auto"/>
              <w:contextualSpacing/>
              <w:rPr>
                <w:rFonts w:ascii="Times New Roman" w:hAnsi="Times New Roman" w:cs="Times New Roman"/>
                <w:color w:val="000000"/>
                <w:sz w:val="20"/>
                <w:szCs w:val="20"/>
                <w:shd w:val="clear" w:color="auto" w:fill="FFFFFF"/>
              </w:rPr>
            </w:pPr>
          </w:p>
        </w:tc>
        <w:tc>
          <w:tcPr>
            <w:tcW w:w="1134" w:type="dxa"/>
            <w:vAlign w:val="center"/>
          </w:tcPr>
          <w:p w14:paraId="536FAC10" w14:textId="1974E9FC"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rPr>
              <w:t>39</w:t>
            </w:r>
          </w:p>
        </w:tc>
        <w:tc>
          <w:tcPr>
            <w:tcW w:w="2198" w:type="dxa"/>
            <w:vAlign w:val="center"/>
          </w:tcPr>
          <w:p w14:paraId="7E28BAE6" w14:textId="35412C6F" w:rsidR="00BB2149" w:rsidRPr="0060175E" w:rsidRDefault="00BB2149"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hAnsi="Times New Roman" w:cs="Times New Roman"/>
                <w:sz w:val="20"/>
                <w:szCs w:val="20"/>
              </w:rPr>
              <w:t>-</w:t>
            </w:r>
          </w:p>
        </w:tc>
        <w:tc>
          <w:tcPr>
            <w:tcW w:w="2401" w:type="dxa"/>
            <w:vAlign w:val="center"/>
          </w:tcPr>
          <w:p w14:paraId="7B9708A1" w14:textId="76D2FDA0" w:rsidR="00BB2149" w:rsidRPr="0060175E" w:rsidRDefault="00BB2149" w:rsidP="008E4BDF">
            <w:pPr>
              <w:spacing w:after="0" w:line="240" w:lineRule="auto"/>
              <w:contextualSpacing/>
              <w:jc w:val="center"/>
              <w:rPr>
                <w:rFonts w:ascii="Times New Roman" w:hAnsi="Times New Roman" w:cs="Times New Roman"/>
                <w:sz w:val="20"/>
                <w:szCs w:val="20"/>
              </w:rPr>
            </w:pPr>
            <w:r w:rsidRPr="0060175E">
              <w:rPr>
                <w:rFonts w:ascii="Times New Roman" w:eastAsia="Calibri" w:hAnsi="Times New Roman" w:cs="Times New Roman"/>
                <w:iCs/>
                <w:sz w:val="20"/>
                <w:szCs w:val="20"/>
              </w:rPr>
              <w:t>-</w:t>
            </w:r>
          </w:p>
        </w:tc>
      </w:tr>
      <w:tr w:rsidR="000A602C" w:rsidRPr="0044003A" w14:paraId="25A41330" w14:textId="77777777" w:rsidTr="008E4BDF">
        <w:trPr>
          <w:trHeight w:val="248"/>
          <w:jc w:val="center"/>
        </w:trPr>
        <w:tc>
          <w:tcPr>
            <w:tcW w:w="1837" w:type="dxa"/>
          </w:tcPr>
          <w:p w14:paraId="12E70608" w14:textId="022840D9" w:rsidR="000A602C" w:rsidRPr="0060175E" w:rsidRDefault="000A602C" w:rsidP="000A602C">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iCs/>
                <w:sz w:val="20"/>
                <w:szCs w:val="20"/>
              </w:rPr>
              <w:lastRenderedPageBreak/>
              <w:t>Руденко М.В.</w:t>
            </w:r>
          </w:p>
        </w:tc>
        <w:tc>
          <w:tcPr>
            <w:tcW w:w="2196" w:type="dxa"/>
          </w:tcPr>
          <w:p w14:paraId="43DF0E63" w14:textId="6FED255A" w:rsidR="000A602C" w:rsidRPr="0060175E" w:rsidRDefault="000A602C" w:rsidP="000A602C">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 xml:space="preserve">Международный </w:t>
            </w:r>
            <w:r w:rsidR="00454687" w:rsidRPr="0060175E">
              <w:rPr>
                <w:rFonts w:ascii="Times New Roman" w:hAnsi="Times New Roman" w:cs="Times New Roman"/>
                <w:sz w:val="20"/>
                <w:szCs w:val="20"/>
              </w:rPr>
              <w:t xml:space="preserve">дистанционный </w:t>
            </w:r>
            <w:r w:rsidRPr="0060175E">
              <w:rPr>
                <w:rFonts w:ascii="Times New Roman" w:hAnsi="Times New Roman" w:cs="Times New Roman"/>
                <w:sz w:val="20"/>
                <w:szCs w:val="20"/>
              </w:rPr>
              <w:t>конкурс по английскому языку «Олимпис 2022»</w:t>
            </w:r>
          </w:p>
        </w:tc>
        <w:tc>
          <w:tcPr>
            <w:tcW w:w="1134" w:type="dxa"/>
            <w:vAlign w:val="center"/>
          </w:tcPr>
          <w:p w14:paraId="5F37CF9E" w14:textId="5CC3C6C7" w:rsidR="000A602C" w:rsidRPr="0060175E" w:rsidRDefault="00841E55" w:rsidP="008E4BDF">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2</w:t>
            </w:r>
          </w:p>
        </w:tc>
        <w:tc>
          <w:tcPr>
            <w:tcW w:w="2198" w:type="dxa"/>
            <w:vAlign w:val="center"/>
          </w:tcPr>
          <w:p w14:paraId="7B24D090" w14:textId="5605DAA4" w:rsidR="000A602C" w:rsidRPr="0060175E" w:rsidRDefault="000A602C" w:rsidP="00354EF5">
            <w:pPr>
              <w:suppressAutoHyphens/>
              <w:spacing w:after="0" w:line="240" w:lineRule="atLeast"/>
              <w:contextualSpacing/>
              <w:jc w:val="center"/>
              <w:rPr>
                <w:rFonts w:ascii="Times New Roman" w:eastAsia="Calibri" w:hAnsi="Times New Roman" w:cs="Times New Roman"/>
                <w:sz w:val="20"/>
                <w:szCs w:val="20"/>
              </w:rPr>
            </w:pPr>
            <w:r w:rsidRPr="0060175E">
              <w:rPr>
                <w:rFonts w:ascii="Times New Roman" w:hAnsi="Times New Roman" w:cs="Times New Roman"/>
                <w:sz w:val="20"/>
                <w:szCs w:val="20"/>
              </w:rPr>
              <w:t>Павлов Яков</w:t>
            </w:r>
            <w:r w:rsidR="008B3201" w:rsidRPr="0060175E">
              <w:rPr>
                <w:rFonts w:ascii="Times New Roman" w:hAnsi="Times New Roman" w:cs="Times New Roman"/>
                <w:sz w:val="20"/>
                <w:szCs w:val="20"/>
              </w:rPr>
              <w:t>,</w:t>
            </w:r>
            <w:r w:rsidRPr="0060175E">
              <w:rPr>
                <w:rFonts w:ascii="Times New Roman" w:hAnsi="Times New Roman" w:cs="Times New Roman"/>
                <w:sz w:val="20"/>
                <w:szCs w:val="20"/>
              </w:rPr>
              <w:t xml:space="preserve"> 6-Н</w:t>
            </w:r>
          </w:p>
        </w:tc>
        <w:tc>
          <w:tcPr>
            <w:tcW w:w="2401" w:type="dxa"/>
            <w:vAlign w:val="center"/>
          </w:tcPr>
          <w:p w14:paraId="4E62214B" w14:textId="24D1FAEF" w:rsidR="000A602C" w:rsidRPr="0060175E" w:rsidRDefault="000A602C" w:rsidP="008E4BDF">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iCs/>
                <w:sz w:val="20"/>
                <w:szCs w:val="20"/>
              </w:rPr>
              <w:t>-</w:t>
            </w:r>
          </w:p>
        </w:tc>
      </w:tr>
      <w:tr w:rsidR="008B3201" w:rsidRPr="0044003A" w14:paraId="225DB72E" w14:textId="77777777" w:rsidTr="008E4BDF">
        <w:trPr>
          <w:trHeight w:val="248"/>
          <w:jc w:val="center"/>
        </w:trPr>
        <w:tc>
          <w:tcPr>
            <w:tcW w:w="1837" w:type="dxa"/>
          </w:tcPr>
          <w:p w14:paraId="54DCE7BC" w14:textId="5BF13726" w:rsidR="008B3201" w:rsidRPr="0060175E" w:rsidRDefault="008B3201" w:rsidP="008B3201">
            <w:pPr>
              <w:spacing w:after="0" w:line="240" w:lineRule="auto"/>
              <w:contextualSpacing/>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Белик М.В.</w:t>
            </w:r>
          </w:p>
        </w:tc>
        <w:tc>
          <w:tcPr>
            <w:tcW w:w="2196" w:type="dxa"/>
          </w:tcPr>
          <w:p w14:paraId="39B2F256" w14:textId="26E5428D" w:rsidR="008B3201" w:rsidRPr="0060175E" w:rsidRDefault="008B3201" w:rsidP="008B3201">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Международный дистанционный конкурс по географии «Олимпис»</w:t>
            </w:r>
          </w:p>
        </w:tc>
        <w:tc>
          <w:tcPr>
            <w:tcW w:w="1134" w:type="dxa"/>
            <w:vAlign w:val="center"/>
          </w:tcPr>
          <w:p w14:paraId="21079B52" w14:textId="02FE7D09" w:rsidR="008B3201" w:rsidRPr="0060175E" w:rsidRDefault="008B3201" w:rsidP="008E4BDF">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4</w:t>
            </w:r>
          </w:p>
        </w:tc>
        <w:tc>
          <w:tcPr>
            <w:tcW w:w="2198" w:type="dxa"/>
            <w:vAlign w:val="center"/>
          </w:tcPr>
          <w:p w14:paraId="3BDE569B" w14:textId="39A1A124" w:rsidR="008B3201" w:rsidRPr="0060175E" w:rsidRDefault="008B3201" w:rsidP="00354EF5">
            <w:pPr>
              <w:suppressAutoHyphens/>
              <w:spacing w:after="0" w:line="240" w:lineRule="atLeast"/>
              <w:contextualSpacing/>
              <w:jc w:val="center"/>
              <w:rPr>
                <w:rFonts w:ascii="Times New Roman" w:hAnsi="Times New Roman" w:cs="Times New Roman"/>
                <w:sz w:val="20"/>
                <w:szCs w:val="20"/>
              </w:rPr>
            </w:pPr>
            <w:r w:rsidRPr="0060175E">
              <w:rPr>
                <w:rFonts w:ascii="Times New Roman" w:hAnsi="Times New Roman" w:cs="Times New Roman"/>
                <w:sz w:val="20"/>
                <w:szCs w:val="20"/>
              </w:rPr>
              <w:t>Павлов Яков, 6-Н</w:t>
            </w:r>
          </w:p>
        </w:tc>
        <w:tc>
          <w:tcPr>
            <w:tcW w:w="2401" w:type="dxa"/>
            <w:vAlign w:val="center"/>
          </w:tcPr>
          <w:p w14:paraId="5BAD4C87" w14:textId="52498F41" w:rsidR="008B3201" w:rsidRPr="0060175E" w:rsidRDefault="008B3201" w:rsidP="008E4BDF">
            <w:pPr>
              <w:spacing w:after="0" w:line="240" w:lineRule="auto"/>
              <w:contextualSpacing/>
              <w:jc w:val="center"/>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w:t>
            </w:r>
          </w:p>
        </w:tc>
      </w:tr>
      <w:tr w:rsidR="008B3201" w:rsidRPr="0044003A" w14:paraId="09B2AEB6" w14:textId="77777777" w:rsidTr="008E4BDF">
        <w:trPr>
          <w:trHeight w:val="248"/>
          <w:jc w:val="center"/>
        </w:trPr>
        <w:tc>
          <w:tcPr>
            <w:tcW w:w="1837" w:type="dxa"/>
          </w:tcPr>
          <w:p w14:paraId="202883CB" w14:textId="335C3F34" w:rsidR="008B3201" w:rsidRPr="0060175E" w:rsidRDefault="008B3201" w:rsidP="008B3201">
            <w:pPr>
              <w:spacing w:after="0" w:line="240" w:lineRule="auto"/>
              <w:contextualSpacing/>
              <w:rPr>
                <w:rFonts w:ascii="Times New Roman" w:eastAsia="Calibri" w:hAnsi="Times New Roman" w:cs="Times New Roman"/>
                <w:iCs/>
                <w:sz w:val="20"/>
                <w:szCs w:val="20"/>
              </w:rPr>
            </w:pPr>
            <w:r w:rsidRPr="0060175E">
              <w:rPr>
                <w:rFonts w:ascii="Times New Roman" w:eastAsia="Calibri" w:hAnsi="Times New Roman" w:cs="Times New Roman"/>
                <w:sz w:val="20"/>
                <w:szCs w:val="20"/>
              </w:rPr>
              <w:t>Осипенкова Н.М.</w:t>
            </w:r>
          </w:p>
        </w:tc>
        <w:tc>
          <w:tcPr>
            <w:tcW w:w="2196" w:type="dxa"/>
          </w:tcPr>
          <w:p w14:paraId="4D54D8D7" w14:textId="74F1772B" w:rsidR="008B3201" w:rsidRPr="0060175E" w:rsidRDefault="008B3201" w:rsidP="008B3201">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Международный дистанционный конкурс по биологии «Олимпис»</w:t>
            </w:r>
          </w:p>
        </w:tc>
        <w:tc>
          <w:tcPr>
            <w:tcW w:w="1134" w:type="dxa"/>
            <w:vAlign w:val="center"/>
          </w:tcPr>
          <w:p w14:paraId="4B0F7EA1" w14:textId="6E759F2F" w:rsidR="008B3201" w:rsidRPr="0060175E" w:rsidRDefault="008B3201" w:rsidP="008E4BDF">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4</w:t>
            </w:r>
          </w:p>
        </w:tc>
        <w:tc>
          <w:tcPr>
            <w:tcW w:w="2198" w:type="dxa"/>
            <w:vAlign w:val="center"/>
          </w:tcPr>
          <w:p w14:paraId="2C79CE1E" w14:textId="3168C3F0" w:rsidR="008B3201" w:rsidRPr="0060175E" w:rsidRDefault="008B3201" w:rsidP="008E4BDF">
            <w:pPr>
              <w:suppressAutoHyphens/>
              <w:spacing w:after="0" w:line="240" w:lineRule="atLeast"/>
              <w:contextualSpacing/>
              <w:jc w:val="center"/>
              <w:rPr>
                <w:rFonts w:ascii="Times New Roman" w:hAnsi="Times New Roman" w:cs="Times New Roman"/>
                <w:sz w:val="20"/>
                <w:szCs w:val="20"/>
              </w:rPr>
            </w:pPr>
            <w:r w:rsidRPr="0060175E">
              <w:rPr>
                <w:rFonts w:ascii="Times New Roman" w:hAnsi="Times New Roman" w:cs="Times New Roman"/>
                <w:sz w:val="20"/>
                <w:szCs w:val="20"/>
              </w:rPr>
              <w:t>Павлов Я., 6-Н</w:t>
            </w:r>
          </w:p>
        </w:tc>
        <w:tc>
          <w:tcPr>
            <w:tcW w:w="2401" w:type="dxa"/>
            <w:vAlign w:val="center"/>
          </w:tcPr>
          <w:p w14:paraId="57E51064" w14:textId="1B319D64" w:rsidR="008B3201" w:rsidRPr="0060175E" w:rsidRDefault="008B3201" w:rsidP="008E4BDF">
            <w:pPr>
              <w:spacing w:after="0" w:line="240" w:lineRule="auto"/>
              <w:contextualSpacing/>
              <w:jc w:val="center"/>
              <w:rPr>
                <w:rFonts w:ascii="Times New Roman" w:eastAsia="Calibri" w:hAnsi="Times New Roman" w:cs="Times New Roman"/>
                <w:iCs/>
                <w:sz w:val="20"/>
                <w:szCs w:val="20"/>
              </w:rPr>
            </w:pPr>
            <w:r w:rsidRPr="0060175E">
              <w:rPr>
                <w:rFonts w:ascii="Times New Roman" w:eastAsia="Calibri" w:hAnsi="Times New Roman" w:cs="Times New Roman"/>
                <w:sz w:val="20"/>
                <w:szCs w:val="20"/>
                <w:lang w:eastAsia="en-US"/>
              </w:rPr>
              <w:t>-</w:t>
            </w:r>
          </w:p>
        </w:tc>
      </w:tr>
      <w:tr w:rsidR="00841E55" w:rsidRPr="0044003A" w14:paraId="2733D557" w14:textId="77777777" w:rsidTr="008E4BDF">
        <w:trPr>
          <w:trHeight w:val="248"/>
          <w:jc w:val="center"/>
        </w:trPr>
        <w:tc>
          <w:tcPr>
            <w:tcW w:w="1837" w:type="dxa"/>
          </w:tcPr>
          <w:p w14:paraId="0BF416C3" w14:textId="1B87A61F" w:rsidR="00841E55" w:rsidRPr="0060175E" w:rsidRDefault="00841E55" w:rsidP="008B3201">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Иванова Г.В.</w:t>
            </w:r>
          </w:p>
        </w:tc>
        <w:tc>
          <w:tcPr>
            <w:tcW w:w="2196" w:type="dxa"/>
          </w:tcPr>
          <w:p w14:paraId="2E19FCE6" w14:textId="0A8C2ECB" w:rsidR="00841E55" w:rsidRPr="0060175E" w:rsidRDefault="00841E55" w:rsidP="008B3201">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Международный дистанционный конкурс по истории «Олимпис»</w:t>
            </w:r>
          </w:p>
        </w:tc>
        <w:tc>
          <w:tcPr>
            <w:tcW w:w="1134" w:type="dxa"/>
            <w:vAlign w:val="center"/>
          </w:tcPr>
          <w:p w14:paraId="3607D707" w14:textId="39475818" w:rsidR="00841E55" w:rsidRPr="0060175E" w:rsidRDefault="00454687" w:rsidP="008E4BDF">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4</w:t>
            </w:r>
          </w:p>
        </w:tc>
        <w:tc>
          <w:tcPr>
            <w:tcW w:w="2198" w:type="dxa"/>
            <w:vAlign w:val="center"/>
          </w:tcPr>
          <w:p w14:paraId="65D0E85B" w14:textId="58953A5F" w:rsidR="00841E55" w:rsidRPr="0060175E" w:rsidRDefault="00454687" w:rsidP="00354EF5">
            <w:pPr>
              <w:pStyle w:val="TableParagraph"/>
              <w:contextualSpacing/>
              <w:jc w:val="center"/>
              <w:rPr>
                <w:sz w:val="20"/>
                <w:szCs w:val="20"/>
              </w:rPr>
            </w:pPr>
            <w:r w:rsidRPr="0060175E">
              <w:rPr>
                <w:sz w:val="20"/>
                <w:szCs w:val="20"/>
              </w:rPr>
              <w:t>Павлов Я.,6-Н</w:t>
            </w:r>
          </w:p>
        </w:tc>
        <w:tc>
          <w:tcPr>
            <w:tcW w:w="2401" w:type="dxa"/>
            <w:vAlign w:val="center"/>
          </w:tcPr>
          <w:p w14:paraId="1A6EC979" w14:textId="2406C989" w:rsidR="00841E55" w:rsidRPr="0060175E" w:rsidRDefault="00454687" w:rsidP="008E4BDF">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508D8230" w14:textId="77777777" w:rsidTr="00D11D3A">
        <w:trPr>
          <w:trHeight w:val="266"/>
          <w:jc w:val="center"/>
        </w:trPr>
        <w:tc>
          <w:tcPr>
            <w:tcW w:w="5167" w:type="dxa"/>
            <w:gridSpan w:val="3"/>
          </w:tcPr>
          <w:p w14:paraId="4FA308A1" w14:textId="77777777" w:rsidR="008B3201" w:rsidRPr="0060175E" w:rsidRDefault="008B3201" w:rsidP="008B3201">
            <w:pPr>
              <w:spacing w:after="0" w:line="240" w:lineRule="auto"/>
              <w:rPr>
                <w:rFonts w:ascii="Times New Roman" w:eastAsia="Calibri" w:hAnsi="Times New Roman" w:cs="Times New Roman"/>
                <w:b/>
                <w:i/>
                <w:lang w:eastAsia="en-US"/>
              </w:rPr>
            </w:pPr>
            <w:r w:rsidRPr="0060175E">
              <w:rPr>
                <w:rFonts w:ascii="Times New Roman" w:eastAsia="Calibri" w:hAnsi="Times New Roman" w:cs="Times New Roman"/>
                <w:b/>
                <w:i/>
                <w:lang w:eastAsia="en-US"/>
              </w:rPr>
              <w:t xml:space="preserve">Итого призовых мест международного уровня </w:t>
            </w:r>
          </w:p>
        </w:tc>
        <w:tc>
          <w:tcPr>
            <w:tcW w:w="4599" w:type="dxa"/>
            <w:gridSpan w:val="2"/>
          </w:tcPr>
          <w:p w14:paraId="3C8EE254" w14:textId="55AC8846" w:rsidR="008B3201" w:rsidRPr="0060175E" w:rsidRDefault="001D2F1E" w:rsidP="008B3201">
            <w:pPr>
              <w:spacing w:after="0" w:line="240" w:lineRule="auto"/>
              <w:jc w:val="center"/>
              <w:rPr>
                <w:rFonts w:ascii="Times New Roman" w:eastAsia="Calibri" w:hAnsi="Times New Roman" w:cs="Times New Roman"/>
                <w:b/>
                <w:lang w:eastAsia="en-US"/>
              </w:rPr>
            </w:pPr>
            <w:r w:rsidRPr="0060175E">
              <w:rPr>
                <w:rFonts w:ascii="Times New Roman" w:eastAsia="Calibri" w:hAnsi="Times New Roman" w:cs="Times New Roman"/>
                <w:b/>
                <w:lang w:eastAsia="en-US"/>
              </w:rPr>
              <w:t>1</w:t>
            </w:r>
            <w:r w:rsidR="008B3201" w:rsidRPr="0060175E">
              <w:rPr>
                <w:rFonts w:ascii="Times New Roman" w:eastAsia="Calibri" w:hAnsi="Times New Roman" w:cs="Times New Roman"/>
                <w:b/>
                <w:lang w:eastAsia="en-US"/>
              </w:rPr>
              <w:t>6</w:t>
            </w:r>
          </w:p>
        </w:tc>
      </w:tr>
      <w:tr w:rsidR="008B3201" w:rsidRPr="0044003A" w14:paraId="2105473E" w14:textId="77777777" w:rsidTr="00D11D3A">
        <w:trPr>
          <w:trHeight w:val="219"/>
          <w:jc w:val="center"/>
        </w:trPr>
        <w:tc>
          <w:tcPr>
            <w:tcW w:w="9766" w:type="dxa"/>
            <w:gridSpan w:val="5"/>
          </w:tcPr>
          <w:p w14:paraId="5FC844D3" w14:textId="77777777" w:rsidR="008B3201" w:rsidRPr="0060175E" w:rsidRDefault="008B3201" w:rsidP="008B3201">
            <w:pPr>
              <w:spacing w:after="0" w:line="240" w:lineRule="auto"/>
              <w:jc w:val="center"/>
              <w:rPr>
                <w:rFonts w:ascii="Times New Roman" w:eastAsia="Calibri" w:hAnsi="Times New Roman" w:cs="Times New Roman"/>
                <w:b/>
                <w:lang w:eastAsia="en-US"/>
              </w:rPr>
            </w:pPr>
            <w:r w:rsidRPr="0060175E">
              <w:rPr>
                <w:rFonts w:ascii="Times New Roman" w:eastAsia="Calibri" w:hAnsi="Times New Roman" w:cs="Times New Roman"/>
                <w:b/>
                <w:lang w:eastAsia="en-US"/>
              </w:rPr>
              <w:t>Всероссийский уровень</w:t>
            </w:r>
          </w:p>
        </w:tc>
      </w:tr>
      <w:tr w:rsidR="008B3201" w:rsidRPr="0044003A" w14:paraId="41F3DB71" w14:textId="77777777" w:rsidTr="00E7014D">
        <w:trPr>
          <w:trHeight w:val="254"/>
          <w:jc w:val="center"/>
        </w:trPr>
        <w:tc>
          <w:tcPr>
            <w:tcW w:w="1837" w:type="dxa"/>
            <w:vMerge w:val="restart"/>
          </w:tcPr>
          <w:p w14:paraId="628AE146" w14:textId="100CEE6A" w:rsidR="008B3201" w:rsidRPr="0060175E" w:rsidRDefault="008B3201" w:rsidP="008B3201">
            <w:pPr>
              <w:spacing w:after="0" w:line="240" w:lineRule="auto"/>
              <w:rPr>
                <w:rFonts w:ascii="Times New Roman" w:eastAsia="Calibri" w:hAnsi="Times New Roman" w:cs="Times New Roman"/>
                <w:sz w:val="20"/>
                <w:szCs w:val="20"/>
                <w:lang w:eastAsia="en-US"/>
              </w:rPr>
            </w:pPr>
            <w:r w:rsidRPr="0060175E">
              <w:rPr>
                <w:rFonts w:ascii="Times New Roman" w:hAnsi="Times New Roman" w:cs="Times New Roman"/>
                <w:sz w:val="20"/>
                <w:szCs w:val="20"/>
              </w:rPr>
              <w:t>Чеботаева Н.П.</w:t>
            </w:r>
          </w:p>
        </w:tc>
        <w:tc>
          <w:tcPr>
            <w:tcW w:w="2196" w:type="dxa"/>
          </w:tcPr>
          <w:p w14:paraId="04F12CC6" w14:textId="49029720" w:rsidR="008B3201" w:rsidRPr="0060175E" w:rsidRDefault="00E96FF3" w:rsidP="008B3201">
            <w:pPr>
              <w:spacing w:after="0" w:line="240" w:lineRule="auto"/>
              <w:rPr>
                <w:rFonts w:ascii="Times New Roman" w:eastAsia="Calibri" w:hAnsi="Times New Roman" w:cs="Times New Roman"/>
                <w:iCs/>
                <w:sz w:val="20"/>
                <w:szCs w:val="20"/>
                <w:lang w:eastAsia="en-US"/>
              </w:rPr>
            </w:pPr>
            <w:r w:rsidRPr="0060175E">
              <w:rPr>
                <w:rFonts w:ascii="Times New Roman" w:hAnsi="Times New Roman" w:cs="Times New Roman"/>
                <w:sz w:val="20"/>
                <w:szCs w:val="20"/>
              </w:rPr>
              <w:t>Третий Всероссийский конкурс-акция «Гриновская регата»</w:t>
            </w:r>
          </w:p>
        </w:tc>
        <w:tc>
          <w:tcPr>
            <w:tcW w:w="1134" w:type="dxa"/>
            <w:vAlign w:val="center"/>
          </w:tcPr>
          <w:p w14:paraId="334F6273" w14:textId="6DC3C4C2" w:rsidR="00E96FF3" w:rsidRPr="0060175E" w:rsidRDefault="00E96FF3" w:rsidP="009223DD">
            <w:pPr>
              <w:spacing w:after="0" w:line="240" w:lineRule="auto"/>
              <w:jc w:val="center"/>
              <w:rPr>
                <w:rFonts w:ascii="Times New Roman" w:eastAsia="Calibri" w:hAnsi="Times New Roman" w:cs="Times New Roman"/>
                <w:sz w:val="20"/>
                <w:szCs w:val="20"/>
                <w:lang w:eastAsia="en-US"/>
              </w:rPr>
            </w:pPr>
            <w:r w:rsidRPr="0060175E">
              <w:rPr>
                <w:rFonts w:ascii="Times New Roman" w:hAnsi="Times New Roman" w:cs="Times New Roman"/>
                <w:sz w:val="20"/>
                <w:szCs w:val="20"/>
              </w:rPr>
              <w:t>5</w:t>
            </w:r>
          </w:p>
        </w:tc>
        <w:tc>
          <w:tcPr>
            <w:tcW w:w="2198" w:type="dxa"/>
            <w:vAlign w:val="center"/>
          </w:tcPr>
          <w:p w14:paraId="0780AA4D" w14:textId="5A992624" w:rsidR="008B3201" w:rsidRPr="0060175E" w:rsidRDefault="00E96FF3" w:rsidP="008B3201">
            <w:pPr>
              <w:spacing w:after="0" w:line="240" w:lineRule="auto"/>
              <w:jc w:val="center"/>
              <w:rPr>
                <w:rFonts w:ascii="Times New Roman" w:eastAsia="Calibri" w:hAnsi="Times New Roman" w:cs="Times New Roman"/>
                <w:iCs/>
                <w:sz w:val="20"/>
                <w:szCs w:val="20"/>
                <w:lang w:eastAsia="en-US"/>
              </w:rPr>
            </w:pPr>
            <w:r w:rsidRPr="0060175E">
              <w:rPr>
                <w:rFonts w:ascii="Times New Roman" w:eastAsia="Calibri" w:hAnsi="Times New Roman" w:cs="Times New Roman"/>
                <w:iCs/>
                <w:sz w:val="20"/>
                <w:szCs w:val="20"/>
                <w:lang w:eastAsia="en-US"/>
              </w:rPr>
              <w:t>2</w:t>
            </w:r>
          </w:p>
        </w:tc>
        <w:tc>
          <w:tcPr>
            <w:tcW w:w="2401" w:type="dxa"/>
            <w:vAlign w:val="center"/>
          </w:tcPr>
          <w:p w14:paraId="42E0B7B1" w14:textId="3306A868" w:rsidR="008B3201" w:rsidRPr="0060175E" w:rsidRDefault="00E96FF3"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rPr>
              <w:t>3</w:t>
            </w:r>
          </w:p>
        </w:tc>
      </w:tr>
      <w:tr w:rsidR="008B3201" w:rsidRPr="0044003A" w14:paraId="6704A732" w14:textId="77777777" w:rsidTr="00E7014D">
        <w:trPr>
          <w:trHeight w:val="254"/>
          <w:jc w:val="center"/>
        </w:trPr>
        <w:tc>
          <w:tcPr>
            <w:tcW w:w="1837" w:type="dxa"/>
            <w:vMerge/>
          </w:tcPr>
          <w:p w14:paraId="6184A407" w14:textId="77777777" w:rsidR="008B3201" w:rsidRPr="0060175E" w:rsidRDefault="008B3201" w:rsidP="008B3201">
            <w:pPr>
              <w:spacing w:after="0" w:line="240" w:lineRule="auto"/>
              <w:rPr>
                <w:rFonts w:ascii="Times New Roman" w:eastAsia="Calibri" w:hAnsi="Times New Roman" w:cs="Times New Roman"/>
                <w:sz w:val="20"/>
                <w:szCs w:val="20"/>
                <w:lang w:eastAsia="en-US"/>
              </w:rPr>
            </w:pPr>
          </w:p>
        </w:tc>
        <w:tc>
          <w:tcPr>
            <w:tcW w:w="2196" w:type="dxa"/>
          </w:tcPr>
          <w:p w14:paraId="389583D3" w14:textId="06EDECB0" w:rsidR="008B3201" w:rsidRPr="0060175E" w:rsidRDefault="008B3201" w:rsidP="008B3201">
            <w:pPr>
              <w:spacing w:after="0" w:line="240" w:lineRule="auto"/>
              <w:rPr>
                <w:rFonts w:ascii="Times New Roman" w:eastAsia="Calibri" w:hAnsi="Times New Roman" w:cs="Times New Roman"/>
                <w:iCs/>
                <w:sz w:val="20"/>
                <w:szCs w:val="20"/>
                <w:lang w:eastAsia="en-US"/>
              </w:rPr>
            </w:pPr>
            <w:r w:rsidRPr="0060175E">
              <w:rPr>
                <w:rFonts w:ascii="Times New Roman" w:hAnsi="Times New Roman" w:cs="Times New Roman"/>
                <w:sz w:val="20"/>
                <w:szCs w:val="20"/>
              </w:rPr>
              <w:t>Всероссийский конкурс лучших сочинений «Россия-страна возможностей»</w:t>
            </w:r>
          </w:p>
        </w:tc>
        <w:tc>
          <w:tcPr>
            <w:tcW w:w="1134" w:type="dxa"/>
            <w:vAlign w:val="center"/>
          </w:tcPr>
          <w:p w14:paraId="5AEF02FA" w14:textId="709DD9C0"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hAnsi="Times New Roman" w:cs="Times New Roman"/>
                <w:sz w:val="20"/>
                <w:szCs w:val="20"/>
              </w:rPr>
              <w:t>3</w:t>
            </w:r>
          </w:p>
        </w:tc>
        <w:tc>
          <w:tcPr>
            <w:tcW w:w="2198" w:type="dxa"/>
            <w:vAlign w:val="center"/>
          </w:tcPr>
          <w:p w14:paraId="1E521C0C" w14:textId="795B1238" w:rsidR="008B3201" w:rsidRPr="0060175E" w:rsidRDefault="00D547B7" w:rsidP="008B3201">
            <w:pPr>
              <w:spacing w:after="0" w:line="240" w:lineRule="auto"/>
              <w:jc w:val="center"/>
              <w:rPr>
                <w:rFonts w:ascii="Times New Roman" w:eastAsia="Calibri" w:hAnsi="Times New Roman" w:cs="Times New Roman"/>
                <w:iCs/>
                <w:sz w:val="20"/>
                <w:szCs w:val="20"/>
                <w:lang w:eastAsia="en-US"/>
              </w:rPr>
            </w:pPr>
            <w:r w:rsidRPr="0060175E">
              <w:rPr>
                <w:rFonts w:ascii="Times New Roman" w:eastAsia="Calibri" w:hAnsi="Times New Roman" w:cs="Times New Roman"/>
                <w:iCs/>
                <w:sz w:val="20"/>
                <w:szCs w:val="20"/>
                <w:lang w:eastAsia="en-US"/>
              </w:rPr>
              <w:t>-</w:t>
            </w:r>
          </w:p>
        </w:tc>
        <w:tc>
          <w:tcPr>
            <w:tcW w:w="2401" w:type="dxa"/>
            <w:vAlign w:val="center"/>
          </w:tcPr>
          <w:p w14:paraId="4F0AA910" w14:textId="79C44369" w:rsidR="008B3201" w:rsidRPr="0060175E" w:rsidRDefault="00D547B7"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0C59CB6A" w14:textId="77777777" w:rsidTr="00E7014D">
        <w:trPr>
          <w:trHeight w:val="254"/>
          <w:jc w:val="center"/>
        </w:trPr>
        <w:tc>
          <w:tcPr>
            <w:tcW w:w="1837" w:type="dxa"/>
          </w:tcPr>
          <w:p w14:paraId="157BD757" w14:textId="72B79554" w:rsidR="008B3201" w:rsidRPr="0060175E" w:rsidRDefault="008B3201" w:rsidP="008B3201">
            <w:pPr>
              <w:spacing w:after="0" w:line="240" w:lineRule="auto"/>
              <w:rPr>
                <w:rFonts w:ascii="Times New Roman" w:eastAsia="Calibri" w:hAnsi="Times New Roman" w:cs="Times New Roman"/>
                <w:sz w:val="20"/>
                <w:szCs w:val="20"/>
                <w:lang w:eastAsia="en-US"/>
              </w:rPr>
            </w:pPr>
            <w:r w:rsidRPr="0060175E">
              <w:rPr>
                <w:rFonts w:ascii="Times New Roman" w:hAnsi="Times New Roman" w:cs="Times New Roman"/>
                <w:sz w:val="20"/>
                <w:szCs w:val="20"/>
              </w:rPr>
              <w:t>Британ И. С.</w:t>
            </w:r>
          </w:p>
        </w:tc>
        <w:tc>
          <w:tcPr>
            <w:tcW w:w="2196" w:type="dxa"/>
          </w:tcPr>
          <w:p w14:paraId="4B00F1A2" w14:textId="07E8BE04" w:rsidR="008B3201" w:rsidRPr="0060175E" w:rsidRDefault="008B3201" w:rsidP="008B3201">
            <w:pPr>
              <w:spacing w:after="0" w:line="240" w:lineRule="auto"/>
              <w:rPr>
                <w:rFonts w:ascii="Times New Roman" w:eastAsia="Calibri" w:hAnsi="Times New Roman" w:cs="Times New Roman"/>
                <w:iCs/>
                <w:sz w:val="20"/>
                <w:szCs w:val="20"/>
                <w:lang w:eastAsia="en-US"/>
              </w:rPr>
            </w:pPr>
            <w:r w:rsidRPr="0060175E">
              <w:rPr>
                <w:rFonts w:ascii="Times New Roman" w:hAnsi="Times New Roman" w:cs="Times New Roman"/>
                <w:sz w:val="20"/>
                <w:szCs w:val="20"/>
              </w:rPr>
              <w:t>Всероссийский конкурс –акция «Гриновская регата»</w:t>
            </w:r>
          </w:p>
        </w:tc>
        <w:tc>
          <w:tcPr>
            <w:tcW w:w="1134" w:type="dxa"/>
            <w:vAlign w:val="center"/>
          </w:tcPr>
          <w:p w14:paraId="7E42A332" w14:textId="77777777" w:rsidR="008B3201" w:rsidRPr="0060175E" w:rsidRDefault="008B3201" w:rsidP="008B3201">
            <w:pPr>
              <w:spacing w:after="0" w:line="240" w:lineRule="auto"/>
              <w:jc w:val="center"/>
              <w:rPr>
                <w:rFonts w:ascii="Times New Roman" w:eastAsia="Calibri" w:hAnsi="Times New Roman" w:cs="Times New Roman"/>
                <w:sz w:val="20"/>
                <w:szCs w:val="20"/>
                <w:lang w:eastAsia="en-US"/>
              </w:rPr>
            </w:pPr>
          </w:p>
        </w:tc>
        <w:tc>
          <w:tcPr>
            <w:tcW w:w="2198" w:type="dxa"/>
            <w:vAlign w:val="center"/>
          </w:tcPr>
          <w:p w14:paraId="06CE54BB" w14:textId="5B8C81E5" w:rsidR="008B3201" w:rsidRPr="0060175E" w:rsidRDefault="008B3201" w:rsidP="008B3201">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Павлов Яков</w:t>
            </w:r>
            <w:r w:rsidR="009223DD" w:rsidRPr="0060175E">
              <w:rPr>
                <w:rFonts w:ascii="Times New Roman" w:hAnsi="Times New Roman" w:cs="Times New Roman"/>
                <w:sz w:val="20"/>
                <w:szCs w:val="20"/>
              </w:rPr>
              <w:t xml:space="preserve">, </w:t>
            </w:r>
            <w:r w:rsidRPr="0060175E">
              <w:rPr>
                <w:rFonts w:ascii="Times New Roman" w:hAnsi="Times New Roman" w:cs="Times New Roman"/>
                <w:sz w:val="20"/>
                <w:szCs w:val="20"/>
              </w:rPr>
              <w:t>6-Н</w:t>
            </w:r>
          </w:p>
          <w:p w14:paraId="5D7BC314" w14:textId="7E2CF76A" w:rsidR="008B3201" w:rsidRPr="0060175E" w:rsidRDefault="008B3201" w:rsidP="008B3201">
            <w:pPr>
              <w:spacing w:after="0" w:line="240" w:lineRule="auto"/>
              <w:jc w:val="center"/>
              <w:rPr>
                <w:rFonts w:ascii="Times New Roman" w:eastAsia="Calibri" w:hAnsi="Times New Roman" w:cs="Times New Roman"/>
                <w:iCs/>
                <w:sz w:val="20"/>
                <w:szCs w:val="20"/>
                <w:lang w:eastAsia="en-US"/>
              </w:rPr>
            </w:pPr>
            <w:r w:rsidRPr="0060175E">
              <w:rPr>
                <w:rFonts w:ascii="Times New Roman" w:hAnsi="Times New Roman" w:cs="Times New Roman"/>
                <w:sz w:val="20"/>
                <w:szCs w:val="20"/>
              </w:rPr>
              <w:t>Макарова А</w:t>
            </w:r>
            <w:r w:rsidR="00E80B34" w:rsidRPr="0060175E">
              <w:rPr>
                <w:rFonts w:ascii="Times New Roman" w:hAnsi="Times New Roman" w:cs="Times New Roman"/>
                <w:sz w:val="20"/>
                <w:szCs w:val="20"/>
              </w:rPr>
              <w:t>.,</w:t>
            </w:r>
            <w:r w:rsidRPr="0060175E">
              <w:rPr>
                <w:rFonts w:ascii="Times New Roman" w:hAnsi="Times New Roman" w:cs="Times New Roman"/>
                <w:sz w:val="20"/>
                <w:szCs w:val="20"/>
              </w:rPr>
              <w:t>6-Н</w:t>
            </w:r>
          </w:p>
        </w:tc>
        <w:tc>
          <w:tcPr>
            <w:tcW w:w="2401" w:type="dxa"/>
            <w:vAlign w:val="center"/>
          </w:tcPr>
          <w:p w14:paraId="6FF7B14D" w14:textId="5845686F" w:rsidR="008B3201" w:rsidRPr="0060175E" w:rsidRDefault="00D547B7"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6C87B285" w14:textId="77777777" w:rsidTr="00E7014D">
        <w:trPr>
          <w:trHeight w:val="254"/>
          <w:jc w:val="center"/>
        </w:trPr>
        <w:tc>
          <w:tcPr>
            <w:tcW w:w="1837" w:type="dxa"/>
            <w:vMerge w:val="restart"/>
          </w:tcPr>
          <w:p w14:paraId="2179E99C" w14:textId="300CE246" w:rsidR="008B3201" w:rsidRPr="0060175E" w:rsidRDefault="008B3201" w:rsidP="008B3201">
            <w:pPr>
              <w:spacing w:after="0" w:line="240" w:lineRule="auto"/>
              <w:rPr>
                <w:rFonts w:ascii="Times New Roman" w:eastAsia="Calibri" w:hAnsi="Times New Roman" w:cs="Times New Roman"/>
                <w:sz w:val="20"/>
                <w:szCs w:val="20"/>
                <w:lang w:eastAsia="en-US"/>
              </w:rPr>
            </w:pPr>
            <w:r w:rsidRPr="0060175E">
              <w:rPr>
                <w:rFonts w:ascii="Times New Roman" w:hAnsi="Times New Roman" w:cs="Times New Roman"/>
                <w:sz w:val="20"/>
                <w:szCs w:val="20"/>
              </w:rPr>
              <w:t>Поляков Ю.А.</w:t>
            </w:r>
          </w:p>
        </w:tc>
        <w:tc>
          <w:tcPr>
            <w:tcW w:w="2196" w:type="dxa"/>
          </w:tcPr>
          <w:p w14:paraId="5D03D937" w14:textId="7A504F1D" w:rsidR="008B3201" w:rsidRPr="0060175E" w:rsidRDefault="008B3201" w:rsidP="008B3201">
            <w:pPr>
              <w:spacing w:after="0" w:line="240" w:lineRule="auto"/>
              <w:rPr>
                <w:rFonts w:ascii="Times New Roman" w:eastAsia="Calibri" w:hAnsi="Times New Roman" w:cs="Times New Roman"/>
                <w:iCs/>
                <w:sz w:val="20"/>
                <w:szCs w:val="20"/>
                <w:lang w:eastAsia="en-US"/>
              </w:rPr>
            </w:pPr>
            <w:r w:rsidRPr="0060175E">
              <w:rPr>
                <w:rFonts w:ascii="Times New Roman" w:hAnsi="Times New Roman" w:cs="Times New Roman"/>
                <w:sz w:val="20"/>
                <w:szCs w:val="20"/>
              </w:rPr>
              <w:t>Всероссийский конкурс школьных газет</w:t>
            </w:r>
          </w:p>
        </w:tc>
        <w:tc>
          <w:tcPr>
            <w:tcW w:w="1134" w:type="dxa"/>
            <w:vAlign w:val="center"/>
          </w:tcPr>
          <w:p w14:paraId="77B1011F" w14:textId="3E2053A9"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hAnsi="Times New Roman" w:cs="Times New Roman"/>
                <w:sz w:val="20"/>
                <w:szCs w:val="20"/>
              </w:rPr>
              <w:t>Шк.медиацентр</w:t>
            </w:r>
          </w:p>
        </w:tc>
        <w:tc>
          <w:tcPr>
            <w:tcW w:w="2198" w:type="dxa"/>
            <w:vAlign w:val="center"/>
          </w:tcPr>
          <w:p w14:paraId="5C8502EA" w14:textId="7BDFEAF3" w:rsidR="008B3201" w:rsidRPr="0060175E" w:rsidRDefault="00D547B7" w:rsidP="008B3201">
            <w:pPr>
              <w:spacing w:after="0" w:line="240" w:lineRule="auto"/>
              <w:jc w:val="center"/>
              <w:rPr>
                <w:rFonts w:ascii="Times New Roman" w:eastAsia="Calibri" w:hAnsi="Times New Roman" w:cs="Times New Roman"/>
                <w:iCs/>
                <w:sz w:val="20"/>
                <w:szCs w:val="20"/>
                <w:lang w:eastAsia="en-US"/>
              </w:rPr>
            </w:pPr>
            <w:r w:rsidRPr="0060175E">
              <w:rPr>
                <w:rFonts w:ascii="Times New Roman" w:eastAsia="Calibri" w:hAnsi="Times New Roman" w:cs="Times New Roman"/>
                <w:iCs/>
                <w:sz w:val="20"/>
                <w:szCs w:val="20"/>
                <w:lang w:eastAsia="en-US"/>
              </w:rPr>
              <w:t>-</w:t>
            </w:r>
          </w:p>
        </w:tc>
        <w:tc>
          <w:tcPr>
            <w:tcW w:w="2401" w:type="dxa"/>
            <w:vAlign w:val="center"/>
          </w:tcPr>
          <w:p w14:paraId="75CDA033" w14:textId="22560C79"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rPr>
              <w:t>Лауреат</w:t>
            </w:r>
          </w:p>
        </w:tc>
      </w:tr>
      <w:tr w:rsidR="008B3201" w:rsidRPr="0044003A" w14:paraId="40DBD588" w14:textId="77777777" w:rsidTr="00E7014D">
        <w:trPr>
          <w:trHeight w:val="254"/>
          <w:jc w:val="center"/>
        </w:trPr>
        <w:tc>
          <w:tcPr>
            <w:tcW w:w="1837" w:type="dxa"/>
            <w:vMerge/>
          </w:tcPr>
          <w:p w14:paraId="0002A059" w14:textId="375577F2" w:rsidR="008B3201" w:rsidRPr="0060175E" w:rsidRDefault="008B3201" w:rsidP="008B3201">
            <w:pPr>
              <w:spacing w:after="0" w:line="240" w:lineRule="auto"/>
              <w:rPr>
                <w:rFonts w:ascii="Times New Roman" w:eastAsia="Calibri" w:hAnsi="Times New Roman" w:cs="Times New Roman"/>
                <w:sz w:val="20"/>
                <w:szCs w:val="20"/>
                <w:lang w:eastAsia="en-US"/>
              </w:rPr>
            </w:pPr>
          </w:p>
        </w:tc>
        <w:tc>
          <w:tcPr>
            <w:tcW w:w="2196" w:type="dxa"/>
          </w:tcPr>
          <w:p w14:paraId="7FCE2456" w14:textId="2135ECD9" w:rsidR="008B3201" w:rsidRPr="0060175E" w:rsidRDefault="008B3201" w:rsidP="008B3201">
            <w:pPr>
              <w:spacing w:after="0" w:line="240" w:lineRule="auto"/>
              <w:rPr>
                <w:rFonts w:ascii="Times New Roman" w:eastAsia="Calibri" w:hAnsi="Times New Roman" w:cs="Times New Roman"/>
                <w:iCs/>
                <w:sz w:val="20"/>
                <w:szCs w:val="20"/>
                <w:lang w:eastAsia="en-US"/>
              </w:rPr>
            </w:pPr>
            <w:r w:rsidRPr="0060175E">
              <w:rPr>
                <w:rFonts w:ascii="Times New Roman" w:hAnsi="Times New Roman" w:cs="Times New Roman"/>
                <w:sz w:val="20"/>
                <w:szCs w:val="20"/>
              </w:rPr>
              <w:t>Всероссийский конкурс «Гриновская регата»</w:t>
            </w:r>
          </w:p>
        </w:tc>
        <w:tc>
          <w:tcPr>
            <w:tcW w:w="1134" w:type="dxa"/>
            <w:vAlign w:val="center"/>
          </w:tcPr>
          <w:p w14:paraId="2254E551" w14:textId="2CCC0159"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hAnsi="Times New Roman" w:cs="Times New Roman"/>
                <w:sz w:val="20"/>
                <w:szCs w:val="20"/>
              </w:rPr>
              <w:t>4</w:t>
            </w:r>
          </w:p>
        </w:tc>
        <w:tc>
          <w:tcPr>
            <w:tcW w:w="2198" w:type="dxa"/>
            <w:vAlign w:val="center"/>
          </w:tcPr>
          <w:p w14:paraId="2DEE0F3F" w14:textId="7DFDE00B" w:rsidR="008B3201" w:rsidRPr="0060175E" w:rsidRDefault="00D547B7" w:rsidP="008B3201">
            <w:pPr>
              <w:spacing w:after="0" w:line="240" w:lineRule="auto"/>
              <w:jc w:val="center"/>
              <w:rPr>
                <w:rFonts w:ascii="Times New Roman" w:eastAsia="Calibri" w:hAnsi="Times New Roman" w:cs="Times New Roman"/>
                <w:iCs/>
                <w:sz w:val="20"/>
                <w:szCs w:val="20"/>
                <w:lang w:eastAsia="en-US"/>
              </w:rPr>
            </w:pPr>
            <w:r w:rsidRPr="0060175E">
              <w:rPr>
                <w:rFonts w:ascii="Times New Roman" w:eastAsia="Calibri" w:hAnsi="Times New Roman" w:cs="Times New Roman"/>
                <w:iCs/>
                <w:sz w:val="20"/>
                <w:szCs w:val="20"/>
                <w:lang w:eastAsia="en-US"/>
              </w:rPr>
              <w:t>-</w:t>
            </w:r>
          </w:p>
        </w:tc>
        <w:tc>
          <w:tcPr>
            <w:tcW w:w="2401" w:type="dxa"/>
            <w:vAlign w:val="center"/>
          </w:tcPr>
          <w:p w14:paraId="20CBADEB" w14:textId="0F8900F5" w:rsidR="008B3201" w:rsidRPr="0060175E" w:rsidRDefault="00D547B7"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1F46FB33" w14:textId="77777777" w:rsidTr="00E7014D">
        <w:trPr>
          <w:trHeight w:val="254"/>
          <w:jc w:val="center"/>
        </w:trPr>
        <w:tc>
          <w:tcPr>
            <w:tcW w:w="1837" w:type="dxa"/>
            <w:vMerge w:val="restart"/>
          </w:tcPr>
          <w:p w14:paraId="0ABC7BE1" w14:textId="37BFE449" w:rsidR="008B3201" w:rsidRPr="0060175E" w:rsidRDefault="008B3201" w:rsidP="008B3201">
            <w:pPr>
              <w:spacing w:after="0" w:line="240" w:lineRule="auto"/>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rPr>
              <w:t>Степанова М.О.</w:t>
            </w:r>
          </w:p>
        </w:tc>
        <w:tc>
          <w:tcPr>
            <w:tcW w:w="2196" w:type="dxa"/>
          </w:tcPr>
          <w:p w14:paraId="7BE91617" w14:textId="57A58F12" w:rsidR="008B3201" w:rsidRPr="0060175E" w:rsidRDefault="008B3201" w:rsidP="008B3201">
            <w:pPr>
              <w:spacing w:after="0" w:line="240" w:lineRule="auto"/>
              <w:rPr>
                <w:rFonts w:ascii="Times New Roman" w:hAnsi="Times New Roman" w:cs="Times New Roman"/>
                <w:sz w:val="20"/>
                <w:szCs w:val="20"/>
              </w:rPr>
            </w:pPr>
            <w:r w:rsidRPr="0060175E">
              <w:rPr>
                <w:rFonts w:ascii="Times New Roman" w:eastAsia="Calibri" w:hAnsi="Times New Roman" w:cs="Times New Roman"/>
                <w:sz w:val="20"/>
                <w:szCs w:val="20"/>
              </w:rPr>
              <w:t>Диктант «Победы»</w:t>
            </w:r>
          </w:p>
        </w:tc>
        <w:tc>
          <w:tcPr>
            <w:tcW w:w="1134" w:type="dxa"/>
            <w:vAlign w:val="center"/>
          </w:tcPr>
          <w:p w14:paraId="380168C4" w14:textId="056E9B7B"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eastAsia="Calibri" w:hAnsi="Times New Roman" w:cs="Times New Roman"/>
                <w:sz w:val="20"/>
                <w:szCs w:val="20"/>
              </w:rPr>
              <w:t>25</w:t>
            </w:r>
          </w:p>
        </w:tc>
        <w:tc>
          <w:tcPr>
            <w:tcW w:w="2198" w:type="dxa"/>
            <w:vAlign w:val="center"/>
          </w:tcPr>
          <w:p w14:paraId="291CFD26" w14:textId="15F66D54" w:rsidR="008B3201" w:rsidRPr="0060175E" w:rsidRDefault="00D547B7" w:rsidP="008B3201">
            <w:pPr>
              <w:spacing w:after="0" w:line="240" w:lineRule="auto"/>
              <w:jc w:val="center"/>
              <w:rPr>
                <w:rFonts w:ascii="Times New Roman" w:eastAsia="Calibri" w:hAnsi="Times New Roman" w:cs="Times New Roman"/>
                <w:iCs/>
                <w:sz w:val="20"/>
                <w:szCs w:val="20"/>
                <w:lang w:eastAsia="en-US"/>
              </w:rPr>
            </w:pPr>
            <w:r w:rsidRPr="0060175E">
              <w:rPr>
                <w:rFonts w:ascii="Times New Roman" w:eastAsia="Calibri" w:hAnsi="Times New Roman" w:cs="Times New Roman"/>
                <w:iCs/>
                <w:sz w:val="20"/>
                <w:szCs w:val="20"/>
                <w:lang w:eastAsia="en-US"/>
              </w:rPr>
              <w:t>-</w:t>
            </w:r>
          </w:p>
        </w:tc>
        <w:tc>
          <w:tcPr>
            <w:tcW w:w="2401" w:type="dxa"/>
            <w:vAlign w:val="center"/>
          </w:tcPr>
          <w:p w14:paraId="58285B64" w14:textId="29CCFD71" w:rsidR="008B3201" w:rsidRPr="0060175E" w:rsidRDefault="00D547B7"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3EFAF239" w14:textId="77777777" w:rsidTr="00E7014D">
        <w:trPr>
          <w:trHeight w:val="254"/>
          <w:jc w:val="center"/>
        </w:trPr>
        <w:tc>
          <w:tcPr>
            <w:tcW w:w="1837" w:type="dxa"/>
            <w:vMerge/>
          </w:tcPr>
          <w:p w14:paraId="20568513" w14:textId="77777777" w:rsidR="008B3201" w:rsidRPr="0060175E" w:rsidRDefault="008B3201" w:rsidP="008B3201">
            <w:pPr>
              <w:spacing w:after="0" w:line="240" w:lineRule="auto"/>
              <w:rPr>
                <w:rFonts w:ascii="Times New Roman" w:eastAsia="Calibri" w:hAnsi="Times New Roman" w:cs="Times New Roman"/>
                <w:sz w:val="20"/>
                <w:szCs w:val="20"/>
                <w:lang w:eastAsia="en-US"/>
              </w:rPr>
            </w:pPr>
          </w:p>
        </w:tc>
        <w:tc>
          <w:tcPr>
            <w:tcW w:w="2196" w:type="dxa"/>
          </w:tcPr>
          <w:p w14:paraId="323BED7D" w14:textId="7F4F6D69" w:rsidR="008B3201" w:rsidRPr="0060175E" w:rsidRDefault="008B3201" w:rsidP="008B3201">
            <w:pPr>
              <w:spacing w:after="0" w:line="240" w:lineRule="auto"/>
              <w:rPr>
                <w:rFonts w:ascii="Times New Roman" w:hAnsi="Times New Roman" w:cs="Times New Roman"/>
                <w:sz w:val="20"/>
                <w:szCs w:val="20"/>
              </w:rPr>
            </w:pPr>
            <w:r w:rsidRPr="0060175E">
              <w:rPr>
                <w:rFonts w:ascii="Times New Roman" w:eastAsia="Calibri" w:hAnsi="Times New Roman" w:cs="Times New Roman"/>
                <w:sz w:val="20"/>
                <w:szCs w:val="20"/>
              </w:rPr>
              <w:t>Юридический Диктант</w:t>
            </w:r>
          </w:p>
        </w:tc>
        <w:tc>
          <w:tcPr>
            <w:tcW w:w="1134" w:type="dxa"/>
            <w:vAlign w:val="center"/>
          </w:tcPr>
          <w:p w14:paraId="4012A81B" w14:textId="25254A09"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eastAsia="Calibri" w:hAnsi="Times New Roman" w:cs="Times New Roman"/>
                <w:sz w:val="20"/>
                <w:szCs w:val="20"/>
              </w:rPr>
              <w:t>45</w:t>
            </w:r>
          </w:p>
        </w:tc>
        <w:tc>
          <w:tcPr>
            <w:tcW w:w="2198" w:type="dxa"/>
            <w:vAlign w:val="center"/>
          </w:tcPr>
          <w:p w14:paraId="26C7E987" w14:textId="3823AE4B" w:rsidR="008B3201" w:rsidRPr="0060175E" w:rsidRDefault="00D547B7" w:rsidP="008B3201">
            <w:pPr>
              <w:spacing w:after="0" w:line="240" w:lineRule="auto"/>
              <w:jc w:val="center"/>
              <w:rPr>
                <w:rFonts w:ascii="Times New Roman" w:eastAsia="Calibri" w:hAnsi="Times New Roman" w:cs="Times New Roman"/>
                <w:iCs/>
                <w:sz w:val="20"/>
                <w:szCs w:val="20"/>
                <w:lang w:eastAsia="en-US"/>
              </w:rPr>
            </w:pPr>
            <w:r w:rsidRPr="0060175E">
              <w:rPr>
                <w:rFonts w:ascii="Times New Roman" w:eastAsia="Calibri" w:hAnsi="Times New Roman" w:cs="Times New Roman"/>
                <w:iCs/>
                <w:sz w:val="20"/>
                <w:szCs w:val="20"/>
                <w:lang w:eastAsia="en-US"/>
              </w:rPr>
              <w:t>-</w:t>
            </w:r>
          </w:p>
        </w:tc>
        <w:tc>
          <w:tcPr>
            <w:tcW w:w="2401" w:type="dxa"/>
            <w:vAlign w:val="center"/>
          </w:tcPr>
          <w:p w14:paraId="5E56B217" w14:textId="4BE24FB5" w:rsidR="008B3201" w:rsidRPr="0060175E" w:rsidRDefault="00D547B7"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55A8A27A" w14:textId="77777777" w:rsidTr="00E7014D">
        <w:trPr>
          <w:trHeight w:val="254"/>
          <w:jc w:val="center"/>
        </w:trPr>
        <w:tc>
          <w:tcPr>
            <w:tcW w:w="1837" w:type="dxa"/>
            <w:vMerge w:val="restart"/>
          </w:tcPr>
          <w:p w14:paraId="1C9845EE" w14:textId="2295FC89" w:rsidR="008B3201" w:rsidRPr="0060175E" w:rsidRDefault="008B3201" w:rsidP="008B3201">
            <w:pPr>
              <w:spacing w:after="0" w:line="240" w:lineRule="auto"/>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rPr>
              <w:t>Иванова Г.В.</w:t>
            </w:r>
          </w:p>
        </w:tc>
        <w:tc>
          <w:tcPr>
            <w:tcW w:w="2196" w:type="dxa"/>
          </w:tcPr>
          <w:p w14:paraId="18BF839F" w14:textId="6F05CF43" w:rsidR="008B3201" w:rsidRPr="0060175E" w:rsidRDefault="008B3201" w:rsidP="008B3201">
            <w:pPr>
              <w:spacing w:after="0" w:line="240" w:lineRule="auto"/>
              <w:rPr>
                <w:rFonts w:ascii="Times New Roman" w:hAnsi="Times New Roman" w:cs="Times New Roman"/>
                <w:sz w:val="20"/>
                <w:szCs w:val="20"/>
              </w:rPr>
            </w:pPr>
            <w:r w:rsidRPr="0060175E">
              <w:rPr>
                <w:rFonts w:ascii="Times New Roman" w:eastAsia="Calibri" w:hAnsi="Times New Roman" w:cs="Times New Roman"/>
                <w:sz w:val="20"/>
                <w:szCs w:val="20"/>
              </w:rPr>
              <w:t>Диктант «Победы»</w:t>
            </w:r>
          </w:p>
        </w:tc>
        <w:tc>
          <w:tcPr>
            <w:tcW w:w="1134" w:type="dxa"/>
            <w:vAlign w:val="center"/>
          </w:tcPr>
          <w:p w14:paraId="06291B2B" w14:textId="4CED1FB8"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eastAsia="Calibri" w:hAnsi="Times New Roman" w:cs="Times New Roman"/>
                <w:sz w:val="20"/>
                <w:szCs w:val="20"/>
              </w:rPr>
              <w:t>25</w:t>
            </w:r>
          </w:p>
        </w:tc>
        <w:tc>
          <w:tcPr>
            <w:tcW w:w="2198" w:type="dxa"/>
            <w:vAlign w:val="center"/>
          </w:tcPr>
          <w:p w14:paraId="72040122" w14:textId="4418B223" w:rsidR="008B3201" w:rsidRPr="0060175E" w:rsidRDefault="00D547B7" w:rsidP="008B3201">
            <w:pPr>
              <w:spacing w:after="0" w:line="240" w:lineRule="auto"/>
              <w:jc w:val="center"/>
              <w:rPr>
                <w:rFonts w:ascii="Times New Roman" w:eastAsia="Calibri" w:hAnsi="Times New Roman" w:cs="Times New Roman"/>
                <w:iCs/>
                <w:sz w:val="20"/>
                <w:szCs w:val="20"/>
                <w:lang w:eastAsia="en-US"/>
              </w:rPr>
            </w:pPr>
            <w:r w:rsidRPr="0060175E">
              <w:rPr>
                <w:rFonts w:ascii="Times New Roman" w:eastAsia="Calibri" w:hAnsi="Times New Roman" w:cs="Times New Roman"/>
                <w:iCs/>
                <w:sz w:val="20"/>
                <w:szCs w:val="20"/>
                <w:lang w:eastAsia="en-US"/>
              </w:rPr>
              <w:t>-</w:t>
            </w:r>
          </w:p>
        </w:tc>
        <w:tc>
          <w:tcPr>
            <w:tcW w:w="2401" w:type="dxa"/>
            <w:vAlign w:val="center"/>
          </w:tcPr>
          <w:p w14:paraId="1EAC5E41" w14:textId="0276CB53" w:rsidR="008B3201" w:rsidRPr="0060175E" w:rsidRDefault="00D547B7"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40175E79" w14:textId="77777777" w:rsidTr="00E7014D">
        <w:trPr>
          <w:trHeight w:val="254"/>
          <w:jc w:val="center"/>
        </w:trPr>
        <w:tc>
          <w:tcPr>
            <w:tcW w:w="1837" w:type="dxa"/>
            <w:vMerge/>
          </w:tcPr>
          <w:p w14:paraId="6B5190F8" w14:textId="77777777" w:rsidR="008B3201" w:rsidRPr="0060175E" w:rsidRDefault="008B3201" w:rsidP="008B3201">
            <w:pPr>
              <w:spacing w:after="0" w:line="240" w:lineRule="auto"/>
              <w:rPr>
                <w:rFonts w:ascii="Times New Roman" w:eastAsia="Calibri" w:hAnsi="Times New Roman" w:cs="Times New Roman"/>
                <w:sz w:val="20"/>
                <w:szCs w:val="20"/>
                <w:lang w:eastAsia="en-US"/>
              </w:rPr>
            </w:pPr>
          </w:p>
        </w:tc>
        <w:tc>
          <w:tcPr>
            <w:tcW w:w="2196" w:type="dxa"/>
          </w:tcPr>
          <w:p w14:paraId="333357AE" w14:textId="3FE6C2B7" w:rsidR="008B3201" w:rsidRPr="0060175E" w:rsidRDefault="008B3201" w:rsidP="008B3201">
            <w:pPr>
              <w:spacing w:after="0" w:line="240" w:lineRule="auto"/>
              <w:rPr>
                <w:rFonts w:ascii="Times New Roman" w:hAnsi="Times New Roman" w:cs="Times New Roman"/>
                <w:sz w:val="20"/>
                <w:szCs w:val="20"/>
              </w:rPr>
            </w:pPr>
            <w:r w:rsidRPr="0060175E">
              <w:rPr>
                <w:rFonts w:ascii="Times New Roman" w:eastAsia="Calibri" w:hAnsi="Times New Roman" w:cs="Times New Roman"/>
                <w:sz w:val="20"/>
                <w:szCs w:val="20"/>
              </w:rPr>
              <w:t>Юридический Диктант</w:t>
            </w:r>
          </w:p>
        </w:tc>
        <w:tc>
          <w:tcPr>
            <w:tcW w:w="1134" w:type="dxa"/>
            <w:vAlign w:val="center"/>
          </w:tcPr>
          <w:p w14:paraId="53B7831B" w14:textId="12C8BD66"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eastAsia="Calibri" w:hAnsi="Times New Roman" w:cs="Times New Roman"/>
                <w:sz w:val="20"/>
                <w:szCs w:val="20"/>
              </w:rPr>
              <w:t>25</w:t>
            </w:r>
          </w:p>
        </w:tc>
        <w:tc>
          <w:tcPr>
            <w:tcW w:w="2198" w:type="dxa"/>
            <w:vAlign w:val="center"/>
          </w:tcPr>
          <w:p w14:paraId="422D74EE" w14:textId="2262E421" w:rsidR="008B3201" w:rsidRPr="0060175E" w:rsidRDefault="00D547B7" w:rsidP="008B3201">
            <w:pPr>
              <w:spacing w:after="0" w:line="240" w:lineRule="auto"/>
              <w:jc w:val="center"/>
              <w:rPr>
                <w:rFonts w:ascii="Times New Roman" w:eastAsia="Calibri" w:hAnsi="Times New Roman" w:cs="Times New Roman"/>
                <w:iCs/>
                <w:sz w:val="20"/>
                <w:szCs w:val="20"/>
                <w:lang w:eastAsia="en-US"/>
              </w:rPr>
            </w:pPr>
            <w:r w:rsidRPr="0060175E">
              <w:rPr>
                <w:rFonts w:ascii="Times New Roman" w:eastAsia="Calibri" w:hAnsi="Times New Roman" w:cs="Times New Roman"/>
                <w:iCs/>
                <w:sz w:val="20"/>
                <w:szCs w:val="20"/>
                <w:lang w:eastAsia="en-US"/>
              </w:rPr>
              <w:t>-</w:t>
            </w:r>
          </w:p>
        </w:tc>
        <w:tc>
          <w:tcPr>
            <w:tcW w:w="2401" w:type="dxa"/>
            <w:vAlign w:val="center"/>
          </w:tcPr>
          <w:p w14:paraId="64EBAB4C" w14:textId="46D68993" w:rsidR="008B3201" w:rsidRPr="0060175E" w:rsidRDefault="00D547B7"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6E44DC89" w14:textId="77777777" w:rsidTr="00E7014D">
        <w:trPr>
          <w:trHeight w:val="254"/>
          <w:jc w:val="center"/>
        </w:trPr>
        <w:tc>
          <w:tcPr>
            <w:tcW w:w="1837" w:type="dxa"/>
          </w:tcPr>
          <w:p w14:paraId="1027C3A6" w14:textId="3A16C081" w:rsidR="008B3201" w:rsidRPr="0060175E" w:rsidRDefault="008B3201" w:rsidP="008B3201">
            <w:pPr>
              <w:spacing w:after="0" w:line="240" w:lineRule="auto"/>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rPr>
              <w:t>Шаповалова Н.А.</w:t>
            </w:r>
          </w:p>
        </w:tc>
        <w:tc>
          <w:tcPr>
            <w:tcW w:w="2196" w:type="dxa"/>
          </w:tcPr>
          <w:p w14:paraId="60897CC3" w14:textId="15E3F586" w:rsidR="008B3201" w:rsidRPr="0060175E" w:rsidRDefault="008B3201" w:rsidP="008B3201">
            <w:pPr>
              <w:spacing w:after="0" w:line="240" w:lineRule="auto"/>
              <w:rPr>
                <w:rFonts w:ascii="Times New Roman" w:hAnsi="Times New Roman" w:cs="Times New Roman"/>
                <w:sz w:val="20"/>
                <w:szCs w:val="20"/>
              </w:rPr>
            </w:pPr>
            <w:r w:rsidRPr="0060175E">
              <w:rPr>
                <w:rFonts w:ascii="Times New Roman" w:eastAsia="Calibri" w:hAnsi="Times New Roman" w:cs="Times New Roman"/>
                <w:sz w:val="20"/>
                <w:szCs w:val="20"/>
              </w:rPr>
              <w:t>Юридический Диктант</w:t>
            </w:r>
          </w:p>
        </w:tc>
        <w:tc>
          <w:tcPr>
            <w:tcW w:w="1134" w:type="dxa"/>
            <w:vAlign w:val="center"/>
          </w:tcPr>
          <w:p w14:paraId="15842D4B" w14:textId="654ED54B"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eastAsia="Calibri" w:hAnsi="Times New Roman" w:cs="Times New Roman"/>
                <w:sz w:val="20"/>
                <w:szCs w:val="20"/>
              </w:rPr>
              <w:t>14</w:t>
            </w:r>
          </w:p>
        </w:tc>
        <w:tc>
          <w:tcPr>
            <w:tcW w:w="2198" w:type="dxa"/>
            <w:vAlign w:val="center"/>
          </w:tcPr>
          <w:p w14:paraId="0ACA51AB" w14:textId="5F452D18" w:rsidR="008B3201" w:rsidRPr="0060175E" w:rsidRDefault="00D547B7" w:rsidP="008B3201">
            <w:pPr>
              <w:spacing w:after="0" w:line="240" w:lineRule="auto"/>
              <w:jc w:val="center"/>
              <w:rPr>
                <w:rFonts w:ascii="Times New Roman" w:eastAsia="Calibri" w:hAnsi="Times New Roman" w:cs="Times New Roman"/>
                <w:iCs/>
                <w:sz w:val="20"/>
                <w:szCs w:val="20"/>
                <w:lang w:eastAsia="en-US"/>
              </w:rPr>
            </w:pPr>
            <w:r w:rsidRPr="0060175E">
              <w:rPr>
                <w:rFonts w:ascii="Times New Roman" w:eastAsia="Calibri" w:hAnsi="Times New Roman" w:cs="Times New Roman"/>
                <w:iCs/>
                <w:sz w:val="20"/>
                <w:szCs w:val="20"/>
                <w:lang w:eastAsia="en-US"/>
              </w:rPr>
              <w:t>-</w:t>
            </w:r>
          </w:p>
        </w:tc>
        <w:tc>
          <w:tcPr>
            <w:tcW w:w="2401" w:type="dxa"/>
            <w:vAlign w:val="center"/>
          </w:tcPr>
          <w:p w14:paraId="0EABC22C" w14:textId="2F68B71A" w:rsidR="008B3201" w:rsidRPr="0060175E" w:rsidRDefault="00D547B7"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2B4680CD" w14:textId="77777777" w:rsidTr="00E7014D">
        <w:trPr>
          <w:trHeight w:val="254"/>
          <w:jc w:val="center"/>
        </w:trPr>
        <w:tc>
          <w:tcPr>
            <w:tcW w:w="1837" w:type="dxa"/>
          </w:tcPr>
          <w:p w14:paraId="4A4C01A4" w14:textId="77777777"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Осипенкова Н.М.</w:t>
            </w:r>
          </w:p>
          <w:p w14:paraId="4FBAA7B5" w14:textId="64041E1A"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tc>
        <w:tc>
          <w:tcPr>
            <w:tcW w:w="2196" w:type="dxa"/>
          </w:tcPr>
          <w:p w14:paraId="46C09801" w14:textId="4171DF8F"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hAnsi="Times New Roman" w:cs="Times New Roman"/>
                <w:sz w:val="20"/>
                <w:szCs w:val="20"/>
              </w:rPr>
              <w:t>Всероссийская онлайн-олимпиада Учи.ру по экологии для учеников 5-9 классов</w:t>
            </w:r>
          </w:p>
        </w:tc>
        <w:tc>
          <w:tcPr>
            <w:tcW w:w="1134" w:type="dxa"/>
            <w:vAlign w:val="center"/>
          </w:tcPr>
          <w:p w14:paraId="0AF3D736" w14:textId="77777777"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34</w:t>
            </w:r>
          </w:p>
          <w:p w14:paraId="6594429E" w14:textId="4793EC50"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hAnsi="Times New Roman" w:cs="Times New Roman"/>
                <w:sz w:val="20"/>
                <w:szCs w:val="20"/>
              </w:rPr>
              <w:t>(5-Н,6-Н)</w:t>
            </w:r>
          </w:p>
        </w:tc>
        <w:tc>
          <w:tcPr>
            <w:tcW w:w="2198" w:type="dxa"/>
            <w:vAlign w:val="center"/>
          </w:tcPr>
          <w:p w14:paraId="03CC8297" w14:textId="12B2896A" w:rsidR="008B3201" w:rsidRPr="0060175E" w:rsidRDefault="008B3201" w:rsidP="00E80B34">
            <w:pPr>
              <w:spacing w:after="0" w:line="240" w:lineRule="auto"/>
              <w:jc w:val="center"/>
              <w:rPr>
                <w:rFonts w:ascii="Times New Roman" w:eastAsia="Calibri" w:hAnsi="Times New Roman" w:cs="Times New Roman"/>
                <w:iCs/>
                <w:sz w:val="20"/>
                <w:szCs w:val="20"/>
                <w:lang w:eastAsia="en-US"/>
              </w:rPr>
            </w:pPr>
            <w:r w:rsidRPr="0060175E">
              <w:rPr>
                <w:rFonts w:ascii="Times New Roman" w:hAnsi="Times New Roman" w:cs="Times New Roman"/>
                <w:sz w:val="20"/>
                <w:szCs w:val="20"/>
              </w:rPr>
              <w:t>13</w:t>
            </w:r>
          </w:p>
        </w:tc>
        <w:tc>
          <w:tcPr>
            <w:tcW w:w="2401" w:type="dxa"/>
            <w:vAlign w:val="center"/>
          </w:tcPr>
          <w:p w14:paraId="57BA9081" w14:textId="50B3A4F2"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17</w:t>
            </w:r>
          </w:p>
        </w:tc>
      </w:tr>
      <w:tr w:rsidR="008B3201" w:rsidRPr="0044003A" w14:paraId="4CBA6CEC" w14:textId="77777777" w:rsidTr="00E7014D">
        <w:trPr>
          <w:trHeight w:val="254"/>
          <w:jc w:val="center"/>
        </w:trPr>
        <w:tc>
          <w:tcPr>
            <w:tcW w:w="1837" w:type="dxa"/>
          </w:tcPr>
          <w:p w14:paraId="7B5F1521" w14:textId="77777777"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Осипенкова Н.М.</w:t>
            </w:r>
          </w:p>
          <w:p w14:paraId="3DD4857C" w14:textId="09BA9584"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tc>
        <w:tc>
          <w:tcPr>
            <w:tcW w:w="2196" w:type="dxa"/>
          </w:tcPr>
          <w:p w14:paraId="1D11C762" w14:textId="26F170CE" w:rsidR="008B3201" w:rsidRPr="0060175E" w:rsidRDefault="008B3201" w:rsidP="008B3201">
            <w:pPr>
              <w:spacing w:after="0" w:line="240" w:lineRule="auto"/>
              <w:rPr>
                <w:rFonts w:ascii="Times New Roman" w:hAnsi="Times New Roman" w:cs="Times New Roman"/>
                <w:sz w:val="20"/>
                <w:szCs w:val="20"/>
              </w:rPr>
            </w:pPr>
            <w:r w:rsidRPr="0060175E">
              <w:rPr>
                <w:rFonts w:ascii="Times New Roman" w:hAnsi="Times New Roman" w:cs="Times New Roman"/>
                <w:sz w:val="20"/>
                <w:szCs w:val="20"/>
              </w:rPr>
              <w:t>Всероссийская онлайн-олимпиада Учи.ру по биологии для учеников 5-9 классов</w:t>
            </w:r>
          </w:p>
        </w:tc>
        <w:tc>
          <w:tcPr>
            <w:tcW w:w="1134" w:type="dxa"/>
            <w:vAlign w:val="center"/>
          </w:tcPr>
          <w:p w14:paraId="4A27AC52" w14:textId="77777777"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35</w:t>
            </w:r>
          </w:p>
          <w:p w14:paraId="4E1AAC34" w14:textId="52420787"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hAnsi="Times New Roman" w:cs="Times New Roman"/>
                <w:sz w:val="20"/>
                <w:szCs w:val="20"/>
              </w:rPr>
              <w:t>(5-Н,6-Н)</w:t>
            </w:r>
          </w:p>
        </w:tc>
        <w:tc>
          <w:tcPr>
            <w:tcW w:w="2198" w:type="dxa"/>
            <w:vAlign w:val="center"/>
          </w:tcPr>
          <w:p w14:paraId="704D2A2B" w14:textId="48AC8E56"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15</w:t>
            </w:r>
          </w:p>
        </w:tc>
        <w:tc>
          <w:tcPr>
            <w:tcW w:w="2401" w:type="dxa"/>
            <w:vAlign w:val="center"/>
          </w:tcPr>
          <w:p w14:paraId="5B57A74F" w14:textId="1EDD6537"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9</w:t>
            </w:r>
          </w:p>
        </w:tc>
      </w:tr>
      <w:tr w:rsidR="008B3201" w:rsidRPr="0044003A" w14:paraId="3F8C121E" w14:textId="77777777" w:rsidTr="00E7014D">
        <w:trPr>
          <w:trHeight w:val="254"/>
          <w:jc w:val="center"/>
        </w:trPr>
        <w:tc>
          <w:tcPr>
            <w:tcW w:w="1837" w:type="dxa"/>
          </w:tcPr>
          <w:p w14:paraId="15C227A4" w14:textId="67F7209B"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Москаленко Н.В.</w:t>
            </w:r>
          </w:p>
        </w:tc>
        <w:tc>
          <w:tcPr>
            <w:tcW w:w="2196" w:type="dxa"/>
          </w:tcPr>
          <w:p w14:paraId="547770A1" w14:textId="603D9FC8" w:rsidR="008B3201" w:rsidRPr="0060175E" w:rsidRDefault="008B3201" w:rsidP="008B3201">
            <w:pPr>
              <w:spacing w:after="0" w:line="240" w:lineRule="auto"/>
              <w:rPr>
                <w:rFonts w:ascii="Times New Roman" w:hAnsi="Times New Roman" w:cs="Times New Roman"/>
                <w:sz w:val="20"/>
                <w:szCs w:val="20"/>
              </w:rPr>
            </w:pPr>
            <w:r w:rsidRPr="0060175E">
              <w:rPr>
                <w:rFonts w:ascii="Times New Roman" w:hAnsi="Times New Roman" w:cs="Times New Roman"/>
                <w:sz w:val="20"/>
                <w:szCs w:val="20"/>
              </w:rPr>
              <w:t>Всероссийская онлайн – олимпиада Учи.ру по шахматам для учеников 1-9 классов</w:t>
            </w:r>
          </w:p>
        </w:tc>
        <w:tc>
          <w:tcPr>
            <w:tcW w:w="1134" w:type="dxa"/>
            <w:vAlign w:val="center"/>
          </w:tcPr>
          <w:p w14:paraId="2EC0724C" w14:textId="77777777"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18</w:t>
            </w:r>
          </w:p>
          <w:p w14:paraId="0528B738" w14:textId="1DE67FC5"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hAnsi="Times New Roman" w:cs="Times New Roman"/>
                <w:sz w:val="20"/>
                <w:szCs w:val="20"/>
              </w:rPr>
              <w:t>(5-Н,6-Н)</w:t>
            </w:r>
          </w:p>
        </w:tc>
        <w:tc>
          <w:tcPr>
            <w:tcW w:w="2198" w:type="dxa"/>
            <w:vAlign w:val="center"/>
          </w:tcPr>
          <w:p w14:paraId="060993F3" w14:textId="0CAC7EB1"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4</w:t>
            </w:r>
          </w:p>
        </w:tc>
        <w:tc>
          <w:tcPr>
            <w:tcW w:w="2401" w:type="dxa"/>
            <w:vAlign w:val="center"/>
          </w:tcPr>
          <w:p w14:paraId="387D7206" w14:textId="5085009A"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6</w:t>
            </w:r>
          </w:p>
        </w:tc>
      </w:tr>
      <w:tr w:rsidR="008B3201" w:rsidRPr="0044003A" w14:paraId="0F4878FC" w14:textId="77777777" w:rsidTr="00E7014D">
        <w:trPr>
          <w:trHeight w:val="254"/>
          <w:jc w:val="center"/>
        </w:trPr>
        <w:tc>
          <w:tcPr>
            <w:tcW w:w="1837" w:type="dxa"/>
          </w:tcPr>
          <w:p w14:paraId="5AAC685A" w14:textId="3DCA161B"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Константинова Н.В.</w:t>
            </w:r>
          </w:p>
        </w:tc>
        <w:tc>
          <w:tcPr>
            <w:tcW w:w="2196" w:type="dxa"/>
          </w:tcPr>
          <w:p w14:paraId="232C2A3A" w14:textId="248613C5" w:rsidR="008B3201" w:rsidRPr="0060175E" w:rsidRDefault="008B3201" w:rsidP="00687CDA">
            <w:pPr>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Всероссийская олимпиада Учи.ру по математике для учеников 1-9 классов</w:t>
            </w:r>
          </w:p>
        </w:tc>
        <w:tc>
          <w:tcPr>
            <w:tcW w:w="1134" w:type="dxa"/>
            <w:vAlign w:val="center"/>
          </w:tcPr>
          <w:p w14:paraId="61B6CA09" w14:textId="77777777"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33</w:t>
            </w:r>
          </w:p>
          <w:p w14:paraId="705CAB44" w14:textId="773D1160"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hAnsi="Times New Roman" w:cs="Times New Roman"/>
                <w:sz w:val="20"/>
                <w:szCs w:val="20"/>
              </w:rPr>
              <w:t>(5-Н,6-Н)</w:t>
            </w:r>
          </w:p>
        </w:tc>
        <w:tc>
          <w:tcPr>
            <w:tcW w:w="2198" w:type="dxa"/>
            <w:vAlign w:val="center"/>
          </w:tcPr>
          <w:p w14:paraId="2E233263" w14:textId="17A163D7"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9</w:t>
            </w:r>
          </w:p>
        </w:tc>
        <w:tc>
          <w:tcPr>
            <w:tcW w:w="2401" w:type="dxa"/>
            <w:vAlign w:val="center"/>
          </w:tcPr>
          <w:p w14:paraId="1750BBFC" w14:textId="36A599FB"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11</w:t>
            </w:r>
          </w:p>
        </w:tc>
      </w:tr>
      <w:tr w:rsidR="008B3201" w:rsidRPr="0044003A" w14:paraId="5BDD389A" w14:textId="77777777" w:rsidTr="00E7014D">
        <w:trPr>
          <w:trHeight w:val="254"/>
          <w:jc w:val="center"/>
        </w:trPr>
        <w:tc>
          <w:tcPr>
            <w:tcW w:w="1837" w:type="dxa"/>
          </w:tcPr>
          <w:p w14:paraId="159847F8" w14:textId="77777777"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lastRenderedPageBreak/>
              <w:t>Белик М.В.</w:t>
            </w:r>
          </w:p>
          <w:p w14:paraId="7110458A" w14:textId="3F1955CE"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tc>
        <w:tc>
          <w:tcPr>
            <w:tcW w:w="2196" w:type="dxa"/>
          </w:tcPr>
          <w:p w14:paraId="1848B0CD" w14:textId="1429D967" w:rsidR="008B3201" w:rsidRPr="0060175E" w:rsidRDefault="008B3201" w:rsidP="00687CDA">
            <w:pPr>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Всероссийская олимпиада Учи.ру по географии для учеников 1-9 классов</w:t>
            </w:r>
          </w:p>
        </w:tc>
        <w:tc>
          <w:tcPr>
            <w:tcW w:w="1134" w:type="dxa"/>
            <w:vAlign w:val="center"/>
          </w:tcPr>
          <w:p w14:paraId="37B37114" w14:textId="02E2930B"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12</w:t>
            </w:r>
          </w:p>
        </w:tc>
        <w:tc>
          <w:tcPr>
            <w:tcW w:w="2198" w:type="dxa"/>
            <w:vAlign w:val="center"/>
          </w:tcPr>
          <w:p w14:paraId="7A05E67A" w14:textId="492FB60E"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2</w:t>
            </w:r>
          </w:p>
        </w:tc>
        <w:tc>
          <w:tcPr>
            <w:tcW w:w="2401" w:type="dxa"/>
            <w:vAlign w:val="center"/>
          </w:tcPr>
          <w:p w14:paraId="4F67CAD5" w14:textId="4668259C"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3</w:t>
            </w:r>
          </w:p>
        </w:tc>
      </w:tr>
      <w:tr w:rsidR="008B3201" w:rsidRPr="0044003A" w14:paraId="48ED54F7" w14:textId="77777777" w:rsidTr="00E7014D">
        <w:trPr>
          <w:trHeight w:val="254"/>
          <w:jc w:val="center"/>
        </w:trPr>
        <w:tc>
          <w:tcPr>
            <w:tcW w:w="1837" w:type="dxa"/>
          </w:tcPr>
          <w:p w14:paraId="53C9EEC1" w14:textId="7B1DDE20"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Константинова Н.В.</w:t>
            </w:r>
          </w:p>
        </w:tc>
        <w:tc>
          <w:tcPr>
            <w:tcW w:w="2196" w:type="dxa"/>
          </w:tcPr>
          <w:p w14:paraId="04D94480" w14:textId="3162E4B0" w:rsidR="008B3201" w:rsidRPr="0060175E" w:rsidRDefault="008B3201" w:rsidP="008B3201">
            <w:pPr>
              <w:contextualSpacing/>
              <w:rPr>
                <w:rFonts w:ascii="Times New Roman" w:hAnsi="Times New Roman" w:cs="Times New Roman"/>
                <w:sz w:val="20"/>
                <w:szCs w:val="20"/>
              </w:rPr>
            </w:pPr>
            <w:r w:rsidRPr="0060175E">
              <w:rPr>
                <w:rFonts w:ascii="Times New Roman" w:hAnsi="Times New Roman" w:cs="Times New Roman"/>
                <w:sz w:val="20"/>
                <w:szCs w:val="20"/>
                <w:lang w:val="en-US"/>
              </w:rPr>
              <w:t>IX</w:t>
            </w:r>
            <w:r w:rsidRPr="0060175E">
              <w:rPr>
                <w:rFonts w:ascii="Times New Roman" w:hAnsi="Times New Roman" w:cs="Times New Roman"/>
                <w:sz w:val="20"/>
                <w:szCs w:val="20"/>
              </w:rPr>
              <w:t xml:space="preserve"> всероссийский развлекательно-образовательный флешмоб по математике </w:t>
            </w:r>
            <w:r w:rsidRPr="0060175E">
              <w:rPr>
                <w:rFonts w:ascii="Times New Roman" w:hAnsi="Times New Roman" w:cs="Times New Roman"/>
                <w:sz w:val="20"/>
                <w:szCs w:val="20"/>
                <w:lang w:val="en-US"/>
              </w:rPr>
              <w:t>MathCat</w:t>
            </w:r>
            <w:r w:rsidRPr="0060175E">
              <w:rPr>
                <w:rFonts w:ascii="Times New Roman" w:hAnsi="Times New Roman" w:cs="Times New Roman"/>
                <w:sz w:val="20"/>
                <w:szCs w:val="20"/>
              </w:rPr>
              <w:t xml:space="preserve"> 2022</w:t>
            </w:r>
          </w:p>
        </w:tc>
        <w:tc>
          <w:tcPr>
            <w:tcW w:w="1134" w:type="dxa"/>
            <w:vAlign w:val="center"/>
          </w:tcPr>
          <w:p w14:paraId="7246DE36" w14:textId="77777777"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14</w:t>
            </w:r>
          </w:p>
          <w:p w14:paraId="1E258292" w14:textId="79FAD6CB"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6-Н</w:t>
            </w:r>
          </w:p>
        </w:tc>
        <w:tc>
          <w:tcPr>
            <w:tcW w:w="2198" w:type="dxa"/>
            <w:vAlign w:val="center"/>
          </w:tcPr>
          <w:p w14:paraId="200EEAFD" w14:textId="43DF5D99"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3</w:t>
            </w:r>
          </w:p>
        </w:tc>
        <w:tc>
          <w:tcPr>
            <w:tcW w:w="2401" w:type="dxa"/>
            <w:vAlign w:val="center"/>
          </w:tcPr>
          <w:p w14:paraId="7759BE7A" w14:textId="6B1686AE"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193745B8" w14:textId="77777777" w:rsidTr="00E7014D">
        <w:trPr>
          <w:trHeight w:val="254"/>
          <w:jc w:val="center"/>
        </w:trPr>
        <w:tc>
          <w:tcPr>
            <w:tcW w:w="1837" w:type="dxa"/>
          </w:tcPr>
          <w:p w14:paraId="6A81025D" w14:textId="72E6AADC"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Белик М.В.</w:t>
            </w:r>
          </w:p>
        </w:tc>
        <w:tc>
          <w:tcPr>
            <w:tcW w:w="2196" w:type="dxa"/>
          </w:tcPr>
          <w:p w14:paraId="7244948E" w14:textId="0E93B7A6" w:rsidR="008B3201" w:rsidRPr="0060175E" w:rsidRDefault="008B3201" w:rsidP="008B3201">
            <w:pPr>
              <w:contextualSpacing/>
              <w:rPr>
                <w:rFonts w:ascii="Times New Roman" w:hAnsi="Times New Roman" w:cs="Times New Roman"/>
                <w:sz w:val="20"/>
                <w:szCs w:val="20"/>
              </w:rPr>
            </w:pPr>
            <w:r w:rsidRPr="0060175E">
              <w:rPr>
                <w:rFonts w:ascii="Times New Roman" w:hAnsi="Times New Roman" w:cs="Times New Roman"/>
                <w:sz w:val="20"/>
                <w:szCs w:val="20"/>
              </w:rPr>
              <w:t>Олимпиада по Финансовой грамотности и предпринимательству на Учи.ру</w:t>
            </w:r>
          </w:p>
        </w:tc>
        <w:tc>
          <w:tcPr>
            <w:tcW w:w="1134" w:type="dxa"/>
            <w:vAlign w:val="center"/>
          </w:tcPr>
          <w:p w14:paraId="0F160555" w14:textId="77777777"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20</w:t>
            </w:r>
          </w:p>
          <w:p w14:paraId="4C040592" w14:textId="73A2BB7B"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(5-Н,6-Н)</w:t>
            </w:r>
          </w:p>
        </w:tc>
        <w:tc>
          <w:tcPr>
            <w:tcW w:w="2198" w:type="dxa"/>
            <w:vAlign w:val="center"/>
          </w:tcPr>
          <w:p w14:paraId="515680CA" w14:textId="3799E0CD"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3</w:t>
            </w:r>
          </w:p>
        </w:tc>
        <w:tc>
          <w:tcPr>
            <w:tcW w:w="2401" w:type="dxa"/>
            <w:vAlign w:val="center"/>
          </w:tcPr>
          <w:p w14:paraId="7E979B8C" w14:textId="2551D9E3"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6</w:t>
            </w:r>
          </w:p>
        </w:tc>
      </w:tr>
      <w:tr w:rsidR="008B3201" w:rsidRPr="0044003A" w14:paraId="2ABDB6F1" w14:textId="77777777" w:rsidTr="00E7014D">
        <w:trPr>
          <w:trHeight w:val="254"/>
          <w:jc w:val="center"/>
        </w:trPr>
        <w:tc>
          <w:tcPr>
            <w:tcW w:w="1837" w:type="dxa"/>
          </w:tcPr>
          <w:p w14:paraId="117AB6E3" w14:textId="511A5B5A"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Константинова Н.В.</w:t>
            </w:r>
          </w:p>
        </w:tc>
        <w:tc>
          <w:tcPr>
            <w:tcW w:w="2196" w:type="dxa"/>
          </w:tcPr>
          <w:p w14:paraId="2BC6DBB6" w14:textId="17465E6E" w:rsidR="008B3201" w:rsidRPr="0060175E" w:rsidRDefault="008B3201" w:rsidP="008B3201">
            <w:pPr>
              <w:contextualSpacing/>
              <w:rPr>
                <w:rFonts w:ascii="Times New Roman" w:hAnsi="Times New Roman" w:cs="Times New Roman"/>
                <w:sz w:val="20"/>
                <w:szCs w:val="20"/>
              </w:rPr>
            </w:pPr>
            <w:r w:rsidRPr="0060175E">
              <w:rPr>
                <w:rFonts w:ascii="Times New Roman" w:hAnsi="Times New Roman" w:cs="Times New Roman"/>
                <w:sz w:val="20"/>
                <w:szCs w:val="20"/>
              </w:rPr>
              <w:t>Олимпиада «Курчатов 2023» по математике</w:t>
            </w:r>
          </w:p>
        </w:tc>
        <w:tc>
          <w:tcPr>
            <w:tcW w:w="1134" w:type="dxa"/>
            <w:vAlign w:val="center"/>
          </w:tcPr>
          <w:p w14:paraId="5FF00074" w14:textId="77777777"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15</w:t>
            </w:r>
          </w:p>
          <w:p w14:paraId="06E7A645" w14:textId="75995B44"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(6-Н)</w:t>
            </w:r>
          </w:p>
        </w:tc>
        <w:tc>
          <w:tcPr>
            <w:tcW w:w="2198" w:type="dxa"/>
            <w:vAlign w:val="center"/>
          </w:tcPr>
          <w:p w14:paraId="7FE24DAD" w14:textId="174F39C4"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1</w:t>
            </w:r>
          </w:p>
        </w:tc>
        <w:tc>
          <w:tcPr>
            <w:tcW w:w="2401" w:type="dxa"/>
            <w:vAlign w:val="center"/>
          </w:tcPr>
          <w:p w14:paraId="27CAD0EC" w14:textId="5567C3A2"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5</w:t>
            </w:r>
          </w:p>
        </w:tc>
      </w:tr>
      <w:tr w:rsidR="008B3201" w:rsidRPr="0044003A" w14:paraId="2311125E" w14:textId="77777777" w:rsidTr="00E7014D">
        <w:trPr>
          <w:trHeight w:val="254"/>
          <w:jc w:val="center"/>
        </w:trPr>
        <w:tc>
          <w:tcPr>
            <w:tcW w:w="1837" w:type="dxa"/>
          </w:tcPr>
          <w:p w14:paraId="3036E82D" w14:textId="2FC92132"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p w14:paraId="44385FE6" w14:textId="03BF81DB" w:rsidR="008B3201" w:rsidRPr="0060175E" w:rsidRDefault="008B3201" w:rsidP="00204FB5">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Онищенко Н.В.</w:t>
            </w:r>
          </w:p>
        </w:tc>
        <w:tc>
          <w:tcPr>
            <w:tcW w:w="2196" w:type="dxa"/>
          </w:tcPr>
          <w:p w14:paraId="41C3C6D5" w14:textId="09D676C2" w:rsidR="008B3201" w:rsidRPr="0060175E" w:rsidRDefault="008B3201" w:rsidP="008B3201">
            <w:pPr>
              <w:contextualSpacing/>
              <w:rPr>
                <w:rFonts w:ascii="Times New Roman" w:hAnsi="Times New Roman" w:cs="Times New Roman"/>
                <w:sz w:val="20"/>
                <w:szCs w:val="20"/>
              </w:rPr>
            </w:pPr>
            <w:r w:rsidRPr="0060175E">
              <w:rPr>
                <w:rFonts w:ascii="Times New Roman" w:hAnsi="Times New Roman" w:cs="Times New Roman"/>
                <w:sz w:val="20"/>
                <w:szCs w:val="20"/>
              </w:rPr>
              <w:t>Тематическое мероприятие НИЦ «Курчатовский институт», посвященное Дню российской науки</w:t>
            </w:r>
          </w:p>
        </w:tc>
        <w:tc>
          <w:tcPr>
            <w:tcW w:w="1134" w:type="dxa"/>
            <w:vAlign w:val="center"/>
          </w:tcPr>
          <w:p w14:paraId="5D09350B" w14:textId="77777777"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41</w:t>
            </w:r>
          </w:p>
          <w:p w14:paraId="0EAFAFC6" w14:textId="3255BFB6"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(5-Н,6-Н)</w:t>
            </w:r>
          </w:p>
        </w:tc>
        <w:tc>
          <w:tcPr>
            <w:tcW w:w="2198" w:type="dxa"/>
            <w:vAlign w:val="center"/>
          </w:tcPr>
          <w:p w14:paraId="04F702F8" w14:textId="4E85CFD7"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133994E0" w14:textId="7E834E9B"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1E08A6BC" w14:textId="77777777" w:rsidTr="00E7014D">
        <w:trPr>
          <w:trHeight w:val="254"/>
          <w:jc w:val="center"/>
        </w:trPr>
        <w:tc>
          <w:tcPr>
            <w:tcW w:w="1837" w:type="dxa"/>
          </w:tcPr>
          <w:p w14:paraId="2059BCC2" w14:textId="77777777" w:rsidR="008B3201" w:rsidRPr="0060175E" w:rsidRDefault="008B3201"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p w14:paraId="64790F2C" w14:textId="46B12DC1" w:rsidR="008B3201" w:rsidRPr="0060175E" w:rsidRDefault="008B3201" w:rsidP="00687CD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Онищенко Н.В.</w:t>
            </w:r>
          </w:p>
        </w:tc>
        <w:tc>
          <w:tcPr>
            <w:tcW w:w="2196" w:type="dxa"/>
          </w:tcPr>
          <w:p w14:paraId="1347E93F" w14:textId="1F8FEA2E" w:rsidR="008B3201" w:rsidRPr="0060175E" w:rsidRDefault="008B3201" w:rsidP="008B3201">
            <w:pPr>
              <w:contextualSpacing/>
              <w:rPr>
                <w:rFonts w:ascii="Times New Roman" w:hAnsi="Times New Roman" w:cs="Times New Roman"/>
                <w:sz w:val="20"/>
                <w:szCs w:val="20"/>
              </w:rPr>
            </w:pPr>
            <w:r w:rsidRPr="0060175E">
              <w:rPr>
                <w:rFonts w:ascii="Times New Roman" w:hAnsi="Times New Roman" w:cs="Times New Roman"/>
                <w:sz w:val="20"/>
                <w:szCs w:val="20"/>
              </w:rPr>
              <w:t xml:space="preserve">Онлайн-викторине конвергентного образования «Курчатовец </w:t>
            </w:r>
            <w:r w:rsidRPr="0060175E">
              <w:rPr>
                <w:rFonts w:ascii="Times New Roman" w:hAnsi="Times New Roman" w:cs="Times New Roman"/>
                <w:sz w:val="20"/>
                <w:szCs w:val="20"/>
                <w:lang w:val="en-US"/>
              </w:rPr>
              <w:t>XXI</w:t>
            </w:r>
            <w:r w:rsidRPr="0060175E">
              <w:rPr>
                <w:rFonts w:ascii="Times New Roman" w:hAnsi="Times New Roman" w:cs="Times New Roman"/>
                <w:sz w:val="20"/>
                <w:szCs w:val="20"/>
              </w:rPr>
              <w:t>» века</w:t>
            </w:r>
          </w:p>
        </w:tc>
        <w:tc>
          <w:tcPr>
            <w:tcW w:w="1134" w:type="dxa"/>
            <w:vAlign w:val="center"/>
          </w:tcPr>
          <w:p w14:paraId="0A65AB86" w14:textId="77777777"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23</w:t>
            </w:r>
          </w:p>
          <w:p w14:paraId="48CBDCB2" w14:textId="22073AC0" w:rsidR="008B3201" w:rsidRPr="0060175E" w:rsidRDefault="008B3201"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(5-Н,6-Н)</w:t>
            </w:r>
          </w:p>
        </w:tc>
        <w:tc>
          <w:tcPr>
            <w:tcW w:w="2198" w:type="dxa"/>
            <w:vAlign w:val="center"/>
          </w:tcPr>
          <w:p w14:paraId="4FDE6517" w14:textId="0E072587" w:rsidR="008B3201" w:rsidRPr="0060175E" w:rsidRDefault="008B3201"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21D907B0" w14:textId="43377732" w:rsidR="008B3201" w:rsidRPr="0060175E" w:rsidRDefault="008B3201"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2A6E6E51" w14:textId="77777777" w:rsidTr="00E7014D">
        <w:trPr>
          <w:trHeight w:val="254"/>
          <w:jc w:val="center"/>
        </w:trPr>
        <w:tc>
          <w:tcPr>
            <w:tcW w:w="1837" w:type="dxa"/>
          </w:tcPr>
          <w:p w14:paraId="4BCA969A" w14:textId="77777777" w:rsidR="008B3201" w:rsidRPr="0060175E" w:rsidRDefault="00902EE2"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Чеботаева Н.П.</w:t>
            </w:r>
          </w:p>
          <w:p w14:paraId="4A93BFE3" w14:textId="42C926A6" w:rsidR="00902EE2" w:rsidRPr="0060175E" w:rsidRDefault="00902EE2" w:rsidP="008B3201">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Британ И.С.</w:t>
            </w:r>
          </w:p>
        </w:tc>
        <w:tc>
          <w:tcPr>
            <w:tcW w:w="2196" w:type="dxa"/>
          </w:tcPr>
          <w:p w14:paraId="21353278" w14:textId="1EB40022" w:rsidR="008B3201" w:rsidRPr="0060175E" w:rsidRDefault="00902EE2" w:rsidP="008B3201">
            <w:pPr>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Всероссийский конкурс «Моя страна – моя Россия!», номинация «Сказки детей о науке»</w:t>
            </w:r>
          </w:p>
        </w:tc>
        <w:tc>
          <w:tcPr>
            <w:tcW w:w="1134" w:type="dxa"/>
            <w:vAlign w:val="center"/>
          </w:tcPr>
          <w:p w14:paraId="79840E22" w14:textId="77777777" w:rsidR="006710DF" w:rsidRPr="0060175E" w:rsidRDefault="00902EE2"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13</w:t>
            </w:r>
          </w:p>
          <w:p w14:paraId="10DDF89E" w14:textId="7E33C551" w:rsidR="008B3201" w:rsidRPr="0060175E" w:rsidRDefault="006710DF"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w:t>
            </w:r>
            <w:r w:rsidR="00902EE2" w:rsidRPr="0060175E">
              <w:rPr>
                <w:rFonts w:ascii="Times New Roman" w:eastAsia="Calibri" w:hAnsi="Times New Roman" w:cs="Times New Roman"/>
                <w:sz w:val="20"/>
                <w:szCs w:val="20"/>
              </w:rPr>
              <w:t>6-Н</w:t>
            </w:r>
            <w:r w:rsidRPr="0060175E">
              <w:rPr>
                <w:rFonts w:ascii="Times New Roman" w:eastAsia="Calibri" w:hAnsi="Times New Roman" w:cs="Times New Roman"/>
                <w:sz w:val="20"/>
                <w:szCs w:val="20"/>
              </w:rPr>
              <w:t>)</w:t>
            </w:r>
          </w:p>
        </w:tc>
        <w:tc>
          <w:tcPr>
            <w:tcW w:w="2198" w:type="dxa"/>
            <w:vAlign w:val="center"/>
          </w:tcPr>
          <w:p w14:paraId="2E9782C4" w14:textId="39DC9389" w:rsidR="008B3201" w:rsidRPr="0060175E" w:rsidRDefault="00902EE2"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058069FB" w14:textId="5E14B174" w:rsidR="008B3201" w:rsidRPr="0060175E" w:rsidRDefault="00902EE2"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B3201" w:rsidRPr="0044003A" w14:paraId="0C24060F" w14:textId="77777777" w:rsidTr="00E7014D">
        <w:trPr>
          <w:trHeight w:val="254"/>
          <w:jc w:val="center"/>
        </w:trPr>
        <w:tc>
          <w:tcPr>
            <w:tcW w:w="1837" w:type="dxa"/>
          </w:tcPr>
          <w:p w14:paraId="30EF338E" w14:textId="77777777" w:rsidR="00A05C7A" w:rsidRPr="0060175E" w:rsidRDefault="00A05C7A" w:rsidP="00A05C7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p w14:paraId="3F11469D" w14:textId="693818D0" w:rsidR="008B3201" w:rsidRPr="0060175E" w:rsidRDefault="00A05C7A" w:rsidP="00687CD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Онищенко Н.В</w:t>
            </w:r>
            <w:r w:rsidR="00DB570D" w:rsidRPr="0060175E">
              <w:rPr>
                <w:rFonts w:ascii="Times New Roman" w:eastAsia="Calibri" w:hAnsi="Times New Roman" w:cs="Times New Roman"/>
                <w:sz w:val="20"/>
                <w:szCs w:val="20"/>
              </w:rPr>
              <w:t>.</w:t>
            </w:r>
          </w:p>
        </w:tc>
        <w:tc>
          <w:tcPr>
            <w:tcW w:w="2196" w:type="dxa"/>
          </w:tcPr>
          <w:p w14:paraId="14CEC8E2" w14:textId="7CC719F1" w:rsidR="008B3201" w:rsidRPr="0060175E" w:rsidRDefault="00A05C7A" w:rsidP="008B3201">
            <w:pPr>
              <w:contextualSpacing/>
              <w:rPr>
                <w:rFonts w:ascii="Times New Roman" w:hAnsi="Times New Roman" w:cs="Times New Roman"/>
                <w:sz w:val="20"/>
                <w:szCs w:val="20"/>
              </w:rPr>
            </w:pPr>
            <w:r w:rsidRPr="0060175E">
              <w:rPr>
                <w:rFonts w:ascii="Times New Roman" w:hAnsi="Times New Roman" w:cs="Times New Roman"/>
                <w:sz w:val="20"/>
                <w:szCs w:val="20"/>
              </w:rPr>
              <w:t>Викторина, посвященная 120-летию со дня рождения академика И.В. Курчатова «Курчатовский диктант -2023</w:t>
            </w:r>
          </w:p>
        </w:tc>
        <w:tc>
          <w:tcPr>
            <w:tcW w:w="1134" w:type="dxa"/>
            <w:vAlign w:val="center"/>
          </w:tcPr>
          <w:p w14:paraId="229496A7" w14:textId="77777777" w:rsidR="008B3201" w:rsidRPr="0060175E" w:rsidRDefault="00A05C7A"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32</w:t>
            </w:r>
          </w:p>
          <w:p w14:paraId="5BFD4364" w14:textId="270C45A9" w:rsidR="00A05C7A" w:rsidRPr="0060175E" w:rsidRDefault="00A05C7A"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(5-Н,6-Н)</w:t>
            </w:r>
          </w:p>
        </w:tc>
        <w:tc>
          <w:tcPr>
            <w:tcW w:w="2198" w:type="dxa"/>
            <w:vAlign w:val="center"/>
          </w:tcPr>
          <w:p w14:paraId="1E0F4380" w14:textId="1988C7A4" w:rsidR="008B3201" w:rsidRPr="0060175E" w:rsidRDefault="00A05C7A"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6</w:t>
            </w:r>
          </w:p>
        </w:tc>
        <w:tc>
          <w:tcPr>
            <w:tcW w:w="2401" w:type="dxa"/>
            <w:vAlign w:val="center"/>
          </w:tcPr>
          <w:p w14:paraId="4A9D35C1" w14:textId="46BC4D75" w:rsidR="008B3201" w:rsidRPr="0060175E" w:rsidRDefault="00A05C7A"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A05C7A" w:rsidRPr="0044003A" w14:paraId="3FA4BBF4" w14:textId="77777777" w:rsidTr="00E7014D">
        <w:trPr>
          <w:trHeight w:val="254"/>
          <w:jc w:val="center"/>
        </w:trPr>
        <w:tc>
          <w:tcPr>
            <w:tcW w:w="1837" w:type="dxa"/>
          </w:tcPr>
          <w:p w14:paraId="1C8DAC3D" w14:textId="77777777" w:rsidR="00A05C7A" w:rsidRPr="0060175E" w:rsidRDefault="00A05C7A" w:rsidP="00A05C7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p w14:paraId="41351AFE" w14:textId="6149C8EB" w:rsidR="00A05C7A" w:rsidRPr="0060175E" w:rsidRDefault="00A05C7A" w:rsidP="00687CD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Онищенко Н.В.</w:t>
            </w:r>
          </w:p>
        </w:tc>
        <w:tc>
          <w:tcPr>
            <w:tcW w:w="2196" w:type="dxa"/>
          </w:tcPr>
          <w:p w14:paraId="2D5962EF" w14:textId="2DCB507D" w:rsidR="00A05C7A" w:rsidRPr="0060175E" w:rsidRDefault="00A05C7A" w:rsidP="008B3201">
            <w:pPr>
              <w:contextualSpacing/>
              <w:rPr>
                <w:rFonts w:ascii="Times New Roman" w:hAnsi="Times New Roman" w:cs="Times New Roman"/>
                <w:sz w:val="20"/>
                <w:szCs w:val="20"/>
              </w:rPr>
            </w:pPr>
            <w:r w:rsidRPr="0060175E">
              <w:rPr>
                <w:rFonts w:ascii="Times New Roman" w:hAnsi="Times New Roman" w:cs="Times New Roman"/>
                <w:sz w:val="20"/>
                <w:szCs w:val="20"/>
              </w:rPr>
              <w:t>Инициативы, посвященные Дню российской науки</w:t>
            </w:r>
          </w:p>
        </w:tc>
        <w:tc>
          <w:tcPr>
            <w:tcW w:w="1134" w:type="dxa"/>
            <w:vAlign w:val="center"/>
          </w:tcPr>
          <w:p w14:paraId="59352A70" w14:textId="23897C3C" w:rsidR="00A05C7A" w:rsidRPr="0060175E" w:rsidRDefault="00A05C7A"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31</w:t>
            </w:r>
          </w:p>
        </w:tc>
        <w:tc>
          <w:tcPr>
            <w:tcW w:w="2198" w:type="dxa"/>
            <w:vAlign w:val="center"/>
          </w:tcPr>
          <w:p w14:paraId="67A9ECB1" w14:textId="6C6FD1A4" w:rsidR="00A05C7A" w:rsidRPr="0060175E" w:rsidRDefault="00A05C7A"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7CEA329D" w14:textId="18CA78F4" w:rsidR="00A05C7A" w:rsidRPr="0060175E" w:rsidRDefault="00A05C7A"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A05C7A" w:rsidRPr="0044003A" w14:paraId="41ACFC1D" w14:textId="77777777" w:rsidTr="00E7014D">
        <w:trPr>
          <w:trHeight w:val="254"/>
          <w:jc w:val="center"/>
        </w:trPr>
        <w:tc>
          <w:tcPr>
            <w:tcW w:w="1837" w:type="dxa"/>
          </w:tcPr>
          <w:p w14:paraId="3806EF16" w14:textId="77777777" w:rsidR="00A05C7A" w:rsidRPr="0060175E" w:rsidRDefault="00FE0CE2" w:rsidP="00A05C7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p w14:paraId="16C51000" w14:textId="27AE0C20" w:rsidR="00FE0CE2" w:rsidRPr="0060175E" w:rsidRDefault="00FE0CE2" w:rsidP="00A05C7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Осипенкова Н.М.</w:t>
            </w:r>
          </w:p>
        </w:tc>
        <w:tc>
          <w:tcPr>
            <w:tcW w:w="2196" w:type="dxa"/>
          </w:tcPr>
          <w:p w14:paraId="21037F95" w14:textId="2CA11D8E" w:rsidR="00A05C7A" w:rsidRPr="0060175E" w:rsidRDefault="00FE0CE2" w:rsidP="008B3201">
            <w:pPr>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Всероссийский экологический диктант «Экодиктант»</w:t>
            </w:r>
          </w:p>
        </w:tc>
        <w:tc>
          <w:tcPr>
            <w:tcW w:w="1134" w:type="dxa"/>
            <w:vAlign w:val="center"/>
          </w:tcPr>
          <w:p w14:paraId="31145599" w14:textId="77777777" w:rsidR="00FE0CE2" w:rsidRPr="0060175E" w:rsidRDefault="00FE0CE2"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51</w:t>
            </w:r>
          </w:p>
          <w:p w14:paraId="1E4237B8" w14:textId="7424AE6A" w:rsidR="00A05C7A" w:rsidRPr="0060175E" w:rsidRDefault="00FE0CE2" w:rsidP="00FE0CE2">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(5-Н,6-Н)</w:t>
            </w:r>
          </w:p>
        </w:tc>
        <w:tc>
          <w:tcPr>
            <w:tcW w:w="2198" w:type="dxa"/>
            <w:vAlign w:val="center"/>
          </w:tcPr>
          <w:p w14:paraId="6D605759" w14:textId="3E43FE90" w:rsidR="00A05C7A" w:rsidRPr="0060175E" w:rsidRDefault="00FE0CE2"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2403D271" w14:textId="51899D13" w:rsidR="00A05C7A" w:rsidRPr="0060175E" w:rsidRDefault="00FE0CE2"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9D1BF0" w:rsidRPr="0044003A" w14:paraId="7E5FE02F" w14:textId="77777777" w:rsidTr="00E7014D">
        <w:trPr>
          <w:trHeight w:val="254"/>
          <w:jc w:val="center"/>
        </w:trPr>
        <w:tc>
          <w:tcPr>
            <w:tcW w:w="1837" w:type="dxa"/>
          </w:tcPr>
          <w:p w14:paraId="74F63115" w14:textId="75583499" w:rsidR="009D1BF0" w:rsidRPr="0060175E" w:rsidRDefault="009D1BF0" w:rsidP="00A05C7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Онищенко Н.В.</w:t>
            </w:r>
          </w:p>
        </w:tc>
        <w:tc>
          <w:tcPr>
            <w:tcW w:w="2196" w:type="dxa"/>
          </w:tcPr>
          <w:p w14:paraId="23C5E69F" w14:textId="3F286A3A" w:rsidR="009D1BF0" w:rsidRPr="0060175E" w:rsidRDefault="009D1BF0" w:rsidP="008B3201">
            <w:pPr>
              <w:contextualSpacing/>
              <w:rPr>
                <w:rFonts w:ascii="Times New Roman" w:hAnsi="Times New Roman" w:cs="Times New Roman"/>
                <w:sz w:val="20"/>
                <w:szCs w:val="20"/>
              </w:rPr>
            </w:pPr>
            <w:r w:rsidRPr="0060175E">
              <w:rPr>
                <w:rFonts w:ascii="Times New Roman" w:hAnsi="Times New Roman" w:cs="Times New Roman"/>
                <w:sz w:val="20"/>
                <w:szCs w:val="20"/>
              </w:rPr>
              <w:t>Образовательный марафон «Навстречу знаниям» на Учи.ру</w:t>
            </w:r>
          </w:p>
        </w:tc>
        <w:tc>
          <w:tcPr>
            <w:tcW w:w="1134" w:type="dxa"/>
            <w:vAlign w:val="center"/>
          </w:tcPr>
          <w:p w14:paraId="400FD03D" w14:textId="77777777" w:rsidR="00687CDA" w:rsidRPr="0060175E" w:rsidRDefault="00414586"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8</w:t>
            </w:r>
          </w:p>
          <w:p w14:paraId="7A2D1C21" w14:textId="5B79AD0C" w:rsidR="009D1BF0" w:rsidRPr="0060175E" w:rsidRDefault="00687CDA"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w:t>
            </w:r>
            <w:r w:rsidR="00414586" w:rsidRPr="0060175E">
              <w:rPr>
                <w:rFonts w:ascii="Times New Roman" w:eastAsia="Calibri" w:hAnsi="Times New Roman" w:cs="Times New Roman"/>
                <w:sz w:val="20"/>
                <w:szCs w:val="20"/>
              </w:rPr>
              <w:t>6-Н</w:t>
            </w:r>
            <w:r w:rsidRPr="0060175E">
              <w:rPr>
                <w:rFonts w:ascii="Times New Roman" w:eastAsia="Calibri" w:hAnsi="Times New Roman" w:cs="Times New Roman"/>
                <w:sz w:val="20"/>
                <w:szCs w:val="20"/>
              </w:rPr>
              <w:t>)</w:t>
            </w:r>
          </w:p>
        </w:tc>
        <w:tc>
          <w:tcPr>
            <w:tcW w:w="2198" w:type="dxa"/>
            <w:vAlign w:val="center"/>
          </w:tcPr>
          <w:p w14:paraId="2F9D0AEF" w14:textId="2026BA64" w:rsidR="009D1BF0" w:rsidRPr="0060175E" w:rsidRDefault="00635D1F"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Диденко А.</w:t>
            </w:r>
            <w:r w:rsidR="006710DF" w:rsidRPr="0060175E">
              <w:rPr>
                <w:rFonts w:ascii="Times New Roman" w:hAnsi="Times New Roman" w:cs="Times New Roman"/>
                <w:sz w:val="20"/>
                <w:szCs w:val="20"/>
              </w:rPr>
              <w:t>,6-Н</w:t>
            </w:r>
          </w:p>
        </w:tc>
        <w:tc>
          <w:tcPr>
            <w:tcW w:w="2401" w:type="dxa"/>
            <w:vAlign w:val="center"/>
          </w:tcPr>
          <w:p w14:paraId="36B950DC" w14:textId="53F0B4AC" w:rsidR="009D1BF0" w:rsidRPr="0060175E" w:rsidRDefault="00414586"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1</w:t>
            </w:r>
          </w:p>
        </w:tc>
      </w:tr>
      <w:tr w:rsidR="00635D1F" w:rsidRPr="0044003A" w14:paraId="3569A10E" w14:textId="77777777" w:rsidTr="00E7014D">
        <w:trPr>
          <w:trHeight w:val="254"/>
          <w:jc w:val="center"/>
        </w:trPr>
        <w:tc>
          <w:tcPr>
            <w:tcW w:w="1837" w:type="dxa"/>
          </w:tcPr>
          <w:p w14:paraId="30506652" w14:textId="77777777" w:rsidR="00B83A50" w:rsidRPr="0060175E" w:rsidRDefault="00B83A50" w:rsidP="00B83A50">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p w14:paraId="5B35F57B" w14:textId="17722D0F" w:rsidR="00635D1F" w:rsidRPr="0060175E" w:rsidRDefault="00B83A50" w:rsidP="00B83A50">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Осипенкова Н.М.</w:t>
            </w:r>
          </w:p>
        </w:tc>
        <w:tc>
          <w:tcPr>
            <w:tcW w:w="2196" w:type="dxa"/>
          </w:tcPr>
          <w:p w14:paraId="401751D7" w14:textId="305470AD" w:rsidR="00635D1F" w:rsidRPr="0060175E" w:rsidRDefault="00635D1F" w:rsidP="008B3201">
            <w:pPr>
              <w:contextualSpacing/>
              <w:rPr>
                <w:rFonts w:ascii="Times New Roman" w:hAnsi="Times New Roman" w:cs="Times New Roman"/>
                <w:sz w:val="20"/>
                <w:szCs w:val="20"/>
              </w:rPr>
            </w:pPr>
            <w:r w:rsidRPr="0060175E">
              <w:rPr>
                <w:rFonts w:ascii="Times New Roman" w:hAnsi="Times New Roman" w:cs="Times New Roman"/>
                <w:sz w:val="20"/>
                <w:szCs w:val="20"/>
              </w:rPr>
              <w:t xml:space="preserve">Всероссийский конкурс экологических </w:t>
            </w:r>
            <w:r w:rsidRPr="0060175E">
              <w:rPr>
                <w:rFonts w:ascii="Times New Roman" w:hAnsi="Times New Roman" w:cs="Times New Roman"/>
                <w:sz w:val="20"/>
                <w:szCs w:val="20"/>
              </w:rPr>
              <w:lastRenderedPageBreak/>
              <w:t>рисунков «Мир природы»</w:t>
            </w:r>
          </w:p>
        </w:tc>
        <w:tc>
          <w:tcPr>
            <w:tcW w:w="1134" w:type="dxa"/>
            <w:vAlign w:val="center"/>
          </w:tcPr>
          <w:p w14:paraId="2CB1DF61" w14:textId="77777777" w:rsidR="00635D1F" w:rsidRPr="0060175E" w:rsidRDefault="00B83A50"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lastRenderedPageBreak/>
              <w:t>5</w:t>
            </w:r>
          </w:p>
          <w:p w14:paraId="59AB7CFF" w14:textId="465FCA09" w:rsidR="00B83A50" w:rsidRPr="0060175E" w:rsidRDefault="00B83A50"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(5-Н,6-Н)</w:t>
            </w:r>
          </w:p>
        </w:tc>
        <w:tc>
          <w:tcPr>
            <w:tcW w:w="2198" w:type="dxa"/>
            <w:vAlign w:val="center"/>
          </w:tcPr>
          <w:p w14:paraId="22E71EF3" w14:textId="0EF992A8" w:rsidR="00635D1F" w:rsidRPr="0060175E" w:rsidRDefault="00B83A50"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Туболева Е.</w:t>
            </w:r>
            <w:r w:rsidR="006710DF" w:rsidRPr="0060175E">
              <w:rPr>
                <w:rFonts w:ascii="Times New Roman" w:hAnsi="Times New Roman" w:cs="Times New Roman"/>
                <w:sz w:val="20"/>
                <w:szCs w:val="20"/>
              </w:rPr>
              <w:t>,6-Н</w:t>
            </w:r>
          </w:p>
        </w:tc>
        <w:tc>
          <w:tcPr>
            <w:tcW w:w="2401" w:type="dxa"/>
            <w:vAlign w:val="center"/>
          </w:tcPr>
          <w:p w14:paraId="179B21BA" w14:textId="5E276C0B" w:rsidR="00635D1F" w:rsidRPr="0060175E" w:rsidRDefault="00B83A50"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9137D3" w:rsidRPr="0044003A" w14:paraId="7D091E59" w14:textId="77777777" w:rsidTr="00E7014D">
        <w:trPr>
          <w:trHeight w:val="254"/>
          <w:jc w:val="center"/>
        </w:trPr>
        <w:tc>
          <w:tcPr>
            <w:tcW w:w="1837" w:type="dxa"/>
          </w:tcPr>
          <w:p w14:paraId="31CEC37E" w14:textId="6D23CA53" w:rsidR="009137D3" w:rsidRPr="0060175E" w:rsidRDefault="009137D3"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p w14:paraId="5509AF45" w14:textId="642E7E88" w:rsidR="009137D3" w:rsidRPr="0060175E" w:rsidRDefault="009137D3"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Осипенкова Н.М.</w:t>
            </w:r>
          </w:p>
        </w:tc>
        <w:tc>
          <w:tcPr>
            <w:tcW w:w="2196" w:type="dxa"/>
          </w:tcPr>
          <w:p w14:paraId="6F95D0CA" w14:textId="61DE4719" w:rsidR="009137D3" w:rsidRPr="0060175E" w:rsidRDefault="009137D3" w:rsidP="008B3201">
            <w:pPr>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Всероссийском конкурсе обратного инжиниринга «Анатомия предмета» (творческое цифровое экологическое проектирование)</w:t>
            </w:r>
          </w:p>
        </w:tc>
        <w:tc>
          <w:tcPr>
            <w:tcW w:w="1134" w:type="dxa"/>
            <w:vAlign w:val="center"/>
          </w:tcPr>
          <w:p w14:paraId="5AA0BD00" w14:textId="77777777" w:rsidR="009137D3" w:rsidRPr="0060175E" w:rsidRDefault="009137D3"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51</w:t>
            </w:r>
          </w:p>
          <w:p w14:paraId="6177D6B5" w14:textId="1F7396B0" w:rsidR="009137D3" w:rsidRPr="0060175E" w:rsidRDefault="009137D3"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(5-Н,6-Н)</w:t>
            </w:r>
          </w:p>
        </w:tc>
        <w:tc>
          <w:tcPr>
            <w:tcW w:w="2198" w:type="dxa"/>
            <w:vAlign w:val="center"/>
          </w:tcPr>
          <w:p w14:paraId="4D74CB60" w14:textId="1115B4FC" w:rsidR="009137D3" w:rsidRPr="0060175E" w:rsidRDefault="009137D3"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14AAF1C0" w14:textId="08CCF181" w:rsidR="009137D3" w:rsidRPr="0060175E" w:rsidRDefault="009137D3"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9137D3" w:rsidRPr="0044003A" w14:paraId="089E6FBF" w14:textId="77777777" w:rsidTr="00E7014D">
        <w:trPr>
          <w:trHeight w:val="254"/>
          <w:jc w:val="center"/>
        </w:trPr>
        <w:tc>
          <w:tcPr>
            <w:tcW w:w="1837" w:type="dxa"/>
          </w:tcPr>
          <w:p w14:paraId="182DB255" w14:textId="01B44929" w:rsidR="009137D3" w:rsidRPr="0060175E" w:rsidRDefault="009137D3"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Константинова Н.В.</w:t>
            </w:r>
          </w:p>
        </w:tc>
        <w:tc>
          <w:tcPr>
            <w:tcW w:w="2196" w:type="dxa"/>
          </w:tcPr>
          <w:p w14:paraId="2C1F15A3" w14:textId="4131B825" w:rsidR="009137D3" w:rsidRPr="0060175E" w:rsidRDefault="009137D3" w:rsidP="008B3201">
            <w:pPr>
              <w:contextualSpacing/>
              <w:rPr>
                <w:rFonts w:ascii="Times New Roman" w:hAnsi="Times New Roman" w:cs="Times New Roman"/>
                <w:sz w:val="20"/>
                <w:szCs w:val="20"/>
              </w:rPr>
            </w:pPr>
            <w:r w:rsidRPr="0060175E">
              <w:rPr>
                <w:rFonts w:ascii="Times New Roman" w:hAnsi="Times New Roman" w:cs="Times New Roman"/>
                <w:sz w:val="20"/>
                <w:szCs w:val="20"/>
              </w:rPr>
              <w:t>Международная математическая олимпиада «Формула единства» / «Третье тысячелетие»</w:t>
            </w:r>
          </w:p>
        </w:tc>
        <w:tc>
          <w:tcPr>
            <w:tcW w:w="1134" w:type="dxa"/>
            <w:vAlign w:val="center"/>
          </w:tcPr>
          <w:p w14:paraId="5D81C2BB" w14:textId="77777777" w:rsidR="009137D3" w:rsidRPr="0060175E" w:rsidRDefault="009137D3"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w:t>
            </w:r>
          </w:p>
          <w:p w14:paraId="3F8DCEE1" w14:textId="2060B113" w:rsidR="009137D3" w:rsidRPr="0060175E" w:rsidRDefault="009137D3"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(6-Н)</w:t>
            </w:r>
          </w:p>
        </w:tc>
        <w:tc>
          <w:tcPr>
            <w:tcW w:w="2198" w:type="dxa"/>
            <w:vAlign w:val="center"/>
          </w:tcPr>
          <w:p w14:paraId="3E465E36" w14:textId="3875E332" w:rsidR="009137D3" w:rsidRPr="0060175E" w:rsidRDefault="009137D3"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2C991A9B" w14:textId="1D99BEF9" w:rsidR="009137D3" w:rsidRPr="0060175E" w:rsidRDefault="009137D3"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F77C37" w:rsidRPr="0044003A" w14:paraId="1C7291CE" w14:textId="77777777" w:rsidTr="00E7014D">
        <w:trPr>
          <w:trHeight w:val="254"/>
          <w:jc w:val="center"/>
        </w:trPr>
        <w:tc>
          <w:tcPr>
            <w:tcW w:w="1837" w:type="dxa"/>
          </w:tcPr>
          <w:p w14:paraId="541F7402" w14:textId="77777777" w:rsidR="00F77C37" w:rsidRPr="0060175E" w:rsidRDefault="00F77C37"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p w14:paraId="2F1CADDB" w14:textId="77777777" w:rsidR="00F77C37" w:rsidRPr="0060175E" w:rsidRDefault="00F77C37"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ИващикВ.Ю.</w:t>
            </w:r>
          </w:p>
          <w:p w14:paraId="1EACC9E8" w14:textId="6F6BDC21" w:rsidR="00F77C37" w:rsidRPr="0060175E" w:rsidRDefault="00F77C37"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Радомская С.А.</w:t>
            </w:r>
          </w:p>
        </w:tc>
        <w:tc>
          <w:tcPr>
            <w:tcW w:w="2196" w:type="dxa"/>
          </w:tcPr>
          <w:p w14:paraId="65CA9615" w14:textId="725042FB" w:rsidR="00F77C37" w:rsidRPr="0060175E" w:rsidRDefault="00F77C37" w:rsidP="008B3201">
            <w:pPr>
              <w:contextualSpacing/>
              <w:rPr>
                <w:rFonts w:ascii="Times New Roman" w:hAnsi="Times New Roman" w:cs="Times New Roman"/>
                <w:sz w:val="20"/>
                <w:szCs w:val="20"/>
              </w:rPr>
            </w:pPr>
            <w:r w:rsidRPr="0060175E">
              <w:rPr>
                <w:rFonts w:ascii="Times New Roman" w:hAnsi="Times New Roman" w:cs="Times New Roman"/>
                <w:sz w:val="20"/>
                <w:szCs w:val="20"/>
              </w:rPr>
              <w:t>Тематическое мероприятие «Курчатовский класс»: эмблема, девиз, гимн и разработка дизайна классного Курчатовского кабинета</w:t>
            </w:r>
          </w:p>
        </w:tc>
        <w:tc>
          <w:tcPr>
            <w:tcW w:w="1134" w:type="dxa"/>
            <w:vAlign w:val="center"/>
          </w:tcPr>
          <w:p w14:paraId="6D7AF96B" w14:textId="77777777" w:rsidR="00F77C37" w:rsidRPr="0060175E" w:rsidRDefault="00F77C37"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w:t>
            </w:r>
          </w:p>
          <w:p w14:paraId="27EC8470" w14:textId="3EFCA6A6" w:rsidR="00F77C37" w:rsidRPr="0060175E" w:rsidRDefault="00F77C37"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(5-Н)</w:t>
            </w:r>
          </w:p>
        </w:tc>
        <w:tc>
          <w:tcPr>
            <w:tcW w:w="2198" w:type="dxa"/>
            <w:vAlign w:val="center"/>
          </w:tcPr>
          <w:p w14:paraId="37A18A3D" w14:textId="17E8DFB1" w:rsidR="00F77C37" w:rsidRPr="0060175E" w:rsidRDefault="00F77C37"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4B411FED" w14:textId="5BDA4CF6" w:rsidR="00F77C37" w:rsidRPr="0060175E" w:rsidRDefault="00F77C37"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927668" w:rsidRPr="0044003A" w14:paraId="215F458B" w14:textId="77777777" w:rsidTr="00E7014D">
        <w:trPr>
          <w:trHeight w:val="254"/>
          <w:jc w:val="center"/>
        </w:trPr>
        <w:tc>
          <w:tcPr>
            <w:tcW w:w="1837" w:type="dxa"/>
          </w:tcPr>
          <w:p w14:paraId="69F184F4" w14:textId="3A0DD2A5" w:rsidR="00927668" w:rsidRPr="0060175E" w:rsidRDefault="00927668"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tc>
        <w:tc>
          <w:tcPr>
            <w:tcW w:w="2196" w:type="dxa"/>
          </w:tcPr>
          <w:p w14:paraId="718681EB" w14:textId="70F812D7" w:rsidR="00927668" w:rsidRPr="0060175E" w:rsidRDefault="00927668" w:rsidP="008B3201">
            <w:pPr>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Всероссийский конкурс экологических проектов «Экотренд</w:t>
            </w:r>
          </w:p>
        </w:tc>
        <w:tc>
          <w:tcPr>
            <w:tcW w:w="1134" w:type="dxa"/>
            <w:vAlign w:val="center"/>
          </w:tcPr>
          <w:p w14:paraId="2E90CA45" w14:textId="77777777" w:rsidR="00927668" w:rsidRPr="0060175E" w:rsidRDefault="00927668"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w:t>
            </w:r>
          </w:p>
          <w:p w14:paraId="5033092F" w14:textId="71EDB285" w:rsidR="00927668" w:rsidRPr="0060175E" w:rsidRDefault="00927668"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(5-Н)</w:t>
            </w:r>
          </w:p>
        </w:tc>
        <w:tc>
          <w:tcPr>
            <w:tcW w:w="2198" w:type="dxa"/>
            <w:vAlign w:val="center"/>
          </w:tcPr>
          <w:p w14:paraId="50F430CE" w14:textId="033C2B2F" w:rsidR="00927668" w:rsidRPr="0060175E" w:rsidRDefault="00927668" w:rsidP="008B3201">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43013BC8" w14:textId="36516605" w:rsidR="00927668" w:rsidRPr="0060175E" w:rsidRDefault="00927668" w:rsidP="008B3201">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8A76A7" w:rsidRPr="0044003A" w14:paraId="6B2F2054" w14:textId="77777777" w:rsidTr="009A3E3E">
        <w:trPr>
          <w:trHeight w:val="254"/>
          <w:jc w:val="center"/>
        </w:trPr>
        <w:tc>
          <w:tcPr>
            <w:tcW w:w="1837" w:type="dxa"/>
          </w:tcPr>
          <w:p w14:paraId="26D03CBF" w14:textId="5A9A4952" w:rsidR="008A76A7" w:rsidRPr="0060175E" w:rsidRDefault="008A76A7"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Иванова Г.В.</w:t>
            </w:r>
          </w:p>
        </w:tc>
        <w:tc>
          <w:tcPr>
            <w:tcW w:w="2196" w:type="dxa"/>
          </w:tcPr>
          <w:p w14:paraId="1DB739EA" w14:textId="09F82CD5" w:rsidR="008A76A7" w:rsidRPr="0060175E" w:rsidRDefault="008A76A7" w:rsidP="008B3201">
            <w:pPr>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Всероссийская онлайн – олимпиада Учи.ру обществознанию</w:t>
            </w:r>
          </w:p>
        </w:tc>
        <w:tc>
          <w:tcPr>
            <w:tcW w:w="1134" w:type="dxa"/>
            <w:vAlign w:val="center"/>
          </w:tcPr>
          <w:p w14:paraId="19358746" w14:textId="34B9C989" w:rsidR="008A76A7" w:rsidRPr="0060175E" w:rsidRDefault="008A76A7" w:rsidP="009A3E3E">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12</w:t>
            </w:r>
          </w:p>
        </w:tc>
        <w:tc>
          <w:tcPr>
            <w:tcW w:w="2198" w:type="dxa"/>
            <w:vAlign w:val="center"/>
          </w:tcPr>
          <w:p w14:paraId="359343EC" w14:textId="56755752" w:rsidR="008A76A7" w:rsidRPr="0060175E" w:rsidRDefault="008A76A7" w:rsidP="009A3E3E">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3</w:t>
            </w:r>
          </w:p>
        </w:tc>
        <w:tc>
          <w:tcPr>
            <w:tcW w:w="2401" w:type="dxa"/>
            <w:vAlign w:val="center"/>
          </w:tcPr>
          <w:p w14:paraId="6DA1971D" w14:textId="6EA3DAB9" w:rsidR="008A76A7" w:rsidRPr="0060175E" w:rsidRDefault="008A76A7" w:rsidP="009A3E3E">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1</w:t>
            </w:r>
          </w:p>
        </w:tc>
      </w:tr>
      <w:tr w:rsidR="0026565F" w:rsidRPr="0044003A" w14:paraId="34023E56" w14:textId="77777777" w:rsidTr="009A3E3E">
        <w:trPr>
          <w:trHeight w:val="254"/>
          <w:jc w:val="center"/>
        </w:trPr>
        <w:tc>
          <w:tcPr>
            <w:tcW w:w="1837" w:type="dxa"/>
          </w:tcPr>
          <w:p w14:paraId="4F7E2567" w14:textId="0EEC95D9" w:rsidR="0026565F" w:rsidRPr="0060175E" w:rsidRDefault="00772E89"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Онищенко Н.В.</w:t>
            </w:r>
          </w:p>
        </w:tc>
        <w:tc>
          <w:tcPr>
            <w:tcW w:w="2196" w:type="dxa"/>
          </w:tcPr>
          <w:p w14:paraId="356DC38D" w14:textId="413792B5" w:rsidR="0026565F" w:rsidRPr="0060175E" w:rsidRDefault="00772E89" w:rsidP="008B3201">
            <w:pPr>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Всероссийская онлайн – олимпиада Учи.ру английскому языку для учеников 1-9 классов</w:t>
            </w:r>
          </w:p>
        </w:tc>
        <w:tc>
          <w:tcPr>
            <w:tcW w:w="1134" w:type="dxa"/>
            <w:vAlign w:val="center"/>
          </w:tcPr>
          <w:p w14:paraId="4EF3B79D" w14:textId="3EA07179" w:rsidR="0026565F" w:rsidRPr="0060175E" w:rsidRDefault="00772E89" w:rsidP="009A3E3E">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39</w:t>
            </w:r>
          </w:p>
        </w:tc>
        <w:tc>
          <w:tcPr>
            <w:tcW w:w="2198" w:type="dxa"/>
            <w:vAlign w:val="center"/>
          </w:tcPr>
          <w:p w14:paraId="76D7CF22" w14:textId="7F207CB5" w:rsidR="0026565F" w:rsidRPr="0060175E" w:rsidRDefault="00E30CF0" w:rsidP="009A3E3E">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9</w:t>
            </w:r>
          </w:p>
        </w:tc>
        <w:tc>
          <w:tcPr>
            <w:tcW w:w="2401" w:type="dxa"/>
            <w:vAlign w:val="center"/>
          </w:tcPr>
          <w:p w14:paraId="50324808" w14:textId="3D5528C9" w:rsidR="0026565F" w:rsidRPr="0060175E" w:rsidRDefault="00E30CF0" w:rsidP="009A3E3E">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21</w:t>
            </w:r>
          </w:p>
        </w:tc>
      </w:tr>
      <w:tr w:rsidR="00E30CF0" w:rsidRPr="0044003A" w14:paraId="195EC358" w14:textId="77777777" w:rsidTr="009A3E3E">
        <w:trPr>
          <w:trHeight w:val="254"/>
          <w:jc w:val="center"/>
        </w:trPr>
        <w:tc>
          <w:tcPr>
            <w:tcW w:w="1837" w:type="dxa"/>
          </w:tcPr>
          <w:p w14:paraId="3B7BC54D" w14:textId="2E863233" w:rsidR="00E30CF0" w:rsidRPr="0060175E" w:rsidRDefault="00E30CF0"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Москаленко Н.В.</w:t>
            </w:r>
          </w:p>
        </w:tc>
        <w:tc>
          <w:tcPr>
            <w:tcW w:w="2196" w:type="dxa"/>
          </w:tcPr>
          <w:p w14:paraId="164CE5C1" w14:textId="6378D15F" w:rsidR="00E30CF0" w:rsidRPr="0060175E" w:rsidRDefault="00E30CF0" w:rsidP="008B3201">
            <w:pPr>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Всероссийская онлайн – олимпиада Учи.ру «Безопасные дороги» для учеников 1-9 классов</w:t>
            </w:r>
          </w:p>
        </w:tc>
        <w:tc>
          <w:tcPr>
            <w:tcW w:w="1134" w:type="dxa"/>
            <w:vAlign w:val="center"/>
          </w:tcPr>
          <w:p w14:paraId="1F16DB3B" w14:textId="62D5E359" w:rsidR="00E30CF0" w:rsidRPr="0060175E" w:rsidRDefault="00E30CF0" w:rsidP="009A3E3E">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18</w:t>
            </w:r>
          </w:p>
        </w:tc>
        <w:tc>
          <w:tcPr>
            <w:tcW w:w="2198" w:type="dxa"/>
            <w:vAlign w:val="center"/>
          </w:tcPr>
          <w:p w14:paraId="4AE5302A" w14:textId="427FAF43" w:rsidR="00E30CF0" w:rsidRPr="0060175E" w:rsidRDefault="00E30CF0" w:rsidP="009A3E3E">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6</w:t>
            </w:r>
          </w:p>
        </w:tc>
        <w:tc>
          <w:tcPr>
            <w:tcW w:w="2401" w:type="dxa"/>
            <w:vAlign w:val="center"/>
          </w:tcPr>
          <w:p w14:paraId="55758AE8" w14:textId="377386B1" w:rsidR="00E30CF0" w:rsidRPr="0060175E" w:rsidRDefault="00E30CF0" w:rsidP="009A3E3E">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4</w:t>
            </w:r>
          </w:p>
        </w:tc>
      </w:tr>
      <w:tr w:rsidR="00E30CF0" w:rsidRPr="0044003A" w14:paraId="44B3957C" w14:textId="77777777" w:rsidTr="009A3E3E">
        <w:trPr>
          <w:trHeight w:val="254"/>
          <w:jc w:val="center"/>
        </w:trPr>
        <w:tc>
          <w:tcPr>
            <w:tcW w:w="1837" w:type="dxa"/>
          </w:tcPr>
          <w:p w14:paraId="6E535894" w14:textId="25013F05" w:rsidR="00E30CF0" w:rsidRPr="0060175E" w:rsidRDefault="00E30CF0"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tc>
        <w:tc>
          <w:tcPr>
            <w:tcW w:w="2196" w:type="dxa"/>
          </w:tcPr>
          <w:p w14:paraId="0E7A0C6C" w14:textId="387A9F2C" w:rsidR="00E30CF0" w:rsidRPr="0060175E" w:rsidRDefault="00E30CF0" w:rsidP="008B3201">
            <w:pPr>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Всероссийский конкурс «Я-рисую осень»</w:t>
            </w:r>
          </w:p>
        </w:tc>
        <w:tc>
          <w:tcPr>
            <w:tcW w:w="1134" w:type="dxa"/>
            <w:vAlign w:val="center"/>
          </w:tcPr>
          <w:p w14:paraId="7B3B3903" w14:textId="4C4E3F87" w:rsidR="00E30CF0" w:rsidRPr="0060175E" w:rsidRDefault="00E30CF0" w:rsidP="009A3E3E">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2A07279F" w14:textId="70E809CA" w:rsidR="00E30CF0" w:rsidRPr="0060175E" w:rsidRDefault="00E30CF0" w:rsidP="009A3E3E">
            <w:pPr>
              <w:spacing w:after="0" w:line="240" w:lineRule="auto"/>
              <w:jc w:val="center"/>
              <w:rPr>
                <w:rFonts w:ascii="Times New Roman" w:hAnsi="Times New Roman" w:cs="Times New Roman"/>
                <w:sz w:val="20"/>
                <w:szCs w:val="20"/>
              </w:rPr>
            </w:pPr>
            <w:r w:rsidRPr="0060175E">
              <w:rPr>
                <w:rFonts w:ascii="Times New Roman" w:hAnsi="Times New Roman" w:cs="Times New Roman"/>
                <w:sz w:val="20"/>
                <w:szCs w:val="20"/>
              </w:rPr>
              <w:t>Кумагерчик Е., 5-Н</w:t>
            </w:r>
          </w:p>
        </w:tc>
        <w:tc>
          <w:tcPr>
            <w:tcW w:w="2401" w:type="dxa"/>
            <w:vAlign w:val="center"/>
          </w:tcPr>
          <w:p w14:paraId="6F87B83B" w14:textId="08AF1FA0" w:rsidR="00E30CF0" w:rsidRPr="0060175E" w:rsidRDefault="00E30CF0" w:rsidP="009A3E3E">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1C3C28" w:rsidRPr="0044003A" w14:paraId="3E8E49EA" w14:textId="77777777" w:rsidTr="009A3E3E">
        <w:trPr>
          <w:trHeight w:val="254"/>
          <w:jc w:val="center"/>
        </w:trPr>
        <w:tc>
          <w:tcPr>
            <w:tcW w:w="1837" w:type="dxa"/>
          </w:tcPr>
          <w:p w14:paraId="5B18ED01" w14:textId="77777777" w:rsidR="001C3C28" w:rsidRPr="0060175E" w:rsidRDefault="001C3C28"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Чеботаева Н.П.</w:t>
            </w:r>
          </w:p>
          <w:p w14:paraId="7AF1DCFE" w14:textId="499615BA" w:rsidR="001C3C28" w:rsidRPr="0060175E" w:rsidRDefault="001C3C28" w:rsidP="009137D3">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Британ И.С.</w:t>
            </w:r>
          </w:p>
        </w:tc>
        <w:tc>
          <w:tcPr>
            <w:tcW w:w="2196" w:type="dxa"/>
          </w:tcPr>
          <w:p w14:paraId="2BB7F43C" w14:textId="73B6619C" w:rsidR="001C3C28" w:rsidRPr="0060175E" w:rsidRDefault="001C3C28" w:rsidP="008B3201">
            <w:pPr>
              <w:contextualSpacing/>
              <w:rPr>
                <w:rFonts w:ascii="Times New Roman" w:hAnsi="Times New Roman" w:cs="Times New Roman"/>
                <w:sz w:val="20"/>
                <w:szCs w:val="20"/>
              </w:rPr>
            </w:pPr>
            <w:r w:rsidRPr="0060175E">
              <w:rPr>
                <w:rFonts w:ascii="Times New Roman" w:hAnsi="Times New Roman" w:cs="Times New Roman"/>
                <w:sz w:val="20"/>
                <w:szCs w:val="20"/>
              </w:rPr>
              <w:t>Международный конкурс по русскому языку «Правописание словарных слов» для учеников 5-6 классов</w:t>
            </w:r>
          </w:p>
        </w:tc>
        <w:tc>
          <w:tcPr>
            <w:tcW w:w="1134" w:type="dxa"/>
            <w:vAlign w:val="center"/>
          </w:tcPr>
          <w:p w14:paraId="4B21744B" w14:textId="1DCC5E3C" w:rsidR="001C3C28" w:rsidRPr="0060175E" w:rsidRDefault="001C3C28" w:rsidP="009A3E3E">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w:t>
            </w:r>
          </w:p>
        </w:tc>
        <w:tc>
          <w:tcPr>
            <w:tcW w:w="2198" w:type="dxa"/>
            <w:vAlign w:val="center"/>
          </w:tcPr>
          <w:p w14:paraId="5D773A8F" w14:textId="177DBEBA" w:rsidR="001C3C28" w:rsidRPr="0060175E" w:rsidRDefault="001C3C28" w:rsidP="009A3E3E">
            <w:pPr>
              <w:pStyle w:val="TableParagraph"/>
              <w:contextualSpacing/>
              <w:jc w:val="center"/>
              <w:rPr>
                <w:sz w:val="20"/>
                <w:szCs w:val="20"/>
              </w:rPr>
            </w:pPr>
            <w:r w:rsidRPr="0060175E">
              <w:rPr>
                <w:sz w:val="20"/>
                <w:szCs w:val="20"/>
              </w:rPr>
              <w:t>Мельник К.,6-Н</w:t>
            </w:r>
          </w:p>
        </w:tc>
        <w:tc>
          <w:tcPr>
            <w:tcW w:w="2401" w:type="dxa"/>
            <w:vAlign w:val="center"/>
          </w:tcPr>
          <w:p w14:paraId="420E6D92" w14:textId="7AE5524F" w:rsidR="001C3C28" w:rsidRPr="0060175E" w:rsidRDefault="009E4289" w:rsidP="009A3E3E">
            <w:pPr>
              <w:spacing w:after="0" w:line="240" w:lineRule="auto"/>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3817DA" w:rsidRPr="0044003A" w14:paraId="273D02B9" w14:textId="77777777" w:rsidTr="009A3E3E">
        <w:trPr>
          <w:trHeight w:val="254"/>
          <w:jc w:val="center"/>
        </w:trPr>
        <w:tc>
          <w:tcPr>
            <w:tcW w:w="1837" w:type="dxa"/>
          </w:tcPr>
          <w:p w14:paraId="069C145F" w14:textId="77777777" w:rsidR="003817DA" w:rsidRPr="0060175E" w:rsidRDefault="003817DA" w:rsidP="003817D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Чеботаева Н.П.</w:t>
            </w:r>
          </w:p>
          <w:p w14:paraId="3D324B94" w14:textId="2CC62D18" w:rsidR="003817DA" w:rsidRPr="0060175E" w:rsidRDefault="003817DA" w:rsidP="003817D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Британ И.С.</w:t>
            </w:r>
          </w:p>
        </w:tc>
        <w:tc>
          <w:tcPr>
            <w:tcW w:w="2196" w:type="dxa"/>
          </w:tcPr>
          <w:p w14:paraId="4D8A409C" w14:textId="12C8DBF2" w:rsidR="003817DA" w:rsidRPr="0060175E" w:rsidRDefault="003817DA" w:rsidP="008B3201">
            <w:pPr>
              <w:contextualSpacing/>
              <w:rPr>
                <w:rFonts w:ascii="Times New Roman" w:hAnsi="Times New Roman" w:cs="Times New Roman"/>
                <w:sz w:val="20"/>
                <w:szCs w:val="20"/>
              </w:rPr>
            </w:pPr>
            <w:r w:rsidRPr="0060175E">
              <w:rPr>
                <w:rFonts w:ascii="Times New Roman" w:hAnsi="Times New Roman" w:cs="Times New Roman"/>
                <w:sz w:val="20"/>
                <w:szCs w:val="20"/>
              </w:rPr>
              <w:t>Международный конкурс по литературе «Литературная зима» для учеников 5-8 классов</w:t>
            </w:r>
          </w:p>
        </w:tc>
        <w:tc>
          <w:tcPr>
            <w:tcW w:w="1134" w:type="dxa"/>
            <w:vAlign w:val="center"/>
          </w:tcPr>
          <w:p w14:paraId="4BDD8453" w14:textId="49BCCE7B" w:rsidR="003817DA" w:rsidRPr="0060175E" w:rsidRDefault="003817DA" w:rsidP="009A3E3E">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4</w:t>
            </w:r>
          </w:p>
        </w:tc>
        <w:tc>
          <w:tcPr>
            <w:tcW w:w="2198" w:type="dxa"/>
            <w:vAlign w:val="center"/>
          </w:tcPr>
          <w:p w14:paraId="0C2A5453" w14:textId="3528BB4C" w:rsidR="003817DA" w:rsidRPr="0060175E" w:rsidRDefault="003817DA" w:rsidP="009A3E3E">
            <w:pPr>
              <w:pStyle w:val="TableParagraph"/>
              <w:contextualSpacing/>
              <w:jc w:val="center"/>
              <w:rPr>
                <w:sz w:val="20"/>
                <w:szCs w:val="20"/>
              </w:rPr>
            </w:pPr>
            <w:r w:rsidRPr="0060175E">
              <w:rPr>
                <w:sz w:val="20"/>
                <w:szCs w:val="20"/>
              </w:rPr>
              <w:t>-</w:t>
            </w:r>
          </w:p>
        </w:tc>
        <w:tc>
          <w:tcPr>
            <w:tcW w:w="2401" w:type="dxa"/>
            <w:vAlign w:val="center"/>
          </w:tcPr>
          <w:p w14:paraId="4EF1A468" w14:textId="1C883299" w:rsidR="003817DA" w:rsidRPr="0060175E" w:rsidRDefault="003817DA" w:rsidP="009A3E3E">
            <w:pPr>
              <w:pStyle w:val="TableParagraph"/>
              <w:contextualSpacing/>
              <w:jc w:val="center"/>
              <w:rPr>
                <w:rFonts w:eastAsia="Calibri"/>
                <w:sz w:val="20"/>
                <w:szCs w:val="20"/>
              </w:rPr>
            </w:pPr>
            <w:r w:rsidRPr="0060175E">
              <w:rPr>
                <w:sz w:val="20"/>
                <w:szCs w:val="20"/>
              </w:rPr>
              <w:t>Мельник К.,6-Н</w:t>
            </w:r>
          </w:p>
        </w:tc>
      </w:tr>
      <w:tr w:rsidR="003817DA" w:rsidRPr="0044003A" w14:paraId="4F1A1A94" w14:textId="77777777" w:rsidTr="009A3E3E">
        <w:trPr>
          <w:trHeight w:val="254"/>
          <w:jc w:val="center"/>
        </w:trPr>
        <w:tc>
          <w:tcPr>
            <w:tcW w:w="1837" w:type="dxa"/>
          </w:tcPr>
          <w:p w14:paraId="4F05A1C1" w14:textId="77777777" w:rsidR="003817DA" w:rsidRPr="0060175E" w:rsidRDefault="003817DA" w:rsidP="003817D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lastRenderedPageBreak/>
              <w:t>Чеботаева Н.П.</w:t>
            </w:r>
          </w:p>
          <w:p w14:paraId="47243915" w14:textId="261B5A7B" w:rsidR="003817DA" w:rsidRPr="0060175E" w:rsidRDefault="003817DA" w:rsidP="003817D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Британ И.С.</w:t>
            </w:r>
          </w:p>
        </w:tc>
        <w:tc>
          <w:tcPr>
            <w:tcW w:w="2196" w:type="dxa"/>
          </w:tcPr>
          <w:p w14:paraId="53AEBD3C" w14:textId="377A8FEF" w:rsidR="003817DA" w:rsidRPr="0060175E" w:rsidRDefault="003817DA" w:rsidP="008B3201">
            <w:pPr>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Всероссийский конкурс лучших сочинений «Россия-страна возможностей»</w:t>
            </w:r>
          </w:p>
        </w:tc>
        <w:tc>
          <w:tcPr>
            <w:tcW w:w="1134" w:type="dxa"/>
            <w:vAlign w:val="center"/>
          </w:tcPr>
          <w:p w14:paraId="719E8222" w14:textId="3DB5D90F" w:rsidR="003817DA" w:rsidRPr="0060175E" w:rsidRDefault="003817DA"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w:t>
            </w:r>
          </w:p>
        </w:tc>
        <w:tc>
          <w:tcPr>
            <w:tcW w:w="2198" w:type="dxa"/>
            <w:vAlign w:val="center"/>
          </w:tcPr>
          <w:p w14:paraId="68F33C4C" w14:textId="0454FBC8" w:rsidR="003817DA" w:rsidRPr="0060175E" w:rsidRDefault="003817DA" w:rsidP="009A3E3E">
            <w:pPr>
              <w:pStyle w:val="TableParagraph"/>
              <w:contextualSpacing/>
              <w:jc w:val="center"/>
              <w:rPr>
                <w:sz w:val="20"/>
                <w:szCs w:val="20"/>
              </w:rPr>
            </w:pPr>
            <w:r w:rsidRPr="0060175E">
              <w:rPr>
                <w:sz w:val="20"/>
                <w:szCs w:val="20"/>
              </w:rPr>
              <w:t>-</w:t>
            </w:r>
          </w:p>
        </w:tc>
        <w:tc>
          <w:tcPr>
            <w:tcW w:w="2401" w:type="dxa"/>
            <w:vAlign w:val="center"/>
          </w:tcPr>
          <w:p w14:paraId="565D29D1" w14:textId="4B4BC747" w:rsidR="003817DA" w:rsidRPr="0060175E" w:rsidRDefault="003817DA" w:rsidP="009A3E3E">
            <w:pPr>
              <w:pStyle w:val="TableParagraph"/>
              <w:contextualSpacing/>
              <w:jc w:val="center"/>
              <w:rPr>
                <w:sz w:val="20"/>
                <w:szCs w:val="20"/>
              </w:rPr>
            </w:pPr>
            <w:r w:rsidRPr="0060175E">
              <w:rPr>
                <w:sz w:val="20"/>
                <w:szCs w:val="20"/>
              </w:rPr>
              <w:t>-</w:t>
            </w:r>
          </w:p>
        </w:tc>
      </w:tr>
      <w:tr w:rsidR="007B798A" w:rsidRPr="0044003A" w14:paraId="4DC3A82F" w14:textId="77777777" w:rsidTr="009A3E3E">
        <w:trPr>
          <w:trHeight w:val="254"/>
          <w:jc w:val="center"/>
        </w:trPr>
        <w:tc>
          <w:tcPr>
            <w:tcW w:w="1837" w:type="dxa"/>
          </w:tcPr>
          <w:p w14:paraId="7CB3E583" w14:textId="22C26830" w:rsidR="007B798A" w:rsidRPr="0060175E" w:rsidRDefault="007B798A" w:rsidP="003817D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Москаленко Н.В.</w:t>
            </w:r>
          </w:p>
        </w:tc>
        <w:tc>
          <w:tcPr>
            <w:tcW w:w="2196" w:type="dxa"/>
          </w:tcPr>
          <w:p w14:paraId="1C78C8C1" w14:textId="661800D8" w:rsidR="007B798A" w:rsidRPr="0060175E" w:rsidRDefault="007B798A" w:rsidP="008B3201">
            <w:pPr>
              <w:contextualSpacing/>
              <w:rPr>
                <w:rFonts w:ascii="Times New Roman" w:hAnsi="Times New Roman" w:cs="Times New Roman"/>
                <w:sz w:val="20"/>
                <w:szCs w:val="20"/>
              </w:rPr>
            </w:pPr>
            <w:r w:rsidRPr="0060175E">
              <w:rPr>
                <w:rFonts w:ascii="Times New Roman" w:hAnsi="Times New Roman" w:cs="Times New Roman"/>
                <w:sz w:val="20"/>
                <w:szCs w:val="20"/>
              </w:rPr>
              <w:t>Общероссийская онлайн – олимпиада «Осторожно – терроризм!»</w:t>
            </w:r>
          </w:p>
        </w:tc>
        <w:tc>
          <w:tcPr>
            <w:tcW w:w="1134" w:type="dxa"/>
            <w:vAlign w:val="center"/>
          </w:tcPr>
          <w:p w14:paraId="60BA58D2" w14:textId="60E44C72" w:rsidR="007B798A" w:rsidRPr="0060175E" w:rsidRDefault="007B798A"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w:t>
            </w:r>
          </w:p>
        </w:tc>
        <w:tc>
          <w:tcPr>
            <w:tcW w:w="2198" w:type="dxa"/>
            <w:vAlign w:val="center"/>
          </w:tcPr>
          <w:p w14:paraId="67EE5FC8" w14:textId="1723C232" w:rsidR="007B798A" w:rsidRPr="0060175E" w:rsidRDefault="007B798A" w:rsidP="009A3E3E">
            <w:pPr>
              <w:pStyle w:val="TableParagraph"/>
              <w:contextualSpacing/>
              <w:jc w:val="center"/>
              <w:rPr>
                <w:sz w:val="20"/>
                <w:szCs w:val="20"/>
              </w:rPr>
            </w:pPr>
            <w:r w:rsidRPr="0060175E">
              <w:rPr>
                <w:sz w:val="20"/>
                <w:szCs w:val="20"/>
              </w:rPr>
              <w:t>-</w:t>
            </w:r>
          </w:p>
        </w:tc>
        <w:tc>
          <w:tcPr>
            <w:tcW w:w="2401" w:type="dxa"/>
            <w:vAlign w:val="center"/>
          </w:tcPr>
          <w:p w14:paraId="3EDD6049" w14:textId="315589E8" w:rsidR="007B798A" w:rsidRPr="0060175E" w:rsidRDefault="007B798A" w:rsidP="009A3E3E">
            <w:pPr>
              <w:pStyle w:val="TableParagraph"/>
              <w:contextualSpacing/>
              <w:jc w:val="center"/>
              <w:rPr>
                <w:sz w:val="20"/>
                <w:szCs w:val="20"/>
              </w:rPr>
            </w:pPr>
            <w:r w:rsidRPr="0060175E">
              <w:rPr>
                <w:sz w:val="20"/>
                <w:szCs w:val="20"/>
              </w:rPr>
              <w:t>3</w:t>
            </w:r>
          </w:p>
        </w:tc>
      </w:tr>
      <w:tr w:rsidR="007B798A" w:rsidRPr="0044003A" w14:paraId="19BD2A1B" w14:textId="77777777" w:rsidTr="009A3E3E">
        <w:trPr>
          <w:trHeight w:val="254"/>
          <w:jc w:val="center"/>
        </w:trPr>
        <w:tc>
          <w:tcPr>
            <w:tcW w:w="1837" w:type="dxa"/>
          </w:tcPr>
          <w:p w14:paraId="0FC8E22D" w14:textId="2A721945" w:rsidR="007B798A" w:rsidRPr="0060175E" w:rsidRDefault="00026295" w:rsidP="003817DA">
            <w:pPr>
              <w:spacing w:after="0" w:line="240" w:lineRule="auto"/>
              <w:rPr>
                <w:rFonts w:ascii="Times New Roman" w:eastAsia="Calibri" w:hAnsi="Times New Roman" w:cs="Times New Roman"/>
                <w:sz w:val="20"/>
                <w:szCs w:val="20"/>
              </w:rPr>
            </w:pPr>
            <w:r w:rsidRPr="0060175E">
              <w:rPr>
                <w:rFonts w:ascii="Times New Roman" w:eastAsia="Calibri" w:hAnsi="Times New Roman" w:cs="Times New Roman"/>
                <w:sz w:val="20"/>
                <w:szCs w:val="20"/>
              </w:rPr>
              <w:t>Британ И.С.</w:t>
            </w:r>
          </w:p>
        </w:tc>
        <w:tc>
          <w:tcPr>
            <w:tcW w:w="2196" w:type="dxa"/>
          </w:tcPr>
          <w:p w14:paraId="28998A07" w14:textId="09051598" w:rsidR="007B798A" w:rsidRPr="0060175E" w:rsidRDefault="007B798A" w:rsidP="008B3201">
            <w:pPr>
              <w:contextualSpacing/>
              <w:rPr>
                <w:rFonts w:ascii="Times New Roman" w:hAnsi="Times New Roman" w:cs="Times New Roman"/>
                <w:sz w:val="20"/>
                <w:szCs w:val="20"/>
              </w:rPr>
            </w:pPr>
            <w:r w:rsidRPr="0060175E">
              <w:rPr>
                <w:rFonts w:ascii="Times New Roman" w:hAnsi="Times New Roman" w:cs="Times New Roman"/>
                <w:sz w:val="20"/>
                <w:szCs w:val="20"/>
              </w:rPr>
              <w:t>Международный языковой конкурс «Какаду»</w:t>
            </w:r>
          </w:p>
        </w:tc>
        <w:tc>
          <w:tcPr>
            <w:tcW w:w="1134" w:type="dxa"/>
            <w:vAlign w:val="center"/>
          </w:tcPr>
          <w:p w14:paraId="2550F26E" w14:textId="1A7ECA30" w:rsidR="007B798A" w:rsidRPr="0060175E" w:rsidRDefault="00026295" w:rsidP="008B3201">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w:t>
            </w:r>
          </w:p>
        </w:tc>
        <w:tc>
          <w:tcPr>
            <w:tcW w:w="2198" w:type="dxa"/>
            <w:vAlign w:val="center"/>
          </w:tcPr>
          <w:p w14:paraId="2D712F2B" w14:textId="0D1F60D8" w:rsidR="007B798A" w:rsidRPr="0060175E" w:rsidRDefault="00026295" w:rsidP="009A3E3E">
            <w:pPr>
              <w:pStyle w:val="TableParagraph"/>
              <w:contextualSpacing/>
              <w:jc w:val="center"/>
              <w:rPr>
                <w:sz w:val="20"/>
                <w:szCs w:val="20"/>
              </w:rPr>
            </w:pPr>
            <w:r w:rsidRPr="0060175E">
              <w:rPr>
                <w:sz w:val="20"/>
                <w:szCs w:val="20"/>
              </w:rPr>
              <w:t>-</w:t>
            </w:r>
          </w:p>
        </w:tc>
        <w:tc>
          <w:tcPr>
            <w:tcW w:w="2401" w:type="dxa"/>
            <w:vAlign w:val="center"/>
          </w:tcPr>
          <w:p w14:paraId="6A2B49DA" w14:textId="07D2E3F0" w:rsidR="007B798A" w:rsidRPr="0060175E" w:rsidRDefault="00026295" w:rsidP="009A3E3E">
            <w:pPr>
              <w:pStyle w:val="TableParagraph"/>
              <w:contextualSpacing/>
              <w:jc w:val="center"/>
              <w:rPr>
                <w:sz w:val="20"/>
                <w:szCs w:val="20"/>
              </w:rPr>
            </w:pPr>
            <w:r w:rsidRPr="0060175E">
              <w:rPr>
                <w:sz w:val="20"/>
                <w:szCs w:val="20"/>
              </w:rPr>
              <w:t>-</w:t>
            </w:r>
          </w:p>
        </w:tc>
      </w:tr>
      <w:tr w:rsidR="008B3201" w:rsidRPr="0044003A" w14:paraId="0BE9BE87" w14:textId="77777777" w:rsidTr="00D11D3A">
        <w:trPr>
          <w:trHeight w:val="254"/>
          <w:jc w:val="center"/>
        </w:trPr>
        <w:tc>
          <w:tcPr>
            <w:tcW w:w="5167" w:type="dxa"/>
            <w:gridSpan w:val="3"/>
          </w:tcPr>
          <w:p w14:paraId="741660F0" w14:textId="77777777" w:rsidR="008B3201" w:rsidRPr="0060175E" w:rsidRDefault="008B3201" w:rsidP="008B3201">
            <w:pPr>
              <w:spacing w:after="0" w:line="240" w:lineRule="auto"/>
              <w:rPr>
                <w:rFonts w:ascii="Times New Roman" w:eastAsia="Calibri" w:hAnsi="Times New Roman" w:cs="Times New Roman"/>
                <w:b/>
                <w:i/>
                <w:lang w:eastAsia="en-US"/>
              </w:rPr>
            </w:pPr>
            <w:r w:rsidRPr="0060175E">
              <w:rPr>
                <w:rFonts w:ascii="Times New Roman" w:eastAsia="Calibri" w:hAnsi="Times New Roman" w:cs="Times New Roman"/>
                <w:b/>
                <w:i/>
                <w:lang w:eastAsia="en-US"/>
              </w:rPr>
              <w:t xml:space="preserve">Итого призовых мест всероссийского уровня </w:t>
            </w:r>
          </w:p>
        </w:tc>
        <w:tc>
          <w:tcPr>
            <w:tcW w:w="4599" w:type="dxa"/>
            <w:gridSpan w:val="2"/>
          </w:tcPr>
          <w:p w14:paraId="1991DD76" w14:textId="1B482295" w:rsidR="008B3201" w:rsidRPr="0060175E" w:rsidRDefault="006529EA" w:rsidP="008B3201">
            <w:pPr>
              <w:spacing w:after="0" w:line="240" w:lineRule="auto"/>
              <w:jc w:val="center"/>
              <w:rPr>
                <w:rFonts w:ascii="Times New Roman" w:eastAsia="Calibri" w:hAnsi="Times New Roman" w:cs="Times New Roman"/>
                <w:b/>
                <w:lang w:eastAsia="en-US"/>
              </w:rPr>
            </w:pPr>
            <w:r w:rsidRPr="0060175E">
              <w:rPr>
                <w:rFonts w:ascii="Times New Roman" w:eastAsia="Calibri" w:hAnsi="Times New Roman" w:cs="Times New Roman"/>
                <w:b/>
                <w:lang w:eastAsia="en-US"/>
              </w:rPr>
              <w:t>17</w:t>
            </w:r>
            <w:r w:rsidR="008B3201" w:rsidRPr="0060175E">
              <w:rPr>
                <w:rFonts w:ascii="Times New Roman" w:eastAsia="Calibri" w:hAnsi="Times New Roman" w:cs="Times New Roman"/>
                <w:b/>
                <w:lang w:eastAsia="en-US"/>
              </w:rPr>
              <w:t>4</w:t>
            </w:r>
          </w:p>
        </w:tc>
      </w:tr>
      <w:tr w:rsidR="008B3201" w:rsidRPr="0044003A" w14:paraId="08DDF0FB" w14:textId="77777777" w:rsidTr="00D11D3A">
        <w:trPr>
          <w:trHeight w:val="304"/>
          <w:jc w:val="center"/>
        </w:trPr>
        <w:tc>
          <w:tcPr>
            <w:tcW w:w="9766" w:type="dxa"/>
            <w:gridSpan w:val="5"/>
          </w:tcPr>
          <w:p w14:paraId="213EFF89" w14:textId="77777777" w:rsidR="008B3201" w:rsidRPr="0060175E" w:rsidRDefault="008B3201" w:rsidP="008B3201">
            <w:pPr>
              <w:spacing w:after="0" w:line="240" w:lineRule="auto"/>
              <w:jc w:val="center"/>
              <w:rPr>
                <w:rFonts w:ascii="Times New Roman" w:eastAsia="Calibri" w:hAnsi="Times New Roman" w:cs="Times New Roman"/>
                <w:b/>
                <w:lang w:eastAsia="en-US"/>
              </w:rPr>
            </w:pPr>
            <w:r w:rsidRPr="0060175E">
              <w:rPr>
                <w:rFonts w:ascii="Times New Roman" w:eastAsia="Calibri" w:hAnsi="Times New Roman" w:cs="Times New Roman"/>
                <w:b/>
                <w:lang w:eastAsia="en-US"/>
              </w:rPr>
              <w:t>Региональный уровень</w:t>
            </w:r>
          </w:p>
        </w:tc>
      </w:tr>
      <w:tr w:rsidR="008B3201" w:rsidRPr="0044003A" w14:paraId="437CE1A7" w14:textId="77777777" w:rsidTr="00E7014D">
        <w:trPr>
          <w:trHeight w:val="206"/>
          <w:jc w:val="center"/>
        </w:trPr>
        <w:tc>
          <w:tcPr>
            <w:tcW w:w="1837" w:type="dxa"/>
          </w:tcPr>
          <w:p w14:paraId="6E727C47" w14:textId="77777777"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 xml:space="preserve">Чигидин С.А. </w:t>
            </w:r>
          </w:p>
          <w:p w14:paraId="134DAF34" w14:textId="3916A74E" w:rsidR="008B3201" w:rsidRPr="0060175E" w:rsidRDefault="008B3201" w:rsidP="008B3201">
            <w:pPr>
              <w:spacing w:after="0" w:line="240" w:lineRule="auto"/>
              <w:contextualSpacing/>
              <w:rPr>
                <w:rFonts w:ascii="Times New Roman" w:eastAsia="Calibri" w:hAnsi="Times New Roman" w:cs="Times New Roman"/>
                <w:sz w:val="20"/>
                <w:szCs w:val="20"/>
              </w:rPr>
            </w:pPr>
            <w:r w:rsidRPr="0060175E">
              <w:rPr>
                <w:rFonts w:ascii="Times New Roman" w:hAnsi="Times New Roman" w:cs="Times New Roman"/>
                <w:sz w:val="20"/>
                <w:szCs w:val="20"/>
              </w:rPr>
              <w:t>Мунтяну И.А.</w:t>
            </w:r>
          </w:p>
        </w:tc>
        <w:tc>
          <w:tcPr>
            <w:tcW w:w="2196" w:type="dxa"/>
          </w:tcPr>
          <w:p w14:paraId="26472034" w14:textId="351D2A63" w:rsidR="008B3201" w:rsidRPr="0060175E" w:rsidRDefault="008B3201" w:rsidP="008B3201">
            <w:pPr>
              <w:spacing w:after="0" w:line="240" w:lineRule="auto"/>
              <w:contextualSpacing/>
              <w:rPr>
                <w:rFonts w:ascii="Times New Roman" w:eastAsia="Calibri" w:hAnsi="Times New Roman" w:cs="Times New Roman"/>
                <w:sz w:val="20"/>
                <w:szCs w:val="20"/>
              </w:rPr>
            </w:pPr>
            <w:r w:rsidRPr="0060175E">
              <w:rPr>
                <w:rFonts w:ascii="Times New Roman" w:hAnsi="Times New Roman" w:cs="Times New Roman"/>
                <w:sz w:val="20"/>
                <w:szCs w:val="20"/>
              </w:rPr>
              <w:t>Республиканский конкурс природоведческих исследовательских проектов «Первооткрыватель»</w:t>
            </w:r>
          </w:p>
        </w:tc>
        <w:tc>
          <w:tcPr>
            <w:tcW w:w="1134" w:type="dxa"/>
            <w:vAlign w:val="center"/>
          </w:tcPr>
          <w:p w14:paraId="11AB3B38" w14:textId="3AEFE3A5" w:rsidR="008B3201" w:rsidRPr="0060175E" w:rsidRDefault="008B3201" w:rsidP="008B320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2</w:t>
            </w:r>
          </w:p>
        </w:tc>
        <w:tc>
          <w:tcPr>
            <w:tcW w:w="2198" w:type="dxa"/>
            <w:vAlign w:val="center"/>
          </w:tcPr>
          <w:p w14:paraId="710B7C07" w14:textId="52EE48DB" w:rsidR="008B3201" w:rsidRPr="0060175E" w:rsidRDefault="00D445D2" w:rsidP="008B3201">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c>
          <w:tcPr>
            <w:tcW w:w="2401" w:type="dxa"/>
            <w:vAlign w:val="center"/>
          </w:tcPr>
          <w:p w14:paraId="1FFCF5F4" w14:textId="77777777" w:rsidR="008B3201" w:rsidRPr="0060175E" w:rsidRDefault="008B3201" w:rsidP="008B3201">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Литвинов Евгений, 1-К</w:t>
            </w:r>
          </w:p>
          <w:p w14:paraId="60A20A95" w14:textId="70CBFC6E" w:rsidR="008B3201" w:rsidRPr="0060175E" w:rsidRDefault="008B3201" w:rsidP="00897E34">
            <w:pPr>
              <w:suppressAutoHyphens/>
              <w:contextualSpacing/>
              <w:jc w:val="center"/>
              <w:rPr>
                <w:rFonts w:ascii="Times New Roman" w:eastAsia="Calibri" w:hAnsi="Times New Roman" w:cs="Times New Roman"/>
                <w:sz w:val="20"/>
                <w:szCs w:val="20"/>
              </w:rPr>
            </w:pPr>
            <w:r w:rsidRPr="0060175E">
              <w:rPr>
                <w:rFonts w:ascii="Times New Roman" w:hAnsi="Times New Roman" w:cs="Times New Roman"/>
                <w:sz w:val="20"/>
                <w:szCs w:val="20"/>
              </w:rPr>
              <w:t>Иванченко Даниэль, 3-Г</w:t>
            </w:r>
          </w:p>
        </w:tc>
      </w:tr>
      <w:tr w:rsidR="008B3201" w:rsidRPr="0044003A" w14:paraId="1E632525" w14:textId="77777777" w:rsidTr="00E7014D">
        <w:trPr>
          <w:trHeight w:val="206"/>
          <w:jc w:val="center"/>
        </w:trPr>
        <w:tc>
          <w:tcPr>
            <w:tcW w:w="1837" w:type="dxa"/>
          </w:tcPr>
          <w:p w14:paraId="6AC72D04" w14:textId="3E2F7EDC" w:rsidR="008B3201" w:rsidRPr="0060175E" w:rsidRDefault="008B3201" w:rsidP="008B3201">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Козарь Е. С.</w:t>
            </w:r>
          </w:p>
        </w:tc>
        <w:tc>
          <w:tcPr>
            <w:tcW w:w="2196" w:type="dxa"/>
          </w:tcPr>
          <w:p w14:paraId="7616E9F6" w14:textId="3F229D75" w:rsidR="008B3201" w:rsidRPr="0060175E" w:rsidRDefault="008B3201" w:rsidP="008B3201">
            <w:pPr>
              <w:spacing w:after="0" w:line="240" w:lineRule="auto"/>
              <w:contextualSpacing/>
              <w:rPr>
                <w:rFonts w:ascii="Times New Roman" w:eastAsia="Calibri" w:hAnsi="Times New Roman" w:cs="Times New Roman"/>
                <w:sz w:val="20"/>
                <w:szCs w:val="20"/>
              </w:rPr>
            </w:pPr>
            <w:r w:rsidRPr="0060175E">
              <w:rPr>
                <w:rFonts w:ascii="Times New Roman" w:hAnsi="Times New Roman"/>
                <w:sz w:val="20"/>
                <w:szCs w:val="20"/>
              </w:rPr>
              <w:t>Межрегиональная олимпиада по физике «Будущие исследовантели -  будущее науки»</w:t>
            </w:r>
          </w:p>
        </w:tc>
        <w:tc>
          <w:tcPr>
            <w:tcW w:w="1134" w:type="dxa"/>
            <w:vAlign w:val="center"/>
          </w:tcPr>
          <w:p w14:paraId="681A77C7" w14:textId="4CCB59D2" w:rsidR="008B3201" w:rsidRPr="0060175E" w:rsidRDefault="008B3201" w:rsidP="008B320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19</w:t>
            </w:r>
          </w:p>
        </w:tc>
        <w:tc>
          <w:tcPr>
            <w:tcW w:w="2198" w:type="dxa"/>
            <w:vAlign w:val="center"/>
          </w:tcPr>
          <w:p w14:paraId="5A71FF68" w14:textId="37FA5607" w:rsidR="008B3201" w:rsidRPr="0060175E" w:rsidRDefault="008B3201" w:rsidP="008B3201">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rPr>
              <w:t>-</w:t>
            </w:r>
          </w:p>
        </w:tc>
        <w:tc>
          <w:tcPr>
            <w:tcW w:w="2401" w:type="dxa"/>
            <w:vAlign w:val="center"/>
          </w:tcPr>
          <w:p w14:paraId="62602B1F" w14:textId="19C3238F" w:rsidR="008B3201" w:rsidRPr="0060175E" w:rsidRDefault="008B3201" w:rsidP="008B3201">
            <w:pPr>
              <w:suppressAutoHyphens/>
              <w:spacing w:after="0" w:line="240" w:lineRule="auto"/>
              <w:contextualSpacing/>
              <w:jc w:val="center"/>
              <w:rPr>
                <w:rFonts w:ascii="Times New Roman" w:eastAsia="Calibri" w:hAnsi="Times New Roman" w:cs="Times New Roman"/>
                <w:sz w:val="20"/>
                <w:szCs w:val="20"/>
              </w:rPr>
            </w:pPr>
            <w:r w:rsidRPr="0060175E">
              <w:rPr>
                <w:rFonts w:ascii="Times New Roman" w:eastAsia="Arial Unicode MS" w:hAnsi="Times New Roman" w:cs="Times New Roman"/>
                <w:sz w:val="20"/>
                <w:szCs w:val="20"/>
              </w:rPr>
              <w:t>-</w:t>
            </w:r>
          </w:p>
        </w:tc>
      </w:tr>
      <w:tr w:rsidR="008B3201" w:rsidRPr="0044003A" w14:paraId="496BD564" w14:textId="77777777" w:rsidTr="00E7014D">
        <w:trPr>
          <w:trHeight w:val="206"/>
          <w:jc w:val="center"/>
        </w:trPr>
        <w:tc>
          <w:tcPr>
            <w:tcW w:w="1837" w:type="dxa"/>
          </w:tcPr>
          <w:p w14:paraId="6712B88E" w14:textId="6E37F6B2" w:rsidR="008B3201" w:rsidRPr="0060175E" w:rsidRDefault="008B3201" w:rsidP="008B3201">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Константинова Н. В.</w:t>
            </w:r>
          </w:p>
        </w:tc>
        <w:tc>
          <w:tcPr>
            <w:tcW w:w="2196" w:type="dxa"/>
          </w:tcPr>
          <w:p w14:paraId="543F179F" w14:textId="73FFEB05" w:rsidR="008B3201" w:rsidRPr="0060175E" w:rsidRDefault="008B3201" w:rsidP="008B3201">
            <w:pPr>
              <w:spacing w:after="0" w:line="240" w:lineRule="auto"/>
              <w:contextualSpacing/>
              <w:rPr>
                <w:rFonts w:ascii="Times New Roman" w:eastAsia="Calibri" w:hAnsi="Times New Roman" w:cs="Times New Roman"/>
                <w:sz w:val="20"/>
                <w:szCs w:val="20"/>
              </w:rPr>
            </w:pPr>
            <w:r w:rsidRPr="0060175E">
              <w:rPr>
                <w:rFonts w:ascii="Times New Roman" w:hAnsi="Times New Roman"/>
                <w:sz w:val="20"/>
                <w:szCs w:val="20"/>
              </w:rPr>
              <w:t>Конкурс-защита научно-исследовательских работ МАН «Искатель»</w:t>
            </w:r>
          </w:p>
        </w:tc>
        <w:tc>
          <w:tcPr>
            <w:tcW w:w="1134" w:type="dxa"/>
            <w:vAlign w:val="center"/>
          </w:tcPr>
          <w:p w14:paraId="137A0827" w14:textId="50A4EF76" w:rsidR="008B3201" w:rsidRPr="0060175E" w:rsidRDefault="008B3201" w:rsidP="008B320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4B978E65" w14:textId="1A6DECF3" w:rsidR="008B3201" w:rsidRPr="0060175E" w:rsidRDefault="00D445D2" w:rsidP="008B3201">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c>
          <w:tcPr>
            <w:tcW w:w="2401" w:type="dxa"/>
            <w:vAlign w:val="center"/>
          </w:tcPr>
          <w:p w14:paraId="103E8472" w14:textId="1EDA00B7" w:rsidR="008B3201" w:rsidRPr="0060175E" w:rsidRDefault="008B3201" w:rsidP="006529EA">
            <w:pPr>
              <w:suppressAutoHyphens/>
              <w:spacing w:line="100" w:lineRule="atLeast"/>
              <w:jc w:val="center"/>
              <w:rPr>
                <w:rFonts w:ascii="Times New Roman" w:eastAsia="Calibri" w:hAnsi="Times New Roman" w:cs="Times New Roman"/>
                <w:sz w:val="20"/>
                <w:szCs w:val="20"/>
              </w:rPr>
            </w:pPr>
            <w:r w:rsidRPr="0060175E">
              <w:rPr>
                <w:rFonts w:ascii="Times New Roman" w:eastAsia="Arial Unicode MS" w:hAnsi="Times New Roman" w:cs="Times New Roman"/>
                <w:sz w:val="20"/>
                <w:szCs w:val="20"/>
              </w:rPr>
              <w:t>Белик Е</w:t>
            </w:r>
            <w:r w:rsidR="006529EA" w:rsidRPr="0060175E">
              <w:rPr>
                <w:rFonts w:ascii="Times New Roman" w:eastAsia="Arial Unicode MS" w:hAnsi="Times New Roman" w:cs="Times New Roman"/>
                <w:sz w:val="20"/>
                <w:szCs w:val="20"/>
              </w:rPr>
              <w:t>., 10-Б</w:t>
            </w:r>
          </w:p>
        </w:tc>
      </w:tr>
      <w:tr w:rsidR="008B3201" w:rsidRPr="0044003A" w14:paraId="4457E8ED" w14:textId="77777777" w:rsidTr="00E7014D">
        <w:trPr>
          <w:trHeight w:val="206"/>
          <w:jc w:val="center"/>
        </w:trPr>
        <w:tc>
          <w:tcPr>
            <w:tcW w:w="1837" w:type="dxa"/>
          </w:tcPr>
          <w:p w14:paraId="504A99EA" w14:textId="0B0F32FF" w:rsidR="008B3201" w:rsidRPr="0060175E" w:rsidRDefault="008B3201" w:rsidP="008B3201">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Руденко М.В.</w:t>
            </w:r>
          </w:p>
        </w:tc>
        <w:tc>
          <w:tcPr>
            <w:tcW w:w="2196" w:type="dxa"/>
          </w:tcPr>
          <w:p w14:paraId="58FF7415" w14:textId="61241FE0" w:rsidR="008B3201" w:rsidRPr="0060175E" w:rsidRDefault="008B3201" w:rsidP="008B3201">
            <w:pPr>
              <w:spacing w:after="0" w:line="240" w:lineRule="auto"/>
              <w:contextualSpacing/>
              <w:rPr>
                <w:rFonts w:ascii="Times New Roman" w:hAnsi="Times New Roman" w:cs="Times New Roman"/>
                <w:sz w:val="20"/>
                <w:szCs w:val="20"/>
              </w:rPr>
            </w:pPr>
            <w:r w:rsidRPr="0060175E">
              <w:rPr>
                <w:rFonts w:ascii="Times New Roman" w:eastAsia="Calibri" w:hAnsi="Times New Roman" w:cs="Times New Roman"/>
                <w:sz w:val="20"/>
                <w:szCs w:val="20"/>
                <w:lang w:val="en-US"/>
              </w:rPr>
              <w:t>I</w:t>
            </w:r>
            <w:r w:rsidRPr="0060175E">
              <w:rPr>
                <w:rFonts w:ascii="Times New Roman" w:eastAsia="Calibri" w:hAnsi="Times New Roman" w:cs="Times New Roman"/>
                <w:sz w:val="20"/>
                <w:szCs w:val="20"/>
              </w:rPr>
              <w:t xml:space="preserve"> Республиканский конкурс на лучший перевод «</w:t>
            </w:r>
            <w:r w:rsidRPr="0060175E">
              <w:rPr>
                <w:rFonts w:ascii="Times New Roman" w:eastAsia="Calibri" w:hAnsi="Times New Roman" w:cs="Times New Roman"/>
                <w:sz w:val="20"/>
                <w:szCs w:val="20"/>
                <w:lang w:val="en-US"/>
              </w:rPr>
              <w:t>VIVAT</w:t>
            </w:r>
            <w:r w:rsidRPr="0060175E">
              <w:rPr>
                <w:rFonts w:ascii="Times New Roman" w:eastAsia="Calibri" w:hAnsi="Times New Roman" w:cs="Times New Roman"/>
                <w:sz w:val="20"/>
                <w:szCs w:val="20"/>
              </w:rPr>
              <w:t xml:space="preserve"> </w:t>
            </w:r>
            <w:r w:rsidRPr="0060175E">
              <w:rPr>
                <w:rFonts w:ascii="Times New Roman" w:eastAsia="Calibri" w:hAnsi="Times New Roman" w:cs="Times New Roman"/>
                <w:sz w:val="20"/>
                <w:szCs w:val="20"/>
                <w:lang w:val="en-US"/>
              </w:rPr>
              <w:t>ACADEMIA</w:t>
            </w:r>
            <w:r w:rsidRPr="0060175E">
              <w:rPr>
                <w:rFonts w:ascii="Times New Roman" w:eastAsia="Calibri" w:hAnsi="Times New Roman" w:cs="Times New Roman"/>
                <w:sz w:val="20"/>
                <w:szCs w:val="20"/>
              </w:rPr>
              <w:t>» в ГБОУВО КИПУ им. Ф. Якубова</w:t>
            </w:r>
          </w:p>
        </w:tc>
        <w:tc>
          <w:tcPr>
            <w:tcW w:w="1134" w:type="dxa"/>
            <w:vAlign w:val="center"/>
          </w:tcPr>
          <w:p w14:paraId="5B152DCF" w14:textId="41E7B9E7" w:rsidR="008B3201" w:rsidRPr="0060175E" w:rsidRDefault="008B3201" w:rsidP="008B3201">
            <w:pPr>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568B326B" w14:textId="062F5839" w:rsidR="008B3201" w:rsidRPr="0060175E" w:rsidRDefault="008B3201" w:rsidP="008B3201">
            <w:pPr>
              <w:spacing w:after="0" w:line="240" w:lineRule="auto"/>
              <w:contextualSpacing/>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rPr>
              <w:t>Трачук Камила</w:t>
            </w:r>
            <w:r w:rsidR="00F90D97"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 xml:space="preserve"> 11-А</w:t>
            </w:r>
          </w:p>
        </w:tc>
        <w:tc>
          <w:tcPr>
            <w:tcW w:w="2401" w:type="dxa"/>
            <w:vAlign w:val="center"/>
          </w:tcPr>
          <w:p w14:paraId="351A1301" w14:textId="2C5A3D41" w:rsidR="008B3201" w:rsidRPr="0060175E" w:rsidRDefault="006529EA" w:rsidP="008B3201">
            <w:pPr>
              <w:suppressAutoHyphens/>
              <w:spacing w:line="100" w:lineRule="atLeast"/>
              <w:jc w:val="center"/>
              <w:rPr>
                <w:rFonts w:ascii="Times New Roman" w:eastAsia="Arial Unicode MS" w:hAnsi="Times New Roman" w:cs="Times New Roman"/>
                <w:sz w:val="20"/>
                <w:szCs w:val="20"/>
              </w:rPr>
            </w:pPr>
            <w:r w:rsidRPr="0060175E">
              <w:rPr>
                <w:rFonts w:ascii="Times New Roman" w:eastAsia="Arial Unicode MS" w:hAnsi="Times New Roman" w:cs="Times New Roman"/>
                <w:sz w:val="20"/>
                <w:szCs w:val="20"/>
              </w:rPr>
              <w:t>-</w:t>
            </w:r>
          </w:p>
        </w:tc>
      </w:tr>
      <w:tr w:rsidR="008B3201" w:rsidRPr="0044003A" w14:paraId="0C7FB121" w14:textId="77777777" w:rsidTr="00E7014D">
        <w:trPr>
          <w:trHeight w:val="206"/>
          <w:jc w:val="center"/>
        </w:trPr>
        <w:tc>
          <w:tcPr>
            <w:tcW w:w="1837" w:type="dxa"/>
          </w:tcPr>
          <w:p w14:paraId="4C707B17" w14:textId="505E858D" w:rsidR="008B3201" w:rsidRPr="0060175E" w:rsidRDefault="008B3201" w:rsidP="008B3201">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 xml:space="preserve">Осипенкова Н.М. </w:t>
            </w:r>
          </w:p>
        </w:tc>
        <w:tc>
          <w:tcPr>
            <w:tcW w:w="2196" w:type="dxa"/>
          </w:tcPr>
          <w:p w14:paraId="122EF847" w14:textId="5536501B" w:rsidR="008B3201" w:rsidRPr="0060175E" w:rsidRDefault="008B3201" w:rsidP="008B3201">
            <w:pPr>
              <w:spacing w:after="0" w:line="240" w:lineRule="auto"/>
              <w:contextualSpacing/>
              <w:rPr>
                <w:rFonts w:ascii="Times New Roman" w:eastAsia="Calibri" w:hAnsi="Times New Roman" w:cs="Times New Roman"/>
                <w:sz w:val="20"/>
                <w:szCs w:val="20"/>
              </w:rPr>
            </w:pPr>
            <w:r w:rsidRPr="0060175E">
              <w:rPr>
                <w:rFonts w:ascii="Times New Roman" w:hAnsi="Times New Roman" w:cs="Times New Roman"/>
                <w:sz w:val="20"/>
                <w:szCs w:val="20"/>
              </w:rPr>
              <w:t>Межрегиональная олимпиада (биология) «Будущие исследователи – будущее науки» КФУ</w:t>
            </w:r>
          </w:p>
        </w:tc>
        <w:tc>
          <w:tcPr>
            <w:tcW w:w="1134" w:type="dxa"/>
            <w:vAlign w:val="center"/>
          </w:tcPr>
          <w:p w14:paraId="2EF763E2" w14:textId="7CA1D293" w:rsidR="008B3201" w:rsidRPr="0060175E" w:rsidRDefault="008B3201" w:rsidP="008B3201">
            <w:pPr>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63BF8F65" w14:textId="23E57001" w:rsidR="008B3201" w:rsidRPr="0060175E" w:rsidRDefault="00F90D97" w:rsidP="008B320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w:t>
            </w:r>
          </w:p>
        </w:tc>
        <w:tc>
          <w:tcPr>
            <w:tcW w:w="2401" w:type="dxa"/>
            <w:vAlign w:val="center"/>
          </w:tcPr>
          <w:p w14:paraId="46ECFBAB" w14:textId="7A168C72" w:rsidR="008B3201" w:rsidRPr="0060175E" w:rsidRDefault="00F90D97" w:rsidP="008B3201">
            <w:pPr>
              <w:suppressAutoHyphens/>
              <w:spacing w:line="100" w:lineRule="atLeast"/>
              <w:jc w:val="center"/>
              <w:rPr>
                <w:rFonts w:ascii="Times New Roman" w:eastAsia="Arial Unicode MS" w:hAnsi="Times New Roman" w:cs="Times New Roman"/>
                <w:sz w:val="20"/>
                <w:szCs w:val="20"/>
              </w:rPr>
            </w:pPr>
            <w:r w:rsidRPr="0060175E">
              <w:rPr>
                <w:rFonts w:ascii="Times New Roman" w:eastAsia="Calibri" w:hAnsi="Times New Roman" w:cs="Times New Roman"/>
                <w:sz w:val="20"/>
                <w:szCs w:val="20"/>
              </w:rPr>
              <w:t>-</w:t>
            </w:r>
          </w:p>
        </w:tc>
      </w:tr>
      <w:tr w:rsidR="008B3201" w:rsidRPr="0044003A" w14:paraId="1EE3C4A4" w14:textId="77777777" w:rsidTr="00E7014D">
        <w:trPr>
          <w:trHeight w:val="206"/>
          <w:jc w:val="center"/>
        </w:trPr>
        <w:tc>
          <w:tcPr>
            <w:tcW w:w="1837" w:type="dxa"/>
            <w:vMerge w:val="restart"/>
          </w:tcPr>
          <w:p w14:paraId="438C1A8F" w14:textId="734E889D" w:rsidR="008B3201" w:rsidRPr="0060175E" w:rsidRDefault="008B3201" w:rsidP="008B3201">
            <w:pPr>
              <w:spacing w:after="0" w:line="240" w:lineRule="auto"/>
              <w:contextualSpacing/>
              <w:rPr>
                <w:rFonts w:ascii="Times New Roman" w:eastAsia="Calibri" w:hAnsi="Times New Roman" w:cs="Times New Roman"/>
                <w:sz w:val="20"/>
                <w:szCs w:val="20"/>
              </w:rPr>
            </w:pPr>
            <w:r w:rsidRPr="0060175E">
              <w:rPr>
                <w:rFonts w:ascii="Times New Roman" w:hAnsi="Times New Roman" w:cs="Times New Roman"/>
                <w:color w:val="000000"/>
                <w:sz w:val="20"/>
                <w:szCs w:val="20"/>
              </w:rPr>
              <w:t>Белик М.В.</w:t>
            </w:r>
          </w:p>
        </w:tc>
        <w:tc>
          <w:tcPr>
            <w:tcW w:w="2196" w:type="dxa"/>
          </w:tcPr>
          <w:p w14:paraId="70E3B07F" w14:textId="26DBD1B8" w:rsidR="008B3201" w:rsidRPr="0060175E" w:rsidRDefault="008B3201" w:rsidP="008B3201">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Республиканский конкурс-защита научно-исследовательских работ МАН «Искатель»</w:t>
            </w:r>
          </w:p>
        </w:tc>
        <w:tc>
          <w:tcPr>
            <w:tcW w:w="1134" w:type="dxa"/>
            <w:vAlign w:val="center"/>
          </w:tcPr>
          <w:p w14:paraId="69F6DC17" w14:textId="5A093BDC" w:rsidR="008B3201" w:rsidRPr="0060175E" w:rsidRDefault="008B3201" w:rsidP="008B3201">
            <w:pPr>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3E66442F" w14:textId="4E16F3B7" w:rsidR="008B3201" w:rsidRPr="0060175E" w:rsidRDefault="00F90D97" w:rsidP="008B320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w:t>
            </w:r>
          </w:p>
        </w:tc>
        <w:tc>
          <w:tcPr>
            <w:tcW w:w="2401" w:type="dxa"/>
            <w:vAlign w:val="center"/>
          </w:tcPr>
          <w:p w14:paraId="74529324" w14:textId="6E8FE79D" w:rsidR="008B3201" w:rsidRPr="0060175E" w:rsidRDefault="008B3201" w:rsidP="008B3201">
            <w:pPr>
              <w:suppressAutoHyphens/>
              <w:spacing w:line="100" w:lineRule="atLeast"/>
              <w:jc w:val="center"/>
              <w:rPr>
                <w:rFonts w:ascii="Times New Roman" w:eastAsia="Calibri" w:hAnsi="Times New Roman" w:cs="Times New Roman"/>
                <w:sz w:val="20"/>
                <w:szCs w:val="20"/>
              </w:rPr>
            </w:pPr>
            <w:r w:rsidRPr="0060175E">
              <w:rPr>
                <w:rFonts w:ascii="Times New Roman" w:eastAsia="Arial Unicode MS" w:hAnsi="Times New Roman" w:cs="Times New Roman"/>
                <w:sz w:val="20"/>
                <w:szCs w:val="20"/>
              </w:rPr>
              <w:t>Белик Е</w:t>
            </w:r>
            <w:r w:rsidR="00F90D97" w:rsidRPr="0060175E">
              <w:rPr>
                <w:rFonts w:ascii="Times New Roman" w:eastAsia="Arial Unicode MS" w:hAnsi="Times New Roman" w:cs="Times New Roman"/>
                <w:sz w:val="20"/>
                <w:szCs w:val="20"/>
              </w:rPr>
              <w:t>.</w:t>
            </w:r>
            <w:r w:rsidRPr="0060175E">
              <w:rPr>
                <w:rFonts w:ascii="Times New Roman" w:eastAsia="Arial Unicode MS" w:hAnsi="Times New Roman" w:cs="Times New Roman"/>
                <w:sz w:val="20"/>
                <w:szCs w:val="20"/>
              </w:rPr>
              <w:t>, 10-Б</w:t>
            </w:r>
          </w:p>
        </w:tc>
      </w:tr>
      <w:tr w:rsidR="008B3201" w:rsidRPr="0044003A" w14:paraId="5F54782E" w14:textId="77777777" w:rsidTr="00E7014D">
        <w:trPr>
          <w:trHeight w:val="206"/>
          <w:jc w:val="center"/>
        </w:trPr>
        <w:tc>
          <w:tcPr>
            <w:tcW w:w="1837" w:type="dxa"/>
            <w:vMerge/>
          </w:tcPr>
          <w:p w14:paraId="05962E6F" w14:textId="77777777" w:rsidR="008B3201" w:rsidRPr="0060175E" w:rsidRDefault="008B3201" w:rsidP="008B3201">
            <w:pPr>
              <w:spacing w:after="0" w:line="240" w:lineRule="auto"/>
              <w:contextualSpacing/>
              <w:rPr>
                <w:rFonts w:ascii="Times New Roman" w:eastAsia="Calibri" w:hAnsi="Times New Roman" w:cs="Times New Roman"/>
                <w:sz w:val="20"/>
                <w:szCs w:val="20"/>
              </w:rPr>
            </w:pPr>
          </w:p>
        </w:tc>
        <w:tc>
          <w:tcPr>
            <w:tcW w:w="2196" w:type="dxa"/>
          </w:tcPr>
          <w:p w14:paraId="6D80014F" w14:textId="517A89CB" w:rsidR="008B3201" w:rsidRPr="0060175E" w:rsidRDefault="008B3201" w:rsidP="008B3201">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 xml:space="preserve">Республиканский </w:t>
            </w:r>
            <w:r w:rsidRPr="0060175E">
              <w:rPr>
                <w:rFonts w:ascii="Times New Roman" w:eastAsia="Times New Roman" w:hAnsi="Times New Roman" w:cs="Times New Roman"/>
                <w:sz w:val="20"/>
                <w:szCs w:val="20"/>
              </w:rPr>
              <w:t>этап Всероссийской олимпиады по школьному краеведению</w:t>
            </w:r>
          </w:p>
        </w:tc>
        <w:tc>
          <w:tcPr>
            <w:tcW w:w="1134" w:type="dxa"/>
            <w:vAlign w:val="center"/>
          </w:tcPr>
          <w:p w14:paraId="62BF1B40" w14:textId="65050351" w:rsidR="008B3201" w:rsidRPr="0060175E" w:rsidRDefault="008B3201" w:rsidP="008B3201">
            <w:pPr>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58854149" w14:textId="61908886" w:rsidR="008B3201" w:rsidRPr="0060175E" w:rsidRDefault="00F90D97" w:rsidP="008B320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w:t>
            </w:r>
          </w:p>
        </w:tc>
        <w:tc>
          <w:tcPr>
            <w:tcW w:w="2401" w:type="dxa"/>
            <w:vAlign w:val="center"/>
          </w:tcPr>
          <w:p w14:paraId="0B2681F6" w14:textId="535755C3" w:rsidR="008B3201" w:rsidRPr="0060175E" w:rsidRDefault="008B3201" w:rsidP="008B3201">
            <w:pPr>
              <w:suppressAutoHyphens/>
              <w:spacing w:line="100" w:lineRule="atLeast"/>
              <w:jc w:val="center"/>
              <w:rPr>
                <w:rFonts w:ascii="Times New Roman" w:eastAsia="Calibri" w:hAnsi="Times New Roman" w:cs="Times New Roman"/>
                <w:sz w:val="20"/>
                <w:szCs w:val="20"/>
              </w:rPr>
            </w:pPr>
            <w:r w:rsidRPr="0060175E">
              <w:rPr>
                <w:rFonts w:ascii="Times New Roman" w:hAnsi="Times New Roman" w:cs="Times New Roman"/>
                <w:sz w:val="20"/>
                <w:szCs w:val="20"/>
              </w:rPr>
              <w:t>Белик Е</w:t>
            </w:r>
            <w:r w:rsidR="00F90D97" w:rsidRPr="0060175E">
              <w:rPr>
                <w:rFonts w:ascii="Times New Roman" w:hAnsi="Times New Roman" w:cs="Times New Roman"/>
                <w:sz w:val="20"/>
                <w:szCs w:val="20"/>
              </w:rPr>
              <w:t>.</w:t>
            </w:r>
            <w:r w:rsidRPr="0060175E">
              <w:rPr>
                <w:rFonts w:ascii="Times New Roman" w:hAnsi="Times New Roman" w:cs="Times New Roman"/>
                <w:sz w:val="20"/>
                <w:szCs w:val="20"/>
              </w:rPr>
              <w:t>, 10-Б</w:t>
            </w:r>
          </w:p>
        </w:tc>
      </w:tr>
      <w:tr w:rsidR="008B3201" w:rsidRPr="0044003A" w14:paraId="4398915A" w14:textId="77777777" w:rsidTr="00E7014D">
        <w:trPr>
          <w:trHeight w:val="206"/>
          <w:jc w:val="center"/>
        </w:trPr>
        <w:tc>
          <w:tcPr>
            <w:tcW w:w="1837" w:type="dxa"/>
            <w:vMerge/>
          </w:tcPr>
          <w:p w14:paraId="1EB8D7A8" w14:textId="77777777" w:rsidR="008B3201" w:rsidRPr="0060175E" w:rsidRDefault="008B3201" w:rsidP="008B3201">
            <w:pPr>
              <w:spacing w:after="0" w:line="240" w:lineRule="auto"/>
              <w:contextualSpacing/>
              <w:rPr>
                <w:rFonts w:ascii="Times New Roman" w:eastAsia="Calibri" w:hAnsi="Times New Roman" w:cs="Times New Roman"/>
                <w:sz w:val="20"/>
                <w:szCs w:val="20"/>
              </w:rPr>
            </w:pPr>
          </w:p>
        </w:tc>
        <w:tc>
          <w:tcPr>
            <w:tcW w:w="2196" w:type="dxa"/>
          </w:tcPr>
          <w:p w14:paraId="34360F84" w14:textId="1E36840B" w:rsidR="008B3201" w:rsidRPr="0060175E" w:rsidRDefault="008B3201" w:rsidP="008B3201">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bdr w:val="none" w:sz="0" w:space="0" w:color="auto" w:frame="1"/>
                <w:shd w:val="clear" w:color="auto" w:fill="FFFFFF"/>
              </w:rPr>
              <w:t xml:space="preserve">Республиканская олимпиада школьников по финансовой грамотности, финансовому рынку и защите прав </w:t>
            </w:r>
            <w:r w:rsidRPr="0060175E">
              <w:rPr>
                <w:rFonts w:ascii="Times New Roman" w:hAnsi="Times New Roman" w:cs="Times New Roman"/>
                <w:sz w:val="20"/>
                <w:szCs w:val="20"/>
                <w:bdr w:val="none" w:sz="0" w:space="0" w:color="auto" w:frame="1"/>
                <w:shd w:val="clear" w:color="auto" w:fill="FFFFFF"/>
              </w:rPr>
              <w:lastRenderedPageBreak/>
              <w:t>потребителей финансовых услуг в 2023 году</w:t>
            </w:r>
          </w:p>
        </w:tc>
        <w:tc>
          <w:tcPr>
            <w:tcW w:w="1134" w:type="dxa"/>
            <w:vAlign w:val="center"/>
          </w:tcPr>
          <w:p w14:paraId="18FDF95F" w14:textId="2C7453D8" w:rsidR="008B3201" w:rsidRPr="0060175E" w:rsidRDefault="008B3201" w:rsidP="008B3201">
            <w:pPr>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lastRenderedPageBreak/>
              <w:t>13</w:t>
            </w:r>
          </w:p>
        </w:tc>
        <w:tc>
          <w:tcPr>
            <w:tcW w:w="2198" w:type="dxa"/>
            <w:vAlign w:val="center"/>
          </w:tcPr>
          <w:p w14:paraId="625470C0" w14:textId="05C141A4" w:rsidR="008B3201" w:rsidRPr="0060175E" w:rsidRDefault="008B3201" w:rsidP="008B320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Воробьева Анна, 9-Б</w:t>
            </w:r>
          </w:p>
        </w:tc>
        <w:tc>
          <w:tcPr>
            <w:tcW w:w="2401" w:type="dxa"/>
            <w:vAlign w:val="center"/>
          </w:tcPr>
          <w:p w14:paraId="5C765B47" w14:textId="6A3064CC" w:rsidR="008B3201" w:rsidRPr="0060175E" w:rsidRDefault="00F90D97" w:rsidP="008B3201">
            <w:pPr>
              <w:suppressAutoHyphens/>
              <w:spacing w:line="100" w:lineRule="atLeast"/>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w:t>
            </w:r>
          </w:p>
        </w:tc>
      </w:tr>
      <w:tr w:rsidR="008B3201" w:rsidRPr="0044003A" w14:paraId="31DBFE01" w14:textId="77777777" w:rsidTr="00E7014D">
        <w:trPr>
          <w:trHeight w:val="206"/>
          <w:jc w:val="center"/>
        </w:trPr>
        <w:tc>
          <w:tcPr>
            <w:tcW w:w="1837" w:type="dxa"/>
            <w:vMerge/>
          </w:tcPr>
          <w:p w14:paraId="2A41ADCC" w14:textId="77777777" w:rsidR="008B3201" w:rsidRPr="0060175E" w:rsidRDefault="008B3201" w:rsidP="008B3201">
            <w:pPr>
              <w:spacing w:after="0" w:line="240" w:lineRule="auto"/>
              <w:contextualSpacing/>
              <w:rPr>
                <w:rFonts w:ascii="Times New Roman" w:eastAsia="Calibri" w:hAnsi="Times New Roman" w:cs="Times New Roman"/>
                <w:sz w:val="20"/>
                <w:szCs w:val="20"/>
              </w:rPr>
            </w:pPr>
          </w:p>
        </w:tc>
        <w:tc>
          <w:tcPr>
            <w:tcW w:w="2196" w:type="dxa"/>
          </w:tcPr>
          <w:p w14:paraId="34B542DB" w14:textId="61FFDE95" w:rsidR="008B3201" w:rsidRPr="0060175E" w:rsidRDefault="008B3201" w:rsidP="008B3201">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Всероссийский конкурс эссе «День рубля»</w:t>
            </w:r>
          </w:p>
        </w:tc>
        <w:tc>
          <w:tcPr>
            <w:tcW w:w="1134" w:type="dxa"/>
            <w:vAlign w:val="center"/>
          </w:tcPr>
          <w:p w14:paraId="28D28A93" w14:textId="300AE833" w:rsidR="008B3201" w:rsidRPr="0060175E" w:rsidRDefault="008B3201" w:rsidP="008B3201">
            <w:pPr>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2</w:t>
            </w:r>
          </w:p>
        </w:tc>
        <w:tc>
          <w:tcPr>
            <w:tcW w:w="2198" w:type="dxa"/>
            <w:vAlign w:val="center"/>
          </w:tcPr>
          <w:p w14:paraId="301AFA07" w14:textId="5E196E8B" w:rsidR="008B3201" w:rsidRPr="0060175E" w:rsidRDefault="008B3201" w:rsidP="008B3201">
            <w:pPr>
              <w:spacing w:after="0" w:line="240" w:lineRule="auto"/>
              <w:contextualSpacing/>
              <w:jc w:val="center"/>
              <w:rPr>
                <w:rFonts w:ascii="Times New Roman" w:eastAsia="Calibri" w:hAnsi="Times New Roman" w:cs="Times New Roman"/>
                <w:sz w:val="20"/>
                <w:szCs w:val="20"/>
              </w:rPr>
            </w:pPr>
            <w:r w:rsidRPr="0060175E">
              <w:rPr>
                <w:rFonts w:ascii="Times New Roman" w:hAnsi="Times New Roman" w:cs="Times New Roman"/>
                <w:sz w:val="20"/>
                <w:szCs w:val="20"/>
              </w:rPr>
              <w:t>Булыгин А</w:t>
            </w:r>
            <w:r w:rsidR="00F90D97" w:rsidRPr="0060175E">
              <w:rPr>
                <w:rFonts w:ascii="Times New Roman" w:hAnsi="Times New Roman" w:cs="Times New Roman"/>
                <w:sz w:val="20"/>
                <w:szCs w:val="20"/>
              </w:rPr>
              <w:t>.</w:t>
            </w:r>
            <w:r w:rsidRPr="0060175E">
              <w:rPr>
                <w:rFonts w:ascii="Times New Roman" w:hAnsi="Times New Roman" w:cs="Times New Roman"/>
                <w:sz w:val="20"/>
                <w:szCs w:val="20"/>
              </w:rPr>
              <w:t>, 9-Б</w:t>
            </w:r>
          </w:p>
        </w:tc>
        <w:tc>
          <w:tcPr>
            <w:tcW w:w="2401" w:type="dxa"/>
            <w:vAlign w:val="center"/>
          </w:tcPr>
          <w:p w14:paraId="15F6A31B" w14:textId="5D97CB7C" w:rsidR="008B3201" w:rsidRPr="0060175E" w:rsidRDefault="00F90D97" w:rsidP="008B3201">
            <w:pPr>
              <w:suppressAutoHyphens/>
              <w:spacing w:line="100" w:lineRule="atLeast"/>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w:t>
            </w:r>
          </w:p>
        </w:tc>
      </w:tr>
      <w:tr w:rsidR="008B3201" w:rsidRPr="0044003A" w14:paraId="30C422F8" w14:textId="77777777" w:rsidTr="00E7014D">
        <w:trPr>
          <w:trHeight w:val="206"/>
          <w:jc w:val="center"/>
        </w:trPr>
        <w:tc>
          <w:tcPr>
            <w:tcW w:w="1837" w:type="dxa"/>
          </w:tcPr>
          <w:p w14:paraId="11D470E6" w14:textId="33FCD672" w:rsidR="008B3201" w:rsidRPr="0060175E" w:rsidRDefault="008B3201" w:rsidP="008B3201">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tc>
        <w:tc>
          <w:tcPr>
            <w:tcW w:w="2196" w:type="dxa"/>
          </w:tcPr>
          <w:p w14:paraId="1DFBD138" w14:textId="05BB9E92" w:rsidR="008B3201" w:rsidRPr="0060175E" w:rsidRDefault="008B3201" w:rsidP="008B3201">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Региональной открытой научно-практической конференции «Научные чтения им. И.В. Курчатова»</w:t>
            </w:r>
          </w:p>
        </w:tc>
        <w:tc>
          <w:tcPr>
            <w:tcW w:w="1134" w:type="dxa"/>
            <w:vAlign w:val="center"/>
          </w:tcPr>
          <w:p w14:paraId="60960485" w14:textId="09BF01A3" w:rsidR="008B3201" w:rsidRPr="0060175E" w:rsidRDefault="008B3201" w:rsidP="008B3201">
            <w:pPr>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76383E7A" w14:textId="749B679E" w:rsidR="008B3201" w:rsidRPr="0060175E" w:rsidRDefault="002D31F6" w:rsidP="008B3201">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66C1B831" w14:textId="7FAE7F56" w:rsidR="008B3201" w:rsidRPr="0060175E" w:rsidRDefault="008B3201" w:rsidP="008B3201">
            <w:pPr>
              <w:suppressAutoHyphens/>
              <w:spacing w:line="100" w:lineRule="atLeast"/>
              <w:jc w:val="center"/>
              <w:rPr>
                <w:rFonts w:ascii="Times New Roman" w:eastAsia="Calibri" w:hAnsi="Times New Roman" w:cs="Times New Roman"/>
                <w:sz w:val="20"/>
                <w:szCs w:val="20"/>
              </w:rPr>
            </w:pPr>
            <w:r w:rsidRPr="0060175E">
              <w:rPr>
                <w:rFonts w:ascii="Times New Roman" w:hAnsi="Times New Roman" w:cs="Times New Roman"/>
                <w:sz w:val="20"/>
                <w:szCs w:val="20"/>
              </w:rPr>
              <w:t>Вотчель А., 5-Н</w:t>
            </w:r>
          </w:p>
        </w:tc>
      </w:tr>
      <w:tr w:rsidR="00443FE4" w:rsidRPr="0044003A" w14:paraId="02F128FA" w14:textId="77777777" w:rsidTr="00E7014D">
        <w:trPr>
          <w:trHeight w:val="206"/>
          <w:jc w:val="center"/>
        </w:trPr>
        <w:tc>
          <w:tcPr>
            <w:tcW w:w="1837" w:type="dxa"/>
          </w:tcPr>
          <w:p w14:paraId="6E980D37" w14:textId="6C48BFA7" w:rsidR="00443FE4" w:rsidRPr="0060175E" w:rsidRDefault="00443FE4" w:rsidP="00443FE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Онищенко Н.В.</w:t>
            </w:r>
          </w:p>
        </w:tc>
        <w:tc>
          <w:tcPr>
            <w:tcW w:w="2196" w:type="dxa"/>
          </w:tcPr>
          <w:p w14:paraId="5A3FEA5E" w14:textId="3DED5484" w:rsidR="00443FE4" w:rsidRPr="0060175E" w:rsidRDefault="00443FE4"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Республиканский этап конкурса ученических научно-популярных видеороликов об интересных научных открытиях, теориях, изобретениях «Знаешь? Научи!»</w:t>
            </w:r>
          </w:p>
        </w:tc>
        <w:tc>
          <w:tcPr>
            <w:tcW w:w="1134" w:type="dxa"/>
            <w:vAlign w:val="center"/>
          </w:tcPr>
          <w:p w14:paraId="54D026B1" w14:textId="77777777" w:rsidR="00443FE4" w:rsidRPr="0060175E" w:rsidRDefault="00443FE4" w:rsidP="00443FE4">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10</w:t>
            </w:r>
          </w:p>
          <w:p w14:paraId="610F0DDC" w14:textId="50692CDE" w:rsidR="00443FE4" w:rsidRPr="0060175E" w:rsidRDefault="00443FE4" w:rsidP="00443FE4">
            <w:pPr>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(6-Н)</w:t>
            </w:r>
          </w:p>
        </w:tc>
        <w:tc>
          <w:tcPr>
            <w:tcW w:w="2198" w:type="dxa"/>
            <w:vAlign w:val="center"/>
          </w:tcPr>
          <w:p w14:paraId="1993987A" w14:textId="20362E5A" w:rsidR="00443FE4" w:rsidRPr="0060175E" w:rsidRDefault="00443FE4" w:rsidP="00443FE4">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Сиверская Т.</w:t>
            </w:r>
            <w:r w:rsidR="002D31F6" w:rsidRPr="0060175E">
              <w:rPr>
                <w:rFonts w:ascii="Times New Roman" w:hAnsi="Times New Roman" w:cs="Times New Roman"/>
                <w:sz w:val="20"/>
                <w:szCs w:val="20"/>
              </w:rPr>
              <w:t>,6-Н</w:t>
            </w:r>
          </w:p>
        </w:tc>
        <w:tc>
          <w:tcPr>
            <w:tcW w:w="2401" w:type="dxa"/>
            <w:vAlign w:val="center"/>
          </w:tcPr>
          <w:p w14:paraId="4E4D34D8" w14:textId="6DA952FF" w:rsidR="00443FE4" w:rsidRPr="0060175E" w:rsidRDefault="00443FE4" w:rsidP="00443FE4">
            <w:pPr>
              <w:suppressAutoHyphens/>
              <w:spacing w:line="100" w:lineRule="atLeast"/>
              <w:jc w:val="center"/>
              <w:rPr>
                <w:rFonts w:ascii="Times New Roman" w:hAnsi="Times New Roman" w:cs="Times New Roman"/>
                <w:sz w:val="20"/>
                <w:szCs w:val="20"/>
              </w:rPr>
            </w:pPr>
            <w:r w:rsidRPr="0060175E">
              <w:rPr>
                <w:rFonts w:ascii="Times New Roman" w:eastAsia="Calibri" w:hAnsi="Times New Roman" w:cs="Times New Roman"/>
                <w:sz w:val="20"/>
                <w:szCs w:val="20"/>
                <w:lang w:eastAsia="en-US"/>
              </w:rPr>
              <w:t>-</w:t>
            </w:r>
          </w:p>
        </w:tc>
      </w:tr>
      <w:tr w:rsidR="000C7E58" w:rsidRPr="0044003A" w14:paraId="5D81CEB4" w14:textId="77777777" w:rsidTr="00E7014D">
        <w:trPr>
          <w:trHeight w:val="206"/>
          <w:jc w:val="center"/>
        </w:trPr>
        <w:tc>
          <w:tcPr>
            <w:tcW w:w="1837" w:type="dxa"/>
          </w:tcPr>
          <w:p w14:paraId="0FDB1DB0" w14:textId="77777777" w:rsidR="000C7E58" w:rsidRPr="0060175E" w:rsidRDefault="000C7E58" w:rsidP="00443FE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p>
          <w:p w14:paraId="06405F1D" w14:textId="0D3C8F63" w:rsidR="000C7E58" w:rsidRPr="0060175E" w:rsidRDefault="000C7E58" w:rsidP="00443FE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Онищенко Н.В.</w:t>
            </w:r>
          </w:p>
        </w:tc>
        <w:tc>
          <w:tcPr>
            <w:tcW w:w="2196" w:type="dxa"/>
          </w:tcPr>
          <w:p w14:paraId="6E8D7EE6" w14:textId="57E3AE19" w:rsidR="000C7E58" w:rsidRPr="0060175E" w:rsidRDefault="000C7E58"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Республиканская экологическая акция «Сохраним можжевельники Крыма» в номинации: фотоконкурс «Удивительный можжевельник»</w:t>
            </w:r>
          </w:p>
        </w:tc>
        <w:tc>
          <w:tcPr>
            <w:tcW w:w="1134" w:type="dxa"/>
            <w:vAlign w:val="center"/>
          </w:tcPr>
          <w:p w14:paraId="091970A1" w14:textId="77777777" w:rsidR="000C7E58" w:rsidRPr="0060175E" w:rsidRDefault="000C7E58" w:rsidP="00443FE4">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w:t>
            </w:r>
          </w:p>
          <w:p w14:paraId="454A3391" w14:textId="3F39BD86" w:rsidR="007C1A2C" w:rsidRPr="0060175E" w:rsidRDefault="007C1A2C" w:rsidP="00443FE4">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(5-Н,6-Н)</w:t>
            </w:r>
          </w:p>
        </w:tc>
        <w:tc>
          <w:tcPr>
            <w:tcW w:w="2198" w:type="dxa"/>
            <w:vAlign w:val="center"/>
          </w:tcPr>
          <w:p w14:paraId="4AA91ED0" w14:textId="599CEF76" w:rsidR="000C7E58" w:rsidRPr="0060175E" w:rsidRDefault="000C7E58" w:rsidP="002D31F6">
            <w:pPr>
              <w:pStyle w:val="TableParagraph"/>
              <w:contextualSpacing/>
              <w:rPr>
                <w:sz w:val="20"/>
                <w:szCs w:val="20"/>
              </w:rPr>
            </w:pPr>
            <w:r w:rsidRPr="0060175E">
              <w:rPr>
                <w:sz w:val="20"/>
                <w:szCs w:val="20"/>
              </w:rPr>
              <w:t>Данильчук А., 5-Н</w:t>
            </w:r>
          </w:p>
        </w:tc>
        <w:tc>
          <w:tcPr>
            <w:tcW w:w="2401" w:type="dxa"/>
            <w:vAlign w:val="center"/>
          </w:tcPr>
          <w:p w14:paraId="550FE2EF" w14:textId="1856E454" w:rsidR="000C7E58" w:rsidRPr="0060175E" w:rsidRDefault="00666C44" w:rsidP="00443FE4">
            <w:pPr>
              <w:suppressAutoHyphens/>
              <w:spacing w:line="100" w:lineRule="atLeast"/>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7C1A2C" w:rsidRPr="0044003A" w14:paraId="3F31EB46" w14:textId="77777777" w:rsidTr="00D2458F">
        <w:trPr>
          <w:trHeight w:val="206"/>
          <w:jc w:val="center"/>
        </w:trPr>
        <w:tc>
          <w:tcPr>
            <w:tcW w:w="1837" w:type="dxa"/>
          </w:tcPr>
          <w:p w14:paraId="3660CA49" w14:textId="64DBD99D" w:rsidR="007C1A2C" w:rsidRPr="0060175E" w:rsidRDefault="00666C44" w:rsidP="00443FE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Осипенкова Н.М.</w:t>
            </w:r>
          </w:p>
        </w:tc>
        <w:tc>
          <w:tcPr>
            <w:tcW w:w="2196" w:type="dxa"/>
          </w:tcPr>
          <w:p w14:paraId="3A3D2B3C" w14:textId="791BAA94" w:rsidR="007C1A2C" w:rsidRPr="0060175E" w:rsidRDefault="007C1A2C"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Отборочный этап Всероссийского конкурса экологических проектов «Экопаруль 2023»</w:t>
            </w:r>
          </w:p>
        </w:tc>
        <w:tc>
          <w:tcPr>
            <w:tcW w:w="1134" w:type="dxa"/>
            <w:vAlign w:val="center"/>
          </w:tcPr>
          <w:p w14:paraId="5FC0755F" w14:textId="77777777" w:rsidR="007C1A2C" w:rsidRPr="0060175E" w:rsidRDefault="00666C44" w:rsidP="00443FE4">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4</w:t>
            </w:r>
          </w:p>
          <w:p w14:paraId="57B07908" w14:textId="21339824" w:rsidR="00666C44" w:rsidRPr="0060175E" w:rsidRDefault="002E2F4B" w:rsidP="00443FE4">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(6-Н)</w:t>
            </w:r>
          </w:p>
        </w:tc>
        <w:tc>
          <w:tcPr>
            <w:tcW w:w="2198" w:type="dxa"/>
            <w:vAlign w:val="center"/>
          </w:tcPr>
          <w:p w14:paraId="282018C0" w14:textId="7D2E3654" w:rsidR="007C1A2C" w:rsidRPr="0060175E" w:rsidRDefault="00D2458F" w:rsidP="00D2458F">
            <w:pPr>
              <w:pStyle w:val="TableParagraph"/>
              <w:contextualSpacing/>
              <w:jc w:val="center"/>
              <w:rPr>
                <w:sz w:val="20"/>
                <w:szCs w:val="20"/>
              </w:rPr>
            </w:pPr>
            <w:r w:rsidRPr="0060175E">
              <w:rPr>
                <w:sz w:val="20"/>
                <w:szCs w:val="20"/>
              </w:rPr>
              <w:t>-</w:t>
            </w:r>
          </w:p>
        </w:tc>
        <w:tc>
          <w:tcPr>
            <w:tcW w:w="2401" w:type="dxa"/>
            <w:vAlign w:val="center"/>
          </w:tcPr>
          <w:p w14:paraId="7262465A" w14:textId="68826DFF" w:rsidR="007C1A2C" w:rsidRPr="0060175E" w:rsidRDefault="00D2458F" w:rsidP="00B41E00">
            <w:pPr>
              <w:pStyle w:val="TableParagraph"/>
              <w:contextualSpacing/>
              <w:jc w:val="center"/>
              <w:rPr>
                <w:rFonts w:eastAsia="Calibri"/>
                <w:sz w:val="20"/>
                <w:szCs w:val="20"/>
              </w:rPr>
            </w:pPr>
            <w:r w:rsidRPr="0060175E">
              <w:rPr>
                <w:sz w:val="20"/>
                <w:szCs w:val="20"/>
              </w:rPr>
              <w:t>Сиверская Т.,6-Н</w:t>
            </w:r>
          </w:p>
        </w:tc>
      </w:tr>
      <w:tr w:rsidR="002E2F4B" w:rsidRPr="0044003A" w14:paraId="72429C0B" w14:textId="77777777" w:rsidTr="00E7014D">
        <w:trPr>
          <w:trHeight w:val="206"/>
          <w:jc w:val="center"/>
        </w:trPr>
        <w:tc>
          <w:tcPr>
            <w:tcW w:w="1837" w:type="dxa"/>
          </w:tcPr>
          <w:p w14:paraId="154AEA42" w14:textId="6CA0CE48" w:rsidR="002E2F4B" w:rsidRPr="0060175E" w:rsidRDefault="00DD289B" w:rsidP="00443FE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Осипенкова Н.М.</w:t>
            </w:r>
          </w:p>
        </w:tc>
        <w:tc>
          <w:tcPr>
            <w:tcW w:w="2196" w:type="dxa"/>
          </w:tcPr>
          <w:p w14:paraId="760994F4" w14:textId="00693E6C" w:rsidR="002E2F4B" w:rsidRPr="0060175E" w:rsidRDefault="002E2F4B"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Республиканский этап Всероссийского конкурса экологических проектов «Экопатруль 2023»</w:t>
            </w:r>
          </w:p>
        </w:tc>
        <w:tc>
          <w:tcPr>
            <w:tcW w:w="1134" w:type="dxa"/>
            <w:vAlign w:val="center"/>
          </w:tcPr>
          <w:p w14:paraId="74C97695" w14:textId="77777777" w:rsidR="002E2F4B" w:rsidRPr="0060175E" w:rsidRDefault="00DD289B" w:rsidP="00443FE4">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w:t>
            </w:r>
          </w:p>
          <w:p w14:paraId="68A45092" w14:textId="715D7D07" w:rsidR="00DD289B" w:rsidRPr="0060175E" w:rsidRDefault="00DD289B" w:rsidP="00443FE4">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(6-Н)</w:t>
            </w:r>
          </w:p>
        </w:tc>
        <w:tc>
          <w:tcPr>
            <w:tcW w:w="2198" w:type="dxa"/>
            <w:vAlign w:val="center"/>
          </w:tcPr>
          <w:p w14:paraId="1FB64FE8" w14:textId="77777777" w:rsidR="002E2F4B" w:rsidRPr="0060175E" w:rsidRDefault="002E2F4B" w:rsidP="002E2F4B">
            <w:pPr>
              <w:pStyle w:val="TableParagraph"/>
              <w:contextualSpacing/>
              <w:rPr>
                <w:sz w:val="20"/>
                <w:szCs w:val="20"/>
              </w:rPr>
            </w:pPr>
            <w:r w:rsidRPr="0060175E">
              <w:rPr>
                <w:sz w:val="20"/>
                <w:szCs w:val="20"/>
              </w:rPr>
              <w:t>Сиверская Т.,6-Н</w:t>
            </w:r>
          </w:p>
          <w:p w14:paraId="02B3DBAB" w14:textId="6361DE46" w:rsidR="002E2F4B" w:rsidRPr="0060175E" w:rsidRDefault="002E2F4B" w:rsidP="002D31F6">
            <w:pPr>
              <w:pStyle w:val="TableParagraph"/>
              <w:contextualSpacing/>
              <w:rPr>
                <w:sz w:val="20"/>
                <w:szCs w:val="20"/>
              </w:rPr>
            </w:pPr>
            <w:r w:rsidRPr="0060175E">
              <w:rPr>
                <w:sz w:val="20"/>
                <w:szCs w:val="20"/>
              </w:rPr>
              <w:t>Павлов Я., 6-Н</w:t>
            </w:r>
          </w:p>
        </w:tc>
        <w:tc>
          <w:tcPr>
            <w:tcW w:w="2401" w:type="dxa"/>
            <w:vAlign w:val="center"/>
          </w:tcPr>
          <w:p w14:paraId="48FECE71" w14:textId="17BC7A9A" w:rsidR="002E2F4B" w:rsidRPr="0060175E" w:rsidRDefault="002E2F4B" w:rsidP="00443FE4">
            <w:pPr>
              <w:suppressAutoHyphens/>
              <w:spacing w:line="100" w:lineRule="atLeast"/>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E0410D" w:rsidRPr="0044003A" w14:paraId="030BC137" w14:textId="77777777" w:rsidTr="00E7014D">
        <w:trPr>
          <w:trHeight w:val="206"/>
          <w:jc w:val="center"/>
        </w:trPr>
        <w:tc>
          <w:tcPr>
            <w:tcW w:w="1837" w:type="dxa"/>
          </w:tcPr>
          <w:p w14:paraId="6F948100" w14:textId="2144CD54" w:rsidR="00E0410D" w:rsidRPr="0060175E" w:rsidRDefault="00E0410D" w:rsidP="00443FE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Осипенкова Н.М.</w:t>
            </w:r>
          </w:p>
        </w:tc>
        <w:tc>
          <w:tcPr>
            <w:tcW w:w="2196" w:type="dxa"/>
          </w:tcPr>
          <w:p w14:paraId="2F25E30C" w14:textId="75000816" w:rsidR="00E0410D" w:rsidRPr="0060175E" w:rsidRDefault="00E0410D"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Отборочный этап Республиканской научно-практической конференции «Проблемы охраны окружающей среды»</w:t>
            </w:r>
          </w:p>
        </w:tc>
        <w:tc>
          <w:tcPr>
            <w:tcW w:w="1134" w:type="dxa"/>
            <w:vAlign w:val="center"/>
          </w:tcPr>
          <w:p w14:paraId="28235BB9" w14:textId="77777777" w:rsidR="00E0410D" w:rsidRPr="0060175E" w:rsidRDefault="00E0410D" w:rsidP="00E0410D">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4</w:t>
            </w:r>
          </w:p>
          <w:p w14:paraId="5B841B8C" w14:textId="6F829F92" w:rsidR="00E0410D" w:rsidRPr="0060175E" w:rsidRDefault="00E0410D" w:rsidP="00E0410D">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(6-Н)</w:t>
            </w:r>
          </w:p>
        </w:tc>
        <w:tc>
          <w:tcPr>
            <w:tcW w:w="2198" w:type="dxa"/>
            <w:vAlign w:val="center"/>
          </w:tcPr>
          <w:p w14:paraId="7621C20B" w14:textId="4F1E95B3" w:rsidR="00E0410D" w:rsidRPr="0060175E" w:rsidRDefault="00E0410D" w:rsidP="002D31F6">
            <w:pPr>
              <w:pStyle w:val="TableParagraph"/>
              <w:contextualSpacing/>
              <w:rPr>
                <w:sz w:val="20"/>
                <w:szCs w:val="20"/>
              </w:rPr>
            </w:pPr>
            <w:r w:rsidRPr="0060175E">
              <w:rPr>
                <w:sz w:val="20"/>
                <w:szCs w:val="20"/>
              </w:rPr>
              <w:t>Сиверская Т.,6-Н</w:t>
            </w:r>
          </w:p>
        </w:tc>
        <w:tc>
          <w:tcPr>
            <w:tcW w:w="2401" w:type="dxa"/>
            <w:vAlign w:val="center"/>
          </w:tcPr>
          <w:p w14:paraId="081E0753" w14:textId="223E67BE" w:rsidR="00E0410D" w:rsidRPr="0060175E" w:rsidRDefault="002D31F6" w:rsidP="00443FE4">
            <w:pPr>
              <w:suppressAutoHyphens/>
              <w:spacing w:line="100" w:lineRule="atLeast"/>
              <w:jc w:val="center"/>
              <w:rPr>
                <w:rFonts w:ascii="Times New Roman" w:eastAsia="Calibri" w:hAnsi="Times New Roman" w:cs="Times New Roman"/>
                <w:sz w:val="20"/>
                <w:szCs w:val="20"/>
                <w:lang w:eastAsia="en-US"/>
              </w:rPr>
            </w:pPr>
            <w:r w:rsidRPr="0060175E">
              <w:rPr>
                <w:rFonts w:ascii="Times New Roman" w:eastAsia="Calibri" w:hAnsi="Times New Roman" w:cs="Times New Roman"/>
                <w:sz w:val="20"/>
                <w:szCs w:val="20"/>
                <w:lang w:eastAsia="en-US"/>
              </w:rPr>
              <w:t>-</w:t>
            </w:r>
          </w:p>
        </w:tc>
      </w:tr>
      <w:tr w:rsidR="00E0410D" w:rsidRPr="0044003A" w14:paraId="37017FE0" w14:textId="77777777" w:rsidTr="00FA5209">
        <w:trPr>
          <w:trHeight w:val="206"/>
          <w:jc w:val="center"/>
        </w:trPr>
        <w:tc>
          <w:tcPr>
            <w:tcW w:w="1837" w:type="dxa"/>
          </w:tcPr>
          <w:p w14:paraId="1FC24818" w14:textId="288EFF61" w:rsidR="00E0410D" w:rsidRPr="0060175E" w:rsidRDefault="00D2458F" w:rsidP="00443FE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Осипенкова Н.М.</w:t>
            </w:r>
          </w:p>
        </w:tc>
        <w:tc>
          <w:tcPr>
            <w:tcW w:w="2196" w:type="dxa"/>
          </w:tcPr>
          <w:p w14:paraId="7B548A38" w14:textId="4F937FAD" w:rsidR="00E0410D" w:rsidRPr="0060175E" w:rsidRDefault="00E0410D"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Республиканская научно-практическая конференция учащихся «Проблемы охраны окружающей среды», Номинация: «Научно-исследовательские работы», Направление: «Молодые защитники природы»</w:t>
            </w:r>
          </w:p>
        </w:tc>
        <w:tc>
          <w:tcPr>
            <w:tcW w:w="1134" w:type="dxa"/>
            <w:vAlign w:val="center"/>
          </w:tcPr>
          <w:p w14:paraId="19DD16CF" w14:textId="3F7E97B7" w:rsidR="00D2458F" w:rsidRPr="0060175E" w:rsidRDefault="00D2458F"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w:t>
            </w:r>
          </w:p>
          <w:p w14:paraId="75478DD0" w14:textId="51C0C9DB" w:rsidR="00E0410D" w:rsidRPr="0060175E" w:rsidRDefault="00D2458F"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(6-Н)</w:t>
            </w:r>
          </w:p>
        </w:tc>
        <w:tc>
          <w:tcPr>
            <w:tcW w:w="2198" w:type="dxa"/>
            <w:vAlign w:val="center"/>
          </w:tcPr>
          <w:p w14:paraId="55184DFC" w14:textId="5ED039D8" w:rsidR="00E0410D" w:rsidRPr="0060175E" w:rsidRDefault="00FA5209" w:rsidP="00FA5209">
            <w:pPr>
              <w:pStyle w:val="TableParagraph"/>
              <w:contextualSpacing/>
              <w:jc w:val="center"/>
              <w:rPr>
                <w:sz w:val="20"/>
                <w:szCs w:val="20"/>
              </w:rPr>
            </w:pPr>
            <w:r w:rsidRPr="0060175E">
              <w:rPr>
                <w:sz w:val="20"/>
                <w:szCs w:val="20"/>
              </w:rPr>
              <w:t>-</w:t>
            </w:r>
          </w:p>
        </w:tc>
        <w:tc>
          <w:tcPr>
            <w:tcW w:w="2401" w:type="dxa"/>
            <w:vAlign w:val="center"/>
          </w:tcPr>
          <w:p w14:paraId="2237ED5D" w14:textId="77777777" w:rsidR="00D2458F" w:rsidRPr="0060175E" w:rsidRDefault="00D2458F" w:rsidP="00FA5209">
            <w:pPr>
              <w:pStyle w:val="TableParagraph"/>
              <w:contextualSpacing/>
              <w:jc w:val="center"/>
              <w:rPr>
                <w:sz w:val="20"/>
                <w:szCs w:val="20"/>
              </w:rPr>
            </w:pPr>
            <w:r w:rsidRPr="0060175E">
              <w:rPr>
                <w:sz w:val="20"/>
                <w:szCs w:val="20"/>
              </w:rPr>
              <w:t>Сиверская Т.,6-Н</w:t>
            </w:r>
          </w:p>
          <w:p w14:paraId="2074AC44" w14:textId="3C991300" w:rsidR="00E0410D" w:rsidRPr="0060175E" w:rsidRDefault="00D2458F" w:rsidP="00FA5209">
            <w:pPr>
              <w:pStyle w:val="TableParagraph"/>
              <w:contextualSpacing/>
              <w:jc w:val="center"/>
              <w:rPr>
                <w:rFonts w:eastAsia="Calibri"/>
                <w:sz w:val="20"/>
                <w:szCs w:val="20"/>
              </w:rPr>
            </w:pPr>
            <w:r w:rsidRPr="0060175E">
              <w:rPr>
                <w:sz w:val="20"/>
                <w:szCs w:val="20"/>
              </w:rPr>
              <w:t>Павлов Я., 6-Н</w:t>
            </w:r>
          </w:p>
        </w:tc>
      </w:tr>
      <w:tr w:rsidR="00353AAF" w:rsidRPr="0044003A" w14:paraId="11E56642" w14:textId="77777777" w:rsidTr="00FA5209">
        <w:trPr>
          <w:trHeight w:val="206"/>
          <w:jc w:val="center"/>
        </w:trPr>
        <w:tc>
          <w:tcPr>
            <w:tcW w:w="1837" w:type="dxa"/>
          </w:tcPr>
          <w:p w14:paraId="57728A90" w14:textId="7C772FE2" w:rsidR="00353AAF" w:rsidRPr="0060175E" w:rsidRDefault="00353AAF" w:rsidP="00443FE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Козарь Е.С.</w:t>
            </w:r>
          </w:p>
        </w:tc>
        <w:tc>
          <w:tcPr>
            <w:tcW w:w="2196" w:type="dxa"/>
          </w:tcPr>
          <w:p w14:paraId="603A8D74" w14:textId="2890A47B" w:rsidR="00353AAF" w:rsidRPr="0060175E" w:rsidRDefault="00353AAF"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Республиканская конференция «Космос. Земля. Человек»</w:t>
            </w:r>
          </w:p>
        </w:tc>
        <w:tc>
          <w:tcPr>
            <w:tcW w:w="1134" w:type="dxa"/>
            <w:vAlign w:val="center"/>
          </w:tcPr>
          <w:p w14:paraId="0D8D8619" w14:textId="793C74D4" w:rsidR="00353AAF" w:rsidRPr="0060175E" w:rsidRDefault="00353AAF"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15</w:t>
            </w:r>
          </w:p>
          <w:p w14:paraId="41517E7F" w14:textId="70CD42EE" w:rsidR="00353AAF" w:rsidRPr="0060175E" w:rsidRDefault="00353AAF"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(6-Н)</w:t>
            </w:r>
          </w:p>
        </w:tc>
        <w:tc>
          <w:tcPr>
            <w:tcW w:w="2198" w:type="dxa"/>
            <w:vAlign w:val="center"/>
          </w:tcPr>
          <w:p w14:paraId="6E6EA26E" w14:textId="27C9CCDA" w:rsidR="00353AAF" w:rsidRPr="0060175E" w:rsidRDefault="00353AAF" w:rsidP="00FA5209">
            <w:pPr>
              <w:pStyle w:val="TableParagraph"/>
              <w:contextualSpacing/>
              <w:jc w:val="center"/>
              <w:rPr>
                <w:sz w:val="20"/>
                <w:szCs w:val="20"/>
              </w:rPr>
            </w:pPr>
            <w:r w:rsidRPr="0060175E">
              <w:rPr>
                <w:sz w:val="20"/>
                <w:szCs w:val="20"/>
              </w:rPr>
              <w:t>-</w:t>
            </w:r>
          </w:p>
        </w:tc>
        <w:tc>
          <w:tcPr>
            <w:tcW w:w="2401" w:type="dxa"/>
            <w:vAlign w:val="center"/>
          </w:tcPr>
          <w:p w14:paraId="255A3D10" w14:textId="03C48983" w:rsidR="00353AAF" w:rsidRPr="0060175E" w:rsidRDefault="00353AAF" w:rsidP="00FA5209">
            <w:pPr>
              <w:pStyle w:val="TableParagraph"/>
              <w:contextualSpacing/>
              <w:jc w:val="center"/>
              <w:rPr>
                <w:sz w:val="20"/>
                <w:szCs w:val="20"/>
              </w:rPr>
            </w:pPr>
            <w:r w:rsidRPr="0060175E">
              <w:rPr>
                <w:sz w:val="20"/>
                <w:szCs w:val="20"/>
              </w:rPr>
              <w:t>-</w:t>
            </w:r>
          </w:p>
        </w:tc>
      </w:tr>
      <w:tr w:rsidR="00C449CA" w:rsidRPr="0044003A" w14:paraId="2FAC8E5D" w14:textId="77777777" w:rsidTr="00FA5209">
        <w:trPr>
          <w:trHeight w:val="206"/>
          <w:jc w:val="center"/>
        </w:trPr>
        <w:tc>
          <w:tcPr>
            <w:tcW w:w="1837" w:type="dxa"/>
          </w:tcPr>
          <w:p w14:paraId="5DE66EA6" w14:textId="42850420" w:rsidR="00D6191B" w:rsidRPr="0060175E" w:rsidRDefault="00D6191B" w:rsidP="00443FE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lastRenderedPageBreak/>
              <w:t>Курсаитова З.З.</w:t>
            </w:r>
          </w:p>
          <w:p w14:paraId="37941799" w14:textId="61ED0BB1" w:rsidR="00C449CA" w:rsidRPr="0060175E" w:rsidRDefault="00D6191B" w:rsidP="00443FE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Козарь Е.С.</w:t>
            </w:r>
          </w:p>
        </w:tc>
        <w:tc>
          <w:tcPr>
            <w:tcW w:w="2196" w:type="dxa"/>
          </w:tcPr>
          <w:p w14:paraId="475A098B" w14:textId="09DE5E0E" w:rsidR="00C449CA" w:rsidRPr="0060175E" w:rsidRDefault="00C449CA"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Региональная открытая научно-практическая конференция «Научные чтения им. И.В. Курчатова»</w:t>
            </w:r>
          </w:p>
        </w:tc>
        <w:tc>
          <w:tcPr>
            <w:tcW w:w="1134" w:type="dxa"/>
            <w:vAlign w:val="center"/>
          </w:tcPr>
          <w:p w14:paraId="1D2BD8CF" w14:textId="77777777" w:rsidR="00C449CA" w:rsidRPr="0060175E" w:rsidRDefault="00D6191B"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6</w:t>
            </w:r>
          </w:p>
          <w:p w14:paraId="642D05D7" w14:textId="68197B73" w:rsidR="00D6191B" w:rsidRPr="0060175E" w:rsidRDefault="00D6191B"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(5-Н, 6-Н)</w:t>
            </w:r>
          </w:p>
        </w:tc>
        <w:tc>
          <w:tcPr>
            <w:tcW w:w="2198" w:type="dxa"/>
            <w:vAlign w:val="center"/>
          </w:tcPr>
          <w:p w14:paraId="2E45FBF9" w14:textId="34A1D5DA" w:rsidR="00C449CA" w:rsidRPr="0060175E" w:rsidRDefault="00D6191B" w:rsidP="00FA5209">
            <w:pPr>
              <w:pStyle w:val="TableParagraph"/>
              <w:contextualSpacing/>
              <w:jc w:val="center"/>
              <w:rPr>
                <w:sz w:val="20"/>
                <w:szCs w:val="20"/>
              </w:rPr>
            </w:pPr>
            <w:r w:rsidRPr="0060175E">
              <w:rPr>
                <w:sz w:val="20"/>
                <w:szCs w:val="20"/>
              </w:rPr>
              <w:t>-</w:t>
            </w:r>
          </w:p>
        </w:tc>
        <w:tc>
          <w:tcPr>
            <w:tcW w:w="2401" w:type="dxa"/>
            <w:vAlign w:val="center"/>
          </w:tcPr>
          <w:p w14:paraId="0AACEEC6" w14:textId="77777777" w:rsidR="00D6191B" w:rsidRPr="0060175E" w:rsidRDefault="00D6191B" w:rsidP="00FA5209">
            <w:pPr>
              <w:pStyle w:val="TableParagraph"/>
              <w:contextualSpacing/>
              <w:jc w:val="center"/>
              <w:rPr>
                <w:sz w:val="20"/>
                <w:szCs w:val="20"/>
              </w:rPr>
            </w:pPr>
            <w:r w:rsidRPr="0060175E">
              <w:rPr>
                <w:sz w:val="20"/>
                <w:szCs w:val="20"/>
              </w:rPr>
              <w:t>Вотчель А,5-Н</w:t>
            </w:r>
          </w:p>
          <w:p w14:paraId="4DE04464" w14:textId="754804D5" w:rsidR="00C449CA" w:rsidRPr="0060175E" w:rsidRDefault="00D6191B" w:rsidP="00FA5209">
            <w:pPr>
              <w:pStyle w:val="TableParagraph"/>
              <w:contextualSpacing/>
              <w:jc w:val="center"/>
              <w:rPr>
                <w:sz w:val="20"/>
                <w:szCs w:val="20"/>
              </w:rPr>
            </w:pPr>
            <w:r w:rsidRPr="0060175E">
              <w:rPr>
                <w:sz w:val="20"/>
                <w:szCs w:val="20"/>
              </w:rPr>
              <w:t>Иванов М., 5-Н</w:t>
            </w:r>
          </w:p>
        </w:tc>
      </w:tr>
      <w:tr w:rsidR="00026295" w:rsidRPr="0044003A" w14:paraId="14D57CDD" w14:textId="77777777" w:rsidTr="00FA5209">
        <w:trPr>
          <w:trHeight w:val="206"/>
          <w:jc w:val="center"/>
        </w:trPr>
        <w:tc>
          <w:tcPr>
            <w:tcW w:w="1837" w:type="dxa"/>
          </w:tcPr>
          <w:p w14:paraId="6365AB77" w14:textId="77777777" w:rsidR="00026295" w:rsidRPr="0060175E" w:rsidRDefault="00026295" w:rsidP="00443FE4">
            <w:pPr>
              <w:spacing w:after="0" w:line="240" w:lineRule="auto"/>
              <w:contextualSpacing/>
              <w:rPr>
                <w:rFonts w:ascii="Times New Roman" w:eastAsia="Calibri" w:hAnsi="Times New Roman" w:cs="Times New Roman"/>
                <w:sz w:val="20"/>
                <w:szCs w:val="20"/>
              </w:rPr>
            </w:pPr>
          </w:p>
        </w:tc>
        <w:tc>
          <w:tcPr>
            <w:tcW w:w="2196" w:type="dxa"/>
          </w:tcPr>
          <w:p w14:paraId="4E6FDAF5" w14:textId="5D23E793" w:rsidR="00026295" w:rsidRPr="0060175E" w:rsidRDefault="00026295"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Международный форум искус</w:t>
            </w:r>
            <w:r w:rsidRPr="0060175E">
              <w:rPr>
                <w:rFonts w:ascii="Times New Roman" w:hAnsi="Times New Roman" w:cs="Times New Roman"/>
                <w:sz w:val="20"/>
                <w:szCs w:val="20"/>
                <w:lang w:val="en-US"/>
              </w:rPr>
              <w:t>c</w:t>
            </w:r>
            <w:r w:rsidRPr="0060175E">
              <w:rPr>
                <w:rFonts w:ascii="Times New Roman" w:hAnsi="Times New Roman" w:cs="Times New Roman"/>
                <w:sz w:val="20"/>
                <w:szCs w:val="20"/>
              </w:rPr>
              <w:t>тв «Таврика»</w:t>
            </w:r>
          </w:p>
        </w:tc>
        <w:tc>
          <w:tcPr>
            <w:tcW w:w="1134" w:type="dxa"/>
            <w:vAlign w:val="center"/>
          </w:tcPr>
          <w:p w14:paraId="342FC3F8" w14:textId="1FAF102C" w:rsidR="00026295" w:rsidRPr="0060175E" w:rsidRDefault="00026295"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277DC834" w14:textId="0AE48345" w:rsidR="00026295" w:rsidRPr="0060175E" w:rsidRDefault="00026295" w:rsidP="00FA5209">
            <w:pPr>
              <w:pStyle w:val="TableParagraph"/>
              <w:contextualSpacing/>
              <w:jc w:val="center"/>
              <w:rPr>
                <w:sz w:val="20"/>
                <w:szCs w:val="20"/>
              </w:rPr>
            </w:pPr>
            <w:r w:rsidRPr="0060175E">
              <w:rPr>
                <w:sz w:val="20"/>
                <w:szCs w:val="20"/>
              </w:rPr>
              <w:t>Гусейнова А, 6-Н</w:t>
            </w:r>
          </w:p>
        </w:tc>
        <w:tc>
          <w:tcPr>
            <w:tcW w:w="2401" w:type="dxa"/>
            <w:vAlign w:val="center"/>
          </w:tcPr>
          <w:p w14:paraId="1F7634D4" w14:textId="66EE58C3" w:rsidR="00026295" w:rsidRPr="0060175E" w:rsidRDefault="00FA5209" w:rsidP="00FA5209">
            <w:pPr>
              <w:pStyle w:val="TableParagraph"/>
              <w:contextualSpacing/>
              <w:jc w:val="center"/>
              <w:rPr>
                <w:sz w:val="20"/>
                <w:szCs w:val="20"/>
              </w:rPr>
            </w:pPr>
            <w:r w:rsidRPr="0060175E">
              <w:rPr>
                <w:sz w:val="20"/>
                <w:szCs w:val="20"/>
              </w:rPr>
              <w:t>-</w:t>
            </w:r>
          </w:p>
        </w:tc>
      </w:tr>
      <w:tr w:rsidR="00607072" w:rsidRPr="0044003A" w14:paraId="5344F108" w14:textId="77777777" w:rsidTr="00FA5209">
        <w:trPr>
          <w:trHeight w:val="206"/>
          <w:jc w:val="center"/>
        </w:trPr>
        <w:tc>
          <w:tcPr>
            <w:tcW w:w="1837" w:type="dxa"/>
            <w:vMerge w:val="restart"/>
          </w:tcPr>
          <w:p w14:paraId="70242B8E" w14:textId="15B8C019" w:rsidR="00607072" w:rsidRPr="0060175E" w:rsidRDefault="00607072" w:rsidP="00443FE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Сушко М.П</w:t>
            </w:r>
            <w:r w:rsidR="003C3B55" w:rsidRPr="0060175E">
              <w:rPr>
                <w:rFonts w:ascii="Times New Roman" w:eastAsia="Calibri" w:hAnsi="Times New Roman" w:cs="Times New Roman"/>
                <w:sz w:val="20"/>
                <w:szCs w:val="20"/>
              </w:rPr>
              <w:t>.</w:t>
            </w:r>
          </w:p>
        </w:tc>
        <w:tc>
          <w:tcPr>
            <w:tcW w:w="2196" w:type="dxa"/>
          </w:tcPr>
          <w:p w14:paraId="36A7E1EB" w14:textId="16DFA7D6" w:rsidR="00607072" w:rsidRPr="0060175E" w:rsidRDefault="00607072"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Отборочный тур Всекрымской Юниор-Лиги КВН</w:t>
            </w:r>
          </w:p>
        </w:tc>
        <w:tc>
          <w:tcPr>
            <w:tcW w:w="1134" w:type="dxa"/>
            <w:vAlign w:val="center"/>
          </w:tcPr>
          <w:p w14:paraId="6192CD9C" w14:textId="356BA9A7" w:rsidR="00607072" w:rsidRPr="0060175E" w:rsidRDefault="00607072"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8</w:t>
            </w:r>
          </w:p>
        </w:tc>
        <w:tc>
          <w:tcPr>
            <w:tcW w:w="2198" w:type="dxa"/>
            <w:vAlign w:val="center"/>
          </w:tcPr>
          <w:p w14:paraId="57E6C053" w14:textId="7E582AD4" w:rsidR="00607072" w:rsidRPr="0060175E" w:rsidRDefault="00607072" w:rsidP="00FA5209">
            <w:pPr>
              <w:pStyle w:val="TableParagraph"/>
              <w:contextualSpacing/>
              <w:jc w:val="center"/>
              <w:rPr>
                <w:sz w:val="20"/>
                <w:szCs w:val="20"/>
              </w:rPr>
            </w:pPr>
            <w:r w:rsidRPr="0060175E">
              <w:rPr>
                <w:sz w:val="20"/>
                <w:szCs w:val="20"/>
              </w:rPr>
              <w:t>-</w:t>
            </w:r>
          </w:p>
        </w:tc>
        <w:tc>
          <w:tcPr>
            <w:tcW w:w="2401" w:type="dxa"/>
            <w:vAlign w:val="center"/>
          </w:tcPr>
          <w:p w14:paraId="4A6D0426" w14:textId="17700BF1" w:rsidR="00607072" w:rsidRPr="0060175E" w:rsidRDefault="00607072" w:rsidP="00FA5209">
            <w:pPr>
              <w:pStyle w:val="TableParagraph"/>
              <w:contextualSpacing/>
              <w:jc w:val="center"/>
              <w:rPr>
                <w:sz w:val="20"/>
                <w:szCs w:val="20"/>
              </w:rPr>
            </w:pPr>
            <w:r w:rsidRPr="0060175E">
              <w:rPr>
                <w:sz w:val="20"/>
                <w:szCs w:val="20"/>
              </w:rPr>
              <w:t>-</w:t>
            </w:r>
          </w:p>
        </w:tc>
      </w:tr>
      <w:tr w:rsidR="00607072" w:rsidRPr="0044003A" w14:paraId="368CE10E" w14:textId="77777777" w:rsidTr="00FA5209">
        <w:trPr>
          <w:trHeight w:val="206"/>
          <w:jc w:val="center"/>
        </w:trPr>
        <w:tc>
          <w:tcPr>
            <w:tcW w:w="1837" w:type="dxa"/>
            <w:vMerge/>
          </w:tcPr>
          <w:p w14:paraId="110A75C1" w14:textId="37AAFAD8" w:rsidR="00607072" w:rsidRPr="0060175E" w:rsidRDefault="00607072" w:rsidP="00443FE4">
            <w:pPr>
              <w:spacing w:after="0" w:line="240" w:lineRule="auto"/>
              <w:contextualSpacing/>
              <w:rPr>
                <w:rFonts w:ascii="Times New Roman" w:eastAsia="Calibri" w:hAnsi="Times New Roman" w:cs="Times New Roman"/>
                <w:sz w:val="20"/>
                <w:szCs w:val="20"/>
              </w:rPr>
            </w:pPr>
          </w:p>
        </w:tc>
        <w:tc>
          <w:tcPr>
            <w:tcW w:w="2196" w:type="dxa"/>
          </w:tcPr>
          <w:p w14:paraId="59543891" w14:textId="55A2A6DC" w:rsidR="00607072" w:rsidRPr="0060175E" w:rsidRDefault="00607072"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Всекрымская Юниор-Лига КВН, 4 финала</w:t>
            </w:r>
          </w:p>
        </w:tc>
        <w:tc>
          <w:tcPr>
            <w:tcW w:w="1134" w:type="dxa"/>
            <w:vAlign w:val="center"/>
          </w:tcPr>
          <w:p w14:paraId="0F0AE925" w14:textId="37A56930" w:rsidR="00607072" w:rsidRPr="0060175E" w:rsidRDefault="00607072"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8</w:t>
            </w:r>
          </w:p>
        </w:tc>
        <w:tc>
          <w:tcPr>
            <w:tcW w:w="2198" w:type="dxa"/>
            <w:vAlign w:val="center"/>
          </w:tcPr>
          <w:p w14:paraId="309EFB72" w14:textId="5FC11873" w:rsidR="00607072" w:rsidRPr="0060175E" w:rsidRDefault="00607072" w:rsidP="00FA5209">
            <w:pPr>
              <w:pStyle w:val="TableParagraph"/>
              <w:contextualSpacing/>
              <w:jc w:val="center"/>
              <w:rPr>
                <w:sz w:val="20"/>
                <w:szCs w:val="20"/>
              </w:rPr>
            </w:pPr>
            <w:r w:rsidRPr="0060175E">
              <w:rPr>
                <w:sz w:val="20"/>
                <w:szCs w:val="20"/>
              </w:rPr>
              <w:t>-</w:t>
            </w:r>
          </w:p>
        </w:tc>
        <w:tc>
          <w:tcPr>
            <w:tcW w:w="2401" w:type="dxa"/>
            <w:vAlign w:val="center"/>
          </w:tcPr>
          <w:p w14:paraId="5E21176F" w14:textId="0DD3CE98" w:rsidR="00607072" w:rsidRPr="0060175E" w:rsidRDefault="00607072" w:rsidP="00FA5209">
            <w:pPr>
              <w:pStyle w:val="TableParagraph"/>
              <w:contextualSpacing/>
              <w:jc w:val="center"/>
              <w:rPr>
                <w:sz w:val="20"/>
                <w:szCs w:val="20"/>
              </w:rPr>
            </w:pPr>
            <w:r w:rsidRPr="0060175E">
              <w:rPr>
                <w:sz w:val="20"/>
                <w:szCs w:val="20"/>
              </w:rPr>
              <w:t>-</w:t>
            </w:r>
          </w:p>
        </w:tc>
      </w:tr>
      <w:tr w:rsidR="00607072" w:rsidRPr="0044003A" w14:paraId="59309B41" w14:textId="77777777" w:rsidTr="00FA5209">
        <w:trPr>
          <w:trHeight w:val="206"/>
          <w:jc w:val="center"/>
        </w:trPr>
        <w:tc>
          <w:tcPr>
            <w:tcW w:w="1837" w:type="dxa"/>
            <w:vMerge/>
          </w:tcPr>
          <w:p w14:paraId="3062102A" w14:textId="365F0ED7" w:rsidR="00607072" w:rsidRPr="0060175E" w:rsidRDefault="00607072" w:rsidP="00443FE4">
            <w:pPr>
              <w:spacing w:after="0" w:line="240" w:lineRule="auto"/>
              <w:contextualSpacing/>
              <w:rPr>
                <w:rFonts w:ascii="Times New Roman" w:eastAsia="Calibri" w:hAnsi="Times New Roman" w:cs="Times New Roman"/>
                <w:sz w:val="20"/>
                <w:szCs w:val="20"/>
              </w:rPr>
            </w:pPr>
          </w:p>
        </w:tc>
        <w:tc>
          <w:tcPr>
            <w:tcW w:w="2196" w:type="dxa"/>
          </w:tcPr>
          <w:p w14:paraId="3D12ED01" w14:textId="38C0FF41" w:rsidR="00607072" w:rsidRPr="0060175E" w:rsidRDefault="00607072"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Всекрымская Юниор-Лига КВН, ½ финала</w:t>
            </w:r>
          </w:p>
        </w:tc>
        <w:tc>
          <w:tcPr>
            <w:tcW w:w="1134" w:type="dxa"/>
            <w:vAlign w:val="center"/>
          </w:tcPr>
          <w:p w14:paraId="1A1B1FB9" w14:textId="79551788" w:rsidR="00607072" w:rsidRPr="0060175E" w:rsidRDefault="00607072"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8</w:t>
            </w:r>
          </w:p>
        </w:tc>
        <w:tc>
          <w:tcPr>
            <w:tcW w:w="2198" w:type="dxa"/>
            <w:vAlign w:val="center"/>
          </w:tcPr>
          <w:p w14:paraId="1D9CC650" w14:textId="093EA939" w:rsidR="00607072" w:rsidRPr="0060175E" w:rsidRDefault="00607072" w:rsidP="00FA5209">
            <w:pPr>
              <w:pStyle w:val="TableParagraph"/>
              <w:contextualSpacing/>
              <w:jc w:val="center"/>
              <w:rPr>
                <w:sz w:val="20"/>
                <w:szCs w:val="20"/>
              </w:rPr>
            </w:pPr>
            <w:r w:rsidRPr="0060175E">
              <w:rPr>
                <w:sz w:val="20"/>
                <w:szCs w:val="20"/>
              </w:rPr>
              <w:t>Диплом победителей в номинации «Лучший номер»</w:t>
            </w:r>
          </w:p>
        </w:tc>
        <w:tc>
          <w:tcPr>
            <w:tcW w:w="2401" w:type="dxa"/>
            <w:vAlign w:val="center"/>
          </w:tcPr>
          <w:p w14:paraId="2270B731" w14:textId="4C588E5C" w:rsidR="00607072" w:rsidRPr="0060175E" w:rsidRDefault="00607072" w:rsidP="00FA5209">
            <w:pPr>
              <w:pStyle w:val="TableParagraph"/>
              <w:contextualSpacing/>
              <w:jc w:val="center"/>
              <w:rPr>
                <w:sz w:val="20"/>
                <w:szCs w:val="20"/>
              </w:rPr>
            </w:pPr>
            <w:r w:rsidRPr="0060175E">
              <w:rPr>
                <w:sz w:val="20"/>
                <w:szCs w:val="20"/>
              </w:rPr>
              <w:t>-</w:t>
            </w:r>
          </w:p>
        </w:tc>
      </w:tr>
      <w:tr w:rsidR="00607072" w:rsidRPr="0044003A" w14:paraId="73967AF4" w14:textId="77777777" w:rsidTr="00FA5209">
        <w:trPr>
          <w:trHeight w:val="206"/>
          <w:jc w:val="center"/>
        </w:trPr>
        <w:tc>
          <w:tcPr>
            <w:tcW w:w="1837" w:type="dxa"/>
            <w:vMerge/>
          </w:tcPr>
          <w:p w14:paraId="5E6DFFBE" w14:textId="77777777" w:rsidR="00607072" w:rsidRPr="0060175E" w:rsidRDefault="00607072" w:rsidP="00443FE4">
            <w:pPr>
              <w:spacing w:after="0" w:line="240" w:lineRule="auto"/>
              <w:contextualSpacing/>
              <w:rPr>
                <w:rFonts w:ascii="Times New Roman" w:eastAsia="Calibri" w:hAnsi="Times New Roman" w:cs="Times New Roman"/>
                <w:sz w:val="20"/>
                <w:szCs w:val="20"/>
              </w:rPr>
            </w:pPr>
          </w:p>
        </w:tc>
        <w:tc>
          <w:tcPr>
            <w:tcW w:w="2196" w:type="dxa"/>
          </w:tcPr>
          <w:p w14:paraId="3CF91722" w14:textId="6EF7E90F" w:rsidR="00607072" w:rsidRPr="0060175E" w:rsidRDefault="00607072"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Всекрымская Юниор-Лига КВН, Кубок столицы</w:t>
            </w:r>
          </w:p>
        </w:tc>
        <w:tc>
          <w:tcPr>
            <w:tcW w:w="1134" w:type="dxa"/>
            <w:vAlign w:val="center"/>
          </w:tcPr>
          <w:p w14:paraId="3AF93789" w14:textId="34CB655F" w:rsidR="00607072" w:rsidRPr="0060175E" w:rsidRDefault="00607072"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8</w:t>
            </w:r>
          </w:p>
        </w:tc>
        <w:tc>
          <w:tcPr>
            <w:tcW w:w="2198" w:type="dxa"/>
            <w:vAlign w:val="center"/>
          </w:tcPr>
          <w:p w14:paraId="05D467DA" w14:textId="680ACFCC" w:rsidR="00607072" w:rsidRPr="0060175E" w:rsidRDefault="00607072" w:rsidP="00FA5209">
            <w:pPr>
              <w:pStyle w:val="TableParagraph"/>
              <w:contextualSpacing/>
              <w:jc w:val="center"/>
              <w:rPr>
                <w:sz w:val="20"/>
                <w:szCs w:val="20"/>
              </w:rPr>
            </w:pPr>
            <w:r w:rsidRPr="0060175E">
              <w:rPr>
                <w:sz w:val="20"/>
                <w:szCs w:val="20"/>
              </w:rPr>
              <w:t>Васильев О.</w:t>
            </w:r>
            <w:r w:rsidR="00D445D2" w:rsidRPr="0060175E">
              <w:rPr>
                <w:sz w:val="20"/>
                <w:szCs w:val="20"/>
              </w:rPr>
              <w:t>,6-Н</w:t>
            </w:r>
          </w:p>
        </w:tc>
        <w:tc>
          <w:tcPr>
            <w:tcW w:w="2401" w:type="dxa"/>
            <w:vAlign w:val="center"/>
          </w:tcPr>
          <w:p w14:paraId="40A0CAF2" w14:textId="77777777" w:rsidR="00607072" w:rsidRPr="0060175E" w:rsidRDefault="00607072" w:rsidP="00FA5209">
            <w:pPr>
              <w:pStyle w:val="TableParagraph"/>
              <w:contextualSpacing/>
              <w:jc w:val="center"/>
              <w:rPr>
                <w:sz w:val="20"/>
                <w:szCs w:val="20"/>
              </w:rPr>
            </w:pPr>
          </w:p>
        </w:tc>
      </w:tr>
      <w:tr w:rsidR="00607072" w:rsidRPr="0044003A" w14:paraId="59D401AE" w14:textId="77777777" w:rsidTr="00FA5209">
        <w:trPr>
          <w:trHeight w:val="206"/>
          <w:jc w:val="center"/>
        </w:trPr>
        <w:tc>
          <w:tcPr>
            <w:tcW w:w="1837" w:type="dxa"/>
            <w:vMerge/>
          </w:tcPr>
          <w:p w14:paraId="3334EC07" w14:textId="77777777" w:rsidR="00607072" w:rsidRPr="0060175E" w:rsidRDefault="00607072" w:rsidP="00443FE4">
            <w:pPr>
              <w:spacing w:after="0" w:line="240" w:lineRule="auto"/>
              <w:contextualSpacing/>
              <w:rPr>
                <w:rFonts w:ascii="Times New Roman" w:eastAsia="Calibri" w:hAnsi="Times New Roman" w:cs="Times New Roman"/>
                <w:sz w:val="20"/>
                <w:szCs w:val="20"/>
              </w:rPr>
            </w:pPr>
          </w:p>
        </w:tc>
        <w:tc>
          <w:tcPr>
            <w:tcW w:w="2196" w:type="dxa"/>
          </w:tcPr>
          <w:p w14:paraId="104FA5D5" w14:textId="3551476E" w:rsidR="00607072" w:rsidRPr="0060175E" w:rsidRDefault="00607072" w:rsidP="00443FE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Телевизионное игра «Битва за лайки» на Крымском ТВ</w:t>
            </w:r>
          </w:p>
        </w:tc>
        <w:tc>
          <w:tcPr>
            <w:tcW w:w="1134" w:type="dxa"/>
            <w:vAlign w:val="center"/>
          </w:tcPr>
          <w:p w14:paraId="5A999553" w14:textId="21A759ED" w:rsidR="00607072" w:rsidRPr="0060175E" w:rsidRDefault="00607072" w:rsidP="00FA5209">
            <w:pPr>
              <w:spacing w:after="0" w:line="240" w:lineRule="auto"/>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7</w:t>
            </w:r>
          </w:p>
        </w:tc>
        <w:tc>
          <w:tcPr>
            <w:tcW w:w="2198" w:type="dxa"/>
            <w:vAlign w:val="center"/>
          </w:tcPr>
          <w:p w14:paraId="51026CCA" w14:textId="2C3198DD" w:rsidR="00607072" w:rsidRPr="0060175E" w:rsidRDefault="00607072" w:rsidP="00FA5209">
            <w:pPr>
              <w:pStyle w:val="TableParagraph"/>
              <w:contextualSpacing/>
              <w:jc w:val="center"/>
              <w:rPr>
                <w:sz w:val="20"/>
                <w:szCs w:val="20"/>
              </w:rPr>
            </w:pPr>
            <w:r w:rsidRPr="0060175E">
              <w:rPr>
                <w:sz w:val="20"/>
                <w:szCs w:val="20"/>
              </w:rPr>
              <w:t>4</w:t>
            </w:r>
          </w:p>
        </w:tc>
        <w:tc>
          <w:tcPr>
            <w:tcW w:w="2401" w:type="dxa"/>
            <w:vAlign w:val="center"/>
          </w:tcPr>
          <w:p w14:paraId="651460D7" w14:textId="470433BA" w:rsidR="00607072" w:rsidRPr="0060175E" w:rsidRDefault="00607072" w:rsidP="00FA5209">
            <w:pPr>
              <w:pStyle w:val="TableParagraph"/>
              <w:contextualSpacing/>
              <w:jc w:val="center"/>
              <w:rPr>
                <w:sz w:val="20"/>
                <w:szCs w:val="20"/>
              </w:rPr>
            </w:pPr>
            <w:r w:rsidRPr="0060175E">
              <w:rPr>
                <w:sz w:val="20"/>
                <w:szCs w:val="20"/>
              </w:rPr>
              <w:t>-</w:t>
            </w:r>
          </w:p>
        </w:tc>
      </w:tr>
      <w:tr w:rsidR="008B3201" w:rsidRPr="0044003A" w14:paraId="2F5AB341" w14:textId="77777777" w:rsidTr="00D11D3A">
        <w:trPr>
          <w:trHeight w:val="206"/>
          <w:jc w:val="center"/>
        </w:trPr>
        <w:tc>
          <w:tcPr>
            <w:tcW w:w="5167" w:type="dxa"/>
            <w:gridSpan w:val="3"/>
          </w:tcPr>
          <w:p w14:paraId="72B34399" w14:textId="77777777" w:rsidR="008B3201" w:rsidRPr="0060175E" w:rsidRDefault="008B3201" w:rsidP="008B3201">
            <w:pPr>
              <w:spacing w:after="0" w:line="240" w:lineRule="auto"/>
              <w:rPr>
                <w:rFonts w:ascii="Times New Roman" w:eastAsia="Calibri" w:hAnsi="Times New Roman" w:cs="Times New Roman"/>
                <w:b/>
                <w:i/>
                <w:lang w:eastAsia="en-US"/>
              </w:rPr>
            </w:pPr>
            <w:r w:rsidRPr="0060175E">
              <w:rPr>
                <w:rFonts w:ascii="Times New Roman" w:eastAsia="Calibri" w:hAnsi="Times New Roman" w:cs="Times New Roman"/>
                <w:b/>
                <w:i/>
                <w:lang w:eastAsia="en-US"/>
              </w:rPr>
              <w:t xml:space="preserve">Итого призовых мест регионального уровня </w:t>
            </w:r>
          </w:p>
        </w:tc>
        <w:tc>
          <w:tcPr>
            <w:tcW w:w="4599" w:type="dxa"/>
            <w:gridSpan w:val="2"/>
          </w:tcPr>
          <w:p w14:paraId="62353C64" w14:textId="01DC0B37" w:rsidR="008B3201" w:rsidRPr="0060175E" w:rsidRDefault="00D445D2" w:rsidP="008B3201">
            <w:pPr>
              <w:spacing w:after="0" w:line="240" w:lineRule="auto"/>
              <w:jc w:val="center"/>
              <w:rPr>
                <w:rFonts w:ascii="Times New Roman" w:eastAsia="Calibri" w:hAnsi="Times New Roman" w:cs="Times New Roman"/>
                <w:b/>
                <w:lang w:eastAsia="en-US"/>
              </w:rPr>
            </w:pPr>
            <w:r w:rsidRPr="0060175E">
              <w:rPr>
                <w:rFonts w:ascii="Times New Roman" w:eastAsia="Calibri" w:hAnsi="Times New Roman" w:cs="Times New Roman"/>
                <w:b/>
                <w:lang w:eastAsia="en-US"/>
              </w:rPr>
              <w:t>2</w:t>
            </w:r>
            <w:r w:rsidR="00897E34" w:rsidRPr="0060175E">
              <w:rPr>
                <w:rFonts w:ascii="Times New Roman" w:eastAsia="Calibri" w:hAnsi="Times New Roman" w:cs="Times New Roman"/>
                <w:b/>
                <w:lang w:eastAsia="en-US"/>
              </w:rPr>
              <w:t>6</w:t>
            </w:r>
          </w:p>
        </w:tc>
      </w:tr>
      <w:tr w:rsidR="008B3201" w:rsidRPr="0044003A" w14:paraId="7982EEB4" w14:textId="77777777" w:rsidTr="00D11D3A">
        <w:trPr>
          <w:trHeight w:val="193"/>
          <w:jc w:val="center"/>
        </w:trPr>
        <w:tc>
          <w:tcPr>
            <w:tcW w:w="9766" w:type="dxa"/>
            <w:gridSpan w:val="5"/>
          </w:tcPr>
          <w:p w14:paraId="459B7FCE" w14:textId="77777777" w:rsidR="008B3201" w:rsidRPr="0060175E" w:rsidRDefault="008B3201" w:rsidP="008B3201">
            <w:pPr>
              <w:spacing w:after="0" w:line="240" w:lineRule="auto"/>
              <w:jc w:val="center"/>
              <w:rPr>
                <w:rFonts w:ascii="Times New Roman" w:eastAsia="Calibri" w:hAnsi="Times New Roman" w:cs="Times New Roman"/>
                <w:b/>
                <w:lang w:eastAsia="en-US"/>
              </w:rPr>
            </w:pPr>
            <w:r w:rsidRPr="0060175E">
              <w:rPr>
                <w:rFonts w:ascii="Times New Roman" w:eastAsia="Calibri" w:hAnsi="Times New Roman" w:cs="Times New Roman"/>
                <w:b/>
                <w:lang w:eastAsia="en-US"/>
              </w:rPr>
              <w:t>Муниципальный уровень</w:t>
            </w:r>
          </w:p>
        </w:tc>
      </w:tr>
      <w:tr w:rsidR="008B3201" w:rsidRPr="00441521" w14:paraId="18BFDAFF" w14:textId="77777777" w:rsidTr="00D33C51">
        <w:trPr>
          <w:trHeight w:val="212"/>
          <w:jc w:val="center"/>
        </w:trPr>
        <w:tc>
          <w:tcPr>
            <w:tcW w:w="1837" w:type="dxa"/>
          </w:tcPr>
          <w:p w14:paraId="42D0B106" w14:textId="03AEF7A1" w:rsidR="008B3201" w:rsidRPr="0060175E" w:rsidRDefault="008B3201" w:rsidP="00D445D2">
            <w:pPr>
              <w:suppressAutoHyphens/>
              <w:spacing w:after="0" w:line="240" w:lineRule="auto"/>
              <w:contextualSpacing/>
              <w:rPr>
                <w:rFonts w:ascii="Times New Roman" w:hAnsi="Times New Roman" w:cs="Times New Roman"/>
                <w:i/>
                <w:iCs/>
                <w:sz w:val="20"/>
                <w:szCs w:val="20"/>
              </w:rPr>
            </w:pPr>
            <w:r w:rsidRPr="0060175E">
              <w:rPr>
                <w:rFonts w:ascii="Times New Roman" w:eastAsia="Times New Roman" w:hAnsi="Times New Roman" w:cs="Times New Roman"/>
                <w:sz w:val="20"/>
                <w:szCs w:val="20"/>
              </w:rPr>
              <w:t>Осипова Т.Н.</w:t>
            </w:r>
          </w:p>
        </w:tc>
        <w:tc>
          <w:tcPr>
            <w:tcW w:w="2196" w:type="dxa"/>
          </w:tcPr>
          <w:p w14:paraId="5B24158F" w14:textId="3F1196C2" w:rsidR="008B3201" w:rsidRPr="0060175E" w:rsidRDefault="008B3201" w:rsidP="00D445D2">
            <w:pPr>
              <w:shd w:val="clear" w:color="auto" w:fill="FFFFFF"/>
              <w:spacing w:after="0" w:line="240" w:lineRule="auto"/>
              <w:textAlignment w:val="baseline"/>
              <w:rPr>
                <w:rFonts w:ascii="Times New Roman" w:eastAsia="Times New Roman" w:hAnsi="Times New Roman" w:cs="Times New Roman"/>
                <w:i/>
                <w:iCs/>
                <w:sz w:val="20"/>
                <w:szCs w:val="20"/>
              </w:rPr>
            </w:pPr>
            <w:r w:rsidRPr="0060175E">
              <w:rPr>
                <w:rFonts w:ascii="Times New Roman" w:eastAsia="Times New Roman" w:hAnsi="Times New Roman" w:cs="Times New Roman"/>
                <w:sz w:val="20"/>
                <w:szCs w:val="20"/>
              </w:rPr>
              <w:t>Муниципальный этап</w:t>
            </w:r>
            <w:r w:rsidR="00D445D2" w:rsidRPr="0060175E">
              <w:rPr>
                <w:rFonts w:ascii="Times New Roman" w:eastAsia="Times New Roman" w:hAnsi="Times New Roman" w:cs="Times New Roman"/>
                <w:sz w:val="20"/>
                <w:szCs w:val="20"/>
              </w:rPr>
              <w:t xml:space="preserve"> </w:t>
            </w:r>
            <w:r w:rsidRPr="0060175E">
              <w:rPr>
                <w:rFonts w:ascii="Times New Roman" w:hAnsi="Times New Roman" w:cs="Times New Roman"/>
                <w:sz w:val="20"/>
                <w:szCs w:val="20"/>
              </w:rPr>
              <w:t>Республиканского конкурса детского творчества по безопасности дорожного движения</w:t>
            </w:r>
            <w:r w:rsidR="00D445D2" w:rsidRPr="0060175E">
              <w:rPr>
                <w:rFonts w:ascii="Times New Roman" w:hAnsi="Times New Roman" w:cs="Times New Roman"/>
                <w:sz w:val="20"/>
                <w:szCs w:val="20"/>
              </w:rPr>
              <w:t xml:space="preserve"> </w:t>
            </w:r>
            <w:r w:rsidRPr="0060175E">
              <w:rPr>
                <w:rFonts w:ascii="Times New Roman" w:hAnsi="Times New Roman" w:cs="Times New Roman"/>
                <w:sz w:val="20"/>
                <w:szCs w:val="20"/>
              </w:rPr>
              <w:t>«Дорога глазами детей»</w:t>
            </w:r>
          </w:p>
        </w:tc>
        <w:tc>
          <w:tcPr>
            <w:tcW w:w="1134" w:type="dxa"/>
            <w:vAlign w:val="center"/>
          </w:tcPr>
          <w:p w14:paraId="125BFBC0" w14:textId="7EAAEBD1" w:rsidR="008B3201" w:rsidRPr="0060175E" w:rsidRDefault="008B3201" w:rsidP="00D33C51">
            <w:pPr>
              <w:spacing w:after="0" w:line="240" w:lineRule="auto"/>
              <w:contextualSpacing/>
              <w:jc w:val="center"/>
              <w:rPr>
                <w:rFonts w:ascii="Times New Roman" w:eastAsia="Calibri" w:hAnsi="Times New Roman" w:cs="Times New Roman"/>
                <w:i/>
                <w:iCs/>
                <w:sz w:val="20"/>
                <w:szCs w:val="20"/>
              </w:rPr>
            </w:pPr>
            <w:r w:rsidRPr="0060175E">
              <w:rPr>
                <w:rFonts w:ascii="Times New Roman" w:eastAsia="Calibri" w:hAnsi="Times New Roman" w:cs="Times New Roman"/>
                <w:sz w:val="20"/>
                <w:szCs w:val="20"/>
              </w:rPr>
              <w:t>3</w:t>
            </w:r>
          </w:p>
        </w:tc>
        <w:tc>
          <w:tcPr>
            <w:tcW w:w="2198" w:type="dxa"/>
            <w:vAlign w:val="center"/>
          </w:tcPr>
          <w:p w14:paraId="6DD59E55" w14:textId="7557F53C" w:rsidR="008B3201" w:rsidRPr="0060175E" w:rsidRDefault="00D33C51" w:rsidP="00D33C51">
            <w:pPr>
              <w:spacing w:after="0" w:line="240" w:lineRule="auto"/>
              <w:contextualSpacing/>
              <w:jc w:val="center"/>
              <w:rPr>
                <w:rFonts w:ascii="Times New Roman" w:hAnsi="Times New Roman" w:cs="Times New Roman"/>
                <w:i/>
                <w:iCs/>
                <w:sz w:val="20"/>
                <w:szCs w:val="20"/>
              </w:rPr>
            </w:pPr>
            <w:r w:rsidRPr="0060175E">
              <w:rPr>
                <w:rFonts w:ascii="Times New Roman" w:hAnsi="Times New Roman" w:cs="Times New Roman"/>
                <w:i/>
                <w:iCs/>
                <w:sz w:val="20"/>
                <w:szCs w:val="20"/>
              </w:rPr>
              <w:t>-</w:t>
            </w:r>
          </w:p>
        </w:tc>
        <w:tc>
          <w:tcPr>
            <w:tcW w:w="2401" w:type="dxa"/>
          </w:tcPr>
          <w:p w14:paraId="7E25A570" w14:textId="77777777" w:rsidR="008B3201" w:rsidRPr="0060175E" w:rsidRDefault="008B3201" w:rsidP="008B3201">
            <w:pPr>
              <w:suppressAutoHyphens/>
              <w:spacing w:after="0" w:line="240" w:lineRule="auto"/>
              <w:contextualSpacing/>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Данильчук Михаил,2-В</w:t>
            </w:r>
          </w:p>
          <w:p w14:paraId="0548A4EA" w14:textId="77777777" w:rsidR="008B3201" w:rsidRPr="0060175E" w:rsidRDefault="008B3201" w:rsidP="008B3201">
            <w:pPr>
              <w:suppressAutoHyphens/>
              <w:spacing w:after="0" w:line="240" w:lineRule="auto"/>
              <w:contextualSpacing/>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Елатанцев Максим,2-В</w:t>
            </w:r>
          </w:p>
          <w:p w14:paraId="37281BD0" w14:textId="77777777" w:rsidR="008B3201" w:rsidRPr="0060175E" w:rsidRDefault="008B3201" w:rsidP="008B3201">
            <w:pPr>
              <w:spacing w:after="0" w:line="240" w:lineRule="auto"/>
              <w:contextualSpacing/>
              <w:rPr>
                <w:rFonts w:ascii="Times New Roman" w:hAnsi="Times New Roman" w:cs="Times New Roman"/>
                <w:i/>
                <w:iCs/>
                <w:sz w:val="20"/>
                <w:szCs w:val="20"/>
              </w:rPr>
            </w:pPr>
          </w:p>
        </w:tc>
      </w:tr>
      <w:tr w:rsidR="008B3201" w:rsidRPr="00441521" w14:paraId="7879AF27" w14:textId="77777777" w:rsidTr="00D33C51">
        <w:trPr>
          <w:trHeight w:val="212"/>
          <w:jc w:val="center"/>
        </w:trPr>
        <w:tc>
          <w:tcPr>
            <w:tcW w:w="1837" w:type="dxa"/>
          </w:tcPr>
          <w:p w14:paraId="4EEB55C9" w14:textId="77777777"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Бервинова Н.А.</w:t>
            </w:r>
          </w:p>
          <w:p w14:paraId="3546E360" w14:textId="77777777"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Осипова Т.Н.</w:t>
            </w:r>
          </w:p>
          <w:p w14:paraId="2FC783E6" w14:textId="7B8DAE2B" w:rsidR="008B3201" w:rsidRPr="0060175E" w:rsidRDefault="008B3201" w:rsidP="008B3201">
            <w:pPr>
              <w:spacing w:after="0" w:line="240" w:lineRule="auto"/>
              <w:contextualSpacing/>
              <w:rPr>
                <w:rFonts w:ascii="Times New Roman" w:hAnsi="Times New Roman" w:cs="Times New Roman"/>
                <w:i/>
                <w:iCs/>
                <w:sz w:val="20"/>
                <w:szCs w:val="20"/>
              </w:rPr>
            </w:pPr>
            <w:r w:rsidRPr="0060175E">
              <w:rPr>
                <w:rFonts w:ascii="Times New Roman" w:hAnsi="Times New Roman" w:cs="Times New Roman"/>
                <w:sz w:val="20"/>
                <w:szCs w:val="20"/>
              </w:rPr>
              <w:t>Чигидин С.А.</w:t>
            </w:r>
          </w:p>
        </w:tc>
        <w:tc>
          <w:tcPr>
            <w:tcW w:w="2196" w:type="dxa"/>
          </w:tcPr>
          <w:p w14:paraId="141BD417" w14:textId="055F8EBA" w:rsidR="008B3201" w:rsidRPr="0060175E" w:rsidRDefault="008B3201" w:rsidP="008B3201">
            <w:pPr>
              <w:rPr>
                <w:rFonts w:ascii="Times New Roman" w:eastAsia="Times New Roman" w:hAnsi="Times New Roman" w:cs="Times New Roman"/>
                <w:i/>
                <w:iCs/>
                <w:sz w:val="20"/>
                <w:szCs w:val="20"/>
              </w:rPr>
            </w:pPr>
            <w:r w:rsidRPr="0060175E">
              <w:rPr>
                <w:rFonts w:ascii="Times New Roman" w:eastAsia="Times New Roman" w:hAnsi="Times New Roman" w:cs="Times New Roman"/>
                <w:sz w:val="20"/>
                <w:szCs w:val="20"/>
              </w:rPr>
              <w:t>Муниципальный фотоконкурс «Мой удивительный Крым»</w:t>
            </w:r>
          </w:p>
        </w:tc>
        <w:tc>
          <w:tcPr>
            <w:tcW w:w="1134" w:type="dxa"/>
            <w:vAlign w:val="center"/>
          </w:tcPr>
          <w:p w14:paraId="0AA43F6A" w14:textId="3DF326A6" w:rsidR="008B3201" w:rsidRPr="0060175E" w:rsidRDefault="008B3201" w:rsidP="00D33C51">
            <w:pPr>
              <w:spacing w:after="0" w:line="240" w:lineRule="auto"/>
              <w:contextualSpacing/>
              <w:jc w:val="center"/>
              <w:rPr>
                <w:rFonts w:ascii="Times New Roman" w:eastAsia="Calibri" w:hAnsi="Times New Roman" w:cs="Times New Roman"/>
                <w:i/>
                <w:iCs/>
                <w:sz w:val="20"/>
                <w:szCs w:val="20"/>
              </w:rPr>
            </w:pPr>
            <w:r w:rsidRPr="0060175E">
              <w:rPr>
                <w:rFonts w:ascii="Times New Roman" w:eastAsia="Calibri" w:hAnsi="Times New Roman" w:cs="Times New Roman"/>
                <w:sz w:val="20"/>
                <w:szCs w:val="20"/>
              </w:rPr>
              <w:t>9</w:t>
            </w:r>
          </w:p>
        </w:tc>
        <w:tc>
          <w:tcPr>
            <w:tcW w:w="2198" w:type="dxa"/>
            <w:vAlign w:val="center"/>
          </w:tcPr>
          <w:p w14:paraId="5A217CCE" w14:textId="64CE18EF" w:rsidR="008B3201" w:rsidRPr="0060175E" w:rsidRDefault="008D6F10" w:rsidP="00D33C51">
            <w:pPr>
              <w:spacing w:after="0" w:line="240" w:lineRule="auto"/>
              <w:contextualSpacing/>
              <w:jc w:val="center"/>
              <w:rPr>
                <w:rFonts w:ascii="Times New Roman" w:hAnsi="Times New Roman" w:cs="Times New Roman"/>
                <w:i/>
                <w:iCs/>
                <w:sz w:val="20"/>
                <w:szCs w:val="20"/>
              </w:rPr>
            </w:pPr>
            <w:r w:rsidRPr="0060175E">
              <w:rPr>
                <w:rFonts w:ascii="Times New Roman" w:hAnsi="Times New Roman" w:cs="Times New Roman"/>
                <w:i/>
                <w:iCs/>
                <w:sz w:val="20"/>
                <w:szCs w:val="20"/>
              </w:rPr>
              <w:t>-</w:t>
            </w:r>
          </w:p>
        </w:tc>
        <w:tc>
          <w:tcPr>
            <w:tcW w:w="2401" w:type="dxa"/>
          </w:tcPr>
          <w:p w14:paraId="341E872C" w14:textId="4EFE48F8" w:rsidR="008B3201" w:rsidRPr="0060175E" w:rsidRDefault="008B3201" w:rsidP="008D6F10">
            <w:pPr>
              <w:autoSpaceDE w:val="0"/>
              <w:autoSpaceDN w:val="0"/>
              <w:adjustRightInd w:val="0"/>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Путилова В</w:t>
            </w:r>
            <w:r w:rsidR="008D6F10" w:rsidRPr="0060175E">
              <w:rPr>
                <w:rFonts w:ascii="Times New Roman" w:hAnsi="Times New Roman" w:cs="Times New Roman"/>
                <w:sz w:val="20"/>
                <w:szCs w:val="20"/>
              </w:rPr>
              <w:t>.</w:t>
            </w:r>
            <w:r w:rsidRPr="0060175E">
              <w:rPr>
                <w:rFonts w:ascii="Times New Roman" w:hAnsi="Times New Roman" w:cs="Times New Roman"/>
                <w:sz w:val="20"/>
                <w:szCs w:val="20"/>
              </w:rPr>
              <w:t>,3-А Медведева П</w:t>
            </w:r>
            <w:r w:rsidR="008D6F10" w:rsidRPr="0060175E">
              <w:rPr>
                <w:rFonts w:ascii="Times New Roman" w:hAnsi="Times New Roman" w:cs="Times New Roman"/>
                <w:sz w:val="20"/>
                <w:szCs w:val="20"/>
              </w:rPr>
              <w:t>.</w:t>
            </w:r>
            <w:r w:rsidRPr="0060175E">
              <w:rPr>
                <w:rFonts w:ascii="Times New Roman" w:hAnsi="Times New Roman" w:cs="Times New Roman"/>
                <w:sz w:val="20"/>
                <w:szCs w:val="20"/>
              </w:rPr>
              <w:t>,3-А</w:t>
            </w:r>
          </w:p>
          <w:p w14:paraId="123466CC" w14:textId="50431EDC" w:rsidR="008B3201" w:rsidRPr="0060175E" w:rsidRDefault="008B3201" w:rsidP="008D6F10">
            <w:pPr>
              <w:autoSpaceDE w:val="0"/>
              <w:autoSpaceDN w:val="0"/>
              <w:adjustRightInd w:val="0"/>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Гринчишина В</w:t>
            </w:r>
            <w:r w:rsidR="008D6F10" w:rsidRPr="0060175E">
              <w:rPr>
                <w:rFonts w:ascii="Times New Roman" w:hAnsi="Times New Roman" w:cs="Times New Roman"/>
                <w:sz w:val="20"/>
                <w:szCs w:val="20"/>
              </w:rPr>
              <w:t>.</w:t>
            </w:r>
            <w:r w:rsidRPr="0060175E">
              <w:rPr>
                <w:rFonts w:ascii="Times New Roman" w:hAnsi="Times New Roman" w:cs="Times New Roman"/>
                <w:sz w:val="20"/>
                <w:szCs w:val="20"/>
              </w:rPr>
              <w:t>,3-А</w:t>
            </w:r>
          </w:p>
          <w:p w14:paraId="7F586258" w14:textId="77777777" w:rsidR="008B3201" w:rsidRPr="0060175E" w:rsidRDefault="008B3201" w:rsidP="008D6F10">
            <w:pPr>
              <w:autoSpaceDE w:val="0"/>
              <w:autoSpaceDN w:val="0"/>
              <w:adjustRightInd w:val="0"/>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Баранович Даниил, 3-А</w:t>
            </w:r>
          </w:p>
          <w:p w14:paraId="7CC1B9AF" w14:textId="77777777" w:rsidR="008B3201" w:rsidRPr="0060175E" w:rsidRDefault="008B3201" w:rsidP="008D6F10">
            <w:pPr>
              <w:suppressAutoHyphens/>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Зиборова Милана,2-В</w:t>
            </w:r>
          </w:p>
          <w:p w14:paraId="2EFD682F" w14:textId="77777777" w:rsidR="008B3201" w:rsidRPr="0060175E" w:rsidRDefault="008B3201" w:rsidP="008D6F10">
            <w:pPr>
              <w:suppressAutoHyphens/>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Данильчук Михаил,2-В</w:t>
            </w:r>
          </w:p>
          <w:p w14:paraId="4A92A56C" w14:textId="77777777" w:rsidR="008B3201" w:rsidRPr="0060175E" w:rsidRDefault="008B3201" w:rsidP="008D6F10">
            <w:pPr>
              <w:autoSpaceDE w:val="0"/>
              <w:autoSpaceDN w:val="0"/>
              <w:adjustRightInd w:val="0"/>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Литвинов Евгений,1-К</w:t>
            </w:r>
          </w:p>
          <w:p w14:paraId="51BDC69F" w14:textId="76E0EB9C" w:rsidR="008B3201" w:rsidRPr="0060175E" w:rsidRDefault="008B3201" w:rsidP="008D6F10">
            <w:pPr>
              <w:spacing w:after="0" w:line="240" w:lineRule="auto"/>
              <w:contextualSpacing/>
              <w:rPr>
                <w:rFonts w:ascii="Times New Roman" w:hAnsi="Times New Roman" w:cs="Times New Roman"/>
                <w:i/>
                <w:iCs/>
                <w:sz w:val="20"/>
                <w:szCs w:val="20"/>
              </w:rPr>
            </w:pPr>
            <w:r w:rsidRPr="0060175E">
              <w:rPr>
                <w:rFonts w:ascii="Times New Roman" w:hAnsi="Times New Roman" w:cs="Times New Roman"/>
                <w:sz w:val="20"/>
                <w:szCs w:val="20"/>
              </w:rPr>
              <w:t>Мясников Егор,3-Б</w:t>
            </w:r>
          </w:p>
        </w:tc>
      </w:tr>
      <w:tr w:rsidR="008B3201" w:rsidRPr="00441521" w14:paraId="4D12F8B0" w14:textId="77777777" w:rsidTr="00CC35C2">
        <w:trPr>
          <w:trHeight w:val="1078"/>
          <w:jc w:val="center"/>
        </w:trPr>
        <w:tc>
          <w:tcPr>
            <w:tcW w:w="1837" w:type="dxa"/>
          </w:tcPr>
          <w:p w14:paraId="53376A2B" w14:textId="6D39872A" w:rsidR="008B3201" w:rsidRPr="0060175E" w:rsidRDefault="008B3201" w:rsidP="008D6F10">
            <w:pPr>
              <w:suppressAutoHyphens/>
              <w:contextualSpacing/>
              <w:rPr>
                <w:rFonts w:ascii="Times New Roman" w:hAnsi="Times New Roman" w:cs="Times New Roman"/>
                <w:i/>
                <w:iCs/>
                <w:sz w:val="20"/>
                <w:szCs w:val="20"/>
              </w:rPr>
            </w:pPr>
            <w:r w:rsidRPr="0060175E">
              <w:rPr>
                <w:rFonts w:ascii="Times New Roman" w:hAnsi="Times New Roman" w:cs="Times New Roman"/>
                <w:sz w:val="20"/>
                <w:szCs w:val="20"/>
              </w:rPr>
              <w:t>Чигидин С.А.</w:t>
            </w:r>
          </w:p>
        </w:tc>
        <w:tc>
          <w:tcPr>
            <w:tcW w:w="2196" w:type="dxa"/>
          </w:tcPr>
          <w:p w14:paraId="0FF0DE3F" w14:textId="153017F9" w:rsidR="008B3201" w:rsidRPr="0060175E" w:rsidRDefault="008B3201" w:rsidP="008B3201">
            <w:pPr>
              <w:rPr>
                <w:rFonts w:ascii="Times New Roman" w:eastAsia="Times New Roman" w:hAnsi="Times New Roman" w:cs="Times New Roman"/>
                <w:i/>
                <w:iCs/>
                <w:sz w:val="20"/>
                <w:szCs w:val="20"/>
              </w:rPr>
            </w:pPr>
            <w:r w:rsidRPr="0060175E">
              <w:rPr>
                <w:rFonts w:ascii="Times New Roman" w:eastAsia="Times New Roman" w:hAnsi="Times New Roman" w:cs="Times New Roman"/>
                <w:sz w:val="20"/>
                <w:szCs w:val="20"/>
              </w:rPr>
              <w:t>Муниципальный этап Всекрымской акции»Мы против коррупции!»</w:t>
            </w:r>
          </w:p>
        </w:tc>
        <w:tc>
          <w:tcPr>
            <w:tcW w:w="1134" w:type="dxa"/>
            <w:vAlign w:val="center"/>
          </w:tcPr>
          <w:p w14:paraId="268ADC92" w14:textId="71145EB5" w:rsidR="008B3201" w:rsidRPr="0060175E" w:rsidRDefault="008B3201" w:rsidP="00D33C51">
            <w:pPr>
              <w:spacing w:after="0" w:line="240" w:lineRule="auto"/>
              <w:contextualSpacing/>
              <w:jc w:val="center"/>
              <w:rPr>
                <w:rFonts w:ascii="Times New Roman" w:eastAsia="Calibri" w:hAnsi="Times New Roman" w:cs="Times New Roman"/>
                <w:i/>
                <w:iCs/>
                <w:sz w:val="20"/>
                <w:szCs w:val="20"/>
              </w:rPr>
            </w:pPr>
            <w:r w:rsidRPr="0060175E">
              <w:rPr>
                <w:rFonts w:ascii="Times New Roman" w:eastAsia="Calibri" w:hAnsi="Times New Roman" w:cs="Times New Roman"/>
                <w:sz w:val="20"/>
                <w:szCs w:val="20"/>
              </w:rPr>
              <w:t>3</w:t>
            </w:r>
          </w:p>
        </w:tc>
        <w:tc>
          <w:tcPr>
            <w:tcW w:w="2198" w:type="dxa"/>
            <w:vAlign w:val="center"/>
          </w:tcPr>
          <w:p w14:paraId="383CA408" w14:textId="519F7432" w:rsidR="008B3201" w:rsidRPr="0060175E" w:rsidRDefault="008D6F10" w:rsidP="00D33C51">
            <w:pPr>
              <w:spacing w:after="0" w:line="240" w:lineRule="auto"/>
              <w:contextualSpacing/>
              <w:jc w:val="center"/>
              <w:rPr>
                <w:rFonts w:ascii="Times New Roman" w:hAnsi="Times New Roman" w:cs="Times New Roman"/>
                <w:i/>
                <w:iCs/>
                <w:sz w:val="20"/>
                <w:szCs w:val="20"/>
              </w:rPr>
            </w:pPr>
            <w:r w:rsidRPr="0060175E">
              <w:rPr>
                <w:rFonts w:ascii="Times New Roman" w:hAnsi="Times New Roman" w:cs="Times New Roman"/>
                <w:i/>
                <w:iCs/>
                <w:sz w:val="20"/>
                <w:szCs w:val="20"/>
              </w:rPr>
              <w:t>-</w:t>
            </w:r>
          </w:p>
        </w:tc>
        <w:tc>
          <w:tcPr>
            <w:tcW w:w="2401" w:type="dxa"/>
          </w:tcPr>
          <w:p w14:paraId="096D9C54" w14:textId="358228E3" w:rsidR="008B3201" w:rsidRPr="0060175E" w:rsidRDefault="008B3201" w:rsidP="008B3201">
            <w:pPr>
              <w:spacing w:after="0" w:line="240" w:lineRule="auto"/>
              <w:contextualSpacing/>
              <w:rPr>
                <w:rFonts w:ascii="Times New Roman" w:hAnsi="Times New Roman" w:cs="Times New Roman"/>
                <w:i/>
                <w:iCs/>
                <w:sz w:val="20"/>
                <w:szCs w:val="20"/>
              </w:rPr>
            </w:pPr>
            <w:r w:rsidRPr="0060175E">
              <w:rPr>
                <w:rFonts w:ascii="Times New Roman" w:hAnsi="Times New Roman" w:cs="Times New Roman"/>
                <w:sz w:val="20"/>
                <w:szCs w:val="20"/>
              </w:rPr>
              <w:t xml:space="preserve">Литвинов Евгений,1-К </w:t>
            </w:r>
            <w:r w:rsidRPr="0060175E">
              <w:rPr>
                <w:rFonts w:ascii="Times New Roman" w:eastAsia="Times New Roman" w:hAnsi="Times New Roman" w:cs="Times New Roman"/>
                <w:sz w:val="20"/>
                <w:szCs w:val="20"/>
              </w:rPr>
              <w:t>Симонов Александр,3-Б</w:t>
            </w:r>
          </w:p>
        </w:tc>
      </w:tr>
      <w:tr w:rsidR="008B3201" w:rsidRPr="00441521" w14:paraId="4F7D5F05" w14:textId="77777777" w:rsidTr="00CC35C2">
        <w:trPr>
          <w:trHeight w:val="1480"/>
          <w:jc w:val="center"/>
        </w:trPr>
        <w:tc>
          <w:tcPr>
            <w:tcW w:w="1837" w:type="dxa"/>
          </w:tcPr>
          <w:p w14:paraId="21B8C3D1" w14:textId="530350C4" w:rsidR="008B3201" w:rsidRPr="0060175E" w:rsidRDefault="008B3201" w:rsidP="008D6F10">
            <w:pPr>
              <w:suppressAutoHyphens/>
              <w:contextualSpacing/>
              <w:rPr>
                <w:rFonts w:ascii="Times New Roman" w:hAnsi="Times New Roman" w:cs="Times New Roman"/>
                <w:i/>
                <w:iCs/>
                <w:sz w:val="20"/>
                <w:szCs w:val="20"/>
              </w:rPr>
            </w:pPr>
            <w:r w:rsidRPr="0060175E">
              <w:rPr>
                <w:rFonts w:ascii="Times New Roman" w:hAnsi="Times New Roman" w:cs="Times New Roman"/>
                <w:sz w:val="20"/>
                <w:szCs w:val="20"/>
              </w:rPr>
              <w:t>Осипова Т.Н.</w:t>
            </w:r>
          </w:p>
        </w:tc>
        <w:tc>
          <w:tcPr>
            <w:tcW w:w="2196" w:type="dxa"/>
          </w:tcPr>
          <w:p w14:paraId="483CE5FE" w14:textId="5ED8BD87" w:rsidR="008B3201" w:rsidRPr="0060175E" w:rsidRDefault="008B3201" w:rsidP="008B3201">
            <w:pPr>
              <w:rPr>
                <w:rFonts w:ascii="Times New Roman" w:eastAsia="Times New Roman" w:hAnsi="Times New Roman" w:cs="Times New Roman"/>
                <w:i/>
                <w:iCs/>
                <w:sz w:val="20"/>
                <w:szCs w:val="20"/>
              </w:rPr>
            </w:pPr>
            <w:r w:rsidRPr="0060175E">
              <w:rPr>
                <w:rFonts w:ascii="Times New Roman" w:eastAsia="Times New Roman" w:hAnsi="Times New Roman" w:cs="Times New Roman"/>
                <w:sz w:val="20"/>
                <w:szCs w:val="20"/>
              </w:rPr>
              <w:t>Муниципальный этап Республиканской экологической акции «Сохраним можжевельники Крыма»</w:t>
            </w:r>
          </w:p>
        </w:tc>
        <w:tc>
          <w:tcPr>
            <w:tcW w:w="1134" w:type="dxa"/>
            <w:vAlign w:val="center"/>
          </w:tcPr>
          <w:p w14:paraId="63501C89" w14:textId="3BEBDC9A" w:rsidR="008B3201" w:rsidRPr="0060175E" w:rsidRDefault="008B3201" w:rsidP="00D33C51">
            <w:pPr>
              <w:spacing w:after="0" w:line="240" w:lineRule="auto"/>
              <w:contextualSpacing/>
              <w:jc w:val="center"/>
              <w:rPr>
                <w:rFonts w:ascii="Times New Roman" w:eastAsia="Calibri" w:hAnsi="Times New Roman" w:cs="Times New Roman"/>
                <w:i/>
                <w:iCs/>
                <w:sz w:val="20"/>
                <w:szCs w:val="20"/>
              </w:rPr>
            </w:pPr>
            <w:r w:rsidRPr="0060175E">
              <w:rPr>
                <w:rFonts w:ascii="Times New Roman" w:eastAsia="Calibri" w:hAnsi="Times New Roman" w:cs="Times New Roman"/>
                <w:sz w:val="20"/>
                <w:szCs w:val="20"/>
              </w:rPr>
              <w:t>3</w:t>
            </w:r>
          </w:p>
        </w:tc>
        <w:tc>
          <w:tcPr>
            <w:tcW w:w="2198" w:type="dxa"/>
            <w:vAlign w:val="center"/>
          </w:tcPr>
          <w:p w14:paraId="136396C1" w14:textId="422116BE" w:rsidR="008B3201" w:rsidRPr="0060175E" w:rsidRDefault="008B3201" w:rsidP="00D33C51">
            <w:pPr>
              <w:suppressAutoHyphens/>
              <w:contextualSpacing/>
              <w:jc w:val="center"/>
              <w:rPr>
                <w:rFonts w:ascii="Times New Roman" w:hAnsi="Times New Roman" w:cs="Times New Roman"/>
                <w:i/>
                <w:iCs/>
                <w:sz w:val="20"/>
                <w:szCs w:val="20"/>
              </w:rPr>
            </w:pPr>
            <w:r w:rsidRPr="0060175E">
              <w:rPr>
                <w:rFonts w:ascii="Times New Roman" w:eastAsia="Times New Roman" w:hAnsi="Times New Roman" w:cs="Times New Roman"/>
                <w:sz w:val="20"/>
                <w:szCs w:val="20"/>
              </w:rPr>
              <w:t>Данильчук А</w:t>
            </w:r>
            <w:r w:rsidR="00D33C51" w:rsidRPr="0060175E">
              <w:rPr>
                <w:rFonts w:ascii="Times New Roman" w:eastAsia="Times New Roman" w:hAnsi="Times New Roman" w:cs="Times New Roman"/>
                <w:sz w:val="20"/>
                <w:szCs w:val="20"/>
              </w:rPr>
              <w:t>.</w:t>
            </w:r>
            <w:r w:rsidRPr="0060175E">
              <w:rPr>
                <w:rFonts w:ascii="Times New Roman" w:eastAsia="Times New Roman" w:hAnsi="Times New Roman" w:cs="Times New Roman"/>
                <w:sz w:val="20"/>
                <w:szCs w:val="20"/>
              </w:rPr>
              <w:t>й, 2-В</w:t>
            </w:r>
          </w:p>
        </w:tc>
        <w:tc>
          <w:tcPr>
            <w:tcW w:w="2401" w:type="dxa"/>
            <w:vAlign w:val="center"/>
          </w:tcPr>
          <w:p w14:paraId="6E9B1B90" w14:textId="0A725AAF" w:rsidR="008B3201" w:rsidRPr="0060175E" w:rsidRDefault="008B3201" w:rsidP="00D33C51">
            <w:pPr>
              <w:suppressAutoHyphens/>
              <w:contextualSpacing/>
              <w:jc w:val="center"/>
              <w:rPr>
                <w:rFonts w:ascii="Times New Roman" w:hAnsi="Times New Roman" w:cs="Times New Roman"/>
                <w:i/>
                <w:iCs/>
                <w:sz w:val="20"/>
                <w:szCs w:val="20"/>
              </w:rPr>
            </w:pPr>
            <w:r w:rsidRPr="0060175E">
              <w:rPr>
                <w:rFonts w:ascii="Times New Roman" w:eastAsia="Times New Roman" w:hAnsi="Times New Roman" w:cs="Times New Roman"/>
                <w:sz w:val="20"/>
                <w:szCs w:val="20"/>
              </w:rPr>
              <w:t>Данильчук Михаил, 2-В</w:t>
            </w:r>
          </w:p>
        </w:tc>
      </w:tr>
      <w:tr w:rsidR="008B3201" w:rsidRPr="00441521" w14:paraId="17F2C2DC" w14:textId="77777777" w:rsidTr="00CC35C2">
        <w:trPr>
          <w:trHeight w:val="2072"/>
          <w:jc w:val="center"/>
        </w:trPr>
        <w:tc>
          <w:tcPr>
            <w:tcW w:w="1837" w:type="dxa"/>
          </w:tcPr>
          <w:p w14:paraId="230A39C7" w14:textId="03346313" w:rsidR="008B3201" w:rsidRPr="0060175E" w:rsidRDefault="008B3201" w:rsidP="00D33C51">
            <w:pPr>
              <w:suppressAutoHyphens/>
              <w:contextualSpacing/>
              <w:rPr>
                <w:rFonts w:ascii="Times New Roman" w:hAnsi="Times New Roman" w:cs="Times New Roman"/>
                <w:i/>
                <w:iCs/>
                <w:sz w:val="18"/>
                <w:szCs w:val="18"/>
              </w:rPr>
            </w:pPr>
            <w:r w:rsidRPr="0060175E">
              <w:rPr>
                <w:rFonts w:ascii="Times New Roman" w:hAnsi="Times New Roman" w:cs="Times New Roman"/>
                <w:sz w:val="20"/>
                <w:szCs w:val="20"/>
              </w:rPr>
              <w:lastRenderedPageBreak/>
              <w:t>Чигидин С.А.</w:t>
            </w:r>
          </w:p>
        </w:tc>
        <w:tc>
          <w:tcPr>
            <w:tcW w:w="2196" w:type="dxa"/>
          </w:tcPr>
          <w:p w14:paraId="5A575777" w14:textId="60092F7E" w:rsidR="008B3201" w:rsidRPr="0060175E" w:rsidRDefault="008B3201" w:rsidP="008B3201">
            <w:pPr>
              <w:rPr>
                <w:rFonts w:ascii="Times New Roman" w:eastAsia="Times New Roman" w:hAnsi="Times New Roman" w:cs="Times New Roman"/>
                <w:i/>
                <w:iCs/>
                <w:sz w:val="18"/>
                <w:szCs w:val="18"/>
              </w:rPr>
            </w:pPr>
            <w:r w:rsidRPr="0060175E">
              <w:rPr>
                <w:rFonts w:ascii="Times New Roman" w:eastAsia="Times New Roman" w:hAnsi="Times New Roman" w:cs="Times New Roman"/>
                <w:sz w:val="20"/>
                <w:szCs w:val="20"/>
              </w:rPr>
              <w:t>Муниципальный этап Республиканской выставки-конкурса декоративно –прикладного и изобразительного искусства «Знай и люби свой край»</w:t>
            </w:r>
          </w:p>
        </w:tc>
        <w:tc>
          <w:tcPr>
            <w:tcW w:w="1134" w:type="dxa"/>
            <w:vAlign w:val="center"/>
          </w:tcPr>
          <w:p w14:paraId="63C357B4" w14:textId="5B6FDEDF" w:rsidR="008B3201" w:rsidRPr="0060175E" w:rsidRDefault="008B3201" w:rsidP="00D33C51">
            <w:pPr>
              <w:spacing w:after="0" w:line="240" w:lineRule="auto"/>
              <w:contextualSpacing/>
              <w:jc w:val="center"/>
              <w:rPr>
                <w:rFonts w:ascii="Times New Roman" w:eastAsia="Calibri" w:hAnsi="Times New Roman" w:cs="Times New Roman"/>
                <w:i/>
                <w:iCs/>
              </w:rPr>
            </w:pPr>
            <w:r w:rsidRPr="0060175E">
              <w:rPr>
                <w:rFonts w:ascii="Times New Roman" w:eastAsia="Calibri" w:hAnsi="Times New Roman" w:cs="Times New Roman"/>
              </w:rPr>
              <w:t>3</w:t>
            </w:r>
          </w:p>
        </w:tc>
        <w:tc>
          <w:tcPr>
            <w:tcW w:w="2198" w:type="dxa"/>
            <w:vAlign w:val="center"/>
          </w:tcPr>
          <w:p w14:paraId="58088EAC" w14:textId="600D8F04" w:rsidR="008B3201" w:rsidRPr="0060175E" w:rsidRDefault="00D33C51" w:rsidP="00D33C51">
            <w:pPr>
              <w:spacing w:after="0" w:line="240" w:lineRule="auto"/>
              <w:contextualSpacing/>
              <w:jc w:val="center"/>
              <w:rPr>
                <w:rFonts w:ascii="Times New Roman" w:hAnsi="Times New Roman" w:cs="Times New Roman"/>
                <w:i/>
                <w:iCs/>
                <w:sz w:val="18"/>
                <w:szCs w:val="18"/>
              </w:rPr>
            </w:pPr>
            <w:r w:rsidRPr="0060175E">
              <w:rPr>
                <w:rFonts w:ascii="Times New Roman" w:hAnsi="Times New Roman" w:cs="Times New Roman"/>
                <w:i/>
                <w:iCs/>
                <w:sz w:val="18"/>
                <w:szCs w:val="18"/>
              </w:rPr>
              <w:t>-</w:t>
            </w:r>
          </w:p>
        </w:tc>
        <w:tc>
          <w:tcPr>
            <w:tcW w:w="2401" w:type="dxa"/>
            <w:vAlign w:val="center"/>
          </w:tcPr>
          <w:p w14:paraId="6DC5F2A4" w14:textId="77777777" w:rsidR="008B3201" w:rsidRPr="0060175E" w:rsidRDefault="008B3201" w:rsidP="00D33C51">
            <w:pPr>
              <w:suppressAutoHyphens/>
              <w:contextualSpacing/>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Демьянцева София, 3-Б</w:t>
            </w:r>
          </w:p>
          <w:p w14:paraId="5DFA716A" w14:textId="77777777" w:rsidR="008B3201" w:rsidRPr="0060175E" w:rsidRDefault="008B3201" w:rsidP="00D33C51">
            <w:pPr>
              <w:suppressAutoHyphens/>
              <w:contextualSpacing/>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Мясников Егор, 3-Б</w:t>
            </w:r>
          </w:p>
          <w:p w14:paraId="5B56471B" w14:textId="6BDDE8D0" w:rsidR="008B3201" w:rsidRPr="0060175E" w:rsidRDefault="008B3201" w:rsidP="00D33C51">
            <w:pPr>
              <w:spacing w:after="0" w:line="240" w:lineRule="auto"/>
              <w:contextualSpacing/>
              <w:jc w:val="center"/>
              <w:rPr>
                <w:rFonts w:ascii="Times New Roman" w:hAnsi="Times New Roman" w:cs="Times New Roman"/>
                <w:i/>
                <w:iCs/>
                <w:sz w:val="18"/>
                <w:szCs w:val="18"/>
              </w:rPr>
            </w:pPr>
            <w:r w:rsidRPr="0060175E">
              <w:rPr>
                <w:rFonts w:ascii="Times New Roman" w:eastAsia="Times New Roman" w:hAnsi="Times New Roman" w:cs="Times New Roman"/>
                <w:sz w:val="20"/>
                <w:szCs w:val="20"/>
              </w:rPr>
              <w:t>Литвинов Евгений, 1-К</w:t>
            </w:r>
          </w:p>
        </w:tc>
      </w:tr>
      <w:tr w:rsidR="008B3201" w:rsidRPr="00441521" w14:paraId="6B5D3D70" w14:textId="77777777" w:rsidTr="00D33C51">
        <w:trPr>
          <w:trHeight w:val="212"/>
          <w:jc w:val="center"/>
        </w:trPr>
        <w:tc>
          <w:tcPr>
            <w:tcW w:w="1837" w:type="dxa"/>
          </w:tcPr>
          <w:p w14:paraId="14FD8DFE" w14:textId="0BC9827C" w:rsidR="008B3201" w:rsidRPr="0060175E" w:rsidRDefault="008B3201" w:rsidP="00D33C51">
            <w:pPr>
              <w:suppressAutoHyphens/>
              <w:contextualSpacing/>
              <w:rPr>
                <w:rFonts w:ascii="Times New Roman" w:hAnsi="Times New Roman" w:cs="Times New Roman"/>
                <w:i/>
                <w:iCs/>
                <w:sz w:val="18"/>
                <w:szCs w:val="18"/>
              </w:rPr>
            </w:pPr>
            <w:r w:rsidRPr="0060175E">
              <w:rPr>
                <w:rFonts w:ascii="Times New Roman" w:eastAsia="Times New Roman" w:hAnsi="Times New Roman" w:cs="Times New Roman"/>
                <w:sz w:val="20"/>
                <w:szCs w:val="20"/>
              </w:rPr>
              <w:t>Бобко А.В.</w:t>
            </w:r>
          </w:p>
        </w:tc>
        <w:tc>
          <w:tcPr>
            <w:tcW w:w="2196" w:type="dxa"/>
          </w:tcPr>
          <w:p w14:paraId="5E3D0956" w14:textId="268B12FC" w:rsidR="008B3201" w:rsidRPr="0060175E" w:rsidRDefault="008B3201" w:rsidP="008B3201">
            <w:pPr>
              <w:rPr>
                <w:rFonts w:ascii="Times New Roman" w:eastAsia="Times New Roman" w:hAnsi="Times New Roman" w:cs="Times New Roman"/>
                <w:i/>
                <w:iCs/>
                <w:sz w:val="18"/>
                <w:szCs w:val="18"/>
              </w:rPr>
            </w:pPr>
            <w:r w:rsidRPr="0060175E">
              <w:rPr>
                <w:rFonts w:ascii="Times New Roman" w:eastAsia="Times New Roman" w:hAnsi="Times New Roman" w:cs="Times New Roman"/>
                <w:sz w:val="20"/>
                <w:szCs w:val="20"/>
              </w:rPr>
              <w:t>Муниципальный этап Республиканского конкурса декоративно –прикладного творчества «Быть первым нас учит время»</w:t>
            </w:r>
          </w:p>
        </w:tc>
        <w:tc>
          <w:tcPr>
            <w:tcW w:w="1134" w:type="dxa"/>
            <w:vAlign w:val="center"/>
          </w:tcPr>
          <w:p w14:paraId="669C0DB1" w14:textId="4064073E" w:rsidR="008B3201" w:rsidRPr="0060175E" w:rsidRDefault="008B3201" w:rsidP="00D33C51">
            <w:pPr>
              <w:spacing w:after="0" w:line="240" w:lineRule="auto"/>
              <w:contextualSpacing/>
              <w:jc w:val="center"/>
              <w:rPr>
                <w:rFonts w:ascii="Times New Roman" w:eastAsia="Calibri" w:hAnsi="Times New Roman" w:cs="Times New Roman"/>
                <w:i/>
                <w:iCs/>
              </w:rPr>
            </w:pPr>
            <w:r w:rsidRPr="0060175E">
              <w:rPr>
                <w:rFonts w:ascii="Times New Roman" w:eastAsia="Calibri" w:hAnsi="Times New Roman" w:cs="Times New Roman"/>
              </w:rPr>
              <w:t>2</w:t>
            </w:r>
          </w:p>
        </w:tc>
        <w:tc>
          <w:tcPr>
            <w:tcW w:w="2198" w:type="dxa"/>
            <w:vAlign w:val="center"/>
          </w:tcPr>
          <w:p w14:paraId="0BC63D42" w14:textId="4C9F7377" w:rsidR="008B3201" w:rsidRPr="0060175E" w:rsidRDefault="00D33C51" w:rsidP="00D33C51">
            <w:pPr>
              <w:spacing w:after="0" w:line="240" w:lineRule="auto"/>
              <w:contextualSpacing/>
              <w:jc w:val="center"/>
              <w:rPr>
                <w:rFonts w:ascii="Times New Roman" w:hAnsi="Times New Roman" w:cs="Times New Roman"/>
                <w:i/>
                <w:iCs/>
                <w:sz w:val="18"/>
                <w:szCs w:val="18"/>
              </w:rPr>
            </w:pPr>
            <w:r w:rsidRPr="0060175E">
              <w:rPr>
                <w:rFonts w:ascii="Times New Roman" w:hAnsi="Times New Roman" w:cs="Times New Roman"/>
                <w:i/>
                <w:iCs/>
                <w:sz w:val="18"/>
                <w:szCs w:val="18"/>
              </w:rPr>
              <w:t>-</w:t>
            </w:r>
          </w:p>
        </w:tc>
        <w:tc>
          <w:tcPr>
            <w:tcW w:w="2401" w:type="dxa"/>
            <w:vAlign w:val="center"/>
          </w:tcPr>
          <w:p w14:paraId="5876AA1E" w14:textId="77777777" w:rsidR="008B3201" w:rsidRPr="0060175E" w:rsidRDefault="008B3201" w:rsidP="00D33C51">
            <w:pPr>
              <w:suppressAutoHyphens/>
              <w:contextualSpacing/>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Уланова София, 2-Б</w:t>
            </w:r>
          </w:p>
          <w:p w14:paraId="4F28CD6A" w14:textId="5B691D82" w:rsidR="008B3201" w:rsidRPr="0060175E" w:rsidRDefault="008B3201" w:rsidP="00D33C51">
            <w:pPr>
              <w:spacing w:after="0" w:line="240" w:lineRule="auto"/>
              <w:contextualSpacing/>
              <w:jc w:val="center"/>
              <w:rPr>
                <w:rFonts w:ascii="Times New Roman" w:hAnsi="Times New Roman" w:cs="Times New Roman"/>
                <w:i/>
                <w:iCs/>
                <w:sz w:val="18"/>
                <w:szCs w:val="18"/>
              </w:rPr>
            </w:pPr>
            <w:r w:rsidRPr="0060175E">
              <w:rPr>
                <w:rFonts w:ascii="Times New Roman" w:eastAsia="Times New Roman" w:hAnsi="Times New Roman" w:cs="Times New Roman"/>
                <w:sz w:val="20"/>
                <w:szCs w:val="20"/>
              </w:rPr>
              <w:t>Тарасов Даниил, 2-Б</w:t>
            </w:r>
          </w:p>
        </w:tc>
      </w:tr>
      <w:tr w:rsidR="008B3201" w:rsidRPr="00441521" w14:paraId="50E5D0A5" w14:textId="77777777" w:rsidTr="00D33C51">
        <w:trPr>
          <w:trHeight w:val="212"/>
          <w:jc w:val="center"/>
        </w:trPr>
        <w:tc>
          <w:tcPr>
            <w:tcW w:w="1837" w:type="dxa"/>
          </w:tcPr>
          <w:p w14:paraId="074415DC" w14:textId="6A9DF18B" w:rsidR="008B3201" w:rsidRPr="0060175E" w:rsidRDefault="008B3201" w:rsidP="008B3201">
            <w:pPr>
              <w:spacing w:after="0" w:line="240" w:lineRule="auto"/>
              <w:contextualSpacing/>
              <w:rPr>
                <w:rFonts w:ascii="Times New Roman" w:hAnsi="Times New Roman" w:cs="Times New Roman"/>
                <w:i/>
                <w:iCs/>
                <w:sz w:val="18"/>
                <w:szCs w:val="18"/>
              </w:rPr>
            </w:pPr>
            <w:r w:rsidRPr="0060175E">
              <w:rPr>
                <w:rFonts w:ascii="Times New Roman" w:eastAsia="Times New Roman" w:hAnsi="Times New Roman" w:cs="Times New Roman"/>
                <w:sz w:val="20"/>
                <w:szCs w:val="20"/>
              </w:rPr>
              <w:t>Чигидин С.А.</w:t>
            </w:r>
          </w:p>
        </w:tc>
        <w:tc>
          <w:tcPr>
            <w:tcW w:w="2196" w:type="dxa"/>
          </w:tcPr>
          <w:p w14:paraId="5A075204" w14:textId="48486239" w:rsidR="008B3201" w:rsidRPr="0060175E" w:rsidRDefault="008B3201" w:rsidP="008B3201">
            <w:pPr>
              <w:rPr>
                <w:rFonts w:ascii="Times New Roman" w:eastAsia="Times New Roman" w:hAnsi="Times New Roman" w:cs="Times New Roman"/>
                <w:i/>
                <w:iCs/>
                <w:sz w:val="18"/>
                <w:szCs w:val="18"/>
              </w:rPr>
            </w:pPr>
            <w:r w:rsidRPr="0060175E">
              <w:rPr>
                <w:rFonts w:ascii="Times New Roman" w:eastAsia="Times New Roman" w:hAnsi="Times New Roman" w:cs="Times New Roman"/>
                <w:sz w:val="20"/>
                <w:szCs w:val="20"/>
              </w:rPr>
              <w:t>Муниципальный этап Республиканского фестиваля-конкурса детского творчества «Крым в сердце моём»</w:t>
            </w:r>
          </w:p>
        </w:tc>
        <w:tc>
          <w:tcPr>
            <w:tcW w:w="1134" w:type="dxa"/>
            <w:vAlign w:val="center"/>
          </w:tcPr>
          <w:p w14:paraId="65E24D06" w14:textId="1BED00CC" w:rsidR="008B3201" w:rsidRPr="0060175E" w:rsidRDefault="008B3201" w:rsidP="00D33C51">
            <w:pPr>
              <w:spacing w:after="0" w:line="240" w:lineRule="auto"/>
              <w:contextualSpacing/>
              <w:jc w:val="center"/>
              <w:rPr>
                <w:rFonts w:ascii="Times New Roman" w:eastAsia="Calibri" w:hAnsi="Times New Roman" w:cs="Times New Roman"/>
                <w:i/>
                <w:iCs/>
              </w:rPr>
            </w:pPr>
            <w:r w:rsidRPr="0060175E">
              <w:rPr>
                <w:rFonts w:ascii="Times New Roman" w:eastAsia="Calibri" w:hAnsi="Times New Roman" w:cs="Times New Roman"/>
              </w:rPr>
              <w:t>1</w:t>
            </w:r>
          </w:p>
        </w:tc>
        <w:tc>
          <w:tcPr>
            <w:tcW w:w="2198" w:type="dxa"/>
            <w:vAlign w:val="center"/>
          </w:tcPr>
          <w:p w14:paraId="35B1DCC3" w14:textId="1C1D7158" w:rsidR="008B3201" w:rsidRPr="0060175E" w:rsidRDefault="00D33C51" w:rsidP="00D33C51">
            <w:pPr>
              <w:spacing w:after="0" w:line="240" w:lineRule="auto"/>
              <w:contextualSpacing/>
              <w:jc w:val="center"/>
              <w:rPr>
                <w:rFonts w:ascii="Times New Roman" w:hAnsi="Times New Roman" w:cs="Times New Roman"/>
                <w:i/>
                <w:iCs/>
                <w:sz w:val="18"/>
                <w:szCs w:val="18"/>
              </w:rPr>
            </w:pPr>
            <w:r w:rsidRPr="0060175E">
              <w:rPr>
                <w:rFonts w:ascii="Times New Roman" w:hAnsi="Times New Roman" w:cs="Times New Roman"/>
                <w:i/>
                <w:iCs/>
                <w:sz w:val="18"/>
                <w:szCs w:val="18"/>
              </w:rPr>
              <w:t>-</w:t>
            </w:r>
          </w:p>
        </w:tc>
        <w:tc>
          <w:tcPr>
            <w:tcW w:w="2401" w:type="dxa"/>
            <w:vAlign w:val="center"/>
          </w:tcPr>
          <w:p w14:paraId="036EE8CE" w14:textId="3091EE59" w:rsidR="008B3201" w:rsidRPr="0060175E" w:rsidRDefault="00D33C51" w:rsidP="00D33C51">
            <w:pPr>
              <w:spacing w:after="0" w:line="240" w:lineRule="auto"/>
              <w:contextualSpacing/>
              <w:jc w:val="center"/>
              <w:rPr>
                <w:rFonts w:ascii="Times New Roman" w:hAnsi="Times New Roman" w:cs="Times New Roman"/>
                <w:i/>
                <w:iCs/>
                <w:sz w:val="18"/>
                <w:szCs w:val="18"/>
              </w:rPr>
            </w:pPr>
            <w:r w:rsidRPr="0060175E">
              <w:rPr>
                <w:rFonts w:ascii="Times New Roman" w:hAnsi="Times New Roman" w:cs="Times New Roman"/>
                <w:i/>
                <w:iCs/>
                <w:sz w:val="18"/>
                <w:szCs w:val="18"/>
              </w:rPr>
              <w:t>-</w:t>
            </w:r>
          </w:p>
        </w:tc>
      </w:tr>
      <w:tr w:rsidR="008B3201" w:rsidRPr="00441521" w14:paraId="55584C6A" w14:textId="77777777" w:rsidTr="00D33C51">
        <w:trPr>
          <w:trHeight w:val="212"/>
          <w:jc w:val="center"/>
        </w:trPr>
        <w:tc>
          <w:tcPr>
            <w:tcW w:w="1837" w:type="dxa"/>
          </w:tcPr>
          <w:p w14:paraId="4EF92707" w14:textId="6E444EA6" w:rsidR="008B3201" w:rsidRPr="0060175E" w:rsidRDefault="008B3201" w:rsidP="008B3201">
            <w:pPr>
              <w:spacing w:after="0" w:line="240" w:lineRule="auto"/>
              <w:contextualSpacing/>
              <w:rPr>
                <w:rFonts w:ascii="Times New Roman" w:hAnsi="Times New Roman" w:cs="Times New Roman"/>
                <w:i/>
                <w:iCs/>
                <w:sz w:val="18"/>
                <w:szCs w:val="18"/>
              </w:rPr>
            </w:pPr>
            <w:r w:rsidRPr="0060175E">
              <w:rPr>
                <w:rFonts w:ascii="Times New Roman" w:hAnsi="Times New Roman" w:cs="Times New Roman"/>
                <w:sz w:val="18"/>
                <w:szCs w:val="18"/>
              </w:rPr>
              <w:t>Кочегура Т.А</w:t>
            </w:r>
          </w:p>
        </w:tc>
        <w:tc>
          <w:tcPr>
            <w:tcW w:w="2196" w:type="dxa"/>
          </w:tcPr>
          <w:p w14:paraId="475B2949" w14:textId="4D8A2D84" w:rsidR="008B3201" w:rsidRPr="0060175E" w:rsidRDefault="008B3201" w:rsidP="008B3201">
            <w:pPr>
              <w:rPr>
                <w:rFonts w:ascii="Times New Roman" w:eastAsia="Times New Roman" w:hAnsi="Times New Roman" w:cs="Times New Roman"/>
                <w:i/>
                <w:iCs/>
                <w:sz w:val="18"/>
                <w:szCs w:val="18"/>
              </w:rPr>
            </w:pPr>
            <w:r w:rsidRPr="0060175E">
              <w:rPr>
                <w:rFonts w:ascii="Times New Roman" w:hAnsi="Times New Roman" w:cs="Times New Roman"/>
                <w:sz w:val="20"/>
                <w:szCs w:val="20"/>
              </w:rPr>
              <w:t>Муниципальный конкурс творческих работ по проблемам противодействия терроризму и экстремизму «Антитеррор: голос юных, выбор молодых»</w:t>
            </w:r>
          </w:p>
        </w:tc>
        <w:tc>
          <w:tcPr>
            <w:tcW w:w="1134" w:type="dxa"/>
            <w:vAlign w:val="center"/>
          </w:tcPr>
          <w:p w14:paraId="0F4BA506" w14:textId="4900FA7E" w:rsidR="008B3201" w:rsidRPr="0060175E" w:rsidRDefault="008B3201" w:rsidP="00D33C51">
            <w:pPr>
              <w:spacing w:after="0" w:line="240" w:lineRule="auto"/>
              <w:contextualSpacing/>
              <w:jc w:val="center"/>
              <w:rPr>
                <w:rFonts w:ascii="Times New Roman" w:eastAsia="Calibri" w:hAnsi="Times New Roman" w:cs="Times New Roman"/>
                <w:i/>
                <w:iCs/>
              </w:rPr>
            </w:pPr>
            <w:r w:rsidRPr="0060175E">
              <w:rPr>
                <w:rFonts w:ascii="Times New Roman" w:eastAsia="Calibri" w:hAnsi="Times New Roman" w:cs="Times New Roman"/>
              </w:rPr>
              <w:t>1</w:t>
            </w:r>
          </w:p>
        </w:tc>
        <w:tc>
          <w:tcPr>
            <w:tcW w:w="2198" w:type="dxa"/>
            <w:vAlign w:val="center"/>
          </w:tcPr>
          <w:p w14:paraId="64067FF0" w14:textId="69719AB4" w:rsidR="008B3201" w:rsidRPr="0060175E" w:rsidRDefault="008B3201" w:rsidP="00D33C51">
            <w:pPr>
              <w:suppressAutoHyphens/>
              <w:ind w:left="-57" w:right="-57"/>
              <w:contextualSpacing/>
              <w:jc w:val="center"/>
              <w:rPr>
                <w:rFonts w:ascii="Times New Roman" w:hAnsi="Times New Roman" w:cs="Times New Roman"/>
                <w:i/>
                <w:iCs/>
                <w:sz w:val="18"/>
                <w:szCs w:val="18"/>
              </w:rPr>
            </w:pPr>
            <w:r w:rsidRPr="0060175E">
              <w:rPr>
                <w:rFonts w:ascii="Times New Roman" w:eastAsia="Calibri" w:hAnsi="Times New Roman" w:cs="Times New Roman"/>
                <w:sz w:val="18"/>
                <w:szCs w:val="18"/>
              </w:rPr>
              <w:t>Финашкина Марина, 1-Б</w:t>
            </w:r>
          </w:p>
        </w:tc>
        <w:tc>
          <w:tcPr>
            <w:tcW w:w="2401" w:type="dxa"/>
            <w:vAlign w:val="center"/>
          </w:tcPr>
          <w:p w14:paraId="68671332" w14:textId="4648EB71" w:rsidR="008B3201" w:rsidRPr="0060175E" w:rsidRDefault="00D33C51" w:rsidP="00D33C51">
            <w:pPr>
              <w:spacing w:after="0" w:line="240" w:lineRule="auto"/>
              <w:contextualSpacing/>
              <w:jc w:val="center"/>
              <w:rPr>
                <w:rFonts w:ascii="Times New Roman" w:hAnsi="Times New Roman" w:cs="Times New Roman"/>
                <w:i/>
                <w:iCs/>
                <w:sz w:val="18"/>
                <w:szCs w:val="18"/>
              </w:rPr>
            </w:pPr>
            <w:r w:rsidRPr="0060175E">
              <w:rPr>
                <w:rFonts w:ascii="Times New Roman" w:hAnsi="Times New Roman" w:cs="Times New Roman"/>
                <w:i/>
                <w:iCs/>
                <w:sz w:val="18"/>
                <w:szCs w:val="18"/>
              </w:rPr>
              <w:t>-</w:t>
            </w:r>
          </w:p>
        </w:tc>
      </w:tr>
      <w:tr w:rsidR="008B3201" w:rsidRPr="00441521" w14:paraId="0D4BC3E9" w14:textId="77777777" w:rsidTr="00CC35C2">
        <w:trPr>
          <w:trHeight w:val="212"/>
          <w:jc w:val="center"/>
        </w:trPr>
        <w:tc>
          <w:tcPr>
            <w:tcW w:w="1837" w:type="dxa"/>
          </w:tcPr>
          <w:p w14:paraId="3C1CADB3" w14:textId="77777777"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 xml:space="preserve">Чигидин С.А. </w:t>
            </w:r>
          </w:p>
          <w:p w14:paraId="6807F006" w14:textId="334078C1" w:rsidR="008B3201" w:rsidRPr="0060175E" w:rsidRDefault="008B3201" w:rsidP="008B3201">
            <w:pPr>
              <w:spacing w:after="0" w:line="240" w:lineRule="auto"/>
              <w:contextualSpacing/>
              <w:rPr>
                <w:rFonts w:ascii="Times New Roman" w:hAnsi="Times New Roman" w:cs="Times New Roman"/>
                <w:i/>
                <w:iCs/>
                <w:sz w:val="20"/>
                <w:szCs w:val="20"/>
              </w:rPr>
            </w:pPr>
            <w:r w:rsidRPr="0060175E">
              <w:rPr>
                <w:rFonts w:ascii="Times New Roman" w:hAnsi="Times New Roman" w:cs="Times New Roman"/>
                <w:sz w:val="20"/>
                <w:szCs w:val="20"/>
              </w:rPr>
              <w:t>Бервинова Н.А.      Бобко А.В.</w:t>
            </w:r>
          </w:p>
        </w:tc>
        <w:tc>
          <w:tcPr>
            <w:tcW w:w="2196" w:type="dxa"/>
          </w:tcPr>
          <w:p w14:paraId="138FF318" w14:textId="4B655DF4" w:rsidR="008B3201" w:rsidRPr="0060175E" w:rsidRDefault="008B3201" w:rsidP="008B3201">
            <w:pPr>
              <w:rPr>
                <w:rFonts w:ascii="Times New Roman" w:eastAsia="Times New Roman" w:hAnsi="Times New Roman" w:cs="Times New Roman"/>
                <w:i/>
                <w:iCs/>
                <w:sz w:val="20"/>
                <w:szCs w:val="20"/>
              </w:rPr>
            </w:pPr>
            <w:r w:rsidRPr="0060175E">
              <w:rPr>
                <w:rFonts w:ascii="Times New Roman" w:hAnsi="Times New Roman" w:cs="Times New Roman"/>
                <w:sz w:val="20"/>
                <w:szCs w:val="20"/>
              </w:rPr>
              <w:t>Муниципальный конкурс «Жители сказочного леса»</w:t>
            </w:r>
          </w:p>
        </w:tc>
        <w:tc>
          <w:tcPr>
            <w:tcW w:w="1134" w:type="dxa"/>
            <w:vAlign w:val="center"/>
          </w:tcPr>
          <w:p w14:paraId="146D9C30" w14:textId="0AD22B51" w:rsidR="008B3201" w:rsidRPr="0060175E" w:rsidRDefault="008B3201" w:rsidP="00CC35C2">
            <w:pPr>
              <w:spacing w:after="0" w:line="240" w:lineRule="auto"/>
              <w:contextualSpacing/>
              <w:jc w:val="center"/>
              <w:rPr>
                <w:rFonts w:ascii="Times New Roman" w:eastAsia="Calibri" w:hAnsi="Times New Roman" w:cs="Times New Roman"/>
                <w:i/>
                <w:iCs/>
                <w:sz w:val="20"/>
                <w:szCs w:val="20"/>
              </w:rPr>
            </w:pPr>
            <w:r w:rsidRPr="0060175E">
              <w:rPr>
                <w:rFonts w:ascii="Times New Roman" w:eastAsia="Calibri" w:hAnsi="Times New Roman" w:cs="Times New Roman"/>
                <w:sz w:val="20"/>
                <w:szCs w:val="20"/>
              </w:rPr>
              <w:t>6</w:t>
            </w:r>
          </w:p>
        </w:tc>
        <w:tc>
          <w:tcPr>
            <w:tcW w:w="2198" w:type="dxa"/>
            <w:vAlign w:val="center"/>
          </w:tcPr>
          <w:p w14:paraId="64308870" w14:textId="77777777" w:rsidR="00517D91" w:rsidRPr="0060175E" w:rsidRDefault="008B3201" w:rsidP="006958D2">
            <w:pPr>
              <w:suppressAutoHyphens/>
              <w:ind w:left="-57" w:right="-57"/>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Литвинов Е</w:t>
            </w:r>
            <w:r w:rsidR="00517D91"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 1-К</w:t>
            </w:r>
          </w:p>
          <w:p w14:paraId="3BD47574" w14:textId="1183E726" w:rsidR="008B3201" w:rsidRPr="0060175E" w:rsidRDefault="008B3201" w:rsidP="006958D2">
            <w:pPr>
              <w:suppressAutoHyphens/>
              <w:ind w:left="-57" w:right="-57"/>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Янкин А</w:t>
            </w:r>
            <w:r w:rsidR="00517D91"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,3-Б</w:t>
            </w:r>
          </w:p>
          <w:p w14:paraId="4C0DA751" w14:textId="2BB058BA" w:rsidR="008B3201" w:rsidRPr="0060175E" w:rsidRDefault="008B3201" w:rsidP="00D85A12">
            <w:pPr>
              <w:suppressAutoHyphens/>
              <w:ind w:left="-57" w:right="-57"/>
              <w:contextualSpacing/>
              <w:rPr>
                <w:rFonts w:ascii="Times New Roman" w:hAnsi="Times New Roman" w:cs="Times New Roman"/>
                <w:i/>
                <w:iCs/>
                <w:sz w:val="20"/>
                <w:szCs w:val="20"/>
              </w:rPr>
            </w:pPr>
            <w:r w:rsidRPr="0060175E">
              <w:rPr>
                <w:rFonts w:ascii="Times New Roman" w:eastAsia="Calibri" w:hAnsi="Times New Roman" w:cs="Times New Roman"/>
                <w:sz w:val="20"/>
                <w:szCs w:val="20"/>
              </w:rPr>
              <w:t>Симонов А</w:t>
            </w:r>
            <w:r w:rsidR="00517D91"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,3-Б</w:t>
            </w:r>
          </w:p>
        </w:tc>
        <w:tc>
          <w:tcPr>
            <w:tcW w:w="2401" w:type="dxa"/>
            <w:vAlign w:val="center"/>
          </w:tcPr>
          <w:p w14:paraId="6B0B1FE5" w14:textId="79D44A51" w:rsidR="008B3201" w:rsidRPr="0060175E" w:rsidRDefault="008B3201" w:rsidP="006958D2">
            <w:pPr>
              <w:suppressAutoHyphens/>
              <w:ind w:left="-57" w:right="-57"/>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Мясников Е</w:t>
            </w:r>
            <w:r w:rsidR="00517D91"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 3-Б</w:t>
            </w:r>
          </w:p>
          <w:p w14:paraId="24D37513" w14:textId="7CAB26F0" w:rsidR="008B3201" w:rsidRPr="0060175E" w:rsidRDefault="008B3201" w:rsidP="006958D2">
            <w:pPr>
              <w:suppressAutoHyphens/>
              <w:ind w:left="-57" w:right="-57"/>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Медведева П</w:t>
            </w:r>
            <w:r w:rsidR="00517D91"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 3-А</w:t>
            </w:r>
          </w:p>
          <w:p w14:paraId="42D8AC03" w14:textId="1C91C642" w:rsidR="008B3201" w:rsidRPr="0060175E" w:rsidRDefault="008B3201" w:rsidP="006958D2">
            <w:pPr>
              <w:spacing w:after="0" w:line="240" w:lineRule="auto"/>
              <w:contextualSpacing/>
              <w:rPr>
                <w:rFonts w:ascii="Times New Roman" w:hAnsi="Times New Roman" w:cs="Times New Roman"/>
                <w:i/>
                <w:iCs/>
                <w:sz w:val="20"/>
                <w:szCs w:val="20"/>
              </w:rPr>
            </w:pPr>
            <w:r w:rsidRPr="0060175E">
              <w:rPr>
                <w:rFonts w:ascii="Times New Roman" w:eastAsia="Calibri" w:hAnsi="Times New Roman" w:cs="Times New Roman"/>
                <w:sz w:val="20"/>
                <w:szCs w:val="20"/>
              </w:rPr>
              <w:t>Гордеева В</w:t>
            </w:r>
            <w:r w:rsidR="00517D91"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 2-Б</w:t>
            </w:r>
          </w:p>
        </w:tc>
      </w:tr>
      <w:tr w:rsidR="008B3201" w:rsidRPr="00441521" w14:paraId="01978D4B" w14:textId="77777777" w:rsidTr="00CC35C2">
        <w:trPr>
          <w:trHeight w:val="212"/>
          <w:jc w:val="center"/>
        </w:trPr>
        <w:tc>
          <w:tcPr>
            <w:tcW w:w="1837" w:type="dxa"/>
          </w:tcPr>
          <w:p w14:paraId="15E79AC0" w14:textId="77777777"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 xml:space="preserve">Чигидин С.А. </w:t>
            </w:r>
          </w:p>
          <w:p w14:paraId="4BA95AFE" w14:textId="71287EB4" w:rsidR="008B3201" w:rsidRPr="0060175E" w:rsidRDefault="008B3201" w:rsidP="008B3201">
            <w:pPr>
              <w:spacing w:after="0" w:line="240" w:lineRule="auto"/>
              <w:contextualSpacing/>
              <w:rPr>
                <w:rFonts w:ascii="Times New Roman" w:hAnsi="Times New Roman" w:cs="Times New Roman"/>
                <w:i/>
                <w:iCs/>
                <w:sz w:val="20"/>
                <w:szCs w:val="20"/>
              </w:rPr>
            </w:pPr>
            <w:r w:rsidRPr="0060175E">
              <w:rPr>
                <w:rFonts w:ascii="Times New Roman" w:hAnsi="Times New Roman" w:cs="Times New Roman"/>
                <w:sz w:val="20"/>
                <w:szCs w:val="20"/>
              </w:rPr>
              <w:t xml:space="preserve">Бервинова Н.А.   Гусева И.С.      Бобко А.В.              </w:t>
            </w:r>
          </w:p>
        </w:tc>
        <w:tc>
          <w:tcPr>
            <w:tcW w:w="2196" w:type="dxa"/>
          </w:tcPr>
          <w:p w14:paraId="3B1490B9" w14:textId="3991C01E" w:rsidR="008B3201" w:rsidRPr="0060175E" w:rsidRDefault="008B3201" w:rsidP="008B3201">
            <w:pPr>
              <w:rPr>
                <w:rFonts w:ascii="Times New Roman" w:eastAsia="Times New Roman" w:hAnsi="Times New Roman" w:cs="Times New Roman"/>
                <w:i/>
                <w:iCs/>
                <w:sz w:val="20"/>
                <w:szCs w:val="20"/>
              </w:rPr>
            </w:pPr>
            <w:r w:rsidRPr="0060175E">
              <w:rPr>
                <w:rFonts w:ascii="Times New Roman" w:hAnsi="Times New Roman" w:cs="Times New Roman"/>
                <w:bCs/>
                <w:sz w:val="20"/>
                <w:szCs w:val="20"/>
              </w:rPr>
              <w:t>Муниципальный конкурс декоративно – прикладного творчества «Новогодняя игрушка»</w:t>
            </w:r>
          </w:p>
        </w:tc>
        <w:tc>
          <w:tcPr>
            <w:tcW w:w="1134" w:type="dxa"/>
            <w:vAlign w:val="center"/>
          </w:tcPr>
          <w:p w14:paraId="1F00E9DE" w14:textId="27841B23" w:rsidR="008B3201" w:rsidRPr="0060175E" w:rsidRDefault="008B3201" w:rsidP="00CC35C2">
            <w:pPr>
              <w:spacing w:after="0" w:line="240" w:lineRule="auto"/>
              <w:contextualSpacing/>
              <w:jc w:val="center"/>
              <w:rPr>
                <w:rFonts w:ascii="Times New Roman" w:eastAsia="Calibri" w:hAnsi="Times New Roman" w:cs="Times New Roman"/>
                <w:i/>
                <w:iCs/>
                <w:sz w:val="20"/>
                <w:szCs w:val="20"/>
              </w:rPr>
            </w:pPr>
            <w:r w:rsidRPr="0060175E">
              <w:rPr>
                <w:rFonts w:ascii="Times New Roman" w:eastAsia="Calibri" w:hAnsi="Times New Roman" w:cs="Times New Roman"/>
                <w:sz w:val="20"/>
                <w:szCs w:val="20"/>
              </w:rPr>
              <w:t>10</w:t>
            </w:r>
          </w:p>
        </w:tc>
        <w:tc>
          <w:tcPr>
            <w:tcW w:w="2198" w:type="dxa"/>
            <w:vAlign w:val="center"/>
          </w:tcPr>
          <w:p w14:paraId="0118A944" w14:textId="11142E48" w:rsidR="008B3201" w:rsidRPr="0060175E" w:rsidRDefault="008B3201" w:rsidP="00FD737F">
            <w:pPr>
              <w:suppressAutoHyphens/>
              <w:contextualSpacing/>
              <w:rPr>
                <w:rFonts w:ascii="Times New Roman" w:hAnsi="Times New Roman" w:cs="Times New Roman"/>
                <w:i/>
                <w:iCs/>
                <w:sz w:val="20"/>
                <w:szCs w:val="20"/>
              </w:rPr>
            </w:pPr>
            <w:r w:rsidRPr="0060175E">
              <w:rPr>
                <w:rFonts w:ascii="Times New Roman" w:hAnsi="Times New Roman" w:cs="Times New Roman"/>
                <w:color w:val="404040"/>
                <w:sz w:val="20"/>
                <w:szCs w:val="20"/>
                <w:shd w:val="clear" w:color="auto" w:fill="FFFFFF"/>
              </w:rPr>
              <w:t>Бутенко З</w:t>
            </w:r>
            <w:r w:rsidR="00517D91" w:rsidRPr="0060175E">
              <w:rPr>
                <w:rFonts w:ascii="Times New Roman" w:hAnsi="Times New Roman" w:cs="Times New Roman"/>
                <w:color w:val="404040"/>
                <w:sz w:val="20"/>
                <w:szCs w:val="20"/>
                <w:shd w:val="clear" w:color="auto" w:fill="FFFFFF"/>
              </w:rPr>
              <w:t>.</w:t>
            </w:r>
            <w:r w:rsidRPr="0060175E">
              <w:rPr>
                <w:rFonts w:ascii="Times New Roman" w:hAnsi="Times New Roman" w:cs="Times New Roman"/>
                <w:color w:val="404040"/>
                <w:sz w:val="20"/>
                <w:szCs w:val="20"/>
                <w:shd w:val="clear" w:color="auto" w:fill="FFFFFF"/>
              </w:rPr>
              <w:t>, 3-В</w:t>
            </w:r>
          </w:p>
        </w:tc>
        <w:tc>
          <w:tcPr>
            <w:tcW w:w="2401" w:type="dxa"/>
            <w:vAlign w:val="center"/>
          </w:tcPr>
          <w:p w14:paraId="519FBEC5" w14:textId="77777777" w:rsidR="008B3201" w:rsidRPr="0060175E" w:rsidRDefault="008B3201" w:rsidP="006958D2">
            <w:pPr>
              <w:suppressAutoHyphens/>
              <w:contextualSpacing/>
              <w:rPr>
                <w:rFonts w:ascii="Times New Roman" w:hAnsi="Times New Roman" w:cs="Times New Roman"/>
                <w:sz w:val="20"/>
                <w:szCs w:val="20"/>
                <w:shd w:val="clear" w:color="auto" w:fill="FFFFFF"/>
              </w:rPr>
            </w:pPr>
            <w:r w:rsidRPr="0060175E">
              <w:rPr>
                <w:rFonts w:ascii="Times New Roman" w:hAnsi="Times New Roman" w:cs="Times New Roman"/>
                <w:sz w:val="20"/>
                <w:szCs w:val="20"/>
                <w:shd w:val="clear" w:color="auto" w:fill="FFFFFF"/>
              </w:rPr>
              <w:t>Симонов Александр,3-Б</w:t>
            </w:r>
          </w:p>
          <w:p w14:paraId="786665C7" w14:textId="77777777" w:rsidR="008B3201" w:rsidRPr="0060175E" w:rsidRDefault="008B3201" w:rsidP="006958D2">
            <w:pPr>
              <w:suppressAutoHyphens/>
              <w:contextualSpacing/>
              <w:rPr>
                <w:rFonts w:ascii="Times New Roman" w:hAnsi="Times New Roman" w:cs="Times New Roman"/>
                <w:color w:val="404040"/>
                <w:sz w:val="20"/>
                <w:szCs w:val="20"/>
                <w:shd w:val="clear" w:color="auto" w:fill="FFFFFF"/>
              </w:rPr>
            </w:pPr>
            <w:r w:rsidRPr="0060175E">
              <w:rPr>
                <w:rFonts w:ascii="Times New Roman" w:hAnsi="Times New Roman" w:cs="Times New Roman"/>
                <w:color w:val="404040"/>
                <w:sz w:val="20"/>
                <w:szCs w:val="20"/>
                <w:shd w:val="clear" w:color="auto" w:fill="FFFFFF"/>
              </w:rPr>
              <w:t>Британ Маргарита, 3-А</w:t>
            </w:r>
          </w:p>
          <w:p w14:paraId="0B5B77CF" w14:textId="77777777" w:rsidR="008B3201" w:rsidRPr="0060175E" w:rsidRDefault="008B3201" w:rsidP="006958D2">
            <w:pPr>
              <w:suppressAutoHyphens/>
              <w:contextualSpacing/>
              <w:rPr>
                <w:rFonts w:ascii="Times New Roman" w:hAnsi="Times New Roman" w:cs="Times New Roman"/>
                <w:color w:val="404040"/>
                <w:sz w:val="20"/>
                <w:szCs w:val="20"/>
                <w:shd w:val="clear" w:color="auto" w:fill="FFFFFF"/>
              </w:rPr>
            </w:pPr>
            <w:r w:rsidRPr="0060175E">
              <w:rPr>
                <w:rFonts w:ascii="Times New Roman" w:hAnsi="Times New Roman" w:cs="Times New Roman"/>
                <w:color w:val="404040"/>
                <w:sz w:val="20"/>
                <w:szCs w:val="20"/>
                <w:shd w:val="clear" w:color="auto" w:fill="FFFFFF"/>
              </w:rPr>
              <w:t>Янкин Аким, 3-Б</w:t>
            </w:r>
          </w:p>
          <w:p w14:paraId="4F10050F" w14:textId="77777777" w:rsidR="008B3201" w:rsidRPr="0060175E" w:rsidRDefault="008B3201" w:rsidP="006958D2">
            <w:pPr>
              <w:suppressAutoHyphens/>
              <w:contextualSpacing/>
              <w:rPr>
                <w:rFonts w:ascii="Times New Roman" w:hAnsi="Times New Roman" w:cs="Times New Roman"/>
                <w:color w:val="404040"/>
                <w:sz w:val="20"/>
                <w:szCs w:val="20"/>
                <w:shd w:val="clear" w:color="auto" w:fill="FFFFFF"/>
              </w:rPr>
            </w:pPr>
            <w:r w:rsidRPr="0060175E">
              <w:rPr>
                <w:rFonts w:ascii="Times New Roman" w:hAnsi="Times New Roman" w:cs="Times New Roman"/>
                <w:color w:val="404040"/>
                <w:sz w:val="20"/>
                <w:szCs w:val="20"/>
                <w:shd w:val="clear" w:color="auto" w:fill="FFFFFF"/>
              </w:rPr>
              <w:t>Петрова Виктория, 3-В</w:t>
            </w:r>
          </w:p>
          <w:p w14:paraId="349EE784" w14:textId="77777777" w:rsidR="008B3201" w:rsidRPr="0060175E" w:rsidRDefault="008B3201" w:rsidP="006958D2">
            <w:pPr>
              <w:suppressAutoHyphens/>
              <w:contextualSpacing/>
              <w:rPr>
                <w:rFonts w:ascii="Times New Roman" w:hAnsi="Times New Roman" w:cs="Times New Roman"/>
                <w:color w:val="404040"/>
                <w:sz w:val="20"/>
                <w:szCs w:val="20"/>
                <w:shd w:val="clear" w:color="auto" w:fill="FFFFFF"/>
              </w:rPr>
            </w:pPr>
            <w:r w:rsidRPr="0060175E">
              <w:rPr>
                <w:rFonts w:ascii="Times New Roman" w:hAnsi="Times New Roman" w:cs="Times New Roman"/>
                <w:color w:val="404040"/>
                <w:sz w:val="20"/>
                <w:szCs w:val="20"/>
                <w:shd w:val="clear" w:color="auto" w:fill="FFFFFF"/>
              </w:rPr>
              <w:t>Тарасов Даниил, 2-Б</w:t>
            </w:r>
          </w:p>
          <w:p w14:paraId="4F248F57" w14:textId="465D93E0" w:rsidR="008B3201" w:rsidRPr="0060175E" w:rsidRDefault="008B3201" w:rsidP="006958D2">
            <w:pPr>
              <w:suppressAutoHyphens/>
              <w:contextualSpacing/>
              <w:rPr>
                <w:rFonts w:ascii="Times New Roman" w:hAnsi="Times New Roman" w:cs="Times New Roman"/>
                <w:color w:val="404040"/>
                <w:sz w:val="20"/>
                <w:szCs w:val="20"/>
                <w:shd w:val="clear" w:color="auto" w:fill="FFFFFF"/>
              </w:rPr>
            </w:pPr>
            <w:r w:rsidRPr="0060175E">
              <w:rPr>
                <w:rFonts w:ascii="Times New Roman" w:hAnsi="Times New Roman" w:cs="Times New Roman"/>
                <w:color w:val="404040"/>
                <w:sz w:val="20"/>
                <w:szCs w:val="20"/>
                <w:shd w:val="clear" w:color="auto" w:fill="FFFFFF"/>
              </w:rPr>
              <w:t>Мясников Егор, 3-Б</w:t>
            </w:r>
          </w:p>
          <w:p w14:paraId="489BD505" w14:textId="77777777" w:rsidR="008B3201" w:rsidRPr="0060175E" w:rsidRDefault="008B3201" w:rsidP="006958D2">
            <w:pPr>
              <w:suppressAutoHyphens/>
              <w:contextualSpacing/>
              <w:rPr>
                <w:rFonts w:ascii="Times New Roman" w:hAnsi="Times New Roman" w:cs="Times New Roman"/>
                <w:color w:val="404040"/>
                <w:sz w:val="20"/>
                <w:szCs w:val="20"/>
                <w:shd w:val="clear" w:color="auto" w:fill="FFFFFF"/>
              </w:rPr>
            </w:pPr>
            <w:r w:rsidRPr="0060175E">
              <w:rPr>
                <w:rFonts w:ascii="Times New Roman" w:hAnsi="Times New Roman" w:cs="Times New Roman"/>
                <w:color w:val="404040"/>
                <w:sz w:val="20"/>
                <w:szCs w:val="20"/>
                <w:shd w:val="clear" w:color="auto" w:fill="FFFFFF"/>
              </w:rPr>
              <w:t>Медведева Полина, 3-А</w:t>
            </w:r>
          </w:p>
          <w:p w14:paraId="2A225159" w14:textId="1D48078C" w:rsidR="008B3201" w:rsidRPr="0060175E" w:rsidRDefault="008B3201" w:rsidP="006958D2">
            <w:pPr>
              <w:spacing w:after="0" w:line="240" w:lineRule="auto"/>
              <w:contextualSpacing/>
              <w:rPr>
                <w:rFonts w:ascii="Times New Roman" w:hAnsi="Times New Roman" w:cs="Times New Roman"/>
                <w:i/>
                <w:iCs/>
                <w:sz w:val="20"/>
                <w:szCs w:val="20"/>
              </w:rPr>
            </w:pPr>
            <w:r w:rsidRPr="0060175E">
              <w:rPr>
                <w:rFonts w:ascii="Times New Roman" w:eastAsia="Calibri" w:hAnsi="Times New Roman" w:cs="Times New Roman"/>
                <w:sz w:val="20"/>
                <w:szCs w:val="20"/>
              </w:rPr>
              <w:t>Гордеева Виталия, 2-Б</w:t>
            </w:r>
          </w:p>
        </w:tc>
      </w:tr>
      <w:tr w:rsidR="008B3201" w:rsidRPr="00441521" w14:paraId="0AA1B011" w14:textId="77777777" w:rsidTr="00CC35C2">
        <w:trPr>
          <w:trHeight w:val="212"/>
          <w:jc w:val="center"/>
        </w:trPr>
        <w:tc>
          <w:tcPr>
            <w:tcW w:w="1837" w:type="dxa"/>
          </w:tcPr>
          <w:p w14:paraId="7195360F" w14:textId="5A3AEAF0" w:rsidR="008B3201" w:rsidRPr="0060175E" w:rsidRDefault="008B3201" w:rsidP="00D85A12">
            <w:pPr>
              <w:rPr>
                <w:rFonts w:ascii="Times New Roman" w:hAnsi="Times New Roman" w:cs="Times New Roman"/>
                <w:i/>
                <w:iCs/>
                <w:sz w:val="20"/>
                <w:szCs w:val="20"/>
              </w:rPr>
            </w:pPr>
            <w:r w:rsidRPr="0060175E">
              <w:rPr>
                <w:rFonts w:ascii="Times New Roman" w:hAnsi="Times New Roman" w:cs="Times New Roman"/>
                <w:sz w:val="20"/>
                <w:szCs w:val="20"/>
              </w:rPr>
              <w:t xml:space="preserve">Бобко А.В.  Трегубова Д.С. Бервинова Н.А. Осипова Т.Н.  Чигидин С.А.  </w:t>
            </w:r>
          </w:p>
        </w:tc>
        <w:tc>
          <w:tcPr>
            <w:tcW w:w="2196" w:type="dxa"/>
          </w:tcPr>
          <w:p w14:paraId="0447CD2C" w14:textId="542643D5" w:rsidR="008B3201" w:rsidRPr="0060175E" w:rsidRDefault="008B3201" w:rsidP="008B3201">
            <w:pPr>
              <w:rPr>
                <w:rFonts w:ascii="Times New Roman" w:eastAsia="Times New Roman" w:hAnsi="Times New Roman" w:cs="Times New Roman"/>
                <w:i/>
                <w:iCs/>
                <w:sz w:val="20"/>
                <w:szCs w:val="20"/>
              </w:rPr>
            </w:pPr>
            <w:r w:rsidRPr="0060175E">
              <w:rPr>
                <w:rFonts w:ascii="Times New Roman" w:hAnsi="Times New Roman" w:cs="Times New Roman"/>
                <w:bCs/>
                <w:sz w:val="20"/>
                <w:szCs w:val="20"/>
              </w:rPr>
              <w:t>Муниципальный конкурс детского творчества «Стилизованная Ёлочка»</w:t>
            </w:r>
          </w:p>
        </w:tc>
        <w:tc>
          <w:tcPr>
            <w:tcW w:w="1134" w:type="dxa"/>
            <w:vAlign w:val="center"/>
          </w:tcPr>
          <w:p w14:paraId="5196BDDE" w14:textId="5B051D31" w:rsidR="008B3201" w:rsidRPr="0060175E" w:rsidRDefault="008B3201" w:rsidP="00CC35C2">
            <w:pPr>
              <w:spacing w:after="0" w:line="240" w:lineRule="auto"/>
              <w:contextualSpacing/>
              <w:jc w:val="center"/>
              <w:rPr>
                <w:rFonts w:ascii="Times New Roman" w:eastAsia="Calibri" w:hAnsi="Times New Roman" w:cs="Times New Roman"/>
                <w:i/>
                <w:iCs/>
                <w:sz w:val="20"/>
                <w:szCs w:val="20"/>
              </w:rPr>
            </w:pPr>
            <w:r w:rsidRPr="0060175E">
              <w:rPr>
                <w:rFonts w:ascii="Times New Roman" w:eastAsia="Calibri" w:hAnsi="Times New Roman" w:cs="Times New Roman"/>
                <w:sz w:val="20"/>
                <w:szCs w:val="20"/>
              </w:rPr>
              <w:t>16</w:t>
            </w:r>
          </w:p>
        </w:tc>
        <w:tc>
          <w:tcPr>
            <w:tcW w:w="2198" w:type="dxa"/>
            <w:vAlign w:val="center"/>
          </w:tcPr>
          <w:p w14:paraId="6E3DC055" w14:textId="05A82F39" w:rsidR="008B3201" w:rsidRPr="0060175E" w:rsidRDefault="008B3201" w:rsidP="006958D2">
            <w:pPr>
              <w:suppressAutoHyphens/>
              <w:contextualSpacing/>
              <w:rPr>
                <w:rFonts w:ascii="Times New Roman" w:hAnsi="Times New Roman" w:cs="Times New Roman"/>
                <w:sz w:val="20"/>
                <w:szCs w:val="20"/>
                <w:shd w:val="clear" w:color="auto" w:fill="FFFFFF"/>
              </w:rPr>
            </w:pPr>
            <w:r w:rsidRPr="0060175E">
              <w:rPr>
                <w:rFonts w:ascii="Times New Roman" w:hAnsi="Times New Roman" w:cs="Times New Roman"/>
                <w:sz w:val="20"/>
                <w:szCs w:val="20"/>
                <w:shd w:val="clear" w:color="auto" w:fill="FFFFFF"/>
              </w:rPr>
              <w:t>Трофимова А</w:t>
            </w:r>
            <w:r w:rsidR="006958D2" w:rsidRPr="0060175E">
              <w:rPr>
                <w:rFonts w:ascii="Times New Roman" w:hAnsi="Times New Roman" w:cs="Times New Roman"/>
                <w:sz w:val="20"/>
                <w:szCs w:val="20"/>
                <w:shd w:val="clear" w:color="auto" w:fill="FFFFFF"/>
              </w:rPr>
              <w:t>.</w:t>
            </w:r>
            <w:r w:rsidRPr="0060175E">
              <w:rPr>
                <w:rFonts w:ascii="Times New Roman" w:hAnsi="Times New Roman" w:cs="Times New Roman"/>
                <w:sz w:val="20"/>
                <w:szCs w:val="20"/>
                <w:shd w:val="clear" w:color="auto" w:fill="FFFFFF"/>
              </w:rPr>
              <w:t>, 2-Б</w:t>
            </w:r>
          </w:p>
          <w:p w14:paraId="52086D6C" w14:textId="0B45791B" w:rsidR="008B3201" w:rsidRPr="0060175E" w:rsidRDefault="008B3201" w:rsidP="006958D2">
            <w:pPr>
              <w:suppressAutoHyphens/>
              <w:contextualSpacing/>
              <w:rPr>
                <w:rFonts w:ascii="Times New Roman" w:hAnsi="Times New Roman" w:cs="Times New Roman"/>
                <w:sz w:val="20"/>
                <w:szCs w:val="20"/>
                <w:shd w:val="clear" w:color="auto" w:fill="FFFFFF"/>
              </w:rPr>
            </w:pPr>
            <w:r w:rsidRPr="0060175E">
              <w:rPr>
                <w:rFonts w:ascii="Times New Roman" w:hAnsi="Times New Roman" w:cs="Times New Roman"/>
                <w:sz w:val="20"/>
                <w:szCs w:val="20"/>
                <w:shd w:val="clear" w:color="auto" w:fill="FFFFFF"/>
              </w:rPr>
              <w:t>Путилова В</w:t>
            </w:r>
            <w:r w:rsidR="006958D2" w:rsidRPr="0060175E">
              <w:rPr>
                <w:rFonts w:ascii="Times New Roman" w:hAnsi="Times New Roman" w:cs="Times New Roman"/>
                <w:sz w:val="20"/>
                <w:szCs w:val="20"/>
                <w:shd w:val="clear" w:color="auto" w:fill="FFFFFF"/>
              </w:rPr>
              <w:t>.</w:t>
            </w:r>
            <w:r w:rsidRPr="0060175E">
              <w:rPr>
                <w:rFonts w:ascii="Times New Roman" w:hAnsi="Times New Roman" w:cs="Times New Roman"/>
                <w:sz w:val="20"/>
                <w:szCs w:val="20"/>
                <w:shd w:val="clear" w:color="auto" w:fill="FFFFFF"/>
              </w:rPr>
              <w:t>, 3-А Швалева М</w:t>
            </w:r>
            <w:r w:rsidR="006958D2" w:rsidRPr="0060175E">
              <w:rPr>
                <w:rFonts w:ascii="Times New Roman" w:hAnsi="Times New Roman" w:cs="Times New Roman"/>
                <w:sz w:val="20"/>
                <w:szCs w:val="20"/>
                <w:shd w:val="clear" w:color="auto" w:fill="FFFFFF"/>
              </w:rPr>
              <w:t>.</w:t>
            </w:r>
            <w:r w:rsidRPr="0060175E">
              <w:rPr>
                <w:rFonts w:ascii="Times New Roman" w:hAnsi="Times New Roman" w:cs="Times New Roman"/>
                <w:sz w:val="20"/>
                <w:szCs w:val="20"/>
                <w:shd w:val="clear" w:color="auto" w:fill="FFFFFF"/>
              </w:rPr>
              <w:t>, 2-Б</w:t>
            </w:r>
            <w:r w:rsidR="006958D2" w:rsidRPr="0060175E">
              <w:rPr>
                <w:rFonts w:ascii="Times New Roman" w:hAnsi="Times New Roman" w:cs="Times New Roman"/>
                <w:sz w:val="20"/>
                <w:szCs w:val="20"/>
                <w:shd w:val="clear" w:color="auto" w:fill="FFFFFF"/>
              </w:rPr>
              <w:t xml:space="preserve"> </w:t>
            </w:r>
            <w:r w:rsidRPr="0060175E">
              <w:rPr>
                <w:rFonts w:ascii="Times New Roman" w:hAnsi="Times New Roman" w:cs="Times New Roman"/>
                <w:sz w:val="20"/>
                <w:szCs w:val="20"/>
                <w:shd w:val="clear" w:color="auto" w:fill="FFFFFF"/>
              </w:rPr>
              <w:t>Дзямка В</w:t>
            </w:r>
            <w:r w:rsidR="006958D2" w:rsidRPr="0060175E">
              <w:rPr>
                <w:rFonts w:ascii="Times New Roman" w:hAnsi="Times New Roman" w:cs="Times New Roman"/>
                <w:sz w:val="20"/>
                <w:szCs w:val="20"/>
                <w:shd w:val="clear" w:color="auto" w:fill="FFFFFF"/>
              </w:rPr>
              <w:t>.</w:t>
            </w:r>
            <w:r w:rsidRPr="0060175E">
              <w:rPr>
                <w:rFonts w:ascii="Times New Roman" w:hAnsi="Times New Roman" w:cs="Times New Roman"/>
                <w:sz w:val="20"/>
                <w:szCs w:val="20"/>
                <w:shd w:val="clear" w:color="auto" w:fill="FFFFFF"/>
              </w:rPr>
              <w:t>, 2-Б</w:t>
            </w:r>
          </w:p>
          <w:p w14:paraId="1EFEBFEC" w14:textId="6755A067" w:rsidR="008B3201" w:rsidRPr="0060175E" w:rsidRDefault="008B3201" w:rsidP="00D85A12">
            <w:pPr>
              <w:suppressAutoHyphens/>
              <w:contextualSpacing/>
              <w:rPr>
                <w:rFonts w:ascii="Times New Roman" w:hAnsi="Times New Roman" w:cs="Times New Roman"/>
                <w:i/>
                <w:iCs/>
                <w:sz w:val="20"/>
                <w:szCs w:val="20"/>
              </w:rPr>
            </w:pPr>
            <w:r w:rsidRPr="0060175E">
              <w:rPr>
                <w:rFonts w:ascii="Times New Roman" w:hAnsi="Times New Roman" w:cs="Times New Roman"/>
                <w:sz w:val="20"/>
                <w:szCs w:val="20"/>
                <w:shd w:val="clear" w:color="auto" w:fill="FFFFFF"/>
              </w:rPr>
              <w:t>Осипов Ф</w:t>
            </w:r>
            <w:r w:rsidR="00517D91" w:rsidRPr="0060175E">
              <w:rPr>
                <w:rFonts w:ascii="Times New Roman" w:hAnsi="Times New Roman" w:cs="Times New Roman"/>
                <w:sz w:val="20"/>
                <w:szCs w:val="20"/>
                <w:shd w:val="clear" w:color="auto" w:fill="FFFFFF"/>
              </w:rPr>
              <w:t>.</w:t>
            </w:r>
            <w:r w:rsidRPr="0060175E">
              <w:rPr>
                <w:rFonts w:ascii="Times New Roman" w:hAnsi="Times New Roman" w:cs="Times New Roman"/>
                <w:sz w:val="20"/>
                <w:szCs w:val="20"/>
                <w:shd w:val="clear" w:color="auto" w:fill="FFFFFF"/>
              </w:rPr>
              <w:t>, 2-В</w:t>
            </w:r>
          </w:p>
        </w:tc>
        <w:tc>
          <w:tcPr>
            <w:tcW w:w="2401" w:type="dxa"/>
            <w:vAlign w:val="center"/>
          </w:tcPr>
          <w:p w14:paraId="370B8FF5" w14:textId="77777777" w:rsidR="008B3201" w:rsidRPr="0060175E" w:rsidRDefault="008B3201" w:rsidP="006958D2">
            <w:pPr>
              <w:suppressAutoHyphens/>
              <w:contextualSpacing/>
              <w:rPr>
                <w:rFonts w:ascii="Times New Roman" w:hAnsi="Times New Roman" w:cs="Times New Roman"/>
                <w:sz w:val="20"/>
                <w:szCs w:val="20"/>
                <w:shd w:val="clear" w:color="auto" w:fill="FFFFFF"/>
              </w:rPr>
            </w:pPr>
            <w:r w:rsidRPr="0060175E">
              <w:rPr>
                <w:rFonts w:ascii="Times New Roman" w:hAnsi="Times New Roman" w:cs="Times New Roman"/>
                <w:sz w:val="20"/>
                <w:szCs w:val="20"/>
                <w:shd w:val="clear" w:color="auto" w:fill="FFFFFF"/>
              </w:rPr>
              <w:t>Шолох Трофим, 2-К   Клищ Владислав, 2-К</w:t>
            </w:r>
          </w:p>
          <w:p w14:paraId="519E6E6A" w14:textId="5E667596" w:rsidR="008B3201" w:rsidRPr="0060175E" w:rsidRDefault="008B3201" w:rsidP="006958D2">
            <w:pPr>
              <w:suppressAutoHyphens/>
              <w:contextualSpacing/>
              <w:rPr>
                <w:rFonts w:ascii="Times New Roman" w:hAnsi="Times New Roman" w:cs="Times New Roman"/>
                <w:sz w:val="20"/>
                <w:szCs w:val="20"/>
                <w:shd w:val="clear" w:color="auto" w:fill="FFFFFF"/>
              </w:rPr>
            </w:pPr>
            <w:r w:rsidRPr="0060175E">
              <w:rPr>
                <w:rFonts w:ascii="Times New Roman" w:hAnsi="Times New Roman" w:cs="Times New Roman"/>
                <w:sz w:val="20"/>
                <w:szCs w:val="20"/>
                <w:shd w:val="clear" w:color="auto" w:fill="FFFFFF"/>
              </w:rPr>
              <w:t>Кульба Дарья, 2-Б  Вытова Зоя, 3-А     Саранчук Оксана, 2-К</w:t>
            </w:r>
          </w:p>
          <w:p w14:paraId="45FEAC21" w14:textId="77777777" w:rsidR="008B3201" w:rsidRPr="0060175E" w:rsidRDefault="008B3201" w:rsidP="006958D2">
            <w:pPr>
              <w:suppressAutoHyphens/>
              <w:contextualSpacing/>
              <w:rPr>
                <w:rFonts w:ascii="Times New Roman" w:hAnsi="Times New Roman" w:cs="Times New Roman"/>
                <w:sz w:val="20"/>
                <w:szCs w:val="20"/>
                <w:shd w:val="clear" w:color="auto" w:fill="FFFFFF"/>
              </w:rPr>
            </w:pPr>
            <w:r w:rsidRPr="0060175E">
              <w:rPr>
                <w:rFonts w:ascii="Times New Roman" w:hAnsi="Times New Roman" w:cs="Times New Roman"/>
                <w:sz w:val="20"/>
                <w:szCs w:val="20"/>
                <w:shd w:val="clear" w:color="auto" w:fill="FFFFFF"/>
              </w:rPr>
              <w:t>Мясников Егор, 3-Б    Медведева Полина, 3-А</w:t>
            </w:r>
          </w:p>
          <w:p w14:paraId="561E3CBD" w14:textId="77777777" w:rsidR="008B3201" w:rsidRPr="0060175E" w:rsidRDefault="008B3201" w:rsidP="006958D2">
            <w:pPr>
              <w:suppressAutoHyphens/>
              <w:contextualSpacing/>
              <w:rPr>
                <w:rFonts w:ascii="Times New Roman" w:hAnsi="Times New Roman" w:cs="Times New Roman"/>
                <w:sz w:val="20"/>
                <w:szCs w:val="20"/>
                <w:shd w:val="clear" w:color="auto" w:fill="FFFFFF"/>
              </w:rPr>
            </w:pPr>
            <w:r w:rsidRPr="0060175E">
              <w:rPr>
                <w:rFonts w:ascii="Times New Roman" w:hAnsi="Times New Roman" w:cs="Times New Roman"/>
                <w:sz w:val="20"/>
                <w:szCs w:val="20"/>
                <w:shd w:val="clear" w:color="auto" w:fill="FFFFFF"/>
              </w:rPr>
              <w:t>Уланова София, 2-Б</w:t>
            </w:r>
          </w:p>
          <w:p w14:paraId="2E158525" w14:textId="610CF4D3" w:rsidR="008B3201" w:rsidRPr="0060175E" w:rsidRDefault="008B3201" w:rsidP="006958D2">
            <w:pPr>
              <w:spacing w:after="0" w:line="240" w:lineRule="auto"/>
              <w:contextualSpacing/>
              <w:rPr>
                <w:rFonts w:ascii="Times New Roman" w:hAnsi="Times New Roman" w:cs="Times New Roman"/>
                <w:i/>
                <w:iCs/>
                <w:sz w:val="20"/>
                <w:szCs w:val="20"/>
              </w:rPr>
            </w:pPr>
            <w:r w:rsidRPr="0060175E">
              <w:rPr>
                <w:rFonts w:ascii="Times New Roman" w:hAnsi="Times New Roman" w:cs="Times New Roman"/>
                <w:sz w:val="20"/>
                <w:szCs w:val="20"/>
                <w:shd w:val="clear" w:color="auto" w:fill="FFFFFF"/>
              </w:rPr>
              <w:t>Литвинов Евгений. 1-К  Симонов Александр, 3-Б</w:t>
            </w:r>
          </w:p>
        </w:tc>
      </w:tr>
      <w:tr w:rsidR="008B3201" w:rsidRPr="00441521" w14:paraId="671A3254" w14:textId="77777777" w:rsidTr="00527E71">
        <w:trPr>
          <w:trHeight w:val="212"/>
          <w:jc w:val="center"/>
        </w:trPr>
        <w:tc>
          <w:tcPr>
            <w:tcW w:w="1837" w:type="dxa"/>
          </w:tcPr>
          <w:p w14:paraId="4C04689A" w14:textId="49193E82" w:rsidR="008B3201" w:rsidRPr="0060175E" w:rsidRDefault="008B3201" w:rsidP="008B3201">
            <w:pPr>
              <w:spacing w:after="0" w:line="240" w:lineRule="auto"/>
              <w:contextualSpacing/>
              <w:rPr>
                <w:rFonts w:ascii="Times New Roman" w:hAnsi="Times New Roman" w:cs="Times New Roman"/>
                <w:i/>
                <w:iCs/>
                <w:sz w:val="20"/>
                <w:szCs w:val="20"/>
              </w:rPr>
            </w:pPr>
            <w:r w:rsidRPr="0060175E">
              <w:rPr>
                <w:rFonts w:ascii="Times New Roman" w:hAnsi="Times New Roman" w:cs="Times New Roman"/>
                <w:sz w:val="20"/>
                <w:szCs w:val="20"/>
              </w:rPr>
              <w:lastRenderedPageBreak/>
              <w:t xml:space="preserve">Чигидин С.А.   </w:t>
            </w:r>
          </w:p>
        </w:tc>
        <w:tc>
          <w:tcPr>
            <w:tcW w:w="2196" w:type="dxa"/>
          </w:tcPr>
          <w:p w14:paraId="602DCB36" w14:textId="687FE4BB" w:rsidR="008B3201" w:rsidRPr="0060175E" w:rsidRDefault="008B3201" w:rsidP="008B3201">
            <w:pPr>
              <w:rPr>
                <w:rFonts w:ascii="Times New Roman" w:eastAsia="Times New Roman" w:hAnsi="Times New Roman" w:cs="Times New Roman"/>
                <w:i/>
                <w:iCs/>
                <w:sz w:val="20"/>
                <w:szCs w:val="20"/>
              </w:rPr>
            </w:pPr>
            <w:r w:rsidRPr="0060175E">
              <w:rPr>
                <w:rFonts w:ascii="Times New Roman" w:hAnsi="Times New Roman" w:cs="Times New Roman"/>
                <w:bCs/>
                <w:sz w:val="20"/>
                <w:szCs w:val="20"/>
              </w:rPr>
              <w:t>Муниципальный этап Республиканского конкурса «Мы – гордость Крыма»</w:t>
            </w:r>
          </w:p>
        </w:tc>
        <w:tc>
          <w:tcPr>
            <w:tcW w:w="1134" w:type="dxa"/>
            <w:vAlign w:val="center"/>
          </w:tcPr>
          <w:p w14:paraId="57D9CCB4" w14:textId="0D76BC2B" w:rsidR="008B3201" w:rsidRPr="0060175E" w:rsidRDefault="008B3201" w:rsidP="00527E71">
            <w:pPr>
              <w:spacing w:after="0" w:line="240" w:lineRule="auto"/>
              <w:contextualSpacing/>
              <w:jc w:val="center"/>
              <w:rPr>
                <w:rFonts w:ascii="Times New Roman" w:eastAsia="Calibri" w:hAnsi="Times New Roman" w:cs="Times New Roman"/>
                <w:i/>
                <w:iCs/>
                <w:sz w:val="20"/>
                <w:szCs w:val="20"/>
              </w:rPr>
            </w:pPr>
            <w:r w:rsidRPr="0060175E">
              <w:rPr>
                <w:rFonts w:ascii="Times New Roman" w:eastAsia="Calibri" w:hAnsi="Times New Roman" w:cs="Times New Roman"/>
                <w:sz w:val="20"/>
                <w:szCs w:val="20"/>
              </w:rPr>
              <w:t>1</w:t>
            </w:r>
          </w:p>
        </w:tc>
        <w:tc>
          <w:tcPr>
            <w:tcW w:w="2198" w:type="dxa"/>
            <w:vAlign w:val="center"/>
          </w:tcPr>
          <w:p w14:paraId="598EF96B" w14:textId="7CA3A2C0" w:rsidR="008B3201" w:rsidRPr="0060175E" w:rsidRDefault="008B3201" w:rsidP="00527E71">
            <w:pPr>
              <w:spacing w:after="0" w:line="240" w:lineRule="auto"/>
              <w:contextualSpacing/>
              <w:jc w:val="center"/>
              <w:rPr>
                <w:rFonts w:ascii="Times New Roman" w:hAnsi="Times New Roman" w:cs="Times New Roman"/>
                <w:i/>
                <w:iCs/>
                <w:sz w:val="20"/>
                <w:szCs w:val="20"/>
              </w:rPr>
            </w:pPr>
            <w:r w:rsidRPr="0060175E">
              <w:rPr>
                <w:rFonts w:ascii="Times New Roman" w:eastAsia="Calibri" w:hAnsi="Times New Roman" w:cs="Times New Roman"/>
                <w:sz w:val="20"/>
                <w:szCs w:val="20"/>
              </w:rPr>
              <w:t>Литвинов Е</w:t>
            </w:r>
            <w:r w:rsidR="00665941"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 1-К</w:t>
            </w:r>
          </w:p>
        </w:tc>
        <w:tc>
          <w:tcPr>
            <w:tcW w:w="2401" w:type="dxa"/>
            <w:vAlign w:val="center"/>
          </w:tcPr>
          <w:p w14:paraId="5D036A84" w14:textId="5F5B8E90" w:rsidR="008B3201" w:rsidRPr="0060175E" w:rsidRDefault="00665941" w:rsidP="00527E71">
            <w:pPr>
              <w:spacing w:after="0" w:line="240" w:lineRule="auto"/>
              <w:contextualSpacing/>
              <w:jc w:val="center"/>
              <w:rPr>
                <w:rFonts w:ascii="Times New Roman" w:hAnsi="Times New Roman" w:cs="Times New Roman"/>
                <w:i/>
                <w:iCs/>
                <w:sz w:val="20"/>
                <w:szCs w:val="20"/>
              </w:rPr>
            </w:pPr>
            <w:r w:rsidRPr="0060175E">
              <w:rPr>
                <w:rFonts w:ascii="Times New Roman" w:hAnsi="Times New Roman" w:cs="Times New Roman"/>
                <w:i/>
                <w:iCs/>
                <w:sz w:val="20"/>
                <w:szCs w:val="20"/>
              </w:rPr>
              <w:t>-</w:t>
            </w:r>
          </w:p>
        </w:tc>
      </w:tr>
      <w:tr w:rsidR="008B3201" w:rsidRPr="00441521" w14:paraId="306FA01B" w14:textId="77777777" w:rsidTr="00527E71">
        <w:trPr>
          <w:trHeight w:val="212"/>
          <w:jc w:val="center"/>
        </w:trPr>
        <w:tc>
          <w:tcPr>
            <w:tcW w:w="1837" w:type="dxa"/>
          </w:tcPr>
          <w:p w14:paraId="2CB372DD" w14:textId="2B25D7DA" w:rsidR="008B3201" w:rsidRPr="0060175E" w:rsidRDefault="008B3201" w:rsidP="008B3201">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Чигидин С.А.   Мунтяну И.А.</w:t>
            </w:r>
          </w:p>
        </w:tc>
        <w:tc>
          <w:tcPr>
            <w:tcW w:w="2196" w:type="dxa"/>
          </w:tcPr>
          <w:p w14:paraId="7B4A59E1" w14:textId="65D680CA" w:rsidR="008B3201" w:rsidRPr="0060175E" w:rsidRDefault="008B3201" w:rsidP="008B3201">
            <w:pPr>
              <w:rPr>
                <w:rFonts w:ascii="Times New Roman" w:hAnsi="Times New Roman" w:cs="Times New Roman"/>
                <w:bCs/>
                <w:sz w:val="20"/>
                <w:szCs w:val="20"/>
              </w:rPr>
            </w:pPr>
            <w:r w:rsidRPr="0060175E">
              <w:rPr>
                <w:rFonts w:ascii="Times New Roman" w:hAnsi="Times New Roman" w:cs="Times New Roman"/>
                <w:bCs/>
                <w:sz w:val="20"/>
                <w:szCs w:val="20"/>
              </w:rPr>
              <w:t>Муниципальный этап Республиканского конкурса исследовательских работ и проектов учащихся младшего школьного возраста «Я- исследователь» в 2022-2023 учебном году</w:t>
            </w:r>
          </w:p>
        </w:tc>
        <w:tc>
          <w:tcPr>
            <w:tcW w:w="1134" w:type="dxa"/>
            <w:vAlign w:val="center"/>
          </w:tcPr>
          <w:p w14:paraId="6E670585" w14:textId="7117A0DE" w:rsidR="008B3201" w:rsidRPr="0060175E" w:rsidRDefault="008B3201" w:rsidP="00527E7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2</w:t>
            </w:r>
          </w:p>
        </w:tc>
        <w:tc>
          <w:tcPr>
            <w:tcW w:w="2198" w:type="dxa"/>
            <w:vAlign w:val="center"/>
          </w:tcPr>
          <w:p w14:paraId="014BB808" w14:textId="2CA79BFC" w:rsidR="008B3201" w:rsidRPr="0060175E" w:rsidRDefault="00665941" w:rsidP="00527E7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w:t>
            </w:r>
          </w:p>
        </w:tc>
        <w:tc>
          <w:tcPr>
            <w:tcW w:w="2401" w:type="dxa"/>
            <w:vAlign w:val="center"/>
          </w:tcPr>
          <w:p w14:paraId="50DFAFFF" w14:textId="43EA2157" w:rsidR="008B3201" w:rsidRPr="0060175E" w:rsidRDefault="008B3201" w:rsidP="00527E71">
            <w:pPr>
              <w:suppressAutoHyphens/>
              <w:contextualSpacing/>
              <w:jc w:val="center"/>
              <w:rPr>
                <w:rFonts w:ascii="Times New Roman" w:hAnsi="Times New Roman" w:cs="Times New Roman"/>
                <w:i/>
                <w:iCs/>
                <w:sz w:val="20"/>
                <w:szCs w:val="20"/>
              </w:rPr>
            </w:pPr>
            <w:r w:rsidRPr="0060175E">
              <w:rPr>
                <w:rFonts w:ascii="Times New Roman" w:eastAsia="Calibri" w:hAnsi="Times New Roman" w:cs="Times New Roman"/>
                <w:sz w:val="20"/>
                <w:szCs w:val="20"/>
              </w:rPr>
              <w:t>Литвинов Евгений, 1-К</w:t>
            </w:r>
          </w:p>
        </w:tc>
      </w:tr>
      <w:tr w:rsidR="008B3201" w:rsidRPr="00441521" w14:paraId="706EE147" w14:textId="77777777" w:rsidTr="00527E71">
        <w:trPr>
          <w:trHeight w:val="212"/>
          <w:jc w:val="center"/>
        </w:trPr>
        <w:tc>
          <w:tcPr>
            <w:tcW w:w="1837" w:type="dxa"/>
          </w:tcPr>
          <w:p w14:paraId="646754E5" w14:textId="4CCBDD00" w:rsidR="008B3201" w:rsidRPr="0060175E" w:rsidRDefault="008B3201" w:rsidP="008B3201">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Бобко А.В</w:t>
            </w:r>
            <w:r w:rsidR="00527E71" w:rsidRPr="0060175E">
              <w:rPr>
                <w:rFonts w:ascii="Times New Roman" w:hAnsi="Times New Roman" w:cs="Times New Roman"/>
                <w:sz w:val="20"/>
                <w:szCs w:val="20"/>
              </w:rPr>
              <w:t xml:space="preserve">. </w:t>
            </w:r>
            <w:r w:rsidRPr="0060175E">
              <w:rPr>
                <w:rFonts w:ascii="Times New Roman" w:hAnsi="Times New Roman" w:cs="Times New Roman"/>
                <w:sz w:val="20"/>
                <w:szCs w:val="20"/>
              </w:rPr>
              <w:t xml:space="preserve">Бервинова Н.А. Осипова Т.Н.  </w:t>
            </w:r>
          </w:p>
        </w:tc>
        <w:tc>
          <w:tcPr>
            <w:tcW w:w="2196" w:type="dxa"/>
          </w:tcPr>
          <w:p w14:paraId="6B30BA00" w14:textId="3091C42D" w:rsidR="008B3201" w:rsidRPr="0060175E" w:rsidRDefault="008B3201" w:rsidP="008B3201">
            <w:pPr>
              <w:rPr>
                <w:rFonts w:ascii="Times New Roman" w:hAnsi="Times New Roman" w:cs="Times New Roman"/>
                <w:bCs/>
                <w:sz w:val="20"/>
                <w:szCs w:val="20"/>
              </w:rPr>
            </w:pPr>
            <w:r w:rsidRPr="0060175E">
              <w:rPr>
                <w:rFonts w:ascii="Times New Roman" w:hAnsi="Times New Roman" w:cs="Times New Roman"/>
                <w:bCs/>
                <w:sz w:val="20"/>
                <w:szCs w:val="20"/>
              </w:rPr>
              <w:t>Муниципальный этап Всероссийского конкурса детских рисунков «Эколята – друзья и защитники Природы1»</w:t>
            </w:r>
          </w:p>
        </w:tc>
        <w:tc>
          <w:tcPr>
            <w:tcW w:w="1134" w:type="dxa"/>
            <w:vAlign w:val="center"/>
          </w:tcPr>
          <w:p w14:paraId="475C86AA" w14:textId="631FBD80" w:rsidR="008B3201" w:rsidRPr="0060175E" w:rsidRDefault="008B3201" w:rsidP="00527E7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w:t>
            </w:r>
          </w:p>
        </w:tc>
        <w:tc>
          <w:tcPr>
            <w:tcW w:w="2198" w:type="dxa"/>
            <w:vAlign w:val="center"/>
          </w:tcPr>
          <w:p w14:paraId="43A6FA8E" w14:textId="2AAFE7DD" w:rsidR="008B3201" w:rsidRPr="0060175E" w:rsidRDefault="008B3201" w:rsidP="00527E71">
            <w:pPr>
              <w:spacing w:after="0" w:line="240" w:lineRule="auto"/>
              <w:contextualSpacing/>
              <w:jc w:val="center"/>
              <w:rPr>
                <w:rFonts w:ascii="Times New Roman" w:eastAsia="Calibri" w:hAnsi="Times New Roman" w:cs="Times New Roman"/>
                <w:sz w:val="20"/>
                <w:szCs w:val="20"/>
              </w:rPr>
            </w:pPr>
            <w:r w:rsidRPr="0060175E">
              <w:rPr>
                <w:rFonts w:ascii="Times New Roman" w:hAnsi="Times New Roman" w:cs="Times New Roman"/>
                <w:sz w:val="20"/>
                <w:szCs w:val="20"/>
              </w:rPr>
              <w:t>Тарасов Даниил, 2-Б Игнатьев Иван,3-А</w:t>
            </w:r>
          </w:p>
        </w:tc>
        <w:tc>
          <w:tcPr>
            <w:tcW w:w="2401" w:type="dxa"/>
            <w:vAlign w:val="center"/>
          </w:tcPr>
          <w:p w14:paraId="77E6E868" w14:textId="7D723BFD" w:rsidR="008B3201" w:rsidRPr="0060175E" w:rsidRDefault="008B3201" w:rsidP="00527E71">
            <w:pPr>
              <w:spacing w:after="0" w:line="240" w:lineRule="auto"/>
              <w:contextualSpacing/>
              <w:jc w:val="center"/>
              <w:rPr>
                <w:rFonts w:ascii="Times New Roman" w:hAnsi="Times New Roman" w:cs="Times New Roman"/>
                <w:i/>
                <w:iCs/>
                <w:sz w:val="20"/>
                <w:szCs w:val="20"/>
              </w:rPr>
            </w:pPr>
            <w:r w:rsidRPr="0060175E">
              <w:rPr>
                <w:rFonts w:ascii="Times New Roman" w:hAnsi="Times New Roman" w:cs="Times New Roman"/>
                <w:sz w:val="20"/>
                <w:szCs w:val="20"/>
              </w:rPr>
              <w:t>Шоколов Николай, 2-В</w:t>
            </w:r>
          </w:p>
        </w:tc>
      </w:tr>
      <w:tr w:rsidR="008B3201" w:rsidRPr="00441521" w14:paraId="6A885D3B" w14:textId="77777777" w:rsidTr="00527E71">
        <w:trPr>
          <w:trHeight w:val="212"/>
          <w:jc w:val="center"/>
        </w:trPr>
        <w:tc>
          <w:tcPr>
            <w:tcW w:w="1837" w:type="dxa"/>
          </w:tcPr>
          <w:p w14:paraId="227450CC" w14:textId="507B9BB5"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Кочегура Т.А.</w:t>
            </w:r>
            <w:r w:rsidR="00527E71" w:rsidRPr="0060175E">
              <w:rPr>
                <w:rFonts w:ascii="Times New Roman" w:hAnsi="Times New Roman" w:cs="Times New Roman"/>
                <w:sz w:val="20"/>
                <w:szCs w:val="20"/>
              </w:rPr>
              <w:t xml:space="preserve"> </w:t>
            </w:r>
            <w:r w:rsidRPr="0060175E">
              <w:rPr>
                <w:rFonts w:ascii="Times New Roman" w:hAnsi="Times New Roman" w:cs="Times New Roman"/>
                <w:sz w:val="20"/>
                <w:szCs w:val="20"/>
              </w:rPr>
              <w:t xml:space="preserve">Бобко А.В . Чигидин С.А. </w:t>
            </w:r>
          </w:p>
          <w:p w14:paraId="634C6D8F" w14:textId="31114872"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Бервинова Н.А.</w:t>
            </w:r>
          </w:p>
          <w:p w14:paraId="371D7BB2" w14:textId="49D9D86D" w:rsidR="008B3201" w:rsidRPr="0060175E" w:rsidRDefault="008B3201" w:rsidP="008B3201">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 xml:space="preserve">Осипова Т.Н. </w:t>
            </w:r>
          </w:p>
        </w:tc>
        <w:tc>
          <w:tcPr>
            <w:tcW w:w="2196" w:type="dxa"/>
          </w:tcPr>
          <w:p w14:paraId="011F37C1" w14:textId="48E1DAA9" w:rsidR="008B3201" w:rsidRPr="0060175E" w:rsidRDefault="008B3201" w:rsidP="008B3201">
            <w:pPr>
              <w:rPr>
                <w:rFonts w:ascii="Times New Roman" w:hAnsi="Times New Roman" w:cs="Times New Roman"/>
                <w:bCs/>
                <w:sz w:val="20"/>
                <w:szCs w:val="20"/>
              </w:rPr>
            </w:pPr>
            <w:r w:rsidRPr="0060175E">
              <w:rPr>
                <w:rFonts w:ascii="Times New Roman" w:hAnsi="Times New Roman" w:cs="Times New Roman"/>
                <w:bCs/>
                <w:sz w:val="20"/>
                <w:szCs w:val="20"/>
              </w:rPr>
              <w:t>Муниципальный конкурс рисунков «Крымская Весна», посвящённый Дню воссоединения Крыма с Россией</w:t>
            </w:r>
          </w:p>
        </w:tc>
        <w:tc>
          <w:tcPr>
            <w:tcW w:w="1134" w:type="dxa"/>
            <w:vAlign w:val="center"/>
          </w:tcPr>
          <w:p w14:paraId="25AAA3A8" w14:textId="1B8E586B" w:rsidR="008B3201" w:rsidRPr="0060175E" w:rsidRDefault="008B3201" w:rsidP="00527E7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8</w:t>
            </w:r>
          </w:p>
        </w:tc>
        <w:tc>
          <w:tcPr>
            <w:tcW w:w="2198" w:type="dxa"/>
            <w:vAlign w:val="center"/>
          </w:tcPr>
          <w:p w14:paraId="1E5534E2" w14:textId="5F285E20" w:rsidR="008B3201" w:rsidRPr="0060175E" w:rsidRDefault="00665941" w:rsidP="00527E7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w:t>
            </w:r>
          </w:p>
        </w:tc>
        <w:tc>
          <w:tcPr>
            <w:tcW w:w="2401" w:type="dxa"/>
            <w:vAlign w:val="center"/>
          </w:tcPr>
          <w:p w14:paraId="3EE2BE3D" w14:textId="77777777" w:rsidR="008B3201" w:rsidRPr="0060175E" w:rsidRDefault="008B3201" w:rsidP="00527E71">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Пименова София, 1-Б  Дзямка Владимир, 2-Б  Шигалёва Алиса, 1-Б</w:t>
            </w:r>
          </w:p>
          <w:p w14:paraId="1BA8FAEF" w14:textId="395ED4E3" w:rsidR="008B3201" w:rsidRPr="0060175E" w:rsidRDefault="008B3201" w:rsidP="00527E71">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Тарасов Даниил, 2-Б</w:t>
            </w:r>
          </w:p>
          <w:p w14:paraId="3CAF7552" w14:textId="77777777" w:rsidR="008B3201" w:rsidRPr="0060175E" w:rsidRDefault="008B3201" w:rsidP="00527E71">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Дроздова Алёна, 2-Б</w:t>
            </w:r>
          </w:p>
          <w:p w14:paraId="45DA80B4" w14:textId="3234A41B" w:rsidR="008B3201" w:rsidRPr="0060175E" w:rsidRDefault="008B3201" w:rsidP="00527E71">
            <w:pPr>
              <w:spacing w:after="0" w:line="240" w:lineRule="auto"/>
              <w:contextualSpacing/>
              <w:jc w:val="center"/>
              <w:rPr>
                <w:rFonts w:ascii="Times New Roman" w:hAnsi="Times New Roman" w:cs="Times New Roman"/>
                <w:i/>
                <w:iCs/>
                <w:sz w:val="20"/>
                <w:szCs w:val="20"/>
              </w:rPr>
            </w:pPr>
            <w:r w:rsidRPr="0060175E">
              <w:rPr>
                <w:rFonts w:ascii="Times New Roman" w:hAnsi="Times New Roman" w:cs="Times New Roman"/>
                <w:sz w:val="20"/>
                <w:szCs w:val="20"/>
              </w:rPr>
              <w:t>Литвинов Евгений, 1-К  Хегай Артём, 3-А</w:t>
            </w:r>
          </w:p>
        </w:tc>
      </w:tr>
      <w:tr w:rsidR="008B3201" w:rsidRPr="00441521" w14:paraId="56F4BA15" w14:textId="77777777" w:rsidTr="00002BDD">
        <w:trPr>
          <w:trHeight w:val="212"/>
          <w:jc w:val="center"/>
        </w:trPr>
        <w:tc>
          <w:tcPr>
            <w:tcW w:w="1837" w:type="dxa"/>
            <w:vAlign w:val="center"/>
          </w:tcPr>
          <w:p w14:paraId="28886711" w14:textId="0FED6852" w:rsidR="008B3201" w:rsidRPr="0060175E" w:rsidRDefault="008B3201" w:rsidP="00552D49">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Кочегура Т.А.</w:t>
            </w:r>
          </w:p>
          <w:p w14:paraId="13E6C70D" w14:textId="16E13893" w:rsidR="008B3201" w:rsidRPr="0060175E" w:rsidRDefault="008B3201" w:rsidP="00552D49">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 xml:space="preserve">Бобко А.В . </w:t>
            </w:r>
          </w:p>
          <w:p w14:paraId="4C422D37" w14:textId="0B934733" w:rsidR="008B3201" w:rsidRPr="0060175E" w:rsidRDefault="008B3201" w:rsidP="00002BDD">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Трегубова Д.С.   Бервинова Н.А.  Осипова Т.Н.</w:t>
            </w:r>
          </w:p>
        </w:tc>
        <w:tc>
          <w:tcPr>
            <w:tcW w:w="2196" w:type="dxa"/>
            <w:vAlign w:val="center"/>
          </w:tcPr>
          <w:p w14:paraId="21CD6330" w14:textId="19C5998F" w:rsidR="008B3201" w:rsidRPr="0060175E" w:rsidRDefault="008B3201" w:rsidP="00552D49">
            <w:pPr>
              <w:rPr>
                <w:rFonts w:ascii="Times New Roman" w:hAnsi="Times New Roman" w:cs="Times New Roman"/>
                <w:bCs/>
                <w:sz w:val="20"/>
                <w:szCs w:val="20"/>
              </w:rPr>
            </w:pPr>
            <w:r w:rsidRPr="0060175E">
              <w:rPr>
                <w:rFonts w:ascii="Times New Roman" w:hAnsi="Times New Roman" w:cs="Times New Roman"/>
                <w:bCs/>
                <w:sz w:val="20"/>
                <w:szCs w:val="20"/>
              </w:rPr>
              <w:t>Муниципальный этап Республиканской выставки- конкурса декоративно – прикладного творчества и изобразительного искусства «Пасхальная ассамблея»</w:t>
            </w:r>
          </w:p>
        </w:tc>
        <w:tc>
          <w:tcPr>
            <w:tcW w:w="1134" w:type="dxa"/>
            <w:vAlign w:val="center"/>
          </w:tcPr>
          <w:p w14:paraId="5F62DCF6" w14:textId="4CA0C5B6" w:rsidR="008B3201" w:rsidRPr="0060175E" w:rsidRDefault="008B3201" w:rsidP="00002BDD">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9</w:t>
            </w:r>
          </w:p>
        </w:tc>
        <w:tc>
          <w:tcPr>
            <w:tcW w:w="2198" w:type="dxa"/>
            <w:vAlign w:val="center"/>
          </w:tcPr>
          <w:p w14:paraId="6EC3AFDE" w14:textId="0619ECDF" w:rsidR="008B3201" w:rsidRPr="0060175E" w:rsidRDefault="00665941" w:rsidP="00002BDD">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w:t>
            </w:r>
          </w:p>
        </w:tc>
        <w:tc>
          <w:tcPr>
            <w:tcW w:w="2401" w:type="dxa"/>
            <w:vAlign w:val="center"/>
          </w:tcPr>
          <w:p w14:paraId="4ECDAAE3"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Пименова София, 1-Б</w:t>
            </w:r>
          </w:p>
          <w:p w14:paraId="4321A327" w14:textId="2BA0E9C6"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Дроздова Алёна, 2-Б</w:t>
            </w:r>
          </w:p>
          <w:p w14:paraId="7C7CDD17" w14:textId="573524B3"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Тарасов Даниил, 2-Б</w:t>
            </w:r>
          </w:p>
          <w:p w14:paraId="5D3AB7F6" w14:textId="2CCDC3B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Саранчук Оксана. 2-К</w:t>
            </w:r>
          </w:p>
          <w:p w14:paraId="643EC411" w14:textId="79737B68" w:rsidR="008B3201" w:rsidRPr="0060175E" w:rsidRDefault="008B3201" w:rsidP="00527E71">
            <w:pPr>
              <w:suppressAutoHyphens/>
              <w:contextualSpacing/>
              <w:jc w:val="center"/>
              <w:rPr>
                <w:rFonts w:ascii="Times New Roman" w:hAnsi="Times New Roman" w:cs="Times New Roman"/>
                <w:i/>
                <w:iCs/>
                <w:sz w:val="20"/>
                <w:szCs w:val="20"/>
              </w:rPr>
            </w:pPr>
            <w:r w:rsidRPr="0060175E">
              <w:rPr>
                <w:rFonts w:ascii="Times New Roman" w:hAnsi="Times New Roman" w:cs="Times New Roman"/>
                <w:sz w:val="20"/>
                <w:szCs w:val="20"/>
              </w:rPr>
              <w:t>Гордеева Виталия, 2-Б</w:t>
            </w:r>
          </w:p>
        </w:tc>
      </w:tr>
      <w:tr w:rsidR="008B3201" w:rsidRPr="00441521" w14:paraId="2BF63F55" w14:textId="77777777" w:rsidTr="00002BDD">
        <w:trPr>
          <w:trHeight w:val="212"/>
          <w:jc w:val="center"/>
        </w:trPr>
        <w:tc>
          <w:tcPr>
            <w:tcW w:w="1837" w:type="dxa"/>
            <w:vAlign w:val="center"/>
          </w:tcPr>
          <w:p w14:paraId="72EA6844" w14:textId="77777777" w:rsidR="008B3201" w:rsidRPr="0060175E" w:rsidRDefault="008B3201" w:rsidP="00552D49">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 xml:space="preserve">Чигидин С.А.    Болотская В.В.  Бервинова Н.А.  Трегубова Д.С.  Осипова Т.А. </w:t>
            </w:r>
          </w:p>
          <w:p w14:paraId="25AEFD8E" w14:textId="77777777" w:rsidR="008B3201" w:rsidRPr="0060175E" w:rsidRDefault="008B3201" w:rsidP="00552D49">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 xml:space="preserve">Бобко А.В. </w:t>
            </w:r>
          </w:p>
          <w:p w14:paraId="6BF24EF3" w14:textId="60EF0E18" w:rsidR="008B3201" w:rsidRPr="0060175E" w:rsidRDefault="008B3201" w:rsidP="00002BDD">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Кочегура Т.А.  Мунтяну И.А.</w:t>
            </w:r>
          </w:p>
        </w:tc>
        <w:tc>
          <w:tcPr>
            <w:tcW w:w="2196" w:type="dxa"/>
            <w:vAlign w:val="center"/>
          </w:tcPr>
          <w:p w14:paraId="49CBAD99" w14:textId="07072E99" w:rsidR="008B3201" w:rsidRPr="0060175E" w:rsidRDefault="008B3201" w:rsidP="00552D49">
            <w:pPr>
              <w:rPr>
                <w:rFonts w:ascii="Times New Roman" w:hAnsi="Times New Roman" w:cs="Times New Roman"/>
                <w:bCs/>
                <w:sz w:val="20"/>
                <w:szCs w:val="20"/>
              </w:rPr>
            </w:pPr>
            <w:r w:rsidRPr="0060175E">
              <w:rPr>
                <w:rFonts w:ascii="Times New Roman" w:hAnsi="Times New Roman" w:cs="Times New Roman"/>
                <w:bCs/>
                <w:sz w:val="20"/>
                <w:szCs w:val="20"/>
              </w:rPr>
              <w:t>Муниципальный этап Всероссийского конкурса экологических рисунков «Мир природы»</w:t>
            </w:r>
          </w:p>
        </w:tc>
        <w:tc>
          <w:tcPr>
            <w:tcW w:w="1134" w:type="dxa"/>
            <w:vAlign w:val="center"/>
          </w:tcPr>
          <w:p w14:paraId="25CFA106" w14:textId="3993552F" w:rsidR="008B3201" w:rsidRPr="0060175E" w:rsidRDefault="008B3201" w:rsidP="00002BDD">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18</w:t>
            </w:r>
          </w:p>
        </w:tc>
        <w:tc>
          <w:tcPr>
            <w:tcW w:w="2198" w:type="dxa"/>
            <w:vAlign w:val="center"/>
          </w:tcPr>
          <w:p w14:paraId="29611FE0" w14:textId="4DFC9299" w:rsidR="008B3201" w:rsidRPr="0060175E" w:rsidRDefault="008B3201" w:rsidP="00002BDD">
            <w:pPr>
              <w:suppressAutoHyphens/>
              <w:contextualSpacing/>
              <w:jc w:val="center"/>
              <w:rPr>
                <w:rFonts w:ascii="Times New Roman" w:eastAsia="Calibri" w:hAnsi="Times New Roman" w:cs="Times New Roman"/>
                <w:sz w:val="20"/>
                <w:szCs w:val="20"/>
              </w:rPr>
            </w:pPr>
            <w:r w:rsidRPr="0060175E">
              <w:rPr>
                <w:rFonts w:ascii="Times New Roman" w:hAnsi="Times New Roman" w:cs="Times New Roman"/>
                <w:sz w:val="20"/>
                <w:szCs w:val="20"/>
              </w:rPr>
              <w:t>Клищ Владислав, 2-К</w:t>
            </w:r>
          </w:p>
        </w:tc>
        <w:tc>
          <w:tcPr>
            <w:tcW w:w="2401" w:type="dxa"/>
            <w:vAlign w:val="center"/>
          </w:tcPr>
          <w:p w14:paraId="4C1AA362"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Полещук Мария, 1-К</w:t>
            </w:r>
          </w:p>
          <w:p w14:paraId="34FAD1D3"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Тюленева Виктория, 2-А</w:t>
            </w:r>
          </w:p>
          <w:p w14:paraId="155062B9" w14:textId="6CDA116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Медведева Полина, 3-А</w:t>
            </w:r>
          </w:p>
          <w:p w14:paraId="47E8093B"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Червякова Алина, 2-В</w:t>
            </w:r>
          </w:p>
          <w:p w14:paraId="2BB6F4DA"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Тарасов Даниил, 2-Б</w:t>
            </w:r>
          </w:p>
          <w:p w14:paraId="24DC0F90"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Британ Маргарита, 3-А</w:t>
            </w:r>
          </w:p>
          <w:p w14:paraId="294DBBEA"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Шигалёва Алиса, 1-Б</w:t>
            </w:r>
          </w:p>
          <w:p w14:paraId="262EC71E"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Палей Полина, 3-Г</w:t>
            </w:r>
          </w:p>
          <w:p w14:paraId="6B998BD5"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Трофимова Алёна, 2-Б</w:t>
            </w:r>
          </w:p>
          <w:p w14:paraId="7C966495"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Родченков Игорь, 2-К</w:t>
            </w:r>
          </w:p>
          <w:p w14:paraId="309DB239"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Литвинов Евгений, 1-К</w:t>
            </w:r>
          </w:p>
          <w:p w14:paraId="0E108CCD" w14:textId="2CCB058E" w:rsidR="008B3201" w:rsidRPr="0060175E" w:rsidRDefault="008B3201" w:rsidP="00002BDD">
            <w:pPr>
              <w:spacing w:after="0" w:line="240" w:lineRule="auto"/>
              <w:contextualSpacing/>
              <w:jc w:val="center"/>
              <w:rPr>
                <w:rFonts w:ascii="Times New Roman" w:hAnsi="Times New Roman" w:cs="Times New Roman"/>
                <w:i/>
                <w:iCs/>
                <w:sz w:val="20"/>
                <w:szCs w:val="20"/>
              </w:rPr>
            </w:pPr>
            <w:r w:rsidRPr="0060175E">
              <w:rPr>
                <w:rFonts w:ascii="Times New Roman" w:hAnsi="Times New Roman" w:cs="Times New Roman"/>
                <w:sz w:val="20"/>
                <w:szCs w:val="20"/>
              </w:rPr>
              <w:t>Апанов Алтай, 3-Г</w:t>
            </w:r>
          </w:p>
        </w:tc>
      </w:tr>
      <w:tr w:rsidR="008B3201" w:rsidRPr="00441521" w14:paraId="4D9D04CB" w14:textId="77777777" w:rsidTr="00002BDD">
        <w:trPr>
          <w:trHeight w:val="212"/>
          <w:jc w:val="center"/>
        </w:trPr>
        <w:tc>
          <w:tcPr>
            <w:tcW w:w="1837" w:type="dxa"/>
            <w:vAlign w:val="center"/>
          </w:tcPr>
          <w:p w14:paraId="03A0F20E" w14:textId="6BF4C2B2" w:rsidR="008B3201" w:rsidRPr="0060175E" w:rsidRDefault="008B3201" w:rsidP="00552D49">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Чигидин С.А. Мунтяну И.А</w:t>
            </w:r>
            <w:r w:rsidR="00002BDD" w:rsidRPr="0060175E">
              <w:rPr>
                <w:rFonts w:ascii="Times New Roman" w:hAnsi="Times New Roman" w:cs="Times New Roman"/>
                <w:sz w:val="20"/>
                <w:szCs w:val="20"/>
              </w:rPr>
              <w:t xml:space="preserve">. </w:t>
            </w:r>
            <w:r w:rsidRPr="0060175E">
              <w:rPr>
                <w:rFonts w:ascii="Times New Roman" w:hAnsi="Times New Roman" w:cs="Times New Roman"/>
                <w:sz w:val="20"/>
                <w:szCs w:val="20"/>
              </w:rPr>
              <w:lastRenderedPageBreak/>
              <w:t>Бервинова Н.А.  Бобко А.В.</w:t>
            </w:r>
          </w:p>
          <w:p w14:paraId="5CDE15D8" w14:textId="5072B1EA" w:rsidR="008B3201" w:rsidRPr="0060175E" w:rsidRDefault="008B3201" w:rsidP="00552D49">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Трегубова Д.С.  Осипова Т.А</w:t>
            </w:r>
          </w:p>
        </w:tc>
        <w:tc>
          <w:tcPr>
            <w:tcW w:w="2196" w:type="dxa"/>
            <w:vAlign w:val="center"/>
          </w:tcPr>
          <w:p w14:paraId="4EF8F747" w14:textId="5B204C00" w:rsidR="008B3201" w:rsidRPr="0060175E" w:rsidRDefault="008B3201" w:rsidP="00552D49">
            <w:pPr>
              <w:rPr>
                <w:rFonts w:ascii="Times New Roman" w:hAnsi="Times New Roman" w:cs="Times New Roman"/>
                <w:bCs/>
                <w:sz w:val="20"/>
                <w:szCs w:val="20"/>
              </w:rPr>
            </w:pPr>
            <w:r w:rsidRPr="0060175E">
              <w:rPr>
                <w:rFonts w:ascii="Times New Roman" w:hAnsi="Times New Roman" w:cs="Times New Roman"/>
                <w:bCs/>
                <w:sz w:val="20"/>
                <w:szCs w:val="20"/>
              </w:rPr>
              <w:lastRenderedPageBreak/>
              <w:t xml:space="preserve">Муниципальный этап Республиканского </w:t>
            </w:r>
            <w:r w:rsidRPr="0060175E">
              <w:rPr>
                <w:rFonts w:ascii="Times New Roman" w:hAnsi="Times New Roman" w:cs="Times New Roman"/>
                <w:bCs/>
                <w:sz w:val="20"/>
                <w:szCs w:val="20"/>
              </w:rPr>
              <w:lastRenderedPageBreak/>
              <w:t>детского творческого конкурса рисунка «Аттракционы» и «Самоходная техника»</w:t>
            </w:r>
          </w:p>
        </w:tc>
        <w:tc>
          <w:tcPr>
            <w:tcW w:w="1134" w:type="dxa"/>
            <w:vAlign w:val="center"/>
          </w:tcPr>
          <w:p w14:paraId="403349A4" w14:textId="01108EB8" w:rsidR="008B3201" w:rsidRPr="0060175E" w:rsidRDefault="008B3201" w:rsidP="00002BDD">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lastRenderedPageBreak/>
              <w:t>6</w:t>
            </w:r>
          </w:p>
        </w:tc>
        <w:tc>
          <w:tcPr>
            <w:tcW w:w="2198" w:type="dxa"/>
            <w:vAlign w:val="center"/>
          </w:tcPr>
          <w:p w14:paraId="0A9CF32C" w14:textId="7A2CE2A3" w:rsidR="008B3201" w:rsidRPr="0060175E" w:rsidRDefault="008B3201" w:rsidP="00002BDD">
            <w:pPr>
              <w:spacing w:after="0" w:line="240" w:lineRule="auto"/>
              <w:contextualSpacing/>
              <w:jc w:val="center"/>
              <w:rPr>
                <w:rFonts w:ascii="Times New Roman" w:eastAsia="Calibri" w:hAnsi="Times New Roman" w:cs="Times New Roman"/>
                <w:sz w:val="20"/>
                <w:szCs w:val="20"/>
              </w:rPr>
            </w:pPr>
            <w:r w:rsidRPr="0060175E">
              <w:rPr>
                <w:rFonts w:ascii="Times New Roman" w:hAnsi="Times New Roman" w:cs="Times New Roman"/>
                <w:sz w:val="20"/>
                <w:szCs w:val="20"/>
              </w:rPr>
              <w:t>Литвинов Е</w:t>
            </w:r>
            <w:r w:rsidR="00FD737F" w:rsidRPr="0060175E">
              <w:rPr>
                <w:rFonts w:ascii="Times New Roman" w:hAnsi="Times New Roman" w:cs="Times New Roman"/>
                <w:sz w:val="20"/>
                <w:szCs w:val="20"/>
              </w:rPr>
              <w:t>.</w:t>
            </w:r>
            <w:r w:rsidRPr="0060175E">
              <w:rPr>
                <w:rFonts w:ascii="Times New Roman" w:hAnsi="Times New Roman" w:cs="Times New Roman"/>
                <w:sz w:val="20"/>
                <w:szCs w:val="20"/>
              </w:rPr>
              <w:t>, 1-К</w:t>
            </w:r>
          </w:p>
        </w:tc>
        <w:tc>
          <w:tcPr>
            <w:tcW w:w="2401" w:type="dxa"/>
            <w:vAlign w:val="center"/>
          </w:tcPr>
          <w:p w14:paraId="747B2162" w14:textId="7777777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Апанов Алтай, 3-Г</w:t>
            </w:r>
          </w:p>
          <w:p w14:paraId="32BC8FBC" w14:textId="27DE27FE"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Хегай Артём, 3-А</w:t>
            </w:r>
          </w:p>
          <w:p w14:paraId="06E2DEC4" w14:textId="10B10289"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lastRenderedPageBreak/>
              <w:t>Кульба Дарья, 2-Б</w:t>
            </w:r>
          </w:p>
          <w:p w14:paraId="4888B2E9" w14:textId="71BAEB47" w:rsidR="008B3201" w:rsidRPr="0060175E" w:rsidRDefault="008B3201" w:rsidP="00002BDD">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Клищ Владислав, 2-к</w:t>
            </w:r>
          </w:p>
          <w:p w14:paraId="42298340" w14:textId="3F4466D7" w:rsidR="008B3201" w:rsidRPr="0060175E" w:rsidRDefault="008B3201" w:rsidP="00002BDD">
            <w:pPr>
              <w:spacing w:after="0" w:line="240" w:lineRule="auto"/>
              <w:contextualSpacing/>
              <w:jc w:val="center"/>
              <w:rPr>
                <w:rFonts w:ascii="Times New Roman" w:hAnsi="Times New Roman" w:cs="Times New Roman"/>
                <w:i/>
                <w:iCs/>
                <w:sz w:val="20"/>
                <w:szCs w:val="20"/>
              </w:rPr>
            </w:pPr>
            <w:r w:rsidRPr="0060175E">
              <w:rPr>
                <w:rFonts w:ascii="Times New Roman" w:hAnsi="Times New Roman" w:cs="Times New Roman"/>
                <w:sz w:val="20"/>
                <w:szCs w:val="20"/>
              </w:rPr>
              <w:t>Коваленко Дмитрий,2-В</w:t>
            </w:r>
          </w:p>
        </w:tc>
      </w:tr>
      <w:tr w:rsidR="008B3201" w:rsidRPr="00441521" w14:paraId="6811591E" w14:textId="77777777" w:rsidTr="00002BDD">
        <w:trPr>
          <w:trHeight w:val="212"/>
          <w:jc w:val="center"/>
        </w:trPr>
        <w:tc>
          <w:tcPr>
            <w:tcW w:w="1837" w:type="dxa"/>
            <w:vAlign w:val="center"/>
          </w:tcPr>
          <w:p w14:paraId="3E2A29E9" w14:textId="77777777" w:rsidR="008B3201" w:rsidRPr="0060175E" w:rsidRDefault="008B3201" w:rsidP="00552D49">
            <w:pPr>
              <w:suppressAutoHyphens/>
              <w:contextualSpacing/>
              <w:rPr>
                <w:rFonts w:ascii="Times New Roman" w:hAnsi="Times New Roman" w:cs="Times New Roman"/>
                <w:sz w:val="18"/>
                <w:szCs w:val="18"/>
              </w:rPr>
            </w:pPr>
            <w:r w:rsidRPr="0060175E">
              <w:rPr>
                <w:rFonts w:ascii="Times New Roman" w:hAnsi="Times New Roman" w:cs="Times New Roman"/>
                <w:sz w:val="18"/>
                <w:szCs w:val="18"/>
              </w:rPr>
              <w:lastRenderedPageBreak/>
              <w:t xml:space="preserve">Чигидин С.А.   </w:t>
            </w:r>
          </w:p>
          <w:p w14:paraId="32174AA8" w14:textId="7296A762" w:rsidR="008B3201" w:rsidRPr="0060175E" w:rsidRDefault="008B3201" w:rsidP="00552D49">
            <w:pPr>
              <w:spacing w:after="0" w:line="240" w:lineRule="auto"/>
              <w:contextualSpacing/>
              <w:rPr>
                <w:rFonts w:ascii="Times New Roman" w:hAnsi="Times New Roman" w:cs="Times New Roman"/>
                <w:sz w:val="18"/>
                <w:szCs w:val="18"/>
              </w:rPr>
            </w:pPr>
            <w:r w:rsidRPr="0060175E">
              <w:rPr>
                <w:rFonts w:ascii="Times New Roman" w:hAnsi="Times New Roman" w:cs="Times New Roman"/>
                <w:sz w:val="18"/>
                <w:szCs w:val="18"/>
              </w:rPr>
              <w:t xml:space="preserve"> Мунтяну И.А  </w:t>
            </w:r>
          </w:p>
        </w:tc>
        <w:tc>
          <w:tcPr>
            <w:tcW w:w="2196" w:type="dxa"/>
            <w:vAlign w:val="center"/>
          </w:tcPr>
          <w:p w14:paraId="4297CCEC" w14:textId="18A04F58" w:rsidR="008B3201" w:rsidRPr="0060175E" w:rsidRDefault="008B3201" w:rsidP="00552D49">
            <w:pPr>
              <w:rPr>
                <w:rFonts w:ascii="Times New Roman" w:hAnsi="Times New Roman" w:cs="Times New Roman"/>
                <w:bCs/>
                <w:sz w:val="18"/>
                <w:szCs w:val="18"/>
              </w:rPr>
            </w:pPr>
            <w:r w:rsidRPr="0060175E">
              <w:rPr>
                <w:rFonts w:ascii="Times New Roman" w:hAnsi="Times New Roman" w:cs="Times New Roman"/>
                <w:bCs/>
                <w:sz w:val="20"/>
                <w:szCs w:val="20"/>
              </w:rPr>
              <w:t>Муниципальный этап конкурса природоведческих исследовательских проектов учащихся младшего школьного возраста «Первооткрыватель»</w:t>
            </w:r>
          </w:p>
        </w:tc>
        <w:tc>
          <w:tcPr>
            <w:tcW w:w="1134" w:type="dxa"/>
            <w:vAlign w:val="center"/>
          </w:tcPr>
          <w:p w14:paraId="549D54EC" w14:textId="59109671" w:rsidR="008B3201" w:rsidRPr="0060175E" w:rsidRDefault="008B3201" w:rsidP="00002BDD">
            <w:pPr>
              <w:spacing w:after="0" w:line="240" w:lineRule="auto"/>
              <w:contextualSpacing/>
              <w:jc w:val="center"/>
              <w:rPr>
                <w:rFonts w:ascii="Times New Roman" w:eastAsia="Calibri" w:hAnsi="Times New Roman" w:cs="Times New Roman"/>
              </w:rPr>
            </w:pPr>
            <w:r w:rsidRPr="0060175E">
              <w:rPr>
                <w:rFonts w:ascii="Times New Roman" w:eastAsia="Calibri" w:hAnsi="Times New Roman" w:cs="Times New Roman"/>
              </w:rPr>
              <w:t>2</w:t>
            </w:r>
          </w:p>
        </w:tc>
        <w:tc>
          <w:tcPr>
            <w:tcW w:w="2198" w:type="dxa"/>
            <w:vAlign w:val="center"/>
          </w:tcPr>
          <w:p w14:paraId="32CFBDBF" w14:textId="6C686515" w:rsidR="008B3201" w:rsidRPr="0060175E" w:rsidRDefault="008B3201" w:rsidP="00002BDD">
            <w:pPr>
              <w:spacing w:after="0" w:line="240" w:lineRule="auto"/>
              <w:contextualSpacing/>
              <w:jc w:val="center"/>
              <w:rPr>
                <w:rFonts w:ascii="Times New Roman" w:eastAsia="Calibri" w:hAnsi="Times New Roman" w:cs="Times New Roman"/>
                <w:sz w:val="18"/>
                <w:szCs w:val="18"/>
              </w:rPr>
            </w:pPr>
            <w:r w:rsidRPr="0060175E">
              <w:rPr>
                <w:rFonts w:ascii="Times New Roman" w:hAnsi="Times New Roman" w:cs="Times New Roman"/>
                <w:sz w:val="18"/>
                <w:szCs w:val="18"/>
              </w:rPr>
              <w:t>Литвинов Евгений, 1-К</w:t>
            </w:r>
          </w:p>
        </w:tc>
        <w:tc>
          <w:tcPr>
            <w:tcW w:w="2401" w:type="dxa"/>
            <w:vAlign w:val="center"/>
          </w:tcPr>
          <w:p w14:paraId="66AF2452" w14:textId="7BFAD661" w:rsidR="008B3201" w:rsidRPr="0060175E" w:rsidRDefault="008B3201" w:rsidP="00002BDD">
            <w:pPr>
              <w:spacing w:after="0" w:line="240" w:lineRule="auto"/>
              <w:contextualSpacing/>
              <w:jc w:val="center"/>
              <w:rPr>
                <w:rFonts w:ascii="Times New Roman" w:hAnsi="Times New Roman" w:cs="Times New Roman"/>
                <w:i/>
                <w:iCs/>
                <w:sz w:val="18"/>
                <w:szCs w:val="18"/>
              </w:rPr>
            </w:pPr>
            <w:r w:rsidRPr="0060175E">
              <w:rPr>
                <w:rFonts w:ascii="Times New Roman" w:eastAsia="Calibri" w:hAnsi="Times New Roman" w:cs="Times New Roman"/>
                <w:sz w:val="18"/>
                <w:szCs w:val="18"/>
              </w:rPr>
              <w:t>Иванченко Даниэль,3-Г</w:t>
            </w:r>
          </w:p>
        </w:tc>
      </w:tr>
      <w:tr w:rsidR="008B3201" w:rsidRPr="00441521" w14:paraId="5FDA15B8" w14:textId="77777777" w:rsidTr="00002BDD">
        <w:trPr>
          <w:trHeight w:val="212"/>
          <w:jc w:val="center"/>
        </w:trPr>
        <w:tc>
          <w:tcPr>
            <w:tcW w:w="1837" w:type="dxa"/>
            <w:vAlign w:val="center"/>
          </w:tcPr>
          <w:p w14:paraId="60FF3BE6" w14:textId="77777777" w:rsidR="008B3201" w:rsidRPr="0060175E" w:rsidRDefault="008B3201" w:rsidP="00552D49">
            <w:pPr>
              <w:suppressAutoHyphens/>
              <w:contextualSpacing/>
              <w:rPr>
                <w:rFonts w:ascii="Times New Roman" w:hAnsi="Times New Roman" w:cs="Times New Roman"/>
                <w:sz w:val="18"/>
                <w:szCs w:val="18"/>
              </w:rPr>
            </w:pPr>
            <w:r w:rsidRPr="0060175E">
              <w:rPr>
                <w:rFonts w:ascii="Times New Roman" w:hAnsi="Times New Roman" w:cs="Times New Roman"/>
                <w:sz w:val="18"/>
                <w:szCs w:val="18"/>
              </w:rPr>
              <w:t xml:space="preserve">Чигидин С.А.   </w:t>
            </w:r>
          </w:p>
          <w:p w14:paraId="3AA9DFB7" w14:textId="77777777" w:rsidR="008B3201" w:rsidRPr="0060175E" w:rsidRDefault="008B3201" w:rsidP="00552D49">
            <w:pPr>
              <w:suppressAutoHyphens/>
              <w:contextualSpacing/>
              <w:rPr>
                <w:rFonts w:ascii="Times New Roman" w:hAnsi="Times New Roman" w:cs="Times New Roman"/>
                <w:sz w:val="18"/>
                <w:szCs w:val="18"/>
              </w:rPr>
            </w:pPr>
            <w:r w:rsidRPr="0060175E">
              <w:rPr>
                <w:rFonts w:ascii="Times New Roman" w:hAnsi="Times New Roman" w:cs="Times New Roman"/>
                <w:sz w:val="18"/>
                <w:szCs w:val="18"/>
              </w:rPr>
              <w:t xml:space="preserve"> Мунтяну И.А  </w:t>
            </w:r>
          </w:p>
          <w:p w14:paraId="619E94BE" w14:textId="21F83E4F" w:rsidR="008B3201" w:rsidRPr="0060175E" w:rsidRDefault="008B3201" w:rsidP="00552D49">
            <w:pPr>
              <w:spacing w:after="0" w:line="240" w:lineRule="auto"/>
              <w:contextualSpacing/>
              <w:rPr>
                <w:rFonts w:ascii="Times New Roman" w:hAnsi="Times New Roman" w:cs="Times New Roman"/>
                <w:sz w:val="18"/>
                <w:szCs w:val="18"/>
              </w:rPr>
            </w:pPr>
            <w:r w:rsidRPr="0060175E">
              <w:rPr>
                <w:rFonts w:ascii="Times New Roman" w:hAnsi="Times New Roman" w:cs="Times New Roman"/>
                <w:sz w:val="18"/>
                <w:szCs w:val="18"/>
              </w:rPr>
              <w:t xml:space="preserve">Бервинова Н.А.  </w:t>
            </w:r>
          </w:p>
        </w:tc>
        <w:tc>
          <w:tcPr>
            <w:tcW w:w="2196" w:type="dxa"/>
            <w:vAlign w:val="center"/>
          </w:tcPr>
          <w:p w14:paraId="1BBD26D3" w14:textId="4B7B1379" w:rsidR="008B3201" w:rsidRPr="0060175E" w:rsidRDefault="008B3201" w:rsidP="00552D49">
            <w:pPr>
              <w:rPr>
                <w:rFonts w:ascii="Times New Roman" w:hAnsi="Times New Roman" w:cs="Times New Roman"/>
                <w:bCs/>
                <w:sz w:val="18"/>
                <w:szCs w:val="18"/>
              </w:rPr>
            </w:pPr>
            <w:r w:rsidRPr="0060175E">
              <w:rPr>
                <w:rFonts w:ascii="Times New Roman" w:hAnsi="Times New Roman" w:cs="Times New Roman"/>
                <w:sz w:val="20"/>
                <w:szCs w:val="20"/>
              </w:rPr>
              <w:t>Участие в Х городской конференции исследовательских работ и творческих проектов обучающихся «Ученик ХХ</w:t>
            </w:r>
            <w:r w:rsidRPr="0060175E">
              <w:rPr>
                <w:rFonts w:ascii="Times New Roman" w:hAnsi="Times New Roman" w:cs="Times New Roman"/>
                <w:sz w:val="20"/>
                <w:szCs w:val="20"/>
                <w:lang w:val="en-US"/>
              </w:rPr>
              <w:t>I</w:t>
            </w:r>
            <w:r w:rsidRPr="0060175E">
              <w:rPr>
                <w:rFonts w:ascii="Times New Roman" w:hAnsi="Times New Roman" w:cs="Times New Roman"/>
                <w:sz w:val="20"/>
                <w:szCs w:val="20"/>
              </w:rPr>
              <w:t xml:space="preserve"> века: пробуем силы- проявляем способности» «ВСЕЗНАЙКА»</w:t>
            </w:r>
          </w:p>
        </w:tc>
        <w:tc>
          <w:tcPr>
            <w:tcW w:w="1134" w:type="dxa"/>
            <w:vAlign w:val="center"/>
          </w:tcPr>
          <w:p w14:paraId="42873269" w14:textId="4BA6DA54" w:rsidR="008B3201" w:rsidRPr="0060175E" w:rsidRDefault="008B3201" w:rsidP="00002BDD">
            <w:pPr>
              <w:spacing w:after="0" w:line="240" w:lineRule="auto"/>
              <w:contextualSpacing/>
              <w:jc w:val="center"/>
              <w:rPr>
                <w:rFonts w:ascii="Times New Roman" w:eastAsia="Calibri" w:hAnsi="Times New Roman" w:cs="Times New Roman"/>
              </w:rPr>
            </w:pPr>
            <w:r w:rsidRPr="0060175E">
              <w:rPr>
                <w:rFonts w:ascii="Times New Roman" w:eastAsia="Calibri" w:hAnsi="Times New Roman" w:cs="Times New Roman"/>
              </w:rPr>
              <w:t>3</w:t>
            </w:r>
          </w:p>
        </w:tc>
        <w:tc>
          <w:tcPr>
            <w:tcW w:w="2198" w:type="dxa"/>
            <w:vAlign w:val="center"/>
          </w:tcPr>
          <w:p w14:paraId="57A5C41A" w14:textId="5B12AC65" w:rsidR="008B3201" w:rsidRPr="0060175E" w:rsidRDefault="008B3201" w:rsidP="00002BDD">
            <w:pPr>
              <w:spacing w:after="0" w:line="240" w:lineRule="auto"/>
              <w:contextualSpacing/>
              <w:jc w:val="center"/>
              <w:rPr>
                <w:rFonts w:ascii="Times New Roman" w:eastAsia="Calibri" w:hAnsi="Times New Roman" w:cs="Times New Roman"/>
                <w:sz w:val="18"/>
                <w:szCs w:val="18"/>
              </w:rPr>
            </w:pPr>
            <w:r w:rsidRPr="0060175E">
              <w:rPr>
                <w:rFonts w:ascii="Times New Roman" w:hAnsi="Times New Roman" w:cs="Times New Roman"/>
                <w:sz w:val="18"/>
                <w:szCs w:val="18"/>
              </w:rPr>
              <w:t>Литвинов Евгений, 1-К</w:t>
            </w:r>
          </w:p>
        </w:tc>
        <w:tc>
          <w:tcPr>
            <w:tcW w:w="2401" w:type="dxa"/>
            <w:vAlign w:val="center"/>
          </w:tcPr>
          <w:p w14:paraId="766C7D66" w14:textId="77777777" w:rsidR="008B3201" w:rsidRPr="0060175E" w:rsidRDefault="008B3201" w:rsidP="00002BDD">
            <w:pPr>
              <w:suppressAutoHyphens/>
              <w:contextualSpacing/>
              <w:jc w:val="center"/>
              <w:rPr>
                <w:rFonts w:ascii="Times New Roman" w:eastAsia="Calibri" w:hAnsi="Times New Roman" w:cs="Times New Roman"/>
                <w:sz w:val="18"/>
                <w:szCs w:val="18"/>
              </w:rPr>
            </w:pPr>
            <w:r w:rsidRPr="0060175E">
              <w:rPr>
                <w:rFonts w:ascii="Times New Roman" w:eastAsia="Calibri" w:hAnsi="Times New Roman" w:cs="Times New Roman"/>
                <w:sz w:val="18"/>
                <w:szCs w:val="18"/>
              </w:rPr>
              <w:t>Иванченко Даниэль,3-Г</w:t>
            </w:r>
          </w:p>
          <w:p w14:paraId="0D61111C" w14:textId="3B13A2AC" w:rsidR="008B3201" w:rsidRPr="0060175E" w:rsidRDefault="008B3201" w:rsidP="00002BDD">
            <w:pPr>
              <w:spacing w:after="0" w:line="240" w:lineRule="auto"/>
              <w:contextualSpacing/>
              <w:jc w:val="center"/>
              <w:rPr>
                <w:rFonts w:ascii="Times New Roman" w:hAnsi="Times New Roman" w:cs="Times New Roman"/>
                <w:i/>
                <w:iCs/>
                <w:sz w:val="18"/>
                <w:szCs w:val="18"/>
              </w:rPr>
            </w:pPr>
            <w:r w:rsidRPr="0060175E">
              <w:rPr>
                <w:rFonts w:ascii="Times New Roman" w:hAnsi="Times New Roman" w:cs="Times New Roman"/>
                <w:sz w:val="20"/>
                <w:szCs w:val="20"/>
              </w:rPr>
              <w:t>Акимова Алиса, 3-А</w:t>
            </w:r>
          </w:p>
        </w:tc>
      </w:tr>
      <w:tr w:rsidR="008B3201" w:rsidRPr="00441521" w14:paraId="668426B2" w14:textId="77777777" w:rsidTr="00026188">
        <w:trPr>
          <w:trHeight w:val="212"/>
          <w:jc w:val="center"/>
        </w:trPr>
        <w:tc>
          <w:tcPr>
            <w:tcW w:w="1837" w:type="dxa"/>
            <w:vAlign w:val="center"/>
          </w:tcPr>
          <w:p w14:paraId="32AE2D87" w14:textId="708E81F8" w:rsidR="008B3201" w:rsidRPr="0060175E" w:rsidRDefault="008B3201" w:rsidP="00552D49">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 xml:space="preserve">Бобко А.В. </w:t>
            </w:r>
          </w:p>
          <w:p w14:paraId="551C7DA7" w14:textId="0953D7E8" w:rsidR="008B3201" w:rsidRPr="0060175E" w:rsidRDefault="008B3201" w:rsidP="00552D49">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Чигидин С.А.  Кочегура Т.А.</w:t>
            </w:r>
          </w:p>
          <w:p w14:paraId="21F6E7F4" w14:textId="410D3FEB" w:rsidR="008B3201" w:rsidRPr="0060175E" w:rsidRDefault="008B3201" w:rsidP="00552D49">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Осипова Т.Н.</w:t>
            </w:r>
          </w:p>
        </w:tc>
        <w:tc>
          <w:tcPr>
            <w:tcW w:w="2196" w:type="dxa"/>
            <w:vAlign w:val="center"/>
          </w:tcPr>
          <w:p w14:paraId="182D47FF" w14:textId="3459E274" w:rsidR="008B3201" w:rsidRPr="0060175E" w:rsidRDefault="008B3201" w:rsidP="00552D49">
            <w:pPr>
              <w:rPr>
                <w:rFonts w:ascii="Times New Roman" w:hAnsi="Times New Roman" w:cs="Times New Roman"/>
                <w:sz w:val="20"/>
                <w:szCs w:val="20"/>
              </w:rPr>
            </w:pPr>
            <w:r w:rsidRPr="0060175E">
              <w:rPr>
                <w:rFonts w:ascii="Times New Roman" w:hAnsi="Times New Roman" w:cs="Times New Roman"/>
                <w:bCs/>
                <w:sz w:val="20"/>
                <w:szCs w:val="20"/>
              </w:rPr>
              <w:t>Муниципальный конкурс детского творчества по профилактике детского дорожно-транспортного травматизма «В стране безопасных дорог»</w:t>
            </w:r>
          </w:p>
        </w:tc>
        <w:tc>
          <w:tcPr>
            <w:tcW w:w="1134" w:type="dxa"/>
            <w:vAlign w:val="center"/>
          </w:tcPr>
          <w:p w14:paraId="1C2FB8A3" w14:textId="77514BF0" w:rsidR="008B3201" w:rsidRPr="0060175E" w:rsidRDefault="008B3201" w:rsidP="00026188">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8</w:t>
            </w:r>
          </w:p>
        </w:tc>
        <w:tc>
          <w:tcPr>
            <w:tcW w:w="2198" w:type="dxa"/>
            <w:vAlign w:val="center"/>
          </w:tcPr>
          <w:p w14:paraId="6DCB0520" w14:textId="434059D6" w:rsidR="008B3201" w:rsidRPr="0060175E" w:rsidRDefault="008B3201" w:rsidP="00026188">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Дроздова Елена, 2-Б</w:t>
            </w:r>
          </w:p>
        </w:tc>
        <w:tc>
          <w:tcPr>
            <w:tcW w:w="2401" w:type="dxa"/>
            <w:vAlign w:val="center"/>
          </w:tcPr>
          <w:p w14:paraId="6594F099" w14:textId="77777777" w:rsidR="008B3201" w:rsidRPr="0060175E" w:rsidRDefault="008B3201" w:rsidP="00026188">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Симонов Александр, 3-Б</w:t>
            </w:r>
          </w:p>
          <w:p w14:paraId="1DDF0656" w14:textId="77777777" w:rsidR="008B3201" w:rsidRPr="0060175E" w:rsidRDefault="008B3201" w:rsidP="00026188">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Пименова София, 1-Б  Литвинов Евгений, 1-К  Уланова София, 2-Б</w:t>
            </w:r>
          </w:p>
          <w:p w14:paraId="20909A82" w14:textId="2BA67DD3" w:rsidR="008B3201" w:rsidRPr="0060175E" w:rsidRDefault="008B3201" w:rsidP="00026188">
            <w:pPr>
              <w:suppressAutoHyphens/>
              <w:contextualSpacing/>
              <w:jc w:val="center"/>
              <w:rPr>
                <w:rFonts w:ascii="Times New Roman" w:eastAsia="Calibri" w:hAnsi="Times New Roman" w:cs="Times New Roman"/>
                <w:sz w:val="20"/>
                <w:szCs w:val="20"/>
              </w:rPr>
            </w:pPr>
            <w:r w:rsidRPr="0060175E">
              <w:rPr>
                <w:rFonts w:ascii="Times New Roman" w:hAnsi="Times New Roman" w:cs="Times New Roman"/>
                <w:sz w:val="20"/>
                <w:szCs w:val="20"/>
              </w:rPr>
              <w:t>Тарасов Даниил, 2-Б Бондаренко Артём, 3-Б</w:t>
            </w:r>
          </w:p>
        </w:tc>
      </w:tr>
      <w:tr w:rsidR="008B3201" w:rsidRPr="00441521" w14:paraId="1D034473" w14:textId="77777777" w:rsidTr="00071180">
        <w:trPr>
          <w:trHeight w:val="212"/>
          <w:jc w:val="center"/>
        </w:trPr>
        <w:tc>
          <w:tcPr>
            <w:tcW w:w="1837" w:type="dxa"/>
            <w:vMerge w:val="restart"/>
            <w:vAlign w:val="center"/>
          </w:tcPr>
          <w:p w14:paraId="7D814F50" w14:textId="542A9905" w:rsidR="008B3201" w:rsidRPr="0060175E" w:rsidRDefault="008B3201" w:rsidP="00552D49">
            <w:pPr>
              <w:suppressAutoHyphens/>
              <w:contextualSpacing/>
              <w:rPr>
                <w:rFonts w:ascii="Times New Roman" w:hAnsi="Times New Roman" w:cs="Times New Roman"/>
                <w:sz w:val="20"/>
                <w:szCs w:val="20"/>
              </w:rPr>
            </w:pPr>
            <w:r w:rsidRPr="0060175E">
              <w:rPr>
                <w:rFonts w:ascii="Times New Roman" w:eastAsia="Calibri" w:hAnsi="Times New Roman" w:cs="Times New Roman"/>
                <w:sz w:val="20"/>
                <w:szCs w:val="20"/>
              </w:rPr>
              <w:t>Британ И.С.</w:t>
            </w:r>
          </w:p>
        </w:tc>
        <w:tc>
          <w:tcPr>
            <w:tcW w:w="2196" w:type="dxa"/>
            <w:vAlign w:val="center"/>
          </w:tcPr>
          <w:p w14:paraId="64CCA58C" w14:textId="013D3F12" w:rsidR="008B3201" w:rsidRPr="0060175E" w:rsidRDefault="008B3201" w:rsidP="00552D49">
            <w:pPr>
              <w:rPr>
                <w:rFonts w:ascii="Times New Roman" w:hAnsi="Times New Roman" w:cs="Times New Roman"/>
                <w:bCs/>
                <w:sz w:val="20"/>
                <w:szCs w:val="20"/>
              </w:rPr>
            </w:pPr>
            <w:r w:rsidRPr="0060175E">
              <w:rPr>
                <w:rFonts w:ascii="Times New Roman" w:hAnsi="Times New Roman" w:cs="Times New Roman"/>
                <w:sz w:val="20"/>
                <w:szCs w:val="20"/>
              </w:rPr>
              <w:t>Конкурс-фестиваль детского творчества «Крым в сердце моём»</w:t>
            </w:r>
          </w:p>
        </w:tc>
        <w:tc>
          <w:tcPr>
            <w:tcW w:w="1134" w:type="dxa"/>
            <w:vAlign w:val="center"/>
          </w:tcPr>
          <w:p w14:paraId="19F7E4DF" w14:textId="25A93862" w:rsidR="008B3201" w:rsidRPr="0060175E" w:rsidRDefault="008B3201" w:rsidP="000711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5613FFE6" w14:textId="77777777" w:rsidR="008B3201" w:rsidRPr="0060175E" w:rsidRDefault="008B3201" w:rsidP="00071180">
            <w:pPr>
              <w:suppressAutoHyphens/>
              <w:contextualSpacing/>
              <w:jc w:val="center"/>
              <w:rPr>
                <w:rFonts w:ascii="Times New Roman" w:hAnsi="Times New Roman" w:cs="Times New Roman"/>
                <w:sz w:val="20"/>
                <w:szCs w:val="20"/>
              </w:rPr>
            </w:pPr>
          </w:p>
        </w:tc>
        <w:tc>
          <w:tcPr>
            <w:tcW w:w="2401" w:type="dxa"/>
            <w:vAlign w:val="center"/>
          </w:tcPr>
          <w:p w14:paraId="584CFFEE" w14:textId="67E4CCD6" w:rsidR="008B3201" w:rsidRPr="0060175E" w:rsidRDefault="008B3201" w:rsidP="00071180">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shd w:val="clear" w:color="auto" w:fill="FFFFFF"/>
              </w:rPr>
              <w:t>Диденко Алина, 6-Н</w:t>
            </w:r>
          </w:p>
        </w:tc>
      </w:tr>
      <w:tr w:rsidR="008B3201" w:rsidRPr="00441521" w14:paraId="0D436B34" w14:textId="77777777" w:rsidTr="00071180">
        <w:trPr>
          <w:trHeight w:val="212"/>
          <w:jc w:val="center"/>
        </w:trPr>
        <w:tc>
          <w:tcPr>
            <w:tcW w:w="1837" w:type="dxa"/>
            <w:vMerge/>
            <w:vAlign w:val="center"/>
          </w:tcPr>
          <w:p w14:paraId="150299C6" w14:textId="77777777" w:rsidR="008B3201" w:rsidRPr="0060175E" w:rsidRDefault="008B3201" w:rsidP="00552D49">
            <w:pPr>
              <w:suppressAutoHyphens/>
              <w:contextualSpacing/>
              <w:rPr>
                <w:rFonts w:ascii="Times New Roman" w:hAnsi="Times New Roman" w:cs="Times New Roman"/>
                <w:sz w:val="20"/>
                <w:szCs w:val="20"/>
              </w:rPr>
            </w:pPr>
          </w:p>
        </w:tc>
        <w:tc>
          <w:tcPr>
            <w:tcW w:w="2196" w:type="dxa"/>
            <w:vAlign w:val="center"/>
          </w:tcPr>
          <w:p w14:paraId="1FD1FE73" w14:textId="4F930CCA" w:rsidR="008B3201" w:rsidRPr="0060175E" w:rsidRDefault="008B3201" w:rsidP="00552D49">
            <w:pPr>
              <w:rPr>
                <w:rFonts w:ascii="Times New Roman" w:hAnsi="Times New Roman" w:cs="Times New Roman"/>
                <w:bCs/>
                <w:sz w:val="20"/>
                <w:szCs w:val="20"/>
              </w:rPr>
            </w:pPr>
            <w:r w:rsidRPr="0060175E">
              <w:rPr>
                <w:rFonts w:ascii="Times New Roman" w:hAnsi="Times New Roman" w:cs="Times New Roman"/>
                <w:sz w:val="20"/>
                <w:szCs w:val="20"/>
              </w:rPr>
              <w:t>Всероссийский конкурс сочинений «Без срока давности»</w:t>
            </w:r>
          </w:p>
        </w:tc>
        <w:tc>
          <w:tcPr>
            <w:tcW w:w="1134" w:type="dxa"/>
            <w:vAlign w:val="center"/>
          </w:tcPr>
          <w:p w14:paraId="561B3A1F" w14:textId="575E77D9" w:rsidR="008B3201" w:rsidRPr="0060175E" w:rsidRDefault="008B3201" w:rsidP="000711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6D91A7E0" w14:textId="3E9A54F0" w:rsidR="008B3201" w:rsidRPr="0060175E" w:rsidRDefault="001403CE" w:rsidP="00071180">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07E23CCE" w14:textId="0C6EF4F5" w:rsidR="008B3201" w:rsidRPr="0060175E" w:rsidRDefault="008B3201" w:rsidP="00071180">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shd w:val="clear" w:color="auto" w:fill="FFFFFF"/>
              </w:rPr>
              <w:t>Василюк Дана, 6-</w:t>
            </w:r>
            <w:r w:rsidR="00B41E00" w:rsidRPr="0060175E">
              <w:rPr>
                <w:rFonts w:ascii="Times New Roman" w:hAnsi="Times New Roman" w:cs="Times New Roman"/>
                <w:sz w:val="20"/>
                <w:szCs w:val="20"/>
                <w:shd w:val="clear" w:color="auto" w:fill="FFFFFF"/>
              </w:rPr>
              <w:t>А</w:t>
            </w:r>
          </w:p>
        </w:tc>
      </w:tr>
      <w:tr w:rsidR="00CC6206" w:rsidRPr="00441521" w14:paraId="21037BCE" w14:textId="77777777" w:rsidTr="00071180">
        <w:trPr>
          <w:trHeight w:val="212"/>
          <w:jc w:val="center"/>
        </w:trPr>
        <w:tc>
          <w:tcPr>
            <w:tcW w:w="1837" w:type="dxa"/>
            <w:vMerge w:val="restart"/>
            <w:vAlign w:val="center"/>
          </w:tcPr>
          <w:p w14:paraId="5E996AEC" w14:textId="30E93737" w:rsidR="00CC6206" w:rsidRPr="0060175E" w:rsidRDefault="00CC6206" w:rsidP="00552D49">
            <w:pPr>
              <w:suppressAutoHyphens/>
              <w:contextualSpacing/>
              <w:rPr>
                <w:rFonts w:ascii="Times New Roman" w:hAnsi="Times New Roman" w:cs="Times New Roman"/>
                <w:sz w:val="20"/>
                <w:szCs w:val="20"/>
              </w:rPr>
            </w:pPr>
            <w:r w:rsidRPr="0060175E">
              <w:rPr>
                <w:rFonts w:ascii="Times New Roman" w:eastAsia="Calibri" w:hAnsi="Times New Roman" w:cs="Times New Roman"/>
                <w:sz w:val="20"/>
                <w:szCs w:val="20"/>
              </w:rPr>
              <w:t>Чеботаева Н.П.</w:t>
            </w:r>
          </w:p>
        </w:tc>
        <w:tc>
          <w:tcPr>
            <w:tcW w:w="2196" w:type="dxa"/>
            <w:vAlign w:val="center"/>
          </w:tcPr>
          <w:p w14:paraId="3EA7CCAE" w14:textId="6515AF40" w:rsidR="00CC6206" w:rsidRPr="0060175E" w:rsidRDefault="00CC6206" w:rsidP="00026188">
            <w:pPr>
              <w:pStyle w:val="1"/>
              <w:contextualSpacing/>
              <w:outlineLvl w:val="0"/>
              <w:rPr>
                <w:bCs/>
                <w:sz w:val="20"/>
                <w:szCs w:val="20"/>
              </w:rPr>
            </w:pPr>
            <w:r w:rsidRPr="0060175E">
              <w:rPr>
                <w:sz w:val="20"/>
                <w:szCs w:val="20"/>
                <w:lang w:val="en-US"/>
              </w:rPr>
              <w:t>XIII</w:t>
            </w:r>
            <w:r w:rsidRPr="0060175E">
              <w:rPr>
                <w:sz w:val="20"/>
                <w:szCs w:val="20"/>
              </w:rPr>
              <w:t xml:space="preserve"> муниципальный конкурс поэтического творчества «И пробуждается поэзия во мне…», посвященный А.С. Пушкину</w:t>
            </w:r>
          </w:p>
        </w:tc>
        <w:tc>
          <w:tcPr>
            <w:tcW w:w="1134" w:type="dxa"/>
            <w:vAlign w:val="center"/>
          </w:tcPr>
          <w:p w14:paraId="46640D19" w14:textId="162D73B2" w:rsidR="00CC6206" w:rsidRPr="0060175E" w:rsidRDefault="00CC6206" w:rsidP="00026188">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w:t>
            </w:r>
          </w:p>
        </w:tc>
        <w:tc>
          <w:tcPr>
            <w:tcW w:w="2198" w:type="dxa"/>
            <w:vAlign w:val="center"/>
          </w:tcPr>
          <w:p w14:paraId="68BC2E55" w14:textId="40B60C17" w:rsidR="00CC6206" w:rsidRPr="0060175E" w:rsidRDefault="00CC6206" w:rsidP="00026188">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Шрейдер Наталья-8-</w:t>
            </w:r>
            <w:r w:rsidR="00026188" w:rsidRPr="0060175E">
              <w:rPr>
                <w:rFonts w:ascii="Times New Roman" w:eastAsia="Calibri" w:hAnsi="Times New Roman" w:cs="Times New Roman"/>
                <w:sz w:val="20"/>
                <w:szCs w:val="20"/>
              </w:rPr>
              <w:t>А</w:t>
            </w:r>
            <w:r w:rsidRPr="0060175E">
              <w:rPr>
                <w:rFonts w:ascii="Times New Roman" w:eastAsia="Calibri" w:hAnsi="Times New Roman" w:cs="Times New Roman"/>
                <w:sz w:val="20"/>
                <w:szCs w:val="20"/>
              </w:rPr>
              <w:t>,</w:t>
            </w:r>
          </w:p>
          <w:p w14:paraId="0757426A" w14:textId="231F45CC" w:rsidR="00CC6206" w:rsidRPr="0060175E" w:rsidRDefault="00CC6206" w:rsidP="00026188">
            <w:pPr>
              <w:suppressAutoHyphens/>
              <w:spacing w:after="0" w:line="240" w:lineRule="auto"/>
              <w:contextualSpacing/>
              <w:jc w:val="center"/>
              <w:rPr>
                <w:rFonts w:ascii="Times New Roman" w:hAnsi="Times New Roman" w:cs="Times New Roman"/>
                <w:sz w:val="20"/>
                <w:szCs w:val="20"/>
              </w:rPr>
            </w:pPr>
            <w:r w:rsidRPr="0060175E">
              <w:rPr>
                <w:rFonts w:ascii="Times New Roman" w:eastAsia="Calibri" w:hAnsi="Times New Roman" w:cs="Times New Roman"/>
                <w:sz w:val="20"/>
                <w:szCs w:val="20"/>
              </w:rPr>
              <w:t>Новицкая А</w:t>
            </w:r>
            <w:r w:rsidR="00026188" w:rsidRPr="0060175E">
              <w:rPr>
                <w:rFonts w:ascii="Times New Roman" w:eastAsia="Calibri" w:hAnsi="Times New Roman" w:cs="Times New Roman"/>
                <w:sz w:val="20"/>
                <w:szCs w:val="20"/>
              </w:rPr>
              <w:t xml:space="preserve">., </w:t>
            </w:r>
            <w:r w:rsidRPr="0060175E">
              <w:rPr>
                <w:rFonts w:ascii="Times New Roman" w:eastAsia="Calibri" w:hAnsi="Times New Roman" w:cs="Times New Roman"/>
                <w:sz w:val="20"/>
                <w:szCs w:val="20"/>
              </w:rPr>
              <w:t>8</w:t>
            </w:r>
            <w:r w:rsidR="00026188" w:rsidRPr="0060175E">
              <w:rPr>
                <w:rFonts w:ascii="Times New Roman" w:eastAsia="Calibri" w:hAnsi="Times New Roman" w:cs="Times New Roman"/>
                <w:sz w:val="20"/>
                <w:szCs w:val="20"/>
              </w:rPr>
              <w:t>-А</w:t>
            </w:r>
          </w:p>
        </w:tc>
        <w:tc>
          <w:tcPr>
            <w:tcW w:w="2401" w:type="dxa"/>
            <w:vAlign w:val="center"/>
          </w:tcPr>
          <w:p w14:paraId="399B972D" w14:textId="32353761" w:rsidR="00CC6206" w:rsidRPr="0060175E" w:rsidRDefault="001403CE" w:rsidP="00071180">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r>
      <w:tr w:rsidR="00CC6206" w:rsidRPr="00441521" w14:paraId="665531DD" w14:textId="77777777" w:rsidTr="00071180">
        <w:trPr>
          <w:trHeight w:val="212"/>
          <w:jc w:val="center"/>
        </w:trPr>
        <w:tc>
          <w:tcPr>
            <w:tcW w:w="1837" w:type="dxa"/>
            <w:vMerge/>
            <w:vAlign w:val="center"/>
          </w:tcPr>
          <w:p w14:paraId="2A9054FD" w14:textId="20CF5B7F" w:rsidR="00CC6206" w:rsidRPr="0060175E" w:rsidRDefault="00CC6206" w:rsidP="00552D49">
            <w:pPr>
              <w:suppressAutoHyphens/>
              <w:contextualSpacing/>
              <w:rPr>
                <w:rFonts w:ascii="Times New Roman" w:hAnsi="Times New Roman" w:cs="Times New Roman"/>
                <w:sz w:val="20"/>
                <w:szCs w:val="20"/>
              </w:rPr>
            </w:pPr>
          </w:p>
        </w:tc>
        <w:tc>
          <w:tcPr>
            <w:tcW w:w="2196" w:type="dxa"/>
            <w:vAlign w:val="center"/>
          </w:tcPr>
          <w:p w14:paraId="7E193324" w14:textId="1C359E14" w:rsidR="00CC6206" w:rsidRPr="0060175E" w:rsidRDefault="00CC6206" w:rsidP="00552D49">
            <w:pPr>
              <w:pStyle w:val="ad"/>
              <w:shd w:val="clear" w:color="auto" w:fill="FFFFFF"/>
              <w:spacing w:after="0"/>
              <w:textAlignment w:val="baseline"/>
              <w:rPr>
                <w:bCs/>
                <w:sz w:val="20"/>
                <w:szCs w:val="20"/>
              </w:rPr>
            </w:pPr>
            <w:r w:rsidRPr="0060175E">
              <w:rPr>
                <w:sz w:val="20"/>
                <w:szCs w:val="20"/>
              </w:rPr>
              <w:t>Муниципальный конкурс эссе «Роль учителя в моей судьбе», посвященного Году педагога и наставника</w:t>
            </w:r>
          </w:p>
        </w:tc>
        <w:tc>
          <w:tcPr>
            <w:tcW w:w="1134" w:type="dxa"/>
            <w:vAlign w:val="center"/>
          </w:tcPr>
          <w:p w14:paraId="27CBE5FD" w14:textId="651BB859" w:rsidR="00CC6206" w:rsidRPr="0060175E" w:rsidRDefault="00CC6206" w:rsidP="000711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2</w:t>
            </w:r>
          </w:p>
        </w:tc>
        <w:tc>
          <w:tcPr>
            <w:tcW w:w="2198" w:type="dxa"/>
            <w:vAlign w:val="center"/>
          </w:tcPr>
          <w:p w14:paraId="5442E2C4" w14:textId="2D8A6AF0" w:rsidR="00CC6206" w:rsidRPr="0060175E" w:rsidRDefault="001403CE" w:rsidP="00071180">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25025A76" w14:textId="0D3294C8" w:rsidR="00CC6206" w:rsidRPr="0060175E" w:rsidRDefault="00CC6206" w:rsidP="00071180">
            <w:pPr>
              <w:suppressAutoHyphens/>
              <w:contextualSpacing/>
              <w:jc w:val="center"/>
              <w:rPr>
                <w:rFonts w:ascii="Times New Roman" w:hAnsi="Times New Roman" w:cs="Times New Roman"/>
                <w:sz w:val="20"/>
                <w:szCs w:val="20"/>
              </w:rPr>
            </w:pPr>
            <w:r w:rsidRPr="0060175E">
              <w:rPr>
                <w:rFonts w:ascii="Times New Roman" w:eastAsia="Calibri" w:hAnsi="Times New Roman" w:cs="Times New Roman"/>
                <w:sz w:val="20"/>
                <w:szCs w:val="20"/>
              </w:rPr>
              <w:t>Вотчель Артур-5-</w:t>
            </w:r>
            <w:r w:rsidR="00B41E00" w:rsidRPr="0060175E">
              <w:rPr>
                <w:rFonts w:ascii="Times New Roman" w:eastAsia="Calibri" w:hAnsi="Times New Roman" w:cs="Times New Roman"/>
                <w:sz w:val="20"/>
                <w:szCs w:val="20"/>
              </w:rPr>
              <w:t>Н</w:t>
            </w:r>
          </w:p>
        </w:tc>
      </w:tr>
      <w:tr w:rsidR="00CC6206" w:rsidRPr="00441521" w14:paraId="5CE9E598" w14:textId="77777777" w:rsidTr="00071180">
        <w:trPr>
          <w:trHeight w:val="212"/>
          <w:jc w:val="center"/>
        </w:trPr>
        <w:tc>
          <w:tcPr>
            <w:tcW w:w="1837" w:type="dxa"/>
            <w:vMerge/>
            <w:vAlign w:val="center"/>
          </w:tcPr>
          <w:p w14:paraId="4E9C254F" w14:textId="77777777" w:rsidR="00CC6206" w:rsidRPr="0060175E" w:rsidRDefault="00CC6206" w:rsidP="00552D49">
            <w:pPr>
              <w:suppressAutoHyphens/>
              <w:contextualSpacing/>
              <w:rPr>
                <w:rFonts w:ascii="Times New Roman" w:hAnsi="Times New Roman" w:cs="Times New Roman"/>
                <w:sz w:val="20"/>
                <w:szCs w:val="20"/>
              </w:rPr>
            </w:pPr>
          </w:p>
        </w:tc>
        <w:tc>
          <w:tcPr>
            <w:tcW w:w="2196" w:type="dxa"/>
            <w:vAlign w:val="center"/>
          </w:tcPr>
          <w:p w14:paraId="57502B21" w14:textId="24B2F9E3" w:rsidR="00CC6206" w:rsidRPr="0060175E" w:rsidRDefault="00CC6206" w:rsidP="00552D49">
            <w:pPr>
              <w:pStyle w:val="ad"/>
              <w:shd w:val="clear" w:color="auto" w:fill="FFFFFF"/>
              <w:spacing w:after="0"/>
              <w:textAlignment w:val="baseline"/>
              <w:rPr>
                <w:sz w:val="20"/>
                <w:szCs w:val="20"/>
              </w:rPr>
            </w:pPr>
            <w:r w:rsidRPr="0060175E">
              <w:rPr>
                <w:sz w:val="20"/>
                <w:szCs w:val="20"/>
              </w:rPr>
              <w:t>Всероссийская литературная викторина по сказкам А.С. Пушкина</w:t>
            </w:r>
          </w:p>
        </w:tc>
        <w:tc>
          <w:tcPr>
            <w:tcW w:w="1134" w:type="dxa"/>
            <w:vAlign w:val="center"/>
          </w:tcPr>
          <w:p w14:paraId="39936C40" w14:textId="39AEAB73" w:rsidR="00CC6206" w:rsidRPr="0060175E" w:rsidRDefault="00CC6206" w:rsidP="000711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2</w:t>
            </w:r>
          </w:p>
        </w:tc>
        <w:tc>
          <w:tcPr>
            <w:tcW w:w="2198" w:type="dxa"/>
            <w:vAlign w:val="center"/>
          </w:tcPr>
          <w:p w14:paraId="131F68F2" w14:textId="77777777" w:rsidR="00CC6206" w:rsidRPr="0060175E" w:rsidRDefault="00CC6206" w:rsidP="00071180">
            <w:pPr>
              <w:pStyle w:val="TableParagraph"/>
              <w:contextualSpacing/>
              <w:jc w:val="center"/>
              <w:rPr>
                <w:sz w:val="20"/>
                <w:szCs w:val="20"/>
              </w:rPr>
            </w:pPr>
            <w:r w:rsidRPr="0060175E">
              <w:rPr>
                <w:sz w:val="20"/>
                <w:szCs w:val="20"/>
              </w:rPr>
              <w:t>Вотчль А., 5-Н</w:t>
            </w:r>
          </w:p>
          <w:p w14:paraId="67ACB63A" w14:textId="3709C66F" w:rsidR="00CC6206" w:rsidRPr="0060175E" w:rsidRDefault="00CC6206" w:rsidP="00071180">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Данильчук А., 5-Н</w:t>
            </w:r>
          </w:p>
        </w:tc>
        <w:tc>
          <w:tcPr>
            <w:tcW w:w="2401" w:type="dxa"/>
            <w:vAlign w:val="center"/>
          </w:tcPr>
          <w:p w14:paraId="67D7CD3F" w14:textId="41B946B7" w:rsidR="00CC6206" w:rsidRPr="0060175E" w:rsidRDefault="001403CE" w:rsidP="00071180">
            <w:pPr>
              <w:suppressAutoHyphens/>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w:t>
            </w:r>
          </w:p>
        </w:tc>
      </w:tr>
      <w:tr w:rsidR="00CC6206" w:rsidRPr="00441521" w14:paraId="740142D2" w14:textId="77777777" w:rsidTr="00071180">
        <w:trPr>
          <w:trHeight w:val="212"/>
          <w:jc w:val="center"/>
        </w:trPr>
        <w:tc>
          <w:tcPr>
            <w:tcW w:w="1837" w:type="dxa"/>
            <w:vMerge/>
            <w:vAlign w:val="center"/>
          </w:tcPr>
          <w:p w14:paraId="2231D81F" w14:textId="77777777" w:rsidR="00CC6206" w:rsidRPr="0060175E" w:rsidRDefault="00CC6206" w:rsidP="00552D49">
            <w:pPr>
              <w:suppressAutoHyphens/>
              <w:contextualSpacing/>
              <w:rPr>
                <w:rFonts w:ascii="Times New Roman" w:hAnsi="Times New Roman" w:cs="Times New Roman"/>
                <w:sz w:val="20"/>
                <w:szCs w:val="20"/>
              </w:rPr>
            </w:pPr>
          </w:p>
        </w:tc>
        <w:tc>
          <w:tcPr>
            <w:tcW w:w="2196" w:type="dxa"/>
            <w:vAlign w:val="center"/>
          </w:tcPr>
          <w:p w14:paraId="6D3CDC80" w14:textId="40B183DD" w:rsidR="00CC6206" w:rsidRPr="0060175E" w:rsidRDefault="00CC6206" w:rsidP="00F763EC">
            <w:pPr>
              <w:contextualSpacing/>
              <w:rPr>
                <w:rFonts w:ascii="Times New Roman" w:hAnsi="Times New Roman" w:cs="Times New Roman"/>
                <w:sz w:val="20"/>
                <w:szCs w:val="20"/>
              </w:rPr>
            </w:pPr>
            <w:r w:rsidRPr="0060175E">
              <w:rPr>
                <w:rFonts w:ascii="Times New Roman" w:hAnsi="Times New Roman" w:cs="Times New Roman"/>
                <w:sz w:val="20"/>
                <w:szCs w:val="20"/>
              </w:rPr>
              <w:t>Муниципальный литературный</w:t>
            </w:r>
            <w:r w:rsidR="00F763EC" w:rsidRPr="0060175E">
              <w:rPr>
                <w:rFonts w:ascii="Times New Roman" w:hAnsi="Times New Roman" w:cs="Times New Roman"/>
                <w:sz w:val="20"/>
                <w:szCs w:val="20"/>
              </w:rPr>
              <w:t xml:space="preserve"> </w:t>
            </w:r>
            <w:r w:rsidRPr="0060175E">
              <w:rPr>
                <w:rFonts w:ascii="Times New Roman" w:hAnsi="Times New Roman" w:cs="Times New Roman"/>
                <w:sz w:val="20"/>
                <w:szCs w:val="20"/>
              </w:rPr>
              <w:t>флешмоб «Семейное чтение – в дар Пушкину»</w:t>
            </w:r>
            <w:r w:rsidR="00F763EC" w:rsidRPr="0060175E">
              <w:rPr>
                <w:rFonts w:ascii="Times New Roman" w:hAnsi="Times New Roman" w:cs="Times New Roman"/>
                <w:sz w:val="20"/>
                <w:szCs w:val="20"/>
              </w:rPr>
              <w:t xml:space="preserve"> </w:t>
            </w:r>
            <w:r w:rsidRPr="0060175E">
              <w:rPr>
                <w:rFonts w:ascii="Times New Roman" w:hAnsi="Times New Roman" w:cs="Times New Roman"/>
                <w:sz w:val="20"/>
                <w:szCs w:val="20"/>
              </w:rPr>
              <w:t>в рамках празднования Дня русского языка</w:t>
            </w:r>
          </w:p>
        </w:tc>
        <w:tc>
          <w:tcPr>
            <w:tcW w:w="1134" w:type="dxa"/>
            <w:vAlign w:val="center"/>
          </w:tcPr>
          <w:p w14:paraId="52E40007" w14:textId="10CE7942" w:rsidR="00CC6206" w:rsidRPr="0060175E" w:rsidRDefault="001403CE" w:rsidP="000711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0FE1EB2E" w14:textId="595E08DA" w:rsidR="00CC6206" w:rsidRPr="0060175E" w:rsidRDefault="001403CE" w:rsidP="00071180">
            <w:pPr>
              <w:pStyle w:val="TableParagraph"/>
              <w:contextualSpacing/>
              <w:jc w:val="center"/>
              <w:rPr>
                <w:sz w:val="20"/>
                <w:szCs w:val="20"/>
              </w:rPr>
            </w:pPr>
            <w:r w:rsidRPr="0060175E">
              <w:rPr>
                <w:sz w:val="20"/>
                <w:szCs w:val="20"/>
              </w:rPr>
              <w:t>-</w:t>
            </w:r>
          </w:p>
        </w:tc>
        <w:tc>
          <w:tcPr>
            <w:tcW w:w="2401" w:type="dxa"/>
            <w:vAlign w:val="center"/>
          </w:tcPr>
          <w:p w14:paraId="690806FF" w14:textId="751C8468" w:rsidR="00CC6206" w:rsidRPr="0060175E" w:rsidRDefault="00CC6206" w:rsidP="00F763EC">
            <w:pPr>
              <w:pStyle w:val="TableParagraph"/>
              <w:contextualSpacing/>
              <w:jc w:val="center"/>
              <w:rPr>
                <w:rFonts w:eastAsia="Calibri"/>
                <w:sz w:val="20"/>
                <w:szCs w:val="20"/>
              </w:rPr>
            </w:pPr>
            <w:r w:rsidRPr="0060175E">
              <w:rPr>
                <w:sz w:val="20"/>
                <w:szCs w:val="20"/>
              </w:rPr>
              <w:t>Кириенко С., 5-Н</w:t>
            </w:r>
          </w:p>
        </w:tc>
      </w:tr>
      <w:tr w:rsidR="008B3201" w:rsidRPr="00441521" w14:paraId="3BAE8566" w14:textId="77777777" w:rsidTr="00071180">
        <w:trPr>
          <w:trHeight w:val="212"/>
          <w:jc w:val="center"/>
        </w:trPr>
        <w:tc>
          <w:tcPr>
            <w:tcW w:w="1837" w:type="dxa"/>
          </w:tcPr>
          <w:p w14:paraId="1762C985" w14:textId="754818D0"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Шубина Т.В.</w:t>
            </w:r>
          </w:p>
        </w:tc>
        <w:tc>
          <w:tcPr>
            <w:tcW w:w="2196" w:type="dxa"/>
          </w:tcPr>
          <w:p w14:paraId="43D9B088" w14:textId="69ECD0CE" w:rsidR="008B3201" w:rsidRPr="0060175E" w:rsidRDefault="008B3201" w:rsidP="008B3201">
            <w:pPr>
              <w:rPr>
                <w:rFonts w:ascii="Times New Roman" w:hAnsi="Times New Roman" w:cs="Times New Roman"/>
                <w:bCs/>
                <w:sz w:val="20"/>
                <w:szCs w:val="20"/>
              </w:rPr>
            </w:pPr>
            <w:r w:rsidRPr="0060175E">
              <w:rPr>
                <w:rFonts w:ascii="Times New Roman" w:hAnsi="Times New Roman" w:cs="Times New Roman"/>
                <w:sz w:val="20"/>
                <w:szCs w:val="20"/>
              </w:rPr>
              <w:t>Конкурс «Литература в объективе»</w:t>
            </w:r>
          </w:p>
        </w:tc>
        <w:tc>
          <w:tcPr>
            <w:tcW w:w="1134" w:type="dxa"/>
            <w:vAlign w:val="center"/>
          </w:tcPr>
          <w:p w14:paraId="11563A9C" w14:textId="3D1368BF" w:rsidR="008B3201" w:rsidRPr="0060175E" w:rsidRDefault="008B3201" w:rsidP="00071180">
            <w:pPr>
              <w:spacing w:after="0" w:line="240" w:lineRule="auto"/>
              <w:contextualSpacing/>
              <w:jc w:val="center"/>
              <w:rPr>
                <w:rFonts w:ascii="Times New Roman" w:eastAsia="Calibri" w:hAnsi="Times New Roman" w:cs="Times New Roman"/>
                <w:sz w:val="20"/>
                <w:szCs w:val="20"/>
              </w:rPr>
            </w:pPr>
            <w:r w:rsidRPr="0060175E">
              <w:rPr>
                <w:rFonts w:ascii="Times New Roman" w:hAnsi="Times New Roman" w:cs="Times New Roman"/>
                <w:sz w:val="20"/>
                <w:szCs w:val="20"/>
              </w:rPr>
              <w:t>1</w:t>
            </w:r>
          </w:p>
        </w:tc>
        <w:tc>
          <w:tcPr>
            <w:tcW w:w="2198" w:type="dxa"/>
            <w:vAlign w:val="center"/>
          </w:tcPr>
          <w:p w14:paraId="3413270C" w14:textId="5C0E8628" w:rsidR="008B3201" w:rsidRPr="0060175E" w:rsidRDefault="001403CE" w:rsidP="00071180">
            <w:pPr>
              <w:suppressAutoHyphens/>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5DCDCFEC" w14:textId="65F9FE20" w:rsidR="008B3201" w:rsidRPr="0060175E" w:rsidRDefault="008B3201" w:rsidP="00071180">
            <w:pPr>
              <w:suppressAutoHyphens/>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Робак К</w:t>
            </w:r>
            <w:r w:rsidR="00FB4F61" w:rsidRPr="0060175E">
              <w:rPr>
                <w:rFonts w:ascii="Times New Roman" w:hAnsi="Times New Roman" w:cs="Times New Roman"/>
                <w:sz w:val="20"/>
                <w:szCs w:val="20"/>
              </w:rPr>
              <w:t xml:space="preserve">., </w:t>
            </w:r>
            <w:r w:rsidRPr="0060175E">
              <w:rPr>
                <w:rFonts w:ascii="Times New Roman" w:hAnsi="Times New Roman" w:cs="Times New Roman"/>
                <w:sz w:val="20"/>
                <w:szCs w:val="20"/>
              </w:rPr>
              <w:t>9-Б</w:t>
            </w:r>
          </w:p>
        </w:tc>
      </w:tr>
      <w:tr w:rsidR="008B3201" w:rsidRPr="00441521" w14:paraId="34FF2B2E" w14:textId="77777777" w:rsidTr="00071180">
        <w:trPr>
          <w:trHeight w:val="212"/>
          <w:jc w:val="center"/>
        </w:trPr>
        <w:tc>
          <w:tcPr>
            <w:tcW w:w="1837" w:type="dxa"/>
          </w:tcPr>
          <w:p w14:paraId="57D697E5" w14:textId="4C0AE7F2"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eastAsia="Calibri" w:hAnsi="Times New Roman" w:cs="Times New Roman"/>
                <w:sz w:val="20"/>
                <w:szCs w:val="20"/>
              </w:rPr>
              <w:t>Константинова Н. В.</w:t>
            </w:r>
          </w:p>
        </w:tc>
        <w:tc>
          <w:tcPr>
            <w:tcW w:w="2196" w:type="dxa"/>
          </w:tcPr>
          <w:p w14:paraId="5E8E1AEF" w14:textId="5971041B" w:rsidR="008B3201" w:rsidRPr="0060175E" w:rsidRDefault="008B3201" w:rsidP="008B3201">
            <w:pPr>
              <w:rPr>
                <w:rFonts w:ascii="Times New Roman" w:hAnsi="Times New Roman" w:cs="Times New Roman"/>
                <w:bCs/>
                <w:sz w:val="20"/>
                <w:szCs w:val="20"/>
              </w:rPr>
            </w:pPr>
            <w:r w:rsidRPr="0060175E">
              <w:rPr>
                <w:rFonts w:ascii="Times New Roman" w:hAnsi="Times New Roman" w:cs="Times New Roman"/>
                <w:sz w:val="20"/>
                <w:szCs w:val="20"/>
              </w:rPr>
              <w:t>Конкурс-защита научно-исследовательских работ МАН «Искатель»</w:t>
            </w:r>
          </w:p>
        </w:tc>
        <w:tc>
          <w:tcPr>
            <w:tcW w:w="1134" w:type="dxa"/>
            <w:vAlign w:val="center"/>
          </w:tcPr>
          <w:p w14:paraId="0CAC2E80" w14:textId="1AFC4431" w:rsidR="008B3201" w:rsidRPr="0060175E" w:rsidRDefault="008B3201" w:rsidP="000711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448098A6" w14:textId="1421B62D" w:rsidR="008B3201" w:rsidRPr="0060175E" w:rsidRDefault="008B3201" w:rsidP="005F1881">
            <w:pPr>
              <w:spacing w:after="0" w:line="240" w:lineRule="auto"/>
              <w:contextualSpacing/>
              <w:jc w:val="center"/>
              <w:rPr>
                <w:rFonts w:ascii="Times New Roman" w:hAnsi="Times New Roman" w:cs="Times New Roman"/>
                <w:sz w:val="20"/>
                <w:szCs w:val="20"/>
              </w:rPr>
            </w:pPr>
            <w:r w:rsidRPr="0060175E">
              <w:rPr>
                <w:rFonts w:ascii="Times New Roman" w:eastAsia="Calibri" w:hAnsi="Times New Roman" w:cs="Times New Roman"/>
                <w:sz w:val="20"/>
                <w:szCs w:val="20"/>
              </w:rPr>
              <w:t>Белик Е</w:t>
            </w:r>
            <w:r w:rsidR="005F1881"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10-Б</w:t>
            </w:r>
          </w:p>
        </w:tc>
        <w:tc>
          <w:tcPr>
            <w:tcW w:w="2401" w:type="dxa"/>
            <w:vAlign w:val="center"/>
          </w:tcPr>
          <w:p w14:paraId="146D0255" w14:textId="343D9AAD" w:rsidR="008B3201" w:rsidRPr="0060175E" w:rsidRDefault="001403CE" w:rsidP="00071180">
            <w:pPr>
              <w:suppressAutoHyphens/>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r>
      <w:tr w:rsidR="008B3201" w:rsidRPr="00441521" w14:paraId="11FC58CF" w14:textId="77777777" w:rsidTr="00071180">
        <w:trPr>
          <w:trHeight w:val="212"/>
          <w:jc w:val="center"/>
        </w:trPr>
        <w:tc>
          <w:tcPr>
            <w:tcW w:w="1837" w:type="dxa"/>
          </w:tcPr>
          <w:p w14:paraId="6899C6B8" w14:textId="48382984"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eastAsia="Calibri" w:hAnsi="Times New Roman" w:cs="Times New Roman"/>
                <w:sz w:val="20"/>
                <w:szCs w:val="20"/>
              </w:rPr>
              <w:t>Козарь Е. С.</w:t>
            </w:r>
          </w:p>
        </w:tc>
        <w:tc>
          <w:tcPr>
            <w:tcW w:w="2196" w:type="dxa"/>
          </w:tcPr>
          <w:p w14:paraId="6E697A3A" w14:textId="2D9D9302" w:rsidR="008B3201" w:rsidRPr="0060175E" w:rsidRDefault="008B3201" w:rsidP="008B3201">
            <w:pPr>
              <w:rPr>
                <w:rFonts w:ascii="Times New Roman" w:hAnsi="Times New Roman" w:cs="Times New Roman"/>
                <w:bCs/>
                <w:sz w:val="20"/>
                <w:szCs w:val="20"/>
              </w:rPr>
            </w:pPr>
            <w:r w:rsidRPr="0060175E">
              <w:rPr>
                <w:rFonts w:ascii="Times New Roman" w:hAnsi="Times New Roman"/>
                <w:sz w:val="20"/>
                <w:szCs w:val="20"/>
              </w:rPr>
              <w:t xml:space="preserve">Муниципальный конкурс проектно- исследовательских работ по физике «Ломоносовские чтения»  </w:t>
            </w:r>
          </w:p>
        </w:tc>
        <w:tc>
          <w:tcPr>
            <w:tcW w:w="1134" w:type="dxa"/>
            <w:vAlign w:val="center"/>
          </w:tcPr>
          <w:p w14:paraId="5F82E6CC" w14:textId="0277869F" w:rsidR="008B3201" w:rsidRPr="0060175E" w:rsidRDefault="008B3201" w:rsidP="000711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w:t>
            </w:r>
          </w:p>
        </w:tc>
        <w:tc>
          <w:tcPr>
            <w:tcW w:w="2198" w:type="dxa"/>
            <w:vAlign w:val="center"/>
          </w:tcPr>
          <w:p w14:paraId="3E742893" w14:textId="2BD2C8C9" w:rsidR="008B3201" w:rsidRPr="0060175E" w:rsidRDefault="008B3201" w:rsidP="000711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Симукова Даша</w:t>
            </w:r>
            <w:r w:rsidR="005F1881"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 xml:space="preserve"> 6-Н</w:t>
            </w:r>
          </w:p>
          <w:p w14:paraId="3BDD1752" w14:textId="76B63CFD" w:rsidR="008B3201" w:rsidRPr="0060175E" w:rsidRDefault="008B3201" w:rsidP="00F763EC">
            <w:pPr>
              <w:spacing w:after="0" w:line="240" w:lineRule="auto"/>
              <w:contextualSpacing/>
              <w:jc w:val="center"/>
              <w:rPr>
                <w:rFonts w:ascii="Times New Roman" w:hAnsi="Times New Roman" w:cs="Times New Roman"/>
                <w:sz w:val="20"/>
                <w:szCs w:val="20"/>
              </w:rPr>
            </w:pPr>
            <w:r w:rsidRPr="0060175E">
              <w:rPr>
                <w:rFonts w:ascii="Times New Roman" w:eastAsia="Calibri" w:hAnsi="Times New Roman" w:cs="Times New Roman"/>
                <w:sz w:val="20"/>
                <w:szCs w:val="20"/>
              </w:rPr>
              <w:t>Диденко Алина</w:t>
            </w:r>
            <w:r w:rsidR="005F1881"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 xml:space="preserve"> 6-Н</w:t>
            </w:r>
          </w:p>
        </w:tc>
        <w:tc>
          <w:tcPr>
            <w:tcW w:w="2401" w:type="dxa"/>
            <w:vAlign w:val="center"/>
          </w:tcPr>
          <w:p w14:paraId="47679240" w14:textId="77777777" w:rsidR="008B3201" w:rsidRPr="0060175E" w:rsidRDefault="008B3201" w:rsidP="000711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Самадинов Х. 11-А</w:t>
            </w:r>
          </w:p>
          <w:p w14:paraId="6B6273D2" w14:textId="77777777" w:rsidR="008B3201" w:rsidRPr="0060175E" w:rsidRDefault="008B3201" w:rsidP="000711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Зибарова Влада 6-Н</w:t>
            </w:r>
          </w:p>
          <w:p w14:paraId="2BD47E41" w14:textId="3B021F93" w:rsidR="008B3201" w:rsidRPr="0060175E" w:rsidRDefault="008B3201" w:rsidP="00071180">
            <w:pPr>
              <w:suppressAutoHyphens/>
              <w:spacing w:after="0" w:line="240" w:lineRule="auto"/>
              <w:contextualSpacing/>
              <w:jc w:val="center"/>
              <w:rPr>
                <w:rFonts w:ascii="Times New Roman" w:hAnsi="Times New Roman" w:cs="Times New Roman"/>
                <w:sz w:val="20"/>
                <w:szCs w:val="20"/>
              </w:rPr>
            </w:pPr>
            <w:r w:rsidRPr="0060175E">
              <w:rPr>
                <w:rFonts w:ascii="Times New Roman" w:eastAsia="Calibri" w:hAnsi="Times New Roman" w:cs="Times New Roman"/>
                <w:sz w:val="20"/>
                <w:szCs w:val="20"/>
              </w:rPr>
              <w:t>Васильев Олег 6-Н</w:t>
            </w:r>
          </w:p>
        </w:tc>
      </w:tr>
      <w:tr w:rsidR="008B3201" w:rsidRPr="00441521" w14:paraId="06DEA914" w14:textId="77777777" w:rsidTr="00752EE2">
        <w:trPr>
          <w:trHeight w:val="212"/>
          <w:jc w:val="center"/>
        </w:trPr>
        <w:tc>
          <w:tcPr>
            <w:tcW w:w="1837" w:type="dxa"/>
          </w:tcPr>
          <w:p w14:paraId="6D9D91E5" w14:textId="5B820D9D"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eastAsia="Calibri" w:hAnsi="Times New Roman" w:cs="Times New Roman"/>
                <w:sz w:val="20"/>
                <w:szCs w:val="20"/>
              </w:rPr>
              <w:t>Козарь Е. С.</w:t>
            </w:r>
          </w:p>
        </w:tc>
        <w:tc>
          <w:tcPr>
            <w:tcW w:w="2196" w:type="dxa"/>
          </w:tcPr>
          <w:p w14:paraId="50F2FBB2" w14:textId="27511741" w:rsidR="008B3201" w:rsidRPr="0060175E" w:rsidRDefault="008B3201" w:rsidP="008B3201">
            <w:pPr>
              <w:rPr>
                <w:rFonts w:ascii="Times New Roman" w:hAnsi="Times New Roman" w:cs="Times New Roman"/>
                <w:bCs/>
                <w:sz w:val="20"/>
                <w:szCs w:val="20"/>
              </w:rPr>
            </w:pPr>
            <w:r w:rsidRPr="0060175E">
              <w:rPr>
                <w:rFonts w:ascii="Times New Roman" w:hAnsi="Times New Roman"/>
                <w:sz w:val="20"/>
                <w:szCs w:val="20"/>
              </w:rPr>
              <w:t>Конкурс исследовательских работ и проектов «Шаг в Науку»</w:t>
            </w:r>
          </w:p>
        </w:tc>
        <w:tc>
          <w:tcPr>
            <w:tcW w:w="1134" w:type="dxa"/>
            <w:vAlign w:val="center"/>
          </w:tcPr>
          <w:p w14:paraId="14AEBF19" w14:textId="316CFB7B" w:rsidR="008B3201" w:rsidRPr="0060175E" w:rsidRDefault="00284B3B" w:rsidP="000711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8</w:t>
            </w:r>
          </w:p>
        </w:tc>
        <w:tc>
          <w:tcPr>
            <w:tcW w:w="2198" w:type="dxa"/>
            <w:vAlign w:val="center"/>
          </w:tcPr>
          <w:p w14:paraId="0EE5D6FC" w14:textId="3CF85CA0" w:rsidR="008B3201" w:rsidRPr="0060175E" w:rsidRDefault="00284B3B" w:rsidP="00752EE2">
            <w:pPr>
              <w:suppressAutoHyphens/>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6CF5DC92" w14:textId="6DF60178" w:rsidR="008B3201" w:rsidRPr="0060175E" w:rsidRDefault="008B3201" w:rsidP="00752EE2">
            <w:pPr>
              <w:pStyle w:val="afa"/>
              <w:contextualSpacing/>
              <w:jc w:val="center"/>
              <w:rPr>
                <w:sz w:val="20"/>
                <w:szCs w:val="20"/>
                <w:lang w:val="ru-RU"/>
              </w:rPr>
            </w:pPr>
            <w:r w:rsidRPr="0060175E">
              <w:rPr>
                <w:sz w:val="20"/>
                <w:szCs w:val="20"/>
                <w:lang w:val="ru-RU"/>
              </w:rPr>
              <w:t>Сухоруков Михаил 8-А</w:t>
            </w:r>
          </w:p>
          <w:p w14:paraId="2F1BC394" w14:textId="4255FEA6" w:rsidR="008B3201" w:rsidRPr="0060175E" w:rsidRDefault="008B3201" w:rsidP="00752EE2">
            <w:pPr>
              <w:pStyle w:val="afa"/>
              <w:contextualSpacing/>
              <w:jc w:val="center"/>
              <w:rPr>
                <w:sz w:val="20"/>
                <w:szCs w:val="20"/>
                <w:lang w:val="ru-RU"/>
              </w:rPr>
            </w:pPr>
            <w:r w:rsidRPr="0060175E">
              <w:rPr>
                <w:sz w:val="20"/>
                <w:szCs w:val="20"/>
                <w:lang w:val="ru-RU"/>
              </w:rPr>
              <w:t>Изотов Александр 7-Г</w:t>
            </w:r>
          </w:p>
          <w:p w14:paraId="572AC607" w14:textId="3547A0A1" w:rsidR="008B3201" w:rsidRPr="0060175E" w:rsidRDefault="008B3201" w:rsidP="00752EE2">
            <w:pPr>
              <w:pStyle w:val="afa"/>
              <w:contextualSpacing/>
              <w:jc w:val="center"/>
              <w:rPr>
                <w:sz w:val="20"/>
                <w:szCs w:val="20"/>
                <w:lang w:val="ru-RU"/>
              </w:rPr>
            </w:pPr>
            <w:r w:rsidRPr="0060175E">
              <w:rPr>
                <w:sz w:val="20"/>
                <w:szCs w:val="20"/>
                <w:lang w:val="ru-RU"/>
              </w:rPr>
              <w:t>Иванов Михаил 5-Н</w:t>
            </w:r>
          </w:p>
          <w:p w14:paraId="1EFBDC67" w14:textId="08BF1430" w:rsidR="008B3201" w:rsidRPr="0060175E" w:rsidRDefault="008B3201" w:rsidP="00752EE2">
            <w:pPr>
              <w:pStyle w:val="afa"/>
              <w:contextualSpacing/>
              <w:jc w:val="center"/>
              <w:rPr>
                <w:sz w:val="20"/>
                <w:szCs w:val="20"/>
                <w:lang w:val="ru-RU"/>
              </w:rPr>
            </w:pPr>
            <w:r w:rsidRPr="0060175E">
              <w:rPr>
                <w:sz w:val="20"/>
                <w:szCs w:val="20"/>
                <w:lang w:val="ru-RU"/>
              </w:rPr>
              <w:t>Проценко Семен 6-Н</w:t>
            </w:r>
          </w:p>
          <w:p w14:paraId="3F431770" w14:textId="3EA2667C" w:rsidR="008B3201" w:rsidRPr="0060175E" w:rsidRDefault="008B3201" w:rsidP="00752EE2">
            <w:pPr>
              <w:pStyle w:val="afa"/>
              <w:contextualSpacing/>
              <w:jc w:val="center"/>
              <w:rPr>
                <w:sz w:val="20"/>
                <w:szCs w:val="20"/>
                <w:lang w:val="ru-RU"/>
              </w:rPr>
            </w:pPr>
            <w:r w:rsidRPr="0060175E">
              <w:rPr>
                <w:sz w:val="20"/>
                <w:szCs w:val="20"/>
                <w:lang w:val="ru-RU"/>
              </w:rPr>
              <w:t>Сиверская Таисия 6-Н</w:t>
            </w:r>
          </w:p>
          <w:p w14:paraId="0BE6EA20" w14:textId="77777777" w:rsidR="008B3201" w:rsidRPr="0060175E" w:rsidRDefault="008B3201" w:rsidP="00752EE2">
            <w:pPr>
              <w:pStyle w:val="afa"/>
              <w:contextualSpacing/>
              <w:jc w:val="center"/>
              <w:rPr>
                <w:sz w:val="20"/>
                <w:szCs w:val="20"/>
                <w:lang w:val="ru-RU"/>
              </w:rPr>
            </w:pPr>
            <w:r w:rsidRPr="0060175E">
              <w:rPr>
                <w:sz w:val="20"/>
                <w:szCs w:val="20"/>
                <w:lang w:val="ru-RU"/>
              </w:rPr>
              <w:t>Гусейнова Айсель 6-Н</w:t>
            </w:r>
          </w:p>
          <w:p w14:paraId="34B07736" w14:textId="4D397C93" w:rsidR="008B3201" w:rsidRPr="0060175E" w:rsidRDefault="008B3201" w:rsidP="00752EE2">
            <w:pPr>
              <w:pStyle w:val="afa"/>
              <w:contextualSpacing/>
              <w:jc w:val="center"/>
              <w:rPr>
                <w:sz w:val="20"/>
                <w:szCs w:val="20"/>
                <w:lang w:val="ru-RU"/>
              </w:rPr>
            </w:pPr>
            <w:r w:rsidRPr="0060175E">
              <w:rPr>
                <w:sz w:val="20"/>
                <w:szCs w:val="20"/>
                <w:lang w:val="ru-RU"/>
              </w:rPr>
              <w:t>Карасева Мария 6-Н</w:t>
            </w:r>
          </w:p>
          <w:p w14:paraId="70DA252F" w14:textId="77777777" w:rsidR="008B3201" w:rsidRPr="0060175E" w:rsidRDefault="008B3201" w:rsidP="00752EE2">
            <w:pPr>
              <w:pStyle w:val="afa"/>
              <w:contextualSpacing/>
              <w:jc w:val="center"/>
              <w:rPr>
                <w:sz w:val="20"/>
                <w:szCs w:val="20"/>
                <w:lang w:val="ru-RU"/>
              </w:rPr>
            </w:pPr>
            <w:r w:rsidRPr="0060175E">
              <w:rPr>
                <w:sz w:val="20"/>
                <w:szCs w:val="20"/>
                <w:lang w:val="ru-RU"/>
              </w:rPr>
              <w:t>Мельник Кира 6-Н</w:t>
            </w:r>
          </w:p>
          <w:p w14:paraId="22753E2A" w14:textId="77777777" w:rsidR="008B3201" w:rsidRPr="0060175E" w:rsidRDefault="008B3201" w:rsidP="00752EE2">
            <w:pPr>
              <w:suppressAutoHyphens/>
              <w:spacing w:after="0" w:line="240" w:lineRule="auto"/>
              <w:contextualSpacing/>
              <w:jc w:val="center"/>
              <w:rPr>
                <w:rFonts w:ascii="Times New Roman" w:hAnsi="Times New Roman" w:cs="Times New Roman"/>
                <w:sz w:val="20"/>
                <w:szCs w:val="20"/>
              </w:rPr>
            </w:pPr>
          </w:p>
        </w:tc>
      </w:tr>
      <w:tr w:rsidR="008B3201" w:rsidRPr="00441521" w14:paraId="174FCF74" w14:textId="77777777" w:rsidTr="00752EE2">
        <w:trPr>
          <w:trHeight w:val="212"/>
          <w:jc w:val="center"/>
        </w:trPr>
        <w:tc>
          <w:tcPr>
            <w:tcW w:w="1837" w:type="dxa"/>
          </w:tcPr>
          <w:p w14:paraId="24B0D81F" w14:textId="111D2908" w:rsidR="008B3201" w:rsidRPr="0060175E" w:rsidRDefault="008B3201" w:rsidP="008B3201">
            <w:pPr>
              <w:suppressAutoHyphens/>
              <w:contextualSpacing/>
              <w:rPr>
                <w:rFonts w:ascii="Times New Roman" w:eastAsia="Calibri" w:hAnsi="Times New Roman" w:cs="Times New Roman"/>
                <w:sz w:val="20"/>
                <w:szCs w:val="20"/>
              </w:rPr>
            </w:pPr>
            <w:r w:rsidRPr="0060175E">
              <w:rPr>
                <w:rFonts w:ascii="Times New Roman" w:eastAsia="Calibri" w:hAnsi="Times New Roman" w:cs="Times New Roman"/>
                <w:iCs/>
                <w:sz w:val="20"/>
                <w:szCs w:val="20"/>
              </w:rPr>
              <w:t>Аблякимова Э.Н.</w:t>
            </w:r>
          </w:p>
        </w:tc>
        <w:tc>
          <w:tcPr>
            <w:tcW w:w="2196" w:type="dxa"/>
          </w:tcPr>
          <w:p w14:paraId="2F5FE981" w14:textId="26BBE010" w:rsidR="008B3201" w:rsidRPr="0060175E" w:rsidRDefault="008B3201" w:rsidP="008B3201">
            <w:pPr>
              <w:rPr>
                <w:rFonts w:ascii="Times New Roman" w:hAnsi="Times New Roman"/>
                <w:sz w:val="20"/>
                <w:szCs w:val="20"/>
              </w:rPr>
            </w:pPr>
            <w:r w:rsidRPr="0060175E">
              <w:rPr>
                <w:rFonts w:ascii="Times New Roman" w:eastAsia="Calibri" w:hAnsi="Times New Roman" w:cs="Times New Roman"/>
                <w:iCs/>
                <w:sz w:val="20"/>
                <w:szCs w:val="20"/>
              </w:rPr>
              <w:t>Муниципальный конкурс эссе «Роль учителя в моей судьбе»</w:t>
            </w:r>
          </w:p>
        </w:tc>
        <w:tc>
          <w:tcPr>
            <w:tcW w:w="1134" w:type="dxa"/>
            <w:vAlign w:val="center"/>
          </w:tcPr>
          <w:p w14:paraId="0D8DB998" w14:textId="108F9C95" w:rsidR="008B3201" w:rsidRPr="0060175E" w:rsidRDefault="008B3201" w:rsidP="005F1881">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iCs/>
                <w:sz w:val="20"/>
                <w:szCs w:val="20"/>
              </w:rPr>
              <w:t>1</w:t>
            </w:r>
          </w:p>
        </w:tc>
        <w:tc>
          <w:tcPr>
            <w:tcW w:w="2198" w:type="dxa"/>
            <w:vAlign w:val="center"/>
          </w:tcPr>
          <w:p w14:paraId="1115AF23" w14:textId="0055CD6B" w:rsidR="008B3201" w:rsidRPr="0060175E" w:rsidRDefault="008B3201" w:rsidP="00752EE2">
            <w:pPr>
              <w:suppressAutoHyphens/>
              <w:contextualSpacing/>
              <w:jc w:val="center"/>
              <w:rPr>
                <w:rFonts w:ascii="Times New Roman" w:hAnsi="Times New Roman" w:cs="Times New Roman"/>
                <w:sz w:val="20"/>
                <w:szCs w:val="20"/>
              </w:rPr>
            </w:pPr>
            <w:r w:rsidRPr="0060175E">
              <w:rPr>
                <w:rFonts w:ascii="Times New Roman" w:eastAsia="Calibri" w:hAnsi="Times New Roman" w:cs="Times New Roman"/>
                <w:iCs/>
                <w:sz w:val="20"/>
                <w:szCs w:val="20"/>
              </w:rPr>
              <w:t>Исмаилов Р</w:t>
            </w:r>
            <w:r w:rsidR="00F763EC" w:rsidRPr="0060175E">
              <w:rPr>
                <w:rFonts w:ascii="Times New Roman" w:eastAsia="Calibri" w:hAnsi="Times New Roman" w:cs="Times New Roman"/>
                <w:iCs/>
                <w:sz w:val="20"/>
                <w:szCs w:val="20"/>
              </w:rPr>
              <w:t>., 8-А</w:t>
            </w:r>
          </w:p>
        </w:tc>
        <w:tc>
          <w:tcPr>
            <w:tcW w:w="2401" w:type="dxa"/>
            <w:vAlign w:val="center"/>
          </w:tcPr>
          <w:p w14:paraId="07EC824F" w14:textId="16C93C7B" w:rsidR="008B3201" w:rsidRPr="0060175E" w:rsidRDefault="008B3201" w:rsidP="00752EE2">
            <w:pPr>
              <w:pStyle w:val="afa"/>
              <w:jc w:val="center"/>
              <w:rPr>
                <w:sz w:val="20"/>
                <w:szCs w:val="20"/>
                <w:lang w:val="ru-RU"/>
              </w:rPr>
            </w:pPr>
            <w:r w:rsidRPr="0060175E">
              <w:rPr>
                <w:iCs/>
                <w:sz w:val="20"/>
                <w:szCs w:val="20"/>
              </w:rPr>
              <w:t>-</w:t>
            </w:r>
          </w:p>
        </w:tc>
      </w:tr>
      <w:tr w:rsidR="008B3201" w:rsidRPr="00441521" w14:paraId="778D38F7" w14:textId="77777777" w:rsidTr="00752EE2">
        <w:trPr>
          <w:trHeight w:val="212"/>
          <w:jc w:val="center"/>
        </w:trPr>
        <w:tc>
          <w:tcPr>
            <w:tcW w:w="1837" w:type="dxa"/>
          </w:tcPr>
          <w:p w14:paraId="51BFC505" w14:textId="68B7E8A9" w:rsidR="008B3201" w:rsidRPr="0060175E" w:rsidRDefault="008B3201" w:rsidP="008B3201">
            <w:pPr>
              <w:suppressAutoHyphens/>
              <w:contextualSpacing/>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Надточеева Л.Ф.</w:t>
            </w:r>
          </w:p>
        </w:tc>
        <w:tc>
          <w:tcPr>
            <w:tcW w:w="2196" w:type="dxa"/>
            <w:vMerge w:val="restart"/>
          </w:tcPr>
          <w:p w14:paraId="44F6409C" w14:textId="42C0C594" w:rsidR="008B3201" w:rsidRPr="0060175E" w:rsidRDefault="008B3201" w:rsidP="00F763EC">
            <w:pPr>
              <w:spacing w:after="0" w:line="240" w:lineRule="atLeast"/>
              <w:rPr>
                <w:rFonts w:ascii="Times New Roman" w:eastAsia="Calibri" w:hAnsi="Times New Roman" w:cs="Times New Roman"/>
                <w:iCs/>
                <w:sz w:val="20"/>
                <w:szCs w:val="20"/>
              </w:rPr>
            </w:pPr>
            <w:r w:rsidRPr="0060175E">
              <w:rPr>
                <w:rFonts w:ascii="Times New Roman" w:hAnsi="Times New Roman" w:cs="Times New Roman"/>
                <w:iCs/>
                <w:color w:val="404040"/>
                <w:sz w:val="20"/>
                <w:szCs w:val="20"/>
              </w:rPr>
              <w:t>«Парад адвент календарей на иностранных языках»</w:t>
            </w:r>
          </w:p>
        </w:tc>
        <w:tc>
          <w:tcPr>
            <w:tcW w:w="1134" w:type="dxa"/>
            <w:vAlign w:val="center"/>
          </w:tcPr>
          <w:p w14:paraId="36197AD0" w14:textId="25B022DD" w:rsidR="008B3201" w:rsidRPr="0060175E" w:rsidRDefault="008B3201" w:rsidP="005F1881">
            <w:pPr>
              <w:spacing w:after="0" w:line="240" w:lineRule="auto"/>
              <w:contextualSpacing/>
              <w:jc w:val="center"/>
              <w:rPr>
                <w:rFonts w:ascii="Times New Roman" w:eastAsia="Calibri" w:hAnsi="Times New Roman" w:cs="Times New Roman"/>
                <w:iCs/>
                <w:sz w:val="20"/>
                <w:szCs w:val="20"/>
              </w:rPr>
            </w:pPr>
            <w:r w:rsidRPr="0060175E">
              <w:rPr>
                <w:rFonts w:ascii="Times New Roman" w:eastAsia="Calibri" w:hAnsi="Times New Roman" w:cs="Times New Roman"/>
                <w:sz w:val="20"/>
                <w:szCs w:val="20"/>
              </w:rPr>
              <w:t>7</w:t>
            </w:r>
          </w:p>
        </w:tc>
        <w:tc>
          <w:tcPr>
            <w:tcW w:w="2198" w:type="dxa"/>
            <w:vAlign w:val="center"/>
          </w:tcPr>
          <w:p w14:paraId="0A8944BF" w14:textId="78689F0C" w:rsidR="008B3201" w:rsidRPr="0060175E" w:rsidRDefault="008B3201" w:rsidP="00F763EC">
            <w:pPr>
              <w:spacing w:after="0" w:line="240" w:lineRule="atLeast"/>
              <w:jc w:val="center"/>
              <w:rPr>
                <w:rFonts w:ascii="Times New Roman" w:eastAsia="Calibri" w:hAnsi="Times New Roman" w:cs="Times New Roman"/>
                <w:iCs/>
                <w:sz w:val="20"/>
                <w:szCs w:val="20"/>
              </w:rPr>
            </w:pPr>
            <w:r w:rsidRPr="0060175E">
              <w:rPr>
                <w:rFonts w:ascii="Times New Roman" w:eastAsia="Calibri" w:hAnsi="Times New Roman" w:cs="Times New Roman"/>
                <w:sz w:val="20"/>
                <w:szCs w:val="20"/>
              </w:rPr>
              <w:t>-</w:t>
            </w:r>
          </w:p>
        </w:tc>
        <w:tc>
          <w:tcPr>
            <w:tcW w:w="2401" w:type="dxa"/>
            <w:vAlign w:val="center"/>
          </w:tcPr>
          <w:p w14:paraId="4F1F1C4B" w14:textId="468A25E4" w:rsidR="008B3201" w:rsidRPr="0060175E" w:rsidRDefault="008B3201" w:rsidP="00752EE2">
            <w:pPr>
              <w:pStyle w:val="afa"/>
              <w:jc w:val="center"/>
              <w:rPr>
                <w:iCs/>
                <w:sz w:val="20"/>
                <w:szCs w:val="20"/>
              </w:rPr>
            </w:pPr>
            <w:r w:rsidRPr="0060175E">
              <w:rPr>
                <w:iCs/>
                <w:sz w:val="20"/>
                <w:szCs w:val="20"/>
              </w:rPr>
              <w:t>-</w:t>
            </w:r>
          </w:p>
        </w:tc>
      </w:tr>
      <w:tr w:rsidR="008B3201" w:rsidRPr="00441521" w14:paraId="2CCFCAE4" w14:textId="77777777" w:rsidTr="00752EE2">
        <w:trPr>
          <w:trHeight w:val="212"/>
          <w:jc w:val="center"/>
        </w:trPr>
        <w:tc>
          <w:tcPr>
            <w:tcW w:w="1837" w:type="dxa"/>
          </w:tcPr>
          <w:p w14:paraId="3F893C09" w14:textId="3CDC7511" w:rsidR="008B3201" w:rsidRPr="0060175E" w:rsidRDefault="008B3201" w:rsidP="008B3201">
            <w:pPr>
              <w:suppressAutoHyphens/>
              <w:contextualSpacing/>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Онищенко Н.В.</w:t>
            </w:r>
          </w:p>
        </w:tc>
        <w:tc>
          <w:tcPr>
            <w:tcW w:w="2196" w:type="dxa"/>
            <w:vMerge/>
          </w:tcPr>
          <w:p w14:paraId="0ED0F00D" w14:textId="77777777" w:rsidR="008B3201" w:rsidRPr="0060175E" w:rsidRDefault="008B3201" w:rsidP="008B3201">
            <w:pPr>
              <w:rPr>
                <w:rFonts w:ascii="Times New Roman" w:eastAsia="Calibri" w:hAnsi="Times New Roman" w:cs="Times New Roman"/>
                <w:iCs/>
                <w:sz w:val="20"/>
                <w:szCs w:val="20"/>
              </w:rPr>
            </w:pPr>
          </w:p>
        </w:tc>
        <w:tc>
          <w:tcPr>
            <w:tcW w:w="1134" w:type="dxa"/>
            <w:vAlign w:val="center"/>
          </w:tcPr>
          <w:p w14:paraId="0095E0D8" w14:textId="7083F3D3" w:rsidR="008B3201" w:rsidRPr="0060175E" w:rsidRDefault="008B3201" w:rsidP="005F1881">
            <w:pPr>
              <w:spacing w:after="0" w:line="240" w:lineRule="auto"/>
              <w:contextualSpacing/>
              <w:jc w:val="center"/>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1</w:t>
            </w:r>
          </w:p>
        </w:tc>
        <w:tc>
          <w:tcPr>
            <w:tcW w:w="2198" w:type="dxa"/>
            <w:vAlign w:val="center"/>
          </w:tcPr>
          <w:p w14:paraId="10DF61D7" w14:textId="112DE003" w:rsidR="008B3201" w:rsidRPr="0060175E" w:rsidRDefault="008B3201" w:rsidP="00752EE2">
            <w:pPr>
              <w:suppressAutoHyphens/>
              <w:contextualSpacing/>
              <w:jc w:val="center"/>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w:t>
            </w:r>
          </w:p>
        </w:tc>
        <w:tc>
          <w:tcPr>
            <w:tcW w:w="2401" w:type="dxa"/>
            <w:vAlign w:val="center"/>
          </w:tcPr>
          <w:p w14:paraId="64B91E64" w14:textId="27F79E65" w:rsidR="008B3201" w:rsidRPr="0060175E" w:rsidRDefault="008B3201" w:rsidP="00752EE2">
            <w:pPr>
              <w:pStyle w:val="afa"/>
              <w:jc w:val="center"/>
              <w:rPr>
                <w:iCs/>
                <w:sz w:val="20"/>
                <w:szCs w:val="20"/>
              </w:rPr>
            </w:pPr>
            <w:r w:rsidRPr="0060175E">
              <w:rPr>
                <w:iCs/>
                <w:sz w:val="20"/>
                <w:szCs w:val="20"/>
              </w:rPr>
              <w:t>Сиверская Таисия, 6н</w:t>
            </w:r>
          </w:p>
        </w:tc>
      </w:tr>
      <w:tr w:rsidR="008B3201" w:rsidRPr="00441521" w14:paraId="5513E4E8" w14:textId="77777777" w:rsidTr="00752EE2">
        <w:trPr>
          <w:trHeight w:val="212"/>
          <w:jc w:val="center"/>
        </w:trPr>
        <w:tc>
          <w:tcPr>
            <w:tcW w:w="1837" w:type="dxa"/>
          </w:tcPr>
          <w:p w14:paraId="3090B558" w14:textId="290313DC" w:rsidR="008B3201" w:rsidRPr="0060175E" w:rsidRDefault="008B3201" w:rsidP="00F636DC">
            <w:pPr>
              <w:spacing w:after="0" w:line="240" w:lineRule="atLeast"/>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Тиличкина Е.Б.</w:t>
            </w:r>
          </w:p>
        </w:tc>
        <w:tc>
          <w:tcPr>
            <w:tcW w:w="2196" w:type="dxa"/>
            <w:vMerge/>
          </w:tcPr>
          <w:p w14:paraId="3A89BD3F" w14:textId="77777777" w:rsidR="008B3201" w:rsidRPr="0060175E" w:rsidRDefault="008B3201" w:rsidP="008B3201">
            <w:pPr>
              <w:rPr>
                <w:rFonts w:ascii="Times New Roman" w:eastAsia="Calibri" w:hAnsi="Times New Roman" w:cs="Times New Roman"/>
                <w:iCs/>
                <w:sz w:val="20"/>
                <w:szCs w:val="20"/>
              </w:rPr>
            </w:pPr>
          </w:p>
        </w:tc>
        <w:tc>
          <w:tcPr>
            <w:tcW w:w="1134" w:type="dxa"/>
            <w:vAlign w:val="center"/>
          </w:tcPr>
          <w:p w14:paraId="512DF047" w14:textId="1895CB89" w:rsidR="008B3201" w:rsidRPr="0060175E" w:rsidRDefault="008B3201" w:rsidP="005F1881">
            <w:pPr>
              <w:spacing w:after="0" w:line="240" w:lineRule="auto"/>
              <w:contextualSpacing/>
              <w:jc w:val="center"/>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7</w:t>
            </w:r>
          </w:p>
        </w:tc>
        <w:tc>
          <w:tcPr>
            <w:tcW w:w="2198" w:type="dxa"/>
            <w:vAlign w:val="center"/>
          </w:tcPr>
          <w:p w14:paraId="4D72C4E9" w14:textId="31B933C0" w:rsidR="008B3201" w:rsidRPr="0060175E" w:rsidRDefault="008B3201" w:rsidP="00752EE2">
            <w:pPr>
              <w:spacing w:after="0" w:line="240" w:lineRule="atLeast"/>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Демчук Я</w:t>
            </w:r>
            <w:r w:rsidR="00F636DC" w:rsidRPr="0060175E">
              <w:rPr>
                <w:rFonts w:ascii="Times New Roman" w:eastAsia="Calibri" w:hAnsi="Times New Roman" w:cs="Times New Roman"/>
                <w:sz w:val="20"/>
                <w:szCs w:val="20"/>
              </w:rPr>
              <w:t>.</w:t>
            </w:r>
            <w:r w:rsidRPr="0060175E">
              <w:rPr>
                <w:rFonts w:ascii="Times New Roman" w:eastAsia="Calibri" w:hAnsi="Times New Roman" w:cs="Times New Roman"/>
                <w:sz w:val="20"/>
                <w:szCs w:val="20"/>
              </w:rPr>
              <w:t>, 7Б</w:t>
            </w:r>
          </w:p>
          <w:p w14:paraId="6A67BE30" w14:textId="32DB674A" w:rsidR="008B3201" w:rsidRPr="0060175E" w:rsidRDefault="008B3201" w:rsidP="00752EE2">
            <w:pPr>
              <w:suppressAutoHyphens/>
              <w:contextualSpacing/>
              <w:jc w:val="center"/>
              <w:rPr>
                <w:rFonts w:ascii="Times New Roman" w:eastAsia="Calibri" w:hAnsi="Times New Roman" w:cs="Times New Roman"/>
                <w:iCs/>
                <w:sz w:val="20"/>
                <w:szCs w:val="20"/>
              </w:rPr>
            </w:pPr>
            <w:r w:rsidRPr="0060175E">
              <w:rPr>
                <w:rFonts w:ascii="Times New Roman" w:eastAsia="Calibri" w:hAnsi="Times New Roman" w:cs="Times New Roman"/>
                <w:sz w:val="20"/>
                <w:szCs w:val="20"/>
              </w:rPr>
              <w:t>Митрушкин А</w:t>
            </w:r>
            <w:r w:rsidR="005F1881" w:rsidRPr="0060175E">
              <w:rPr>
                <w:rFonts w:ascii="Times New Roman" w:eastAsia="Calibri" w:hAnsi="Times New Roman" w:cs="Times New Roman"/>
                <w:sz w:val="20"/>
                <w:szCs w:val="20"/>
              </w:rPr>
              <w:t xml:space="preserve">., </w:t>
            </w:r>
            <w:r w:rsidRPr="0060175E">
              <w:rPr>
                <w:rFonts w:ascii="Times New Roman" w:eastAsia="Calibri" w:hAnsi="Times New Roman" w:cs="Times New Roman"/>
                <w:sz w:val="20"/>
                <w:szCs w:val="20"/>
              </w:rPr>
              <w:t>7Б</w:t>
            </w:r>
          </w:p>
        </w:tc>
        <w:tc>
          <w:tcPr>
            <w:tcW w:w="2401" w:type="dxa"/>
            <w:vAlign w:val="center"/>
          </w:tcPr>
          <w:p w14:paraId="5AEB217D" w14:textId="356DD0B6" w:rsidR="008B3201" w:rsidRPr="0060175E" w:rsidRDefault="008B3201" w:rsidP="00752EE2">
            <w:pPr>
              <w:spacing w:after="0" w:line="240" w:lineRule="atLeast"/>
              <w:jc w:val="center"/>
              <w:rPr>
                <w:rFonts w:ascii="Times New Roman" w:hAnsi="Times New Roman" w:cs="Times New Roman"/>
                <w:sz w:val="20"/>
                <w:szCs w:val="20"/>
              </w:rPr>
            </w:pPr>
            <w:r w:rsidRPr="0060175E">
              <w:rPr>
                <w:rFonts w:ascii="Times New Roman" w:hAnsi="Times New Roman" w:cs="Times New Roman"/>
                <w:sz w:val="20"/>
                <w:szCs w:val="20"/>
              </w:rPr>
              <w:t>Мясникова А</w:t>
            </w:r>
            <w:r w:rsidR="005F1881" w:rsidRPr="0060175E">
              <w:rPr>
                <w:rFonts w:ascii="Times New Roman" w:hAnsi="Times New Roman" w:cs="Times New Roman"/>
                <w:sz w:val="20"/>
                <w:szCs w:val="20"/>
              </w:rPr>
              <w:t>.,</w:t>
            </w:r>
            <w:r w:rsidRPr="0060175E">
              <w:rPr>
                <w:rFonts w:ascii="Times New Roman" w:hAnsi="Times New Roman" w:cs="Times New Roman"/>
                <w:sz w:val="20"/>
                <w:szCs w:val="20"/>
              </w:rPr>
              <w:t xml:space="preserve"> 7Б</w:t>
            </w:r>
          </w:p>
          <w:p w14:paraId="0970AD87" w14:textId="4DEFF395" w:rsidR="008B3201" w:rsidRPr="0060175E" w:rsidRDefault="008B3201" w:rsidP="00752EE2">
            <w:pPr>
              <w:spacing w:after="0" w:line="240" w:lineRule="atLeast"/>
              <w:jc w:val="center"/>
              <w:rPr>
                <w:rFonts w:ascii="Times New Roman" w:hAnsi="Times New Roman" w:cs="Times New Roman"/>
                <w:sz w:val="20"/>
                <w:szCs w:val="20"/>
              </w:rPr>
            </w:pPr>
            <w:r w:rsidRPr="0060175E">
              <w:rPr>
                <w:rFonts w:ascii="Times New Roman" w:hAnsi="Times New Roman" w:cs="Times New Roman"/>
                <w:sz w:val="20"/>
                <w:szCs w:val="20"/>
              </w:rPr>
              <w:t>Осипова Д</w:t>
            </w:r>
            <w:r w:rsidR="00752EE2" w:rsidRPr="0060175E">
              <w:rPr>
                <w:rFonts w:ascii="Times New Roman" w:hAnsi="Times New Roman" w:cs="Times New Roman"/>
                <w:sz w:val="20"/>
                <w:szCs w:val="20"/>
              </w:rPr>
              <w:t>.</w:t>
            </w:r>
            <w:r w:rsidRPr="0060175E">
              <w:rPr>
                <w:rFonts w:ascii="Times New Roman" w:hAnsi="Times New Roman" w:cs="Times New Roman"/>
                <w:sz w:val="20"/>
                <w:szCs w:val="20"/>
              </w:rPr>
              <w:t>, 6Б</w:t>
            </w:r>
          </w:p>
          <w:p w14:paraId="42BDC3D9" w14:textId="471C5AF3" w:rsidR="008B3201" w:rsidRPr="0060175E" w:rsidRDefault="008B3201" w:rsidP="00752EE2">
            <w:pPr>
              <w:spacing w:after="0" w:line="240" w:lineRule="atLeast"/>
              <w:jc w:val="center"/>
              <w:rPr>
                <w:rFonts w:ascii="Times New Roman" w:hAnsi="Times New Roman" w:cs="Times New Roman"/>
                <w:sz w:val="20"/>
                <w:szCs w:val="20"/>
              </w:rPr>
            </w:pPr>
            <w:r w:rsidRPr="0060175E">
              <w:rPr>
                <w:rFonts w:ascii="Times New Roman" w:hAnsi="Times New Roman" w:cs="Times New Roman"/>
                <w:sz w:val="20"/>
                <w:szCs w:val="20"/>
              </w:rPr>
              <w:t>Шумигина Е</w:t>
            </w:r>
            <w:r w:rsidR="00752EE2" w:rsidRPr="0060175E">
              <w:rPr>
                <w:rFonts w:ascii="Times New Roman" w:hAnsi="Times New Roman" w:cs="Times New Roman"/>
                <w:sz w:val="20"/>
                <w:szCs w:val="20"/>
              </w:rPr>
              <w:t>.</w:t>
            </w:r>
            <w:r w:rsidRPr="0060175E">
              <w:rPr>
                <w:rFonts w:ascii="Times New Roman" w:hAnsi="Times New Roman" w:cs="Times New Roman"/>
                <w:sz w:val="20"/>
                <w:szCs w:val="20"/>
              </w:rPr>
              <w:t>, 6Б</w:t>
            </w:r>
          </w:p>
          <w:p w14:paraId="050F3154" w14:textId="155CC4C9" w:rsidR="008B3201" w:rsidRPr="0060175E" w:rsidRDefault="008B3201" w:rsidP="00752EE2">
            <w:pPr>
              <w:spacing w:after="0" w:line="240" w:lineRule="atLeast"/>
              <w:jc w:val="center"/>
              <w:rPr>
                <w:rFonts w:ascii="Times New Roman" w:hAnsi="Times New Roman" w:cs="Times New Roman"/>
                <w:sz w:val="20"/>
                <w:szCs w:val="20"/>
              </w:rPr>
            </w:pPr>
            <w:r w:rsidRPr="0060175E">
              <w:rPr>
                <w:rFonts w:ascii="Times New Roman" w:hAnsi="Times New Roman" w:cs="Times New Roman"/>
                <w:sz w:val="20"/>
                <w:szCs w:val="20"/>
              </w:rPr>
              <w:t>Андреева Е</w:t>
            </w:r>
            <w:r w:rsidR="00752EE2" w:rsidRPr="0060175E">
              <w:rPr>
                <w:rFonts w:ascii="Times New Roman" w:hAnsi="Times New Roman" w:cs="Times New Roman"/>
                <w:sz w:val="20"/>
                <w:szCs w:val="20"/>
              </w:rPr>
              <w:t>.</w:t>
            </w:r>
            <w:r w:rsidRPr="0060175E">
              <w:rPr>
                <w:rFonts w:ascii="Times New Roman" w:hAnsi="Times New Roman" w:cs="Times New Roman"/>
                <w:sz w:val="20"/>
                <w:szCs w:val="20"/>
              </w:rPr>
              <w:t>, 4В</w:t>
            </w:r>
          </w:p>
          <w:p w14:paraId="28F834F2" w14:textId="0976AD4B" w:rsidR="008B3201" w:rsidRPr="0060175E" w:rsidRDefault="008B3201" w:rsidP="00752EE2">
            <w:pPr>
              <w:pStyle w:val="afa"/>
              <w:jc w:val="center"/>
              <w:rPr>
                <w:iCs/>
                <w:sz w:val="20"/>
                <w:szCs w:val="20"/>
              </w:rPr>
            </w:pPr>
            <w:r w:rsidRPr="0060175E">
              <w:rPr>
                <w:sz w:val="20"/>
                <w:szCs w:val="20"/>
              </w:rPr>
              <w:t>Березина К</w:t>
            </w:r>
            <w:r w:rsidR="00752EE2" w:rsidRPr="0060175E">
              <w:rPr>
                <w:sz w:val="20"/>
                <w:szCs w:val="20"/>
                <w:lang w:val="ru-RU"/>
              </w:rPr>
              <w:t>.</w:t>
            </w:r>
            <w:r w:rsidRPr="0060175E">
              <w:rPr>
                <w:sz w:val="20"/>
                <w:szCs w:val="20"/>
              </w:rPr>
              <w:t>, 4В</w:t>
            </w:r>
          </w:p>
        </w:tc>
      </w:tr>
      <w:tr w:rsidR="008B3201" w:rsidRPr="00441521" w14:paraId="63C21AE1" w14:textId="77777777" w:rsidTr="00752EE2">
        <w:trPr>
          <w:trHeight w:val="212"/>
          <w:jc w:val="center"/>
        </w:trPr>
        <w:tc>
          <w:tcPr>
            <w:tcW w:w="1837" w:type="dxa"/>
          </w:tcPr>
          <w:p w14:paraId="238A4831" w14:textId="74C5AF42" w:rsidR="008B3201" w:rsidRPr="0060175E" w:rsidRDefault="008B3201" w:rsidP="008B3201">
            <w:pPr>
              <w:suppressAutoHyphens/>
              <w:contextualSpacing/>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Унанян Р.С.</w:t>
            </w:r>
          </w:p>
        </w:tc>
        <w:tc>
          <w:tcPr>
            <w:tcW w:w="2196" w:type="dxa"/>
            <w:vMerge/>
          </w:tcPr>
          <w:p w14:paraId="0B0041BE" w14:textId="77777777" w:rsidR="008B3201" w:rsidRPr="0060175E" w:rsidRDefault="008B3201" w:rsidP="008B3201">
            <w:pPr>
              <w:rPr>
                <w:rFonts w:ascii="Times New Roman" w:eastAsia="Calibri" w:hAnsi="Times New Roman" w:cs="Times New Roman"/>
                <w:iCs/>
                <w:sz w:val="20"/>
                <w:szCs w:val="20"/>
              </w:rPr>
            </w:pPr>
          </w:p>
        </w:tc>
        <w:tc>
          <w:tcPr>
            <w:tcW w:w="1134" w:type="dxa"/>
            <w:vAlign w:val="center"/>
          </w:tcPr>
          <w:p w14:paraId="23E6C382" w14:textId="5EE17C33" w:rsidR="008B3201" w:rsidRPr="0060175E" w:rsidRDefault="008B3201" w:rsidP="005F1881">
            <w:pPr>
              <w:spacing w:after="0" w:line="240" w:lineRule="auto"/>
              <w:contextualSpacing/>
              <w:jc w:val="center"/>
              <w:rPr>
                <w:rFonts w:ascii="Times New Roman" w:eastAsia="Calibri" w:hAnsi="Times New Roman" w:cs="Times New Roman"/>
                <w:iCs/>
                <w:sz w:val="20"/>
                <w:szCs w:val="20"/>
              </w:rPr>
            </w:pPr>
            <w:r w:rsidRPr="0060175E">
              <w:rPr>
                <w:rFonts w:ascii="Times New Roman" w:eastAsia="Calibri" w:hAnsi="Times New Roman" w:cs="Times New Roman"/>
                <w:b/>
                <w:iCs/>
                <w:sz w:val="20"/>
                <w:szCs w:val="20"/>
              </w:rPr>
              <w:t>1</w:t>
            </w:r>
          </w:p>
        </w:tc>
        <w:tc>
          <w:tcPr>
            <w:tcW w:w="2198" w:type="dxa"/>
            <w:vAlign w:val="center"/>
          </w:tcPr>
          <w:p w14:paraId="66E70F84" w14:textId="0B6688DF" w:rsidR="008B3201" w:rsidRPr="0060175E" w:rsidRDefault="008B3201" w:rsidP="00752EE2">
            <w:pPr>
              <w:suppressAutoHyphens/>
              <w:contextualSpacing/>
              <w:jc w:val="center"/>
              <w:rPr>
                <w:rFonts w:ascii="Times New Roman" w:eastAsia="Calibri" w:hAnsi="Times New Roman" w:cs="Times New Roman"/>
                <w:iCs/>
                <w:sz w:val="20"/>
                <w:szCs w:val="20"/>
              </w:rPr>
            </w:pPr>
            <w:r w:rsidRPr="0060175E">
              <w:rPr>
                <w:rFonts w:ascii="Times New Roman" w:eastAsia="Calibri" w:hAnsi="Times New Roman" w:cs="Times New Roman"/>
                <w:b/>
                <w:iCs/>
                <w:sz w:val="20"/>
                <w:szCs w:val="20"/>
              </w:rPr>
              <w:t>-</w:t>
            </w:r>
          </w:p>
        </w:tc>
        <w:tc>
          <w:tcPr>
            <w:tcW w:w="2401" w:type="dxa"/>
            <w:vAlign w:val="center"/>
          </w:tcPr>
          <w:p w14:paraId="494B2B1F" w14:textId="7C9FC2DB" w:rsidR="008B3201" w:rsidRPr="0060175E" w:rsidRDefault="008B3201" w:rsidP="00752EE2">
            <w:pPr>
              <w:pStyle w:val="afa"/>
              <w:jc w:val="center"/>
              <w:rPr>
                <w:iCs/>
                <w:sz w:val="20"/>
                <w:szCs w:val="20"/>
              </w:rPr>
            </w:pPr>
            <w:r w:rsidRPr="0060175E">
              <w:rPr>
                <w:sz w:val="20"/>
                <w:szCs w:val="20"/>
              </w:rPr>
              <w:t>Пасечникова Д</w:t>
            </w:r>
            <w:r w:rsidR="00752EE2" w:rsidRPr="0060175E">
              <w:rPr>
                <w:sz w:val="20"/>
                <w:szCs w:val="20"/>
                <w:lang w:val="ru-RU"/>
              </w:rPr>
              <w:t>.,</w:t>
            </w:r>
            <w:r w:rsidRPr="0060175E">
              <w:rPr>
                <w:sz w:val="20"/>
                <w:szCs w:val="20"/>
              </w:rPr>
              <w:t xml:space="preserve"> 5В</w:t>
            </w:r>
          </w:p>
        </w:tc>
      </w:tr>
      <w:tr w:rsidR="008B3201" w:rsidRPr="00441521" w14:paraId="5D4AE431" w14:textId="77777777" w:rsidTr="00752EE2">
        <w:trPr>
          <w:trHeight w:val="212"/>
          <w:jc w:val="center"/>
        </w:trPr>
        <w:tc>
          <w:tcPr>
            <w:tcW w:w="1837" w:type="dxa"/>
          </w:tcPr>
          <w:p w14:paraId="5D6BB99F" w14:textId="761DA0DB" w:rsidR="008B3201" w:rsidRPr="0060175E" w:rsidRDefault="008B3201" w:rsidP="00F636DC">
            <w:pPr>
              <w:spacing w:after="0" w:line="240" w:lineRule="atLeast"/>
              <w:rPr>
                <w:rFonts w:ascii="Times New Roman" w:eastAsia="Calibri" w:hAnsi="Times New Roman" w:cs="Times New Roman"/>
                <w:iCs/>
                <w:sz w:val="20"/>
                <w:szCs w:val="20"/>
              </w:rPr>
            </w:pPr>
            <w:r w:rsidRPr="0060175E">
              <w:rPr>
                <w:rFonts w:ascii="Times New Roman" w:eastAsia="Calibri" w:hAnsi="Times New Roman" w:cs="Times New Roman"/>
                <w:iCs/>
                <w:sz w:val="20"/>
                <w:szCs w:val="20"/>
              </w:rPr>
              <w:t>Тиличкина Е.Б.</w:t>
            </w:r>
          </w:p>
        </w:tc>
        <w:tc>
          <w:tcPr>
            <w:tcW w:w="2196" w:type="dxa"/>
          </w:tcPr>
          <w:p w14:paraId="08BCFB55" w14:textId="2E398A86" w:rsidR="008B3201" w:rsidRPr="0060175E" w:rsidRDefault="008B3201" w:rsidP="008B3201">
            <w:pPr>
              <w:rPr>
                <w:rFonts w:ascii="Times New Roman" w:eastAsia="Calibri" w:hAnsi="Times New Roman" w:cs="Times New Roman"/>
                <w:iCs/>
                <w:sz w:val="20"/>
                <w:szCs w:val="20"/>
              </w:rPr>
            </w:pPr>
            <w:r w:rsidRPr="0060175E">
              <w:rPr>
                <w:rFonts w:ascii="Times New Roman" w:eastAsia="Calibri" w:hAnsi="Times New Roman" w:cs="Times New Roman"/>
                <w:sz w:val="20"/>
                <w:szCs w:val="20"/>
              </w:rPr>
              <w:t xml:space="preserve">Муниципальный конкурс «Время читать» на иностранном и </w:t>
            </w:r>
            <w:r w:rsidRPr="0060175E">
              <w:rPr>
                <w:rFonts w:ascii="Times New Roman" w:eastAsia="Calibri" w:hAnsi="Times New Roman" w:cs="Times New Roman"/>
                <w:sz w:val="20"/>
                <w:szCs w:val="20"/>
              </w:rPr>
              <w:lastRenderedPageBreak/>
              <w:t xml:space="preserve">русском языках – 2022. </w:t>
            </w:r>
          </w:p>
        </w:tc>
        <w:tc>
          <w:tcPr>
            <w:tcW w:w="1134" w:type="dxa"/>
            <w:vAlign w:val="center"/>
          </w:tcPr>
          <w:p w14:paraId="550294F0" w14:textId="70840042" w:rsidR="008B3201" w:rsidRPr="0060175E" w:rsidRDefault="008B3201" w:rsidP="00752EE2">
            <w:pPr>
              <w:spacing w:after="0" w:line="240" w:lineRule="auto"/>
              <w:contextualSpacing/>
              <w:jc w:val="center"/>
              <w:rPr>
                <w:rFonts w:ascii="Times New Roman" w:eastAsia="Calibri" w:hAnsi="Times New Roman" w:cs="Times New Roman"/>
                <w:b/>
                <w:iCs/>
                <w:sz w:val="20"/>
                <w:szCs w:val="20"/>
              </w:rPr>
            </w:pPr>
            <w:r w:rsidRPr="0060175E">
              <w:rPr>
                <w:rFonts w:ascii="Times New Roman" w:eastAsia="Calibri" w:hAnsi="Times New Roman" w:cs="Times New Roman"/>
                <w:sz w:val="20"/>
                <w:szCs w:val="20"/>
              </w:rPr>
              <w:lastRenderedPageBreak/>
              <w:t>1</w:t>
            </w:r>
          </w:p>
        </w:tc>
        <w:tc>
          <w:tcPr>
            <w:tcW w:w="2198" w:type="dxa"/>
            <w:vAlign w:val="center"/>
          </w:tcPr>
          <w:p w14:paraId="5F18A9B5" w14:textId="77777777" w:rsidR="008B3201" w:rsidRPr="0060175E" w:rsidRDefault="008B3201" w:rsidP="00752EE2">
            <w:pPr>
              <w:suppressAutoHyphens/>
              <w:contextualSpacing/>
              <w:jc w:val="center"/>
              <w:rPr>
                <w:rFonts w:ascii="Times New Roman" w:eastAsia="Calibri" w:hAnsi="Times New Roman" w:cs="Times New Roman"/>
                <w:b/>
                <w:iCs/>
                <w:sz w:val="20"/>
                <w:szCs w:val="20"/>
              </w:rPr>
            </w:pPr>
          </w:p>
        </w:tc>
        <w:tc>
          <w:tcPr>
            <w:tcW w:w="2401" w:type="dxa"/>
            <w:vAlign w:val="center"/>
          </w:tcPr>
          <w:p w14:paraId="50335B85" w14:textId="504AB759" w:rsidR="008B3201" w:rsidRPr="0060175E" w:rsidRDefault="008B3201" w:rsidP="00752EE2">
            <w:pPr>
              <w:pStyle w:val="afa"/>
              <w:jc w:val="center"/>
              <w:rPr>
                <w:sz w:val="20"/>
                <w:szCs w:val="20"/>
              </w:rPr>
            </w:pPr>
            <w:r w:rsidRPr="0060175E">
              <w:rPr>
                <w:sz w:val="20"/>
                <w:szCs w:val="20"/>
              </w:rPr>
              <w:t>Ярцев Тимур, 7Б</w:t>
            </w:r>
          </w:p>
        </w:tc>
      </w:tr>
      <w:tr w:rsidR="008B3201" w:rsidRPr="00441521" w14:paraId="4D6DD8AD" w14:textId="77777777" w:rsidTr="00752EE2">
        <w:trPr>
          <w:trHeight w:val="212"/>
          <w:jc w:val="center"/>
        </w:trPr>
        <w:tc>
          <w:tcPr>
            <w:tcW w:w="1837" w:type="dxa"/>
            <w:vMerge w:val="restart"/>
          </w:tcPr>
          <w:p w14:paraId="2B79159D" w14:textId="415D9FF4" w:rsidR="008B3201" w:rsidRPr="0060175E" w:rsidRDefault="008B3201" w:rsidP="008B3201">
            <w:pPr>
              <w:spacing w:after="0" w:line="240" w:lineRule="atLeast"/>
              <w:rPr>
                <w:rFonts w:ascii="Times New Roman" w:eastAsia="Calibri" w:hAnsi="Times New Roman" w:cs="Times New Roman"/>
                <w:iCs/>
                <w:sz w:val="20"/>
                <w:szCs w:val="20"/>
              </w:rPr>
            </w:pPr>
            <w:r w:rsidRPr="0060175E">
              <w:rPr>
                <w:rFonts w:ascii="Times New Roman" w:hAnsi="Times New Roman" w:cs="Times New Roman"/>
                <w:color w:val="000000"/>
                <w:sz w:val="20"/>
                <w:szCs w:val="20"/>
              </w:rPr>
              <w:t>Белик М.В.</w:t>
            </w:r>
          </w:p>
        </w:tc>
        <w:tc>
          <w:tcPr>
            <w:tcW w:w="2196" w:type="dxa"/>
          </w:tcPr>
          <w:p w14:paraId="5F3EE613" w14:textId="3FCE3785" w:rsidR="008B3201" w:rsidRPr="0060175E" w:rsidRDefault="008B3201" w:rsidP="008B3201">
            <w:pPr>
              <w:rPr>
                <w:rFonts w:ascii="Times New Roman" w:eastAsia="Calibri" w:hAnsi="Times New Roman" w:cs="Times New Roman"/>
                <w:sz w:val="20"/>
                <w:szCs w:val="20"/>
              </w:rPr>
            </w:pPr>
            <w:r w:rsidRPr="0060175E">
              <w:rPr>
                <w:rFonts w:ascii="Times New Roman" w:hAnsi="Times New Roman" w:cs="Times New Roman"/>
                <w:sz w:val="20"/>
                <w:szCs w:val="20"/>
              </w:rPr>
              <w:t>Муниципальный этап всероссийских ученических олимпиад по географии</w:t>
            </w:r>
          </w:p>
        </w:tc>
        <w:tc>
          <w:tcPr>
            <w:tcW w:w="1134" w:type="dxa"/>
            <w:vAlign w:val="center"/>
          </w:tcPr>
          <w:p w14:paraId="0B0D5008" w14:textId="6534C806" w:rsidR="008B3201" w:rsidRPr="0060175E" w:rsidRDefault="008B3201" w:rsidP="00752EE2">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w:t>
            </w:r>
          </w:p>
        </w:tc>
        <w:tc>
          <w:tcPr>
            <w:tcW w:w="2198" w:type="dxa"/>
            <w:vAlign w:val="center"/>
          </w:tcPr>
          <w:p w14:paraId="18C3F051" w14:textId="2AFA3BF5" w:rsidR="008B3201" w:rsidRPr="0060175E" w:rsidRDefault="008B3201" w:rsidP="00F636DC">
            <w:pPr>
              <w:suppressAutoHyphens/>
              <w:contextualSpacing/>
              <w:jc w:val="center"/>
              <w:rPr>
                <w:rFonts w:ascii="Times New Roman" w:eastAsia="Calibri" w:hAnsi="Times New Roman" w:cs="Times New Roman"/>
                <w:b/>
                <w:iCs/>
                <w:sz w:val="20"/>
                <w:szCs w:val="20"/>
              </w:rPr>
            </w:pPr>
            <w:r w:rsidRPr="0060175E">
              <w:rPr>
                <w:rFonts w:ascii="Times New Roman" w:hAnsi="Times New Roman" w:cs="Times New Roman"/>
                <w:sz w:val="20"/>
                <w:szCs w:val="20"/>
                <w:shd w:val="clear" w:color="auto" w:fill="FFFFFF"/>
              </w:rPr>
              <w:t>Иванов Д</w:t>
            </w:r>
            <w:r w:rsidR="00F636DC" w:rsidRPr="0060175E">
              <w:rPr>
                <w:rFonts w:ascii="Times New Roman" w:hAnsi="Times New Roman" w:cs="Times New Roman"/>
                <w:sz w:val="20"/>
                <w:szCs w:val="20"/>
                <w:shd w:val="clear" w:color="auto" w:fill="FFFFFF"/>
              </w:rPr>
              <w:t>.</w:t>
            </w:r>
            <w:r w:rsidRPr="0060175E">
              <w:rPr>
                <w:rFonts w:ascii="Times New Roman" w:hAnsi="Times New Roman" w:cs="Times New Roman"/>
                <w:sz w:val="20"/>
                <w:szCs w:val="20"/>
                <w:shd w:val="clear" w:color="auto" w:fill="FFFFFF"/>
              </w:rPr>
              <w:t>, 8-А</w:t>
            </w:r>
          </w:p>
        </w:tc>
        <w:tc>
          <w:tcPr>
            <w:tcW w:w="2401" w:type="dxa"/>
            <w:vAlign w:val="center"/>
          </w:tcPr>
          <w:p w14:paraId="2FE709C0" w14:textId="24F60262" w:rsidR="008B3201" w:rsidRPr="0060175E" w:rsidRDefault="008B3201" w:rsidP="00752EE2">
            <w:pPr>
              <w:pStyle w:val="afa"/>
              <w:jc w:val="center"/>
              <w:rPr>
                <w:sz w:val="20"/>
                <w:szCs w:val="20"/>
              </w:rPr>
            </w:pPr>
            <w:r w:rsidRPr="0060175E">
              <w:rPr>
                <w:sz w:val="20"/>
                <w:szCs w:val="20"/>
              </w:rPr>
              <w:t>Белик Е</w:t>
            </w:r>
            <w:r w:rsidR="00F636DC" w:rsidRPr="0060175E">
              <w:rPr>
                <w:sz w:val="20"/>
                <w:szCs w:val="20"/>
                <w:lang w:val="ru-RU"/>
              </w:rPr>
              <w:t>.</w:t>
            </w:r>
            <w:r w:rsidRPr="0060175E">
              <w:rPr>
                <w:sz w:val="20"/>
                <w:szCs w:val="20"/>
              </w:rPr>
              <w:t>, 10-Б</w:t>
            </w:r>
          </w:p>
        </w:tc>
      </w:tr>
      <w:tr w:rsidR="008B3201" w:rsidRPr="00441521" w14:paraId="0CFD8DBF" w14:textId="77777777" w:rsidTr="00752EE2">
        <w:trPr>
          <w:trHeight w:val="212"/>
          <w:jc w:val="center"/>
        </w:trPr>
        <w:tc>
          <w:tcPr>
            <w:tcW w:w="1837" w:type="dxa"/>
            <w:vMerge/>
          </w:tcPr>
          <w:p w14:paraId="14D6B722" w14:textId="77777777" w:rsidR="008B3201" w:rsidRPr="0060175E" w:rsidRDefault="008B3201" w:rsidP="008B3201">
            <w:pPr>
              <w:spacing w:after="0" w:line="240" w:lineRule="atLeast"/>
              <w:rPr>
                <w:rFonts w:ascii="Times New Roman" w:eastAsia="Calibri" w:hAnsi="Times New Roman" w:cs="Times New Roman"/>
                <w:iCs/>
                <w:sz w:val="20"/>
                <w:szCs w:val="20"/>
              </w:rPr>
            </w:pPr>
          </w:p>
        </w:tc>
        <w:tc>
          <w:tcPr>
            <w:tcW w:w="2196" w:type="dxa"/>
          </w:tcPr>
          <w:p w14:paraId="0C3C56DE" w14:textId="1904A890" w:rsidR="008B3201" w:rsidRPr="0060175E" w:rsidRDefault="008B3201" w:rsidP="008B3201">
            <w:pPr>
              <w:rPr>
                <w:rFonts w:ascii="Times New Roman" w:eastAsia="Calibri" w:hAnsi="Times New Roman" w:cs="Times New Roman"/>
                <w:sz w:val="20"/>
                <w:szCs w:val="20"/>
              </w:rPr>
            </w:pPr>
            <w:r w:rsidRPr="0060175E">
              <w:rPr>
                <w:rFonts w:ascii="Times New Roman" w:eastAsia="Times New Roman" w:hAnsi="Times New Roman" w:cs="Times New Roman"/>
                <w:sz w:val="20"/>
                <w:szCs w:val="20"/>
              </w:rPr>
              <w:t>Муниципальный этап республиканской краеведческой олимпиады в 2023 году</w:t>
            </w:r>
          </w:p>
        </w:tc>
        <w:tc>
          <w:tcPr>
            <w:tcW w:w="1134" w:type="dxa"/>
            <w:vAlign w:val="center"/>
          </w:tcPr>
          <w:p w14:paraId="01DD2904" w14:textId="62C36956" w:rsidR="008B3201" w:rsidRPr="0060175E" w:rsidRDefault="008B3201" w:rsidP="00752EE2">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7</w:t>
            </w:r>
          </w:p>
        </w:tc>
        <w:tc>
          <w:tcPr>
            <w:tcW w:w="2198" w:type="dxa"/>
            <w:vAlign w:val="center"/>
          </w:tcPr>
          <w:p w14:paraId="1C7B31EE" w14:textId="76A08C9E" w:rsidR="008B3201" w:rsidRPr="0060175E" w:rsidRDefault="008B3201" w:rsidP="00752EE2">
            <w:pPr>
              <w:suppressAutoHyphens/>
              <w:contextualSpacing/>
              <w:jc w:val="center"/>
              <w:rPr>
                <w:rFonts w:ascii="Times New Roman" w:eastAsia="Calibri" w:hAnsi="Times New Roman" w:cs="Times New Roman"/>
                <w:b/>
                <w:iCs/>
                <w:sz w:val="20"/>
                <w:szCs w:val="20"/>
              </w:rPr>
            </w:pPr>
            <w:r w:rsidRPr="0060175E">
              <w:rPr>
                <w:rFonts w:ascii="Times New Roman" w:hAnsi="Times New Roman" w:cs="Times New Roman"/>
                <w:sz w:val="20"/>
                <w:szCs w:val="20"/>
              </w:rPr>
              <w:t>Белик Е</w:t>
            </w:r>
            <w:r w:rsidR="00F636DC" w:rsidRPr="0060175E">
              <w:rPr>
                <w:rFonts w:ascii="Times New Roman" w:hAnsi="Times New Roman" w:cs="Times New Roman"/>
                <w:sz w:val="20"/>
                <w:szCs w:val="20"/>
              </w:rPr>
              <w:t>.</w:t>
            </w:r>
            <w:r w:rsidRPr="0060175E">
              <w:rPr>
                <w:rFonts w:ascii="Times New Roman" w:hAnsi="Times New Roman" w:cs="Times New Roman"/>
                <w:sz w:val="20"/>
                <w:szCs w:val="20"/>
              </w:rPr>
              <w:t>, 10-Б</w:t>
            </w:r>
          </w:p>
        </w:tc>
        <w:tc>
          <w:tcPr>
            <w:tcW w:w="2401" w:type="dxa"/>
            <w:vAlign w:val="center"/>
          </w:tcPr>
          <w:p w14:paraId="70976130" w14:textId="6C7F1F7E" w:rsidR="008B3201" w:rsidRPr="0060175E" w:rsidRDefault="008B3201" w:rsidP="008D4DD5">
            <w:pPr>
              <w:suppressAutoHyphens/>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Булыгин А</w:t>
            </w:r>
            <w:r w:rsidR="00752EE2" w:rsidRPr="0060175E">
              <w:rPr>
                <w:rFonts w:ascii="Times New Roman" w:hAnsi="Times New Roman" w:cs="Times New Roman"/>
                <w:sz w:val="20"/>
                <w:szCs w:val="20"/>
              </w:rPr>
              <w:t>.</w:t>
            </w:r>
            <w:r w:rsidRPr="0060175E">
              <w:rPr>
                <w:rFonts w:ascii="Times New Roman" w:hAnsi="Times New Roman" w:cs="Times New Roman"/>
                <w:sz w:val="20"/>
                <w:szCs w:val="20"/>
              </w:rPr>
              <w:t>, 9-Б</w:t>
            </w:r>
          </w:p>
          <w:p w14:paraId="7A786FD6" w14:textId="286527B4" w:rsidR="008B3201" w:rsidRPr="0060175E" w:rsidRDefault="008B3201" w:rsidP="008D4DD5">
            <w:pPr>
              <w:suppressAutoHyphens/>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Поддубняк А</w:t>
            </w:r>
            <w:r w:rsidR="008D4DD5" w:rsidRPr="0060175E">
              <w:rPr>
                <w:rFonts w:ascii="Times New Roman" w:hAnsi="Times New Roman" w:cs="Times New Roman"/>
                <w:sz w:val="20"/>
                <w:szCs w:val="20"/>
              </w:rPr>
              <w:t>.</w:t>
            </w:r>
            <w:r w:rsidRPr="0060175E">
              <w:rPr>
                <w:rFonts w:ascii="Times New Roman" w:hAnsi="Times New Roman" w:cs="Times New Roman"/>
                <w:sz w:val="20"/>
                <w:szCs w:val="20"/>
              </w:rPr>
              <w:t>, 9-Б</w:t>
            </w:r>
          </w:p>
          <w:p w14:paraId="79675941" w14:textId="05F26E4B" w:rsidR="008B3201" w:rsidRPr="0060175E" w:rsidRDefault="008B3201" w:rsidP="008D4DD5">
            <w:pPr>
              <w:suppressAutoHyphens/>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Асанов А</w:t>
            </w:r>
            <w:r w:rsidR="008D4DD5" w:rsidRPr="0060175E">
              <w:rPr>
                <w:rFonts w:ascii="Times New Roman" w:hAnsi="Times New Roman" w:cs="Times New Roman"/>
                <w:sz w:val="20"/>
                <w:szCs w:val="20"/>
              </w:rPr>
              <w:t>.</w:t>
            </w:r>
            <w:r w:rsidRPr="0060175E">
              <w:rPr>
                <w:rFonts w:ascii="Times New Roman" w:hAnsi="Times New Roman" w:cs="Times New Roman"/>
                <w:sz w:val="20"/>
                <w:szCs w:val="20"/>
              </w:rPr>
              <w:t>, 7-Б</w:t>
            </w:r>
          </w:p>
          <w:p w14:paraId="3D374923" w14:textId="361F073D" w:rsidR="008B3201" w:rsidRPr="0060175E" w:rsidRDefault="008B3201" w:rsidP="008D4DD5">
            <w:pPr>
              <w:pStyle w:val="afa"/>
              <w:contextualSpacing/>
              <w:jc w:val="center"/>
              <w:rPr>
                <w:sz w:val="20"/>
                <w:szCs w:val="20"/>
                <w:lang w:val="ru-RU"/>
              </w:rPr>
            </w:pPr>
            <w:r w:rsidRPr="0060175E">
              <w:rPr>
                <w:sz w:val="20"/>
                <w:szCs w:val="20"/>
                <w:lang w:val="ru-RU"/>
              </w:rPr>
              <w:t>Демчук Я</w:t>
            </w:r>
            <w:r w:rsidR="008D4DD5" w:rsidRPr="0060175E">
              <w:rPr>
                <w:sz w:val="20"/>
                <w:szCs w:val="20"/>
                <w:lang w:val="ru-RU"/>
              </w:rPr>
              <w:t>.</w:t>
            </w:r>
            <w:r w:rsidRPr="0060175E">
              <w:rPr>
                <w:sz w:val="20"/>
                <w:szCs w:val="20"/>
                <w:lang w:val="ru-RU"/>
              </w:rPr>
              <w:t>, 7-Б</w:t>
            </w:r>
          </w:p>
        </w:tc>
      </w:tr>
      <w:tr w:rsidR="008B3201" w:rsidRPr="00441521" w14:paraId="1FD24887" w14:textId="77777777" w:rsidTr="008D4DD5">
        <w:trPr>
          <w:trHeight w:val="212"/>
          <w:jc w:val="center"/>
        </w:trPr>
        <w:tc>
          <w:tcPr>
            <w:tcW w:w="1837" w:type="dxa"/>
            <w:vMerge/>
          </w:tcPr>
          <w:p w14:paraId="17DF0AEE" w14:textId="77777777" w:rsidR="008B3201" w:rsidRPr="0060175E" w:rsidRDefault="008B3201" w:rsidP="008B3201">
            <w:pPr>
              <w:spacing w:after="0" w:line="240" w:lineRule="atLeast"/>
              <w:rPr>
                <w:rFonts w:ascii="Times New Roman" w:eastAsia="Calibri" w:hAnsi="Times New Roman" w:cs="Times New Roman"/>
                <w:iCs/>
                <w:sz w:val="20"/>
                <w:szCs w:val="20"/>
              </w:rPr>
            </w:pPr>
          </w:p>
        </w:tc>
        <w:tc>
          <w:tcPr>
            <w:tcW w:w="2196" w:type="dxa"/>
          </w:tcPr>
          <w:p w14:paraId="62B31404" w14:textId="45409461" w:rsidR="008B3201" w:rsidRPr="0060175E" w:rsidRDefault="008B3201" w:rsidP="008B3201">
            <w:pPr>
              <w:rPr>
                <w:rFonts w:ascii="Times New Roman" w:eastAsia="Calibri" w:hAnsi="Times New Roman" w:cs="Times New Roman"/>
                <w:sz w:val="20"/>
                <w:szCs w:val="20"/>
              </w:rPr>
            </w:pPr>
            <w:r w:rsidRPr="0060175E">
              <w:rPr>
                <w:rFonts w:ascii="Times New Roman" w:eastAsia="Times New Roman" w:hAnsi="Times New Roman" w:cs="Times New Roman"/>
                <w:sz w:val="20"/>
                <w:szCs w:val="20"/>
              </w:rPr>
              <w:t>Десятая городская конференция исследовательских работ и творческих проектов обучающихся общеобразовательных учреждений  г.</w:t>
            </w:r>
            <w:r w:rsidR="002C0C62" w:rsidRPr="0060175E">
              <w:rPr>
                <w:rFonts w:ascii="Times New Roman" w:eastAsia="Times New Roman" w:hAnsi="Times New Roman" w:cs="Times New Roman"/>
                <w:sz w:val="20"/>
                <w:szCs w:val="20"/>
              </w:rPr>
              <w:t xml:space="preserve"> </w:t>
            </w:r>
            <w:r w:rsidRPr="0060175E">
              <w:rPr>
                <w:rFonts w:ascii="Times New Roman" w:eastAsia="Times New Roman" w:hAnsi="Times New Roman" w:cs="Times New Roman"/>
                <w:sz w:val="20"/>
                <w:szCs w:val="20"/>
              </w:rPr>
              <w:t>Симферополя «Ученик XXI века: пробуем силы - проявляем способности»</w:t>
            </w:r>
          </w:p>
        </w:tc>
        <w:tc>
          <w:tcPr>
            <w:tcW w:w="1134" w:type="dxa"/>
            <w:vAlign w:val="center"/>
          </w:tcPr>
          <w:p w14:paraId="0B13C934" w14:textId="4467B88E" w:rsidR="008B3201" w:rsidRPr="0060175E" w:rsidRDefault="008B3201" w:rsidP="008D4DD5">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2</w:t>
            </w:r>
          </w:p>
        </w:tc>
        <w:tc>
          <w:tcPr>
            <w:tcW w:w="2198" w:type="dxa"/>
            <w:vAlign w:val="center"/>
          </w:tcPr>
          <w:p w14:paraId="5A20003E" w14:textId="0DC01810" w:rsidR="008B3201" w:rsidRPr="0060175E" w:rsidRDefault="008B3201" w:rsidP="008D4DD5">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Булыгин Г</w:t>
            </w:r>
            <w:r w:rsidR="00F636DC" w:rsidRPr="0060175E">
              <w:rPr>
                <w:rFonts w:ascii="Times New Roman" w:hAnsi="Times New Roman" w:cs="Times New Roman"/>
                <w:sz w:val="20"/>
                <w:szCs w:val="20"/>
              </w:rPr>
              <w:t>.</w:t>
            </w:r>
            <w:r w:rsidRPr="0060175E">
              <w:rPr>
                <w:rFonts w:ascii="Times New Roman" w:hAnsi="Times New Roman" w:cs="Times New Roman"/>
                <w:sz w:val="20"/>
                <w:szCs w:val="20"/>
              </w:rPr>
              <w:t>, 5-Н</w:t>
            </w:r>
          </w:p>
          <w:p w14:paraId="111A8B03" w14:textId="20CC2C0B" w:rsidR="008B3201" w:rsidRPr="0060175E" w:rsidRDefault="008B3201" w:rsidP="008D4DD5">
            <w:pPr>
              <w:suppressAutoHyphens/>
              <w:contextualSpacing/>
              <w:jc w:val="center"/>
              <w:rPr>
                <w:rFonts w:ascii="Times New Roman" w:eastAsia="Calibri" w:hAnsi="Times New Roman" w:cs="Times New Roman"/>
                <w:b/>
                <w:iCs/>
                <w:sz w:val="20"/>
                <w:szCs w:val="20"/>
              </w:rPr>
            </w:pPr>
            <w:r w:rsidRPr="0060175E">
              <w:rPr>
                <w:rFonts w:ascii="Times New Roman" w:hAnsi="Times New Roman" w:cs="Times New Roman"/>
                <w:sz w:val="20"/>
                <w:szCs w:val="20"/>
              </w:rPr>
              <w:t>Поддубняк А</w:t>
            </w:r>
            <w:r w:rsidR="00F636DC" w:rsidRPr="0060175E">
              <w:rPr>
                <w:rFonts w:ascii="Times New Roman" w:hAnsi="Times New Roman" w:cs="Times New Roman"/>
                <w:sz w:val="20"/>
                <w:szCs w:val="20"/>
              </w:rPr>
              <w:t>.</w:t>
            </w:r>
            <w:r w:rsidRPr="0060175E">
              <w:rPr>
                <w:rFonts w:ascii="Times New Roman" w:hAnsi="Times New Roman" w:cs="Times New Roman"/>
                <w:sz w:val="20"/>
                <w:szCs w:val="20"/>
              </w:rPr>
              <w:t>, 9-Б</w:t>
            </w:r>
          </w:p>
        </w:tc>
        <w:tc>
          <w:tcPr>
            <w:tcW w:w="2401" w:type="dxa"/>
            <w:vAlign w:val="center"/>
          </w:tcPr>
          <w:p w14:paraId="4253B1A1" w14:textId="28992D13" w:rsidR="008B3201" w:rsidRPr="0060175E" w:rsidRDefault="00680377" w:rsidP="008D4DD5">
            <w:pPr>
              <w:pStyle w:val="afa"/>
              <w:contextualSpacing/>
              <w:jc w:val="center"/>
              <w:rPr>
                <w:sz w:val="20"/>
                <w:szCs w:val="20"/>
                <w:lang w:val="ru-RU"/>
              </w:rPr>
            </w:pPr>
            <w:r w:rsidRPr="0060175E">
              <w:rPr>
                <w:sz w:val="20"/>
                <w:szCs w:val="20"/>
                <w:lang w:val="ru-RU"/>
              </w:rPr>
              <w:t>-</w:t>
            </w:r>
          </w:p>
        </w:tc>
      </w:tr>
      <w:tr w:rsidR="008B3201" w:rsidRPr="00441521" w14:paraId="12FF4ECA" w14:textId="77777777" w:rsidTr="008D4DD5">
        <w:trPr>
          <w:trHeight w:val="212"/>
          <w:jc w:val="center"/>
        </w:trPr>
        <w:tc>
          <w:tcPr>
            <w:tcW w:w="1837" w:type="dxa"/>
            <w:vMerge/>
          </w:tcPr>
          <w:p w14:paraId="29D8B282" w14:textId="77777777" w:rsidR="008B3201" w:rsidRPr="0060175E" w:rsidRDefault="008B3201" w:rsidP="008B3201">
            <w:pPr>
              <w:spacing w:after="0" w:line="240" w:lineRule="atLeast"/>
              <w:rPr>
                <w:rFonts w:ascii="Times New Roman" w:eastAsia="Calibri" w:hAnsi="Times New Roman" w:cs="Times New Roman"/>
                <w:iCs/>
                <w:sz w:val="20"/>
                <w:szCs w:val="20"/>
              </w:rPr>
            </w:pPr>
          </w:p>
        </w:tc>
        <w:tc>
          <w:tcPr>
            <w:tcW w:w="2196" w:type="dxa"/>
          </w:tcPr>
          <w:p w14:paraId="7944FFF6" w14:textId="206F8082" w:rsidR="008B3201" w:rsidRPr="0060175E" w:rsidRDefault="008B3201" w:rsidP="008B3201">
            <w:pPr>
              <w:rPr>
                <w:rFonts w:ascii="Times New Roman" w:eastAsia="Calibri" w:hAnsi="Times New Roman" w:cs="Times New Roman"/>
                <w:sz w:val="20"/>
                <w:szCs w:val="20"/>
              </w:rPr>
            </w:pPr>
            <w:r w:rsidRPr="0060175E">
              <w:rPr>
                <w:rFonts w:ascii="Times New Roman" w:hAnsi="Times New Roman"/>
                <w:sz w:val="18"/>
                <w:szCs w:val="28"/>
              </w:rPr>
              <w:t>Муниципальный этап республиканского конкурса-защиты научно-исследовательских работ МАН «Искатель»</w:t>
            </w:r>
          </w:p>
        </w:tc>
        <w:tc>
          <w:tcPr>
            <w:tcW w:w="1134" w:type="dxa"/>
            <w:vAlign w:val="center"/>
          </w:tcPr>
          <w:p w14:paraId="671C7F4B" w14:textId="70A1C52E" w:rsidR="008B3201" w:rsidRPr="0060175E" w:rsidRDefault="008B3201" w:rsidP="008D4DD5">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rPr>
              <w:t>2</w:t>
            </w:r>
          </w:p>
        </w:tc>
        <w:tc>
          <w:tcPr>
            <w:tcW w:w="2198" w:type="dxa"/>
            <w:vAlign w:val="center"/>
          </w:tcPr>
          <w:p w14:paraId="4B4C550F" w14:textId="1DCB104E" w:rsidR="008B3201" w:rsidRPr="0060175E" w:rsidRDefault="008B3201" w:rsidP="008D4DD5">
            <w:pPr>
              <w:suppressAutoHyphens/>
              <w:contextualSpacing/>
              <w:jc w:val="center"/>
              <w:rPr>
                <w:rFonts w:ascii="Times New Roman" w:eastAsia="Calibri" w:hAnsi="Times New Roman" w:cs="Times New Roman"/>
                <w:b/>
                <w:iCs/>
                <w:sz w:val="20"/>
                <w:szCs w:val="20"/>
              </w:rPr>
            </w:pPr>
            <w:r w:rsidRPr="0060175E">
              <w:rPr>
                <w:rFonts w:ascii="Times New Roman" w:hAnsi="Times New Roman" w:cs="Times New Roman"/>
                <w:sz w:val="18"/>
                <w:szCs w:val="18"/>
              </w:rPr>
              <w:t>Белик Е</w:t>
            </w:r>
            <w:r w:rsidR="008D4DD5" w:rsidRPr="0060175E">
              <w:rPr>
                <w:rFonts w:ascii="Times New Roman" w:hAnsi="Times New Roman" w:cs="Times New Roman"/>
                <w:sz w:val="18"/>
                <w:szCs w:val="18"/>
              </w:rPr>
              <w:t>.</w:t>
            </w:r>
            <w:r w:rsidRPr="0060175E">
              <w:rPr>
                <w:rFonts w:ascii="Times New Roman" w:hAnsi="Times New Roman" w:cs="Times New Roman"/>
                <w:sz w:val="18"/>
                <w:szCs w:val="18"/>
              </w:rPr>
              <w:t>, 10-Б</w:t>
            </w:r>
          </w:p>
        </w:tc>
        <w:tc>
          <w:tcPr>
            <w:tcW w:w="2401" w:type="dxa"/>
            <w:vAlign w:val="center"/>
          </w:tcPr>
          <w:p w14:paraId="4A68011B" w14:textId="6834F0FD" w:rsidR="008B3201" w:rsidRPr="0060175E" w:rsidRDefault="008B3201" w:rsidP="008D4DD5">
            <w:pPr>
              <w:pStyle w:val="afa"/>
              <w:jc w:val="center"/>
              <w:rPr>
                <w:sz w:val="20"/>
                <w:szCs w:val="20"/>
                <w:lang w:val="ru-RU"/>
              </w:rPr>
            </w:pPr>
            <w:r w:rsidRPr="0060175E">
              <w:rPr>
                <w:sz w:val="18"/>
                <w:szCs w:val="18"/>
              </w:rPr>
              <w:t>Поддубняк А</w:t>
            </w:r>
            <w:r w:rsidR="008D4DD5" w:rsidRPr="0060175E">
              <w:rPr>
                <w:sz w:val="18"/>
                <w:szCs w:val="18"/>
                <w:lang w:val="ru-RU"/>
              </w:rPr>
              <w:t>.,</w:t>
            </w:r>
            <w:r w:rsidRPr="0060175E">
              <w:rPr>
                <w:sz w:val="18"/>
                <w:szCs w:val="18"/>
              </w:rPr>
              <w:t xml:space="preserve"> 9-Б</w:t>
            </w:r>
          </w:p>
        </w:tc>
      </w:tr>
      <w:tr w:rsidR="008B3201" w:rsidRPr="00441521" w14:paraId="2E9A19BD" w14:textId="77777777" w:rsidTr="008D4DD5">
        <w:trPr>
          <w:trHeight w:val="212"/>
          <w:jc w:val="center"/>
        </w:trPr>
        <w:tc>
          <w:tcPr>
            <w:tcW w:w="1837" w:type="dxa"/>
          </w:tcPr>
          <w:p w14:paraId="0BF32B56" w14:textId="7C598BC3" w:rsidR="008B3201" w:rsidRPr="0060175E" w:rsidRDefault="008B3201" w:rsidP="008B3201">
            <w:pPr>
              <w:spacing w:after="0" w:line="240" w:lineRule="atLeast"/>
              <w:rPr>
                <w:rFonts w:ascii="Times New Roman" w:eastAsia="Calibri" w:hAnsi="Times New Roman" w:cs="Times New Roman"/>
                <w:iCs/>
                <w:sz w:val="20"/>
                <w:szCs w:val="20"/>
              </w:rPr>
            </w:pPr>
            <w:r w:rsidRPr="0060175E">
              <w:rPr>
                <w:rFonts w:ascii="Times New Roman" w:eastAsia="Calibri" w:hAnsi="Times New Roman" w:cs="Times New Roman"/>
                <w:sz w:val="20"/>
                <w:szCs w:val="20"/>
              </w:rPr>
              <w:t>Курсаитова З.З</w:t>
            </w:r>
          </w:p>
        </w:tc>
        <w:tc>
          <w:tcPr>
            <w:tcW w:w="2196" w:type="dxa"/>
          </w:tcPr>
          <w:p w14:paraId="0AD2398B" w14:textId="1253B69F" w:rsidR="008B3201" w:rsidRPr="0060175E" w:rsidRDefault="008B3201" w:rsidP="008B3201">
            <w:pPr>
              <w:rPr>
                <w:rFonts w:ascii="Times New Roman" w:hAnsi="Times New Roman" w:cs="Times New Roman"/>
                <w:sz w:val="20"/>
                <w:szCs w:val="20"/>
              </w:rPr>
            </w:pPr>
            <w:r w:rsidRPr="0060175E">
              <w:rPr>
                <w:rFonts w:ascii="Times New Roman" w:hAnsi="Times New Roman" w:cs="Times New Roman"/>
                <w:sz w:val="20"/>
                <w:szCs w:val="20"/>
              </w:rPr>
              <w:t>Муниципальная открытая научно-практическая конференция «Региональные особенности Крыма: проблемы, перспективы развития</w:t>
            </w:r>
          </w:p>
        </w:tc>
        <w:tc>
          <w:tcPr>
            <w:tcW w:w="1134" w:type="dxa"/>
            <w:vAlign w:val="center"/>
          </w:tcPr>
          <w:p w14:paraId="3DF63EEC" w14:textId="3091B220" w:rsidR="008B3201" w:rsidRPr="0060175E" w:rsidRDefault="008B3201" w:rsidP="008D4DD5">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2AD8AAC5" w14:textId="77FE6EAE" w:rsidR="008B3201" w:rsidRPr="0060175E" w:rsidRDefault="008D4DD5" w:rsidP="008D4DD5">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c>
          <w:tcPr>
            <w:tcW w:w="2401" w:type="dxa"/>
            <w:vAlign w:val="center"/>
          </w:tcPr>
          <w:p w14:paraId="551C0289" w14:textId="606B5096" w:rsidR="008B3201" w:rsidRPr="0060175E" w:rsidRDefault="008B3201" w:rsidP="008D4DD5">
            <w:pPr>
              <w:pStyle w:val="afa"/>
              <w:jc w:val="center"/>
              <w:rPr>
                <w:sz w:val="20"/>
                <w:szCs w:val="20"/>
              </w:rPr>
            </w:pPr>
            <w:r w:rsidRPr="0060175E">
              <w:rPr>
                <w:sz w:val="20"/>
                <w:szCs w:val="20"/>
              </w:rPr>
              <w:t>Данильчук А., 5Н</w:t>
            </w:r>
          </w:p>
        </w:tc>
      </w:tr>
      <w:tr w:rsidR="00CC3EA6" w:rsidRPr="00441521" w14:paraId="0BFEB332" w14:textId="77777777" w:rsidTr="008D4DD5">
        <w:trPr>
          <w:trHeight w:val="212"/>
          <w:jc w:val="center"/>
        </w:trPr>
        <w:tc>
          <w:tcPr>
            <w:tcW w:w="1837" w:type="dxa"/>
          </w:tcPr>
          <w:p w14:paraId="137B7B1C" w14:textId="196A9314" w:rsidR="00CC3EA6" w:rsidRPr="0060175E" w:rsidRDefault="00CC3EA6" w:rsidP="008B3201">
            <w:pPr>
              <w:spacing w:after="0" w:line="240" w:lineRule="atLeast"/>
              <w:rPr>
                <w:rFonts w:ascii="Times New Roman" w:eastAsia="Calibri" w:hAnsi="Times New Roman" w:cs="Times New Roman"/>
                <w:sz w:val="20"/>
                <w:szCs w:val="20"/>
              </w:rPr>
            </w:pPr>
            <w:r w:rsidRPr="0060175E">
              <w:rPr>
                <w:rFonts w:ascii="Times New Roman" w:eastAsia="Calibri" w:hAnsi="Times New Roman" w:cs="Times New Roman"/>
                <w:sz w:val="20"/>
                <w:szCs w:val="20"/>
              </w:rPr>
              <w:t>Курсаитова З.З</w:t>
            </w:r>
            <w:r w:rsidR="00680377" w:rsidRPr="0060175E">
              <w:rPr>
                <w:rFonts w:ascii="Times New Roman" w:eastAsia="Calibri" w:hAnsi="Times New Roman" w:cs="Times New Roman"/>
                <w:sz w:val="20"/>
                <w:szCs w:val="20"/>
              </w:rPr>
              <w:t>.</w:t>
            </w:r>
          </w:p>
        </w:tc>
        <w:tc>
          <w:tcPr>
            <w:tcW w:w="2196" w:type="dxa"/>
          </w:tcPr>
          <w:p w14:paraId="032E8C42" w14:textId="4E0E87E0" w:rsidR="00CC3EA6" w:rsidRPr="0060175E" w:rsidRDefault="00CC3EA6" w:rsidP="008B3201">
            <w:pPr>
              <w:rPr>
                <w:rFonts w:ascii="Times New Roman" w:hAnsi="Times New Roman" w:cs="Times New Roman"/>
                <w:sz w:val="20"/>
                <w:szCs w:val="20"/>
              </w:rPr>
            </w:pPr>
            <w:r w:rsidRPr="0060175E">
              <w:rPr>
                <w:rFonts w:ascii="Times New Roman" w:hAnsi="Times New Roman" w:cs="Times New Roman"/>
                <w:sz w:val="20"/>
                <w:szCs w:val="20"/>
              </w:rPr>
              <w:t>X городская конференция исследовательских работ и творческих проектов обучающихся общеобразовательных учреждений г. Симферополя «Ученик XXI века»</w:t>
            </w:r>
          </w:p>
        </w:tc>
        <w:tc>
          <w:tcPr>
            <w:tcW w:w="1134" w:type="dxa"/>
            <w:vAlign w:val="center"/>
          </w:tcPr>
          <w:p w14:paraId="2BC78476" w14:textId="1466B192" w:rsidR="00CC3EA6" w:rsidRPr="0060175E" w:rsidRDefault="00CC3EA6" w:rsidP="008D4DD5">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4</w:t>
            </w:r>
          </w:p>
        </w:tc>
        <w:tc>
          <w:tcPr>
            <w:tcW w:w="2198" w:type="dxa"/>
            <w:vAlign w:val="center"/>
          </w:tcPr>
          <w:p w14:paraId="20317D76" w14:textId="3166C9B1" w:rsidR="00CC3EA6" w:rsidRPr="0060175E" w:rsidRDefault="00CC3EA6" w:rsidP="009315A3">
            <w:pPr>
              <w:pStyle w:val="TableParagraph"/>
              <w:contextualSpacing/>
              <w:jc w:val="center"/>
              <w:rPr>
                <w:sz w:val="20"/>
                <w:szCs w:val="20"/>
              </w:rPr>
            </w:pPr>
            <w:r w:rsidRPr="0060175E">
              <w:rPr>
                <w:sz w:val="20"/>
                <w:szCs w:val="20"/>
              </w:rPr>
              <w:t>Булыгин Г.,5-Н</w:t>
            </w:r>
          </w:p>
        </w:tc>
        <w:tc>
          <w:tcPr>
            <w:tcW w:w="2401" w:type="dxa"/>
            <w:vAlign w:val="center"/>
          </w:tcPr>
          <w:p w14:paraId="25A6D323" w14:textId="42B6DE85" w:rsidR="00CC3EA6" w:rsidRPr="0060175E" w:rsidRDefault="00CC3EA6" w:rsidP="008D4DD5">
            <w:pPr>
              <w:pStyle w:val="afa"/>
              <w:jc w:val="center"/>
              <w:rPr>
                <w:sz w:val="20"/>
                <w:szCs w:val="20"/>
                <w:lang w:val="ru-RU"/>
              </w:rPr>
            </w:pPr>
            <w:r w:rsidRPr="0060175E">
              <w:rPr>
                <w:sz w:val="20"/>
                <w:szCs w:val="20"/>
                <w:lang w:val="ru-RU"/>
              </w:rPr>
              <w:t>-</w:t>
            </w:r>
          </w:p>
        </w:tc>
      </w:tr>
      <w:tr w:rsidR="004A688B" w:rsidRPr="00441521" w14:paraId="0FA49F8E" w14:textId="77777777" w:rsidTr="008D4DD5">
        <w:trPr>
          <w:trHeight w:val="212"/>
          <w:jc w:val="center"/>
        </w:trPr>
        <w:tc>
          <w:tcPr>
            <w:tcW w:w="1837" w:type="dxa"/>
          </w:tcPr>
          <w:p w14:paraId="5C5FE92F" w14:textId="77777777" w:rsidR="004A688B" w:rsidRPr="0060175E" w:rsidRDefault="004A688B" w:rsidP="008B3201">
            <w:pPr>
              <w:spacing w:after="0" w:line="240" w:lineRule="atLeast"/>
              <w:rPr>
                <w:rFonts w:ascii="Times New Roman" w:eastAsia="Calibri" w:hAnsi="Times New Roman" w:cs="Times New Roman"/>
                <w:sz w:val="20"/>
                <w:szCs w:val="20"/>
              </w:rPr>
            </w:pPr>
          </w:p>
        </w:tc>
        <w:tc>
          <w:tcPr>
            <w:tcW w:w="2196" w:type="dxa"/>
          </w:tcPr>
          <w:p w14:paraId="66819407" w14:textId="3989C328" w:rsidR="004A688B" w:rsidRPr="0060175E" w:rsidRDefault="004A688B" w:rsidP="008B3201">
            <w:pPr>
              <w:rPr>
                <w:rFonts w:ascii="Times New Roman" w:hAnsi="Times New Roman" w:cs="Times New Roman"/>
                <w:sz w:val="20"/>
                <w:szCs w:val="20"/>
              </w:rPr>
            </w:pPr>
            <w:r w:rsidRPr="0060175E">
              <w:rPr>
                <w:rFonts w:ascii="Times New Roman" w:hAnsi="Times New Roman" w:cs="Times New Roman"/>
                <w:sz w:val="20"/>
                <w:szCs w:val="20"/>
              </w:rPr>
              <w:t>Муниципальный фотоконкурс «Мой удивительный Крым» в номинации: «Красота родного края»</w:t>
            </w:r>
          </w:p>
        </w:tc>
        <w:tc>
          <w:tcPr>
            <w:tcW w:w="1134" w:type="dxa"/>
            <w:vAlign w:val="center"/>
          </w:tcPr>
          <w:p w14:paraId="1418B639" w14:textId="39CB8ADA" w:rsidR="004A688B" w:rsidRPr="0060175E" w:rsidRDefault="004A688B" w:rsidP="008D4DD5">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5</w:t>
            </w:r>
          </w:p>
        </w:tc>
        <w:tc>
          <w:tcPr>
            <w:tcW w:w="2198" w:type="dxa"/>
            <w:vAlign w:val="center"/>
          </w:tcPr>
          <w:p w14:paraId="13136ED8" w14:textId="76E8EE5C" w:rsidR="004A688B" w:rsidRPr="0060175E" w:rsidRDefault="008D4DD5" w:rsidP="008D4DD5">
            <w:pPr>
              <w:pStyle w:val="TableParagraph"/>
              <w:contextualSpacing/>
              <w:jc w:val="center"/>
              <w:rPr>
                <w:sz w:val="20"/>
                <w:szCs w:val="20"/>
              </w:rPr>
            </w:pPr>
            <w:r w:rsidRPr="0060175E">
              <w:rPr>
                <w:sz w:val="20"/>
                <w:szCs w:val="20"/>
              </w:rPr>
              <w:t>-</w:t>
            </w:r>
          </w:p>
        </w:tc>
        <w:tc>
          <w:tcPr>
            <w:tcW w:w="2401" w:type="dxa"/>
            <w:vAlign w:val="center"/>
          </w:tcPr>
          <w:p w14:paraId="6B90088B" w14:textId="4F545B19" w:rsidR="004A688B" w:rsidRPr="0060175E" w:rsidRDefault="004A688B" w:rsidP="009315A3">
            <w:pPr>
              <w:pStyle w:val="TableParagraph"/>
              <w:contextualSpacing/>
              <w:jc w:val="center"/>
              <w:rPr>
                <w:sz w:val="20"/>
                <w:szCs w:val="20"/>
              </w:rPr>
            </w:pPr>
            <w:r w:rsidRPr="0060175E">
              <w:rPr>
                <w:sz w:val="20"/>
                <w:szCs w:val="20"/>
              </w:rPr>
              <w:t>Данильчук А., 5-Н</w:t>
            </w:r>
          </w:p>
        </w:tc>
      </w:tr>
      <w:tr w:rsidR="008B3201" w:rsidRPr="00441521" w14:paraId="44F6FF0B" w14:textId="77777777" w:rsidTr="00680377">
        <w:trPr>
          <w:trHeight w:val="212"/>
          <w:jc w:val="center"/>
        </w:trPr>
        <w:tc>
          <w:tcPr>
            <w:tcW w:w="1837" w:type="dxa"/>
            <w:vMerge w:val="restart"/>
          </w:tcPr>
          <w:p w14:paraId="4A726F0E" w14:textId="5982A2D2" w:rsidR="008B3201" w:rsidRPr="0060175E" w:rsidRDefault="008B3201" w:rsidP="008B3201">
            <w:pPr>
              <w:spacing w:after="0" w:line="240" w:lineRule="atLeast"/>
              <w:rPr>
                <w:rFonts w:ascii="Times New Roman" w:eastAsia="Calibri" w:hAnsi="Times New Roman" w:cs="Times New Roman"/>
                <w:sz w:val="20"/>
                <w:szCs w:val="20"/>
              </w:rPr>
            </w:pPr>
            <w:r w:rsidRPr="0060175E">
              <w:rPr>
                <w:rFonts w:ascii="Times New Roman" w:eastAsia="Calibri" w:hAnsi="Times New Roman" w:cs="Times New Roman"/>
                <w:sz w:val="20"/>
                <w:szCs w:val="20"/>
              </w:rPr>
              <w:t>Иващик В.Ю.</w:t>
            </w:r>
          </w:p>
        </w:tc>
        <w:tc>
          <w:tcPr>
            <w:tcW w:w="2196" w:type="dxa"/>
          </w:tcPr>
          <w:p w14:paraId="231B5BE2" w14:textId="03AD2970" w:rsidR="008B3201" w:rsidRPr="0060175E" w:rsidRDefault="008B3201" w:rsidP="008B3201">
            <w:pPr>
              <w:rPr>
                <w:rFonts w:ascii="Times New Roman" w:hAnsi="Times New Roman" w:cs="Times New Roman"/>
                <w:sz w:val="20"/>
                <w:szCs w:val="20"/>
              </w:rPr>
            </w:pPr>
            <w:r w:rsidRPr="0060175E">
              <w:rPr>
                <w:rFonts w:ascii="Times New Roman" w:eastAsia="Times New Roman" w:hAnsi="Times New Roman" w:cs="Times New Roman"/>
                <w:sz w:val="20"/>
                <w:szCs w:val="20"/>
              </w:rPr>
              <w:t>Муниципальный конкурс декоративно-прикладного творчества «Новогодняя игрушка»</w:t>
            </w:r>
          </w:p>
        </w:tc>
        <w:tc>
          <w:tcPr>
            <w:tcW w:w="1134" w:type="dxa"/>
            <w:vAlign w:val="center"/>
          </w:tcPr>
          <w:p w14:paraId="6BA0A0E0" w14:textId="251B5B52" w:rsidR="008B3201" w:rsidRPr="0060175E" w:rsidRDefault="008B3201" w:rsidP="00680377">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0C489EEC" w14:textId="77777777" w:rsidR="008B3201" w:rsidRPr="0060175E" w:rsidRDefault="008B3201" w:rsidP="00680377">
            <w:pPr>
              <w:suppressAutoHyphens/>
              <w:contextualSpacing/>
              <w:jc w:val="center"/>
              <w:rPr>
                <w:rFonts w:ascii="Times New Roman" w:hAnsi="Times New Roman" w:cs="Times New Roman"/>
                <w:sz w:val="20"/>
                <w:szCs w:val="20"/>
              </w:rPr>
            </w:pPr>
          </w:p>
        </w:tc>
        <w:tc>
          <w:tcPr>
            <w:tcW w:w="2401" w:type="dxa"/>
            <w:vAlign w:val="center"/>
          </w:tcPr>
          <w:p w14:paraId="59058CCA" w14:textId="2EDAD1A1" w:rsidR="008B3201" w:rsidRPr="0060175E" w:rsidRDefault="008B3201" w:rsidP="002C0C62">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Харченко Е</w:t>
            </w:r>
            <w:r w:rsidR="002C0C62" w:rsidRPr="0060175E">
              <w:rPr>
                <w:rFonts w:ascii="Times New Roman" w:hAnsi="Times New Roman" w:cs="Times New Roman"/>
                <w:sz w:val="20"/>
                <w:szCs w:val="20"/>
              </w:rPr>
              <w:t>., 5</w:t>
            </w:r>
            <w:r w:rsidRPr="0060175E">
              <w:rPr>
                <w:rFonts w:ascii="Times New Roman" w:hAnsi="Times New Roman" w:cs="Times New Roman"/>
                <w:sz w:val="20"/>
                <w:szCs w:val="20"/>
              </w:rPr>
              <w:t>-А</w:t>
            </w:r>
          </w:p>
        </w:tc>
      </w:tr>
      <w:tr w:rsidR="008B3201" w:rsidRPr="00441521" w14:paraId="76916D90" w14:textId="77777777" w:rsidTr="00680377">
        <w:trPr>
          <w:trHeight w:val="212"/>
          <w:jc w:val="center"/>
        </w:trPr>
        <w:tc>
          <w:tcPr>
            <w:tcW w:w="1837" w:type="dxa"/>
            <w:vMerge/>
          </w:tcPr>
          <w:p w14:paraId="09CF28C5" w14:textId="77777777" w:rsidR="008B3201" w:rsidRPr="0060175E" w:rsidRDefault="008B3201" w:rsidP="008B3201">
            <w:pPr>
              <w:spacing w:after="0" w:line="240" w:lineRule="atLeast"/>
              <w:rPr>
                <w:rFonts w:ascii="Times New Roman" w:eastAsia="Calibri" w:hAnsi="Times New Roman" w:cs="Times New Roman"/>
              </w:rPr>
            </w:pPr>
          </w:p>
        </w:tc>
        <w:tc>
          <w:tcPr>
            <w:tcW w:w="2196" w:type="dxa"/>
          </w:tcPr>
          <w:p w14:paraId="6B5BB307" w14:textId="7FFC819A" w:rsidR="008B3201" w:rsidRPr="0060175E" w:rsidRDefault="008B3201" w:rsidP="008B3201">
            <w:pPr>
              <w:rPr>
                <w:rFonts w:ascii="Times New Roman" w:hAnsi="Times New Roman" w:cs="Times New Roman"/>
                <w:sz w:val="18"/>
                <w:szCs w:val="18"/>
              </w:rPr>
            </w:pPr>
            <w:r w:rsidRPr="0060175E">
              <w:rPr>
                <w:rFonts w:ascii="Times New Roman" w:hAnsi="Times New Roman" w:cs="Times New Roman"/>
                <w:sz w:val="20"/>
                <w:szCs w:val="20"/>
              </w:rPr>
              <w:t>Муниципальный конкурс детского творчества «Подарок защитнику Родины»</w:t>
            </w:r>
          </w:p>
        </w:tc>
        <w:tc>
          <w:tcPr>
            <w:tcW w:w="1134" w:type="dxa"/>
            <w:vAlign w:val="center"/>
          </w:tcPr>
          <w:p w14:paraId="37F00CDA" w14:textId="1504E935" w:rsidR="008B3201" w:rsidRPr="0060175E" w:rsidRDefault="008B3201" w:rsidP="00680377">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rPr>
              <w:t>1</w:t>
            </w:r>
          </w:p>
        </w:tc>
        <w:tc>
          <w:tcPr>
            <w:tcW w:w="2198" w:type="dxa"/>
            <w:vAlign w:val="center"/>
          </w:tcPr>
          <w:p w14:paraId="0F29E409" w14:textId="26B9DCC2" w:rsidR="008B3201" w:rsidRPr="0060175E" w:rsidRDefault="008B3201" w:rsidP="00680377">
            <w:pPr>
              <w:jc w:val="center"/>
              <w:rPr>
                <w:rFonts w:ascii="Times New Roman" w:hAnsi="Times New Roman" w:cs="Times New Roman"/>
                <w:sz w:val="18"/>
                <w:szCs w:val="18"/>
              </w:rPr>
            </w:pPr>
            <w:r w:rsidRPr="0060175E">
              <w:rPr>
                <w:rFonts w:ascii="Times New Roman" w:eastAsia="Times New Roman" w:hAnsi="Times New Roman" w:cs="Times New Roman"/>
                <w:sz w:val="20"/>
                <w:szCs w:val="20"/>
              </w:rPr>
              <w:t>Маммедова С</w:t>
            </w:r>
            <w:r w:rsidR="00680377" w:rsidRPr="0060175E">
              <w:rPr>
                <w:rFonts w:ascii="Times New Roman" w:eastAsia="Times New Roman" w:hAnsi="Times New Roman" w:cs="Times New Roman"/>
                <w:sz w:val="20"/>
                <w:szCs w:val="20"/>
              </w:rPr>
              <w:t>.,</w:t>
            </w:r>
            <w:r w:rsidRPr="0060175E">
              <w:rPr>
                <w:rFonts w:ascii="Times New Roman" w:hAnsi="Times New Roman" w:cs="Times New Roman"/>
                <w:sz w:val="20"/>
                <w:szCs w:val="20"/>
              </w:rPr>
              <w:t>5-А</w:t>
            </w:r>
          </w:p>
        </w:tc>
        <w:tc>
          <w:tcPr>
            <w:tcW w:w="2401" w:type="dxa"/>
            <w:vAlign w:val="center"/>
          </w:tcPr>
          <w:p w14:paraId="551DE2C4" w14:textId="77777777" w:rsidR="008B3201" w:rsidRPr="0060175E" w:rsidRDefault="008B3201" w:rsidP="00680377">
            <w:pPr>
              <w:pStyle w:val="afa"/>
              <w:jc w:val="center"/>
              <w:rPr>
                <w:sz w:val="20"/>
                <w:szCs w:val="20"/>
              </w:rPr>
            </w:pPr>
          </w:p>
        </w:tc>
      </w:tr>
      <w:tr w:rsidR="008B3201" w:rsidRPr="00441521" w14:paraId="3BC4015A" w14:textId="77777777" w:rsidTr="00680377">
        <w:trPr>
          <w:trHeight w:val="212"/>
          <w:jc w:val="center"/>
        </w:trPr>
        <w:tc>
          <w:tcPr>
            <w:tcW w:w="1837" w:type="dxa"/>
            <w:vMerge w:val="restart"/>
          </w:tcPr>
          <w:p w14:paraId="62715393" w14:textId="58C9D802" w:rsidR="008B3201" w:rsidRPr="0060175E" w:rsidRDefault="008B3201" w:rsidP="008B3201">
            <w:pPr>
              <w:spacing w:after="0" w:line="240" w:lineRule="atLeast"/>
              <w:rPr>
                <w:rFonts w:ascii="Times New Roman" w:eastAsia="Calibri" w:hAnsi="Times New Roman" w:cs="Times New Roman"/>
                <w:sz w:val="20"/>
                <w:szCs w:val="20"/>
              </w:rPr>
            </w:pPr>
            <w:r w:rsidRPr="0060175E">
              <w:rPr>
                <w:rFonts w:ascii="Times New Roman" w:eastAsia="Calibri" w:hAnsi="Times New Roman" w:cs="Times New Roman"/>
                <w:sz w:val="20"/>
                <w:szCs w:val="20"/>
              </w:rPr>
              <w:t>Радомская С.А.</w:t>
            </w:r>
          </w:p>
        </w:tc>
        <w:tc>
          <w:tcPr>
            <w:tcW w:w="2196" w:type="dxa"/>
          </w:tcPr>
          <w:p w14:paraId="30A02C95" w14:textId="5270BAB3" w:rsidR="008B3201" w:rsidRPr="0060175E" w:rsidRDefault="008B3201" w:rsidP="008B3201">
            <w:pPr>
              <w:rPr>
                <w:rFonts w:ascii="Times New Roman" w:hAnsi="Times New Roman" w:cs="Times New Roman"/>
                <w:sz w:val="20"/>
                <w:szCs w:val="20"/>
              </w:rPr>
            </w:pPr>
            <w:r w:rsidRPr="0060175E">
              <w:rPr>
                <w:rFonts w:ascii="Times New Roman" w:eastAsia="Times New Roman" w:hAnsi="Times New Roman" w:cs="Times New Roman"/>
                <w:sz w:val="20"/>
                <w:szCs w:val="20"/>
              </w:rPr>
              <w:t>Муниципальный конкурс декоративно-прикладного творчества «Новогодняя игрушка»</w:t>
            </w:r>
          </w:p>
        </w:tc>
        <w:tc>
          <w:tcPr>
            <w:tcW w:w="1134" w:type="dxa"/>
            <w:vAlign w:val="center"/>
          </w:tcPr>
          <w:p w14:paraId="0BDB257A" w14:textId="49B751D3" w:rsidR="008B3201" w:rsidRPr="0060175E" w:rsidRDefault="008B3201" w:rsidP="00680377">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71396886" w14:textId="77777777" w:rsidR="008B3201" w:rsidRPr="0060175E" w:rsidRDefault="008B3201" w:rsidP="00680377">
            <w:pPr>
              <w:jc w:val="center"/>
              <w:rPr>
                <w:rFonts w:ascii="Times New Roman" w:eastAsia="Times New Roman" w:hAnsi="Times New Roman" w:cs="Times New Roman"/>
                <w:sz w:val="20"/>
                <w:szCs w:val="20"/>
              </w:rPr>
            </w:pPr>
          </w:p>
        </w:tc>
        <w:tc>
          <w:tcPr>
            <w:tcW w:w="2401" w:type="dxa"/>
            <w:vAlign w:val="center"/>
          </w:tcPr>
          <w:p w14:paraId="426BC727" w14:textId="455116C4" w:rsidR="008B3201" w:rsidRPr="0060175E" w:rsidRDefault="008B3201" w:rsidP="00680377">
            <w:pPr>
              <w:suppressAutoHyphens/>
              <w:contextualSpacing/>
              <w:jc w:val="center"/>
              <w:rPr>
                <w:rFonts w:ascii="Times New Roman" w:hAnsi="Times New Roman" w:cs="Times New Roman"/>
                <w:sz w:val="20"/>
                <w:szCs w:val="20"/>
              </w:rPr>
            </w:pPr>
            <w:r w:rsidRPr="0060175E">
              <w:rPr>
                <w:rFonts w:ascii="Times New Roman" w:hAnsi="Times New Roman" w:cs="Times New Roman"/>
                <w:sz w:val="20"/>
                <w:szCs w:val="20"/>
              </w:rPr>
              <w:t>Макогонова Д</w:t>
            </w:r>
            <w:r w:rsidR="00680377" w:rsidRPr="0060175E">
              <w:rPr>
                <w:rFonts w:ascii="Times New Roman" w:hAnsi="Times New Roman" w:cs="Times New Roman"/>
                <w:sz w:val="20"/>
                <w:szCs w:val="20"/>
              </w:rPr>
              <w:t>., 5</w:t>
            </w:r>
            <w:r w:rsidRPr="0060175E">
              <w:rPr>
                <w:rFonts w:ascii="Times New Roman" w:hAnsi="Times New Roman" w:cs="Times New Roman"/>
                <w:sz w:val="20"/>
                <w:szCs w:val="20"/>
              </w:rPr>
              <w:t>-А</w:t>
            </w:r>
          </w:p>
        </w:tc>
      </w:tr>
      <w:tr w:rsidR="008B3201" w:rsidRPr="00441521" w14:paraId="21B6501F" w14:textId="77777777" w:rsidTr="00680377">
        <w:trPr>
          <w:trHeight w:val="212"/>
          <w:jc w:val="center"/>
        </w:trPr>
        <w:tc>
          <w:tcPr>
            <w:tcW w:w="1837" w:type="dxa"/>
            <w:vMerge/>
          </w:tcPr>
          <w:p w14:paraId="13D58F39" w14:textId="77777777" w:rsidR="008B3201" w:rsidRPr="0060175E" w:rsidRDefault="008B3201" w:rsidP="008B3201">
            <w:pPr>
              <w:spacing w:after="0" w:line="240" w:lineRule="atLeast"/>
              <w:rPr>
                <w:rFonts w:ascii="Times New Roman" w:eastAsia="Calibri" w:hAnsi="Times New Roman" w:cs="Times New Roman"/>
                <w:sz w:val="20"/>
                <w:szCs w:val="20"/>
              </w:rPr>
            </w:pPr>
          </w:p>
        </w:tc>
        <w:tc>
          <w:tcPr>
            <w:tcW w:w="2196" w:type="dxa"/>
          </w:tcPr>
          <w:p w14:paraId="02E44A4A" w14:textId="6B44293C" w:rsidR="008B3201" w:rsidRPr="0060175E" w:rsidRDefault="008B3201" w:rsidP="008B3201">
            <w:pPr>
              <w:rPr>
                <w:rFonts w:ascii="Times New Roman" w:hAnsi="Times New Roman" w:cs="Times New Roman"/>
                <w:sz w:val="20"/>
                <w:szCs w:val="20"/>
              </w:rPr>
            </w:pPr>
            <w:r w:rsidRPr="0060175E">
              <w:rPr>
                <w:rFonts w:ascii="Times New Roman" w:hAnsi="Times New Roman" w:cs="Times New Roman"/>
                <w:sz w:val="20"/>
                <w:szCs w:val="20"/>
              </w:rPr>
              <w:t>Муниципальный конкурс детского творчества «Подарок защитнику Родины»</w:t>
            </w:r>
          </w:p>
        </w:tc>
        <w:tc>
          <w:tcPr>
            <w:tcW w:w="1134" w:type="dxa"/>
            <w:vAlign w:val="center"/>
          </w:tcPr>
          <w:p w14:paraId="0B029E6D" w14:textId="30EECC4C" w:rsidR="008B3201" w:rsidRPr="0060175E" w:rsidRDefault="008B3201" w:rsidP="00680377">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3</w:t>
            </w:r>
          </w:p>
        </w:tc>
        <w:tc>
          <w:tcPr>
            <w:tcW w:w="2198" w:type="dxa"/>
            <w:vAlign w:val="center"/>
          </w:tcPr>
          <w:p w14:paraId="7E846F26" w14:textId="3E62B7DA" w:rsidR="008B3201" w:rsidRPr="0060175E" w:rsidRDefault="008B3201" w:rsidP="003B0421">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Моргун В</w:t>
            </w:r>
            <w:r w:rsidR="003B0421" w:rsidRPr="0060175E">
              <w:rPr>
                <w:rFonts w:ascii="Times New Roman" w:eastAsia="Times New Roman" w:hAnsi="Times New Roman" w:cs="Times New Roman"/>
                <w:sz w:val="20"/>
                <w:szCs w:val="20"/>
              </w:rPr>
              <w:t>., 5</w:t>
            </w:r>
            <w:r w:rsidRPr="0060175E">
              <w:rPr>
                <w:rFonts w:ascii="Times New Roman" w:hAnsi="Times New Roman" w:cs="Times New Roman"/>
                <w:sz w:val="20"/>
                <w:szCs w:val="20"/>
              </w:rPr>
              <w:t>-А</w:t>
            </w:r>
          </w:p>
        </w:tc>
        <w:tc>
          <w:tcPr>
            <w:tcW w:w="2401" w:type="dxa"/>
            <w:vAlign w:val="center"/>
          </w:tcPr>
          <w:p w14:paraId="39A8F470" w14:textId="77777777" w:rsidR="008B3201" w:rsidRPr="0060175E" w:rsidRDefault="008B3201" w:rsidP="00680377">
            <w:pPr>
              <w:pStyle w:val="afa"/>
              <w:jc w:val="center"/>
              <w:rPr>
                <w:sz w:val="20"/>
                <w:szCs w:val="20"/>
              </w:rPr>
            </w:pPr>
          </w:p>
        </w:tc>
      </w:tr>
      <w:tr w:rsidR="008B3201" w:rsidRPr="00441521" w14:paraId="382A5846" w14:textId="77777777" w:rsidTr="00817CD6">
        <w:trPr>
          <w:trHeight w:val="212"/>
          <w:jc w:val="center"/>
        </w:trPr>
        <w:tc>
          <w:tcPr>
            <w:tcW w:w="1837" w:type="dxa"/>
            <w:vMerge w:val="restart"/>
          </w:tcPr>
          <w:p w14:paraId="36BE5729" w14:textId="23D3B124" w:rsidR="008B3201" w:rsidRPr="0060175E" w:rsidRDefault="008B3201" w:rsidP="008B3201">
            <w:pPr>
              <w:spacing w:after="0" w:line="240" w:lineRule="atLeast"/>
              <w:rPr>
                <w:rFonts w:ascii="Times New Roman" w:eastAsia="Calibri" w:hAnsi="Times New Roman" w:cs="Times New Roman"/>
                <w:sz w:val="20"/>
                <w:szCs w:val="20"/>
              </w:rPr>
            </w:pPr>
            <w:r w:rsidRPr="0060175E">
              <w:rPr>
                <w:rFonts w:ascii="Times New Roman" w:hAnsi="Times New Roman" w:cs="Times New Roman"/>
                <w:sz w:val="20"/>
                <w:szCs w:val="20"/>
              </w:rPr>
              <w:t>Тимченко В.А..</w:t>
            </w:r>
          </w:p>
        </w:tc>
        <w:tc>
          <w:tcPr>
            <w:tcW w:w="2196" w:type="dxa"/>
          </w:tcPr>
          <w:p w14:paraId="0B3F7764" w14:textId="77777777" w:rsidR="008B3201" w:rsidRPr="0060175E" w:rsidRDefault="008B3201" w:rsidP="008B3201">
            <w:pPr>
              <w:suppressAutoHyphens/>
              <w:contextualSpacing/>
              <w:rPr>
                <w:rFonts w:ascii="Times New Roman" w:hAnsi="Times New Roman" w:cs="Times New Roman"/>
                <w:sz w:val="20"/>
                <w:szCs w:val="20"/>
              </w:rPr>
            </w:pPr>
            <w:r w:rsidRPr="0060175E">
              <w:rPr>
                <w:rFonts w:ascii="Times New Roman" w:hAnsi="Times New Roman" w:cs="Times New Roman"/>
                <w:sz w:val="20"/>
                <w:szCs w:val="20"/>
              </w:rPr>
              <w:t>Муниципальный конкурс «Сделай Музыку зримой</w:t>
            </w:r>
            <w:r w:rsidRPr="0060175E">
              <w:rPr>
                <w:rFonts w:ascii="Times New Roman" w:eastAsia="Times New Roman" w:hAnsi="Times New Roman" w:cs="Times New Roman"/>
                <w:b/>
                <w:sz w:val="20"/>
                <w:szCs w:val="20"/>
              </w:rPr>
              <w:t xml:space="preserve"> </w:t>
            </w:r>
            <w:r w:rsidRPr="0060175E">
              <w:rPr>
                <w:rFonts w:ascii="Times New Roman" w:hAnsi="Times New Roman" w:cs="Times New Roman"/>
                <w:sz w:val="20"/>
                <w:szCs w:val="20"/>
              </w:rPr>
              <w:t>посвящённый культурному наследию выдающегося представителя</w:t>
            </w:r>
          </w:p>
          <w:p w14:paraId="3F2290D1" w14:textId="1CD3EB7B" w:rsidR="008B3201" w:rsidRPr="0060175E" w:rsidRDefault="008B3201" w:rsidP="008B3201">
            <w:pPr>
              <w:rPr>
                <w:rFonts w:ascii="Times New Roman" w:hAnsi="Times New Roman" w:cs="Times New Roman"/>
                <w:sz w:val="20"/>
                <w:szCs w:val="20"/>
              </w:rPr>
            </w:pPr>
            <w:r w:rsidRPr="0060175E">
              <w:rPr>
                <w:rFonts w:ascii="Times New Roman" w:hAnsi="Times New Roman" w:cs="Times New Roman"/>
                <w:sz w:val="20"/>
                <w:szCs w:val="20"/>
              </w:rPr>
              <w:t>крымскотатарского народа А.С. Караманова</w:t>
            </w:r>
          </w:p>
        </w:tc>
        <w:tc>
          <w:tcPr>
            <w:tcW w:w="1134" w:type="dxa"/>
            <w:vAlign w:val="center"/>
          </w:tcPr>
          <w:p w14:paraId="2C1A825C" w14:textId="08FD9159" w:rsidR="008B3201" w:rsidRPr="0060175E" w:rsidRDefault="008B3201" w:rsidP="00817CD6">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w:t>
            </w:r>
          </w:p>
        </w:tc>
        <w:tc>
          <w:tcPr>
            <w:tcW w:w="2198" w:type="dxa"/>
            <w:vAlign w:val="center"/>
          </w:tcPr>
          <w:p w14:paraId="1007D47F" w14:textId="69EF9C5C" w:rsidR="008B3201" w:rsidRPr="0060175E" w:rsidRDefault="00817CD6" w:rsidP="00817CD6">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176FD425" w14:textId="5247400E" w:rsidR="008B3201" w:rsidRPr="0060175E" w:rsidRDefault="008B3201" w:rsidP="00817CD6">
            <w:pPr>
              <w:jc w:val="center"/>
              <w:rPr>
                <w:rFonts w:ascii="Times New Roman" w:hAnsi="Times New Roman" w:cs="Times New Roman"/>
                <w:sz w:val="20"/>
                <w:szCs w:val="20"/>
              </w:rPr>
            </w:pPr>
            <w:r w:rsidRPr="0060175E">
              <w:rPr>
                <w:rFonts w:ascii="Times New Roman" w:hAnsi="Times New Roman" w:cs="Times New Roman"/>
                <w:sz w:val="20"/>
                <w:szCs w:val="20"/>
                <w:lang w:val="en-US"/>
              </w:rPr>
              <w:t>C</w:t>
            </w:r>
            <w:r w:rsidRPr="0060175E">
              <w:rPr>
                <w:rFonts w:ascii="Times New Roman" w:hAnsi="Times New Roman" w:cs="Times New Roman"/>
                <w:sz w:val="20"/>
                <w:szCs w:val="20"/>
              </w:rPr>
              <w:t>ейтваапова С</w:t>
            </w:r>
            <w:r w:rsidR="003B0421" w:rsidRPr="0060175E">
              <w:rPr>
                <w:rFonts w:ascii="Times New Roman" w:hAnsi="Times New Roman" w:cs="Times New Roman"/>
                <w:sz w:val="20"/>
                <w:szCs w:val="20"/>
              </w:rPr>
              <w:t>.,</w:t>
            </w:r>
            <w:r w:rsidRPr="0060175E">
              <w:rPr>
                <w:rFonts w:ascii="Times New Roman" w:hAnsi="Times New Roman" w:cs="Times New Roman"/>
                <w:sz w:val="20"/>
                <w:szCs w:val="20"/>
              </w:rPr>
              <w:t>7-Б</w:t>
            </w:r>
          </w:p>
        </w:tc>
      </w:tr>
      <w:tr w:rsidR="008B3201" w:rsidRPr="00441521" w14:paraId="7A185510" w14:textId="77777777" w:rsidTr="00817CD6">
        <w:trPr>
          <w:trHeight w:val="212"/>
          <w:jc w:val="center"/>
        </w:trPr>
        <w:tc>
          <w:tcPr>
            <w:tcW w:w="1837" w:type="dxa"/>
            <w:vMerge/>
          </w:tcPr>
          <w:p w14:paraId="7AC9D71A" w14:textId="77777777" w:rsidR="008B3201" w:rsidRPr="0060175E" w:rsidRDefault="008B3201" w:rsidP="008B3201">
            <w:pPr>
              <w:spacing w:after="0" w:line="240" w:lineRule="atLeast"/>
              <w:rPr>
                <w:rFonts w:ascii="Times New Roman" w:eastAsia="Calibri" w:hAnsi="Times New Roman" w:cs="Times New Roman"/>
                <w:sz w:val="20"/>
                <w:szCs w:val="20"/>
              </w:rPr>
            </w:pPr>
          </w:p>
        </w:tc>
        <w:tc>
          <w:tcPr>
            <w:tcW w:w="2196" w:type="dxa"/>
          </w:tcPr>
          <w:p w14:paraId="2C4E02F9" w14:textId="39377534" w:rsidR="008B3201" w:rsidRPr="0060175E" w:rsidRDefault="008B3201" w:rsidP="008B3201">
            <w:pPr>
              <w:rPr>
                <w:rFonts w:ascii="Times New Roman" w:hAnsi="Times New Roman" w:cs="Times New Roman"/>
                <w:sz w:val="20"/>
                <w:szCs w:val="20"/>
              </w:rPr>
            </w:pPr>
            <w:r w:rsidRPr="0060175E">
              <w:rPr>
                <w:rFonts w:ascii="Times New Roman" w:hAnsi="Times New Roman" w:cs="Times New Roman"/>
                <w:sz w:val="20"/>
                <w:szCs w:val="20"/>
              </w:rPr>
              <w:t>Муниципальный фестиваль «Салют Победы» посвящённый 78 годовщине Победы в Великой Отечественной Войне 1941-1945г.г.</w:t>
            </w:r>
          </w:p>
        </w:tc>
        <w:tc>
          <w:tcPr>
            <w:tcW w:w="1134" w:type="dxa"/>
            <w:vAlign w:val="center"/>
          </w:tcPr>
          <w:p w14:paraId="47D4CE1E" w14:textId="1F980EE1" w:rsidR="008B3201" w:rsidRPr="0060175E" w:rsidRDefault="008B3201" w:rsidP="00817CD6">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8</w:t>
            </w:r>
          </w:p>
        </w:tc>
        <w:tc>
          <w:tcPr>
            <w:tcW w:w="2198" w:type="dxa"/>
            <w:vAlign w:val="center"/>
          </w:tcPr>
          <w:p w14:paraId="49F42F90" w14:textId="284E7746" w:rsidR="008B3201" w:rsidRPr="0060175E" w:rsidRDefault="00817CD6" w:rsidP="00817CD6">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277F900D" w14:textId="72826087" w:rsidR="008B3201" w:rsidRPr="0060175E" w:rsidRDefault="008B3201" w:rsidP="002C0C62">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Белик</w:t>
            </w:r>
            <w:r w:rsidR="003B0421" w:rsidRPr="0060175E">
              <w:rPr>
                <w:rFonts w:ascii="Times New Roman" w:hAnsi="Times New Roman" w:cs="Times New Roman"/>
                <w:sz w:val="20"/>
                <w:szCs w:val="20"/>
              </w:rPr>
              <w:t xml:space="preserve">Р., </w:t>
            </w:r>
            <w:r w:rsidRPr="0060175E">
              <w:rPr>
                <w:rFonts w:ascii="Times New Roman" w:hAnsi="Times New Roman" w:cs="Times New Roman"/>
                <w:sz w:val="20"/>
                <w:szCs w:val="20"/>
              </w:rPr>
              <w:t>6-Б</w:t>
            </w:r>
          </w:p>
          <w:p w14:paraId="63C6130B" w14:textId="1E76CF80" w:rsidR="008B3201" w:rsidRPr="0060175E" w:rsidRDefault="008B3201" w:rsidP="002C0C62">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Молодцова М</w:t>
            </w:r>
            <w:r w:rsidR="003B0421" w:rsidRPr="0060175E">
              <w:rPr>
                <w:rFonts w:ascii="Times New Roman" w:hAnsi="Times New Roman" w:cs="Times New Roman"/>
                <w:sz w:val="20"/>
                <w:szCs w:val="20"/>
              </w:rPr>
              <w:t xml:space="preserve">., </w:t>
            </w:r>
            <w:r w:rsidRPr="0060175E">
              <w:rPr>
                <w:rFonts w:ascii="Times New Roman" w:hAnsi="Times New Roman" w:cs="Times New Roman"/>
                <w:sz w:val="20"/>
                <w:szCs w:val="20"/>
              </w:rPr>
              <w:t>6-Б</w:t>
            </w:r>
          </w:p>
          <w:p w14:paraId="40D58269" w14:textId="7668E16A" w:rsidR="008B3201" w:rsidRPr="0060175E" w:rsidRDefault="008B3201" w:rsidP="002C0C62">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Савкин К</w:t>
            </w:r>
            <w:r w:rsidR="003B0421" w:rsidRPr="0060175E">
              <w:rPr>
                <w:rFonts w:ascii="Times New Roman" w:hAnsi="Times New Roman" w:cs="Times New Roman"/>
                <w:sz w:val="20"/>
                <w:szCs w:val="20"/>
              </w:rPr>
              <w:t>.,</w:t>
            </w:r>
            <w:r w:rsidRPr="0060175E">
              <w:rPr>
                <w:rFonts w:ascii="Times New Roman" w:hAnsi="Times New Roman" w:cs="Times New Roman"/>
                <w:sz w:val="20"/>
                <w:szCs w:val="20"/>
              </w:rPr>
              <w:t xml:space="preserve"> 6-Б</w:t>
            </w:r>
          </w:p>
          <w:p w14:paraId="59F8C1D2" w14:textId="7EB4C6C9" w:rsidR="008B3201" w:rsidRPr="0060175E" w:rsidRDefault="008B3201" w:rsidP="002C0C62">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Шумигина Е</w:t>
            </w:r>
            <w:r w:rsidR="003B0421" w:rsidRPr="0060175E">
              <w:rPr>
                <w:rFonts w:ascii="Times New Roman" w:hAnsi="Times New Roman" w:cs="Times New Roman"/>
                <w:sz w:val="20"/>
                <w:szCs w:val="20"/>
              </w:rPr>
              <w:t>.., 6</w:t>
            </w:r>
            <w:r w:rsidRPr="0060175E">
              <w:rPr>
                <w:rFonts w:ascii="Times New Roman" w:hAnsi="Times New Roman" w:cs="Times New Roman"/>
                <w:sz w:val="20"/>
                <w:szCs w:val="20"/>
              </w:rPr>
              <w:t>-Б</w:t>
            </w:r>
          </w:p>
          <w:p w14:paraId="373080AA" w14:textId="35D16F57" w:rsidR="008B3201" w:rsidRPr="0060175E" w:rsidRDefault="008B3201" w:rsidP="002C0C62">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Полвчук Е</w:t>
            </w:r>
            <w:r w:rsidR="00817CD6" w:rsidRPr="0060175E">
              <w:rPr>
                <w:rFonts w:ascii="Times New Roman" w:hAnsi="Times New Roman" w:cs="Times New Roman"/>
                <w:sz w:val="20"/>
                <w:szCs w:val="20"/>
              </w:rPr>
              <w:t xml:space="preserve">., </w:t>
            </w:r>
            <w:r w:rsidRPr="0060175E">
              <w:rPr>
                <w:rFonts w:ascii="Times New Roman" w:hAnsi="Times New Roman" w:cs="Times New Roman"/>
                <w:sz w:val="20"/>
                <w:szCs w:val="20"/>
              </w:rPr>
              <w:t>6-Б</w:t>
            </w:r>
          </w:p>
          <w:p w14:paraId="5AC4B866" w14:textId="292E2289" w:rsidR="008B3201" w:rsidRPr="0060175E" w:rsidRDefault="008B3201" w:rsidP="002C0C62">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Аксёнова К</w:t>
            </w:r>
            <w:r w:rsidR="00817CD6" w:rsidRPr="0060175E">
              <w:rPr>
                <w:rFonts w:ascii="Times New Roman" w:hAnsi="Times New Roman" w:cs="Times New Roman"/>
                <w:sz w:val="20"/>
                <w:szCs w:val="20"/>
              </w:rPr>
              <w:t>.,</w:t>
            </w:r>
            <w:r w:rsidRPr="0060175E">
              <w:rPr>
                <w:rFonts w:ascii="Times New Roman" w:hAnsi="Times New Roman" w:cs="Times New Roman"/>
                <w:sz w:val="20"/>
                <w:szCs w:val="20"/>
              </w:rPr>
              <w:t xml:space="preserve"> 6-Б</w:t>
            </w:r>
          </w:p>
          <w:p w14:paraId="47E2F533" w14:textId="0D985CD5" w:rsidR="008B3201" w:rsidRPr="0060175E" w:rsidRDefault="008B3201" w:rsidP="002C0C62">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Кудимова Е</w:t>
            </w:r>
            <w:r w:rsidR="00817CD6" w:rsidRPr="0060175E">
              <w:rPr>
                <w:rFonts w:ascii="Times New Roman" w:hAnsi="Times New Roman" w:cs="Times New Roman"/>
                <w:sz w:val="20"/>
                <w:szCs w:val="20"/>
              </w:rPr>
              <w:t>.,</w:t>
            </w:r>
            <w:r w:rsidRPr="0060175E">
              <w:rPr>
                <w:rFonts w:ascii="Times New Roman" w:hAnsi="Times New Roman" w:cs="Times New Roman"/>
                <w:sz w:val="20"/>
                <w:szCs w:val="20"/>
              </w:rPr>
              <w:t xml:space="preserve"> 6-Б</w:t>
            </w:r>
          </w:p>
          <w:p w14:paraId="37D178E9" w14:textId="68E57EB1" w:rsidR="008B3201" w:rsidRPr="0060175E" w:rsidRDefault="008B3201" w:rsidP="002C0C62">
            <w:pPr>
              <w:pStyle w:val="afa"/>
              <w:contextualSpacing/>
              <w:jc w:val="center"/>
              <w:rPr>
                <w:sz w:val="20"/>
                <w:szCs w:val="20"/>
                <w:lang w:val="ru-RU"/>
              </w:rPr>
            </w:pPr>
            <w:r w:rsidRPr="0060175E">
              <w:rPr>
                <w:sz w:val="20"/>
                <w:szCs w:val="20"/>
                <w:lang w:val="ru-RU"/>
              </w:rPr>
              <w:t>Альсахан Рания          6-Б</w:t>
            </w:r>
          </w:p>
        </w:tc>
      </w:tr>
      <w:tr w:rsidR="008B3201" w:rsidRPr="00441521" w14:paraId="0C026E48" w14:textId="77777777" w:rsidTr="00817CD6">
        <w:trPr>
          <w:trHeight w:val="212"/>
          <w:jc w:val="center"/>
        </w:trPr>
        <w:tc>
          <w:tcPr>
            <w:tcW w:w="1837" w:type="dxa"/>
          </w:tcPr>
          <w:p w14:paraId="4B8B5CF1" w14:textId="0C07A328" w:rsidR="008B3201" w:rsidRPr="0060175E" w:rsidRDefault="008B3201" w:rsidP="008B3201">
            <w:pPr>
              <w:spacing w:after="0" w:line="240" w:lineRule="atLeast"/>
              <w:rPr>
                <w:rFonts w:ascii="Times New Roman" w:eastAsia="Calibri" w:hAnsi="Times New Roman" w:cs="Times New Roman"/>
              </w:rPr>
            </w:pPr>
            <w:r w:rsidRPr="0060175E">
              <w:rPr>
                <w:rFonts w:ascii="Times New Roman" w:eastAsia="Calibri" w:hAnsi="Times New Roman" w:cs="Times New Roman"/>
              </w:rPr>
              <w:t>Гордадзе В.Ю.</w:t>
            </w:r>
          </w:p>
        </w:tc>
        <w:tc>
          <w:tcPr>
            <w:tcW w:w="2196" w:type="dxa"/>
          </w:tcPr>
          <w:p w14:paraId="3C796291" w14:textId="4CA9E4E2" w:rsidR="008B3201" w:rsidRPr="0060175E" w:rsidRDefault="008B3201" w:rsidP="008B3201">
            <w:pPr>
              <w:rPr>
                <w:rFonts w:ascii="Times New Roman" w:hAnsi="Times New Roman" w:cs="Times New Roman"/>
                <w:sz w:val="18"/>
                <w:szCs w:val="18"/>
              </w:rPr>
            </w:pPr>
            <w:r w:rsidRPr="0060175E">
              <w:rPr>
                <w:rFonts w:ascii="Times New Roman" w:hAnsi="Times New Roman" w:cs="Times New Roman"/>
                <w:sz w:val="20"/>
                <w:szCs w:val="20"/>
              </w:rPr>
              <w:t xml:space="preserve">Зональные соревнования по мини-футболу среди </w:t>
            </w:r>
            <w:r w:rsidRPr="0060175E">
              <w:rPr>
                <w:rFonts w:ascii="Times New Roman" w:hAnsi="Times New Roman" w:cs="Times New Roman"/>
                <w:sz w:val="20"/>
                <w:szCs w:val="20"/>
              </w:rPr>
              <w:lastRenderedPageBreak/>
              <w:t>юношей 2005-2006 г.р. в рамках Общероссийского проекта «Мини-футбол в школу»</w:t>
            </w:r>
          </w:p>
        </w:tc>
        <w:tc>
          <w:tcPr>
            <w:tcW w:w="1134" w:type="dxa"/>
            <w:vAlign w:val="center"/>
          </w:tcPr>
          <w:p w14:paraId="17C7266D" w14:textId="42050FD7" w:rsidR="008B3201" w:rsidRPr="0060175E" w:rsidRDefault="008B3201" w:rsidP="00817CD6">
            <w:pPr>
              <w:spacing w:after="0" w:line="240" w:lineRule="auto"/>
              <w:contextualSpacing/>
              <w:jc w:val="center"/>
              <w:rPr>
                <w:rFonts w:ascii="Times New Roman" w:eastAsia="Calibri" w:hAnsi="Times New Roman" w:cs="Times New Roman"/>
              </w:rPr>
            </w:pPr>
            <w:r w:rsidRPr="0060175E">
              <w:rPr>
                <w:rFonts w:ascii="Times New Roman" w:eastAsia="Calibri" w:hAnsi="Times New Roman" w:cs="Times New Roman"/>
              </w:rPr>
              <w:lastRenderedPageBreak/>
              <w:t>7</w:t>
            </w:r>
          </w:p>
        </w:tc>
        <w:tc>
          <w:tcPr>
            <w:tcW w:w="2198" w:type="dxa"/>
            <w:vAlign w:val="center"/>
          </w:tcPr>
          <w:p w14:paraId="4E19DD97" w14:textId="51F6ACCC" w:rsidR="008B3201" w:rsidRPr="0060175E" w:rsidRDefault="00EF3580" w:rsidP="00817CD6">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5156DA52" w14:textId="7F4FF43C" w:rsidR="008B3201" w:rsidRPr="0060175E" w:rsidRDefault="00EF3580" w:rsidP="00817CD6">
            <w:pPr>
              <w:contextualSpacing/>
              <w:jc w:val="center"/>
              <w:rPr>
                <w:rFonts w:ascii="Times New Roman" w:hAnsi="Times New Roman" w:cs="Times New Roman"/>
                <w:sz w:val="18"/>
                <w:szCs w:val="18"/>
              </w:rPr>
            </w:pPr>
            <w:r w:rsidRPr="0060175E">
              <w:rPr>
                <w:rFonts w:ascii="Times New Roman" w:hAnsi="Times New Roman" w:cs="Times New Roman"/>
                <w:sz w:val="18"/>
                <w:szCs w:val="18"/>
              </w:rPr>
              <w:t>-</w:t>
            </w:r>
          </w:p>
        </w:tc>
      </w:tr>
      <w:tr w:rsidR="008B3201" w:rsidRPr="00441521" w14:paraId="5476B3ED" w14:textId="77777777" w:rsidTr="00817CD6">
        <w:trPr>
          <w:trHeight w:val="212"/>
          <w:jc w:val="center"/>
        </w:trPr>
        <w:tc>
          <w:tcPr>
            <w:tcW w:w="1837" w:type="dxa"/>
          </w:tcPr>
          <w:p w14:paraId="0DA182F4" w14:textId="327F6DD7" w:rsidR="008B3201" w:rsidRPr="0060175E" w:rsidRDefault="008B3201" w:rsidP="008B3201">
            <w:pPr>
              <w:spacing w:after="0" w:line="240" w:lineRule="atLeast"/>
              <w:rPr>
                <w:rFonts w:ascii="Times New Roman" w:eastAsia="Calibri" w:hAnsi="Times New Roman" w:cs="Times New Roman"/>
              </w:rPr>
            </w:pPr>
            <w:r w:rsidRPr="0060175E">
              <w:rPr>
                <w:rFonts w:ascii="Times New Roman" w:eastAsia="Calibri" w:hAnsi="Times New Roman" w:cs="Times New Roman"/>
              </w:rPr>
              <w:t>Теплякова А.К.</w:t>
            </w:r>
          </w:p>
        </w:tc>
        <w:tc>
          <w:tcPr>
            <w:tcW w:w="2196" w:type="dxa"/>
          </w:tcPr>
          <w:p w14:paraId="08297042" w14:textId="5DA5912B" w:rsidR="008B3201" w:rsidRPr="0060175E" w:rsidRDefault="008B3201" w:rsidP="008B3201">
            <w:pPr>
              <w:rPr>
                <w:rFonts w:ascii="Times New Roman" w:hAnsi="Times New Roman" w:cs="Times New Roman"/>
                <w:sz w:val="18"/>
                <w:szCs w:val="18"/>
              </w:rPr>
            </w:pPr>
            <w:r w:rsidRPr="0060175E">
              <w:rPr>
                <w:rFonts w:ascii="Times New Roman" w:hAnsi="Times New Roman" w:cs="Times New Roman"/>
                <w:sz w:val="20"/>
                <w:szCs w:val="20"/>
              </w:rPr>
              <w:t>Зональные соревнования по мини-футболу среди юношей 2009-2010 г.р. в рамках Общероссийского проекта «Мини-футбол в школу»</w:t>
            </w:r>
          </w:p>
        </w:tc>
        <w:tc>
          <w:tcPr>
            <w:tcW w:w="1134" w:type="dxa"/>
            <w:vAlign w:val="center"/>
          </w:tcPr>
          <w:p w14:paraId="38C44E7F" w14:textId="573D7D9A" w:rsidR="008B3201" w:rsidRPr="0060175E" w:rsidRDefault="008B3201" w:rsidP="00817CD6">
            <w:pPr>
              <w:spacing w:after="0" w:line="240" w:lineRule="auto"/>
              <w:contextualSpacing/>
              <w:jc w:val="center"/>
              <w:rPr>
                <w:rFonts w:ascii="Times New Roman" w:eastAsia="Calibri" w:hAnsi="Times New Roman" w:cs="Times New Roman"/>
              </w:rPr>
            </w:pPr>
            <w:r w:rsidRPr="0060175E">
              <w:rPr>
                <w:rFonts w:ascii="Times New Roman" w:eastAsia="Calibri" w:hAnsi="Times New Roman" w:cs="Times New Roman"/>
              </w:rPr>
              <w:t xml:space="preserve">14 </w:t>
            </w:r>
          </w:p>
        </w:tc>
        <w:tc>
          <w:tcPr>
            <w:tcW w:w="2198" w:type="dxa"/>
            <w:vAlign w:val="center"/>
          </w:tcPr>
          <w:p w14:paraId="5E0432A8" w14:textId="395991BE" w:rsidR="008B3201" w:rsidRPr="0060175E" w:rsidRDefault="00EF3580" w:rsidP="00817CD6">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62182CAC" w14:textId="3C38E7E3" w:rsidR="008B3201" w:rsidRPr="0060175E" w:rsidRDefault="00EF3580" w:rsidP="00817CD6">
            <w:pPr>
              <w:contextualSpacing/>
              <w:jc w:val="center"/>
              <w:rPr>
                <w:rFonts w:ascii="Times New Roman" w:hAnsi="Times New Roman" w:cs="Times New Roman"/>
                <w:sz w:val="18"/>
                <w:szCs w:val="18"/>
              </w:rPr>
            </w:pPr>
            <w:r w:rsidRPr="0060175E">
              <w:rPr>
                <w:rFonts w:ascii="Times New Roman" w:hAnsi="Times New Roman" w:cs="Times New Roman"/>
                <w:sz w:val="18"/>
                <w:szCs w:val="18"/>
              </w:rPr>
              <w:t>-</w:t>
            </w:r>
          </w:p>
        </w:tc>
      </w:tr>
      <w:tr w:rsidR="008B3201" w:rsidRPr="00441521" w14:paraId="36BE0D8C" w14:textId="77777777" w:rsidTr="00817CD6">
        <w:trPr>
          <w:trHeight w:val="212"/>
          <w:jc w:val="center"/>
        </w:trPr>
        <w:tc>
          <w:tcPr>
            <w:tcW w:w="1837" w:type="dxa"/>
          </w:tcPr>
          <w:p w14:paraId="3A4A514F" w14:textId="66E0DC93" w:rsidR="008B3201" w:rsidRPr="0060175E" w:rsidRDefault="008B3201" w:rsidP="008B3201">
            <w:pPr>
              <w:spacing w:after="0" w:line="240" w:lineRule="atLeast"/>
              <w:rPr>
                <w:rFonts w:ascii="Times New Roman" w:eastAsia="Calibri" w:hAnsi="Times New Roman" w:cs="Times New Roman"/>
              </w:rPr>
            </w:pPr>
            <w:r w:rsidRPr="0060175E">
              <w:rPr>
                <w:rFonts w:ascii="Times New Roman" w:eastAsia="Calibri" w:hAnsi="Times New Roman" w:cs="Times New Roman"/>
              </w:rPr>
              <w:t>Петров А.В.</w:t>
            </w:r>
          </w:p>
        </w:tc>
        <w:tc>
          <w:tcPr>
            <w:tcW w:w="2196" w:type="dxa"/>
          </w:tcPr>
          <w:p w14:paraId="501E0569" w14:textId="5B7AD555" w:rsidR="008B3201" w:rsidRPr="0060175E" w:rsidRDefault="008B3201" w:rsidP="008B3201">
            <w:pPr>
              <w:rPr>
                <w:rFonts w:ascii="Times New Roman" w:hAnsi="Times New Roman" w:cs="Times New Roman"/>
                <w:sz w:val="18"/>
                <w:szCs w:val="18"/>
              </w:rPr>
            </w:pPr>
            <w:r w:rsidRPr="0060175E">
              <w:rPr>
                <w:rFonts w:ascii="Times New Roman" w:hAnsi="Times New Roman" w:cs="Times New Roman"/>
                <w:sz w:val="20"/>
                <w:szCs w:val="20"/>
              </w:rPr>
              <w:t>Зональные соревнования по мини-футболу среди юношей 2011-2012 г.р. в рамках Общероссийского проекта «Мини-футбол в школу»</w:t>
            </w:r>
          </w:p>
        </w:tc>
        <w:tc>
          <w:tcPr>
            <w:tcW w:w="1134" w:type="dxa"/>
            <w:vAlign w:val="center"/>
          </w:tcPr>
          <w:p w14:paraId="2AC27273" w14:textId="6D085642" w:rsidR="008B3201" w:rsidRPr="0060175E" w:rsidRDefault="008B3201" w:rsidP="00817CD6">
            <w:pPr>
              <w:spacing w:after="0" w:line="240" w:lineRule="auto"/>
              <w:contextualSpacing/>
              <w:jc w:val="center"/>
              <w:rPr>
                <w:rFonts w:ascii="Times New Roman" w:eastAsia="Calibri" w:hAnsi="Times New Roman" w:cs="Times New Roman"/>
              </w:rPr>
            </w:pPr>
            <w:r w:rsidRPr="0060175E">
              <w:rPr>
                <w:rFonts w:ascii="Times New Roman" w:eastAsia="Calibri" w:hAnsi="Times New Roman" w:cs="Times New Roman"/>
              </w:rPr>
              <w:t xml:space="preserve">14 </w:t>
            </w:r>
          </w:p>
        </w:tc>
        <w:tc>
          <w:tcPr>
            <w:tcW w:w="2198" w:type="dxa"/>
            <w:vAlign w:val="center"/>
          </w:tcPr>
          <w:p w14:paraId="00AD6F70" w14:textId="6E24BC57" w:rsidR="008B3201" w:rsidRPr="0060175E" w:rsidRDefault="00EF3580" w:rsidP="00817CD6">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1898BE02" w14:textId="125A3D62" w:rsidR="008B3201" w:rsidRPr="0060175E" w:rsidRDefault="00EF3580" w:rsidP="00817CD6">
            <w:pPr>
              <w:contextualSpacing/>
              <w:jc w:val="center"/>
              <w:rPr>
                <w:rFonts w:ascii="Times New Roman" w:hAnsi="Times New Roman" w:cs="Times New Roman"/>
                <w:sz w:val="18"/>
                <w:szCs w:val="18"/>
              </w:rPr>
            </w:pPr>
            <w:r w:rsidRPr="0060175E">
              <w:rPr>
                <w:rFonts w:ascii="Times New Roman" w:hAnsi="Times New Roman" w:cs="Times New Roman"/>
                <w:sz w:val="18"/>
                <w:szCs w:val="18"/>
              </w:rPr>
              <w:t>-</w:t>
            </w:r>
          </w:p>
        </w:tc>
      </w:tr>
      <w:tr w:rsidR="008B3201" w:rsidRPr="00441521" w14:paraId="7DDA6040" w14:textId="77777777" w:rsidTr="00817CD6">
        <w:trPr>
          <w:trHeight w:val="212"/>
          <w:jc w:val="center"/>
        </w:trPr>
        <w:tc>
          <w:tcPr>
            <w:tcW w:w="1837" w:type="dxa"/>
          </w:tcPr>
          <w:p w14:paraId="791B0F94" w14:textId="063783B7" w:rsidR="008B3201" w:rsidRPr="0060175E" w:rsidRDefault="008B3201" w:rsidP="008B3201">
            <w:pPr>
              <w:spacing w:after="0" w:line="240" w:lineRule="atLeast"/>
              <w:rPr>
                <w:rFonts w:ascii="Times New Roman" w:eastAsia="Calibri" w:hAnsi="Times New Roman" w:cs="Times New Roman"/>
              </w:rPr>
            </w:pPr>
            <w:r w:rsidRPr="0060175E">
              <w:rPr>
                <w:rFonts w:ascii="Times New Roman" w:eastAsia="Calibri" w:hAnsi="Times New Roman" w:cs="Times New Roman"/>
              </w:rPr>
              <w:t>Петров А.В.</w:t>
            </w:r>
          </w:p>
        </w:tc>
        <w:tc>
          <w:tcPr>
            <w:tcW w:w="2196" w:type="dxa"/>
          </w:tcPr>
          <w:p w14:paraId="1E319F2C" w14:textId="1AC4AC2B" w:rsidR="008B3201" w:rsidRPr="0060175E" w:rsidRDefault="008B3201" w:rsidP="008B3201">
            <w:pPr>
              <w:rPr>
                <w:rFonts w:ascii="Times New Roman" w:hAnsi="Times New Roman" w:cs="Times New Roman"/>
                <w:sz w:val="18"/>
                <w:szCs w:val="18"/>
              </w:rPr>
            </w:pPr>
            <w:r w:rsidRPr="0060175E">
              <w:rPr>
                <w:rFonts w:ascii="Times New Roman" w:hAnsi="Times New Roman" w:cs="Times New Roman"/>
                <w:sz w:val="20"/>
                <w:szCs w:val="20"/>
              </w:rPr>
              <w:t>Зональные соревнования среди юношей 2010-2011 на «Кубок Главы Республики Крым» в 2022-2023 уч. году</w:t>
            </w:r>
          </w:p>
        </w:tc>
        <w:tc>
          <w:tcPr>
            <w:tcW w:w="1134" w:type="dxa"/>
            <w:vAlign w:val="center"/>
          </w:tcPr>
          <w:p w14:paraId="70B41EF1" w14:textId="73E20F98" w:rsidR="008B3201" w:rsidRPr="0060175E" w:rsidRDefault="008B3201" w:rsidP="00817CD6">
            <w:pPr>
              <w:spacing w:after="0" w:line="240" w:lineRule="auto"/>
              <w:contextualSpacing/>
              <w:jc w:val="center"/>
              <w:rPr>
                <w:rFonts w:ascii="Times New Roman" w:eastAsia="Calibri" w:hAnsi="Times New Roman" w:cs="Times New Roman"/>
              </w:rPr>
            </w:pPr>
            <w:r w:rsidRPr="0060175E">
              <w:rPr>
                <w:rFonts w:ascii="Times New Roman" w:eastAsia="Calibri" w:hAnsi="Times New Roman" w:cs="Times New Roman"/>
              </w:rPr>
              <w:t>11</w:t>
            </w:r>
          </w:p>
        </w:tc>
        <w:tc>
          <w:tcPr>
            <w:tcW w:w="2198" w:type="dxa"/>
            <w:vAlign w:val="center"/>
          </w:tcPr>
          <w:p w14:paraId="4913FA16" w14:textId="2AF1A21C" w:rsidR="008B3201" w:rsidRPr="0060175E" w:rsidRDefault="00EF3580" w:rsidP="00817CD6">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1E6E059F" w14:textId="12E4C6EB" w:rsidR="008B3201" w:rsidRPr="0060175E" w:rsidRDefault="00EF3580" w:rsidP="00817CD6">
            <w:pPr>
              <w:contextualSpacing/>
              <w:jc w:val="center"/>
              <w:rPr>
                <w:rFonts w:ascii="Times New Roman" w:hAnsi="Times New Roman" w:cs="Times New Roman"/>
                <w:sz w:val="18"/>
                <w:szCs w:val="18"/>
              </w:rPr>
            </w:pPr>
            <w:r w:rsidRPr="0060175E">
              <w:rPr>
                <w:rFonts w:ascii="Times New Roman" w:hAnsi="Times New Roman" w:cs="Times New Roman"/>
                <w:sz w:val="18"/>
                <w:szCs w:val="18"/>
              </w:rPr>
              <w:t>-</w:t>
            </w:r>
          </w:p>
        </w:tc>
      </w:tr>
      <w:tr w:rsidR="008B3201" w:rsidRPr="00441521" w14:paraId="390A7275" w14:textId="77777777" w:rsidTr="00EF3580">
        <w:trPr>
          <w:trHeight w:val="212"/>
          <w:jc w:val="center"/>
        </w:trPr>
        <w:tc>
          <w:tcPr>
            <w:tcW w:w="1837" w:type="dxa"/>
          </w:tcPr>
          <w:p w14:paraId="04A88ECF" w14:textId="77F6192F" w:rsidR="008B3201" w:rsidRPr="0060175E" w:rsidRDefault="008B3201" w:rsidP="008B3201">
            <w:pPr>
              <w:spacing w:after="0" w:line="240" w:lineRule="atLeast"/>
              <w:rPr>
                <w:rFonts w:ascii="Times New Roman" w:eastAsia="Calibri" w:hAnsi="Times New Roman" w:cs="Times New Roman"/>
                <w:sz w:val="20"/>
                <w:szCs w:val="20"/>
              </w:rPr>
            </w:pPr>
            <w:r w:rsidRPr="0060175E">
              <w:rPr>
                <w:rFonts w:ascii="Times New Roman" w:eastAsia="Calibri" w:hAnsi="Times New Roman" w:cs="Times New Roman"/>
                <w:sz w:val="20"/>
                <w:szCs w:val="20"/>
              </w:rPr>
              <w:t>Донская О.А.</w:t>
            </w:r>
          </w:p>
        </w:tc>
        <w:tc>
          <w:tcPr>
            <w:tcW w:w="2196" w:type="dxa"/>
          </w:tcPr>
          <w:p w14:paraId="517B54AB" w14:textId="37311A95" w:rsidR="008B3201" w:rsidRPr="0060175E" w:rsidRDefault="008B3201" w:rsidP="008B3201">
            <w:pPr>
              <w:rPr>
                <w:rFonts w:ascii="Times New Roman" w:hAnsi="Times New Roman" w:cs="Times New Roman"/>
                <w:sz w:val="20"/>
                <w:szCs w:val="20"/>
              </w:rPr>
            </w:pPr>
            <w:r w:rsidRPr="0060175E">
              <w:rPr>
                <w:rFonts w:ascii="Times New Roman" w:hAnsi="Times New Roman" w:cs="Times New Roman"/>
                <w:sz w:val="20"/>
                <w:szCs w:val="20"/>
              </w:rPr>
              <w:t>Зональные соревнования по мини-футболу среди юношей 2007-2008 г.р. в рамках Общероссийского проекта «Мини-футбол в школу»</w:t>
            </w:r>
          </w:p>
        </w:tc>
        <w:tc>
          <w:tcPr>
            <w:tcW w:w="1134" w:type="dxa"/>
            <w:vAlign w:val="center"/>
          </w:tcPr>
          <w:p w14:paraId="036C0A2D" w14:textId="42B04091" w:rsidR="008B3201" w:rsidRPr="0060175E" w:rsidRDefault="008B3201" w:rsidP="00EF35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11</w:t>
            </w:r>
          </w:p>
        </w:tc>
        <w:tc>
          <w:tcPr>
            <w:tcW w:w="2198" w:type="dxa"/>
            <w:vAlign w:val="center"/>
          </w:tcPr>
          <w:p w14:paraId="62CF22F5" w14:textId="6DAFE86E" w:rsidR="008B3201" w:rsidRPr="0060175E" w:rsidRDefault="00EF3580" w:rsidP="00EF3580">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3F7CFD33" w14:textId="681B0DA9" w:rsidR="008B3201" w:rsidRPr="0060175E" w:rsidRDefault="00EF3580" w:rsidP="00EF3580">
            <w:pPr>
              <w:contextualSpacing/>
              <w:jc w:val="center"/>
              <w:rPr>
                <w:rFonts w:ascii="Times New Roman" w:hAnsi="Times New Roman" w:cs="Times New Roman"/>
                <w:sz w:val="20"/>
                <w:szCs w:val="20"/>
              </w:rPr>
            </w:pPr>
            <w:r w:rsidRPr="0060175E">
              <w:rPr>
                <w:rFonts w:ascii="Times New Roman" w:eastAsia="Calibri" w:hAnsi="Times New Roman" w:cs="Times New Roman"/>
                <w:sz w:val="20"/>
                <w:szCs w:val="20"/>
              </w:rPr>
              <w:t>-</w:t>
            </w:r>
          </w:p>
        </w:tc>
      </w:tr>
      <w:tr w:rsidR="008B3201" w:rsidRPr="00441521" w14:paraId="4F661BED" w14:textId="77777777" w:rsidTr="00EF3580">
        <w:trPr>
          <w:trHeight w:val="212"/>
          <w:jc w:val="center"/>
        </w:trPr>
        <w:tc>
          <w:tcPr>
            <w:tcW w:w="1837" w:type="dxa"/>
          </w:tcPr>
          <w:p w14:paraId="1B072C97" w14:textId="2D7DEF9E" w:rsidR="008B3201" w:rsidRPr="0060175E" w:rsidRDefault="008B3201" w:rsidP="008B3201">
            <w:pPr>
              <w:spacing w:after="0" w:line="240" w:lineRule="atLeast"/>
              <w:rPr>
                <w:rFonts w:ascii="Times New Roman" w:eastAsia="Calibri" w:hAnsi="Times New Roman" w:cs="Times New Roman"/>
                <w:sz w:val="20"/>
                <w:szCs w:val="20"/>
              </w:rPr>
            </w:pPr>
            <w:r w:rsidRPr="0060175E">
              <w:rPr>
                <w:rFonts w:ascii="Times New Roman" w:eastAsia="Calibri" w:hAnsi="Times New Roman" w:cs="Times New Roman"/>
                <w:sz w:val="20"/>
                <w:szCs w:val="20"/>
              </w:rPr>
              <w:t>Теплякова А.К.</w:t>
            </w:r>
          </w:p>
        </w:tc>
        <w:tc>
          <w:tcPr>
            <w:tcW w:w="2196" w:type="dxa"/>
          </w:tcPr>
          <w:p w14:paraId="7D465799" w14:textId="535E5990" w:rsidR="008B3201" w:rsidRPr="0060175E" w:rsidRDefault="008B3201" w:rsidP="008B3201">
            <w:pPr>
              <w:rPr>
                <w:rFonts w:ascii="Times New Roman" w:hAnsi="Times New Roman" w:cs="Times New Roman"/>
                <w:sz w:val="20"/>
                <w:szCs w:val="20"/>
              </w:rPr>
            </w:pPr>
            <w:r w:rsidRPr="0060175E">
              <w:rPr>
                <w:rFonts w:ascii="Times New Roman" w:hAnsi="Times New Roman" w:cs="Times New Roman"/>
                <w:sz w:val="20"/>
                <w:szCs w:val="20"/>
              </w:rPr>
              <w:t xml:space="preserve">Соревнования по волейболу среди </w:t>
            </w:r>
            <w:r w:rsidRPr="0060175E">
              <w:rPr>
                <w:rFonts w:ascii="Times New Roman" w:eastAsia="Calibri" w:hAnsi="Times New Roman" w:cs="Times New Roman"/>
                <w:sz w:val="20"/>
                <w:szCs w:val="20"/>
              </w:rPr>
              <w:t>сборных команд девушек в 2022-2023 уч. году, посвященных Празднику Весны и Труда</w:t>
            </w:r>
          </w:p>
        </w:tc>
        <w:tc>
          <w:tcPr>
            <w:tcW w:w="1134" w:type="dxa"/>
            <w:vAlign w:val="center"/>
          </w:tcPr>
          <w:p w14:paraId="0E9B7202" w14:textId="2B6626FA" w:rsidR="008B3201" w:rsidRPr="0060175E" w:rsidRDefault="008B3201" w:rsidP="00EF3580">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12</w:t>
            </w:r>
          </w:p>
        </w:tc>
        <w:tc>
          <w:tcPr>
            <w:tcW w:w="2198" w:type="dxa"/>
            <w:vAlign w:val="center"/>
          </w:tcPr>
          <w:p w14:paraId="7C718014" w14:textId="20A6AB85" w:rsidR="008B3201" w:rsidRPr="0060175E" w:rsidRDefault="00D22E94" w:rsidP="00EF3580">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294B78CD" w14:textId="1791B6C1" w:rsidR="008B3201" w:rsidRPr="0060175E" w:rsidRDefault="008B3201" w:rsidP="00EF3580">
            <w:pPr>
              <w:contextualSpacing/>
              <w:jc w:val="center"/>
              <w:rPr>
                <w:rFonts w:ascii="Times New Roman" w:hAnsi="Times New Roman" w:cs="Times New Roman"/>
                <w:sz w:val="20"/>
                <w:szCs w:val="20"/>
              </w:rPr>
            </w:pPr>
            <w:r w:rsidRPr="0060175E">
              <w:rPr>
                <w:rFonts w:ascii="Times New Roman" w:eastAsia="Calibri" w:hAnsi="Times New Roman" w:cs="Times New Roman"/>
                <w:sz w:val="20"/>
                <w:szCs w:val="20"/>
              </w:rPr>
              <w:t>призёр</w:t>
            </w:r>
          </w:p>
        </w:tc>
      </w:tr>
      <w:tr w:rsidR="008B3201" w:rsidRPr="00441521" w14:paraId="5130E3FF" w14:textId="77777777" w:rsidTr="00EF3580">
        <w:trPr>
          <w:trHeight w:val="212"/>
          <w:jc w:val="center"/>
        </w:trPr>
        <w:tc>
          <w:tcPr>
            <w:tcW w:w="1837" w:type="dxa"/>
          </w:tcPr>
          <w:p w14:paraId="5B2E0C67" w14:textId="4C1CD4F7" w:rsidR="008B3201" w:rsidRPr="0060175E" w:rsidRDefault="008B3201" w:rsidP="008B3201">
            <w:pPr>
              <w:spacing w:after="0" w:line="240" w:lineRule="atLeast"/>
              <w:rPr>
                <w:rFonts w:ascii="Times New Roman" w:eastAsia="Calibri" w:hAnsi="Times New Roman" w:cs="Times New Roman"/>
              </w:rPr>
            </w:pPr>
            <w:r w:rsidRPr="0060175E">
              <w:rPr>
                <w:rFonts w:ascii="Times New Roman" w:eastAsia="Calibri" w:hAnsi="Times New Roman" w:cs="Times New Roman"/>
              </w:rPr>
              <w:t>Донская О.А.</w:t>
            </w:r>
          </w:p>
        </w:tc>
        <w:tc>
          <w:tcPr>
            <w:tcW w:w="2196" w:type="dxa"/>
          </w:tcPr>
          <w:p w14:paraId="109EA4BC" w14:textId="0922F32E" w:rsidR="008B3201" w:rsidRPr="0060175E" w:rsidRDefault="008B3201" w:rsidP="008B3201">
            <w:pPr>
              <w:rPr>
                <w:rFonts w:ascii="Times New Roman" w:hAnsi="Times New Roman" w:cs="Times New Roman"/>
                <w:sz w:val="18"/>
                <w:szCs w:val="18"/>
              </w:rPr>
            </w:pPr>
            <w:r w:rsidRPr="0060175E">
              <w:rPr>
                <w:color w:val="404040"/>
                <w:sz w:val="18"/>
                <w:szCs w:val="18"/>
              </w:rPr>
              <w:t xml:space="preserve">Соревнования по волейболу среди сборных команд юношей в </w:t>
            </w:r>
            <w:r w:rsidRPr="0060175E">
              <w:rPr>
                <w:rFonts w:eastAsia="Calibri"/>
                <w:sz w:val="20"/>
                <w:szCs w:val="20"/>
              </w:rPr>
              <w:t>2022-2023 уч. году</w:t>
            </w:r>
          </w:p>
        </w:tc>
        <w:tc>
          <w:tcPr>
            <w:tcW w:w="1134" w:type="dxa"/>
            <w:vAlign w:val="center"/>
          </w:tcPr>
          <w:p w14:paraId="3122878E" w14:textId="1CD7F152" w:rsidR="008B3201" w:rsidRPr="0060175E" w:rsidRDefault="008B3201" w:rsidP="00EF3580">
            <w:pPr>
              <w:spacing w:after="0" w:line="240" w:lineRule="auto"/>
              <w:contextualSpacing/>
              <w:jc w:val="center"/>
              <w:rPr>
                <w:rFonts w:ascii="Times New Roman" w:eastAsia="Calibri" w:hAnsi="Times New Roman" w:cs="Times New Roman"/>
              </w:rPr>
            </w:pPr>
            <w:r w:rsidRPr="0060175E">
              <w:rPr>
                <w:rFonts w:ascii="Times New Roman" w:eastAsia="Calibri" w:hAnsi="Times New Roman" w:cs="Times New Roman"/>
              </w:rPr>
              <w:t>10</w:t>
            </w:r>
          </w:p>
        </w:tc>
        <w:tc>
          <w:tcPr>
            <w:tcW w:w="2198" w:type="dxa"/>
            <w:vAlign w:val="center"/>
          </w:tcPr>
          <w:p w14:paraId="14B72276" w14:textId="1381BAAD" w:rsidR="008B3201" w:rsidRPr="0060175E" w:rsidRDefault="00EF3580" w:rsidP="00EF3580">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50B1D478" w14:textId="72E34846" w:rsidR="008B3201" w:rsidRPr="0060175E" w:rsidRDefault="00EF3580" w:rsidP="00EF3580">
            <w:pPr>
              <w:contextualSpacing/>
              <w:jc w:val="center"/>
              <w:rPr>
                <w:rFonts w:ascii="Times New Roman" w:hAnsi="Times New Roman" w:cs="Times New Roman"/>
                <w:sz w:val="18"/>
                <w:szCs w:val="18"/>
              </w:rPr>
            </w:pPr>
            <w:r w:rsidRPr="0060175E">
              <w:rPr>
                <w:rFonts w:ascii="Times New Roman" w:hAnsi="Times New Roman" w:cs="Times New Roman"/>
                <w:sz w:val="18"/>
                <w:szCs w:val="18"/>
              </w:rPr>
              <w:t>-</w:t>
            </w:r>
          </w:p>
        </w:tc>
      </w:tr>
      <w:tr w:rsidR="008B3201" w:rsidRPr="00441521" w14:paraId="6294ABF5" w14:textId="77777777" w:rsidTr="00EF3580">
        <w:trPr>
          <w:trHeight w:val="212"/>
          <w:jc w:val="center"/>
        </w:trPr>
        <w:tc>
          <w:tcPr>
            <w:tcW w:w="1837" w:type="dxa"/>
          </w:tcPr>
          <w:p w14:paraId="49D55E19" w14:textId="0E79531B" w:rsidR="008B3201" w:rsidRPr="0060175E" w:rsidRDefault="008B3201" w:rsidP="008B3201">
            <w:pPr>
              <w:spacing w:after="0" w:line="240" w:lineRule="atLeast"/>
              <w:rPr>
                <w:rFonts w:ascii="Times New Roman" w:eastAsia="Calibri" w:hAnsi="Times New Roman" w:cs="Times New Roman"/>
              </w:rPr>
            </w:pPr>
            <w:r w:rsidRPr="0060175E">
              <w:rPr>
                <w:rFonts w:ascii="Times New Roman" w:eastAsia="Calibri" w:hAnsi="Times New Roman" w:cs="Times New Roman"/>
              </w:rPr>
              <w:t>Донская О.А.</w:t>
            </w:r>
          </w:p>
        </w:tc>
        <w:tc>
          <w:tcPr>
            <w:tcW w:w="2196" w:type="dxa"/>
          </w:tcPr>
          <w:p w14:paraId="1987C72A" w14:textId="5F75E89B" w:rsidR="008B3201" w:rsidRPr="0060175E" w:rsidRDefault="008B3201" w:rsidP="008B3201">
            <w:pPr>
              <w:rPr>
                <w:rFonts w:ascii="Times New Roman" w:hAnsi="Times New Roman" w:cs="Times New Roman"/>
                <w:sz w:val="18"/>
                <w:szCs w:val="18"/>
              </w:rPr>
            </w:pPr>
            <w:r w:rsidRPr="0060175E">
              <w:rPr>
                <w:rFonts w:ascii="Times New Roman" w:hAnsi="Times New Roman" w:cs="Times New Roman"/>
                <w:sz w:val="20"/>
                <w:szCs w:val="20"/>
              </w:rPr>
              <w:t xml:space="preserve">Зональные соревнования среди </w:t>
            </w:r>
            <w:r w:rsidRPr="0060175E">
              <w:rPr>
                <w:rFonts w:ascii="Times New Roman" w:hAnsi="Times New Roman" w:cs="Times New Roman"/>
                <w:sz w:val="20"/>
                <w:szCs w:val="20"/>
              </w:rPr>
              <w:lastRenderedPageBreak/>
              <w:t>юношей 2008-2009 г.р. «Серебряный мяч» по волейболу</w:t>
            </w:r>
          </w:p>
        </w:tc>
        <w:tc>
          <w:tcPr>
            <w:tcW w:w="1134" w:type="dxa"/>
            <w:vAlign w:val="center"/>
          </w:tcPr>
          <w:p w14:paraId="08F0672F" w14:textId="08F21898" w:rsidR="008B3201" w:rsidRPr="0060175E" w:rsidRDefault="008B3201" w:rsidP="00EF3580">
            <w:pPr>
              <w:spacing w:after="0" w:line="240" w:lineRule="auto"/>
              <w:contextualSpacing/>
              <w:jc w:val="center"/>
              <w:rPr>
                <w:rFonts w:ascii="Times New Roman" w:eastAsia="Calibri" w:hAnsi="Times New Roman" w:cs="Times New Roman"/>
              </w:rPr>
            </w:pPr>
            <w:r w:rsidRPr="0060175E">
              <w:rPr>
                <w:rFonts w:ascii="Times New Roman" w:eastAsia="Calibri" w:hAnsi="Times New Roman" w:cs="Times New Roman"/>
              </w:rPr>
              <w:lastRenderedPageBreak/>
              <w:t>9</w:t>
            </w:r>
          </w:p>
        </w:tc>
        <w:tc>
          <w:tcPr>
            <w:tcW w:w="2198" w:type="dxa"/>
            <w:vAlign w:val="center"/>
          </w:tcPr>
          <w:p w14:paraId="09B33026" w14:textId="1458A5EF" w:rsidR="008B3201" w:rsidRPr="0060175E" w:rsidRDefault="00EF3580" w:rsidP="00EF3580">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3A4ACC84" w14:textId="27E28915" w:rsidR="008B3201" w:rsidRPr="0060175E" w:rsidRDefault="00EF3580" w:rsidP="00EF3580">
            <w:pPr>
              <w:contextualSpacing/>
              <w:jc w:val="center"/>
              <w:rPr>
                <w:rFonts w:ascii="Times New Roman" w:hAnsi="Times New Roman" w:cs="Times New Roman"/>
                <w:sz w:val="18"/>
                <w:szCs w:val="18"/>
              </w:rPr>
            </w:pPr>
            <w:r w:rsidRPr="0060175E">
              <w:rPr>
                <w:rFonts w:ascii="Times New Roman" w:hAnsi="Times New Roman" w:cs="Times New Roman"/>
                <w:sz w:val="18"/>
                <w:szCs w:val="18"/>
              </w:rPr>
              <w:t>-</w:t>
            </w:r>
          </w:p>
        </w:tc>
      </w:tr>
      <w:tr w:rsidR="008B3201" w:rsidRPr="00441521" w14:paraId="5F5BF693" w14:textId="77777777" w:rsidTr="00EF3580">
        <w:trPr>
          <w:trHeight w:val="212"/>
          <w:jc w:val="center"/>
        </w:trPr>
        <w:tc>
          <w:tcPr>
            <w:tcW w:w="1837" w:type="dxa"/>
          </w:tcPr>
          <w:p w14:paraId="1818ECD3" w14:textId="6FCC794F" w:rsidR="008B3201" w:rsidRPr="0060175E" w:rsidRDefault="008B3201" w:rsidP="008B3201">
            <w:pPr>
              <w:spacing w:after="0" w:line="240" w:lineRule="atLeast"/>
              <w:rPr>
                <w:rFonts w:ascii="Times New Roman" w:eastAsia="Calibri" w:hAnsi="Times New Roman" w:cs="Times New Roman"/>
              </w:rPr>
            </w:pPr>
            <w:r w:rsidRPr="0060175E">
              <w:rPr>
                <w:rFonts w:ascii="Times New Roman" w:eastAsia="Calibri" w:hAnsi="Times New Roman" w:cs="Times New Roman"/>
              </w:rPr>
              <w:t>Теплякова А.К.</w:t>
            </w:r>
          </w:p>
        </w:tc>
        <w:tc>
          <w:tcPr>
            <w:tcW w:w="2196" w:type="dxa"/>
          </w:tcPr>
          <w:p w14:paraId="0F4217A6" w14:textId="1256C3D0" w:rsidR="008B3201" w:rsidRPr="0060175E" w:rsidRDefault="008B3201" w:rsidP="008B3201">
            <w:pPr>
              <w:rPr>
                <w:rFonts w:ascii="Times New Roman" w:hAnsi="Times New Roman" w:cs="Times New Roman"/>
                <w:sz w:val="18"/>
                <w:szCs w:val="18"/>
              </w:rPr>
            </w:pPr>
            <w:r w:rsidRPr="0060175E">
              <w:rPr>
                <w:rFonts w:ascii="Times New Roman" w:hAnsi="Times New Roman" w:cs="Times New Roman"/>
                <w:sz w:val="20"/>
                <w:szCs w:val="20"/>
              </w:rPr>
              <w:t>Зональные соревнования среди девушек 2008-2009 г.р.  «Серебряный мяч» по волейболу</w:t>
            </w:r>
          </w:p>
        </w:tc>
        <w:tc>
          <w:tcPr>
            <w:tcW w:w="1134" w:type="dxa"/>
            <w:vAlign w:val="center"/>
          </w:tcPr>
          <w:p w14:paraId="7591E93C" w14:textId="4F176955" w:rsidR="008B3201" w:rsidRPr="0060175E" w:rsidRDefault="008B3201" w:rsidP="00EF3580">
            <w:pPr>
              <w:spacing w:after="0" w:line="240" w:lineRule="auto"/>
              <w:contextualSpacing/>
              <w:jc w:val="center"/>
              <w:rPr>
                <w:rFonts w:ascii="Times New Roman" w:eastAsia="Calibri" w:hAnsi="Times New Roman" w:cs="Times New Roman"/>
              </w:rPr>
            </w:pPr>
            <w:r w:rsidRPr="0060175E">
              <w:rPr>
                <w:rFonts w:ascii="Times New Roman" w:eastAsia="Calibri" w:hAnsi="Times New Roman" w:cs="Times New Roman"/>
              </w:rPr>
              <w:t>8</w:t>
            </w:r>
          </w:p>
        </w:tc>
        <w:tc>
          <w:tcPr>
            <w:tcW w:w="2198" w:type="dxa"/>
            <w:vAlign w:val="center"/>
          </w:tcPr>
          <w:p w14:paraId="79AD89E5" w14:textId="38B1BA81" w:rsidR="008B3201" w:rsidRPr="0060175E" w:rsidRDefault="00EF3580" w:rsidP="00EF3580">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11901400" w14:textId="154CB278" w:rsidR="008B3201" w:rsidRPr="0060175E" w:rsidRDefault="00EF3580" w:rsidP="00EF3580">
            <w:pPr>
              <w:contextualSpacing/>
              <w:jc w:val="center"/>
              <w:rPr>
                <w:rFonts w:ascii="Times New Roman" w:hAnsi="Times New Roman" w:cs="Times New Roman"/>
                <w:sz w:val="18"/>
                <w:szCs w:val="18"/>
              </w:rPr>
            </w:pPr>
            <w:r w:rsidRPr="0060175E">
              <w:rPr>
                <w:rFonts w:ascii="Times New Roman" w:hAnsi="Times New Roman" w:cs="Times New Roman"/>
                <w:sz w:val="18"/>
                <w:szCs w:val="18"/>
              </w:rPr>
              <w:t>-</w:t>
            </w:r>
          </w:p>
        </w:tc>
      </w:tr>
      <w:tr w:rsidR="008B3201" w:rsidRPr="00441521" w14:paraId="7E806DAE" w14:textId="77777777" w:rsidTr="00EF3580">
        <w:trPr>
          <w:trHeight w:val="212"/>
          <w:jc w:val="center"/>
        </w:trPr>
        <w:tc>
          <w:tcPr>
            <w:tcW w:w="1837" w:type="dxa"/>
          </w:tcPr>
          <w:p w14:paraId="435DF468" w14:textId="6EA5431A" w:rsidR="008B3201" w:rsidRPr="0060175E" w:rsidRDefault="008B3201" w:rsidP="008B3201">
            <w:pPr>
              <w:spacing w:after="0" w:line="240" w:lineRule="atLeast"/>
              <w:rPr>
                <w:rFonts w:ascii="Times New Roman" w:eastAsia="Calibri" w:hAnsi="Times New Roman" w:cs="Times New Roman"/>
              </w:rPr>
            </w:pPr>
            <w:r w:rsidRPr="0060175E">
              <w:rPr>
                <w:rFonts w:ascii="Times New Roman" w:eastAsia="Calibri" w:hAnsi="Times New Roman" w:cs="Times New Roman"/>
              </w:rPr>
              <w:t>Теплякова А.К.</w:t>
            </w:r>
          </w:p>
        </w:tc>
        <w:tc>
          <w:tcPr>
            <w:tcW w:w="2196" w:type="dxa"/>
          </w:tcPr>
          <w:p w14:paraId="0676192B" w14:textId="550C2BB6" w:rsidR="008B3201" w:rsidRPr="0060175E" w:rsidRDefault="008B3201" w:rsidP="008B3201">
            <w:pPr>
              <w:rPr>
                <w:rFonts w:ascii="Times New Roman" w:hAnsi="Times New Roman" w:cs="Times New Roman"/>
                <w:sz w:val="18"/>
                <w:szCs w:val="18"/>
              </w:rPr>
            </w:pPr>
            <w:r w:rsidRPr="0060175E">
              <w:rPr>
                <w:rFonts w:ascii="Times New Roman" w:hAnsi="Times New Roman" w:cs="Times New Roman"/>
                <w:sz w:val="20"/>
                <w:szCs w:val="20"/>
              </w:rPr>
              <w:t>Чемпионат «Локобаскет» по баскетболу среди юношей сезона 2022-2023.</w:t>
            </w:r>
          </w:p>
        </w:tc>
        <w:tc>
          <w:tcPr>
            <w:tcW w:w="1134" w:type="dxa"/>
            <w:vAlign w:val="center"/>
          </w:tcPr>
          <w:p w14:paraId="7BB042DC" w14:textId="5030C0E3" w:rsidR="008B3201" w:rsidRPr="0060175E" w:rsidRDefault="008B3201" w:rsidP="00EF3580">
            <w:pPr>
              <w:spacing w:after="0" w:line="240" w:lineRule="auto"/>
              <w:contextualSpacing/>
              <w:jc w:val="center"/>
              <w:rPr>
                <w:rFonts w:ascii="Times New Roman" w:eastAsia="Calibri" w:hAnsi="Times New Roman" w:cs="Times New Roman"/>
              </w:rPr>
            </w:pPr>
            <w:r w:rsidRPr="0060175E">
              <w:rPr>
                <w:rFonts w:ascii="Times New Roman" w:eastAsia="Calibri" w:hAnsi="Times New Roman" w:cs="Times New Roman"/>
              </w:rPr>
              <w:t>8</w:t>
            </w:r>
          </w:p>
        </w:tc>
        <w:tc>
          <w:tcPr>
            <w:tcW w:w="2198" w:type="dxa"/>
            <w:vAlign w:val="center"/>
          </w:tcPr>
          <w:p w14:paraId="3401F3A0" w14:textId="3A6763A3" w:rsidR="008B3201" w:rsidRPr="0060175E" w:rsidRDefault="00EF3580" w:rsidP="00EF3580">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49EC04C9" w14:textId="4AA6358B" w:rsidR="008B3201" w:rsidRPr="0060175E" w:rsidRDefault="00EF3580" w:rsidP="00EF3580">
            <w:pPr>
              <w:contextualSpacing/>
              <w:jc w:val="center"/>
              <w:rPr>
                <w:rFonts w:ascii="Times New Roman" w:hAnsi="Times New Roman" w:cs="Times New Roman"/>
                <w:sz w:val="18"/>
                <w:szCs w:val="18"/>
              </w:rPr>
            </w:pPr>
            <w:r w:rsidRPr="0060175E">
              <w:rPr>
                <w:rFonts w:ascii="Times New Roman" w:hAnsi="Times New Roman" w:cs="Times New Roman"/>
                <w:sz w:val="18"/>
                <w:szCs w:val="18"/>
              </w:rPr>
              <w:t>-</w:t>
            </w:r>
          </w:p>
        </w:tc>
      </w:tr>
      <w:tr w:rsidR="008B3201" w:rsidRPr="00441521" w14:paraId="15BF7B58" w14:textId="77777777" w:rsidTr="00EF3580">
        <w:trPr>
          <w:trHeight w:val="212"/>
          <w:jc w:val="center"/>
        </w:trPr>
        <w:tc>
          <w:tcPr>
            <w:tcW w:w="1837" w:type="dxa"/>
          </w:tcPr>
          <w:p w14:paraId="5885B6E8" w14:textId="77777777" w:rsidR="008B3201" w:rsidRPr="0060175E" w:rsidRDefault="008B3201" w:rsidP="00EF3580">
            <w:pPr>
              <w:spacing w:after="0" w:line="240" w:lineRule="auto"/>
              <w:contextualSpacing/>
              <w:rPr>
                <w:rFonts w:ascii="Times New Roman" w:eastAsia="Calibri" w:hAnsi="Times New Roman" w:cs="Times New Roman"/>
              </w:rPr>
            </w:pPr>
            <w:r w:rsidRPr="0060175E">
              <w:rPr>
                <w:rFonts w:ascii="Times New Roman" w:eastAsia="Calibri" w:hAnsi="Times New Roman" w:cs="Times New Roman"/>
              </w:rPr>
              <w:t>Донская О.А.</w:t>
            </w:r>
          </w:p>
          <w:p w14:paraId="33F027C9" w14:textId="1CC6CB09" w:rsidR="008B3201" w:rsidRPr="0060175E" w:rsidRDefault="008B3201" w:rsidP="00EF3580">
            <w:pPr>
              <w:spacing w:after="0" w:line="240" w:lineRule="auto"/>
              <w:contextualSpacing/>
              <w:rPr>
                <w:rFonts w:ascii="Times New Roman" w:eastAsia="Calibri" w:hAnsi="Times New Roman" w:cs="Times New Roman"/>
              </w:rPr>
            </w:pPr>
            <w:r w:rsidRPr="0060175E">
              <w:rPr>
                <w:rFonts w:ascii="Times New Roman" w:eastAsia="Calibri" w:hAnsi="Times New Roman" w:cs="Times New Roman"/>
              </w:rPr>
              <w:t>Москаленко Н.В.</w:t>
            </w:r>
          </w:p>
        </w:tc>
        <w:tc>
          <w:tcPr>
            <w:tcW w:w="2196" w:type="dxa"/>
          </w:tcPr>
          <w:p w14:paraId="1F332C2E" w14:textId="1167C933" w:rsidR="008B3201" w:rsidRPr="0060175E" w:rsidRDefault="008B3201" w:rsidP="008B3201">
            <w:pPr>
              <w:rPr>
                <w:rFonts w:ascii="Times New Roman" w:hAnsi="Times New Roman" w:cs="Times New Roman"/>
                <w:sz w:val="18"/>
                <w:szCs w:val="18"/>
              </w:rPr>
            </w:pPr>
            <w:r w:rsidRPr="0060175E">
              <w:rPr>
                <w:rFonts w:ascii="Times New Roman" w:hAnsi="Times New Roman" w:cs="Times New Roman"/>
                <w:sz w:val="20"/>
                <w:szCs w:val="20"/>
              </w:rPr>
              <w:t>Спортивно-патриотический конкурс «Дети нашей страны русским духом едины» среди учащихся 4-7 классов</w:t>
            </w:r>
          </w:p>
        </w:tc>
        <w:tc>
          <w:tcPr>
            <w:tcW w:w="1134" w:type="dxa"/>
            <w:vAlign w:val="center"/>
          </w:tcPr>
          <w:p w14:paraId="0932923E" w14:textId="4B89480A" w:rsidR="008B3201" w:rsidRPr="0060175E" w:rsidRDefault="008B3201" w:rsidP="00EF3580">
            <w:pPr>
              <w:spacing w:after="0" w:line="240" w:lineRule="auto"/>
              <w:contextualSpacing/>
              <w:jc w:val="center"/>
              <w:rPr>
                <w:rFonts w:ascii="Times New Roman" w:eastAsia="Calibri" w:hAnsi="Times New Roman" w:cs="Times New Roman"/>
              </w:rPr>
            </w:pPr>
            <w:r w:rsidRPr="0060175E">
              <w:rPr>
                <w:rFonts w:ascii="Times New Roman" w:eastAsia="Calibri" w:hAnsi="Times New Roman" w:cs="Times New Roman"/>
              </w:rPr>
              <w:t>8</w:t>
            </w:r>
          </w:p>
        </w:tc>
        <w:tc>
          <w:tcPr>
            <w:tcW w:w="2198" w:type="dxa"/>
            <w:vAlign w:val="center"/>
          </w:tcPr>
          <w:p w14:paraId="74210A78" w14:textId="6560E36B" w:rsidR="008B3201" w:rsidRPr="0060175E" w:rsidRDefault="00EF3580" w:rsidP="00EF3580">
            <w:pPr>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329B9568" w14:textId="411130C8" w:rsidR="008B3201" w:rsidRPr="0060175E" w:rsidRDefault="00EF3580" w:rsidP="00EF3580">
            <w:pPr>
              <w:contextualSpacing/>
              <w:jc w:val="center"/>
              <w:rPr>
                <w:rFonts w:ascii="Times New Roman" w:hAnsi="Times New Roman" w:cs="Times New Roman"/>
                <w:sz w:val="18"/>
                <w:szCs w:val="18"/>
              </w:rPr>
            </w:pPr>
            <w:r w:rsidRPr="0060175E">
              <w:rPr>
                <w:rFonts w:ascii="Times New Roman" w:eastAsia="Calibri" w:hAnsi="Times New Roman" w:cs="Times New Roman"/>
              </w:rPr>
              <w:t>-</w:t>
            </w:r>
          </w:p>
        </w:tc>
      </w:tr>
      <w:tr w:rsidR="008B3201" w:rsidRPr="00441521" w14:paraId="2AA43ED7" w14:textId="77777777" w:rsidTr="006F0E12">
        <w:trPr>
          <w:trHeight w:val="212"/>
          <w:jc w:val="center"/>
        </w:trPr>
        <w:tc>
          <w:tcPr>
            <w:tcW w:w="1837" w:type="dxa"/>
          </w:tcPr>
          <w:p w14:paraId="36ABC770" w14:textId="77777777" w:rsidR="008B3201" w:rsidRPr="0060175E" w:rsidRDefault="008B3201" w:rsidP="00D22E94">
            <w:pPr>
              <w:suppressAutoHyphens/>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Петров А.В.</w:t>
            </w:r>
          </w:p>
          <w:p w14:paraId="1A3182C7" w14:textId="770EE415" w:rsidR="008B3201" w:rsidRPr="0060175E" w:rsidRDefault="008B3201" w:rsidP="00D22E94">
            <w:pPr>
              <w:spacing w:after="0" w:line="240" w:lineRule="auto"/>
              <w:contextualSpacing/>
              <w:rPr>
                <w:rFonts w:ascii="Times New Roman" w:eastAsia="Calibri" w:hAnsi="Times New Roman" w:cs="Times New Roman"/>
                <w:sz w:val="20"/>
                <w:szCs w:val="20"/>
              </w:rPr>
            </w:pPr>
            <w:r w:rsidRPr="0060175E">
              <w:rPr>
                <w:rFonts w:ascii="Times New Roman" w:hAnsi="Times New Roman" w:cs="Times New Roman"/>
                <w:sz w:val="20"/>
                <w:szCs w:val="20"/>
              </w:rPr>
              <w:t>Донская О.А.</w:t>
            </w:r>
          </w:p>
        </w:tc>
        <w:tc>
          <w:tcPr>
            <w:tcW w:w="2196" w:type="dxa"/>
          </w:tcPr>
          <w:p w14:paraId="7872CD67" w14:textId="1150F603" w:rsidR="008B3201" w:rsidRPr="0060175E" w:rsidRDefault="008B3201" w:rsidP="00D22E94">
            <w:pPr>
              <w:spacing w:after="0" w:line="240" w:lineRule="auto"/>
              <w:contextualSpacing/>
              <w:rPr>
                <w:rFonts w:ascii="Times New Roman" w:hAnsi="Times New Roman" w:cs="Times New Roman"/>
                <w:sz w:val="20"/>
                <w:szCs w:val="20"/>
              </w:rPr>
            </w:pPr>
            <w:r w:rsidRPr="0060175E">
              <w:rPr>
                <w:rFonts w:ascii="Times New Roman" w:hAnsi="Times New Roman" w:cs="Times New Roman"/>
                <w:color w:val="404040"/>
                <w:sz w:val="20"/>
                <w:szCs w:val="20"/>
                <w:lang w:eastAsia="en-US"/>
              </w:rPr>
              <w:t>Соревнования по силовому многоборью на гимнастической перекладине «Русский силомер»</w:t>
            </w:r>
          </w:p>
        </w:tc>
        <w:tc>
          <w:tcPr>
            <w:tcW w:w="1134" w:type="dxa"/>
            <w:vAlign w:val="center"/>
          </w:tcPr>
          <w:p w14:paraId="673EE2B3" w14:textId="1874BFF2" w:rsidR="008B3201" w:rsidRPr="0060175E" w:rsidRDefault="00D22E94" w:rsidP="00FB4F61">
            <w:pPr>
              <w:suppressAutoHyphens/>
              <w:spacing w:after="0" w:line="240" w:lineRule="auto"/>
              <w:contextualSpacing/>
              <w:jc w:val="center"/>
              <w:rPr>
                <w:rFonts w:ascii="Times New Roman" w:eastAsia="Calibri" w:hAnsi="Times New Roman" w:cs="Times New Roman"/>
                <w:sz w:val="20"/>
                <w:szCs w:val="20"/>
              </w:rPr>
            </w:pPr>
            <w:r w:rsidRPr="0060175E">
              <w:rPr>
                <w:rFonts w:ascii="Times New Roman" w:hAnsi="Times New Roman" w:cs="Times New Roman"/>
                <w:color w:val="404040"/>
                <w:sz w:val="20"/>
                <w:szCs w:val="20"/>
                <w:shd w:val="clear" w:color="auto" w:fill="FFFFFF"/>
              </w:rPr>
              <w:t>3</w:t>
            </w:r>
          </w:p>
        </w:tc>
        <w:tc>
          <w:tcPr>
            <w:tcW w:w="2198" w:type="dxa"/>
            <w:vAlign w:val="center"/>
          </w:tcPr>
          <w:p w14:paraId="728BD7A6" w14:textId="07999EEF" w:rsidR="008B3201" w:rsidRPr="0060175E" w:rsidRDefault="00D22E94" w:rsidP="00D22E94">
            <w:pPr>
              <w:spacing w:after="0" w:line="240" w:lineRule="auto"/>
              <w:contextualSpacing/>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557D9440" w14:textId="3246D3B3" w:rsidR="00D22E94" w:rsidRPr="0060175E" w:rsidRDefault="00D22E94" w:rsidP="006F0E12">
            <w:pPr>
              <w:suppressAutoHyphens/>
              <w:spacing w:after="0" w:line="240" w:lineRule="auto"/>
              <w:contextualSpacing/>
              <w:jc w:val="center"/>
              <w:rPr>
                <w:rFonts w:ascii="Times New Roman" w:hAnsi="Times New Roman" w:cs="Times New Roman"/>
                <w:color w:val="404040"/>
                <w:sz w:val="20"/>
                <w:szCs w:val="20"/>
                <w:shd w:val="clear" w:color="auto" w:fill="FFFFFF"/>
              </w:rPr>
            </w:pPr>
            <w:r w:rsidRPr="0060175E">
              <w:rPr>
                <w:rFonts w:ascii="Times New Roman" w:hAnsi="Times New Roman" w:cs="Times New Roman"/>
                <w:color w:val="404040"/>
                <w:sz w:val="20"/>
                <w:szCs w:val="20"/>
                <w:shd w:val="clear" w:color="auto" w:fill="FFFFFF"/>
              </w:rPr>
              <w:t>Донской А</w:t>
            </w:r>
            <w:r w:rsidR="006F0E12" w:rsidRPr="0060175E">
              <w:rPr>
                <w:rFonts w:ascii="Times New Roman" w:hAnsi="Times New Roman" w:cs="Times New Roman"/>
                <w:color w:val="404040"/>
                <w:sz w:val="20"/>
                <w:szCs w:val="20"/>
                <w:shd w:val="clear" w:color="auto" w:fill="FFFFFF"/>
              </w:rPr>
              <w:t>.,</w:t>
            </w:r>
            <w:r w:rsidRPr="0060175E">
              <w:rPr>
                <w:rFonts w:ascii="Times New Roman" w:hAnsi="Times New Roman" w:cs="Times New Roman"/>
                <w:color w:val="404040"/>
                <w:sz w:val="20"/>
                <w:szCs w:val="20"/>
                <w:shd w:val="clear" w:color="auto" w:fill="FFFFFF"/>
              </w:rPr>
              <w:t xml:space="preserve"> 1-К</w:t>
            </w:r>
          </w:p>
          <w:p w14:paraId="4DAD408D" w14:textId="6F18E2FD" w:rsidR="00D22E94" w:rsidRPr="0060175E" w:rsidRDefault="00D22E94" w:rsidP="006F0E12">
            <w:pPr>
              <w:suppressAutoHyphens/>
              <w:spacing w:after="0" w:line="240" w:lineRule="auto"/>
              <w:contextualSpacing/>
              <w:jc w:val="center"/>
              <w:rPr>
                <w:rFonts w:ascii="Times New Roman" w:hAnsi="Times New Roman" w:cs="Times New Roman"/>
                <w:color w:val="404040"/>
                <w:sz w:val="20"/>
                <w:szCs w:val="20"/>
                <w:shd w:val="clear" w:color="auto" w:fill="FFFFFF"/>
              </w:rPr>
            </w:pPr>
            <w:r w:rsidRPr="0060175E">
              <w:rPr>
                <w:rFonts w:ascii="Times New Roman" w:hAnsi="Times New Roman" w:cs="Times New Roman"/>
                <w:color w:val="404040"/>
                <w:sz w:val="20"/>
                <w:szCs w:val="20"/>
                <w:shd w:val="clear" w:color="auto" w:fill="FFFFFF"/>
              </w:rPr>
              <w:t>Голдобина М</w:t>
            </w:r>
            <w:r w:rsidR="006F0E12" w:rsidRPr="0060175E">
              <w:rPr>
                <w:rFonts w:ascii="Times New Roman" w:hAnsi="Times New Roman" w:cs="Times New Roman"/>
                <w:color w:val="404040"/>
                <w:sz w:val="20"/>
                <w:szCs w:val="20"/>
                <w:shd w:val="clear" w:color="auto" w:fill="FFFFFF"/>
              </w:rPr>
              <w:t>.,</w:t>
            </w:r>
            <w:r w:rsidRPr="0060175E">
              <w:rPr>
                <w:rFonts w:ascii="Times New Roman" w:hAnsi="Times New Roman" w:cs="Times New Roman"/>
                <w:color w:val="404040"/>
                <w:sz w:val="20"/>
                <w:szCs w:val="20"/>
                <w:shd w:val="clear" w:color="auto" w:fill="FFFFFF"/>
              </w:rPr>
              <w:t xml:space="preserve"> 4-Г.</w:t>
            </w:r>
          </w:p>
          <w:p w14:paraId="79DCE759" w14:textId="51F476B6" w:rsidR="008B3201" w:rsidRPr="0060175E" w:rsidRDefault="00D22E94" w:rsidP="00FB4F61">
            <w:pPr>
              <w:suppressAutoHyphens/>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color w:val="404040"/>
                <w:sz w:val="20"/>
                <w:szCs w:val="20"/>
                <w:shd w:val="clear" w:color="auto" w:fill="FFFFFF"/>
              </w:rPr>
              <w:t>Сергеев Е</w:t>
            </w:r>
            <w:r w:rsidR="006F0E12" w:rsidRPr="0060175E">
              <w:rPr>
                <w:rFonts w:ascii="Times New Roman" w:hAnsi="Times New Roman" w:cs="Times New Roman"/>
                <w:color w:val="404040"/>
                <w:sz w:val="20"/>
                <w:szCs w:val="20"/>
                <w:shd w:val="clear" w:color="auto" w:fill="FFFFFF"/>
              </w:rPr>
              <w:t>.,</w:t>
            </w:r>
            <w:r w:rsidRPr="0060175E">
              <w:rPr>
                <w:rFonts w:ascii="Times New Roman" w:hAnsi="Times New Roman" w:cs="Times New Roman"/>
                <w:color w:val="404040"/>
                <w:sz w:val="20"/>
                <w:szCs w:val="20"/>
                <w:shd w:val="clear" w:color="auto" w:fill="FFFFFF"/>
              </w:rPr>
              <w:t xml:space="preserve"> 8-В</w:t>
            </w:r>
          </w:p>
        </w:tc>
      </w:tr>
      <w:tr w:rsidR="008B3201" w:rsidRPr="00441521" w14:paraId="401CACB2" w14:textId="77777777" w:rsidTr="00D22E94">
        <w:trPr>
          <w:trHeight w:val="212"/>
          <w:jc w:val="center"/>
        </w:trPr>
        <w:tc>
          <w:tcPr>
            <w:tcW w:w="1837" w:type="dxa"/>
          </w:tcPr>
          <w:p w14:paraId="06D273F8" w14:textId="07155AD4" w:rsidR="008B3201" w:rsidRPr="0060175E" w:rsidRDefault="008B3201" w:rsidP="00D22E94">
            <w:pPr>
              <w:spacing w:after="0" w:line="240" w:lineRule="auto"/>
              <w:contextualSpacing/>
              <w:rPr>
                <w:rFonts w:ascii="Times New Roman" w:eastAsia="Calibri" w:hAnsi="Times New Roman" w:cs="Times New Roman"/>
                <w:sz w:val="20"/>
                <w:szCs w:val="20"/>
              </w:rPr>
            </w:pPr>
            <w:r w:rsidRPr="0060175E">
              <w:rPr>
                <w:rFonts w:ascii="Times New Roman" w:hAnsi="Times New Roman" w:cs="Times New Roman"/>
                <w:sz w:val="20"/>
                <w:szCs w:val="20"/>
              </w:rPr>
              <w:t>Донская О.А.</w:t>
            </w:r>
          </w:p>
        </w:tc>
        <w:tc>
          <w:tcPr>
            <w:tcW w:w="2196" w:type="dxa"/>
          </w:tcPr>
          <w:p w14:paraId="52B79F40" w14:textId="594A3A3A" w:rsidR="008B3201" w:rsidRPr="0060175E" w:rsidRDefault="008B3201" w:rsidP="00D22E9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Соревнования по лёгкой атлетике «Дни Эстафет», посвященные дню учителя</w:t>
            </w:r>
          </w:p>
        </w:tc>
        <w:tc>
          <w:tcPr>
            <w:tcW w:w="1134" w:type="dxa"/>
            <w:vAlign w:val="center"/>
          </w:tcPr>
          <w:p w14:paraId="69652FE4" w14:textId="0ED4A43F" w:rsidR="008B3201" w:rsidRPr="0060175E" w:rsidRDefault="008B3201" w:rsidP="00D22E94">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10</w:t>
            </w:r>
          </w:p>
        </w:tc>
        <w:tc>
          <w:tcPr>
            <w:tcW w:w="2198" w:type="dxa"/>
            <w:vAlign w:val="center"/>
          </w:tcPr>
          <w:p w14:paraId="69EB2F44" w14:textId="19D3FD84" w:rsidR="008B3201" w:rsidRPr="0060175E" w:rsidRDefault="00D22E94" w:rsidP="00D22E94">
            <w:pPr>
              <w:spacing w:after="0" w:line="240" w:lineRule="auto"/>
              <w:contextualSpacing/>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7E81440D" w14:textId="74B18219" w:rsidR="008B3201" w:rsidRPr="0060175E" w:rsidRDefault="00D22E94" w:rsidP="00D22E94">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r>
      <w:tr w:rsidR="008B3201" w:rsidRPr="00441521" w14:paraId="07054FFC" w14:textId="77777777" w:rsidTr="00D22E94">
        <w:trPr>
          <w:trHeight w:val="212"/>
          <w:jc w:val="center"/>
        </w:trPr>
        <w:tc>
          <w:tcPr>
            <w:tcW w:w="1837" w:type="dxa"/>
          </w:tcPr>
          <w:p w14:paraId="509EB148" w14:textId="28464AA5" w:rsidR="008B3201" w:rsidRPr="0060175E" w:rsidRDefault="008B3201" w:rsidP="00D22E9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Теплякова А.К.</w:t>
            </w:r>
          </w:p>
        </w:tc>
        <w:tc>
          <w:tcPr>
            <w:tcW w:w="2196" w:type="dxa"/>
          </w:tcPr>
          <w:p w14:paraId="730404EC" w14:textId="2BAA5D0E" w:rsidR="008B3201" w:rsidRPr="0060175E" w:rsidRDefault="008B3201" w:rsidP="00D22E9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Всероссийские спортивные Игры ШСК</w:t>
            </w:r>
          </w:p>
        </w:tc>
        <w:tc>
          <w:tcPr>
            <w:tcW w:w="1134" w:type="dxa"/>
            <w:vAlign w:val="center"/>
          </w:tcPr>
          <w:p w14:paraId="7C3DD5E8" w14:textId="0EADC7A7" w:rsidR="008B3201" w:rsidRPr="0060175E" w:rsidRDefault="008B3201" w:rsidP="00D22E94">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10</w:t>
            </w:r>
          </w:p>
        </w:tc>
        <w:tc>
          <w:tcPr>
            <w:tcW w:w="2198" w:type="dxa"/>
            <w:vAlign w:val="center"/>
          </w:tcPr>
          <w:p w14:paraId="6B440F01" w14:textId="58D8EE6B" w:rsidR="008B3201" w:rsidRPr="0060175E" w:rsidRDefault="00D22E94" w:rsidP="00D22E94">
            <w:pPr>
              <w:spacing w:after="0" w:line="240" w:lineRule="auto"/>
              <w:contextualSpacing/>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2D007E98" w14:textId="153F6A19" w:rsidR="008B3201" w:rsidRPr="0060175E" w:rsidRDefault="00D22E94" w:rsidP="00D22E94">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r>
      <w:tr w:rsidR="008B3201" w:rsidRPr="00441521" w14:paraId="7A86EF88" w14:textId="77777777" w:rsidTr="00D22E94">
        <w:trPr>
          <w:trHeight w:val="212"/>
          <w:jc w:val="center"/>
        </w:trPr>
        <w:tc>
          <w:tcPr>
            <w:tcW w:w="1837" w:type="dxa"/>
          </w:tcPr>
          <w:p w14:paraId="035D9C61" w14:textId="0FFE6599" w:rsidR="008B3201" w:rsidRPr="0060175E" w:rsidRDefault="008B3201" w:rsidP="00D22E94">
            <w:pPr>
              <w:spacing w:after="0" w:line="240" w:lineRule="auto"/>
              <w:contextualSpacing/>
              <w:rPr>
                <w:rFonts w:ascii="Times New Roman" w:eastAsia="Calibri" w:hAnsi="Times New Roman" w:cs="Times New Roman"/>
                <w:sz w:val="20"/>
                <w:szCs w:val="20"/>
              </w:rPr>
            </w:pPr>
            <w:r w:rsidRPr="0060175E">
              <w:rPr>
                <w:rFonts w:ascii="Times New Roman" w:eastAsia="Calibri" w:hAnsi="Times New Roman" w:cs="Times New Roman"/>
                <w:sz w:val="20"/>
                <w:szCs w:val="20"/>
              </w:rPr>
              <w:t>Петров А.В.</w:t>
            </w:r>
          </w:p>
        </w:tc>
        <w:tc>
          <w:tcPr>
            <w:tcW w:w="2196" w:type="dxa"/>
          </w:tcPr>
          <w:p w14:paraId="3944F24F" w14:textId="007D08BB" w:rsidR="008B3201" w:rsidRPr="0060175E" w:rsidRDefault="008B3201" w:rsidP="00D22E9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Соревнования по пионерболу среди сборных команд учащихся 3-4 кл</w:t>
            </w:r>
            <w:r w:rsidR="006F0E12" w:rsidRPr="0060175E">
              <w:rPr>
                <w:rFonts w:ascii="Times New Roman" w:hAnsi="Times New Roman" w:cs="Times New Roman"/>
                <w:sz w:val="20"/>
                <w:szCs w:val="20"/>
              </w:rPr>
              <w:t>ассов</w:t>
            </w:r>
          </w:p>
        </w:tc>
        <w:tc>
          <w:tcPr>
            <w:tcW w:w="1134" w:type="dxa"/>
            <w:vAlign w:val="center"/>
          </w:tcPr>
          <w:p w14:paraId="25108119" w14:textId="3BD0FF13" w:rsidR="008B3201" w:rsidRPr="0060175E" w:rsidRDefault="008B3201" w:rsidP="00D22E94">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8</w:t>
            </w:r>
          </w:p>
        </w:tc>
        <w:tc>
          <w:tcPr>
            <w:tcW w:w="2198" w:type="dxa"/>
            <w:vAlign w:val="center"/>
          </w:tcPr>
          <w:p w14:paraId="05355FBF" w14:textId="3CD5F1C9" w:rsidR="008B3201" w:rsidRPr="0060175E" w:rsidRDefault="00D22E94" w:rsidP="00D22E94">
            <w:pPr>
              <w:spacing w:after="0" w:line="240" w:lineRule="auto"/>
              <w:contextualSpacing/>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6BA6D6AF" w14:textId="76A98867" w:rsidR="008B3201" w:rsidRPr="0060175E" w:rsidRDefault="00D22E94" w:rsidP="00D22E94">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r>
      <w:tr w:rsidR="008B3201" w:rsidRPr="00441521" w14:paraId="1340F065" w14:textId="77777777" w:rsidTr="00D22E94">
        <w:trPr>
          <w:trHeight w:val="212"/>
          <w:jc w:val="center"/>
        </w:trPr>
        <w:tc>
          <w:tcPr>
            <w:tcW w:w="1837" w:type="dxa"/>
          </w:tcPr>
          <w:p w14:paraId="348621CF" w14:textId="330FA644" w:rsidR="008B3201" w:rsidRPr="0060175E" w:rsidRDefault="008B3201" w:rsidP="00D22E94">
            <w:pPr>
              <w:spacing w:after="0" w:line="240" w:lineRule="auto"/>
              <w:contextualSpacing/>
              <w:rPr>
                <w:rFonts w:ascii="Times New Roman" w:eastAsia="Calibri" w:hAnsi="Times New Roman" w:cs="Times New Roman"/>
                <w:sz w:val="20"/>
                <w:szCs w:val="20"/>
              </w:rPr>
            </w:pPr>
            <w:r w:rsidRPr="0060175E">
              <w:rPr>
                <w:rFonts w:ascii="Times New Roman" w:hAnsi="Times New Roman" w:cs="Times New Roman"/>
                <w:sz w:val="20"/>
                <w:szCs w:val="20"/>
              </w:rPr>
              <w:t>Донская О.А.</w:t>
            </w:r>
          </w:p>
        </w:tc>
        <w:tc>
          <w:tcPr>
            <w:tcW w:w="2196" w:type="dxa"/>
          </w:tcPr>
          <w:p w14:paraId="18CBD573" w14:textId="7A6A3DCA" w:rsidR="008B3201" w:rsidRPr="0060175E" w:rsidRDefault="008B3201" w:rsidP="00D22E94">
            <w:pPr>
              <w:spacing w:after="0" w:line="240" w:lineRule="auto"/>
              <w:contextualSpacing/>
              <w:rPr>
                <w:rFonts w:ascii="Times New Roman" w:hAnsi="Times New Roman" w:cs="Times New Roman"/>
                <w:sz w:val="20"/>
                <w:szCs w:val="20"/>
              </w:rPr>
            </w:pPr>
            <w:r w:rsidRPr="0060175E">
              <w:rPr>
                <w:rFonts w:ascii="Times New Roman" w:hAnsi="Times New Roman" w:cs="Times New Roman"/>
                <w:sz w:val="20"/>
                <w:szCs w:val="20"/>
              </w:rPr>
              <w:t>Соревнования «Весёлые старты» среди сборных команд 2-4 классов</w:t>
            </w:r>
          </w:p>
        </w:tc>
        <w:tc>
          <w:tcPr>
            <w:tcW w:w="1134" w:type="dxa"/>
            <w:vAlign w:val="center"/>
          </w:tcPr>
          <w:p w14:paraId="5EC848AF" w14:textId="0FBE33C4" w:rsidR="008B3201" w:rsidRPr="0060175E" w:rsidRDefault="008B3201" w:rsidP="00D22E94">
            <w:pPr>
              <w:spacing w:after="0" w:line="240" w:lineRule="auto"/>
              <w:contextualSpacing/>
              <w:jc w:val="center"/>
              <w:rPr>
                <w:rFonts w:ascii="Times New Roman" w:eastAsia="Calibri" w:hAnsi="Times New Roman" w:cs="Times New Roman"/>
                <w:sz w:val="20"/>
                <w:szCs w:val="20"/>
              </w:rPr>
            </w:pPr>
            <w:r w:rsidRPr="0060175E">
              <w:rPr>
                <w:rFonts w:ascii="Times New Roman" w:eastAsia="Calibri" w:hAnsi="Times New Roman" w:cs="Times New Roman"/>
                <w:sz w:val="20"/>
                <w:szCs w:val="20"/>
              </w:rPr>
              <w:t>8</w:t>
            </w:r>
          </w:p>
        </w:tc>
        <w:tc>
          <w:tcPr>
            <w:tcW w:w="2198" w:type="dxa"/>
            <w:vAlign w:val="center"/>
          </w:tcPr>
          <w:p w14:paraId="44994C59" w14:textId="60E2D632" w:rsidR="008B3201" w:rsidRPr="0060175E" w:rsidRDefault="00D22E94" w:rsidP="00D22E94">
            <w:pPr>
              <w:spacing w:after="0" w:line="240" w:lineRule="auto"/>
              <w:contextualSpacing/>
              <w:jc w:val="center"/>
              <w:rPr>
                <w:rFonts w:ascii="Times New Roman" w:eastAsia="Times New Roman" w:hAnsi="Times New Roman" w:cs="Times New Roman"/>
                <w:sz w:val="20"/>
                <w:szCs w:val="20"/>
              </w:rPr>
            </w:pPr>
            <w:r w:rsidRPr="0060175E">
              <w:rPr>
                <w:rFonts w:ascii="Times New Roman" w:eastAsia="Times New Roman" w:hAnsi="Times New Roman" w:cs="Times New Roman"/>
                <w:sz w:val="20"/>
                <w:szCs w:val="20"/>
              </w:rPr>
              <w:t>-</w:t>
            </w:r>
          </w:p>
        </w:tc>
        <w:tc>
          <w:tcPr>
            <w:tcW w:w="2401" w:type="dxa"/>
            <w:vAlign w:val="center"/>
          </w:tcPr>
          <w:p w14:paraId="4812C5F4" w14:textId="794022E3" w:rsidR="008B3201" w:rsidRPr="0060175E" w:rsidRDefault="00D22E94" w:rsidP="00D22E94">
            <w:pPr>
              <w:spacing w:after="0" w:line="240" w:lineRule="auto"/>
              <w:contextualSpacing/>
              <w:jc w:val="center"/>
              <w:rPr>
                <w:rFonts w:ascii="Times New Roman" w:hAnsi="Times New Roman" w:cs="Times New Roman"/>
                <w:sz w:val="20"/>
                <w:szCs w:val="20"/>
              </w:rPr>
            </w:pPr>
            <w:r w:rsidRPr="0060175E">
              <w:rPr>
                <w:rFonts w:ascii="Times New Roman" w:hAnsi="Times New Roman" w:cs="Times New Roman"/>
                <w:sz w:val="20"/>
                <w:szCs w:val="20"/>
              </w:rPr>
              <w:t>-</w:t>
            </w:r>
          </w:p>
        </w:tc>
      </w:tr>
      <w:tr w:rsidR="008B3201" w:rsidRPr="000F3A67" w14:paraId="1C6249BA" w14:textId="77777777" w:rsidTr="00D11D3A">
        <w:trPr>
          <w:trHeight w:val="212"/>
          <w:jc w:val="center"/>
        </w:trPr>
        <w:tc>
          <w:tcPr>
            <w:tcW w:w="5167" w:type="dxa"/>
            <w:gridSpan w:val="3"/>
          </w:tcPr>
          <w:p w14:paraId="4C107747" w14:textId="77777777" w:rsidR="008B3201" w:rsidRPr="0060175E" w:rsidRDefault="008B3201" w:rsidP="008B3201">
            <w:pPr>
              <w:spacing w:after="0" w:line="240" w:lineRule="auto"/>
              <w:rPr>
                <w:rFonts w:ascii="Times New Roman" w:eastAsia="Calibri" w:hAnsi="Times New Roman" w:cs="Times New Roman"/>
                <w:b/>
                <w:i/>
                <w:lang w:eastAsia="en-US"/>
              </w:rPr>
            </w:pPr>
            <w:r w:rsidRPr="0060175E">
              <w:rPr>
                <w:rFonts w:ascii="Times New Roman" w:eastAsia="Calibri" w:hAnsi="Times New Roman" w:cs="Times New Roman"/>
                <w:b/>
                <w:i/>
                <w:lang w:eastAsia="en-US"/>
              </w:rPr>
              <w:t>Итого призовых мест муниципального уровня</w:t>
            </w:r>
          </w:p>
        </w:tc>
        <w:tc>
          <w:tcPr>
            <w:tcW w:w="4599" w:type="dxa"/>
            <w:gridSpan w:val="2"/>
          </w:tcPr>
          <w:p w14:paraId="2EBCCF1D" w14:textId="65AB8C32" w:rsidR="008B3201" w:rsidRPr="0060175E" w:rsidRDefault="008B3201" w:rsidP="008B3201">
            <w:pPr>
              <w:spacing w:after="0" w:line="240" w:lineRule="auto"/>
              <w:jc w:val="center"/>
              <w:rPr>
                <w:rFonts w:ascii="Times New Roman" w:eastAsia="Calibri" w:hAnsi="Times New Roman" w:cs="Times New Roman"/>
                <w:b/>
                <w:lang w:eastAsia="en-US"/>
              </w:rPr>
            </w:pPr>
            <w:r w:rsidRPr="0060175E">
              <w:rPr>
                <w:rFonts w:ascii="Times New Roman" w:eastAsia="Calibri" w:hAnsi="Times New Roman" w:cs="Times New Roman"/>
                <w:b/>
                <w:lang w:eastAsia="en-US"/>
              </w:rPr>
              <w:t>1</w:t>
            </w:r>
            <w:r w:rsidR="00FB4F61" w:rsidRPr="0060175E">
              <w:rPr>
                <w:rFonts w:ascii="Times New Roman" w:eastAsia="Calibri" w:hAnsi="Times New Roman" w:cs="Times New Roman"/>
                <w:b/>
                <w:lang w:eastAsia="en-US"/>
              </w:rPr>
              <w:t>63</w:t>
            </w:r>
          </w:p>
        </w:tc>
      </w:tr>
    </w:tbl>
    <w:p w14:paraId="34619567" w14:textId="77777777" w:rsidR="00C13646" w:rsidRPr="000F3A67" w:rsidRDefault="00C13646" w:rsidP="00C13646">
      <w:pPr>
        <w:suppressAutoHyphens/>
        <w:spacing w:after="0" w:line="240" w:lineRule="auto"/>
        <w:ind w:firstLine="567"/>
        <w:jc w:val="both"/>
        <w:rPr>
          <w:rFonts w:ascii="Times New Roman" w:eastAsia="Calibri" w:hAnsi="Times New Roman" w:cs="Times New Roman"/>
          <w:sz w:val="24"/>
          <w:szCs w:val="24"/>
          <w:highlight w:val="yellow"/>
          <w:lang w:eastAsia="en-US"/>
        </w:rPr>
      </w:pPr>
    </w:p>
    <w:p w14:paraId="47A36A1E" w14:textId="6BDCF674" w:rsidR="00DD5C77" w:rsidRPr="0060175E" w:rsidRDefault="00DD5C77" w:rsidP="003215E6">
      <w:pPr>
        <w:pStyle w:val="ad"/>
        <w:shd w:val="clear" w:color="auto" w:fill="FFFFFF"/>
        <w:spacing w:before="0" w:after="0" w:line="360" w:lineRule="auto"/>
        <w:jc w:val="center"/>
        <w:rPr>
          <w:b/>
          <w:color w:val="000000" w:themeColor="text1"/>
        </w:rPr>
      </w:pPr>
      <w:r w:rsidRPr="0060175E">
        <w:rPr>
          <w:b/>
          <w:color w:val="000000" w:themeColor="text1"/>
        </w:rPr>
        <w:t>Мониторинг участия обучающихся в мероприятиях различного уровня</w:t>
      </w:r>
    </w:p>
    <w:tbl>
      <w:tblPr>
        <w:tblStyle w:val="a3"/>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71"/>
        <w:gridCol w:w="1661"/>
        <w:gridCol w:w="1595"/>
        <w:gridCol w:w="1595"/>
        <w:gridCol w:w="1461"/>
      </w:tblGrid>
      <w:tr w:rsidR="004A1093" w:rsidRPr="0060175E" w14:paraId="2A366604" w14:textId="28497412" w:rsidTr="00D547B7">
        <w:trPr>
          <w:jc w:val="center"/>
        </w:trPr>
        <w:tc>
          <w:tcPr>
            <w:tcW w:w="2970" w:type="dxa"/>
            <w:vMerge w:val="restart"/>
          </w:tcPr>
          <w:p w14:paraId="42D6A2D1" w14:textId="46621B96" w:rsidR="004A1093" w:rsidRPr="0060175E" w:rsidRDefault="004A1093" w:rsidP="003215E6">
            <w:pPr>
              <w:pStyle w:val="ad"/>
              <w:spacing w:before="0" w:after="0" w:line="360" w:lineRule="auto"/>
              <w:jc w:val="center"/>
              <w:rPr>
                <w:b/>
                <w:color w:val="000000" w:themeColor="text1"/>
              </w:rPr>
            </w:pPr>
            <w:r w:rsidRPr="0060175E">
              <w:rPr>
                <w:b/>
                <w:color w:val="000000" w:themeColor="text1"/>
              </w:rPr>
              <w:t>Уровень мероприятия</w:t>
            </w:r>
          </w:p>
        </w:tc>
        <w:tc>
          <w:tcPr>
            <w:tcW w:w="6459" w:type="dxa"/>
            <w:gridSpan w:val="4"/>
          </w:tcPr>
          <w:p w14:paraId="24F68DB0" w14:textId="19EB159F" w:rsidR="004A1093" w:rsidRPr="0060175E" w:rsidRDefault="004A1093" w:rsidP="003215E6">
            <w:pPr>
              <w:pStyle w:val="ad"/>
              <w:spacing w:before="0" w:after="0" w:line="360" w:lineRule="auto"/>
              <w:jc w:val="center"/>
              <w:rPr>
                <w:b/>
                <w:color w:val="000000" w:themeColor="text1"/>
              </w:rPr>
            </w:pPr>
            <w:r w:rsidRPr="0060175E">
              <w:rPr>
                <w:b/>
                <w:color w:val="000000" w:themeColor="text1"/>
              </w:rPr>
              <w:t>Учебный год/Количество призовых мест</w:t>
            </w:r>
          </w:p>
        </w:tc>
      </w:tr>
      <w:tr w:rsidR="004A1093" w:rsidRPr="0060175E" w14:paraId="0C6BDADC" w14:textId="21A666CA" w:rsidTr="004A1093">
        <w:trPr>
          <w:jc w:val="center"/>
        </w:trPr>
        <w:tc>
          <w:tcPr>
            <w:tcW w:w="2970" w:type="dxa"/>
            <w:vMerge/>
          </w:tcPr>
          <w:p w14:paraId="03F47BAD" w14:textId="77777777" w:rsidR="004A1093" w:rsidRPr="0060175E" w:rsidRDefault="004A1093" w:rsidP="003215E6">
            <w:pPr>
              <w:pStyle w:val="ad"/>
              <w:spacing w:before="0" w:after="0" w:line="360" w:lineRule="auto"/>
              <w:jc w:val="center"/>
              <w:rPr>
                <w:b/>
                <w:color w:val="000000" w:themeColor="text1"/>
              </w:rPr>
            </w:pPr>
          </w:p>
        </w:tc>
        <w:tc>
          <w:tcPr>
            <w:tcW w:w="1706" w:type="dxa"/>
          </w:tcPr>
          <w:p w14:paraId="5539559E" w14:textId="6EBC2F6A" w:rsidR="004A1093" w:rsidRPr="0060175E" w:rsidRDefault="004A1093" w:rsidP="003215E6">
            <w:pPr>
              <w:pStyle w:val="ad"/>
              <w:spacing w:before="0" w:after="0" w:line="360" w:lineRule="auto"/>
              <w:jc w:val="center"/>
              <w:rPr>
                <w:b/>
                <w:color w:val="000000" w:themeColor="text1"/>
              </w:rPr>
            </w:pPr>
            <w:r w:rsidRPr="0060175E">
              <w:rPr>
                <w:b/>
                <w:color w:val="000000" w:themeColor="text1"/>
              </w:rPr>
              <w:t>2019/2020</w:t>
            </w:r>
          </w:p>
        </w:tc>
        <w:tc>
          <w:tcPr>
            <w:tcW w:w="1634" w:type="dxa"/>
          </w:tcPr>
          <w:p w14:paraId="139669F7" w14:textId="1110BEA0" w:rsidR="004A1093" w:rsidRPr="0060175E" w:rsidRDefault="004A1093" w:rsidP="003215E6">
            <w:pPr>
              <w:pStyle w:val="ad"/>
              <w:spacing w:before="0" w:after="0" w:line="360" w:lineRule="auto"/>
              <w:jc w:val="center"/>
              <w:rPr>
                <w:b/>
                <w:color w:val="000000" w:themeColor="text1"/>
              </w:rPr>
            </w:pPr>
            <w:r w:rsidRPr="0060175E">
              <w:rPr>
                <w:b/>
                <w:color w:val="000000" w:themeColor="text1"/>
              </w:rPr>
              <w:t>2020/2021</w:t>
            </w:r>
          </w:p>
        </w:tc>
        <w:tc>
          <w:tcPr>
            <w:tcW w:w="1634" w:type="dxa"/>
          </w:tcPr>
          <w:p w14:paraId="3014BCB6" w14:textId="3E00ED28" w:rsidR="004A1093" w:rsidRPr="0060175E" w:rsidRDefault="004A1093" w:rsidP="003215E6">
            <w:pPr>
              <w:pStyle w:val="ad"/>
              <w:spacing w:before="0" w:after="0" w:line="360" w:lineRule="auto"/>
              <w:jc w:val="center"/>
              <w:rPr>
                <w:b/>
                <w:color w:val="000000" w:themeColor="text1"/>
              </w:rPr>
            </w:pPr>
            <w:r w:rsidRPr="0060175E">
              <w:rPr>
                <w:b/>
                <w:color w:val="000000" w:themeColor="text1"/>
              </w:rPr>
              <w:t>2021/2022</w:t>
            </w:r>
          </w:p>
        </w:tc>
        <w:tc>
          <w:tcPr>
            <w:tcW w:w="1485" w:type="dxa"/>
          </w:tcPr>
          <w:p w14:paraId="07C222A9" w14:textId="15B5994B" w:rsidR="004A1093" w:rsidRPr="0060175E" w:rsidRDefault="004A1093" w:rsidP="003215E6">
            <w:pPr>
              <w:pStyle w:val="ad"/>
              <w:spacing w:before="0" w:after="0" w:line="360" w:lineRule="auto"/>
              <w:jc w:val="center"/>
              <w:rPr>
                <w:b/>
                <w:color w:val="000000" w:themeColor="text1"/>
              </w:rPr>
            </w:pPr>
            <w:r w:rsidRPr="0060175E">
              <w:rPr>
                <w:b/>
                <w:color w:val="000000" w:themeColor="text1"/>
              </w:rPr>
              <w:t>2022/2023</w:t>
            </w:r>
          </w:p>
        </w:tc>
      </w:tr>
      <w:tr w:rsidR="004A1093" w:rsidRPr="0060175E" w14:paraId="4BCD4453" w14:textId="3DB8679D" w:rsidTr="004A1093">
        <w:trPr>
          <w:jc w:val="center"/>
        </w:trPr>
        <w:tc>
          <w:tcPr>
            <w:tcW w:w="2970" w:type="dxa"/>
          </w:tcPr>
          <w:p w14:paraId="20B7F141" w14:textId="1B06E4DF" w:rsidR="004A1093" w:rsidRPr="0060175E" w:rsidRDefault="004A1093" w:rsidP="00E17091">
            <w:pPr>
              <w:pStyle w:val="ad"/>
              <w:spacing w:before="0" w:after="0" w:line="360" w:lineRule="auto"/>
              <w:rPr>
                <w:bCs/>
                <w:color w:val="000000" w:themeColor="text1"/>
              </w:rPr>
            </w:pPr>
            <w:r w:rsidRPr="0060175E">
              <w:rPr>
                <w:bCs/>
                <w:color w:val="000000" w:themeColor="text1"/>
              </w:rPr>
              <w:t>Международный</w:t>
            </w:r>
          </w:p>
        </w:tc>
        <w:tc>
          <w:tcPr>
            <w:tcW w:w="1706" w:type="dxa"/>
          </w:tcPr>
          <w:p w14:paraId="4BAF2174" w14:textId="3449E15B"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5</w:t>
            </w:r>
          </w:p>
        </w:tc>
        <w:tc>
          <w:tcPr>
            <w:tcW w:w="1634" w:type="dxa"/>
          </w:tcPr>
          <w:p w14:paraId="18A34CFD" w14:textId="16FD0558"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20</w:t>
            </w:r>
          </w:p>
        </w:tc>
        <w:tc>
          <w:tcPr>
            <w:tcW w:w="1634" w:type="dxa"/>
          </w:tcPr>
          <w:p w14:paraId="3C0B9A5F" w14:textId="118CE5CA"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17</w:t>
            </w:r>
          </w:p>
        </w:tc>
        <w:tc>
          <w:tcPr>
            <w:tcW w:w="1485" w:type="dxa"/>
          </w:tcPr>
          <w:p w14:paraId="666BD10B" w14:textId="4E804B3F" w:rsidR="004A1093" w:rsidRPr="0060175E" w:rsidRDefault="00DA0144" w:rsidP="003215E6">
            <w:pPr>
              <w:pStyle w:val="ad"/>
              <w:spacing w:before="0" w:after="0" w:line="360" w:lineRule="auto"/>
              <w:jc w:val="center"/>
              <w:rPr>
                <w:bCs/>
                <w:color w:val="000000" w:themeColor="text1"/>
              </w:rPr>
            </w:pPr>
            <w:r w:rsidRPr="0060175E">
              <w:rPr>
                <w:bCs/>
                <w:color w:val="000000" w:themeColor="text1"/>
              </w:rPr>
              <w:t>16</w:t>
            </w:r>
          </w:p>
        </w:tc>
      </w:tr>
      <w:tr w:rsidR="004A1093" w:rsidRPr="0060175E" w14:paraId="0291D167" w14:textId="513F791F" w:rsidTr="004A1093">
        <w:trPr>
          <w:jc w:val="center"/>
        </w:trPr>
        <w:tc>
          <w:tcPr>
            <w:tcW w:w="2970" w:type="dxa"/>
          </w:tcPr>
          <w:p w14:paraId="1CC309C2" w14:textId="3962ECE3" w:rsidR="004A1093" w:rsidRPr="0060175E" w:rsidRDefault="004A1093" w:rsidP="00E17091">
            <w:pPr>
              <w:pStyle w:val="ad"/>
              <w:spacing w:before="0" w:after="0" w:line="360" w:lineRule="auto"/>
              <w:rPr>
                <w:bCs/>
                <w:color w:val="000000" w:themeColor="text1"/>
              </w:rPr>
            </w:pPr>
            <w:r w:rsidRPr="0060175E">
              <w:rPr>
                <w:bCs/>
                <w:color w:val="000000" w:themeColor="text1"/>
              </w:rPr>
              <w:t>Всероссийский</w:t>
            </w:r>
          </w:p>
        </w:tc>
        <w:tc>
          <w:tcPr>
            <w:tcW w:w="1706" w:type="dxa"/>
          </w:tcPr>
          <w:p w14:paraId="015A16A5" w14:textId="115736A4"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w:t>
            </w:r>
          </w:p>
        </w:tc>
        <w:tc>
          <w:tcPr>
            <w:tcW w:w="1634" w:type="dxa"/>
          </w:tcPr>
          <w:p w14:paraId="78237022" w14:textId="03C2BC3E"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8</w:t>
            </w:r>
          </w:p>
        </w:tc>
        <w:tc>
          <w:tcPr>
            <w:tcW w:w="1634" w:type="dxa"/>
          </w:tcPr>
          <w:p w14:paraId="1592EFE7" w14:textId="035042D4"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14</w:t>
            </w:r>
          </w:p>
        </w:tc>
        <w:tc>
          <w:tcPr>
            <w:tcW w:w="1485" w:type="dxa"/>
          </w:tcPr>
          <w:p w14:paraId="0B168A35" w14:textId="7FE2BAA9" w:rsidR="004A1093" w:rsidRPr="0060175E" w:rsidRDefault="00DA0144" w:rsidP="003215E6">
            <w:pPr>
              <w:pStyle w:val="ad"/>
              <w:spacing w:before="0" w:after="0" w:line="360" w:lineRule="auto"/>
              <w:jc w:val="center"/>
              <w:rPr>
                <w:bCs/>
                <w:color w:val="000000" w:themeColor="text1"/>
              </w:rPr>
            </w:pPr>
            <w:r w:rsidRPr="0060175E">
              <w:rPr>
                <w:bCs/>
                <w:color w:val="000000" w:themeColor="text1"/>
              </w:rPr>
              <w:t>174</w:t>
            </w:r>
          </w:p>
        </w:tc>
      </w:tr>
      <w:tr w:rsidR="004A1093" w:rsidRPr="0060175E" w14:paraId="78EDDB1B" w14:textId="7AC0D4F6" w:rsidTr="004A1093">
        <w:trPr>
          <w:jc w:val="center"/>
        </w:trPr>
        <w:tc>
          <w:tcPr>
            <w:tcW w:w="2970" w:type="dxa"/>
          </w:tcPr>
          <w:p w14:paraId="004014FD" w14:textId="66C295BB" w:rsidR="004A1093" w:rsidRPr="0060175E" w:rsidRDefault="004A1093" w:rsidP="00E17091">
            <w:pPr>
              <w:pStyle w:val="ad"/>
              <w:spacing w:before="0" w:after="0" w:line="360" w:lineRule="auto"/>
              <w:rPr>
                <w:bCs/>
                <w:color w:val="000000" w:themeColor="text1"/>
              </w:rPr>
            </w:pPr>
            <w:r w:rsidRPr="0060175E">
              <w:rPr>
                <w:bCs/>
                <w:color w:val="000000" w:themeColor="text1"/>
              </w:rPr>
              <w:t>Региональный</w:t>
            </w:r>
          </w:p>
        </w:tc>
        <w:tc>
          <w:tcPr>
            <w:tcW w:w="1706" w:type="dxa"/>
          </w:tcPr>
          <w:p w14:paraId="3571E390" w14:textId="0E919ED3"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16</w:t>
            </w:r>
          </w:p>
        </w:tc>
        <w:tc>
          <w:tcPr>
            <w:tcW w:w="1634" w:type="dxa"/>
          </w:tcPr>
          <w:p w14:paraId="6D33D7E2" w14:textId="30956903"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19</w:t>
            </w:r>
          </w:p>
        </w:tc>
        <w:tc>
          <w:tcPr>
            <w:tcW w:w="1634" w:type="dxa"/>
          </w:tcPr>
          <w:p w14:paraId="40AF5F7F" w14:textId="06A9E87A"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11</w:t>
            </w:r>
          </w:p>
        </w:tc>
        <w:tc>
          <w:tcPr>
            <w:tcW w:w="1485" w:type="dxa"/>
          </w:tcPr>
          <w:p w14:paraId="52B6ED08" w14:textId="377C833C" w:rsidR="004A1093" w:rsidRPr="0060175E" w:rsidRDefault="00DA0144" w:rsidP="003215E6">
            <w:pPr>
              <w:pStyle w:val="ad"/>
              <w:spacing w:before="0" w:after="0" w:line="360" w:lineRule="auto"/>
              <w:jc w:val="center"/>
              <w:rPr>
                <w:bCs/>
                <w:color w:val="000000" w:themeColor="text1"/>
              </w:rPr>
            </w:pPr>
            <w:r w:rsidRPr="0060175E">
              <w:rPr>
                <w:bCs/>
                <w:color w:val="000000" w:themeColor="text1"/>
              </w:rPr>
              <w:t>26</w:t>
            </w:r>
          </w:p>
        </w:tc>
      </w:tr>
      <w:tr w:rsidR="004A1093" w:rsidRPr="0060175E" w14:paraId="1A9479E6" w14:textId="4EB03BEC" w:rsidTr="004A1093">
        <w:trPr>
          <w:jc w:val="center"/>
        </w:trPr>
        <w:tc>
          <w:tcPr>
            <w:tcW w:w="2970" w:type="dxa"/>
          </w:tcPr>
          <w:p w14:paraId="2F1AFD9D" w14:textId="277E532E" w:rsidR="004A1093" w:rsidRPr="0060175E" w:rsidRDefault="004A1093" w:rsidP="00E17091">
            <w:pPr>
              <w:pStyle w:val="ad"/>
              <w:spacing w:before="0" w:after="0" w:line="360" w:lineRule="auto"/>
              <w:rPr>
                <w:bCs/>
                <w:color w:val="000000" w:themeColor="text1"/>
              </w:rPr>
            </w:pPr>
            <w:r w:rsidRPr="0060175E">
              <w:rPr>
                <w:bCs/>
                <w:color w:val="000000" w:themeColor="text1"/>
              </w:rPr>
              <w:lastRenderedPageBreak/>
              <w:t>Муниципальный</w:t>
            </w:r>
          </w:p>
        </w:tc>
        <w:tc>
          <w:tcPr>
            <w:tcW w:w="1706" w:type="dxa"/>
          </w:tcPr>
          <w:p w14:paraId="3980356C" w14:textId="658F1E3E"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76</w:t>
            </w:r>
          </w:p>
        </w:tc>
        <w:tc>
          <w:tcPr>
            <w:tcW w:w="1634" w:type="dxa"/>
          </w:tcPr>
          <w:p w14:paraId="068E425C" w14:textId="5627E8E3"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113</w:t>
            </w:r>
          </w:p>
        </w:tc>
        <w:tc>
          <w:tcPr>
            <w:tcW w:w="1634" w:type="dxa"/>
          </w:tcPr>
          <w:p w14:paraId="5540D9A5" w14:textId="675A5FC7" w:rsidR="004A1093" w:rsidRPr="0060175E" w:rsidRDefault="004A1093" w:rsidP="003215E6">
            <w:pPr>
              <w:pStyle w:val="ad"/>
              <w:spacing w:before="0" w:after="0" w:line="360" w:lineRule="auto"/>
              <w:jc w:val="center"/>
              <w:rPr>
                <w:bCs/>
                <w:color w:val="000000" w:themeColor="text1"/>
              </w:rPr>
            </w:pPr>
            <w:r w:rsidRPr="0060175E">
              <w:rPr>
                <w:bCs/>
                <w:color w:val="000000" w:themeColor="text1"/>
              </w:rPr>
              <w:t>89</w:t>
            </w:r>
          </w:p>
        </w:tc>
        <w:tc>
          <w:tcPr>
            <w:tcW w:w="1485" w:type="dxa"/>
          </w:tcPr>
          <w:p w14:paraId="59F7BBC7" w14:textId="18B8D666" w:rsidR="004A1093" w:rsidRPr="0060175E" w:rsidRDefault="005B7B98" w:rsidP="003215E6">
            <w:pPr>
              <w:pStyle w:val="ad"/>
              <w:spacing w:before="0" w:after="0" w:line="360" w:lineRule="auto"/>
              <w:jc w:val="center"/>
              <w:rPr>
                <w:bCs/>
                <w:color w:val="000000" w:themeColor="text1"/>
              </w:rPr>
            </w:pPr>
            <w:r w:rsidRPr="0060175E">
              <w:rPr>
                <w:bCs/>
                <w:color w:val="000000" w:themeColor="text1"/>
              </w:rPr>
              <w:t>1</w:t>
            </w:r>
            <w:r w:rsidR="00FB4F61" w:rsidRPr="0060175E">
              <w:rPr>
                <w:bCs/>
                <w:color w:val="000000" w:themeColor="text1"/>
              </w:rPr>
              <w:t>63</w:t>
            </w:r>
          </w:p>
        </w:tc>
      </w:tr>
    </w:tbl>
    <w:p w14:paraId="6D25D137" w14:textId="77777777" w:rsidR="00F35DB9" w:rsidRPr="0060175E" w:rsidRDefault="00F35DB9" w:rsidP="00F35DB9">
      <w:pPr>
        <w:pStyle w:val="ad"/>
        <w:shd w:val="clear" w:color="auto" w:fill="FFFFFF"/>
        <w:spacing w:before="0" w:after="0" w:line="360" w:lineRule="auto"/>
        <w:jc w:val="center"/>
        <w:rPr>
          <w:b/>
          <w:color w:val="000000" w:themeColor="text1"/>
        </w:rPr>
      </w:pPr>
    </w:p>
    <w:p w14:paraId="115ADB17" w14:textId="43F47B92" w:rsidR="00F35DB9" w:rsidRPr="001A70BE" w:rsidRDefault="00F35DB9" w:rsidP="00A32860">
      <w:pPr>
        <w:pStyle w:val="ad"/>
        <w:shd w:val="clear" w:color="auto" w:fill="FFFFFF"/>
        <w:spacing w:before="0" w:after="0" w:line="360" w:lineRule="auto"/>
        <w:ind w:firstLine="708"/>
        <w:jc w:val="both"/>
        <w:rPr>
          <w:bCs/>
          <w:color w:val="000000" w:themeColor="text1"/>
        </w:rPr>
      </w:pPr>
      <w:r w:rsidRPr="0060175E">
        <w:rPr>
          <w:bCs/>
          <w:color w:val="000000" w:themeColor="text1"/>
        </w:rPr>
        <w:t xml:space="preserve">Мониторинг участия обучающихся в мероприятиях различного уровня </w:t>
      </w:r>
      <w:r w:rsidR="00834897" w:rsidRPr="0060175E">
        <w:rPr>
          <w:bCs/>
          <w:color w:val="000000" w:themeColor="text1"/>
        </w:rPr>
        <w:t xml:space="preserve">показывает </w:t>
      </w:r>
      <w:r w:rsidR="00DA0144" w:rsidRPr="0060175E">
        <w:rPr>
          <w:bCs/>
          <w:color w:val="000000" w:themeColor="text1"/>
        </w:rPr>
        <w:t>положительную</w:t>
      </w:r>
      <w:r w:rsidR="00834897" w:rsidRPr="0060175E">
        <w:rPr>
          <w:bCs/>
          <w:color w:val="000000" w:themeColor="text1"/>
        </w:rPr>
        <w:t xml:space="preserve"> динамику </w:t>
      </w:r>
      <w:r w:rsidR="00117FA8" w:rsidRPr="0060175E">
        <w:rPr>
          <w:bCs/>
          <w:color w:val="000000" w:themeColor="text1"/>
        </w:rPr>
        <w:t xml:space="preserve">призовых мест </w:t>
      </w:r>
      <w:r w:rsidR="00195B75" w:rsidRPr="0060175E">
        <w:rPr>
          <w:bCs/>
          <w:color w:val="000000" w:themeColor="text1"/>
        </w:rPr>
        <w:t xml:space="preserve">международного, </w:t>
      </w:r>
      <w:r w:rsidR="000F3A67" w:rsidRPr="0060175E">
        <w:rPr>
          <w:bCs/>
          <w:color w:val="000000" w:themeColor="text1"/>
        </w:rPr>
        <w:t>всероссийского</w:t>
      </w:r>
      <w:r w:rsidR="00117FA8" w:rsidRPr="0060175E">
        <w:rPr>
          <w:bCs/>
          <w:color w:val="000000" w:themeColor="text1"/>
        </w:rPr>
        <w:t xml:space="preserve">, регионального </w:t>
      </w:r>
      <w:r w:rsidR="00843E32" w:rsidRPr="0060175E">
        <w:rPr>
          <w:bCs/>
          <w:color w:val="000000" w:themeColor="text1"/>
        </w:rPr>
        <w:t>и</w:t>
      </w:r>
      <w:r w:rsidR="00117FA8" w:rsidRPr="0060175E">
        <w:rPr>
          <w:bCs/>
          <w:color w:val="000000" w:themeColor="text1"/>
        </w:rPr>
        <w:t xml:space="preserve"> </w:t>
      </w:r>
      <w:r w:rsidR="000F3A67" w:rsidRPr="0060175E">
        <w:rPr>
          <w:bCs/>
          <w:color w:val="000000" w:themeColor="text1"/>
        </w:rPr>
        <w:t>муниципального</w:t>
      </w:r>
      <w:r w:rsidR="007E5A98" w:rsidRPr="0060175E">
        <w:rPr>
          <w:bCs/>
          <w:color w:val="000000" w:themeColor="text1"/>
        </w:rPr>
        <w:t xml:space="preserve"> уровн</w:t>
      </w:r>
      <w:r w:rsidR="00195B75" w:rsidRPr="0060175E">
        <w:rPr>
          <w:bCs/>
          <w:color w:val="000000" w:themeColor="text1"/>
        </w:rPr>
        <w:t>ей</w:t>
      </w:r>
      <w:r w:rsidR="007E5A98" w:rsidRPr="0060175E">
        <w:rPr>
          <w:bCs/>
          <w:color w:val="000000" w:themeColor="text1"/>
        </w:rPr>
        <w:t xml:space="preserve"> </w:t>
      </w:r>
      <w:r w:rsidR="00834897" w:rsidRPr="0060175E">
        <w:rPr>
          <w:bCs/>
          <w:color w:val="000000" w:themeColor="text1"/>
        </w:rPr>
        <w:t>в сравнении с прошлым учебным годом</w:t>
      </w:r>
      <w:r w:rsidR="007E5A98" w:rsidRPr="0060175E">
        <w:rPr>
          <w:bCs/>
          <w:color w:val="000000" w:themeColor="text1"/>
        </w:rPr>
        <w:t xml:space="preserve">. </w:t>
      </w:r>
      <w:r w:rsidR="00843E32" w:rsidRPr="0060175E">
        <w:rPr>
          <w:bCs/>
          <w:color w:val="000000" w:themeColor="text1"/>
        </w:rPr>
        <w:t>С</w:t>
      </w:r>
      <w:r w:rsidR="007E5A98" w:rsidRPr="0060175E">
        <w:rPr>
          <w:bCs/>
          <w:color w:val="000000" w:themeColor="text1"/>
        </w:rPr>
        <w:t>ледует отметить, что в 202</w:t>
      </w:r>
      <w:r w:rsidR="000F3A67" w:rsidRPr="0060175E">
        <w:rPr>
          <w:bCs/>
          <w:color w:val="000000" w:themeColor="text1"/>
        </w:rPr>
        <w:t>2</w:t>
      </w:r>
      <w:r w:rsidR="007E5A98" w:rsidRPr="0060175E">
        <w:rPr>
          <w:bCs/>
          <w:color w:val="000000" w:themeColor="text1"/>
        </w:rPr>
        <w:t>/202</w:t>
      </w:r>
      <w:r w:rsidR="000F3A67" w:rsidRPr="0060175E">
        <w:rPr>
          <w:bCs/>
          <w:color w:val="000000" w:themeColor="text1"/>
        </w:rPr>
        <w:t>3</w:t>
      </w:r>
      <w:r w:rsidR="007E5A98" w:rsidRPr="0060175E">
        <w:rPr>
          <w:bCs/>
          <w:color w:val="000000" w:themeColor="text1"/>
        </w:rPr>
        <w:t xml:space="preserve"> учебном году</w:t>
      </w:r>
      <w:r w:rsidR="000E11D3" w:rsidRPr="0060175E">
        <w:rPr>
          <w:bCs/>
          <w:color w:val="000000" w:themeColor="text1"/>
        </w:rPr>
        <w:t xml:space="preserve"> педагоги отдавали предпочтение исследовательским, интеллектуальным конкурсам</w:t>
      </w:r>
      <w:r w:rsidR="00BD1777" w:rsidRPr="0060175E">
        <w:rPr>
          <w:bCs/>
          <w:color w:val="000000" w:themeColor="text1"/>
        </w:rPr>
        <w:t>, в том числе конкурсным программам МАН «Искатель»</w:t>
      </w:r>
      <w:r w:rsidR="001A70BE" w:rsidRPr="0060175E">
        <w:rPr>
          <w:bCs/>
          <w:color w:val="000000" w:themeColor="text1"/>
        </w:rPr>
        <w:t>.</w:t>
      </w:r>
    </w:p>
    <w:p w14:paraId="698DA074" w14:textId="77777777" w:rsidR="00474756" w:rsidRDefault="00474756" w:rsidP="003215E6">
      <w:pPr>
        <w:pStyle w:val="ad"/>
        <w:shd w:val="clear" w:color="auto" w:fill="FFFFFF"/>
        <w:spacing w:before="0" w:after="0" w:line="360" w:lineRule="auto"/>
        <w:jc w:val="center"/>
        <w:rPr>
          <w:b/>
          <w:color w:val="000000" w:themeColor="text1"/>
          <w:highlight w:val="green"/>
        </w:rPr>
      </w:pPr>
    </w:p>
    <w:p w14:paraId="03F0A3D3" w14:textId="41C97B57" w:rsidR="00474756" w:rsidRPr="0060175E" w:rsidRDefault="00817BBC" w:rsidP="003215E6">
      <w:pPr>
        <w:pStyle w:val="ad"/>
        <w:shd w:val="clear" w:color="auto" w:fill="FFFFFF"/>
        <w:spacing w:before="0" w:after="0" w:line="360" w:lineRule="auto"/>
        <w:jc w:val="center"/>
        <w:rPr>
          <w:b/>
          <w:color w:val="000000" w:themeColor="text1"/>
        </w:rPr>
      </w:pPr>
      <w:r w:rsidRPr="0060175E">
        <w:rPr>
          <w:b/>
          <w:color w:val="000000" w:themeColor="text1"/>
        </w:rPr>
        <w:t>12.6. Реализация регионального инновационного проекта</w:t>
      </w:r>
    </w:p>
    <w:p w14:paraId="3ABF703C" w14:textId="7D857544" w:rsidR="00817BBC" w:rsidRPr="0060175E" w:rsidRDefault="00817BBC" w:rsidP="003215E6">
      <w:pPr>
        <w:pStyle w:val="ad"/>
        <w:shd w:val="clear" w:color="auto" w:fill="FFFFFF"/>
        <w:spacing w:before="0" w:after="0" w:line="360" w:lineRule="auto"/>
        <w:jc w:val="center"/>
        <w:rPr>
          <w:b/>
          <w:color w:val="000000" w:themeColor="text1"/>
        </w:rPr>
      </w:pPr>
      <w:r w:rsidRPr="0060175E">
        <w:rPr>
          <w:b/>
          <w:color w:val="000000" w:themeColor="text1"/>
        </w:rPr>
        <w:t xml:space="preserve"> «Курчатовский класс»</w:t>
      </w:r>
    </w:p>
    <w:p w14:paraId="6D648620" w14:textId="39CB79AA" w:rsidR="000E0477" w:rsidRPr="0060175E" w:rsidRDefault="0066093E" w:rsidP="0066093E">
      <w:pPr>
        <w:tabs>
          <w:tab w:val="left" w:pos="993"/>
          <w:tab w:val="left" w:pos="1276"/>
          <w:tab w:val="left" w:pos="1418"/>
          <w:tab w:val="left" w:pos="1560"/>
        </w:tabs>
        <w:spacing w:after="0" w:line="360" w:lineRule="auto"/>
        <w:ind w:right="-28"/>
        <w:contextualSpacing/>
        <w:jc w:val="both"/>
        <w:rPr>
          <w:rFonts w:ascii="Times New Roman" w:hAnsi="Times New Roman" w:cs="Times New Roman"/>
          <w:iCs/>
          <w:color w:val="000000"/>
          <w:sz w:val="24"/>
          <w:szCs w:val="24"/>
        </w:rPr>
      </w:pPr>
      <w:r w:rsidRPr="0060175E">
        <w:rPr>
          <w:rFonts w:ascii="Times New Roman" w:hAnsi="Times New Roman" w:cs="Times New Roman"/>
          <w:sz w:val="24"/>
          <w:szCs w:val="24"/>
        </w:rPr>
        <w:tab/>
      </w:r>
      <w:r w:rsidR="009F0095" w:rsidRPr="0060175E">
        <w:rPr>
          <w:rFonts w:ascii="Times New Roman" w:hAnsi="Times New Roman" w:cs="Times New Roman"/>
          <w:sz w:val="24"/>
          <w:szCs w:val="24"/>
        </w:rPr>
        <w:t xml:space="preserve">Целью реализации РИП «Курчатовский класс» </w:t>
      </w:r>
      <w:r w:rsidR="000E0477" w:rsidRPr="0060175E">
        <w:rPr>
          <w:rFonts w:ascii="Times New Roman" w:hAnsi="Times New Roman" w:cs="Times New Roman"/>
          <w:sz w:val="24"/>
          <w:szCs w:val="24"/>
        </w:rPr>
        <w:t xml:space="preserve">в </w:t>
      </w:r>
      <w:r w:rsidR="009F0095" w:rsidRPr="0060175E">
        <w:rPr>
          <w:rFonts w:ascii="Times New Roman" w:hAnsi="Times New Roman" w:cs="Times New Roman"/>
          <w:sz w:val="24"/>
          <w:szCs w:val="24"/>
        </w:rPr>
        <w:t>Школе является организация предпрофессионального образования учащихся через формирование образовательной среды конвергентного типа в рамках внеурочной деятельности; формирование у школьников мотивации к получению естественнонаучного образования; предоставление возможности участия в научно-исследовательской деятельности посредством включения в открытую научно-образовательную среду; повышение творческой активности педагогических работников.</w:t>
      </w:r>
      <w:r w:rsidR="000E0477" w:rsidRPr="0060175E">
        <w:rPr>
          <w:rFonts w:ascii="Times New Roman" w:hAnsi="Times New Roman" w:cs="Times New Roman"/>
          <w:sz w:val="24"/>
          <w:szCs w:val="24"/>
        </w:rPr>
        <w:t xml:space="preserve"> </w:t>
      </w:r>
      <w:r w:rsidR="000E0477" w:rsidRPr="0060175E">
        <w:rPr>
          <w:rFonts w:ascii="Times New Roman" w:hAnsi="Times New Roman" w:cs="Times New Roman"/>
          <w:iCs/>
          <w:sz w:val="24"/>
          <w:szCs w:val="24"/>
        </w:rPr>
        <w:t xml:space="preserve">В соответствии с годовым планом работы школы на 2022/2023 учебный год, с целью </w:t>
      </w:r>
      <w:r w:rsidR="000E0477" w:rsidRPr="0060175E">
        <w:rPr>
          <w:rFonts w:ascii="Times New Roman" w:hAnsi="Times New Roman" w:cs="Times New Roman"/>
          <w:iCs/>
          <w:color w:val="000000"/>
          <w:sz w:val="24"/>
          <w:szCs w:val="24"/>
        </w:rPr>
        <w:t>повышению квалификации</w:t>
      </w:r>
      <w:r w:rsidR="000E0477" w:rsidRPr="0060175E">
        <w:rPr>
          <w:rFonts w:ascii="Times New Roman" w:hAnsi="Times New Roman" w:cs="Times New Roman"/>
          <w:iCs/>
          <w:sz w:val="24"/>
          <w:szCs w:val="24"/>
        </w:rPr>
        <w:t xml:space="preserve">, мотивации к саморазвитию педагогов, </w:t>
      </w:r>
      <w:r w:rsidR="000E0477" w:rsidRPr="0060175E">
        <w:rPr>
          <w:rFonts w:ascii="Times New Roman" w:hAnsi="Times New Roman" w:cs="Times New Roman"/>
          <w:iCs/>
          <w:color w:val="000000"/>
          <w:sz w:val="24"/>
          <w:szCs w:val="24"/>
        </w:rPr>
        <w:t xml:space="preserve">реализующих РИП «Курчатовский класс», </w:t>
      </w:r>
      <w:r w:rsidR="000E0477" w:rsidRPr="0060175E">
        <w:rPr>
          <w:rFonts w:ascii="Times New Roman" w:hAnsi="Times New Roman" w:cs="Times New Roman"/>
          <w:iCs/>
          <w:sz w:val="24"/>
          <w:szCs w:val="24"/>
        </w:rPr>
        <w:t>были п</w:t>
      </w:r>
      <w:r w:rsidR="000E0477" w:rsidRPr="0060175E">
        <w:rPr>
          <w:rFonts w:ascii="Times New Roman" w:hAnsi="Times New Roman" w:cs="Times New Roman"/>
          <w:iCs/>
          <w:color w:val="000000"/>
          <w:sz w:val="24"/>
          <w:szCs w:val="24"/>
        </w:rPr>
        <w:t>роведены внутренние мероприятия в соответствии с задачами данного этапа:</w:t>
      </w:r>
    </w:p>
    <w:p w14:paraId="447A6B5E" w14:textId="77777777" w:rsidR="000E0477" w:rsidRPr="0060175E" w:rsidRDefault="000E0477" w:rsidP="0066093E">
      <w:pPr>
        <w:tabs>
          <w:tab w:val="left" w:pos="993"/>
          <w:tab w:val="left" w:pos="1276"/>
          <w:tab w:val="left" w:pos="1418"/>
          <w:tab w:val="left" w:pos="1560"/>
        </w:tabs>
        <w:spacing w:after="0" w:line="360" w:lineRule="auto"/>
        <w:ind w:right="-28"/>
        <w:contextualSpacing/>
        <w:jc w:val="both"/>
        <w:rPr>
          <w:rFonts w:ascii="Times New Roman" w:hAnsi="Times New Roman" w:cs="Times New Roman"/>
          <w:color w:val="000000"/>
          <w:sz w:val="24"/>
          <w:szCs w:val="24"/>
        </w:rPr>
      </w:pPr>
      <w:r w:rsidRPr="0060175E">
        <w:rPr>
          <w:rFonts w:ascii="Times New Roman" w:hAnsi="Times New Roman" w:cs="Times New Roman"/>
          <w:color w:val="000000"/>
          <w:sz w:val="24"/>
          <w:szCs w:val="24"/>
        </w:rPr>
        <w:t xml:space="preserve">- </w:t>
      </w:r>
      <w:r w:rsidRPr="0060175E">
        <w:rPr>
          <w:rFonts w:ascii="Times New Roman" w:hAnsi="Times New Roman" w:cs="Times New Roman"/>
          <w:sz w:val="24"/>
          <w:szCs w:val="24"/>
        </w:rPr>
        <w:t>круглый стол «Апробация модульной программы межпредметного курса внеурочной деятельности «Курчатовский компонент»;</w:t>
      </w:r>
    </w:p>
    <w:p w14:paraId="2775C4CD" w14:textId="77777777" w:rsidR="000E0477" w:rsidRPr="0060175E" w:rsidRDefault="000E0477" w:rsidP="0066093E">
      <w:pPr>
        <w:tabs>
          <w:tab w:val="left" w:pos="993"/>
          <w:tab w:val="left" w:pos="1276"/>
          <w:tab w:val="left" w:pos="1418"/>
          <w:tab w:val="left" w:pos="1560"/>
        </w:tabs>
        <w:spacing w:after="0" w:line="360" w:lineRule="auto"/>
        <w:ind w:right="-28"/>
        <w:contextualSpacing/>
        <w:jc w:val="both"/>
        <w:rPr>
          <w:rFonts w:ascii="Times New Roman" w:hAnsi="Times New Roman" w:cs="Times New Roman"/>
          <w:color w:val="000000"/>
          <w:sz w:val="24"/>
          <w:szCs w:val="24"/>
        </w:rPr>
      </w:pPr>
      <w:r w:rsidRPr="0060175E">
        <w:rPr>
          <w:rFonts w:ascii="Times New Roman" w:hAnsi="Times New Roman" w:cs="Times New Roman"/>
          <w:color w:val="000000"/>
          <w:sz w:val="24"/>
          <w:szCs w:val="24"/>
        </w:rPr>
        <w:t>- практический семинар «Об особенностях преподавания междисциплинарных программ в курчатовских классах»;</w:t>
      </w:r>
    </w:p>
    <w:p w14:paraId="6C0BA32B" w14:textId="77777777" w:rsidR="000E0477" w:rsidRPr="0060175E" w:rsidRDefault="000E0477" w:rsidP="0066093E">
      <w:pPr>
        <w:tabs>
          <w:tab w:val="left" w:pos="993"/>
          <w:tab w:val="left" w:pos="1276"/>
          <w:tab w:val="left" w:pos="1418"/>
          <w:tab w:val="left" w:pos="1560"/>
        </w:tabs>
        <w:spacing w:after="0" w:line="360" w:lineRule="auto"/>
        <w:ind w:right="-28"/>
        <w:contextualSpacing/>
        <w:jc w:val="both"/>
        <w:rPr>
          <w:rFonts w:ascii="Times New Roman" w:hAnsi="Times New Roman" w:cs="Times New Roman"/>
          <w:color w:val="000000"/>
          <w:sz w:val="24"/>
          <w:szCs w:val="24"/>
        </w:rPr>
      </w:pPr>
      <w:r w:rsidRPr="0060175E">
        <w:rPr>
          <w:rFonts w:ascii="Times New Roman" w:hAnsi="Times New Roman" w:cs="Times New Roman"/>
          <w:color w:val="000000"/>
          <w:sz w:val="24"/>
          <w:szCs w:val="24"/>
        </w:rPr>
        <w:t>- заседания координационного совета «Оборудование учебных кабинетов – высокая эффективность защиты исследовательских работ и научных проектов», «</w:t>
      </w:r>
      <w:r w:rsidRPr="0060175E">
        <w:rPr>
          <w:rFonts w:ascii="Times New Roman" w:hAnsi="Times New Roman" w:cs="Times New Roman"/>
          <w:sz w:val="24"/>
          <w:szCs w:val="24"/>
        </w:rPr>
        <w:t>Эффективность используемых методик, технология, необходимых для реализации РИП «Курчатовский класс»»</w:t>
      </w:r>
      <w:r w:rsidRPr="0060175E">
        <w:rPr>
          <w:rFonts w:ascii="Times New Roman" w:hAnsi="Times New Roman" w:cs="Times New Roman"/>
          <w:color w:val="000000"/>
          <w:sz w:val="24"/>
          <w:szCs w:val="24"/>
        </w:rPr>
        <w:t>;</w:t>
      </w:r>
    </w:p>
    <w:p w14:paraId="157F9964" w14:textId="7BBD3CFE" w:rsidR="000E0477" w:rsidRPr="0060175E" w:rsidRDefault="000E0477" w:rsidP="0066093E">
      <w:pPr>
        <w:tabs>
          <w:tab w:val="left" w:pos="993"/>
          <w:tab w:val="left" w:pos="1276"/>
          <w:tab w:val="left" w:pos="1418"/>
          <w:tab w:val="left" w:pos="1560"/>
        </w:tabs>
        <w:spacing w:after="0" w:line="360" w:lineRule="auto"/>
        <w:ind w:right="-28"/>
        <w:contextualSpacing/>
        <w:jc w:val="both"/>
        <w:rPr>
          <w:rFonts w:ascii="Times New Roman" w:hAnsi="Times New Roman" w:cs="Times New Roman"/>
          <w:sz w:val="24"/>
          <w:szCs w:val="24"/>
        </w:rPr>
      </w:pPr>
      <w:r w:rsidRPr="0060175E">
        <w:rPr>
          <w:rFonts w:ascii="Times New Roman" w:hAnsi="Times New Roman" w:cs="Times New Roman"/>
          <w:color w:val="000000"/>
          <w:sz w:val="24"/>
          <w:szCs w:val="24"/>
        </w:rPr>
        <w:t>- п</w:t>
      </w:r>
      <w:r w:rsidRPr="0060175E">
        <w:rPr>
          <w:rFonts w:ascii="Times New Roman" w:hAnsi="Times New Roman" w:cs="Times New Roman"/>
          <w:sz w:val="24"/>
          <w:szCs w:val="24"/>
        </w:rPr>
        <w:t xml:space="preserve">одготовлена заявка на прохождение курсов повышения квалификации педагогов на базе ГБОУ ДПО РК </w:t>
      </w:r>
      <w:r w:rsidR="0066093E" w:rsidRPr="0060175E">
        <w:rPr>
          <w:rFonts w:ascii="Times New Roman" w:hAnsi="Times New Roman" w:cs="Times New Roman"/>
          <w:sz w:val="24"/>
          <w:szCs w:val="24"/>
        </w:rPr>
        <w:t>«</w:t>
      </w:r>
      <w:r w:rsidRPr="0060175E">
        <w:rPr>
          <w:rFonts w:ascii="Times New Roman" w:hAnsi="Times New Roman" w:cs="Times New Roman"/>
          <w:sz w:val="24"/>
          <w:szCs w:val="24"/>
        </w:rPr>
        <w:t>КРИППО</w:t>
      </w:r>
      <w:r w:rsidR="0066093E" w:rsidRPr="0060175E">
        <w:rPr>
          <w:rFonts w:ascii="Times New Roman" w:hAnsi="Times New Roman" w:cs="Times New Roman"/>
          <w:sz w:val="24"/>
          <w:szCs w:val="24"/>
        </w:rPr>
        <w:t>»</w:t>
      </w:r>
      <w:r w:rsidRPr="0060175E">
        <w:rPr>
          <w:rFonts w:ascii="Times New Roman" w:hAnsi="Times New Roman" w:cs="Times New Roman"/>
          <w:sz w:val="24"/>
          <w:szCs w:val="24"/>
        </w:rPr>
        <w:t>.</w:t>
      </w:r>
    </w:p>
    <w:p w14:paraId="5B2C530A" w14:textId="77777777" w:rsidR="000E0477" w:rsidRPr="0060175E" w:rsidRDefault="000E0477" w:rsidP="0066093E">
      <w:pPr>
        <w:tabs>
          <w:tab w:val="left" w:pos="993"/>
          <w:tab w:val="left" w:pos="1276"/>
          <w:tab w:val="left" w:pos="1418"/>
          <w:tab w:val="left" w:pos="1560"/>
        </w:tabs>
        <w:spacing w:after="0" w:line="360" w:lineRule="auto"/>
        <w:ind w:right="-28"/>
        <w:contextualSpacing/>
        <w:jc w:val="both"/>
        <w:rPr>
          <w:rFonts w:ascii="Times New Roman" w:hAnsi="Times New Roman" w:cs="Times New Roman"/>
          <w:color w:val="000000"/>
          <w:sz w:val="24"/>
          <w:szCs w:val="24"/>
        </w:rPr>
      </w:pPr>
      <w:r w:rsidRPr="0060175E">
        <w:rPr>
          <w:rFonts w:ascii="Times New Roman" w:hAnsi="Times New Roman" w:cs="Times New Roman"/>
          <w:color w:val="000000"/>
          <w:sz w:val="24"/>
          <w:szCs w:val="24"/>
        </w:rPr>
        <w:tab/>
        <w:t>В соответствии с планом мероприятий по реализации проекта «Курчатовский класс» педагоги школы приняли участие в обучающих семинарах:</w:t>
      </w:r>
    </w:p>
    <w:p w14:paraId="4E7A8BEF" w14:textId="77777777" w:rsidR="000E0477" w:rsidRPr="0060175E" w:rsidRDefault="000E0477" w:rsidP="0066093E">
      <w:pPr>
        <w:tabs>
          <w:tab w:val="left" w:pos="993"/>
          <w:tab w:val="left" w:pos="1276"/>
          <w:tab w:val="left" w:pos="1418"/>
          <w:tab w:val="left" w:pos="1560"/>
        </w:tabs>
        <w:spacing w:after="0" w:line="360" w:lineRule="auto"/>
        <w:ind w:right="-28"/>
        <w:contextualSpacing/>
        <w:jc w:val="both"/>
        <w:rPr>
          <w:rFonts w:ascii="Times New Roman" w:hAnsi="Times New Roman" w:cs="Times New Roman"/>
          <w:sz w:val="24"/>
          <w:szCs w:val="24"/>
        </w:rPr>
      </w:pPr>
      <w:r w:rsidRPr="0060175E">
        <w:rPr>
          <w:rFonts w:ascii="Times New Roman" w:hAnsi="Times New Roman" w:cs="Times New Roman"/>
          <w:color w:val="000000"/>
          <w:sz w:val="24"/>
          <w:szCs w:val="24"/>
        </w:rPr>
        <w:t xml:space="preserve">- </w:t>
      </w:r>
      <w:r w:rsidRPr="0060175E">
        <w:rPr>
          <w:rFonts w:ascii="Times New Roman" w:hAnsi="Times New Roman" w:cs="Times New Roman"/>
          <w:sz w:val="24"/>
          <w:szCs w:val="24"/>
        </w:rPr>
        <w:t>семинар-практикум «Интегрированный подход в организации образовательного процесса в рамках реализации проекта «Курчатовский класс»;</w:t>
      </w:r>
    </w:p>
    <w:p w14:paraId="4E573FD7" w14:textId="77777777" w:rsidR="000E0477" w:rsidRPr="0060175E" w:rsidRDefault="000E0477" w:rsidP="0066093E">
      <w:pPr>
        <w:tabs>
          <w:tab w:val="left" w:pos="993"/>
          <w:tab w:val="left" w:pos="1276"/>
          <w:tab w:val="left" w:pos="1418"/>
          <w:tab w:val="left" w:pos="1560"/>
        </w:tabs>
        <w:spacing w:after="0" w:line="360" w:lineRule="auto"/>
        <w:ind w:right="-28"/>
        <w:contextualSpacing/>
        <w:jc w:val="both"/>
        <w:rPr>
          <w:rFonts w:ascii="Times New Roman" w:hAnsi="Times New Roman" w:cs="Times New Roman"/>
          <w:sz w:val="24"/>
          <w:szCs w:val="24"/>
        </w:rPr>
      </w:pPr>
      <w:r w:rsidRPr="0060175E">
        <w:rPr>
          <w:rFonts w:ascii="Times New Roman" w:hAnsi="Times New Roman" w:cs="Times New Roman"/>
          <w:sz w:val="24"/>
          <w:szCs w:val="24"/>
        </w:rPr>
        <w:lastRenderedPageBreak/>
        <w:t>- стажировочная площадка «Формирование системы работы по внеурочной деятельности с использованием высокотехнологического оборудования»;</w:t>
      </w:r>
    </w:p>
    <w:p w14:paraId="04390A27" w14:textId="77777777" w:rsidR="000E0477" w:rsidRPr="0060175E" w:rsidRDefault="000E0477" w:rsidP="00184594">
      <w:pPr>
        <w:tabs>
          <w:tab w:val="left" w:pos="993"/>
          <w:tab w:val="left" w:pos="1276"/>
          <w:tab w:val="left" w:pos="1418"/>
          <w:tab w:val="left" w:pos="1560"/>
        </w:tabs>
        <w:spacing w:after="0" w:line="360" w:lineRule="auto"/>
        <w:ind w:right="-1"/>
        <w:contextualSpacing/>
        <w:jc w:val="both"/>
        <w:rPr>
          <w:rFonts w:ascii="Times New Roman" w:hAnsi="Times New Roman" w:cs="Times New Roman"/>
          <w:color w:val="000000"/>
          <w:sz w:val="24"/>
          <w:szCs w:val="24"/>
        </w:rPr>
      </w:pPr>
      <w:r w:rsidRPr="0060175E">
        <w:rPr>
          <w:rFonts w:ascii="Times New Roman" w:hAnsi="Times New Roman" w:cs="Times New Roman"/>
          <w:sz w:val="24"/>
          <w:szCs w:val="24"/>
        </w:rPr>
        <w:t>-  стажировочная площадка «Опыт реализации междисциплинарных курсов в рамках РИП Проект «Курчатовский класс»;</w:t>
      </w:r>
    </w:p>
    <w:p w14:paraId="1B4734FD" w14:textId="71D65E9C" w:rsidR="000E0477" w:rsidRPr="0060175E" w:rsidRDefault="000E0477" w:rsidP="00184594">
      <w:pPr>
        <w:tabs>
          <w:tab w:val="left" w:pos="993"/>
          <w:tab w:val="left" w:pos="1276"/>
          <w:tab w:val="left" w:pos="1418"/>
          <w:tab w:val="left" w:pos="1560"/>
        </w:tabs>
        <w:spacing w:after="0" w:line="360" w:lineRule="auto"/>
        <w:ind w:right="-1"/>
        <w:contextualSpacing/>
        <w:jc w:val="both"/>
        <w:rPr>
          <w:rFonts w:ascii="Times New Roman" w:hAnsi="Times New Roman" w:cs="Times New Roman"/>
          <w:sz w:val="24"/>
          <w:szCs w:val="24"/>
        </w:rPr>
      </w:pPr>
      <w:r w:rsidRPr="0060175E">
        <w:rPr>
          <w:rFonts w:ascii="Times New Roman" w:hAnsi="Times New Roman" w:cs="Times New Roman"/>
          <w:sz w:val="24"/>
          <w:szCs w:val="24"/>
        </w:rPr>
        <w:t>- вебинар Всероссийской дистант-школы «Научно-технологические лидеры будущего»</w:t>
      </w:r>
      <w:r w:rsidR="0037321D" w:rsidRPr="0060175E">
        <w:rPr>
          <w:rFonts w:ascii="Times New Roman" w:hAnsi="Times New Roman" w:cs="Times New Roman"/>
          <w:sz w:val="24"/>
          <w:szCs w:val="24"/>
        </w:rPr>
        <w:t>;</w:t>
      </w:r>
    </w:p>
    <w:p w14:paraId="214D344D" w14:textId="7A8100AF" w:rsidR="0037321D" w:rsidRPr="0060175E" w:rsidRDefault="0037321D" w:rsidP="00184594">
      <w:pPr>
        <w:tabs>
          <w:tab w:val="left" w:pos="993"/>
          <w:tab w:val="left" w:pos="1276"/>
          <w:tab w:val="left" w:pos="1418"/>
          <w:tab w:val="left" w:pos="1560"/>
        </w:tabs>
        <w:spacing w:after="0" w:line="360" w:lineRule="auto"/>
        <w:ind w:right="-1"/>
        <w:contextualSpacing/>
        <w:jc w:val="both"/>
        <w:rPr>
          <w:rFonts w:ascii="Times New Roman" w:hAnsi="Times New Roman" w:cs="Times New Roman"/>
          <w:sz w:val="24"/>
          <w:szCs w:val="24"/>
        </w:rPr>
      </w:pPr>
      <w:r w:rsidRPr="0060175E">
        <w:rPr>
          <w:rFonts w:ascii="Times New Roman" w:hAnsi="Times New Roman" w:cs="Times New Roman"/>
          <w:sz w:val="24"/>
          <w:szCs w:val="24"/>
        </w:rPr>
        <w:t xml:space="preserve">- </w:t>
      </w:r>
      <w:r w:rsidRPr="0060175E">
        <w:rPr>
          <w:rFonts w:ascii="Times New Roman" w:hAnsi="Times New Roman" w:cs="Times New Roman"/>
          <w:iCs/>
          <w:sz w:val="24"/>
          <w:szCs w:val="24"/>
        </w:rPr>
        <w:t>выступление на республиканском семинаре- практикуме для руководителей, курирующих инновационный проект, учителей, принимающих участие в реализации проекта «Курчатовский класс» с темой «Интегративный подход к организации образовательного процесса в рамках реализации проекта «Курчатовский класс»</w:t>
      </w:r>
      <w:r w:rsidR="005479B2" w:rsidRPr="0060175E">
        <w:rPr>
          <w:rFonts w:ascii="Times New Roman" w:hAnsi="Times New Roman" w:cs="Times New Roman"/>
          <w:iCs/>
          <w:sz w:val="24"/>
          <w:szCs w:val="24"/>
        </w:rPr>
        <w:t xml:space="preserve"> (координатор проекта в Школе - Сушко М.П.).</w:t>
      </w:r>
    </w:p>
    <w:p w14:paraId="47EF7628" w14:textId="28A07D8C" w:rsidR="00184594" w:rsidRPr="0060175E" w:rsidRDefault="00F35904" w:rsidP="00F35904">
      <w:pPr>
        <w:tabs>
          <w:tab w:val="left" w:pos="993"/>
          <w:tab w:val="left" w:pos="1276"/>
          <w:tab w:val="left" w:pos="1418"/>
          <w:tab w:val="left" w:pos="1560"/>
        </w:tabs>
        <w:spacing w:after="0" w:line="360" w:lineRule="auto"/>
        <w:ind w:right="141"/>
        <w:contextualSpacing/>
        <w:jc w:val="both"/>
        <w:rPr>
          <w:rFonts w:ascii="Times New Roman" w:hAnsi="Times New Roman" w:cs="Times New Roman"/>
          <w:iCs/>
          <w:color w:val="000000" w:themeColor="text1"/>
          <w:sz w:val="24"/>
          <w:szCs w:val="24"/>
        </w:rPr>
      </w:pPr>
      <w:r w:rsidRPr="0060175E">
        <w:rPr>
          <w:rFonts w:ascii="Times New Roman" w:hAnsi="Times New Roman" w:cs="Times New Roman"/>
          <w:iCs/>
          <w:color w:val="000000" w:themeColor="text1"/>
          <w:sz w:val="24"/>
          <w:szCs w:val="24"/>
        </w:rPr>
        <w:tab/>
        <w:t>Школой заключены договора о сотрудничестве с Крымским Федеральным университетом им. В. И. Вернадского, МБОУ «Симферопольская академическая гимназия» (технопарк «Кванториум» (секции «Робототехника», «Хайтек»); ГБОУ ДО РК «ЭБЦ».</w:t>
      </w:r>
    </w:p>
    <w:p w14:paraId="0C0E89E9" w14:textId="0F9E0A3E" w:rsidR="009F0095" w:rsidRPr="0060175E" w:rsidRDefault="00F35904" w:rsidP="009F0095">
      <w:pPr>
        <w:pStyle w:val="ad"/>
        <w:shd w:val="clear" w:color="auto" w:fill="FFFFFF"/>
        <w:spacing w:before="0" w:after="0" w:line="360" w:lineRule="auto"/>
        <w:ind w:firstLine="708"/>
        <w:jc w:val="both"/>
        <w:rPr>
          <w:iCs/>
        </w:rPr>
      </w:pPr>
      <w:r w:rsidRPr="0060175E">
        <w:rPr>
          <w:iCs/>
        </w:rPr>
        <w:t>Информация о ходе реализации инновационной деятельности размещается и систематически обновляется на сайте школы (</w:t>
      </w:r>
      <w:hyperlink r:id="rId22" w:history="1">
        <w:r w:rsidRPr="0060175E">
          <w:rPr>
            <w:rStyle w:val="afc"/>
            <w:b/>
            <w:iCs/>
          </w:rPr>
          <w:t>http://school30simf.my1.ru/</w:t>
        </w:r>
      </w:hyperlink>
      <w:r w:rsidRPr="0060175E">
        <w:rPr>
          <w:b/>
          <w:iCs/>
          <w:color w:val="44546A" w:themeColor="text2"/>
        </w:rPr>
        <w:t xml:space="preserve">, </w:t>
      </w:r>
      <w:hyperlink r:id="rId23" w:history="1">
        <w:r w:rsidRPr="0060175E">
          <w:rPr>
            <w:rStyle w:val="afc"/>
            <w:b/>
            <w:iCs/>
          </w:rPr>
          <w:t>http://school30simf.my1.ru/index/rip_quot_kurchatovskij_klass_quot/0-228</w:t>
        </w:r>
      </w:hyperlink>
      <w:r w:rsidRPr="0060175E">
        <w:rPr>
          <w:rStyle w:val="afc"/>
          <w:b/>
          <w:iCs/>
        </w:rPr>
        <w:t xml:space="preserve">), </w:t>
      </w:r>
      <w:r w:rsidRPr="0060175E">
        <w:rPr>
          <w:rStyle w:val="afc"/>
          <w:bCs/>
          <w:iCs/>
        </w:rPr>
        <w:t>в разделе «РИП «Курчатовский класс»:</w:t>
      </w:r>
      <w:r w:rsidRPr="0060175E">
        <w:rPr>
          <w:rStyle w:val="afc"/>
          <w:b/>
          <w:iCs/>
        </w:rPr>
        <w:t xml:space="preserve"> </w:t>
      </w:r>
      <w:r w:rsidRPr="0060175E">
        <w:rPr>
          <w:rStyle w:val="afc"/>
          <w:bCs/>
          <w:iCs/>
        </w:rPr>
        <w:t>программы,</w:t>
      </w:r>
      <w:r w:rsidRPr="0060175E">
        <w:rPr>
          <w:rStyle w:val="afc"/>
          <w:b/>
          <w:iCs/>
        </w:rPr>
        <w:t xml:space="preserve"> </w:t>
      </w:r>
      <w:r w:rsidRPr="0060175E">
        <w:rPr>
          <w:iCs/>
        </w:rPr>
        <w:t>календарный план, отчеты, приказы, фотоотчеты и др.</w:t>
      </w:r>
    </w:p>
    <w:p w14:paraId="2A11A29A" w14:textId="2890AE5C" w:rsidR="004669EC" w:rsidRPr="0060175E" w:rsidRDefault="005479B2" w:rsidP="009F0095">
      <w:pPr>
        <w:pStyle w:val="ad"/>
        <w:shd w:val="clear" w:color="auto" w:fill="FFFFFF"/>
        <w:spacing w:before="0" w:after="0" w:line="360" w:lineRule="auto"/>
        <w:ind w:firstLine="708"/>
        <w:jc w:val="both"/>
        <w:rPr>
          <w:bCs/>
          <w:color w:val="000000" w:themeColor="text1"/>
        </w:rPr>
      </w:pPr>
      <w:r w:rsidRPr="0060175E">
        <w:rPr>
          <w:bCs/>
          <w:color w:val="000000" w:themeColor="text1"/>
        </w:rPr>
        <w:t>Календарный план по реализации проекта в 2022/2023 учебном году выполнен в полном объеме.</w:t>
      </w:r>
    </w:p>
    <w:p w14:paraId="3F1C9C18" w14:textId="1D65ECA3" w:rsidR="00C36EA2" w:rsidRPr="0060175E" w:rsidRDefault="00C36EA2" w:rsidP="009F0095">
      <w:pPr>
        <w:pStyle w:val="ad"/>
        <w:shd w:val="clear" w:color="auto" w:fill="FFFFFF"/>
        <w:spacing w:before="0" w:after="0" w:line="360" w:lineRule="auto"/>
        <w:ind w:firstLine="708"/>
        <w:jc w:val="both"/>
        <w:rPr>
          <w:bCs/>
          <w:color w:val="000000" w:themeColor="text1"/>
        </w:rPr>
      </w:pPr>
      <w:r w:rsidRPr="0060175E">
        <w:rPr>
          <w:bCs/>
          <w:color w:val="000000" w:themeColor="text1"/>
        </w:rPr>
        <w:t>Важнейшими продуктами инновационной деятельности в 2022/2023 учебном году можно назвать следующие:</w:t>
      </w:r>
    </w:p>
    <w:tbl>
      <w:tblPr>
        <w:tblStyle w:val="TableNormal"/>
        <w:tblW w:w="9077"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41"/>
        <w:gridCol w:w="4536"/>
      </w:tblGrid>
      <w:tr w:rsidR="00C36EA2" w:rsidRPr="0060175E" w14:paraId="6C0572E4" w14:textId="77777777" w:rsidTr="00275D5C">
        <w:trPr>
          <w:trHeight w:val="707"/>
        </w:trPr>
        <w:tc>
          <w:tcPr>
            <w:tcW w:w="4541" w:type="dxa"/>
            <w:vAlign w:val="center"/>
          </w:tcPr>
          <w:p w14:paraId="602D3F5E" w14:textId="77777777" w:rsidR="00C36EA2" w:rsidRPr="0060175E" w:rsidRDefault="00C36EA2" w:rsidP="00C36EA2">
            <w:pPr>
              <w:pStyle w:val="TableParagraph"/>
              <w:ind w:left="434" w:right="246" w:hanging="156"/>
              <w:contextualSpacing/>
              <w:jc w:val="center"/>
              <w:rPr>
                <w:b/>
                <w:sz w:val="18"/>
                <w:szCs w:val="18"/>
                <w:lang w:val="ru-RU"/>
              </w:rPr>
            </w:pPr>
            <w:r w:rsidRPr="0060175E">
              <w:rPr>
                <w:b/>
                <w:sz w:val="18"/>
                <w:szCs w:val="18"/>
                <w:lang w:val="ru-RU"/>
              </w:rPr>
              <w:t>Прогнозируемые продукты ИД</w:t>
            </w:r>
          </w:p>
          <w:p w14:paraId="42E4CFFE" w14:textId="77777777" w:rsidR="00C36EA2" w:rsidRPr="0060175E" w:rsidRDefault="00C36EA2" w:rsidP="00C36EA2">
            <w:pPr>
              <w:pStyle w:val="TableParagraph"/>
              <w:ind w:left="434" w:right="246" w:hanging="156"/>
              <w:contextualSpacing/>
              <w:jc w:val="center"/>
              <w:rPr>
                <w:b/>
                <w:sz w:val="18"/>
                <w:szCs w:val="18"/>
                <w:lang w:val="ru-RU"/>
              </w:rPr>
            </w:pPr>
            <w:r w:rsidRPr="0060175E">
              <w:rPr>
                <w:b/>
                <w:spacing w:val="-52"/>
                <w:sz w:val="18"/>
                <w:szCs w:val="18"/>
                <w:lang w:val="ru-RU"/>
              </w:rPr>
              <w:t xml:space="preserve"> </w:t>
            </w:r>
            <w:r w:rsidRPr="0060175E">
              <w:rPr>
                <w:bCs/>
                <w:sz w:val="18"/>
                <w:szCs w:val="18"/>
                <w:lang w:val="ru-RU"/>
              </w:rPr>
              <w:t>(в</w:t>
            </w:r>
            <w:r w:rsidRPr="0060175E">
              <w:rPr>
                <w:spacing w:val="-2"/>
                <w:sz w:val="18"/>
                <w:szCs w:val="18"/>
                <w:lang w:val="ru-RU"/>
              </w:rPr>
              <w:t xml:space="preserve"> </w:t>
            </w:r>
            <w:r w:rsidRPr="0060175E">
              <w:rPr>
                <w:sz w:val="18"/>
                <w:szCs w:val="18"/>
                <w:lang w:val="ru-RU"/>
              </w:rPr>
              <w:t>соответствии</w:t>
            </w:r>
            <w:r w:rsidRPr="0060175E">
              <w:rPr>
                <w:spacing w:val="-2"/>
                <w:sz w:val="18"/>
                <w:szCs w:val="18"/>
                <w:lang w:val="ru-RU"/>
              </w:rPr>
              <w:t xml:space="preserve"> </w:t>
            </w:r>
            <w:r w:rsidRPr="0060175E">
              <w:rPr>
                <w:sz w:val="18"/>
                <w:szCs w:val="18"/>
                <w:lang w:val="ru-RU"/>
              </w:rPr>
              <w:t>с</w:t>
            </w:r>
            <w:r w:rsidRPr="0060175E">
              <w:rPr>
                <w:spacing w:val="-1"/>
                <w:sz w:val="18"/>
                <w:szCs w:val="18"/>
                <w:lang w:val="ru-RU"/>
              </w:rPr>
              <w:t xml:space="preserve"> </w:t>
            </w:r>
            <w:r w:rsidRPr="0060175E">
              <w:rPr>
                <w:sz w:val="18"/>
                <w:szCs w:val="18"/>
                <w:lang w:val="ru-RU"/>
              </w:rPr>
              <w:t>проектом)</w:t>
            </w:r>
          </w:p>
        </w:tc>
        <w:tc>
          <w:tcPr>
            <w:tcW w:w="4536" w:type="dxa"/>
            <w:vAlign w:val="center"/>
          </w:tcPr>
          <w:p w14:paraId="5F0C0AC1" w14:textId="77777777" w:rsidR="00C36EA2" w:rsidRPr="0060175E" w:rsidRDefault="00C36EA2" w:rsidP="00C36EA2">
            <w:pPr>
              <w:pStyle w:val="TableParagraph"/>
              <w:ind w:left="879" w:right="276" w:hanging="569"/>
              <w:contextualSpacing/>
              <w:jc w:val="center"/>
              <w:rPr>
                <w:b/>
                <w:sz w:val="18"/>
                <w:szCs w:val="18"/>
              </w:rPr>
            </w:pPr>
            <w:r w:rsidRPr="0060175E">
              <w:rPr>
                <w:b/>
                <w:sz w:val="18"/>
                <w:szCs w:val="18"/>
              </w:rPr>
              <w:t>Фактически полученные продукты</w:t>
            </w:r>
            <w:r w:rsidRPr="0060175E">
              <w:rPr>
                <w:b/>
                <w:spacing w:val="-1"/>
                <w:sz w:val="18"/>
                <w:szCs w:val="18"/>
              </w:rPr>
              <w:t xml:space="preserve"> </w:t>
            </w:r>
            <w:r w:rsidRPr="0060175E">
              <w:rPr>
                <w:b/>
                <w:sz w:val="18"/>
                <w:szCs w:val="18"/>
              </w:rPr>
              <w:t>ИД</w:t>
            </w:r>
          </w:p>
        </w:tc>
      </w:tr>
      <w:tr w:rsidR="00C36EA2" w:rsidRPr="0060175E" w14:paraId="3CDE8A3C" w14:textId="77777777" w:rsidTr="00275D5C">
        <w:trPr>
          <w:trHeight w:val="1396"/>
        </w:trPr>
        <w:tc>
          <w:tcPr>
            <w:tcW w:w="4541" w:type="dxa"/>
          </w:tcPr>
          <w:p w14:paraId="28157A6F" w14:textId="77777777" w:rsidR="00C36EA2" w:rsidRPr="0060175E" w:rsidRDefault="00C36EA2" w:rsidP="00C36EA2">
            <w:pPr>
              <w:pStyle w:val="TableParagraph"/>
              <w:contextualSpacing/>
              <w:rPr>
                <w:sz w:val="20"/>
                <w:szCs w:val="20"/>
              </w:rPr>
            </w:pPr>
            <w:r w:rsidRPr="0060175E">
              <w:rPr>
                <w:sz w:val="20"/>
                <w:szCs w:val="20"/>
              </w:rPr>
              <w:t>Формирование регламентирующей документации</w:t>
            </w:r>
          </w:p>
        </w:tc>
        <w:tc>
          <w:tcPr>
            <w:tcW w:w="4536" w:type="dxa"/>
          </w:tcPr>
          <w:p w14:paraId="5B06B37D" w14:textId="77777777" w:rsidR="00C36EA2" w:rsidRPr="0060175E" w:rsidRDefault="00C36EA2" w:rsidP="00C36EA2">
            <w:pPr>
              <w:pStyle w:val="TableParagraph"/>
              <w:contextualSpacing/>
              <w:rPr>
                <w:sz w:val="20"/>
                <w:szCs w:val="20"/>
                <w:lang w:val="ru-RU"/>
              </w:rPr>
            </w:pPr>
            <w:r w:rsidRPr="0060175E">
              <w:rPr>
                <w:sz w:val="20"/>
                <w:szCs w:val="20"/>
                <w:lang w:val="ru-RU"/>
              </w:rPr>
              <w:t>- внесены изменения в ООП «Курчатовский класс»;</w:t>
            </w:r>
          </w:p>
          <w:p w14:paraId="2B20A0F9" w14:textId="77777777" w:rsidR="00C36EA2" w:rsidRPr="0060175E" w:rsidRDefault="00C36EA2" w:rsidP="00C36EA2">
            <w:pPr>
              <w:pStyle w:val="TableParagraph"/>
              <w:contextualSpacing/>
              <w:rPr>
                <w:sz w:val="20"/>
                <w:szCs w:val="20"/>
                <w:lang w:val="ru-RU"/>
              </w:rPr>
            </w:pPr>
            <w:r w:rsidRPr="0060175E">
              <w:rPr>
                <w:sz w:val="20"/>
                <w:szCs w:val="20"/>
                <w:lang w:val="ru-RU"/>
              </w:rPr>
              <w:t>- разработан учебные планы для 5,6 курчатовских классов;</w:t>
            </w:r>
          </w:p>
          <w:p w14:paraId="1DCC2CC7" w14:textId="77777777" w:rsidR="00C36EA2" w:rsidRPr="0060175E" w:rsidRDefault="00C36EA2" w:rsidP="00C36EA2">
            <w:pPr>
              <w:pStyle w:val="TableParagraph"/>
              <w:contextualSpacing/>
              <w:rPr>
                <w:sz w:val="20"/>
                <w:szCs w:val="20"/>
                <w:lang w:val="ru-RU"/>
              </w:rPr>
            </w:pPr>
            <w:r w:rsidRPr="0060175E">
              <w:rPr>
                <w:sz w:val="20"/>
                <w:szCs w:val="20"/>
                <w:lang w:val="ru-RU"/>
              </w:rPr>
              <w:t>- разработан План мероприятий (дорожная карта) по реализации РИП «Курчатовский класс» на 2022/2023 учебный год.</w:t>
            </w:r>
          </w:p>
        </w:tc>
      </w:tr>
      <w:tr w:rsidR="00C36EA2" w:rsidRPr="0060175E" w14:paraId="227FACF1" w14:textId="77777777" w:rsidTr="00275D5C">
        <w:trPr>
          <w:trHeight w:val="1132"/>
        </w:trPr>
        <w:tc>
          <w:tcPr>
            <w:tcW w:w="4541" w:type="dxa"/>
          </w:tcPr>
          <w:p w14:paraId="406A05A0" w14:textId="77777777" w:rsidR="00C36EA2" w:rsidRPr="0060175E" w:rsidRDefault="00C36EA2" w:rsidP="00C36EA2">
            <w:pPr>
              <w:pStyle w:val="TableParagraph"/>
              <w:contextualSpacing/>
              <w:rPr>
                <w:sz w:val="20"/>
                <w:szCs w:val="20"/>
                <w:lang w:val="ru-RU"/>
              </w:rPr>
            </w:pPr>
            <w:r w:rsidRPr="0060175E">
              <w:rPr>
                <w:sz w:val="20"/>
                <w:szCs w:val="20"/>
                <w:lang w:val="ru-RU"/>
              </w:rPr>
              <w:t>Дидактическое, методическое обеспечение реализации проекта</w:t>
            </w:r>
          </w:p>
        </w:tc>
        <w:tc>
          <w:tcPr>
            <w:tcW w:w="4536" w:type="dxa"/>
          </w:tcPr>
          <w:p w14:paraId="3E669F32" w14:textId="77777777" w:rsidR="00C36EA2" w:rsidRPr="0060175E" w:rsidRDefault="00C36EA2" w:rsidP="00C36EA2">
            <w:pPr>
              <w:pStyle w:val="TableParagraph"/>
              <w:contextualSpacing/>
              <w:rPr>
                <w:sz w:val="20"/>
                <w:szCs w:val="20"/>
                <w:lang w:val="ru-RU"/>
              </w:rPr>
            </w:pPr>
            <w:r w:rsidRPr="0060175E">
              <w:rPr>
                <w:sz w:val="20"/>
                <w:szCs w:val="20"/>
                <w:lang w:val="ru-RU"/>
              </w:rPr>
              <w:t>Разработаны:</w:t>
            </w:r>
          </w:p>
          <w:p w14:paraId="01F6135D" w14:textId="77777777" w:rsidR="00C36EA2" w:rsidRPr="0060175E" w:rsidRDefault="00C36EA2" w:rsidP="00C36EA2">
            <w:pPr>
              <w:pStyle w:val="TableParagraph"/>
              <w:contextualSpacing/>
              <w:rPr>
                <w:sz w:val="20"/>
                <w:szCs w:val="20"/>
                <w:lang w:val="ru-RU"/>
              </w:rPr>
            </w:pPr>
            <w:r w:rsidRPr="0060175E">
              <w:rPr>
                <w:sz w:val="20"/>
                <w:szCs w:val="20"/>
                <w:lang w:val="ru-RU"/>
              </w:rPr>
              <w:t>-  рабочие программы учебных предметов «Биология» (2 часа), «География» (2 часа);</w:t>
            </w:r>
          </w:p>
          <w:p w14:paraId="5851943A" w14:textId="77777777" w:rsidR="00C36EA2" w:rsidRPr="0060175E" w:rsidRDefault="00C36EA2" w:rsidP="00C36EA2">
            <w:pPr>
              <w:pStyle w:val="TableParagraph"/>
              <w:contextualSpacing/>
              <w:rPr>
                <w:sz w:val="20"/>
                <w:szCs w:val="20"/>
                <w:lang w:val="ru-RU"/>
              </w:rPr>
            </w:pPr>
            <w:r w:rsidRPr="0060175E">
              <w:rPr>
                <w:sz w:val="20"/>
                <w:szCs w:val="20"/>
                <w:lang w:val="ru-RU"/>
              </w:rPr>
              <w:t xml:space="preserve">- модульная программа междисциплинарного курса внеурочной деятельности для 5,6 классов; </w:t>
            </w:r>
          </w:p>
          <w:p w14:paraId="4CB04CD0" w14:textId="77777777" w:rsidR="00C36EA2" w:rsidRPr="0060175E" w:rsidRDefault="00C36EA2" w:rsidP="00C36EA2">
            <w:pPr>
              <w:pStyle w:val="TableParagraph"/>
              <w:contextualSpacing/>
              <w:rPr>
                <w:sz w:val="20"/>
                <w:szCs w:val="20"/>
              </w:rPr>
            </w:pPr>
            <w:r w:rsidRPr="0060175E">
              <w:rPr>
                <w:sz w:val="20"/>
                <w:szCs w:val="20"/>
              </w:rPr>
              <w:t>- ФОС, сценарии тематических мероприятий.</w:t>
            </w:r>
          </w:p>
        </w:tc>
      </w:tr>
      <w:tr w:rsidR="00C36EA2" w:rsidRPr="0060175E" w14:paraId="299913C4" w14:textId="77777777" w:rsidTr="00275D5C">
        <w:trPr>
          <w:trHeight w:val="1261"/>
        </w:trPr>
        <w:tc>
          <w:tcPr>
            <w:tcW w:w="4541" w:type="dxa"/>
          </w:tcPr>
          <w:p w14:paraId="171A6A2D" w14:textId="77777777" w:rsidR="00C36EA2" w:rsidRPr="0060175E" w:rsidRDefault="00C36EA2" w:rsidP="00C36EA2">
            <w:pPr>
              <w:pStyle w:val="TableParagraph"/>
              <w:contextualSpacing/>
              <w:rPr>
                <w:sz w:val="20"/>
                <w:szCs w:val="20"/>
              </w:rPr>
            </w:pPr>
            <w:r w:rsidRPr="0060175E">
              <w:rPr>
                <w:sz w:val="20"/>
                <w:szCs w:val="20"/>
              </w:rPr>
              <w:t>Ресурсное обеспечение реализации проекта</w:t>
            </w:r>
          </w:p>
        </w:tc>
        <w:tc>
          <w:tcPr>
            <w:tcW w:w="4536" w:type="dxa"/>
          </w:tcPr>
          <w:p w14:paraId="6B6804E8" w14:textId="77777777" w:rsidR="00C36EA2" w:rsidRPr="0060175E" w:rsidRDefault="00C36EA2" w:rsidP="00C36EA2">
            <w:pPr>
              <w:pStyle w:val="TableParagraph"/>
              <w:contextualSpacing/>
              <w:rPr>
                <w:sz w:val="20"/>
                <w:szCs w:val="20"/>
                <w:lang w:val="ru-RU"/>
              </w:rPr>
            </w:pPr>
            <w:r w:rsidRPr="0060175E">
              <w:rPr>
                <w:sz w:val="20"/>
                <w:szCs w:val="20"/>
                <w:lang w:val="ru-RU"/>
              </w:rPr>
              <w:t>-  повышение уровня профессионального мастерства педагогов, реализующих проект через участие в семинарах, мастер-классах, вебинарах;</w:t>
            </w:r>
          </w:p>
          <w:p w14:paraId="109119D7" w14:textId="77777777" w:rsidR="00C36EA2" w:rsidRPr="0060175E" w:rsidRDefault="00C36EA2" w:rsidP="00C36EA2">
            <w:pPr>
              <w:pStyle w:val="TableParagraph"/>
              <w:contextualSpacing/>
              <w:rPr>
                <w:sz w:val="20"/>
                <w:szCs w:val="20"/>
                <w:lang w:val="ru-RU"/>
              </w:rPr>
            </w:pPr>
            <w:r w:rsidRPr="0060175E">
              <w:rPr>
                <w:sz w:val="20"/>
                <w:szCs w:val="20"/>
                <w:lang w:val="ru-RU"/>
              </w:rPr>
              <w:t>- оформлена заявка на дооборудование спецкабинетов.</w:t>
            </w:r>
          </w:p>
        </w:tc>
      </w:tr>
      <w:tr w:rsidR="00C36EA2" w:rsidRPr="0060175E" w14:paraId="1B73F9AE" w14:textId="77777777" w:rsidTr="00275D5C">
        <w:trPr>
          <w:trHeight w:val="996"/>
        </w:trPr>
        <w:tc>
          <w:tcPr>
            <w:tcW w:w="4541" w:type="dxa"/>
          </w:tcPr>
          <w:p w14:paraId="709804B1" w14:textId="77777777" w:rsidR="00C36EA2" w:rsidRPr="0060175E" w:rsidRDefault="00C36EA2" w:rsidP="00C36EA2">
            <w:pPr>
              <w:pStyle w:val="TableParagraph"/>
              <w:contextualSpacing/>
              <w:rPr>
                <w:sz w:val="20"/>
                <w:szCs w:val="20"/>
              </w:rPr>
            </w:pPr>
            <w:r w:rsidRPr="0060175E">
              <w:rPr>
                <w:sz w:val="20"/>
                <w:szCs w:val="20"/>
              </w:rPr>
              <w:lastRenderedPageBreak/>
              <w:t>Организация системы сетевого взаимодействия</w:t>
            </w:r>
          </w:p>
        </w:tc>
        <w:tc>
          <w:tcPr>
            <w:tcW w:w="4536" w:type="dxa"/>
          </w:tcPr>
          <w:p w14:paraId="12F8E6E0" w14:textId="77777777" w:rsidR="00C36EA2" w:rsidRPr="0060175E" w:rsidRDefault="00C36EA2" w:rsidP="00C36EA2">
            <w:pPr>
              <w:tabs>
                <w:tab w:val="left" w:pos="1276"/>
                <w:tab w:val="left" w:pos="1560"/>
              </w:tabs>
              <w:spacing w:after="0" w:line="240" w:lineRule="auto"/>
              <w:contextualSpacing/>
              <w:jc w:val="both"/>
              <w:rPr>
                <w:rFonts w:ascii="Times New Roman" w:hAnsi="Times New Roman" w:cs="Times New Roman"/>
                <w:iCs/>
                <w:color w:val="000000" w:themeColor="text1"/>
                <w:sz w:val="20"/>
                <w:szCs w:val="20"/>
              </w:rPr>
            </w:pPr>
            <w:r w:rsidRPr="0060175E">
              <w:rPr>
                <w:rFonts w:ascii="Times New Roman" w:hAnsi="Times New Roman" w:cs="Times New Roman"/>
                <w:sz w:val="20"/>
                <w:szCs w:val="20"/>
                <w:lang w:val="ru-RU"/>
              </w:rPr>
              <w:t xml:space="preserve">- пописаны договоры о сетевом взаимодействии с МБОУ «САГ» (технопарк «Кванториум» по направлениям «Хайтек», «Робототехника»; с КФУ им. </w:t>
            </w:r>
            <w:r w:rsidRPr="0060175E">
              <w:rPr>
                <w:rFonts w:ascii="Times New Roman" w:hAnsi="Times New Roman" w:cs="Times New Roman"/>
                <w:sz w:val="20"/>
                <w:szCs w:val="20"/>
              </w:rPr>
              <w:t xml:space="preserve">В.И. Вернадского, с </w:t>
            </w:r>
            <w:r w:rsidRPr="0060175E">
              <w:rPr>
                <w:rFonts w:ascii="Times New Roman" w:hAnsi="Times New Roman" w:cs="Times New Roman"/>
                <w:iCs/>
                <w:color w:val="000000" w:themeColor="text1"/>
                <w:sz w:val="20"/>
                <w:szCs w:val="20"/>
              </w:rPr>
              <w:t>ГБОУ ДО РК «ЭБЦ».</w:t>
            </w:r>
          </w:p>
          <w:p w14:paraId="71BDDA7E" w14:textId="77777777" w:rsidR="00C36EA2" w:rsidRPr="0060175E" w:rsidRDefault="00C36EA2" w:rsidP="00C36EA2">
            <w:pPr>
              <w:pStyle w:val="TableParagraph"/>
              <w:contextualSpacing/>
              <w:rPr>
                <w:sz w:val="20"/>
                <w:szCs w:val="20"/>
              </w:rPr>
            </w:pPr>
          </w:p>
        </w:tc>
      </w:tr>
      <w:tr w:rsidR="00C36EA2" w:rsidRPr="0060175E" w14:paraId="3878F850" w14:textId="77777777" w:rsidTr="00275D5C">
        <w:trPr>
          <w:trHeight w:val="290"/>
        </w:trPr>
        <w:tc>
          <w:tcPr>
            <w:tcW w:w="4541" w:type="dxa"/>
          </w:tcPr>
          <w:p w14:paraId="4B3E3CE3" w14:textId="77777777" w:rsidR="00C36EA2" w:rsidRPr="0060175E" w:rsidRDefault="00C36EA2" w:rsidP="00C36EA2">
            <w:pPr>
              <w:pStyle w:val="TableParagraph"/>
              <w:contextualSpacing/>
              <w:rPr>
                <w:sz w:val="20"/>
                <w:szCs w:val="20"/>
              </w:rPr>
            </w:pPr>
            <w:r w:rsidRPr="0060175E">
              <w:rPr>
                <w:sz w:val="20"/>
                <w:szCs w:val="20"/>
              </w:rPr>
              <w:t>Функционирование открытого информационного пространства</w:t>
            </w:r>
          </w:p>
        </w:tc>
        <w:tc>
          <w:tcPr>
            <w:tcW w:w="4536" w:type="dxa"/>
          </w:tcPr>
          <w:p w14:paraId="2DB29E8B" w14:textId="77777777" w:rsidR="00C36EA2" w:rsidRPr="0060175E" w:rsidRDefault="00C36EA2" w:rsidP="00C36EA2">
            <w:pPr>
              <w:pStyle w:val="TableParagraph"/>
              <w:contextualSpacing/>
              <w:rPr>
                <w:sz w:val="20"/>
                <w:szCs w:val="20"/>
                <w:lang w:val="ru-RU"/>
              </w:rPr>
            </w:pPr>
            <w:r w:rsidRPr="0060175E">
              <w:rPr>
                <w:sz w:val="20"/>
                <w:szCs w:val="20"/>
                <w:lang w:val="ru-RU"/>
              </w:rPr>
              <w:t>- оформлен тематический раздел на сайте школы «Курчатовский класс»; страница в ВК</w:t>
            </w:r>
          </w:p>
        </w:tc>
      </w:tr>
      <w:tr w:rsidR="00C36EA2" w:rsidRPr="0060175E" w14:paraId="01D2A573" w14:textId="77777777" w:rsidTr="00275D5C">
        <w:trPr>
          <w:trHeight w:val="784"/>
        </w:trPr>
        <w:tc>
          <w:tcPr>
            <w:tcW w:w="4541" w:type="dxa"/>
          </w:tcPr>
          <w:p w14:paraId="13DAE949" w14:textId="77777777" w:rsidR="00C36EA2" w:rsidRPr="0060175E" w:rsidRDefault="00C36EA2" w:rsidP="00C36EA2">
            <w:pPr>
              <w:pStyle w:val="TableParagraph"/>
              <w:contextualSpacing/>
              <w:rPr>
                <w:sz w:val="20"/>
                <w:szCs w:val="20"/>
                <w:lang w:val="ru-RU"/>
              </w:rPr>
            </w:pPr>
            <w:r w:rsidRPr="0060175E">
              <w:rPr>
                <w:sz w:val="20"/>
                <w:szCs w:val="20"/>
                <w:lang w:val="ru-RU"/>
              </w:rPr>
              <w:t>Увеличение доли обучающихся, участвующих в проектной и исследовательской деятельности, в том числе конкурсе-защите исследовательских работ</w:t>
            </w:r>
          </w:p>
        </w:tc>
        <w:tc>
          <w:tcPr>
            <w:tcW w:w="4536" w:type="dxa"/>
          </w:tcPr>
          <w:p w14:paraId="50344F4A" w14:textId="77777777" w:rsidR="00C36EA2" w:rsidRPr="0060175E" w:rsidRDefault="00C36EA2" w:rsidP="00C36EA2">
            <w:pPr>
              <w:pStyle w:val="TableParagraph"/>
              <w:contextualSpacing/>
              <w:rPr>
                <w:sz w:val="20"/>
                <w:szCs w:val="20"/>
                <w:lang w:val="ru-RU"/>
              </w:rPr>
            </w:pPr>
            <w:r w:rsidRPr="0060175E">
              <w:rPr>
                <w:sz w:val="20"/>
                <w:szCs w:val="20"/>
                <w:lang w:val="ru-RU"/>
              </w:rPr>
              <w:t>- призовые места в мероприятиях различного уровня</w:t>
            </w:r>
          </w:p>
        </w:tc>
      </w:tr>
      <w:tr w:rsidR="00C36EA2" w:rsidRPr="0060175E" w14:paraId="588941DF" w14:textId="77777777" w:rsidTr="00275D5C">
        <w:trPr>
          <w:trHeight w:val="790"/>
        </w:trPr>
        <w:tc>
          <w:tcPr>
            <w:tcW w:w="4541" w:type="dxa"/>
          </w:tcPr>
          <w:p w14:paraId="0921DEE8" w14:textId="77777777" w:rsidR="00C36EA2" w:rsidRPr="0060175E" w:rsidRDefault="00C36EA2" w:rsidP="00C36EA2">
            <w:pPr>
              <w:pStyle w:val="TableParagraph"/>
              <w:contextualSpacing/>
              <w:rPr>
                <w:sz w:val="20"/>
                <w:szCs w:val="20"/>
              </w:rPr>
            </w:pPr>
            <w:r w:rsidRPr="0060175E">
              <w:rPr>
                <w:sz w:val="20"/>
                <w:szCs w:val="20"/>
                <w:lang w:val="ru-RU"/>
              </w:rPr>
              <w:t xml:space="preserve">Формирование системы внутренней оценки качества образования по направлению </w:t>
            </w:r>
            <w:r w:rsidRPr="0060175E">
              <w:rPr>
                <w:sz w:val="20"/>
                <w:szCs w:val="20"/>
              </w:rPr>
              <w:t>«Курчатовский класс»</w:t>
            </w:r>
          </w:p>
        </w:tc>
        <w:tc>
          <w:tcPr>
            <w:tcW w:w="4536" w:type="dxa"/>
          </w:tcPr>
          <w:p w14:paraId="7371319D" w14:textId="77777777" w:rsidR="00C36EA2" w:rsidRPr="0060175E" w:rsidRDefault="00C36EA2" w:rsidP="00C36EA2">
            <w:pPr>
              <w:pStyle w:val="TableParagraph"/>
              <w:contextualSpacing/>
              <w:rPr>
                <w:sz w:val="20"/>
                <w:szCs w:val="20"/>
                <w:lang w:val="ru-RU"/>
              </w:rPr>
            </w:pPr>
            <w:r w:rsidRPr="0060175E">
              <w:rPr>
                <w:sz w:val="20"/>
                <w:szCs w:val="20"/>
                <w:lang w:val="ru-RU"/>
              </w:rPr>
              <w:t>- разработаны анкеты, опросники, диагностические работы, КИМы</w:t>
            </w:r>
          </w:p>
        </w:tc>
      </w:tr>
    </w:tbl>
    <w:p w14:paraId="64C2ABA8" w14:textId="77777777" w:rsidR="00C36EA2" w:rsidRPr="0060175E" w:rsidRDefault="00C36EA2" w:rsidP="009F0095">
      <w:pPr>
        <w:pStyle w:val="ad"/>
        <w:shd w:val="clear" w:color="auto" w:fill="FFFFFF"/>
        <w:spacing w:before="0" w:after="0" w:line="360" w:lineRule="auto"/>
        <w:ind w:firstLine="708"/>
        <w:jc w:val="both"/>
        <w:rPr>
          <w:bCs/>
          <w:color w:val="000000" w:themeColor="text1"/>
        </w:rPr>
      </w:pPr>
    </w:p>
    <w:p w14:paraId="639CCF3C" w14:textId="6EFD3D49" w:rsidR="00D93F00" w:rsidRPr="0060175E" w:rsidRDefault="00D93F00" w:rsidP="009F0095">
      <w:pPr>
        <w:pStyle w:val="ad"/>
        <w:shd w:val="clear" w:color="auto" w:fill="FFFFFF"/>
        <w:spacing w:before="0" w:after="0" w:line="360" w:lineRule="auto"/>
        <w:ind w:firstLine="708"/>
        <w:jc w:val="both"/>
        <w:rPr>
          <w:bCs/>
          <w:color w:val="000000" w:themeColor="text1"/>
        </w:rPr>
      </w:pPr>
      <w:r w:rsidRPr="0060175E">
        <w:rPr>
          <w:bCs/>
          <w:color w:val="000000" w:themeColor="text1"/>
        </w:rPr>
        <w:t>Учащиеся курчатовских 5-Н и 6-Н классов в 2022/2023 учебном году приняли активное участие в конкурсном движении.</w:t>
      </w:r>
    </w:p>
    <w:p w14:paraId="7771B4AD" w14:textId="77777777" w:rsidR="00C36EA2" w:rsidRPr="0060175E" w:rsidRDefault="00C36EA2" w:rsidP="009F0095">
      <w:pPr>
        <w:pStyle w:val="ad"/>
        <w:shd w:val="clear" w:color="auto" w:fill="FFFFFF"/>
        <w:spacing w:before="0" w:after="0" w:line="360" w:lineRule="auto"/>
        <w:ind w:firstLine="708"/>
        <w:jc w:val="both"/>
        <w:rPr>
          <w:bCs/>
          <w:color w:val="000000" w:themeColor="text1"/>
        </w:rPr>
      </w:pPr>
    </w:p>
    <w:tbl>
      <w:tblPr>
        <w:tblStyle w:val="TableNormal"/>
        <w:tblW w:w="9082"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119"/>
        <w:gridCol w:w="1984"/>
        <w:gridCol w:w="1843"/>
        <w:gridCol w:w="2136"/>
      </w:tblGrid>
      <w:tr w:rsidR="00867D65" w:rsidRPr="0060175E" w14:paraId="38167CC7" w14:textId="77777777" w:rsidTr="00B03B0A">
        <w:trPr>
          <w:trHeight w:val="1038"/>
        </w:trPr>
        <w:tc>
          <w:tcPr>
            <w:tcW w:w="3119" w:type="dxa"/>
          </w:tcPr>
          <w:p w14:paraId="383FBEF4" w14:textId="77777777" w:rsidR="00867D65" w:rsidRPr="0060175E" w:rsidRDefault="00867D65" w:rsidP="00D547B7">
            <w:pPr>
              <w:pStyle w:val="TableParagraph"/>
              <w:ind w:left="107" w:right="93"/>
              <w:contextualSpacing/>
              <w:jc w:val="center"/>
              <w:rPr>
                <w:b/>
                <w:sz w:val="20"/>
                <w:szCs w:val="20"/>
                <w:lang w:val="ru-RU"/>
              </w:rPr>
            </w:pPr>
            <w:r w:rsidRPr="0060175E">
              <w:rPr>
                <w:b/>
                <w:sz w:val="20"/>
                <w:szCs w:val="20"/>
                <w:lang w:val="ru-RU"/>
              </w:rPr>
              <w:t>Вид</w:t>
            </w:r>
            <w:r w:rsidRPr="0060175E">
              <w:rPr>
                <w:b/>
                <w:spacing w:val="1"/>
                <w:sz w:val="20"/>
                <w:szCs w:val="20"/>
                <w:lang w:val="ru-RU"/>
              </w:rPr>
              <w:t xml:space="preserve"> </w:t>
            </w:r>
            <w:r w:rsidRPr="0060175E">
              <w:rPr>
                <w:b/>
                <w:sz w:val="20"/>
                <w:szCs w:val="20"/>
                <w:lang w:val="ru-RU"/>
              </w:rPr>
              <w:t>(</w:t>
            </w:r>
            <w:r w:rsidRPr="0060175E">
              <w:rPr>
                <w:i/>
                <w:sz w:val="20"/>
                <w:szCs w:val="20"/>
                <w:lang w:val="ru-RU"/>
              </w:rPr>
              <w:t>конкурсы,</w:t>
            </w:r>
            <w:r w:rsidRPr="0060175E">
              <w:rPr>
                <w:i/>
                <w:spacing w:val="1"/>
                <w:sz w:val="20"/>
                <w:szCs w:val="20"/>
                <w:lang w:val="ru-RU"/>
              </w:rPr>
              <w:t xml:space="preserve"> </w:t>
            </w:r>
            <w:r w:rsidRPr="0060175E">
              <w:rPr>
                <w:i/>
                <w:sz w:val="20"/>
                <w:szCs w:val="20"/>
                <w:lang w:val="ru-RU"/>
              </w:rPr>
              <w:t>фестивали,</w:t>
            </w:r>
            <w:r w:rsidRPr="0060175E">
              <w:rPr>
                <w:i/>
                <w:spacing w:val="-52"/>
                <w:sz w:val="20"/>
                <w:szCs w:val="20"/>
                <w:lang w:val="ru-RU"/>
              </w:rPr>
              <w:t xml:space="preserve"> </w:t>
            </w:r>
            <w:r w:rsidRPr="0060175E">
              <w:rPr>
                <w:i/>
                <w:sz w:val="20"/>
                <w:szCs w:val="20"/>
                <w:lang w:val="ru-RU"/>
              </w:rPr>
              <w:t>смотры</w:t>
            </w:r>
            <w:r w:rsidRPr="0060175E">
              <w:rPr>
                <w:i/>
                <w:spacing w:val="1"/>
                <w:sz w:val="20"/>
                <w:szCs w:val="20"/>
                <w:lang w:val="ru-RU"/>
              </w:rPr>
              <w:t xml:space="preserve"> </w:t>
            </w:r>
            <w:r w:rsidRPr="0060175E">
              <w:rPr>
                <w:i/>
                <w:sz w:val="20"/>
                <w:szCs w:val="20"/>
                <w:lang w:val="ru-RU"/>
              </w:rPr>
              <w:t>и</w:t>
            </w:r>
            <w:r w:rsidRPr="0060175E">
              <w:rPr>
                <w:i/>
                <w:spacing w:val="1"/>
                <w:sz w:val="20"/>
                <w:szCs w:val="20"/>
                <w:lang w:val="ru-RU"/>
              </w:rPr>
              <w:t xml:space="preserve"> </w:t>
            </w:r>
            <w:r w:rsidRPr="0060175E">
              <w:rPr>
                <w:i/>
                <w:sz w:val="20"/>
                <w:szCs w:val="20"/>
                <w:lang w:val="ru-RU"/>
              </w:rPr>
              <w:t>др.</w:t>
            </w:r>
            <w:r w:rsidRPr="0060175E">
              <w:rPr>
                <w:sz w:val="20"/>
                <w:szCs w:val="20"/>
                <w:lang w:val="ru-RU"/>
              </w:rPr>
              <w:t>)</w:t>
            </w:r>
            <w:r w:rsidRPr="0060175E">
              <w:rPr>
                <w:b/>
                <w:spacing w:val="1"/>
                <w:sz w:val="20"/>
                <w:szCs w:val="20"/>
                <w:lang w:val="ru-RU"/>
              </w:rPr>
              <w:t xml:space="preserve"> </w:t>
            </w:r>
            <w:r w:rsidRPr="0060175E">
              <w:rPr>
                <w:b/>
                <w:sz w:val="20"/>
                <w:szCs w:val="20"/>
                <w:lang w:val="ru-RU"/>
              </w:rPr>
              <w:t>и</w:t>
            </w:r>
            <w:r w:rsidRPr="0060175E">
              <w:rPr>
                <w:b/>
                <w:spacing w:val="1"/>
                <w:sz w:val="20"/>
                <w:szCs w:val="20"/>
                <w:lang w:val="ru-RU"/>
              </w:rPr>
              <w:t xml:space="preserve"> </w:t>
            </w:r>
            <w:r w:rsidRPr="0060175E">
              <w:rPr>
                <w:b/>
                <w:sz w:val="20"/>
                <w:szCs w:val="20"/>
                <w:lang w:val="ru-RU"/>
              </w:rPr>
              <w:t>название</w:t>
            </w:r>
            <w:r w:rsidRPr="0060175E">
              <w:rPr>
                <w:b/>
                <w:spacing w:val="-52"/>
                <w:sz w:val="20"/>
                <w:szCs w:val="20"/>
                <w:lang w:val="ru-RU"/>
              </w:rPr>
              <w:t xml:space="preserve"> </w:t>
            </w:r>
            <w:r w:rsidRPr="0060175E">
              <w:rPr>
                <w:b/>
                <w:sz w:val="20"/>
                <w:szCs w:val="20"/>
                <w:lang w:val="ru-RU"/>
              </w:rPr>
              <w:t>мероприятия</w:t>
            </w:r>
          </w:p>
        </w:tc>
        <w:tc>
          <w:tcPr>
            <w:tcW w:w="1984" w:type="dxa"/>
          </w:tcPr>
          <w:p w14:paraId="008D7342" w14:textId="77777777" w:rsidR="00867D65" w:rsidRPr="0060175E" w:rsidRDefault="00867D65" w:rsidP="00D547B7">
            <w:pPr>
              <w:pStyle w:val="TableParagraph"/>
              <w:ind w:left="107" w:right="440"/>
              <w:contextualSpacing/>
              <w:jc w:val="center"/>
              <w:rPr>
                <w:b/>
                <w:i/>
                <w:sz w:val="20"/>
                <w:szCs w:val="20"/>
                <w:lang w:val="ru-RU"/>
              </w:rPr>
            </w:pPr>
            <w:r w:rsidRPr="0060175E">
              <w:rPr>
                <w:b/>
                <w:sz w:val="20"/>
                <w:szCs w:val="20"/>
                <w:lang w:val="ru-RU"/>
              </w:rPr>
              <w:t>Уровень</w:t>
            </w:r>
            <w:r w:rsidRPr="0060175E">
              <w:rPr>
                <w:b/>
                <w:spacing w:val="1"/>
                <w:sz w:val="20"/>
                <w:szCs w:val="20"/>
                <w:lang w:val="ru-RU"/>
              </w:rPr>
              <w:t xml:space="preserve"> </w:t>
            </w:r>
            <w:r w:rsidRPr="0060175E">
              <w:rPr>
                <w:i/>
                <w:spacing w:val="-4"/>
                <w:sz w:val="20"/>
                <w:szCs w:val="20"/>
                <w:lang w:val="ru-RU"/>
              </w:rPr>
              <w:t>(международный,</w:t>
            </w:r>
            <w:r w:rsidRPr="0060175E">
              <w:rPr>
                <w:i/>
                <w:spacing w:val="-52"/>
                <w:sz w:val="20"/>
                <w:szCs w:val="20"/>
                <w:lang w:val="ru-RU"/>
              </w:rPr>
              <w:t xml:space="preserve"> </w:t>
            </w:r>
            <w:r w:rsidRPr="0060175E">
              <w:rPr>
                <w:i/>
                <w:sz w:val="20"/>
                <w:szCs w:val="20"/>
                <w:lang w:val="ru-RU"/>
              </w:rPr>
              <w:t>всероссийский</w:t>
            </w:r>
            <w:r w:rsidRPr="0060175E">
              <w:rPr>
                <w:i/>
                <w:spacing w:val="1"/>
                <w:sz w:val="20"/>
                <w:szCs w:val="20"/>
                <w:lang w:val="ru-RU"/>
              </w:rPr>
              <w:t xml:space="preserve"> </w:t>
            </w:r>
            <w:r w:rsidRPr="0060175E">
              <w:rPr>
                <w:i/>
                <w:sz w:val="20"/>
                <w:szCs w:val="20"/>
                <w:lang w:val="ru-RU"/>
              </w:rPr>
              <w:t>региональный,</w:t>
            </w:r>
            <w:r w:rsidRPr="0060175E">
              <w:rPr>
                <w:i/>
                <w:spacing w:val="1"/>
                <w:sz w:val="20"/>
                <w:szCs w:val="20"/>
                <w:lang w:val="ru-RU"/>
              </w:rPr>
              <w:t xml:space="preserve"> </w:t>
            </w:r>
            <w:r w:rsidRPr="0060175E">
              <w:rPr>
                <w:i/>
                <w:sz w:val="20"/>
                <w:szCs w:val="20"/>
                <w:lang w:val="ru-RU"/>
              </w:rPr>
              <w:t>муниципальный)</w:t>
            </w:r>
          </w:p>
        </w:tc>
        <w:tc>
          <w:tcPr>
            <w:tcW w:w="1843" w:type="dxa"/>
          </w:tcPr>
          <w:p w14:paraId="4D8B4B92" w14:textId="77777777" w:rsidR="00867D65" w:rsidRPr="0060175E" w:rsidRDefault="00867D65" w:rsidP="00D547B7">
            <w:pPr>
              <w:pStyle w:val="TableParagraph"/>
              <w:tabs>
                <w:tab w:val="left" w:pos="1273"/>
              </w:tabs>
              <w:ind w:left="107" w:right="95"/>
              <w:contextualSpacing/>
              <w:jc w:val="center"/>
              <w:rPr>
                <w:b/>
                <w:sz w:val="20"/>
                <w:szCs w:val="20"/>
                <w:lang w:val="ru-RU"/>
              </w:rPr>
            </w:pPr>
            <w:r w:rsidRPr="0060175E">
              <w:rPr>
                <w:b/>
                <w:sz w:val="20"/>
                <w:szCs w:val="20"/>
                <w:lang w:val="ru-RU"/>
              </w:rPr>
              <w:t xml:space="preserve">ФИО, </w:t>
            </w:r>
            <w:r w:rsidRPr="0060175E">
              <w:rPr>
                <w:b/>
                <w:spacing w:val="-5"/>
                <w:sz w:val="20"/>
                <w:szCs w:val="20"/>
                <w:lang w:val="ru-RU"/>
              </w:rPr>
              <w:t xml:space="preserve">должность </w:t>
            </w:r>
            <w:r w:rsidRPr="0060175E">
              <w:rPr>
                <w:b/>
                <w:sz w:val="20"/>
                <w:szCs w:val="20"/>
                <w:lang w:val="ru-RU"/>
              </w:rPr>
              <w:t>участников</w:t>
            </w:r>
          </w:p>
          <w:p w14:paraId="73DEFA67" w14:textId="77777777" w:rsidR="00867D65" w:rsidRPr="0060175E" w:rsidRDefault="00867D65" w:rsidP="00D547B7">
            <w:pPr>
              <w:pStyle w:val="TableParagraph"/>
              <w:tabs>
                <w:tab w:val="left" w:pos="1273"/>
              </w:tabs>
              <w:ind w:left="107" w:right="95"/>
              <w:contextualSpacing/>
              <w:jc w:val="center"/>
              <w:rPr>
                <w:b/>
                <w:i/>
                <w:sz w:val="20"/>
                <w:szCs w:val="20"/>
                <w:lang w:val="ru-RU"/>
              </w:rPr>
            </w:pPr>
            <w:r w:rsidRPr="0060175E">
              <w:rPr>
                <w:i/>
                <w:spacing w:val="-3"/>
                <w:sz w:val="20"/>
                <w:szCs w:val="20"/>
                <w:lang w:val="ru-RU"/>
              </w:rPr>
              <w:t>(педагоги/обуч-ся/родите</w:t>
            </w:r>
            <w:r w:rsidRPr="0060175E">
              <w:rPr>
                <w:i/>
                <w:spacing w:val="-52"/>
                <w:sz w:val="20"/>
                <w:szCs w:val="20"/>
                <w:lang w:val="ru-RU"/>
              </w:rPr>
              <w:t xml:space="preserve"> </w:t>
            </w:r>
            <w:r w:rsidRPr="0060175E">
              <w:rPr>
                <w:i/>
                <w:sz w:val="20"/>
                <w:szCs w:val="20"/>
                <w:lang w:val="ru-RU"/>
              </w:rPr>
              <w:t>ли/социальные</w:t>
            </w:r>
            <w:r w:rsidRPr="0060175E">
              <w:rPr>
                <w:i/>
                <w:spacing w:val="1"/>
                <w:sz w:val="20"/>
                <w:szCs w:val="20"/>
                <w:lang w:val="ru-RU"/>
              </w:rPr>
              <w:t xml:space="preserve"> </w:t>
            </w:r>
            <w:r w:rsidRPr="0060175E">
              <w:rPr>
                <w:i/>
                <w:sz w:val="20"/>
                <w:szCs w:val="20"/>
                <w:lang w:val="ru-RU"/>
              </w:rPr>
              <w:t>партнеры)</w:t>
            </w:r>
          </w:p>
        </w:tc>
        <w:tc>
          <w:tcPr>
            <w:tcW w:w="2136" w:type="dxa"/>
          </w:tcPr>
          <w:p w14:paraId="47E58D22" w14:textId="77777777" w:rsidR="00867D65" w:rsidRPr="0060175E" w:rsidRDefault="00867D65" w:rsidP="00D547B7">
            <w:pPr>
              <w:pStyle w:val="TableParagraph"/>
              <w:ind w:left="107"/>
              <w:contextualSpacing/>
              <w:jc w:val="center"/>
              <w:rPr>
                <w:b/>
                <w:sz w:val="20"/>
                <w:szCs w:val="20"/>
              </w:rPr>
            </w:pPr>
            <w:r w:rsidRPr="0060175E">
              <w:rPr>
                <w:b/>
                <w:sz w:val="20"/>
                <w:szCs w:val="20"/>
              </w:rPr>
              <w:t>Результативность</w:t>
            </w:r>
          </w:p>
        </w:tc>
      </w:tr>
      <w:tr w:rsidR="00867D65" w:rsidRPr="0060175E" w14:paraId="0623F864" w14:textId="77777777" w:rsidTr="00B03B0A">
        <w:trPr>
          <w:trHeight w:val="1038"/>
        </w:trPr>
        <w:tc>
          <w:tcPr>
            <w:tcW w:w="3119" w:type="dxa"/>
            <w:shd w:val="clear" w:color="auto" w:fill="auto"/>
          </w:tcPr>
          <w:p w14:paraId="51BDB283" w14:textId="77777777" w:rsidR="00867D65" w:rsidRPr="0060175E" w:rsidRDefault="00867D65" w:rsidP="00D547B7">
            <w:pPr>
              <w:pStyle w:val="TableParagraph"/>
              <w:ind w:left="107" w:right="93"/>
              <w:contextualSpacing/>
              <w:rPr>
                <w:sz w:val="20"/>
                <w:szCs w:val="20"/>
                <w:lang w:val="ru-RU"/>
              </w:rPr>
            </w:pPr>
            <w:r w:rsidRPr="0060175E">
              <w:rPr>
                <w:sz w:val="20"/>
                <w:szCs w:val="20"/>
              </w:rPr>
              <w:t>VIII</w:t>
            </w:r>
            <w:r w:rsidRPr="0060175E">
              <w:rPr>
                <w:sz w:val="20"/>
                <w:szCs w:val="20"/>
                <w:lang w:val="ru-RU"/>
              </w:rPr>
              <w:t xml:space="preserve"> Муниципальный фестиваль «Лучший симферопольский урок-2023г., номинация «Лучшее занятие ВД»</w:t>
            </w:r>
          </w:p>
        </w:tc>
        <w:tc>
          <w:tcPr>
            <w:tcW w:w="1984" w:type="dxa"/>
            <w:shd w:val="clear" w:color="auto" w:fill="auto"/>
            <w:vAlign w:val="center"/>
          </w:tcPr>
          <w:p w14:paraId="75762BB8" w14:textId="77777777" w:rsidR="00867D65" w:rsidRPr="0060175E" w:rsidRDefault="00867D65" w:rsidP="00D547B7">
            <w:pPr>
              <w:pStyle w:val="TableParagraph"/>
              <w:ind w:left="107" w:right="440"/>
              <w:contextualSpacing/>
              <w:jc w:val="center"/>
              <w:rPr>
                <w:sz w:val="20"/>
                <w:szCs w:val="20"/>
              </w:rPr>
            </w:pPr>
            <w:r w:rsidRPr="0060175E">
              <w:rPr>
                <w:sz w:val="20"/>
                <w:szCs w:val="20"/>
              </w:rPr>
              <w:t>муниципальный</w:t>
            </w:r>
          </w:p>
        </w:tc>
        <w:tc>
          <w:tcPr>
            <w:tcW w:w="1843" w:type="dxa"/>
            <w:shd w:val="clear" w:color="auto" w:fill="auto"/>
          </w:tcPr>
          <w:p w14:paraId="517833C5" w14:textId="77777777" w:rsidR="00867D65" w:rsidRPr="0060175E" w:rsidRDefault="00867D65" w:rsidP="00D547B7">
            <w:pPr>
              <w:pStyle w:val="TableParagraph"/>
              <w:tabs>
                <w:tab w:val="left" w:pos="1273"/>
              </w:tabs>
              <w:ind w:left="107" w:right="95"/>
              <w:contextualSpacing/>
              <w:rPr>
                <w:sz w:val="20"/>
                <w:szCs w:val="20"/>
                <w:lang w:val="ru-RU"/>
              </w:rPr>
            </w:pPr>
            <w:r w:rsidRPr="0060175E">
              <w:rPr>
                <w:sz w:val="20"/>
                <w:szCs w:val="20"/>
                <w:lang w:val="ru-RU"/>
              </w:rPr>
              <w:t>Осипенкова Н.М., учитель биологии</w:t>
            </w:r>
          </w:p>
        </w:tc>
        <w:tc>
          <w:tcPr>
            <w:tcW w:w="2136" w:type="dxa"/>
            <w:shd w:val="clear" w:color="auto" w:fill="auto"/>
          </w:tcPr>
          <w:p w14:paraId="0573F787"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Победитель</w:t>
            </w:r>
          </w:p>
        </w:tc>
      </w:tr>
      <w:tr w:rsidR="00867D65" w:rsidRPr="0060175E" w14:paraId="6C634398" w14:textId="77777777" w:rsidTr="00B03B0A">
        <w:trPr>
          <w:trHeight w:val="1038"/>
        </w:trPr>
        <w:tc>
          <w:tcPr>
            <w:tcW w:w="3119" w:type="dxa"/>
          </w:tcPr>
          <w:p w14:paraId="2CFCCBB4" w14:textId="77777777" w:rsidR="00867D65" w:rsidRPr="0060175E" w:rsidRDefault="00867D65" w:rsidP="00D547B7">
            <w:pPr>
              <w:pStyle w:val="TableParagraph"/>
              <w:ind w:left="107" w:right="93"/>
              <w:contextualSpacing/>
              <w:rPr>
                <w:b/>
                <w:sz w:val="20"/>
                <w:szCs w:val="20"/>
                <w:lang w:val="ru-RU"/>
              </w:rPr>
            </w:pPr>
            <w:r w:rsidRPr="0060175E">
              <w:rPr>
                <w:sz w:val="20"/>
                <w:szCs w:val="20"/>
              </w:rPr>
              <w:t>VIII</w:t>
            </w:r>
            <w:r w:rsidRPr="0060175E">
              <w:rPr>
                <w:sz w:val="20"/>
                <w:szCs w:val="20"/>
                <w:lang w:val="ru-RU"/>
              </w:rPr>
              <w:t xml:space="preserve"> Муниципальный фестиваль «Лучший симферопольский урок-2023г., номинация «Лучший урок биологии»</w:t>
            </w:r>
          </w:p>
        </w:tc>
        <w:tc>
          <w:tcPr>
            <w:tcW w:w="1984" w:type="dxa"/>
            <w:vAlign w:val="center"/>
          </w:tcPr>
          <w:p w14:paraId="791F74C8" w14:textId="77777777" w:rsidR="00867D65" w:rsidRPr="0060175E" w:rsidRDefault="00867D65" w:rsidP="00D547B7">
            <w:pPr>
              <w:pStyle w:val="TableParagraph"/>
              <w:ind w:left="107" w:right="440"/>
              <w:contextualSpacing/>
              <w:jc w:val="center"/>
              <w:rPr>
                <w:b/>
                <w:sz w:val="20"/>
                <w:szCs w:val="20"/>
              </w:rPr>
            </w:pPr>
            <w:r w:rsidRPr="0060175E">
              <w:rPr>
                <w:sz w:val="20"/>
                <w:szCs w:val="20"/>
              </w:rPr>
              <w:t>муниципальный</w:t>
            </w:r>
          </w:p>
        </w:tc>
        <w:tc>
          <w:tcPr>
            <w:tcW w:w="1843" w:type="dxa"/>
          </w:tcPr>
          <w:p w14:paraId="46D005EE" w14:textId="77777777" w:rsidR="00867D65" w:rsidRPr="0060175E" w:rsidRDefault="00867D65" w:rsidP="00D547B7">
            <w:pPr>
              <w:pStyle w:val="TableParagraph"/>
              <w:tabs>
                <w:tab w:val="left" w:pos="1273"/>
              </w:tabs>
              <w:ind w:left="107" w:right="95"/>
              <w:contextualSpacing/>
              <w:rPr>
                <w:b/>
                <w:sz w:val="20"/>
                <w:szCs w:val="20"/>
                <w:lang w:val="ru-RU"/>
              </w:rPr>
            </w:pPr>
            <w:r w:rsidRPr="0060175E">
              <w:rPr>
                <w:sz w:val="20"/>
                <w:szCs w:val="20"/>
                <w:lang w:val="ru-RU"/>
              </w:rPr>
              <w:t>Осипенкова Н.М., учитель биологии</w:t>
            </w:r>
          </w:p>
        </w:tc>
        <w:tc>
          <w:tcPr>
            <w:tcW w:w="2136" w:type="dxa"/>
          </w:tcPr>
          <w:p w14:paraId="1885EEF0" w14:textId="77777777" w:rsidR="00867D65" w:rsidRPr="0060175E" w:rsidRDefault="00867D65" w:rsidP="00D547B7">
            <w:pPr>
              <w:pStyle w:val="TableParagraph"/>
              <w:ind w:left="107"/>
              <w:contextualSpacing/>
              <w:rPr>
                <w:b/>
                <w:sz w:val="20"/>
                <w:szCs w:val="20"/>
              </w:rPr>
            </w:pPr>
            <w:r w:rsidRPr="0060175E">
              <w:rPr>
                <w:sz w:val="20"/>
                <w:szCs w:val="20"/>
              </w:rPr>
              <w:t>Призер</w:t>
            </w:r>
          </w:p>
        </w:tc>
      </w:tr>
      <w:tr w:rsidR="00867D65" w:rsidRPr="0060175E" w14:paraId="7DE28F4B" w14:textId="77777777" w:rsidTr="00B03B0A">
        <w:trPr>
          <w:trHeight w:val="251"/>
        </w:trPr>
        <w:tc>
          <w:tcPr>
            <w:tcW w:w="3119" w:type="dxa"/>
          </w:tcPr>
          <w:p w14:paraId="37251AAD" w14:textId="77777777" w:rsidR="00867D65" w:rsidRPr="0060175E" w:rsidRDefault="00867D65" w:rsidP="00D547B7">
            <w:pPr>
              <w:pStyle w:val="TableParagraph"/>
              <w:contextualSpacing/>
              <w:rPr>
                <w:sz w:val="20"/>
                <w:szCs w:val="20"/>
                <w:lang w:val="ru-RU"/>
              </w:rPr>
            </w:pPr>
            <w:r w:rsidRPr="0060175E">
              <w:rPr>
                <w:sz w:val="20"/>
                <w:szCs w:val="20"/>
                <w:lang w:val="ru-RU"/>
              </w:rPr>
              <w:t xml:space="preserve">Всероссийская онлайн-олимпиада Учи.ру по экологии для учеников 5-9 классов </w:t>
            </w:r>
          </w:p>
        </w:tc>
        <w:tc>
          <w:tcPr>
            <w:tcW w:w="1984" w:type="dxa"/>
            <w:vAlign w:val="center"/>
          </w:tcPr>
          <w:p w14:paraId="257D2D73"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4E455D02"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7041D89F" w14:textId="77777777" w:rsidR="00867D65" w:rsidRPr="0060175E" w:rsidRDefault="00867D65" w:rsidP="00D547B7">
            <w:pPr>
              <w:pStyle w:val="TableParagraph"/>
              <w:contextualSpacing/>
              <w:rPr>
                <w:sz w:val="20"/>
                <w:szCs w:val="20"/>
                <w:lang w:val="ru-RU"/>
              </w:rPr>
            </w:pPr>
            <w:r w:rsidRPr="0060175E">
              <w:rPr>
                <w:sz w:val="20"/>
                <w:szCs w:val="20"/>
                <w:lang w:val="ru-RU"/>
              </w:rPr>
              <w:t xml:space="preserve">Победители - 13 Призеры-8 </w:t>
            </w:r>
          </w:p>
          <w:p w14:paraId="2920350A" w14:textId="77777777" w:rsidR="00867D65" w:rsidRPr="0060175E" w:rsidRDefault="00867D65" w:rsidP="00D547B7">
            <w:pPr>
              <w:pStyle w:val="TableParagraph"/>
              <w:contextualSpacing/>
              <w:rPr>
                <w:sz w:val="20"/>
                <w:szCs w:val="20"/>
                <w:lang w:val="ru-RU"/>
              </w:rPr>
            </w:pPr>
            <w:r w:rsidRPr="0060175E">
              <w:rPr>
                <w:sz w:val="20"/>
                <w:szCs w:val="20"/>
                <w:lang w:val="ru-RU"/>
              </w:rPr>
              <w:t>Похвальные листы - 9</w:t>
            </w:r>
          </w:p>
          <w:p w14:paraId="539F7C0D" w14:textId="77777777" w:rsidR="00867D65" w:rsidRPr="0060175E" w:rsidRDefault="00867D65" w:rsidP="00D547B7">
            <w:pPr>
              <w:pStyle w:val="TableParagraph"/>
              <w:contextualSpacing/>
              <w:rPr>
                <w:sz w:val="20"/>
                <w:szCs w:val="20"/>
                <w:lang w:val="ru-RU"/>
              </w:rPr>
            </w:pPr>
            <w:r w:rsidRPr="0060175E">
              <w:rPr>
                <w:sz w:val="20"/>
                <w:szCs w:val="20"/>
                <w:lang w:val="ru-RU"/>
              </w:rPr>
              <w:t>Участники – 4</w:t>
            </w:r>
          </w:p>
          <w:p w14:paraId="2866DA23" w14:textId="77777777" w:rsidR="00867D65" w:rsidRPr="0060175E" w:rsidRDefault="00867D65" w:rsidP="00D547B7">
            <w:pPr>
              <w:pStyle w:val="TableParagraph"/>
              <w:contextualSpacing/>
              <w:rPr>
                <w:sz w:val="20"/>
                <w:szCs w:val="20"/>
                <w:lang w:val="ru-RU"/>
              </w:rPr>
            </w:pPr>
          </w:p>
        </w:tc>
      </w:tr>
      <w:tr w:rsidR="00867D65" w:rsidRPr="0060175E" w14:paraId="27D37FA0" w14:textId="77777777" w:rsidTr="00B03B0A">
        <w:trPr>
          <w:trHeight w:val="251"/>
        </w:trPr>
        <w:tc>
          <w:tcPr>
            <w:tcW w:w="3119" w:type="dxa"/>
          </w:tcPr>
          <w:p w14:paraId="77A03B4F" w14:textId="77777777" w:rsidR="00867D65" w:rsidRPr="0060175E" w:rsidRDefault="00867D65" w:rsidP="00D547B7">
            <w:pPr>
              <w:pStyle w:val="TableParagraph"/>
              <w:contextualSpacing/>
              <w:rPr>
                <w:sz w:val="20"/>
                <w:szCs w:val="20"/>
                <w:lang w:val="ru-RU"/>
              </w:rPr>
            </w:pPr>
            <w:r w:rsidRPr="0060175E">
              <w:rPr>
                <w:sz w:val="20"/>
                <w:szCs w:val="20"/>
                <w:lang w:val="ru-RU"/>
              </w:rPr>
              <w:t xml:space="preserve">Всероссийская онлайн-олимпиада Учи.ру по биологии для учеников 5-9 классов </w:t>
            </w:r>
          </w:p>
        </w:tc>
        <w:tc>
          <w:tcPr>
            <w:tcW w:w="1984" w:type="dxa"/>
            <w:vAlign w:val="center"/>
          </w:tcPr>
          <w:p w14:paraId="59104AB2"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610E7863"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7CDA87FA" w14:textId="77777777" w:rsidR="00867D65" w:rsidRPr="0060175E" w:rsidRDefault="00867D65" w:rsidP="00D547B7">
            <w:pPr>
              <w:pStyle w:val="TableParagraph"/>
              <w:contextualSpacing/>
              <w:rPr>
                <w:sz w:val="20"/>
                <w:szCs w:val="20"/>
                <w:lang w:val="ru-RU"/>
              </w:rPr>
            </w:pPr>
            <w:r w:rsidRPr="0060175E">
              <w:rPr>
                <w:sz w:val="20"/>
                <w:szCs w:val="20"/>
                <w:lang w:val="ru-RU"/>
              </w:rPr>
              <w:t xml:space="preserve">Победители - 15 Призеры-6 </w:t>
            </w:r>
          </w:p>
          <w:p w14:paraId="669F791B" w14:textId="77777777" w:rsidR="00867D65" w:rsidRPr="0060175E" w:rsidRDefault="00867D65" w:rsidP="00D547B7">
            <w:pPr>
              <w:pStyle w:val="TableParagraph"/>
              <w:contextualSpacing/>
              <w:rPr>
                <w:sz w:val="20"/>
                <w:szCs w:val="20"/>
                <w:lang w:val="ru-RU"/>
              </w:rPr>
            </w:pPr>
            <w:r w:rsidRPr="0060175E">
              <w:rPr>
                <w:sz w:val="20"/>
                <w:szCs w:val="20"/>
                <w:lang w:val="ru-RU"/>
              </w:rPr>
              <w:t>Похвальные листы - 3</w:t>
            </w:r>
          </w:p>
          <w:p w14:paraId="0EF5F853" w14:textId="77777777" w:rsidR="00867D65" w:rsidRPr="0060175E" w:rsidRDefault="00867D65" w:rsidP="00D547B7">
            <w:pPr>
              <w:pStyle w:val="TableParagraph"/>
              <w:contextualSpacing/>
              <w:rPr>
                <w:sz w:val="20"/>
                <w:szCs w:val="20"/>
                <w:lang w:val="ru-RU"/>
              </w:rPr>
            </w:pPr>
            <w:r w:rsidRPr="0060175E">
              <w:rPr>
                <w:sz w:val="20"/>
                <w:szCs w:val="20"/>
                <w:lang w:val="ru-RU"/>
              </w:rPr>
              <w:t>Участники – 11</w:t>
            </w:r>
          </w:p>
          <w:p w14:paraId="0D4430C4" w14:textId="77777777" w:rsidR="00867D65" w:rsidRPr="0060175E" w:rsidRDefault="00867D65" w:rsidP="00D547B7">
            <w:pPr>
              <w:pStyle w:val="TableParagraph"/>
              <w:contextualSpacing/>
              <w:rPr>
                <w:sz w:val="20"/>
                <w:szCs w:val="20"/>
                <w:lang w:val="ru-RU"/>
              </w:rPr>
            </w:pPr>
          </w:p>
        </w:tc>
      </w:tr>
      <w:tr w:rsidR="00867D65" w:rsidRPr="0060175E" w14:paraId="66B6795C" w14:textId="77777777" w:rsidTr="00B03B0A">
        <w:trPr>
          <w:trHeight w:val="251"/>
        </w:trPr>
        <w:tc>
          <w:tcPr>
            <w:tcW w:w="3119" w:type="dxa"/>
          </w:tcPr>
          <w:p w14:paraId="77D3D492"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Всероссийская онлайн – олимпиада Учи.ру по шахматам для учеников 1-9 классов</w:t>
            </w:r>
          </w:p>
        </w:tc>
        <w:tc>
          <w:tcPr>
            <w:tcW w:w="1984" w:type="dxa"/>
            <w:vAlign w:val="center"/>
          </w:tcPr>
          <w:p w14:paraId="148ECEC4"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459EF411"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4B0292DF" w14:textId="77777777" w:rsidR="00867D65" w:rsidRPr="0060175E" w:rsidRDefault="00867D65" w:rsidP="00D547B7">
            <w:pPr>
              <w:pStyle w:val="TableParagraph"/>
              <w:contextualSpacing/>
              <w:rPr>
                <w:sz w:val="20"/>
                <w:szCs w:val="20"/>
              </w:rPr>
            </w:pPr>
            <w:r w:rsidRPr="0060175E">
              <w:rPr>
                <w:sz w:val="20"/>
                <w:szCs w:val="20"/>
              </w:rPr>
              <w:t>Победители -4</w:t>
            </w:r>
          </w:p>
          <w:p w14:paraId="3CC955E5" w14:textId="77777777" w:rsidR="00867D65" w:rsidRPr="0060175E" w:rsidRDefault="00867D65" w:rsidP="00D547B7">
            <w:pPr>
              <w:pStyle w:val="TableParagraph"/>
              <w:contextualSpacing/>
              <w:rPr>
                <w:sz w:val="20"/>
                <w:szCs w:val="20"/>
              </w:rPr>
            </w:pPr>
            <w:r w:rsidRPr="0060175E">
              <w:rPr>
                <w:sz w:val="20"/>
                <w:szCs w:val="20"/>
              </w:rPr>
              <w:t>Призеры -6</w:t>
            </w:r>
          </w:p>
          <w:p w14:paraId="12F106B7" w14:textId="77777777" w:rsidR="00867D65" w:rsidRPr="0060175E" w:rsidRDefault="00867D65" w:rsidP="00D547B7">
            <w:pPr>
              <w:pStyle w:val="TableParagraph"/>
              <w:contextualSpacing/>
              <w:rPr>
                <w:sz w:val="20"/>
                <w:szCs w:val="20"/>
              </w:rPr>
            </w:pPr>
            <w:r w:rsidRPr="0060175E">
              <w:rPr>
                <w:sz w:val="20"/>
                <w:szCs w:val="20"/>
              </w:rPr>
              <w:t>Участники -8</w:t>
            </w:r>
          </w:p>
        </w:tc>
      </w:tr>
      <w:tr w:rsidR="00867D65" w:rsidRPr="0060175E" w14:paraId="04244F2A" w14:textId="77777777" w:rsidTr="00B03B0A">
        <w:trPr>
          <w:trHeight w:val="251"/>
        </w:trPr>
        <w:tc>
          <w:tcPr>
            <w:tcW w:w="3119" w:type="dxa"/>
          </w:tcPr>
          <w:p w14:paraId="015A9E09"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Всероссийская олимпиада Учи.ру по математике для учеников 1-9 классов</w:t>
            </w:r>
          </w:p>
          <w:p w14:paraId="0C6D6A0F" w14:textId="77777777" w:rsidR="00867D65" w:rsidRPr="0060175E" w:rsidRDefault="00867D65" w:rsidP="00D547B7">
            <w:pPr>
              <w:contextualSpacing/>
              <w:rPr>
                <w:rFonts w:ascii="Times New Roman" w:hAnsi="Times New Roman" w:cs="Times New Roman"/>
                <w:sz w:val="20"/>
                <w:szCs w:val="20"/>
                <w:lang w:val="ru-RU"/>
              </w:rPr>
            </w:pPr>
          </w:p>
        </w:tc>
        <w:tc>
          <w:tcPr>
            <w:tcW w:w="1984" w:type="dxa"/>
          </w:tcPr>
          <w:p w14:paraId="5C8A6A0F"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4513B806"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0C922CFC" w14:textId="77777777" w:rsidR="00867D65" w:rsidRPr="0060175E" w:rsidRDefault="00867D65" w:rsidP="00D547B7">
            <w:pPr>
              <w:pStyle w:val="TableParagraph"/>
              <w:contextualSpacing/>
              <w:rPr>
                <w:sz w:val="20"/>
                <w:szCs w:val="20"/>
              </w:rPr>
            </w:pPr>
            <w:r w:rsidRPr="0060175E">
              <w:rPr>
                <w:sz w:val="20"/>
                <w:szCs w:val="20"/>
              </w:rPr>
              <w:t>Победители -9</w:t>
            </w:r>
          </w:p>
          <w:p w14:paraId="5ED46EC0" w14:textId="77777777" w:rsidR="00867D65" w:rsidRPr="0060175E" w:rsidRDefault="00867D65" w:rsidP="00D547B7">
            <w:pPr>
              <w:pStyle w:val="TableParagraph"/>
              <w:contextualSpacing/>
              <w:rPr>
                <w:sz w:val="20"/>
                <w:szCs w:val="20"/>
              </w:rPr>
            </w:pPr>
            <w:r w:rsidRPr="0060175E">
              <w:rPr>
                <w:sz w:val="20"/>
                <w:szCs w:val="20"/>
              </w:rPr>
              <w:t>Призеры -11</w:t>
            </w:r>
          </w:p>
          <w:p w14:paraId="16A9A63A" w14:textId="77777777" w:rsidR="00867D65" w:rsidRPr="0060175E" w:rsidRDefault="00867D65" w:rsidP="00D547B7">
            <w:pPr>
              <w:pStyle w:val="TableParagraph"/>
              <w:contextualSpacing/>
              <w:rPr>
                <w:sz w:val="20"/>
                <w:szCs w:val="20"/>
              </w:rPr>
            </w:pPr>
            <w:r w:rsidRPr="0060175E">
              <w:rPr>
                <w:sz w:val="20"/>
                <w:szCs w:val="20"/>
              </w:rPr>
              <w:t>Участники -13</w:t>
            </w:r>
          </w:p>
        </w:tc>
      </w:tr>
      <w:tr w:rsidR="00867D65" w:rsidRPr="0060175E" w14:paraId="66F2D04D" w14:textId="77777777" w:rsidTr="00B03B0A">
        <w:trPr>
          <w:trHeight w:val="251"/>
        </w:trPr>
        <w:tc>
          <w:tcPr>
            <w:tcW w:w="3119" w:type="dxa"/>
          </w:tcPr>
          <w:p w14:paraId="7FFDAC8F"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Всероссийская олимпиада Учи.ру по географии для учеников 1-9 классов</w:t>
            </w:r>
          </w:p>
          <w:p w14:paraId="41D1F3E4" w14:textId="77777777" w:rsidR="00867D65" w:rsidRPr="0060175E" w:rsidRDefault="00867D65" w:rsidP="00D547B7">
            <w:pPr>
              <w:contextualSpacing/>
              <w:rPr>
                <w:rFonts w:ascii="Times New Roman" w:hAnsi="Times New Roman" w:cs="Times New Roman"/>
                <w:sz w:val="20"/>
                <w:szCs w:val="20"/>
                <w:lang w:val="ru-RU"/>
              </w:rPr>
            </w:pPr>
          </w:p>
        </w:tc>
        <w:tc>
          <w:tcPr>
            <w:tcW w:w="1984" w:type="dxa"/>
          </w:tcPr>
          <w:p w14:paraId="2E865B1B"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7361D626"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3343D7C9" w14:textId="77777777" w:rsidR="00867D65" w:rsidRPr="0060175E" w:rsidRDefault="00867D65" w:rsidP="00D547B7">
            <w:pPr>
              <w:pStyle w:val="TableParagraph"/>
              <w:contextualSpacing/>
              <w:rPr>
                <w:sz w:val="20"/>
                <w:szCs w:val="20"/>
              </w:rPr>
            </w:pPr>
            <w:r w:rsidRPr="0060175E">
              <w:rPr>
                <w:sz w:val="20"/>
                <w:szCs w:val="20"/>
              </w:rPr>
              <w:t>Победители -2</w:t>
            </w:r>
          </w:p>
          <w:p w14:paraId="4CBA1030" w14:textId="77777777" w:rsidR="00867D65" w:rsidRPr="0060175E" w:rsidRDefault="00867D65" w:rsidP="00D547B7">
            <w:pPr>
              <w:pStyle w:val="TableParagraph"/>
              <w:contextualSpacing/>
              <w:rPr>
                <w:sz w:val="20"/>
                <w:szCs w:val="20"/>
              </w:rPr>
            </w:pPr>
            <w:r w:rsidRPr="0060175E">
              <w:rPr>
                <w:sz w:val="20"/>
                <w:szCs w:val="20"/>
              </w:rPr>
              <w:t>Призеры -3</w:t>
            </w:r>
          </w:p>
          <w:p w14:paraId="190BD6EF" w14:textId="77777777" w:rsidR="00867D65" w:rsidRPr="0060175E" w:rsidRDefault="00867D65" w:rsidP="00D547B7">
            <w:pPr>
              <w:pStyle w:val="TableParagraph"/>
              <w:contextualSpacing/>
              <w:rPr>
                <w:sz w:val="20"/>
                <w:szCs w:val="20"/>
              </w:rPr>
            </w:pPr>
            <w:r w:rsidRPr="0060175E">
              <w:rPr>
                <w:sz w:val="20"/>
                <w:szCs w:val="20"/>
              </w:rPr>
              <w:t>Участники -7</w:t>
            </w:r>
          </w:p>
        </w:tc>
      </w:tr>
      <w:tr w:rsidR="00867D65" w:rsidRPr="0060175E" w14:paraId="11BC55E3" w14:textId="77777777" w:rsidTr="00B03B0A">
        <w:trPr>
          <w:trHeight w:val="254"/>
        </w:trPr>
        <w:tc>
          <w:tcPr>
            <w:tcW w:w="3119" w:type="dxa"/>
          </w:tcPr>
          <w:p w14:paraId="0C2DF923"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rPr>
              <w:lastRenderedPageBreak/>
              <w:t>IX</w:t>
            </w:r>
            <w:r w:rsidRPr="0060175E">
              <w:rPr>
                <w:rFonts w:ascii="Times New Roman" w:hAnsi="Times New Roman" w:cs="Times New Roman"/>
                <w:sz w:val="20"/>
                <w:szCs w:val="20"/>
                <w:lang w:val="ru-RU"/>
              </w:rPr>
              <w:t xml:space="preserve"> всероссийский развлекательно-образовательный флешмоб по математике </w:t>
            </w:r>
            <w:r w:rsidRPr="0060175E">
              <w:rPr>
                <w:rFonts w:ascii="Times New Roman" w:hAnsi="Times New Roman" w:cs="Times New Roman"/>
                <w:sz w:val="20"/>
                <w:szCs w:val="20"/>
              </w:rPr>
              <w:t>MathCat</w:t>
            </w:r>
            <w:r w:rsidRPr="0060175E">
              <w:rPr>
                <w:rFonts w:ascii="Times New Roman" w:hAnsi="Times New Roman" w:cs="Times New Roman"/>
                <w:sz w:val="20"/>
                <w:szCs w:val="20"/>
                <w:lang w:val="ru-RU"/>
              </w:rPr>
              <w:t xml:space="preserve"> 2022</w:t>
            </w:r>
          </w:p>
        </w:tc>
        <w:tc>
          <w:tcPr>
            <w:tcW w:w="1984" w:type="dxa"/>
          </w:tcPr>
          <w:p w14:paraId="5ABB5B0D"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60A0E96C" w14:textId="77777777" w:rsidR="00867D65" w:rsidRPr="0060175E" w:rsidRDefault="00867D65" w:rsidP="00D547B7">
            <w:pPr>
              <w:pStyle w:val="TableParagraph"/>
              <w:contextualSpacing/>
              <w:rPr>
                <w:sz w:val="20"/>
                <w:szCs w:val="20"/>
              </w:rPr>
            </w:pPr>
            <w:r w:rsidRPr="0060175E">
              <w:rPr>
                <w:sz w:val="20"/>
                <w:szCs w:val="20"/>
              </w:rPr>
              <w:t>обучающиеся 6-Н класса</w:t>
            </w:r>
          </w:p>
        </w:tc>
        <w:tc>
          <w:tcPr>
            <w:tcW w:w="2136" w:type="dxa"/>
          </w:tcPr>
          <w:p w14:paraId="478CC6B5"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Победители - 3</w:t>
            </w:r>
          </w:p>
          <w:p w14:paraId="7EAFFAEC" w14:textId="77777777" w:rsidR="00867D65" w:rsidRPr="0060175E" w:rsidRDefault="00867D65" w:rsidP="00D547B7">
            <w:pPr>
              <w:pStyle w:val="TableParagraph"/>
              <w:contextualSpacing/>
              <w:rPr>
                <w:sz w:val="20"/>
                <w:szCs w:val="20"/>
              </w:rPr>
            </w:pPr>
            <w:r w:rsidRPr="0060175E">
              <w:rPr>
                <w:sz w:val="20"/>
                <w:szCs w:val="20"/>
              </w:rPr>
              <w:t>Участников- 11</w:t>
            </w:r>
          </w:p>
        </w:tc>
      </w:tr>
      <w:tr w:rsidR="00867D65" w:rsidRPr="0060175E" w14:paraId="09752B1F" w14:textId="77777777" w:rsidTr="00B03B0A">
        <w:trPr>
          <w:trHeight w:val="254"/>
        </w:trPr>
        <w:tc>
          <w:tcPr>
            <w:tcW w:w="3119" w:type="dxa"/>
          </w:tcPr>
          <w:p w14:paraId="013796FF"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Олимпиада по Финансовой грамотности и предпринимательству на Учи.ру</w:t>
            </w:r>
          </w:p>
        </w:tc>
        <w:tc>
          <w:tcPr>
            <w:tcW w:w="1984" w:type="dxa"/>
          </w:tcPr>
          <w:p w14:paraId="4CA86A96"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740DCDF0"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01430F26" w14:textId="77777777" w:rsidR="00867D65" w:rsidRPr="0060175E" w:rsidRDefault="00867D65" w:rsidP="00D547B7">
            <w:pPr>
              <w:pStyle w:val="TableParagraph"/>
              <w:contextualSpacing/>
              <w:rPr>
                <w:sz w:val="20"/>
                <w:szCs w:val="20"/>
              </w:rPr>
            </w:pPr>
            <w:r w:rsidRPr="0060175E">
              <w:rPr>
                <w:sz w:val="20"/>
                <w:szCs w:val="20"/>
              </w:rPr>
              <w:t>Победители -3</w:t>
            </w:r>
          </w:p>
          <w:p w14:paraId="04A8E5B2" w14:textId="77777777" w:rsidR="00867D65" w:rsidRPr="0060175E" w:rsidRDefault="00867D65" w:rsidP="00D547B7">
            <w:pPr>
              <w:pStyle w:val="TableParagraph"/>
              <w:contextualSpacing/>
              <w:rPr>
                <w:sz w:val="20"/>
                <w:szCs w:val="20"/>
              </w:rPr>
            </w:pPr>
            <w:r w:rsidRPr="0060175E">
              <w:rPr>
                <w:sz w:val="20"/>
                <w:szCs w:val="20"/>
              </w:rPr>
              <w:t>Призеры - 6</w:t>
            </w:r>
          </w:p>
          <w:p w14:paraId="5E809CAE"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Участники -11</w:t>
            </w:r>
          </w:p>
        </w:tc>
      </w:tr>
      <w:tr w:rsidR="00867D65" w:rsidRPr="0060175E" w14:paraId="38897E60" w14:textId="77777777" w:rsidTr="00B03B0A">
        <w:trPr>
          <w:trHeight w:val="254"/>
        </w:trPr>
        <w:tc>
          <w:tcPr>
            <w:tcW w:w="3119" w:type="dxa"/>
          </w:tcPr>
          <w:p w14:paraId="6F03F1AA"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Олимпиада «Курчатов 2023» по математике</w:t>
            </w:r>
          </w:p>
        </w:tc>
        <w:tc>
          <w:tcPr>
            <w:tcW w:w="1984" w:type="dxa"/>
          </w:tcPr>
          <w:p w14:paraId="055B09D0"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10941834" w14:textId="77777777" w:rsidR="00867D65" w:rsidRPr="0060175E" w:rsidRDefault="00867D65" w:rsidP="00D547B7">
            <w:pPr>
              <w:pStyle w:val="TableParagraph"/>
              <w:contextualSpacing/>
              <w:rPr>
                <w:sz w:val="20"/>
                <w:szCs w:val="20"/>
              </w:rPr>
            </w:pPr>
            <w:r w:rsidRPr="0060175E">
              <w:rPr>
                <w:sz w:val="20"/>
                <w:szCs w:val="20"/>
              </w:rPr>
              <w:t>Обучающиеся 6-Н класса</w:t>
            </w:r>
          </w:p>
        </w:tc>
        <w:tc>
          <w:tcPr>
            <w:tcW w:w="2136" w:type="dxa"/>
          </w:tcPr>
          <w:p w14:paraId="3EC0E000" w14:textId="77777777" w:rsidR="00867D65" w:rsidRPr="0060175E" w:rsidRDefault="00867D65" w:rsidP="00D547B7">
            <w:pPr>
              <w:pStyle w:val="TableParagraph"/>
              <w:contextualSpacing/>
              <w:rPr>
                <w:sz w:val="20"/>
                <w:szCs w:val="20"/>
              </w:rPr>
            </w:pPr>
            <w:r w:rsidRPr="0060175E">
              <w:rPr>
                <w:sz w:val="20"/>
                <w:szCs w:val="20"/>
              </w:rPr>
              <w:t>Победители -1</w:t>
            </w:r>
          </w:p>
          <w:p w14:paraId="085E3FC3" w14:textId="77777777" w:rsidR="00867D65" w:rsidRPr="0060175E" w:rsidRDefault="00867D65" w:rsidP="00D547B7">
            <w:pPr>
              <w:pStyle w:val="TableParagraph"/>
              <w:contextualSpacing/>
              <w:rPr>
                <w:sz w:val="20"/>
                <w:szCs w:val="20"/>
              </w:rPr>
            </w:pPr>
            <w:r w:rsidRPr="0060175E">
              <w:rPr>
                <w:sz w:val="20"/>
                <w:szCs w:val="20"/>
              </w:rPr>
              <w:t>Призеры -5</w:t>
            </w:r>
          </w:p>
          <w:p w14:paraId="22C0D490" w14:textId="77777777" w:rsidR="00867D65" w:rsidRPr="0060175E" w:rsidRDefault="00867D65" w:rsidP="00D547B7">
            <w:pPr>
              <w:pStyle w:val="TableParagraph"/>
              <w:contextualSpacing/>
              <w:rPr>
                <w:sz w:val="20"/>
                <w:szCs w:val="20"/>
              </w:rPr>
            </w:pPr>
            <w:r w:rsidRPr="0060175E">
              <w:rPr>
                <w:sz w:val="20"/>
                <w:szCs w:val="20"/>
              </w:rPr>
              <w:t>Участники -9</w:t>
            </w:r>
          </w:p>
        </w:tc>
      </w:tr>
      <w:tr w:rsidR="00867D65" w:rsidRPr="0060175E" w14:paraId="52B4F78C" w14:textId="77777777" w:rsidTr="00B03B0A">
        <w:trPr>
          <w:trHeight w:val="254"/>
        </w:trPr>
        <w:tc>
          <w:tcPr>
            <w:tcW w:w="3119" w:type="dxa"/>
          </w:tcPr>
          <w:p w14:paraId="0DC20AA9"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Тематическое мероприятие НИЦ «Курчатовский институт», посвященное Дню российской науки</w:t>
            </w:r>
          </w:p>
        </w:tc>
        <w:tc>
          <w:tcPr>
            <w:tcW w:w="1984" w:type="dxa"/>
          </w:tcPr>
          <w:p w14:paraId="681FAA71"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21DAA1F8"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03C95438" w14:textId="77777777" w:rsidR="00867D65" w:rsidRPr="0060175E" w:rsidRDefault="00867D65" w:rsidP="00D547B7">
            <w:pPr>
              <w:pStyle w:val="TableParagraph"/>
              <w:contextualSpacing/>
              <w:rPr>
                <w:sz w:val="20"/>
                <w:szCs w:val="20"/>
              </w:rPr>
            </w:pPr>
            <w:r w:rsidRPr="0060175E">
              <w:rPr>
                <w:sz w:val="20"/>
                <w:szCs w:val="20"/>
              </w:rPr>
              <w:t>Участники -41</w:t>
            </w:r>
          </w:p>
        </w:tc>
      </w:tr>
      <w:tr w:rsidR="00867D65" w:rsidRPr="0060175E" w14:paraId="14B4240F" w14:textId="77777777" w:rsidTr="00B03B0A">
        <w:trPr>
          <w:trHeight w:val="254"/>
        </w:trPr>
        <w:tc>
          <w:tcPr>
            <w:tcW w:w="3119" w:type="dxa"/>
          </w:tcPr>
          <w:p w14:paraId="0389886F"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 xml:space="preserve">Онлайн-викторине конвергентного образования «Курчатовец </w:t>
            </w:r>
            <w:r w:rsidRPr="0060175E">
              <w:rPr>
                <w:rFonts w:ascii="Times New Roman" w:hAnsi="Times New Roman" w:cs="Times New Roman"/>
                <w:sz w:val="20"/>
                <w:szCs w:val="20"/>
              </w:rPr>
              <w:t>XXI</w:t>
            </w:r>
            <w:r w:rsidRPr="0060175E">
              <w:rPr>
                <w:rFonts w:ascii="Times New Roman" w:hAnsi="Times New Roman" w:cs="Times New Roman"/>
                <w:sz w:val="20"/>
                <w:szCs w:val="20"/>
                <w:lang w:val="ru-RU"/>
              </w:rPr>
              <w:t>» века</w:t>
            </w:r>
          </w:p>
        </w:tc>
        <w:tc>
          <w:tcPr>
            <w:tcW w:w="1984" w:type="dxa"/>
          </w:tcPr>
          <w:p w14:paraId="4E43C43E"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18CC6806"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71620A0A" w14:textId="77777777" w:rsidR="00867D65" w:rsidRPr="0060175E" w:rsidRDefault="00867D65" w:rsidP="00D547B7">
            <w:pPr>
              <w:pStyle w:val="TableParagraph"/>
              <w:contextualSpacing/>
              <w:rPr>
                <w:sz w:val="20"/>
                <w:szCs w:val="20"/>
              </w:rPr>
            </w:pPr>
            <w:r w:rsidRPr="0060175E">
              <w:rPr>
                <w:sz w:val="20"/>
                <w:szCs w:val="20"/>
              </w:rPr>
              <w:t>Участники - 23</w:t>
            </w:r>
          </w:p>
        </w:tc>
      </w:tr>
      <w:tr w:rsidR="00867D65" w:rsidRPr="0060175E" w14:paraId="23230342" w14:textId="77777777" w:rsidTr="00B03B0A">
        <w:trPr>
          <w:trHeight w:val="254"/>
        </w:trPr>
        <w:tc>
          <w:tcPr>
            <w:tcW w:w="3119" w:type="dxa"/>
          </w:tcPr>
          <w:p w14:paraId="5DD80BA5"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Международный дистанционный конкурс по биологии «Олимпис»</w:t>
            </w:r>
          </w:p>
        </w:tc>
        <w:tc>
          <w:tcPr>
            <w:tcW w:w="1984" w:type="dxa"/>
          </w:tcPr>
          <w:p w14:paraId="44439B9F"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70B60511" w14:textId="77777777" w:rsidR="00867D65" w:rsidRPr="0060175E" w:rsidRDefault="00867D65" w:rsidP="00D547B7">
            <w:pPr>
              <w:pStyle w:val="TableParagraph"/>
              <w:contextualSpacing/>
              <w:rPr>
                <w:sz w:val="20"/>
                <w:szCs w:val="20"/>
                <w:lang w:val="ru-RU"/>
              </w:rPr>
            </w:pPr>
            <w:r w:rsidRPr="0060175E">
              <w:rPr>
                <w:sz w:val="20"/>
                <w:szCs w:val="20"/>
                <w:lang w:val="ru-RU"/>
              </w:rPr>
              <w:t>Павлов Я.,6-Н,</w:t>
            </w:r>
          </w:p>
          <w:p w14:paraId="11ED4302"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6-Н класса</w:t>
            </w:r>
          </w:p>
        </w:tc>
        <w:tc>
          <w:tcPr>
            <w:tcW w:w="2136" w:type="dxa"/>
          </w:tcPr>
          <w:p w14:paraId="16B3C165" w14:textId="77777777" w:rsidR="00867D65" w:rsidRPr="0060175E" w:rsidRDefault="00867D65" w:rsidP="00D547B7">
            <w:pPr>
              <w:pStyle w:val="TableParagraph"/>
              <w:contextualSpacing/>
              <w:rPr>
                <w:sz w:val="20"/>
                <w:szCs w:val="20"/>
              </w:rPr>
            </w:pPr>
            <w:r w:rsidRPr="0060175E">
              <w:rPr>
                <w:sz w:val="20"/>
                <w:szCs w:val="20"/>
              </w:rPr>
              <w:t>Победитель -1</w:t>
            </w:r>
          </w:p>
          <w:p w14:paraId="090EF904" w14:textId="77777777" w:rsidR="00867D65" w:rsidRPr="0060175E" w:rsidRDefault="00867D65" w:rsidP="00D547B7">
            <w:pPr>
              <w:pStyle w:val="TableParagraph"/>
              <w:contextualSpacing/>
              <w:rPr>
                <w:sz w:val="20"/>
                <w:szCs w:val="20"/>
              </w:rPr>
            </w:pPr>
            <w:r w:rsidRPr="0060175E">
              <w:rPr>
                <w:sz w:val="20"/>
                <w:szCs w:val="20"/>
              </w:rPr>
              <w:t>Участники - 3</w:t>
            </w:r>
          </w:p>
        </w:tc>
      </w:tr>
      <w:tr w:rsidR="00867D65" w:rsidRPr="0060175E" w14:paraId="0D206E86" w14:textId="77777777" w:rsidTr="00B03B0A">
        <w:trPr>
          <w:trHeight w:val="254"/>
        </w:trPr>
        <w:tc>
          <w:tcPr>
            <w:tcW w:w="3119" w:type="dxa"/>
          </w:tcPr>
          <w:p w14:paraId="1140C097"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Международный дистанционный конкурс по географии «Олимпис»</w:t>
            </w:r>
          </w:p>
        </w:tc>
        <w:tc>
          <w:tcPr>
            <w:tcW w:w="1984" w:type="dxa"/>
          </w:tcPr>
          <w:p w14:paraId="7C290A83"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4D85437E" w14:textId="77777777" w:rsidR="00867D65" w:rsidRPr="0060175E" w:rsidRDefault="00867D65" w:rsidP="00D547B7">
            <w:pPr>
              <w:pStyle w:val="TableParagraph"/>
              <w:contextualSpacing/>
              <w:rPr>
                <w:sz w:val="20"/>
                <w:szCs w:val="20"/>
                <w:lang w:val="ru-RU"/>
              </w:rPr>
            </w:pPr>
            <w:r w:rsidRPr="0060175E">
              <w:rPr>
                <w:sz w:val="20"/>
                <w:szCs w:val="20"/>
                <w:lang w:val="ru-RU"/>
              </w:rPr>
              <w:t>Павлов Я.,6-Н,</w:t>
            </w:r>
          </w:p>
          <w:p w14:paraId="0C7B1503"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6-Н класса</w:t>
            </w:r>
          </w:p>
        </w:tc>
        <w:tc>
          <w:tcPr>
            <w:tcW w:w="2136" w:type="dxa"/>
          </w:tcPr>
          <w:p w14:paraId="3C244FA5" w14:textId="77777777" w:rsidR="00867D65" w:rsidRPr="0060175E" w:rsidRDefault="00867D65" w:rsidP="00D547B7">
            <w:pPr>
              <w:pStyle w:val="TableParagraph"/>
              <w:contextualSpacing/>
              <w:rPr>
                <w:sz w:val="20"/>
                <w:szCs w:val="20"/>
              </w:rPr>
            </w:pPr>
            <w:r w:rsidRPr="0060175E">
              <w:rPr>
                <w:sz w:val="20"/>
                <w:szCs w:val="20"/>
              </w:rPr>
              <w:t>Призер -1</w:t>
            </w:r>
          </w:p>
          <w:p w14:paraId="58104727" w14:textId="77777777" w:rsidR="00867D65" w:rsidRPr="0060175E" w:rsidRDefault="00867D65" w:rsidP="00D547B7">
            <w:pPr>
              <w:pStyle w:val="TableParagraph"/>
              <w:contextualSpacing/>
              <w:rPr>
                <w:sz w:val="20"/>
                <w:szCs w:val="20"/>
              </w:rPr>
            </w:pPr>
            <w:r w:rsidRPr="0060175E">
              <w:rPr>
                <w:sz w:val="20"/>
                <w:szCs w:val="20"/>
              </w:rPr>
              <w:t>Участники -3</w:t>
            </w:r>
          </w:p>
        </w:tc>
      </w:tr>
      <w:tr w:rsidR="00867D65" w:rsidRPr="0060175E" w14:paraId="70E3FF96" w14:textId="77777777" w:rsidTr="00B03B0A">
        <w:trPr>
          <w:trHeight w:val="254"/>
        </w:trPr>
        <w:tc>
          <w:tcPr>
            <w:tcW w:w="3119" w:type="dxa"/>
          </w:tcPr>
          <w:p w14:paraId="303CC4D3"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Всероссийский конкурс «Моя страна – моя Россия!», номинация «Сказки детей о науке»</w:t>
            </w:r>
          </w:p>
        </w:tc>
        <w:tc>
          <w:tcPr>
            <w:tcW w:w="1984" w:type="dxa"/>
          </w:tcPr>
          <w:p w14:paraId="2657AAB2"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0C3C328D" w14:textId="77777777" w:rsidR="00867D65" w:rsidRPr="0060175E" w:rsidRDefault="00867D65" w:rsidP="00D547B7">
            <w:pPr>
              <w:pStyle w:val="TableParagraph"/>
              <w:contextualSpacing/>
              <w:rPr>
                <w:sz w:val="20"/>
                <w:szCs w:val="20"/>
              </w:rPr>
            </w:pPr>
            <w:r w:rsidRPr="0060175E">
              <w:rPr>
                <w:sz w:val="20"/>
                <w:szCs w:val="20"/>
              </w:rPr>
              <w:t>обучающиеся 6-Н класса</w:t>
            </w:r>
          </w:p>
        </w:tc>
        <w:tc>
          <w:tcPr>
            <w:tcW w:w="2136" w:type="dxa"/>
          </w:tcPr>
          <w:p w14:paraId="59588532" w14:textId="77777777" w:rsidR="00867D65" w:rsidRPr="0060175E" w:rsidRDefault="00867D65" w:rsidP="00D547B7">
            <w:pPr>
              <w:pStyle w:val="TableParagraph"/>
              <w:contextualSpacing/>
              <w:rPr>
                <w:sz w:val="20"/>
                <w:szCs w:val="20"/>
              </w:rPr>
            </w:pPr>
            <w:r w:rsidRPr="0060175E">
              <w:rPr>
                <w:sz w:val="20"/>
                <w:szCs w:val="20"/>
              </w:rPr>
              <w:t>Участники-13</w:t>
            </w:r>
          </w:p>
        </w:tc>
      </w:tr>
      <w:tr w:rsidR="00867D65" w:rsidRPr="0060175E" w14:paraId="095A22EE" w14:textId="77777777" w:rsidTr="00B03B0A">
        <w:trPr>
          <w:trHeight w:val="254"/>
        </w:trPr>
        <w:tc>
          <w:tcPr>
            <w:tcW w:w="3119" w:type="dxa"/>
          </w:tcPr>
          <w:p w14:paraId="75D10484"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Викторина, посвященная 120-летию со дня рождения академика И.В. Курчатова «Курчатовский диктант -2023»</w:t>
            </w:r>
          </w:p>
        </w:tc>
        <w:tc>
          <w:tcPr>
            <w:tcW w:w="1984" w:type="dxa"/>
          </w:tcPr>
          <w:p w14:paraId="6EA732DD"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1F572C51"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70BB18FF" w14:textId="77777777" w:rsidR="00867D65" w:rsidRPr="0060175E" w:rsidRDefault="00867D65" w:rsidP="00D547B7">
            <w:pPr>
              <w:pStyle w:val="TableParagraph"/>
              <w:contextualSpacing/>
              <w:rPr>
                <w:sz w:val="20"/>
                <w:szCs w:val="20"/>
              </w:rPr>
            </w:pPr>
            <w:r w:rsidRPr="0060175E">
              <w:rPr>
                <w:sz w:val="20"/>
                <w:szCs w:val="20"/>
              </w:rPr>
              <w:t>Победители - 6</w:t>
            </w:r>
          </w:p>
          <w:p w14:paraId="54BAEBD7" w14:textId="77777777" w:rsidR="00867D65" w:rsidRPr="0060175E" w:rsidRDefault="00867D65" w:rsidP="00D547B7">
            <w:pPr>
              <w:pStyle w:val="TableParagraph"/>
              <w:contextualSpacing/>
              <w:rPr>
                <w:sz w:val="20"/>
                <w:szCs w:val="20"/>
              </w:rPr>
            </w:pPr>
            <w:r w:rsidRPr="0060175E">
              <w:rPr>
                <w:sz w:val="20"/>
                <w:szCs w:val="20"/>
              </w:rPr>
              <w:t>Участники- 26</w:t>
            </w:r>
          </w:p>
        </w:tc>
      </w:tr>
      <w:tr w:rsidR="00867D65" w:rsidRPr="0060175E" w14:paraId="5002DEA4" w14:textId="77777777" w:rsidTr="00B03B0A">
        <w:trPr>
          <w:trHeight w:val="254"/>
        </w:trPr>
        <w:tc>
          <w:tcPr>
            <w:tcW w:w="3119" w:type="dxa"/>
          </w:tcPr>
          <w:p w14:paraId="61FABF94"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Инициативы, посвященные Дню российской науки</w:t>
            </w:r>
          </w:p>
        </w:tc>
        <w:tc>
          <w:tcPr>
            <w:tcW w:w="1984" w:type="dxa"/>
          </w:tcPr>
          <w:p w14:paraId="6B9476AA"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39995929"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181EB925"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Участники- 31</w:t>
            </w:r>
          </w:p>
        </w:tc>
      </w:tr>
      <w:tr w:rsidR="00867D65" w:rsidRPr="0060175E" w14:paraId="1A9AB792" w14:textId="77777777" w:rsidTr="00B03B0A">
        <w:trPr>
          <w:trHeight w:val="254"/>
        </w:trPr>
        <w:tc>
          <w:tcPr>
            <w:tcW w:w="3119" w:type="dxa"/>
          </w:tcPr>
          <w:p w14:paraId="1924119F"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Всероссийский экологический диктант «Экодиктант»</w:t>
            </w:r>
          </w:p>
        </w:tc>
        <w:tc>
          <w:tcPr>
            <w:tcW w:w="1984" w:type="dxa"/>
          </w:tcPr>
          <w:p w14:paraId="17C4C4A6"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72B8DD82"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36640533"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Участники- 51</w:t>
            </w:r>
          </w:p>
        </w:tc>
      </w:tr>
      <w:tr w:rsidR="00867D65" w:rsidRPr="0060175E" w14:paraId="09B1A706" w14:textId="77777777" w:rsidTr="00B03B0A">
        <w:trPr>
          <w:trHeight w:val="254"/>
        </w:trPr>
        <w:tc>
          <w:tcPr>
            <w:tcW w:w="3119" w:type="dxa"/>
          </w:tcPr>
          <w:p w14:paraId="3C812C83"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Образовательный марафон «Навстречу знаниям» на Учи.ру</w:t>
            </w:r>
          </w:p>
        </w:tc>
        <w:tc>
          <w:tcPr>
            <w:tcW w:w="1984" w:type="dxa"/>
          </w:tcPr>
          <w:p w14:paraId="42957A93"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7B8C4333" w14:textId="77777777" w:rsidR="00867D65" w:rsidRPr="0060175E" w:rsidRDefault="00867D65" w:rsidP="00D547B7">
            <w:pPr>
              <w:pStyle w:val="TableParagraph"/>
              <w:contextualSpacing/>
              <w:rPr>
                <w:sz w:val="20"/>
                <w:szCs w:val="20"/>
                <w:lang w:val="ru-RU"/>
              </w:rPr>
            </w:pPr>
            <w:r w:rsidRPr="0060175E">
              <w:rPr>
                <w:sz w:val="20"/>
                <w:szCs w:val="20"/>
                <w:lang w:val="ru-RU"/>
              </w:rPr>
              <w:t>Диденко А.,6-Н</w:t>
            </w:r>
          </w:p>
          <w:p w14:paraId="4EFAE7A6"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6-Н класса</w:t>
            </w:r>
          </w:p>
        </w:tc>
        <w:tc>
          <w:tcPr>
            <w:tcW w:w="2136" w:type="dxa"/>
          </w:tcPr>
          <w:p w14:paraId="2A8E46DF"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Победители – 1</w:t>
            </w:r>
          </w:p>
          <w:p w14:paraId="2F41B1CE"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Призер -1</w:t>
            </w:r>
          </w:p>
          <w:p w14:paraId="064EE8AE"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-6</w:t>
            </w:r>
          </w:p>
        </w:tc>
      </w:tr>
      <w:tr w:rsidR="00867D65" w:rsidRPr="0060175E" w14:paraId="534EFEB9" w14:textId="77777777" w:rsidTr="00B03B0A">
        <w:trPr>
          <w:trHeight w:val="254"/>
        </w:trPr>
        <w:tc>
          <w:tcPr>
            <w:tcW w:w="3119" w:type="dxa"/>
          </w:tcPr>
          <w:p w14:paraId="7F614181"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Всероссийский конкурс экологических рисунков «Мир природы»</w:t>
            </w:r>
          </w:p>
        </w:tc>
        <w:tc>
          <w:tcPr>
            <w:tcW w:w="1984" w:type="dxa"/>
          </w:tcPr>
          <w:p w14:paraId="511AF822"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12AE1D60" w14:textId="77777777" w:rsidR="00867D65" w:rsidRPr="0060175E" w:rsidRDefault="00867D65" w:rsidP="00D547B7">
            <w:pPr>
              <w:pStyle w:val="TableParagraph"/>
              <w:contextualSpacing/>
              <w:rPr>
                <w:sz w:val="20"/>
                <w:szCs w:val="20"/>
                <w:lang w:val="ru-RU"/>
              </w:rPr>
            </w:pPr>
            <w:r w:rsidRPr="0060175E">
              <w:rPr>
                <w:sz w:val="20"/>
                <w:szCs w:val="20"/>
                <w:lang w:val="ru-RU"/>
              </w:rPr>
              <w:t>Туболева Е.,6-Н Обучающиеся 5-Н, 6-Н классов</w:t>
            </w:r>
          </w:p>
        </w:tc>
        <w:tc>
          <w:tcPr>
            <w:tcW w:w="2136" w:type="dxa"/>
          </w:tcPr>
          <w:p w14:paraId="53F99E5B"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Победитель – 1</w:t>
            </w:r>
          </w:p>
          <w:p w14:paraId="2A3CEA78"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- 4</w:t>
            </w:r>
          </w:p>
        </w:tc>
      </w:tr>
      <w:tr w:rsidR="00867D65" w:rsidRPr="00275D5C" w14:paraId="0D00713C" w14:textId="77777777" w:rsidTr="00B03B0A">
        <w:trPr>
          <w:trHeight w:val="254"/>
        </w:trPr>
        <w:tc>
          <w:tcPr>
            <w:tcW w:w="3119" w:type="dxa"/>
          </w:tcPr>
          <w:p w14:paraId="188ECE7C"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Всероссийском конкурсе обратного инжиниринга «Анатомия предмета» (творческое цифровое экологическое проектирование)</w:t>
            </w:r>
          </w:p>
        </w:tc>
        <w:tc>
          <w:tcPr>
            <w:tcW w:w="1984" w:type="dxa"/>
          </w:tcPr>
          <w:p w14:paraId="39942544"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036680B7"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4730B677"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Участники- 51</w:t>
            </w:r>
          </w:p>
        </w:tc>
      </w:tr>
      <w:tr w:rsidR="00867D65" w:rsidRPr="0060175E" w14:paraId="6D5F8C63" w14:textId="77777777" w:rsidTr="00B03B0A">
        <w:trPr>
          <w:trHeight w:val="254"/>
        </w:trPr>
        <w:tc>
          <w:tcPr>
            <w:tcW w:w="3119" w:type="dxa"/>
          </w:tcPr>
          <w:p w14:paraId="6504D37A"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lastRenderedPageBreak/>
              <w:t>Международная математическая олимпиада «Формула единства» / «Третье тысячелетие»</w:t>
            </w:r>
          </w:p>
        </w:tc>
        <w:tc>
          <w:tcPr>
            <w:tcW w:w="1984" w:type="dxa"/>
          </w:tcPr>
          <w:p w14:paraId="0531D082"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6318AEE4" w14:textId="77777777" w:rsidR="00867D65" w:rsidRPr="0060175E" w:rsidRDefault="00867D65" w:rsidP="00D547B7">
            <w:pPr>
              <w:pStyle w:val="TableParagraph"/>
              <w:contextualSpacing/>
              <w:rPr>
                <w:sz w:val="20"/>
                <w:szCs w:val="20"/>
              </w:rPr>
            </w:pPr>
            <w:r w:rsidRPr="0060175E">
              <w:rPr>
                <w:sz w:val="20"/>
                <w:szCs w:val="20"/>
              </w:rPr>
              <w:t>Обучающиеся 6-Н класса</w:t>
            </w:r>
          </w:p>
        </w:tc>
        <w:tc>
          <w:tcPr>
            <w:tcW w:w="2136" w:type="dxa"/>
          </w:tcPr>
          <w:p w14:paraId="514FE545"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Участники- 5</w:t>
            </w:r>
          </w:p>
        </w:tc>
      </w:tr>
      <w:tr w:rsidR="00867D65" w:rsidRPr="0060175E" w14:paraId="47E10025" w14:textId="77777777" w:rsidTr="00B03B0A">
        <w:trPr>
          <w:trHeight w:val="254"/>
        </w:trPr>
        <w:tc>
          <w:tcPr>
            <w:tcW w:w="3119" w:type="dxa"/>
          </w:tcPr>
          <w:p w14:paraId="059992BD"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Тематическое мероприятие «Курчатовский класс»: эмблема, девиз, гимн и разработка дизайна классного Курчатовского кабинета</w:t>
            </w:r>
          </w:p>
        </w:tc>
        <w:tc>
          <w:tcPr>
            <w:tcW w:w="1984" w:type="dxa"/>
          </w:tcPr>
          <w:p w14:paraId="6F9F1394"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44BF1A70" w14:textId="77777777" w:rsidR="00867D65" w:rsidRPr="0060175E" w:rsidRDefault="00867D65" w:rsidP="00D547B7">
            <w:pPr>
              <w:pStyle w:val="TableParagraph"/>
              <w:contextualSpacing/>
              <w:rPr>
                <w:sz w:val="20"/>
                <w:szCs w:val="20"/>
              </w:rPr>
            </w:pPr>
            <w:r w:rsidRPr="0060175E">
              <w:rPr>
                <w:sz w:val="20"/>
                <w:szCs w:val="20"/>
              </w:rPr>
              <w:t>Обучающиеся 5-Н класса</w:t>
            </w:r>
          </w:p>
        </w:tc>
        <w:tc>
          <w:tcPr>
            <w:tcW w:w="2136" w:type="dxa"/>
          </w:tcPr>
          <w:p w14:paraId="51734D9C"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Участники- 6</w:t>
            </w:r>
          </w:p>
        </w:tc>
      </w:tr>
      <w:tr w:rsidR="00867D65" w:rsidRPr="0060175E" w14:paraId="7C31851D" w14:textId="77777777" w:rsidTr="00B03B0A">
        <w:trPr>
          <w:trHeight w:val="254"/>
        </w:trPr>
        <w:tc>
          <w:tcPr>
            <w:tcW w:w="3119" w:type="dxa"/>
          </w:tcPr>
          <w:p w14:paraId="1DCF6BE0"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Всероссийский конкурс экологических проектов «Экотренд</w:t>
            </w:r>
          </w:p>
        </w:tc>
        <w:tc>
          <w:tcPr>
            <w:tcW w:w="1984" w:type="dxa"/>
          </w:tcPr>
          <w:p w14:paraId="396A4173"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3C5DA0C9" w14:textId="77777777" w:rsidR="00867D65" w:rsidRPr="0060175E" w:rsidRDefault="00867D65" w:rsidP="00D547B7">
            <w:pPr>
              <w:pStyle w:val="TableParagraph"/>
              <w:contextualSpacing/>
              <w:rPr>
                <w:sz w:val="20"/>
                <w:szCs w:val="20"/>
              </w:rPr>
            </w:pPr>
            <w:r w:rsidRPr="0060175E">
              <w:rPr>
                <w:sz w:val="20"/>
                <w:szCs w:val="20"/>
              </w:rPr>
              <w:t>Обучающиеся 5-Н класса</w:t>
            </w:r>
          </w:p>
        </w:tc>
        <w:tc>
          <w:tcPr>
            <w:tcW w:w="2136" w:type="dxa"/>
          </w:tcPr>
          <w:p w14:paraId="46D49881"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Участники- 3</w:t>
            </w:r>
          </w:p>
        </w:tc>
      </w:tr>
      <w:tr w:rsidR="00867D65" w:rsidRPr="0060175E" w14:paraId="7B9480DB" w14:textId="77777777" w:rsidTr="00B03B0A">
        <w:trPr>
          <w:trHeight w:val="254"/>
        </w:trPr>
        <w:tc>
          <w:tcPr>
            <w:tcW w:w="3119" w:type="dxa"/>
          </w:tcPr>
          <w:p w14:paraId="12CCAA0A"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lang w:val="ru-RU"/>
              </w:rPr>
              <w:t xml:space="preserve">Республиканский этап конкурса ученических научно-популярных видеороликов об интересных научных открытиях, теориях, изобретениях «Знаешь? </w:t>
            </w:r>
            <w:r w:rsidRPr="0060175E">
              <w:rPr>
                <w:rFonts w:ascii="Times New Roman" w:hAnsi="Times New Roman" w:cs="Times New Roman"/>
                <w:sz w:val="20"/>
                <w:szCs w:val="20"/>
              </w:rPr>
              <w:t>Научи!»</w:t>
            </w:r>
          </w:p>
        </w:tc>
        <w:tc>
          <w:tcPr>
            <w:tcW w:w="1984" w:type="dxa"/>
          </w:tcPr>
          <w:p w14:paraId="50A408E4"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3FF5E2B4" w14:textId="77777777" w:rsidR="00867D65" w:rsidRPr="0060175E" w:rsidRDefault="00867D65" w:rsidP="00D547B7">
            <w:pPr>
              <w:pStyle w:val="TableParagraph"/>
              <w:contextualSpacing/>
              <w:rPr>
                <w:sz w:val="20"/>
                <w:szCs w:val="20"/>
                <w:lang w:val="ru-RU"/>
              </w:rPr>
            </w:pPr>
            <w:r w:rsidRPr="0060175E">
              <w:rPr>
                <w:sz w:val="20"/>
                <w:szCs w:val="20"/>
                <w:lang w:val="ru-RU"/>
              </w:rPr>
              <w:t>Сиверская Т.,6-Н</w:t>
            </w:r>
          </w:p>
          <w:p w14:paraId="5706DEFE"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6-Н класса</w:t>
            </w:r>
          </w:p>
        </w:tc>
        <w:tc>
          <w:tcPr>
            <w:tcW w:w="2136" w:type="dxa"/>
          </w:tcPr>
          <w:p w14:paraId="4BA36F3A" w14:textId="77777777" w:rsidR="00867D65" w:rsidRPr="0060175E" w:rsidRDefault="00867D65" w:rsidP="00D547B7">
            <w:pPr>
              <w:pStyle w:val="TableParagraph"/>
              <w:contextualSpacing/>
              <w:rPr>
                <w:sz w:val="20"/>
                <w:szCs w:val="20"/>
              </w:rPr>
            </w:pPr>
            <w:r w:rsidRPr="0060175E">
              <w:rPr>
                <w:sz w:val="20"/>
                <w:szCs w:val="20"/>
              </w:rPr>
              <w:t>Победитель -1</w:t>
            </w:r>
          </w:p>
          <w:p w14:paraId="57EEE0C1" w14:textId="77777777" w:rsidR="00867D65" w:rsidRPr="0060175E" w:rsidRDefault="00867D65" w:rsidP="00D547B7">
            <w:pPr>
              <w:pStyle w:val="TableParagraph"/>
              <w:contextualSpacing/>
              <w:rPr>
                <w:sz w:val="20"/>
                <w:szCs w:val="20"/>
              </w:rPr>
            </w:pPr>
            <w:r w:rsidRPr="0060175E">
              <w:rPr>
                <w:sz w:val="20"/>
                <w:szCs w:val="20"/>
              </w:rPr>
              <w:t>Участники - 9</w:t>
            </w:r>
          </w:p>
        </w:tc>
      </w:tr>
      <w:tr w:rsidR="00867D65" w:rsidRPr="0060175E" w14:paraId="006B04A0" w14:textId="77777777" w:rsidTr="00B03B0A">
        <w:trPr>
          <w:trHeight w:val="254"/>
        </w:trPr>
        <w:tc>
          <w:tcPr>
            <w:tcW w:w="3119" w:type="dxa"/>
          </w:tcPr>
          <w:p w14:paraId="0B2047F3"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Республиканская экологическая акция «Сохраним можжевельники Крыма» в номинации: фотоконкурс «Удивительный можжевельник»</w:t>
            </w:r>
          </w:p>
        </w:tc>
        <w:tc>
          <w:tcPr>
            <w:tcW w:w="1984" w:type="dxa"/>
          </w:tcPr>
          <w:p w14:paraId="7074E873"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5006864D" w14:textId="77777777" w:rsidR="00867D65" w:rsidRPr="0060175E" w:rsidRDefault="00867D65" w:rsidP="00D547B7">
            <w:pPr>
              <w:pStyle w:val="TableParagraph"/>
              <w:contextualSpacing/>
              <w:rPr>
                <w:sz w:val="20"/>
                <w:szCs w:val="20"/>
                <w:lang w:val="ru-RU"/>
              </w:rPr>
            </w:pPr>
            <w:r w:rsidRPr="0060175E">
              <w:rPr>
                <w:sz w:val="20"/>
                <w:szCs w:val="20"/>
                <w:lang w:val="ru-RU"/>
              </w:rPr>
              <w:t>Данильчук А., 5-Н</w:t>
            </w:r>
          </w:p>
          <w:p w14:paraId="255B2200"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5-Н,6-Н классов</w:t>
            </w:r>
          </w:p>
        </w:tc>
        <w:tc>
          <w:tcPr>
            <w:tcW w:w="2136" w:type="dxa"/>
          </w:tcPr>
          <w:p w14:paraId="6DB2C075" w14:textId="77777777" w:rsidR="00867D65" w:rsidRPr="0060175E" w:rsidRDefault="00867D65" w:rsidP="00D547B7">
            <w:pPr>
              <w:pStyle w:val="TableParagraph"/>
              <w:contextualSpacing/>
              <w:rPr>
                <w:sz w:val="20"/>
                <w:szCs w:val="20"/>
              </w:rPr>
            </w:pPr>
            <w:r w:rsidRPr="0060175E">
              <w:rPr>
                <w:sz w:val="20"/>
                <w:szCs w:val="20"/>
              </w:rPr>
              <w:t>Победитель -1</w:t>
            </w:r>
          </w:p>
          <w:p w14:paraId="7D8E4136" w14:textId="77777777" w:rsidR="00867D65" w:rsidRPr="0060175E" w:rsidRDefault="00867D65" w:rsidP="00D547B7">
            <w:pPr>
              <w:pStyle w:val="TableParagraph"/>
              <w:contextualSpacing/>
              <w:rPr>
                <w:sz w:val="20"/>
                <w:szCs w:val="20"/>
              </w:rPr>
            </w:pPr>
            <w:r w:rsidRPr="0060175E">
              <w:rPr>
                <w:sz w:val="20"/>
                <w:szCs w:val="20"/>
              </w:rPr>
              <w:t>Участники - 5</w:t>
            </w:r>
          </w:p>
        </w:tc>
      </w:tr>
      <w:tr w:rsidR="00867D65" w:rsidRPr="0060175E" w14:paraId="55FF1F4F" w14:textId="77777777" w:rsidTr="00B03B0A">
        <w:trPr>
          <w:trHeight w:val="254"/>
        </w:trPr>
        <w:tc>
          <w:tcPr>
            <w:tcW w:w="3119" w:type="dxa"/>
          </w:tcPr>
          <w:p w14:paraId="249D16AA"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Отборочный этап Всероссийского конкурса экологических проектов «Экопаруль 2023»</w:t>
            </w:r>
          </w:p>
        </w:tc>
        <w:tc>
          <w:tcPr>
            <w:tcW w:w="1984" w:type="dxa"/>
          </w:tcPr>
          <w:p w14:paraId="397B3580"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46C04841" w14:textId="77777777" w:rsidR="00867D65" w:rsidRPr="0060175E" w:rsidRDefault="00867D65" w:rsidP="00D547B7">
            <w:pPr>
              <w:pStyle w:val="TableParagraph"/>
              <w:contextualSpacing/>
              <w:rPr>
                <w:sz w:val="20"/>
                <w:szCs w:val="20"/>
                <w:lang w:val="ru-RU"/>
              </w:rPr>
            </w:pPr>
            <w:r w:rsidRPr="0060175E">
              <w:rPr>
                <w:sz w:val="20"/>
                <w:szCs w:val="20"/>
                <w:lang w:val="ru-RU"/>
              </w:rPr>
              <w:t>Сиверская Т.,6-Н</w:t>
            </w:r>
          </w:p>
          <w:p w14:paraId="59A0B230"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6-Н класса</w:t>
            </w:r>
          </w:p>
        </w:tc>
        <w:tc>
          <w:tcPr>
            <w:tcW w:w="2136" w:type="dxa"/>
          </w:tcPr>
          <w:p w14:paraId="3F404C4E" w14:textId="77777777" w:rsidR="00867D65" w:rsidRPr="0060175E" w:rsidRDefault="00867D65" w:rsidP="00D547B7">
            <w:pPr>
              <w:pStyle w:val="TableParagraph"/>
              <w:contextualSpacing/>
              <w:rPr>
                <w:sz w:val="20"/>
                <w:szCs w:val="20"/>
              </w:rPr>
            </w:pPr>
            <w:r w:rsidRPr="0060175E">
              <w:rPr>
                <w:sz w:val="20"/>
                <w:szCs w:val="20"/>
              </w:rPr>
              <w:t>Призер – 1</w:t>
            </w:r>
          </w:p>
          <w:p w14:paraId="20BC24FA" w14:textId="77777777" w:rsidR="00867D65" w:rsidRPr="0060175E" w:rsidRDefault="00867D65" w:rsidP="00D547B7">
            <w:pPr>
              <w:pStyle w:val="TableParagraph"/>
              <w:contextualSpacing/>
              <w:rPr>
                <w:sz w:val="20"/>
                <w:szCs w:val="20"/>
              </w:rPr>
            </w:pPr>
            <w:r w:rsidRPr="0060175E">
              <w:rPr>
                <w:sz w:val="20"/>
                <w:szCs w:val="20"/>
              </w:rPr>
              <w:t>Участники - 3</w:t>
            </w:r>
          </w:p>
        </w:tc>
      </w:tr>
      <w:tr w:rsidR="00867D65" w:rsidRPr="0060175E" w14:paraId="0ECBF374" w14:textId="77777777" w:rsidTr="00B03B0A">
        <w:trPr>
          <w:trHeight w:val="254"/>
        </w:trPr>
        <w:tc>
          <w:tcPr>
            <w:tcW w:w="3119" w:type="dxa"/>
          </w:tcPr>
          <w:p w14:paraId="3760FE67"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Республиканский этап Всероссийского конкурса экологических проектов «Экопатруль 2023»</w:t>
            </w:r>
          </w:p>
        </w:tc>
        <w:tc>
          <w:tcPr>
            <w:tcW w:w="1984" w:type="dxa"/>
          </w:tcPr>
          <w:p w14:paraId="1F0C940E"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4098A05F" w14:textId="77777777" w:rsidR="00867D65" w:rsidRPr="0060175E" w:rsidRDefault="00867D65" w:rsidP="00D547B7">
            <w:pPr>
              <w:pStyle w:val="TableParagraph"/>
              <w:contextualSpacing/>
              <w:rPr>
                <w:sz w:val="20"/>
                <w:szCs w:val="20"/>
                <w:lang w:val="ru-RU"/>
              </w:rPr>
            </w:pPr>
            <w:r w:rsidRPr="0060175E">
              <w:rPr>
                <w:sz w:val="20"/>
                <w:szCs w:val="20"/>
                <w:lang w:val="ru-RU"/>
              </w:rPr>
              <w:t>Сиверская Т.,6-Н</w:t>
            </w:r>
          </w:p>
          <w:p w14:paraId="3A4D3AB2" w14:textId="77777777" w:rsidR="00867D65" w:rsidRPr="0060175E" w:rsidRDefault="00867D65" w:rsidP="00D547B7">
            <w:pPr>
              <w:pStyle w:val="TableParagraph"/>
              <w:contextualSpacing/>
              <w:rPr>
                <w:sz w:val="20"/>
                <w:szCs w:val="20"/>
                <w:lang w:val="ru-RU"/>
              </w:rPr>
            </w:pPr>
            <w:r w:rsidRPr="0060175E">
              <w:rPr>
                <w:sz w:val="20"/>
                <w:szCs w:val="20"/>
                <w:lang w:val="ru-RU"/>
              </w:rPr>
              <w:t>Павлов Я., 6-Н</w:t>
            </w:r>
          </w:p>
          <w:p w14:paraId="3FD1A4DE" w14:textId="77777777" w:rsidR="00867D65" w:rsidRPr="0060175E" w:rsidRDefault="00867D65" w:rsidP="00D547B7">
            <w:pPr>
              <w:pStyle w:val="TableParagraph"/>
              <w:contextualSpacing/>
              <w:rPr>
                <w:sz w:val="20"/>
                <w:szCs w:val="20"/>
              </w:rPr>
            </w:pPr>
            <w:r w:rsidRPr="0060175E">
              <w:rPr>
                <w:sz w:val="20"/>
                <w:szCs w:val="20"/>
              </w:rPr>
              <w:t>обучающиеся 6-Н класса</w:t>
            </w:r>
          </w:p>
        </w:tc>
        <w:tc>
          <w:tcPr>
            <w:tcW w:w="2136" w:type="dxa"/>
          </w:tcPr>
          <w:p w14:paraId="0F9DC71F"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Победитель – 2</w:t>
            </w:r>
          </w:p>
          <w:p w14:paraId="32ECAF94" w14:textId="77777777" w:rsidR="00867D65" w:rsidRPr="0060175E" w:rsidRDefault="00867D65" w:rsidP="00D547B7">
            <w:pPr>
              <w:pStyle w:val="a4"/>
              <w:widowControl/>
              <w:autoSpaceDE/>
              <w:autoSpaceDN/>
              <w:ind w:left="0"/>
              <w:rPr>
                <w:rFonts w:ascii="Times New Roman" w:hAnsi="Times New Roman" w:cs="Times New Roman"/>
                <w:sz w:val="20"/>
                <w:szCs w:val="20"/>
              </w:rPr>
            </w:pPr>
          </w:p>
          <w:p w14:paraId="3D1886E6"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- 3</w:t>
            </w:r>
          </w:p>
        </w:tc>
      </w:tr>
      <w:tr w:rsidR="00867D65" w:rsidRPr="0060175E" w14:paraId="2EDFF114" w14:textId="77777777" w:rsidTr="00B03B0A">
        <w:trPr>
          <w:trHeight w:val="254"/>
        </w:trPr>
        <w:tc>
          <w:tcPr>
            <w:tcW w:w="3119" w:type="dxa"/>
          </w:tcPr>
          <w:p w14:paraId="414761F0"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Отборочный этап Республиканской научно-практической конференции «Проблемы охраны окружающей среды»</w:t>
            </w:r>
          </w:p>
        </w:tc>
        <w:tc>
          <w:tcPr>
            <w:tcW w:w="1984" w:type="dxa"/>
          </w:tcPr>
          <w:p w14:paraId="6A8501E3"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0BA6492B" w14:textId="77777777" w:rsidR="00867D65" w:rsidRPr="0060175E" w:rsidRDefault="00867D65" w:rsidP="00D547B7">
            <w:pPr>
              <w:pStyle w:val="TableParagraph"/>
              <w:contextualSpacing/>
              <w:rPr>
                <w:sz w:val="20"/>
                <w:szCs w:val="20"/>
                <w:lang w:val="ru-RU"/>
              </w:rPr>
            </w:pPr>
            <w:r w:rsidRPr="0060175E">
              <w:rPr>
                <w:sz w:val="20"/>
                <w:szCs w:val="20"/>
                <w:lang w:val="ru-RU"/>
              </w:rPr>
              <w:t>Сиверская Т.,6-Н</w:t>
            </w:r>
          </w:p>
          <w:p w14:paraId="0551B916"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6-Н класса</w:t>
            </w:r>
          </w:p>
        </w:tc>
        <w:tc>
          <w:tcPr>
            <w:tcW w:w="2136" w:type="dxa"/>
          </w:tcPr>
          <w:p w14:paraId="2FE2BEA5"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Победитель – 1</w:t>
            </w:r>
          </w:p>
          <w:p w14:paraId="28B87DE9"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- 3</w:t>
            </w:r>
          </w:p>
        </w:tc>
      </w:tr>
      <w:tr w:rsidR="00867D65" w:rsidRPr="0060175E" w14:paraId="178EA847" w14:textId="77777777" w:rsidTr="00B03B0A">
        <w:trPr>
          <w:trHeight w:val="254"/>
        </w:trPr>
        <w:tc>
          <w:tcPr>
            <w:tcW w:w="3119" w:type="dxa"/>
          </w:tcPr>
          <w:p w14:paraId="60305DB6"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Республиканская научно-практическая конференция учащихся «Проблемы охраны окружающей среды», Номинация: «Научно-исследовательские работы», Направление: «Молодые защитники природы»</w:t>
            </w:r>
          </w:p>
        </w:tc>
        <w:tc>
          <w:tcPr>
            <w:tcW w:w="1984" w:type="dxa"/>
          </w:tcPr>
          <w:p w14:paraId="3A87F9F7"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0D8D5352" w14:textId="77777777" w:rsidR="00867D65" w:rsidRPr="0060175E" w:rsidRDefault="00867D65" w:rsidP="00D547B7">
            <w:pPr>
              <w:pStyle w:val="TableParagraph"/>
              <w:contextualSpacing/>
              <w:rPr>
                <w:sz w:val="20"/>
                <w:szCs w:val="20"/>
                <w:lang w:val="ru-RU"/>
              </w:rPr>
            </w:pPr>
            <w:r w:rsidRPr="0060175E">
              <w:rPr>
                <w:sz w:val="20"/>
                <w:szCs w:val="20"/>
                <w:lang w:val="ru-RU"/>
              </w:rPr>
              <w:t>Сиверская Т.,6-Н</w:t>
            </w:r>
          </w:p>
          <w:p w14:paraId="01C23B6C" w14:textId="77777777" w:rsidR="00867D65" w:rsidRPr="0060175E" w:rsidRDefault="00867D65" w:rsidP="00D547B7">
            <w:pPr>
              <w:pStyle w:val="TableParagraph"/>
              <w:contextualSpacing/>
              <w:rPr>
                <w:sz w:val="20"/>
                <w:szCs w:val="20"/>
                <w:lang w:val="ru-RU"/>
              </w:rPr>
            </w:pPr>
            <w:r w:rsidRPr="0060175E">
              <w:rPr>
                <w:sz w:val="20"/>
                <w:szCs w:val="20"/>
                <w:lang w:val="ru-RU"/>
              </w:rPr>
              <w:t>Павлов Я., 6-Н</w:t>
            </w:r>
          </w:p>
          <w:p w14:paraId="136E4E6B" w14:textId="77777777" w:rsidR="00867D65" w:rsidRPr="0060175E" w:rsidRDefault="00867D65" w:rsidP="00D547B7">
            <w:pPr>
              <w:pStyle w:val="TableParagraph"/>
              <w:contextualSpacing/>
              <w:rPr>
                <w:sz w:val="20"/>
                <w:szCs w:val="20"/>
              </w:rPr>
            </w:pPr>
            <w:r w:rsidRPr="0060175E">
              <w:rPr>
                <w:sz w:val="20"/>
                <w:szCs w:val="20"/>
              </w:rPr>
              <w:t>обучающиеся 6-Н класса</w:t>
            </w:r>
          </w:p>
        </w:tc>
        <w:tc>
          <w:tcPr>
            <w:tcW w:w="2136" w:type="dxa"/>
          </w:tcPr>
          <w:p w14:paraId="3A81B388"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Призер – 2</w:t>
            </w:r>
          </w:p>
          <w:p w14:paraId="1CD1367C" w14:textId="77777777" w:rsidR="00867D65" w:rsidRPr="0060175E" w:rsidRDefault="00867D65" w:rsidP="00D547B7">
            <w:pPr>
              <w:pStyle w:val="a4"/>
              <w:widowControl/>
              <w:autoSpaceDE/>
              <w:autoSpaceDN/>
              <w:ind w:left="0"/>
              <w:rPr>
                <w:rFonts w:ascii="Times New Roman" w:hAnsi="Times New Roman" w:cs="Times New Roman"/>
                <w:sz w:val="20"/>
                <w:szCs w:val="20"/>
              </w:rPr>
            </w:pPr>
          </w:p>
          <w:p w14:paraId="2123F0DD"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- 3</w:t>
            </w:r>
          </w:p>
        </w:tc>
      </w:tr>
      <w:tr w:rsidR="00867D65" w:rsidRPr="0060175E" w14:paraId="71D1FBED" w14:textId="77777777" w:rsidTr="00B03B0A">
        <w:trPr>
          <w:trHeight w:val="254"/>
        </w:trPr>
        <w:tc>
          <w:tcPr>
            <w:tcW w:w="3119" w:type="dxa"/>
          </w:tcPr>
          <w:p w14:paraId="56DA64E3"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Республиканская конференция «Космос. Земля. Человек»</w:t>
            </w:r>
          </w:p>
        </w:tc>
        <w:tc>
          <w:tcPr>
            <w:tcW w:w="1984" w:type="dxa"/>
          </w:tcPr>
          <w:p w14:paraId="135D420B"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7BBB50D9" w14:textId="77777777" w:rsidR="00867D65" w:rsidRPr="0060175E" w:rsidRDefault="00867D65" w:rsidP="00D547B7">
            <w:pPr>
              <w:pStyle w:val="TableParagraph"/>
              <w:contextualSpacing/>
              <w:rPr>
                <w:sz w:val="20"/>
                <w:szCs w:val="20"/>
              </w:rPr>
            </w:pPr>
            <w:r w:rsidRPr="0060175E">
              <w:rPr>
                <w:sz w:val="20"/>
                <w:szCs w:val="20"/>
              </w:rPr>
              <w:t>Обучающиеся 6-Н класса</w:t>
            </w:r>
          </w:p>
        </w:tc>
        <w:tc>
          <w:tcPr>
            <w:tcW w:w="2136" w:type="dxa"/>
          </w:tcPr>
          <w:p w14:paraId="1F5B4DBD"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- 15</w:t>
            </w:r>
          </w:p>
        </w:tc>
      </w:tr>
      <w:tr w:rsidR="00867D65" w:rsidRPr="0060175E" w14:paraId="0A052E8C" w14:textId="77777777" w:rsidTr="00B03B0A">
        <w:trPr>
          <w:trHeight w:val="254"/>
        </w:trPr>
        <w:tc>
          <w:tcPr>
            <w:tcW w:w="3119" w:type="dxa"/>
          </w:tcPr>
          <w:p w14:paraId="1FBAB0E8"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lang w:val="ru-RU"/>
              </w:rPr>
              <w:t xml:space="preserve">Региональная открытая научно-практическая конференция «Научные чтения им. </w:t>
            </w:r>
            <w:r w:rsidRPr="0060175E">
              <w:rPr>
                <w:rFonts w:ascii="Times New Roman" w:hAnsi="Times New Roman" w:cs="Times New Roman"/>
                <w:sz w:val="20"/>
                <w:szCs w:val="20"/>
              </w:rPr>
              <w:t>И.В. Курчатова»</w:t>
            </w:r>
          </w:p>
        </w:tc>
        <w:tc>
          <w:tcPr>
            <w:tcW w:w="1984" w:type="dxa"/>
          </w:tcPr>
          <w:p w14:paraId="582166DB"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1473D0B4" w14:textId="77777777" w:rsidR="00867D65" w:rsidRPr="0060175E" w:rsidRDefault="00867D65" w:rsidP="00D547B7">
            <w:pPr>
              <w:pStyle w:val="TableParagraph"/>
              <w:contextualSpacing/>
              <w:rPr>
                <w:sz w:val="20"/>
                <w:szCs w:val="20"/>
                <w:lang w:val="ru-RU"/>
              </w:rPr>
            </w:pPr>
            <w:r w:rsidRPr="0060175E">
              <w:rPr>
                <w:sz w:val="20"/>
                <w:szCs w:val="20"/>
                <w:lang w:val="ru-RU"/>
              </w:rPr>
              <w:t>Вотчель А,5-Н</w:t>
            </w:r>
          </w:p>
          <w:p w14:paraId="3A1A4782" w14:textId="77777777" w:rsidR="00867D65" w:rsidRPr="0060175E" w:rsidRDefault="00867D65" w:rsidP="00D547B7">
            <w:pPr>
              <w:pStyle w:val="TableParagraph"/>
              <w:contextualSpacing/>
              <w:rPr>
                <w:sz w:val="20"/>
                <w:szCs w:val="20"/>
                <w:lang w:val="ru-RU"/>
              </w:rPr>
            </w:pPr>
            <w:r w:rsidRPr="0060175E">
              <w:rPr>
                <w:sz w:val="20"/>
                <w:szCs w:val="20"/>
                <w:lang w:val="ru-RU"/>
              </w:rPr>
              <w:t>Иванов М., 5-Н</w:t>
            </w:r>
          </w:p>
          <w:p w14:paraId="1D360FF5" w14:textId="77777777" w:rsidR="00867D65" w:rsidRPr="0060175E" w:rsidRDefault="00867D65" w:rsidP="00D547B7">
            <w:pPr>
              <w:pStyle w:val="TableParagraph"/>
              <w:contextualSpacing/>
              <w:rPr>
                <w:sz w:val="20"/>
                <w:szCs w:val="20"/>
              </w:rPr>
            </w:pPr>
            <w:r w:rsidRPr="0060175E">
              <w:rPr>
                <w:sz w:val="20"/>
                <w:szCs w:val="20"/>
              </w:rPr>
              <w:t>обучающиеся 5-Н, 6-Н классов</w:t>
            </w:r>
          </w:p>
        </w:tc>
        <w:tc>
          <w:tcPr>
            <w:tcW w:w="2136" w:type="dxa"/>
          </w:tcPr>
          <w:p w14:paraId="2634C857" w14:textId="77777777" w:rsidR="00867D65" w:rsidRPr="0060175E" w:rsidRDefault="00867D65" w:rsidP="00D547B7">
            <w:pPr>
              <w:pStyle w:val="TableParagraph"/>
              <w:contextualSpacing/>
              <w:rPr>
                <w:sz w:val="20"/>
                <w:szCs w:val="20"/>
              </w:rPr>
            </w:pPr>
            <w:r w:rsidRPr="0060175E">
              <w:rPr>
                <w:sz w:val="20"/>
                <w:szCs w:val="20"/>
              </w:rPr>
              <w:t>Призер - 2</w:t>
            </w:r>
          </w:p>
          <w:p w14:paraId="51F6733E"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 - 4</w:t>
            </w:r>
          </w:p>
        </w:tc>
      </w:tr>
      <w:tr w:rsidR="00867D65" w:rsidRPr="0060175E" w14:paraId="1E1219DA" w14:textId="77777777" w:rsidTr="00B03B0A">
        <w:trPr>
          <w:trHeight w:val="254"/>
        </w:trPr>
        <w:tc>
          <w:tcPr>
            <w:tcW w:w="3119" w:type="dxa"/>
          </w:tcPr>
          <w:p w14:paraId="03D774E6"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 xml:space="preserve">Республиканский конкурс исследовательских работ и </w:t>
            </w:r>
            <w:r w:rsidRPr="0060175E">
              <w:rPr>
                <w:rFonts w:ascii="Times New Roman" w:hAnsi="Times New Roman" w:cs="Times New Roman"/>
                <w:sz w:val="20"/>
                <w:szCs w:val="20"/>
                <w:lang w:val="ru-RU"/>
              </w:rPr>
              <w:lastRenderedPageBreak/>
              <w:t>проектов учащихся среднего школьного возраста «Шаг в науку»</w:t>
            </w:r>
          </w:p>
        </w:tc>
        <w:tc>
          <w:tcPr>
            <w:tcW w:w="1984" w:type="dxa"/>
          </w:tcPr>
          <w:p w14:paraId="7BAC4C54" w14:textId="77777777" w:rsidR="00867D65" w:rsidRPr="0060175E" w:rsidRDefault="00867D65" w:rsidP="00D547B7">
            <w:pPr>
              <w:pStyle w:val="TableParagraph"/>
              <w:contextualSpacing/>
              <w:jc w:val="center"/>
              <w:rPr>
                <w:iCs/>
                <w:sz w:val="20"/>
                <w:szCs w:val="20"/>
              </w:rPr>
            </w:pPr>
            <w:r w:rsidRPr="0060175E">
              <w:rPr>
                <w:iCs/>
                <w:sz w:val="20"/>
                <w:szCs w:val="20"/>
              </w:rPr>
              <w:lastRenderedPageBreak/>
              <w:t>региональный</w:t>
            </w:r>
          </w:p>
        </w:tc>
        <w:tc>
          <w:tcPr>
            <w:tcW w:w="1843" w:type="dxa"/>
          </w:tcPr>
          <w:p w14:paraId="1BF93C3D" w14:textId="77777777" w:rsidR="00867D65" w:rsidRPr="0060175E" w:rsidRDefault="00867D65" w:rsidP="00D547B7">
            <w:pPr>
              <w:pStyle w:val="TableParagraph"/>
              <w:contextualSpacing/>
              <w:rPr>
                <w:sz w:val="20"/>
                <w:szCs w:val="20"/>
                <w:lang w:val="ru-RU"/>
              </w:rPr>
            </w:pPr>
            <w:r w:rsidRPr="0060175E">
              <w:rPr>
                <w:sz w:val="20"/>
                <w:szCs w:val="20"/>
                <w:lang w:val="ru-RU"/>
              </w:rPr>
              <w:t>Гусейнова А.,6-Н</w:t>
            </w:r>
          </w:p>
          <w:p w14:paraId="43889E3E" w14:textId="77777777" w:rsidR="00867D65" w:rsidRPr="0060175E" w:rsidRDefault="00867D65" w:rsidP="00D547B7">
            <w:pPr>
              <w:pStyle w:val="TableParagraph"/>
              <w:contextualSpacing/>
              <w:rPr>
                <w:sz w:val="20"/>
                <w:szCs w:val="20"/>
                <w:lang w:val="ru-RU"/>
              </w:rPr>
            </w:pPr>
            <w:r w:rsidRPr="0060175E">
              <w:rPr>
                <w:sz w:val="20"/>
                <w:szCs w:val="20"/>
                <w:lang w:val="ru-RU"/>
              </w:rPr>
              <w:t>Карасева М.,6-Н</w:t>
            </w:r>
          </w:p>
          <w:p w14:paraId="6B2B7F32" w14:textId="77777777" w:rsidR="00867D65" w:rsidRPr="0060175E" w:rsidRDefault="00867D65" w:rsidP="00D547B7">
            <w:pPr>
              <w:pStyle w:val="TableParagraph"/>
              <w:contextualSpacing/>
              <w:rPr>
                <w:sz w:val="20"/>
                <w:szCs w:val="20"/>
                <w:lang w:val="ru-RU"/>
              </w:rPr>
            </w:pPr>
            <w:r w:rsidRPr="0060175E">
              <w:rPr>
                <w:sz w:val="20"/>
                <w:szCs w:val="20"/>
                <w:lang w:val="ru-RU"/>
              </w:rPr>
              <w:t>Карасев Т.,5-Н</w:t>
            </w:r>
          </w:p>
          <w:p w14:paraId="7EBB96B9" w14:textId="77777777" w:rsidR="00867D65" w:rsidRPr="0060175E" w:rsidRDefault="00867D65" w:rsidP="00D547B7">
            <w:pPr>
              <w:pStyle w:val="TableParagraph"/>
              <w:contextualSpacing/>
              <w:rPr>
                <w:sz w:val="20"/>
                <w:szCs w:val="20"/>
                <w:lang w:val="ru-RU"/>
              </w:rPr>
            </w:pPr>
            <w:r w:rsidRPr="0060175E">
              <w:rPr>
                <w:sz w:val="20"/>
                <w:szCs w:val="20"/>
                <w:lang w:val="ru-RU"/>
              </w:rPr>
              <w:lastRenderedPageBreak/>
              <w:t>Обучающиеся 5-Н, 6-Н класса</w:t>
            </w:r>
          </w:p>
        </w:tc>
        <w:tc>
          <w:tcPr>
            <w:tcW w:w="2136" w:type="dxa"/>
          </w:tcPr>
          <w:p w14:paraId="68579F7A" w14:textId="77777777" w:rsidR="00867D65" w:rsidRPr="0060175E" w:rsidRDefault="00867D65" w:rsidP="00D547B7">
            <w:pPr>
              <w:pStyle w:val="TableParagraph"/>
              <w:contextualSpacing/>
              <w:rPr>
                <w:sz w:val="20"/>
                <w:szCs w:val="20"/>
              </w:rPr>
            </w:pPr>
            <w:r w:rsidRPr="0060175E">
              <w:rPr>
                <w:sz w:val="20"/>
                <w:szCs w:val="20"/>
              </w:rPr>
              <w:lastRenderedPageBreak/>
              <w:t>Призеры 3</w:t>
            </w:r>
          </w:p>
          <w:p w14:paraId="048E0216" w14:textId="77777777" w:rsidR="00867D65" w:rsidRPr="0060175E" w:rsidRDefault="00867D65" w:rsidP="00D547B7">
            <w:pPr>
              <w:pStyle w:val="TableParagraph"/>
              <w:contextualSpacing/>
              <w:rPr>
                <w:sz w:val="20"/>
                <w:szCs w:val="20"/>
              </w:rPr>
            </w:pPr>
          </w:p>
          <w:p w14:paraId="56F2B5A5" w14:textId="77777777" w:rsidR="00867D65" w:rsidRPr="0060175E" w:rsidRDefault="00867D65" w:rsidP="00D547B7">
            <w:pPr>
              <w:pStyle w:val="TableParagraph"/>
              <w:contextualSpacing/>
              <w:rPr>
                <w:sz w:val="20"/>
                <w:szCs w:val="20"/>
              </w:rPr>
            </w:pPr>
            <w:r w:rsidRPr="0060175E">
              <w:rPr>
                <w:sz w:val="20"/>
                <w:szCs w:val="20"/>
              </w:rPr>
              <w:t>Участники- 6</w:t>
            </w:r>
          </w:p>
        </w:tc>
      </w:tr>
      <w:tr w:rsidR="00867D65" w:rsidRPr="0060175E" w14:paraId="2A65A44A" w14:textId="77777777" w:rsidTr="00B03B0A">
        <w:trPr>
          <w:trHeight w:val="254"/>
        </w:trPr>
        <w:tc>
          <w:tcPr>
            <w:tcW w:w="3119" w:type="dxa"/>
          </w:tcPr>
          <w:p w14:paraId="377674DF"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rPr>
              <w:t>X</w:t>
            </w:r>
            <w:r w:rsidRPr="0060175E">
              <w:rPr>
                <w:rFonts w:ascii="Times New Roman" w:hAnsi="Times New Roman" w:cs="Times New Roman"/>
                <w:sz w:val="20"/>
                <w:szCs w:val="20"/>
                <w:lang w:val="ru-RU"/>
              </w:rPr>
              <w:t xml:space="preserve"> городская конференция исследовательских работ и творческих проектов обучающихся общеобразовательных учреждений г. Симферополя «Ученик </w:t>
            </w:r>
            <w:r w:rsidRPr="0060175E">
              <w:rPr>
                <w:rFonts w:ascii="Times New Roman" w:hAnsi="Times New Roman" w:cs="Times New Roman"/>
                <w:sz w:val="20"/>
                <w:szCs w:val="20"/>
              </w:rPr>
              <w:t>XXI</w:t>
            </w:r>
            <w:r w:rsidRPr="0060175E">
              <w:rPr>
                <w:rFonts w:ascii="Times New Roman" w:hAnsi="Times New Roman" w:cs="Times New Roman"/>
                <w:sz w:val="20"/>
                <w:szCs w:val="20"/>
                <w:lang w:val="ru-RU"/>
              </w:rPr>
              <w:t xml:space="preserve"> века»</w:t>
            </w:r>
          </w:p>
        </w:tc>
        <w:tc>
          <w:tcPr>
            <w:tcW w:w="1984" w:type="dxa"/>
          </w:tcPr>
          <w:p w14:paraId="566E5D16" w14:textId="77777777" w:rsidR="00867D65" w:rsidRPr="0060175E" w:rsidRDefault="00867D65" w:rsidP="00D547B7">
            <w:pPr>
              <w:pStyle w:val="TableParagraph"/>
              <w:contextualSpacing/>
              <w:jc w:val="center"/>
              <w:rPr>
                <w:i/>
                <w:sz w:val="20"/>
                <w:szCs w:val="20"/>
              </w:rPr>
            </w:pPr>
            <w:r w:rsidRPr="0060175E">
              <w:rPr>
                <w:sz w:val="20"/>
                <w:szCs w:val="20"/>
              </w:rPr>
              <w:t>муниципальный</w:t>
            </w:r>
          </w:p>
        </w:tc>
        <w:tc>
          <w:tcPr>
            <w:tcW w:w="1843" w:type="dxa"/>
          </w:tcPr>
          <w:p w14:paraId="62F5F92B" w14:textId="77777777" w:rsidR="00867D65" w:rsidRPr="0060175E" w:rsidRDefault="00867D65" w:rsidP="00D547B7">
            <w:pPr>
              <w:pStyle w:val="TableParagraph"/>
              <w:contextualSpacing/>
              <w:rPr>
                <w:sz w:val="20"/>
                <w:szCs w:val="20"/>
                <w:lang w:val="ru-RU"/>
              </w:rPr>
            </w:pPr>
            <w:r w:rsidRPr="0060175E">
              <w:rPr>
                <w:sz w:val="20"/>
                <w:szCs w:val="20"/>
                <w:lang w:val="ru-RU"/>
              </w:rPr>
              <w:t>Булыгин Г.,5-Н</w:t>
            </w:r>
          </w:p>
          <w:p w14:paraId="1164E135"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5-Н класса</w:t>
            </w:r>
          </w:p>
        </w:tc>
        <w:tc>
          <w:tcPr>
            <w:tcW w:w="2136" w:type="dxa"/>
          </w:tcPr>
          <w:p w14:paraId="2E081684"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Победитель – 1</w:t>
            </w:r>
          </w:p>
          <w:p w14:paraId="07548D4A" w14:textId="77777777" w:rsidR="00867D65" w:rsidRPr="0060175E" w:rsidRDefault="00867D65" w:rsidP="00D547B7">
            <w:pPr>
              <w:pStyle w:val="TableParagraph"/>
              <w:contextualSpacing/>
              <w:rPr>
                <w:sz w:val="20"/>
                <w:szCs w:val="20"/>
              </w:rPr>
            </w:pPr>
            <w:r w:rsidRPr="0060175E">
              <w:rPr>
                <w:sz w:val="20"/>
                <w:szCs w:val="20"/>
              </w:rPr>
              <w:t>Участники - 3</w:t>
            </w:r>
          </w:p>
        </w:tc>
      </w:tr>
      <w:tr w:rsidR="00867D65" w:rsidRPr="0060175E" w14:paraId="1423A1C4" w14:textId="77777777" w:rsidTr="00B03B0A">
        <w:trPr>
          <w:trHeight w:val="254"/>
        </w:trPr>
        <w:tc>
          <w:tcPr>
            <w:tcW w:w="3119" w:type="dxa"/>
          </w:tcPr>
          <w:p w14:paraId="185C6A0D"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Всероссийская олимпиада школьников по математике</w:t>
            </w:r>
          </w:p>
        </w:tc>
        <w:tc>
          <w:tcPr>
            <w:tcW w:w="1984" w:type="dxa"/>
          </w:tcPr>
          <w:p w14:paraId="2C5D2CEC" w14:textId="77777777" w:rsidR="00867D65" w:rsidRPr="0060175E" w:rsidRDefault="00867D65" w:rsidP="00D547B7">
            <w:pPr>
              <w:pStyle w:val="TableParagraph"/>
              <w:contextualSpacing/>
              <w:jc w:val="center"/>
              <w:rPr>
                <w:iCs/>
                <w:sz w:val="20"/>
                <w:szCs w:val="20"/>
              </w:rPr>
            </w:pPr>
            <w:r w:rsidRPr="0060175E">
              <w:rPr>
                <w:sz w:val="20"/>
                <w:szCs w:val="20"/>
              </w:rPr>
              <w:t>муниципальный</w:t>
            </w:r>
          </w:p>
        </w:tc>
        <w:tc>
          <w:tcPr>
            <w:tcW w:w="1843" w:type="dxa"/>
          </w:tcPr>
          <w:p w14:paraId="0D91160E" w14:textId="77777777" w:rsidR="00867D65" w:rsidRPr="0060175E" w:rsidRDefault="00867D65" w:rsidP="00D547B7">
            <w:pPr>
              <w:pStyle w:val="TableParagraph"/>
              <w:contextualSpacing/>
              <w:rPr>
                <w:sz w:val="20"/>
                <w:szCs w:val="20"/>
                <w:lang w:val="ru-RU"/>
              </w:rPr>
            </w:pPr>
            <w:r w:rsidRPr="0060175E">
              <w:rPr>
                <w:sz w:val="20"/>
                <w:szCs w:val="20"/>
                <w:lang w:val="ru-RU"/>
              </w:rPr>
              <w:t>Данильчук А., 5-Н</w:t>
            </w:r>
          </w:p>
          <w:p w14:paraId="1207D308"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5-Н, 6-Н классов</w:t>
            </w:r>
          </w:p>
        </w:tc>
        <w:tc>
          <w:tcPr>
            <w:tcW w:w="2136" w:type="dxa"/>
          </w:tcPr>
          <w:p w14:paraId="5D03A594"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Призер -1</w:t>
            </w:r>
          </w:p>
          <w:p w14:paraId="6FF41753" w14:textId="77777777" w:rsidR="00867D65" w:rsidRPr="0060175E" w:rsidRDefault="00867D65" w:rsidP="00D547B7">
            <w:pPr>
              <w:pStyle w:val="TableParagraph"/>
              <w:contextualSpacing/>
              <w:rPr>
                <w:sz w:val="20"/>
                <w:szCs w:val="20"/>
              </w:rPr>
            </w:pPr>
            <w:r w:rsidRPr="0060175E">
              <w:rPr>
                <w:sz w:val="20"/>
                <w:szCs w:val="20"/>
              </w:rPr>
              <w:t>Участники -2</w:t>
            </w:r>
          </w:p>
        </w:tc>
      </w:tr>
      <w:tr w:rsidR="00867D65" w:rsidRPr="0060175E" w14:paraId="56697401" w14:textId="77777777" w:rsidTr="00B03B0A">
        <w:trPr>
          <w:trHeight w:val="254"/>
        </w:trPr>
        <w:tc>
          <w:tcPr>
            <w:tcW w:w="3119" w:type="dxa"/>
          </w:tcPr>
          <w:p w14:paraId="3601A69C"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Муниципальный фотоконкурс «Мой удивительный Крым» в номинации: «Красота родного края»</w:t>
            </w:r>
          </w:p>
        </w:tc>
        <w:tc>
          <w:tcPr>
            <w:tcW w:w="1984" w:type="dxa"/>
          </w:tcPr>
          <w:p w14:paraId="7861704E" w14:textId="77777777" w:rsidR="00867D65" w:rsidRPr="0060175E" w:rsidRDefault="00867D65" w:rsidP="00D547B7">
            <w:pPr>
              <w:pStyle w:val="TableParagraph"/>
              <w:contextualSpacing/>
              <w:jc w:val="center"/>
              <w:rPr>
                <w:sz w:val="20"/>
                <w:szCs w:val="20"/>
              </w:rPr>
            </w:pPr>
            <w:r w:rsidRPr="0060175E">
              <w:rPr>
                <w:sz w:val="20"/>
                <w:szCs w:val="20"/>
              </w:rPr>
              <w:t>муниципальный</w:t>
            </w:r>
          </w:p>
        </w:tc>
        <w:tc>
          <w:tcPr>
            <w:tcW w:w="1843" w:type="dxa"/>
          </w:tcPr>
          <w:p w14:paraId="4D1E6509" w14:textId="77777777" w:rsidR="00867D65" w:rsidRPr="0060175E" w:rsidRDefault="00867D65" w:rsidP="00D547B7">
            <w:pPr>
              <w:pStyle w:val="TableParagraph"/>
              <w:contextualSpacing/>
              <w:rPr>
                <w:sz w:val="20"/>
                <w:szCs w:val="20"/>
                <w:lang w:val="ru-RU"/>
              </w:rPr>
            </w:pPr>
            <w:r w:rsidRPr="0060175E">
              <w:rPr>
                <w:sz w:val="20"/>
                <w:szCs w:val="20"/>
                <w:lang w:val="ru-RU"/>
              </w:rPr>
              <w:t>Данильчук А., 5-Н</w:t>
            </w:r>
          </w:p>
          <w:p w14:paraId="2216D81F"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5-Н, 6-Н классов</w:t>
            </w:r>
          </w:p>
        </w:tc>
        <w:tc>
          <w:tcPr>
            <w:tcW w:w="2136" w:type="dxa"/>
          </w:tcPr>
          <w:p w14:paraId="26376FB5"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Призер – 1</w:t>
            </w:r>
          </w:p>
          <w:p w14:paraId="37C53285"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Участники - 4</w:t>
            </w:r>
          </w:p>
        </w:tc>
      </w:tr>
      <w:tr w:rsidR="00867D65" w:rsidRPr="0060175E" w14:paraId="01EF1AAC" w14:textId="77777777" w:rsidTr="00B03B0A">
        <w:trPr>
          <w:trHeight w:val="254"/>
        </w:trPr>
        <w:tc>
          <w:tcPr>
            <w:tcW w:w="3119" w:type="dxa"/>
          </w:tcPr>
          <w:p w14:paraId="26943A62" w14:textId="77777777" w:rsidR="00867D65" w:rsidRPr="0060175E" w:rsidRDefault="00867D65" w:rsidP="00D547B7">
            <w:pPr>
              <w:pStyle w:val="TableParagraph"/>
              <w:contextualSpacing/>
              <w:rPr>
                <w:sz w:val="20"/>
                <w:szCs w:val="20"/>
                <w:lang w:val="ru-RU"/>
              </w:rPr>
            </w:pPr>
            <w:r w:rsidRPr="0060175E">
              <w:rPr>
                <w:sz w:val="20"/>
                <w:szCs w:val="20"/>
                <w:lang w:val="ru-RU"/>
              </w:rPr>
              <w:t xml:space="preserve">Муниципальная открытая научно-практическая конференция «Региональные особенности Крыма: проблемы, перспективы развития» </w:t>
            </w:r>
          </w:p>
        </w:tc>
        <w:tc>
          <w:tcPr>
            <w:tcW w:w="1984" w:type="dxa"/>
          </w:tcPr>
          <w:p w14:paraId="1F908A49" w14:textId="77777777" w:rsidR="00867D65" w:rsidRPr="0060175E" w:rsidRDefault="00867D65" w:rsidP="00D547B7">
            <w:pPr>
              <w:pStyle w:val="TableParagraph"/>
              <w:contextualSpacing/>
              <w:jc w:val="center"/>
              <w:rPr>
                <w:iCs/>
                <w:sz w:val="20"/>
                <w:szCs w:val="20"/>
              </w:rPr>
            </w:pPr>
            <w:r w:rsidRPr="0060175E">
              <w:rPr>
                <w:iCs/>
                <w:sz w:val="20"/>
                <w:szCs w:val="20"/>
              </w:rPr>
              <w:t>муниципальный</w:t>
            </w:r>
          </w:p>
        </w:tc>
        <w:tc>
          <w:tcPr>
            <w:tcW w:w="1843" w:type="dxa"/>
          </w:tcPr>
          <w:p w14:paraId="0715CD58" w14:textId="77777777" w:rsidR="00867D65" w:rsidRPr="0060175E" w:rsidRDefault="00867D65" w:rsidP="00D547B7">
            <w:pPr>
              <w:pStyle w:val="TableParagraph"/>
              <w:contextualSpacing/>
              <w:rPr>
                <w:sz w:val="20"/>
                <w:szCs w:val="20"/>
              </w:rPr>
            </w:pPr>
            <w:r w:rsidRPr="0060175E">
              <w:rPr>
                <w:sz w:val="20"/>
                <w:szCs w:val="20"/>
              </w:rPr>
              <w:t>Данильчук А.,5-Н</w:t>
            </w:r>
          </w:p>
          <w:p w14:paraId="6A734CA2" w14:textId="77777777" w:rsidR="00867D65" w:rsidRPr="0060175E" w:rsidRDefault="00867D65" w:rsidP="00D547B7">
            <w:pPr>
              <w:pStyle w:val="TableParagraph"/>
              <w:contextualSpacing/>
              <w:rPr>
                <w:sz w:val="20"/>
                <w:szCs w:val="20"/>
              </w:rPr>
            </w:pPr>
          </w:p>
        </w:tc>
        <w:tc>
          <w:tcPr>
            <w:tcW w:w="2136" w:type="dxa"/>
          </w:tcPr>
          <w:p w14:paraId="5CB6FF0B" w14:textId="77777777" w:rsidR="00867D65" w:rsidRPr="0060175E" w:rsidRDefault="00867D65" w:rsidP="00D547B7">
            <w:pPr>
              <w:pStyle w:val="TableParagraph"/>
              <w:contextualSpacing/>
              <w:rPr>
                <w:sz w:val="20"/>
                <w:szCs w:val="20"/>
              </w:rPr>
            </w:pPr>
            <w:r w:rsidRPr="0060175E">
              <w:rPr>
                <w:sz w:val="20"/>
                <w:szCs w:val="20"/>
              </w:rPr>
              <w:t>Призер – 1</w:t>
            </w:r>
          </w:p>
          <w:p w14:paraId="736322E8" w14:textId="77777777" w:rsidR="00867D65" w:rsidRPr="0060175E" w:rsidRDefault="00867D65" w:rsidP="00D547B7">
            <w:pPr>
              <w:pStyle w:val="TableParagraph"/>
              <w:contextualSpacing/>
              <w:rPr>
                <w:sz w:val="20"/>
                <w:szCs w:val="20"/>
              </w:rPr>
            </w:pPr>
            <w:r w:rsidRPr="0060175E">
              <w:rPr>
                <w:sz w:val="20"/>
                <w:szCs w:val="20"/>
              </w:rPr>
              <w:t xml:space="preserve"> </w:t>
            </w:r>
          </w:p>
        </w:tc>
      </w:tr>
      <w:tr w:rsidR="00867D65" w:rsidRPr="0060175E" w14:paraId="4A941917" w14:textId="77777777" w:rsidTr="00B03B0A">
        <w:trPr>
          <w:trHeight w:val="254"/>
        </w:trPr>
        <w:tc>
          <w:tcPr>
            <w:tcW w:w="3119" w:type="dxa"/>
          </w:tcPr>
          <w:p w14:paraId="4CDEF03B"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Муниципальный конкурс проектно-исследовательских работ по физике «Ломоносовские чтения»</w:t>
            </w:r>
          </w:p>
        </w:tc>
        <w:tc>
          <w:tcPr>
            <w:tcW w:w="1984" w:type="dxa"/>
          </w:tcPr>
          <w:p w14:paraId="1FB2E6AC" w14:textId="77777777" w:rsidR="00867D65" w:rsidRPr="0060175E" w:rsidRDefault="00867D65" w:rsidP="00D547B7">
            <w:pPr>
              <w:pStyle w:val="TableParagraph"/>
              <w:contextualSpacing/>
              <w:jc w:val="center"/>
              <w:rPr>
                <w:iCs/>
                <w:sz w:val="20"/>
                <w:szCs w:val="20"/>
              </w:rPr>
            </w:pPr>
            <w:r w:rsidRPr="0060175E">
              <w:rPr>
                <w:iCs/>
                <w:sz w:val="20"/>
                <w:szCs w:val="20"/>
              </w:rPr>
              <w:t>муниципальный</w:t>
            </w:r>
          </w:p>
        </w:tc>
        <w:tc>
          <w:tcPr>
            <w:tcW w:w="1843" w:type="dxa"/>
          </w:tcPr>
          <w:p w14:paraId="2D4819CB" w14:textId="77777777" w:rsidR="00867D65" w:rsidRPr="0060175E" w:rsidRDefault="00867D65" w:rsidP="00D547B7">
            <w:pPr>
              <w:pStyle w:val="TableParagraph"/>
              <w:contextualSpacing/>
              <w:rPr>
                <w:sz w:val="20"/>
                <w:szCs w:val="20"/>
                <w:lang w:val="ru-RU"/>
              </w:rPr>
            </w:pPr>
            <w:r w:rsidRPr="0060175E">
              <w:rPr>
                <w:sz w:val="20"/>
                <w:szCs w:val="20"/>
                <w:lang w:val="ru-RU"/>
              </w:rPr>
              <w:t>Васильев О.,6-Н</w:t>
            </w:r>
          </w:p>
          <w:p w14:paraId="42125B42" w14:textId="77777777" w:rsidR="00867D65" w:rsidRPr="0060175E" w:rsidRDefault="00867D65" w:rsidP="00D547B7">
            <w:pPr>
              <w:pStyle w:val="TableParagraph"/>
              <w:contextualSpacing/>
              <w:rPr>
                <w:sz w:val="20"/>
                <w:szCs w:val="20"/>
                <w:lang w:val="ru-RU"/>
              </w:rPr>
            </w:pPr>
            <w:r w:rsidRPr="0060175E">
              <w:rPr>
                <w:sz w:val="20"/>
                <w:szCs w:val="20"/>
                <w:lang w:val="ru-RU"/>
              </w:rPr>
              <w:t>Диденко А.,6-Н</w:t>
            </w:r>
          </w:p>
          <w:p w14:paraId="5543DD00" w14:textId="77777777" w:rsidR="00867D65" w:rsidRPr="0060175E" w:rsidRDefault="00867D65" w:rsidP="00D547B7">
            <w:pPr>
              <w:pStyle w:val="TableParagraph"/>
              <w:contextualSpacing/>
              <w:rPr>
                <w:sz w:val="20"/>
                <w:szCs w:val="20"/>
                <w:lang w:val="ru-RU"/>
              </w:rPr>
            </w:pPr>
            <w:r w:rsidRPr="0060175E">
              <w:rPr>
                <w:sz w:val="20"/>
                <w:szCs w:val="20"/>
                <w:lang w:val="ru-RU"/>
              </w:rPr>
              <w:t>Зибарова В.,6-Н</w:t>
            </w:r>
          </w:p>
          <w:p w14:paraId="278223AA" w14:textId="77777777" w:rsidR="00867D65" w:rsidRPr="0060175E" w:rsidRDefault="00867D65" w:rsidP="00D547B7">
            <w:pPr>
              <w:pStyle w:val="TableParagraph"/>
              <w:contextualSpacing/>
              <w:rPr>
                <w:sz w:val="20"/>
                <w:szCs w:val="20"/>
                <w:lang w:val="ru-RU"/>
              </w:rPr>
            </w:pPr>
            <w:r w:rsidRPr="0060175E">
              <w:rPr>
                <w:sz w:val="20"/>
                <w:szCs w:val="20"/>
                <w:lang w:val="ru-RU"/>
              </w:rPr>
              <w:t>Симукова Д.,6-Н</w:t>
            </w:r>
          </w:p>
        </w:tc>
        <w:tc>
          <w:tcPr>
            <w:tcW w:w="2136" w:type="dxa"/>
          </w:tcPr>
          <w:p w14:paraId="5D2A2F7A" w14:textId="77777777" w:rsidR="00867D65" w:rsidRPr="0060175E" w:rsidRDefault="00867D65" w:rsidP="00D547B7">
            <w:pPr>
              <w:pStyle w:val="TableParagraph"/>
              <w:contextualSpacing/>
              <w:rPr>
                <w:sz w:val="20"/>
                <w:szCs w:val="20"/>
                <w:lang w:val="ru-RU"/>
              </w:rPr>
            </w:pPr>
            <w:r w:rsidRPr="0060175E">
              <w:rPr>
                <w:sz w:val="20"/>
                <w:szCs w:val="20"/>
                <w:lang w:val="ru-RU"/>
              </w:rPr>
              <w:t>Диплом 2 степени</w:t>
            </w:r>
          </w:p>
          <w:p w14:paraId="366C5408" w14:textId="77777777" w:rsidR="00867D65" w:rsidRPr="0060175E" w:rsidRDefault="00867D65" w:rsidP="00D547B7">
            <w:pPr>
              <w:pStyle w:val="TableParagraph"/>
              <w:contextualSpacing/>
              <w:rPr>
                <w:sz w:val="20"/>
                <w:szCs w:val="20"/>
                <w:lang w:val="ru-RU"/>
              </w:rPr>
            </w:pPr>
            <w:r w:rsidRPr="0060175E">
              <w:rPr>
                <w:sz w:val="20"/>
                <w:szCs w:val="20"/>
                <w:lang w:val="ru-RU"/>
              </w:rPr>
              <w:t>Диплом 1 степени</w:t>
            </w:r>
          </w:p>
          <w:p w14:paraId="74E08248" w14:textId="77777777" w:rsidR="00867D65" w:rsidRPr="0060175E" w:rsidRDefault="00867D65" w:rsidP="00D547B7">
            <w:pPr>
              <w:pStyle w:val="TableParagraph"/>
              <w:contextualSpacing/>
              <w:rPr>
                <w:sz w:val="20"/>
                <w:szCs w:val="20"/>
                <w:lang w:val="ru-RU"/>
              </w:rPr>
            </w:pPr>
            <w:r w:rsidRPr="0060175E">
              <w:rPr>
                <w:sz w:val="20"/>
                <w:szCs w:val="20"/>
                <w:lang w:val="ru-RU"/>
              </w:rPr>
              <w:t>Диплом 2 степени</w:t>
            </w:r>
          </w:p>
          <w:p w14:paraId="63F2FA04" w14:textId="77777777" w:rsidR="00867D65" w:rsidRPr="0060175E" w:rsidRDefault="00867D65" w:rsidP="00D547B7">
            <w:pPr>
              <w:pStyle w:val="TableParagraph"/>
              <w:contextualSpacing/>
              <w:rPr>
                <w:sz w:val="20"/>
                <w:szCs w:val="20"/>
              </w:rPr>
            </w:pPr>
            <w:r w:rsidRPr="0060175E">
              <w:rPr>
                <w:sz w:val="20"/>
                <w:szCs w:val="20"/>
              </w:rPr>
              <w:t>Диплом 1 степени</w:t>
            </w:r>
          </w:p>
        </w:tc>
      </w:tr>
      <w:tr w:rsidR="00867D65" w:rsidRPr="0060175E" w14:paraId="27EA6600" w14:textId="77777777" w:rsidTr="00B03B0A">
        <w:trPr>
          <w:trHeight w:val="254"/>
        </w:trPr>
        <w:tc>
          <w:tcPr>
            <w:tcW w:w="3119" w:type="dxa"/>
          </w:tcPr>
          <w:p w14:paraId="79D975B7"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Третий Всероссийский конкурс-акция «Гриновская регата»</w:t>
            </w:r>
          </w:p>
        </w:tc>
        <w:tc>
          <w:tcPr>
            <w:tcW w:w="1984" w:type="dxa"/>
            <w:vAlign w:val="center"/>
          </w:tcPr>
          <w:p w14:paraId="2685EF1C" w14:textId="77777777" w:rsidR="00867D65" w:rsidRPr="0060175E" w:rsidRDefault="00867D65" w:rsidP="00D547B7">
            <w:pPr>
              <w:pStyle w:val="TableParagraph"/>
              <w:contextualSpacing/>
              <w:jc w:val="center"/>
              <w:rPr>
                <w:i/>
                <w:sz w:val="20"/>
                <w:szCs w:val="20"/>
              </w:rPr>
            </w:pPr>
            <w:r w:rsidRPr="0060175E">
              <w:rPr>
                <w:iCs/>
                <w:sz w:val="20"/>
                <w:szCs w:val="20"/>
              </w:rPr>
              <w:t>всероссийский</w:t>
            </w:r>
          </w:p>
        </w:tc>
        <w:tc>
          <w:tcPr>
            <w:tcW w:w="1843" w:type="dxa"/>
          </w:tcPr>
          <w:p w14:paraId="7B32C1EF" w14:textId="77777777" w:rsidR="00867D65" w:rsidRPr="0060175E" w:rsidRDefault="00867D65" w:rsidP="00D547B7">
            <w:pPr>
              <w:pStyle w:val="TableParagraph"/>
              <w:contextualSpacing/>
              <w:rPr>
                <w:sz w:val="20"/>
                <w:szCs w:val="20"/>
              </w:rPr>
            </w:pPr>
            <w:r w:rsidRPr="0060175E">
              <w:rPr>
                <w:sz w:val="20"/>
                <w:szCs w:val="20"/>
              </w:rPr>
              <w:t>Обучающиеся 5-Н,6-Н классов</w:t>
            </w:r>
          </w:p>
        </w:tc>
        <w:tc>
          <w:tcPr>
            <w:tcW w:w="2136" w:type="dxa"/>
          </w:tcPr>
          <w:p w14:paraId="6EEF5FCD" w14:textId="77777777" w:rsidR="00867D65" w:rsidRPr="0060175E" w:rsidRDefault="00867D65" w:rsidP="00D547B7">
            <w:pPr>
              <w:pStyle w:val="TableParagraph"/>
              <w:contextualSpacing/>
              <w:rPr>
                <w:sz w:val="20"/>
                <w:szCs w:val="20"/>
              </w:rPr>
            </w:pPr>
            <w:r w:rsidRPr="0060175E">
              <w:rPr>
                <w:sz w:val="20"/>
                <w:szCs w:val="20"/>
              </w:rPr>
              <w:t>Призеры- 3</w:t>
            </w:r>
          </w:p>
          <w:p w14:paraId="703B1FB9"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Победитель- 2</w:t>
            </w:r>
          </w:p>
        </w:tc>
      </w:tr>
      <w:tr w:rsidR="00867D65" w:rsidRPr="0060175E" w14:paraId="24E9EC00" w14:textId="77777777" w:rsidTr="00B03B0A">
        <w:trPr>
          <w:trHeight w:val="254"/>
        </w:trPr>
        <w:tc>
          <w:tcPr>
            <w:tcW w:w="3119" w:type="dxa"/>
          </w:tcPr>
          <w:p w14:paraId="6657DF98"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Всероссийский конкурс экологических рисунков «Мир природы»</w:t>
            </w:r>
          </w:p>
        </w:tc>
        <w:tc>
          <w:tcPr>
            <w:tcW w:w="1984" w:type="dxa"/>
            <w:vAlign w:val="center"/>
          </w:tcPr>
          <w:p w14:paraId="5429C301"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612ACFB5" w14:textId="77777777" w:rsidR="00867D65" w:rsidRPr="0060175E" w:rsidRDefault="00867D65" w:rsidP="00D547B7">
            <w:pPr>
              <w:pStyle w:val="TableParagraph"/>
              <w:contextualSpacing/>
              <w:rPr>
                <w:sz w:val="20"/>
                <w:szCs w:val="20"/>
                <w:lang w:val="ru-RU"/>
              </w:rPr>
            </w:pPr>
            <w:r w:rsidRPr="0060175E">
              <w:rPr>
                <w:sz w:val="20"/>
                <w:szCs w:val="20"/>
                <w:lang w:val="ru-RU"/>
              </w:rPr>
              <w:t>Туболева Е.</w:t>
            </w:r>
          </w:p>
          <w:p w14:paraId="426F447F"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6-Н класса</w:t>
            </w:r>
          </w:p>
        </w:tc>
        <w:tc>
          <w:tcPr>
            <w:tcW w:w="2136" w:type="dxa"/>
          </w:tcPr>
          <w:p w14:paraId="7A8FCB40" w14:textId="77777777" w:rsidR="00867D65" w:rsidRPr="0060175E" w:rsidRDefault="00867D65" w:rsidP="00D547B7">
            <w:pPr>
              <w:pStyle w:val="TableParagraph"/>
              <w:contextualSpacing/>
              <w:rPr>
                <w:sz w:val="20"/>
                <w:szCs w:val="20"/>
              </w:rPr>
            </w:pPr>
            <w:r w:rsidRPr="0060175E">
              <w:rPr>
                <w:sz w:val="20"/>
                <w:szCs w:val="20"/>
              </w:rPr>
              <w:t>Победитель - 1</w:t>
            </w:r>
          </w:p>
          <w:p w14:paraId="79753D7F" w14:textId="77777777" w:rsidR="00867D65" w:rsidRPr="0060175E" w:rsidRDefault="00867D65" w:rsidP="00D547B7">
            <w:pPr>
              <w:pStyle w:val="TableParagraph"/>
              <w:contextualSpacing/>
              <w:rPr>
                <w:sz w:val="20"/>
                <w:szCs w:val="20"/>
              </w:rPr>
            </w:pPr>
            <w:r w:rsidRPr="0060175E">
              <w:rPr>
                <w:sz w:val="20"/>
                <w:szCs w:val="20"/>
              </w:rPr>
              <w:t>Участников - 5</w:t>
            </w:r>
          </w:p>
        </w:tc>
      </w:tr>
      <w:tr w:rsidR="00867D65" w:rsidRPr="0060175E" w14:paraId="6A9130A0" w14:textId="77777777" w:rsidTr="00B03B0A">
        <w:trPr>
          <w:trHeight w:val="254"/>
        </w:trPr>
        <w:tc>
          <w:tcPr>
            <w:tcW w:w="3119" w:type="dxa"/>
          </w:tcPr>
          <w:p w14:paraId="3D0F73D2"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Международный дистанционный конкурс по английскому языку «Олимпис»</w:t>
            </w:r>
          </w:p>
        </w:tc>
        <w:tc>
          <w:tcPr>
            <w:tcW w:w="1984" w:type="dxa"/>
          </w:tcPr>
          <w:p w14:paraId="14DB257F"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363A2353" w14:textId="77777777" w:rsidR="00867D65" w:rsidRPr="0060175E" w:rsidRDefault="00867D65" w:rsidP="00D547B7">
            <w:pPr>
              <w:pStyle w:val="TableParagraph"/>
              <w:contextualSpacing/>
              <w:rPr>
                <w:sz w:val="20"/>
                <w:szCs w:val="20"/>
                <w:lang w:val="ru-RU"/>
              </w:rPr>
            </w:pPr>
            <w:r w:rsidRPr="0060175E">
              <w:rPr>
                <w:sz w:val="20"/>
                <w:szCs w:val="20"/>
                <w:lang w:val="ru-RU"/>
              </w:rPr>
              <w:t>Павлов Я.,6-Н,</w:t>
            </w:r>
          </w:p>
          <w:p w14:paraId="6F69E4BE"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6-Н класса</w:t>
            </w:r>
          </w:p>
        </w:tc>
        <w:tc>
          <w:tcPr>
            <w:tcW w:w="2136" w:type="dxa"/>
          </w:tcPr>
          <w:p w14:paraId="609AE999" w14:textId="77777777" w:rsidR="00867D65" w:rsidRPr="0060175E" w:rsidRDefault="00867D65" w:rsidP="00D547B7">
            <w:pPr>
              <w:pStyle w:val="TableParagraph"/>
              <w:contextualSpacing/>
              <w:rPr>
                <w:sz w:val="20"/>
                <w:szCs w:val="20"/>
              </w:rPr>
            </w:pPr>
            <w:r w:rsidRPr="0060175E">
              <w:rPr>
                <w:sz w:val="20"/>
                <w:szCs w:val="20"/>
              </w:rPr>
              <w:t>Победитель -1</w:t>
            </w:r>
          </w:p>
          <w:p w14:paraId="320073FD" w14:textId="77777777" w:rsidR="00867D65" w:rsidRPr="0060175E" w:rsidRDefault="00867D65" w:rsidP="00D547B7">
            <w:pPr>
              <w:pStyle w:val="TableParagraph"/>
              <w:contextualSpacing/>
              <w:rPr>
                <w:sz w:val="20"/>
                <w:szCs w:val="20"/>
              </w:rPr>
            </w:pPr>
            <w:r w:rsidRPr="0060175E">
              <w:rPr>
                <w:sz w:val="20"/>
                <w:szCs w:val="20"/>
              </w:rPr>
              <w:t>Участники -2</w:t>
            </w:r>
          </w:p>
        </w:tc>
      </w:tr>
      <w:tr w:rsidR="00867D65" w:rsidRPr="0060175E" w14:paraId="49521801" w14:textId="77777777" w:rsidTr="00B03B0A">
        <w:trPr>
          <w:trHeight w:val="254"/>
        </w:trPr>
        <w:tc>
          <w:tcPr>
            <w:tcW w:w="3119" w:type="dxa"/>
          </w:tcPr>
          <w:p w14:paraId="5F035E30"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Международный дистанционный конкурс по истории «Олимпис»</w:t>
            </w:r>
          </w:p>
        </w:tc>
        <w:tc>
          <w:tcPr>
            <w:tcW w:w="1984" w:type="dxa"/>
          </w:tcPr>
          <w:p w14:paraId="1F413F24"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25200A8B" w14:textId="77777777" w:rsidR="00867D65" w:rsidRPr="0060175E" w:rsidRDefault="00867D65" w:rsidP="00D547B7">
            <w:pPr>
              <w:pStyle w:val="TableParagraph"/>
              <w:contextualSpacing/>
              <w:rPr>
                <w:sz w:val="20"/>
                <w:szCs w:val="20"/>
                <w:lang w:val="ru-RU"/>
              </w:rPr>
            </w:pPr>
            <w:r w:rsidRPr="0060175E">
              <w:rPr>
                <w:sz w:val="20"/>
                <w:szCs w:val="20"/>
                <w:lang w:val="ru-RU"/>
              </w:rPr>
              <w:t>Павлов Я.,6-Н,</w:t>
            </w:r>
          </w:p>
          <w:p w14:paraId="59412E64"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6-Н класса</w:t>
            </w:r>
          </w:p>
        </w:tc>
        <w:tc>
          <w:tcPr>
            <w:tcW w:w="2136" w:type="dxa"/>
          </w:tcPr>
          <w:p w14:paraId="1DFCBDEE" w14:textId="77777777" w:rsidR="00867D65" w:rsidRPr="0060175E" w:rsidRDefault="00867D65" w:rsidP="00D547B7">
            <w:pPr>
              <w:pStyle w:val="TableParagraph"/>
              <w:contextualSpacing/>
              <w:rPr>
                <w:sz w:val="20"/>
                <w:szCs w:val="20"/>
              </w:rPr>
            </w:pPr>
            <w:r w:rsidRPr="0060175E">
              <w:rPr>
                <w:sz w:val="20"/>
                <w:szCs w:val="20"/>
              </w:rPr>
              <w:t>Победитель -1</w:t>
            </w:r>
          </w:p>
          <w:p w14:paraId="040F116E" w14:textId="77777777" w:rsidR="00867D65" w:rsidRPr="0060175E" w:rsidRDefault="00867D65" w:rsidP="00D547B7">
            <w:pPr>
              <w:pStyle w:val="TableParagraph"/>
              <w:contextualSpacing/>
              <w:rPr>
                <w:sz w:val="20"/>
                <w:szCs w:val="20"/>
              </w:rPr>
            </w:pPr>
            <w:r w:rsidRPr="0060175E">
              <w:rPr>
                <w:sz w:val="20"/>
                <w:szCs w:val="20"/>
              </w:rPr>
              <w:t>Участники - 3</w:t>
            </w:r>
          </w:p>
        </w:tc>
      </w:tr>
      <w:tr w:rsidR="00867D65" w:rsidRPr="0060175E" w14:paraId="48DABFEC" w14:textId="77777777" w:rsidTr="00B03B0A">
        <w:trPr>
          <w:trHeight w:val="254"/>
        </w:trPr>
        <w:tc>
          <w:tcPr>
            <w:tcW w:w="3119" w:type="dxa"/>
          </w:tcPr>
          <w:p w14:paraId="6D6FBAAC"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Международный дистанционный конкурс по английскому языку «Олимпис»</w:t>
            </w:r>
          </w:p>
        </w:tc>
        <w:tc>
          <w:tcPr>
            <w:tcW w:w="1984" w:type="dxa"/>
          </w:tcPr>
          <w:p w14:paraId="7259504B"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676A382B" w14:textId="77777777" w:rsidR="00867D65" w:rsidRPr="0060175E" w:rsidRDefault="00867D65" w:rsidP="00D547B7">
            <w:pPr>
              <w:pStyle w:val="TableParagraph"/>
              <w:contextualSpacing/>
              <w:rPr>
                <w:sz w:val="20"/>
                <w:szCs w:val="20"/>
                <w:lang w:val="ru-RU"/>
              </w:rPr>
            </w:pPr>
            <w:r w:rsidRPr="0060175E">
              <w:rPr>
                <w:sz w:val="20"/>
                <w:szCs w:val="20"/>
                <w:lang w:val="ru-RU"/>
              </w:rPr>
              <w:t>Павлов Я.,6-Н,</w:t>
            </w:r>
          </w:p>
          <w:p w14:paraId="70F9AB40"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6-Н класса</w:t>
            </w:r>
          </w:p>
        </w:tc>
        <w:tc>
          <w:tcPr>
            <w:tcW w:w="2136" w:type="dxa"/>
          </w:tcPr>
          <w:p w14:paraId="6729074D" w14:textId="77777777" w:rsidR="00867D65" w:rsidRPr="0060175E" w:rsidRDefault="00867D65" w:rsidP="00D547B7">
            <w:pPr>
              <w:pStyle w:val="TableParagraph"/>
              <w:contextualSpacing/>
              <w:rPr>
                <w:sz w:val="20"/>
                <w:szCs w:val="20"/>
              </w:rPr>
            </w:pPr>
            <w:r w:rsidRPr="0060175E">
              <w:rPr>
                <w:sz w:val="20"/>
                <w:szCs w:val="20"/>
              </w:rPr>
              <w:t>Победитель -1</w:t>
            </w:r>
          </w:p>
          <w:p w14:paraId="2C09F1BC" w14:textId="77777777" w:rsidR="00867D65" w:rsidRPr="0060175E" w:rsidRDefault="00867D65" w:rsidP="00D547B7">
            <w:pPr>
              <w:pStyle w:val="TableParagraph"/>
              <w:contextualSpacing/>
              <w:rPr>
                <w:sz w:val="20"/>
                <w:szCs w:val="20"/>
              </w:rPr>
            </w:pPr>
            <w:r w:rsidRPr="0060175E">
              <w:rPr>
                <w:sz w:val="20"/>
                <w:szCs w:val="20"/>
              </w:rPr>
              <w:t>Участники -2</w:t>
            </w:r>
          </w:p>
        </w:tc>
      </w:tr>
      <w:tr w:rsidR="00867D65" w:rsidRPr="0060175E" w14:paraId="0D1ACAA9" w14:textId="77777777" w:rsidTr="00B03B0A">
        <w:trPr>
          <w:trHeight w:val="254"/>
        </w:trPr>
        <w:tc>
          <w:tcPr>
            <w:tcW w:w="3119" w:type="dxa"/>
          </w:tcPr>
          <w:p w14:paraId="0B019D93"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Всероссийская онлайн – олимпиада Учи.ру по русскому языку и литературе для учеников 1-9 классов</w:t>
            </w:r>
          </w:p>
        </w:tc>
        <w:tc>
          <w:tcPr>
            <w:tcW w:w="1984" w:type="dxa"/>
          </w:tcPr>
          <w:p w14:paraId="5806C5E6"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16E2FCEC" w14:textId="77777777" w:rsidR="00867D65" w:rsidRPr="0060175E" w:rsidRDefault="00867D65" w:rsidP="00D547B7">
            <w:pPr>
              <w:pStyle w:val="TableParagraph"/>
              <w:contextualSpacing/>
              <w:rPr>
                <w:sz w:val="20"/>
                <w:szCs w:val="20"/>
              </w:rPr>
            </w:pPr>
            <w:r w:rsidRPr="0060175E">
              <w:rPr>
                <w:sz w:val="20"/>
                <w:szCs w:val="20"/>
              </w:rPr>
              <w:t>Обучающиеся 5-Н,6-Н классов</w:t>
            </w:r>
          </w:p>
        </w:tc>
        <w:tc>
          <w:tcPr>
            <w:tcW w:w="2136" w:type="dxa"/>
          </w:tcPr>
          <w:p w14:paraId="2E801C33" w14:textId="77777777" w:rsidR="00FA5BCF" w:rsidRPr="0060175E" w:rsidRDefault="00867D65" w:rsidP="00D547B7">
            <w:pPr>
              <w:pStyle w:val="TableParagraph"/>
              <w:contextualSpacing/>
              <w:rPr>
                <w:sz w:val="20"/>
                <w:szCs w:val="20"/>
              </w:rPr>
            </w:pPr>
            <w:r w:rsidRPr="0060175E">
              <w:rPr>
                <w:sz w:val="20"/>
                <w:szCs w:val="20"/>
              </w:rPr>
              <w:t>Победители – 6 Призеры-11</w:t>
            </w:r>
          </w:p>
          <w:p w14:paraId="2ED64C79" w14:textId="03C6A1AE" w:rsidR="00867D65" w:rsidRPr="0060175E" w:rsidRDefault="00867D65" w:rsidP="00D547B7">
            <w:pPr>
              <w:pStyle w:val="TableParagraph"/>
              <w:contextualSpacing/>
              <w:rPr>
                <w:sz w:val="20"/>
                <w:szCs w:val="20"/>
              </w:rPr>
            </w:pPr>
            <w:r w:rsidRPr="0060175E">
              <w:rPr>
                <w:sz w:val="20"/>
                <w:szCs w:val="20"/>
              </w:rPr>
              <w:t>Участники - 9</w:t>
            </w:r>
          </w:p>
        </w:tc>
      </w:tr>
      <w:tr w:rsidR="00867D65" w:rsidRPr="0060175E" w14:paraId="158929F0" w14:textId="77777777" w:rsidTr="00B03B0A">
        <w:trPr>
          <w:trHeight w:val="254"/>
        </w:trPr>
        <w:tc>
          <w:tcPr>
            <w:tcW w:w="3119" w:type="dxa"/>
          </w:tcPr>
          <w:p w14:paraId="57DD735C"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Всероссийская онлайн – олимпиада Учи.ру обществознанию</w:t>
            </w:r>
          </w:p>
        </w:tc>
        <w:tc>
          <w:tcPr>
            <w:tcW w:w="1984" w:type="dxa"/>
          </w:tcPr>
          <w:p w14:paraId="659F7293"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30FB6FA8" w14:textId="77777777" w:rsidR="00867D65" w:rsidRPr="0060175E" w:rsidRDefault="00867D65" w:rsidP="00D547B7">
            <w:pPr>
              <w:pStyle w:val="TableParagraph"/>
              <w:contextualSpacing/>
              <w:rPr>
                <w:sz w:val="20"/>
                <w:szCs w:val="20"/>
              </w:rPr>
            </w:pPr>
            <w:r w:rsidRPr="0060175E">
              <w:rPr>
                <w:sz w:val="20"/>
                <w:szCs w:val="20"/>
              </w:rPr>
              <w:t>Обучающиеся 6 классов</w:t>
            </w:r>
          </w:p>
        </w:tc>
        <w:tc>
          <w:tcPr>
            <w:tcW w:w="2136" w:type="dxa"/>
          </w:tcPr>
          <w:p w14:paraId="72D1BB5C" w14:textId="77777777" w:rsidR="00FA5BCF" w:rsidRPr="0060175E" w:rsidRDefault="00867D65" w:rsidP="00D547B7">
            <w:pPr>
              <w:pStyle w:val="TableParagraph"/>
              <w:contextualSpacing/>
              <w:rPr>
                <w:sz w:val="20"/>
                <w:szCs w:val="20"/>
              </w:rPr>
            </w:pPr>
            <w:r w:rsidRPr="0060175E">
              <w:rPr>
                <w:sz w:val="20"/>
                <w:szCs w:val="20"/>
              </w:rPr>
              <w:t>Победители - 3 Призеры-1</w:t>
            </w:r>
          </w:p>
          <w:p w14:paraId="049E6D6B" w14:textId="730DA7FD" w:rsidR="00867D65" w:rsidRPr="0060175E" w:rsidRDefault="00867D65" w:rsidP="00D547B7">
            <w:pPr>
              <w:pStyle w:val="TableParagraph"/>
              <w:contextualSpacing/>
              <w:rPr>
                <w:sz w:val="20"/>
                <w:szCs w:val="20"/>
              </w:rPr>
            </w:pPr>
            <w:r w:rsidRPr="0060175E">
              <w:rPr>
                <w:sz w:val="20"/>
                <w:szCs w:val="20"/>
              </w:rPr>
              <w:t>Участники - 8</w:t>
            </w:r>
          </w:p>
        </w:tc>
      </w:tr>
      <w:tr w:rsidR="00867D65" w:rsidRPr="0060175E" w14:paraId="4F628B1A" w14:textId="77777777" w:rsidTr="00B03B0A">
        <w:trPr>
          <w:trHeight w:val="254"/>
        </w:trPr>
        <w:tc>
          <w:tcPr>
            <w:tcW w:w="3119" w:type="dxa"/>
          </w:tcPr>
          <w:p w14:paraId="4A1A8C5E"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Всероссийская онлайн – олимпиада Учи.ру английскому языку для учеников 1-9 классов</w:t>
            </w:r>
          </w:p>
        </w:tc>
        <w:tc>
          <w:tcPr>
            <w:tcW w:w="1984" w:type="dxa"/>
          </w:tcPr>
          <w:p w14:paraId="7787C41E"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2E7BA82A" w14:textId="77777777" w:rsidR="00867D65" w:rsidRPr="0060175E" w:rsidRDefault="00867D65" w:rsidP="00D547B7">
            <w:pPr>
              <w:pStyle w:val="TableParagraph"/>
              <w:contextualSpacing/>
              <w:rPr>
                <w:sz w:val="20"/>
                <w:szCs w:val="20"/>
              </w:rPr>
            </w:pPr>
            <w:r w:rsidRPr="0060175E">
              <w:rPr>
                <w:sz w:val="20"/>
                <w:szCs w:val="20"/>
              </w:rPr>
              <w:t>Обучающиеся 5-Н,6-Н классов</w:t>
            </w:r>
          </w:p>
        </w:tc>
        <w:tc>
          <w:tcPr>
            <w:tcW w:w="2136" w:type="dxa"/>
          </w:tcPr>
          <w:p w14:paraId="0B3BAEB9" w14:textId="77777777" w:rsidR="00FA5BCF" w:rsidRPr="0060175E" w:rsidRDefault="00867D65" w:rsidP="00D547B7">
            <w:pPr>
              <w:pStyle w:val="TableParagraph"/>
              <w:contextualSpacing/>
              <w:rPr>
                <w:sz w:val="20"/>
                <w:szCs w:val="20"/>
              </w:rPr>
            </w:pPr>
            <w:r w:rsidRPr="0060175E">
              <w:rPr>
                <w:sz w:val="20"/>
                <w:szCs w:val="20"/>
              </w:rPr>
              <w:t>Победители - 9 Призеры-21</w:t>
            </w:r>
          </w:p>
          <w:p w14:paraId="666EDA1F" w14:textId="0BAA938D" w:rsidR="00867D65" w:rsidRPr="0060175E" w:rsidRDefault="00867D65" w:rsidP="00D547B7">
            <w:pPr>
              <w:pStyle w:val="TableParagraph"/>
              <w:contextualSpacing/>
              <w:rPr>
                <w:sz w:val="20"/>
                <w:szCs w:val="20"/>
              </w:rPr>
            </w:pPr>
            <w:r w:rsidRPr="0060175E">
              <w:rPr>
                <w:sz w:val="20"/>
                <w:szCs w:val="20"/>
              </w:rPr>
              <w:t>Участники - 9</w:t>
            </w:r>
          </w:p>
        </w:tc>
      </w:tr>
      <w:tr w:rsidR="00867D65" w:rsidRPr="0060175E" w14:paraId="76627DF0" w14:textId="77777777" w:rsidTr="00B03B0A">
        <w:trPr>
          <w:trHeight w:val="254"/>
        </w:trPr>
        <w:tc>
          <w:tcPr>
            <w:tcW w:w="3119" w:type="dxa"/>
          </w:tcPr>
          <w:p w14:paraId="127F5238"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 xml:space="preserve">Всероссийская онлайн – олимпиада </w:t>
            </w:r>
            <w:r w:rsidRPr="0060175E">
              <w:rPr>
                <w:rFonts w:ascii="Times New Roman" w:hAnsi="Times New Roman" w:cs="Times New Roman"/>
                <w:sz w:val="20"/>
                <w:szCs w:val="20"/>
                <w:lang w:val="ru-RU"/>
              </w:rPr>
              <w:lastRenderedPageBreak/>
              <w:t>Учи.ру «Безопасные дороги» для учеников 1-9 классов</w:t>
            </w:r>
          </w:p>
        </w:tc>
        <w:tc>
          <w:tcPr>
            <w:tcW w:w="1984" w:type="dxa"/>
          </w:tcPr>
          <w:p w14:paraId="3981E5CB" w14:textId="77777777" w:rsidR="00867D65" w:rsidRPr="0060175E" w:rsidRDefault="00867D65" w:rsidP="00D547B7">
            <w:pPr>
              <w:pStyle w:val="TableParagraph"/>
              <w:contextualSpacing/>
              <w:jc w:val="center"/>
              <w:rPr>
                <w:iCs/>
                <w:sz w:val="20"/>
                <w:szCs w:val="20"/>
              </w:rPr>
            </w:pPr>
            <w:r w:rsidRPr="0060175E">
              <w:rPr>
                <w:iCs/>
                <w:sz w:val="20"/>
                <w:szCs w:val="20"/>
              </w:rPr>
              <w:lastRenderedPageBreak/>
              <w:t>всероссийский</w:t>
            </w:r>
          </w:p>
        </w:tc>
        <w:tc>
          <w:tcPr>
            <w:tcW w:w="1843" w:type="dxa"/>
          </w:tcPr>
          <w:p w14:paraId="4759601B" w14:textId="77777777" w:rsidR="00867D65" w:rsidRPr="0060175E" w:rsidRDefault="00867D65" w:rsidP="00D547B7">
            <w:pPr>
              <w:pStyle w:val="TableParagraph"/>
              <w:contextualSpacing/>
              <w:rPr>
                <w:sz w:val="20"/>
                <w:szCs w:val="20"/>
              </w:rPr>
            </w:pPr>
            <w:r w:rsidRPr="0060175E">
              <w:rPr>
                <w:sz w:val="20"/>
                <w:szCs w:val="20"/>
              </w:rPr>
              <w:t>Обучающиеся 5-Н,6-</w:t>
            </w:r>
            <w:r w:rsidRPr="0060175E">
              <w:rPr>
                <w:sz w:val="20"/>
                <w:szCs w:val="20"/>
              </w:rPr>
              <w:lastRenderedPageBreak/>
              <w:t>Н классов</w:t>
            </w:r>
          </w:p>
        </w:tc>
        <w:tc>
          <w:tcPr>
            <w:tcW w:w="2136" w:type="dxa"/>
          </w:tcPr>
          <w:p w14:paraId="40EAED5D" w14:textId="77777777" w:rsidR="00FA5BCF" w:rsidRPr="0060175E" w:rsidRDefault="00867D65" w:rsidP="00D547B7">
            <w:pPr>
              <w:pStyle w:val="TableParagraph"/>
              <w:contextualSpacing/>
              <w:rPr>
                <w:sz w:val="20"/>
                <w:szCs w:val="20"/>
              </w:rPr>
            </w:pPr>
            <w:r w:rsidRPr="0060175E">
              <w:rPr>
                <w:sz w:val="20"/>
                <w:szCs w:val="20"/>
              </w:rPr>
              <w:lastRenderedPageBreak/>
              <w:t xml:space="preserve">Победители - 6 </w:t>
            </w:r>
            <w:r w:rsidRPr="0060175E">
              <w:rPr>
                <w:sz w:val="20"/>
                <w:szCs w:val="20"/>
              </w:rPr>
              <w:lastRenderedPageBreak/>
              <w:t>Призеры-4</w:t>
            </w:r>
          </w:p>
          <w:p w14:paraId="15054F74" w14:textId="0FA0D810" w:rsidR="00867D65" w:rsidRPr="0060175E" w:rsidRDefault="00867D65" w:rsidP="00D547B7">
            <w:pPr>
              <w:pStyle w:val="TableParagraph"/>
              <w:contextualSpacing/>
              <w:rPr>
                <w:sz w:val="20"/>
                <w:szCs w:val="20"/>
              </w:rPr>
            </w:pPr>
            <w:r w:rsidRPr="0060175E">
              <w:rPr>
                <w:sz w:val="20"/>
                <w:szCs w:val="20"/>
              </w:rPr>
              <w:t>Участники - 8</w:t>
            </w:r>
          </w:p>
        </w:tc>
      </w:tr>
      <w:tr w:rsidR="00867D65" w:rsidRPr="0060175E" w14:paraId="78C3C1D8" w14:textId="77777777" w:rsidTr="00B03B0A">
        <w:trPr>
          <w:trHeight w:val="254"/>
        </w:trPr>
        <w:tc>
          <w:tcPr>
            <w:tcW w:w="3119" w:type="dxa"/>
          </w:tcPr>
          <w:p w14:paraId="3B864E8F"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lastRenderedPageBreak/>
              <w:t>Всероссийский конкурс «Я-рисую осень»</w:t>
            </w:r>
          </w:p>
        </w:tc>
        <w:tc>
          <w:tcPr>
            <w:tcW w:w="1984" w:type="dxa"/>
          </w:tcPr>
          <w:p w14:paraId="2A808CDB"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20A87D49" w14:textId="77777777" w:rsidR="00867D65" w:rsidRPr="0060175E" w:rsidRDefault="00867D65" w:rsidP="00D547B7">
            <w:pPr>
              <w:pStyle w:val="TableParagraph"/>
              <w:contextualSpacing/>
              <w:rPr>
                <w:sz w:val="20"/>
                <w:szCs w:val="20"/>
              </w:rPr>
            </w:pPr>
            <w:r w:rsidRPr="0060175E">
              <w:rPr>
                <w:sz w:val="20"/>
                <w:szCs w:val="20"/>
              </w:rPr>
              <w:t>Кумагерчик Е., 5-Н</w:t>
            </w:r>
          </w:p>
        </w:tc>
        <w:tc>
          <w:tcPr>
            <w:tcW w:w="2136" w:type="dxa"/>
          </w:tcPr>
          <w:p w14:paraId="421552B8" w14:textId="77777777" w:rsidR="00867D65" w:rsidRPr="0060175E" w:rsidRDefault="00867D65" w:rsidP="00D547B7">
            <w:pPr>
              <w:pStyle w:val="TableParagraph"/>
              <w:contextualSpacing/>
              <w:rPr>
                <w:sz w:val="20"/>
                <w:szCs w:val="20"/>
              </w:rPr>
            </w:pPr>
            <w:r w:rsidRPr="0060175E">
              <w:rPr>
                <w:sz w:val="20"/>
                <w:szCs w:val="20"/>
              </w:rPr>
              <w:t>Победитель - 1</w:t>
            </w:r>
          </w:p>
        </w:tc>
      </w:tr>
      <w:tr w:rsidR="00867D65" w:rsidRPr="0060175E" w14:paraId="3C80EF88" w14:textId="77777777" w:rsidTr="00B03B0A">
        <w:trPr>
          <w:trHeight w:val="254"/>
        </w:trPr>
        <w:tc>
          <w:tcPr>
            <w:tcW w:w="3119" w:type="dxa"/>
          </w:tcPr>
          <w:p w14:paraId="08F06CC4"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Международный конкурс по русскому языку «Правописание словарных слов» для учеников 5-6 классов</w:t>
            </w:r>
          </w:p>
        </w:tc>
        <w:tc>
          <w:tcPr>
            <w:tcW w:w="1984" w:type="dxa"/>
            <w:vAlign w:val="center"/>
          </w:tcPr>
          <w:p w14:paraId="0A8940E5"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4E8B52AE" w14:textId="77777777" w:rsidR="00867D65" w:rsidRPr="0060175E" w:rsidRDefault="00867D65" w:rsidP="00D547B7">
            <w:pPr>
              <w:pStyle w:val="TableParagraph"/>
              <w:contextualSpacing/>
              <w:rPr>
                <w:sz w:val="20"/>
                <w:szCs w:val="20"/>
                <w:lang w:val="ru-RU"/>
              </w:rPr>
            </w:pPr>
            <w:r w:rsidRPr="0060175E">
              <w:rPr>
                <w:sz w:val="20"/>
                <w:szCs w:val="20"/>
                <w:lang w:val="ru-RU"/>
              </w:rPr>
              <w:t>Мельник К.,6-Н</w:t>
            </w:r>
          </w:p>
          <w:p w14:paraId="51EFAD9C"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5-Н,6-Н классов</w:t>
            </w:r>
          </w:p>
        </w:tc>
        <w:tc>
          <w:tcPr>
            <w:tcW w:w="2136" w:type="dxa"/>
          </w:tcPr>
          <w:p w14:paraId="323AC0DC" w14:textId="77777777" w:rsidR="00867D65" w:rsidRPr="0060175E" w:rsidRDefault="00867D65" w:rsidP="00D547B7">
            <w:pPr>
              <w:pStyle w:val="TableParagraph"/>
              <w:contextualSpacing/>
              <w:rPr>
                <w:sz w:val="20"/>
                <w:szCs w:val="20"/>
              </w:rPr>
            </w:pPr>
            <w:r w:rsidRPr="0060175E">
              <w:rPr>
                <w:sz w:val="20"/>
                <w:szCs w:val="20"/>
              </w:rPr>
              <w:t>Победитель -1</w:t>
            </w:r>
          </w:p>
          <w:p w14:paraId="13057D62" w14:textId="77777777" w:rsidR="00867D65" w:rsidRPr="0060175E" w:rsidRDefault="00867D65" w:rsidP="00D547B7">
            <w:pPr>
              <w:pStyle w:val="TableParagraph"/>
              <w:contextualSpacing/>
              <w:rPr>
                <w:sz w:val="20"/>
                <w:szCs w:val="20"/>
              </w:rPr>
            </w:pPr>
            <w:r w:rsidRPr="0060175E">
              <w:rPr>
                <w:sz w:val="20"/>
                <w:szCs w:val="20"/>
              </w:rPr>
              <w:t>Участников - 4</w:t>
            </w:r>
          </w:p>
        </w:tc>
      </w:tr>
      <w:tr w:rsidR="00867D65" w:rsidRPr="0060175E" w14:paraId="775950E5" w14:textId="77777777" w:rsidTr="00B03B0A">
        <w:trPr>
          <w:trHeight w:val="254"/>
        </w:trPr>
        <w:tc>
          <w:tcPr>
            <w:tcW w:w="3119" w:type="dxa"/>
          </w:tcPr>
          <w:p w14:paraId="397203FB"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Международный конкурс по литературе «Литературная зима» для учеников 5-8 классов</w:t>
            </w:r>
          </w:p>
        </w:tc>
        <w:tc>
          <w:tcPr>
            <w:tcW w:w="1984" w:type="dxa"/>
            <w:vAlign w:val="center"/>
          </w:tcPr>
          <w:p w14:paraId="660F8A46"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7D389450" w14:textId="77777777" w:rsidR="00867D65" w:rsidRPr="0060175E" w:rsidRDefault="00867D65" w:rsidP="00D547B7">
            <w:pPr>
              <w:pStyle w:val="TableParagraph"/>
              <w:contextualSpacing/>
              <w:rPr>
                <w:sz w:val="20"/>
                <w:szCs w:val="20"/>
                <w:lang w:val="ru-RU"/>
              </w:rPr>
            </w:pPr>
            <w:r w:rsidRPr="0060175E">
              <w:rPr>
                <w:sz w:val="20"/>
                <w:szCs w:val="20"/>
                <w:lang w:val="ru-RU"/>
              </w:rPr>
              <w:t>Мельник К.,6-Н</w:t>
            </w:r>
          </w:p>
          <w:p w14:paraId="7E9ECF0C"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5-Н,6-Н классов</w:t>
            </w:r>
          </w:p>
        </w:tc>
        <w:tc>
          <w:tcPr>
            <w:tcW w:w="2136" w:type="dxa"/>
          </w:tcPr>
          <w:p w14:paraId="3D847B18" w14:textId="77777777" w:rsidR="00867D65" w:rsidRPr="0060175E" w:rsidRDefault="00867D65" w:rsidP="00D547B7">
            <w:pPr>
              <w:pStyle w:val="TableParagraph"/>
              <w:contextualSpacing/>
              <w:rPr>
                <w:sz w:val="20"/>
                <w:szCs w:val="20"/>
              </w:rPr>
            </w:pPr>
            <w:r w:rsidRPr="0060175E">
              <w:rPr>
                <w:sz w:val="20"/>
                <w:szCs w:val="20"/>
              </w:rPr>
              <w:t>Призер -1</w:t>
            </w:r>
          </w:p>
          <w:p w14:paraId="1E731100" w14:textId="77777777" w:rsidR="00867D65" w:rsidRPr="0060175E" w:rsidRDefault="00867D65" w:rsidP="00D547B7">
            <w:pPr>
              <w:pStyle w:val="TableParagraph"/>
              <w:contextualSpacing/>
              <w:rPr>
                <w:sz w:val="20"/>
                <w:szCs w:val="20"/>
              </w:rPr>
            </w:pPr>
            <w:r w:rsidRPr="0060175E">
              <w:rPr>
                <w:sz w:val="20"/>
                <w:szCs w:val="20"/>
              </w:rPr>
              <w:t>Участников - 3</w:t>
            </w:r>
          </w:p>
        </w:tc>
      </w:tr>
      <w:tr w:rsidR="00867D65" w:rsidRPr="0060175E" w14:paraId="297DC5D7" w14:textId="77777777" w:rsidTr="00B03B0A">
        <w:trPr>
          <w:trHeight w:val="254"/>
        </w:trPr>
        <w:tc>
          <w:tcPr>
            <w:tcW w:w="3119" w:type="dxa"/>
          </w:tcPr>
          <w:p w14:paraId="38814812"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Всероссийский конкурс лучших сочинений «Россия-страна возможностей»</w:t>
            </w:r>
          </w:p>
        </w:tc>
        <w:tc>
          <w:tcPr>
            <w:tcW w:w="1984" w:type="dxa"/>
            <w:vAlign w:val="center"/>
          </w:tcPr>
          <w:p w14:paraId="52B69D26"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42B7A700" w14:textId="77777777" w:rsidR="00867D65" w:rsidRPr="0060175E" w:rsidRDefault="00867D65" w:rsidP="00D547B7">
            <w:pPr>
              <w:pStyle w:val="TableParagraph"/>
              <w:contextualSpacing/>
              <w:rPr>
                <w:sz w:val="20"/>
                <w:szCs w:val="20"/>
              </w:rPr>
            </w:pPr>
            <w:r w:rsidRPr="0060175E">
              <w:rPr>
                <w:sz w:val="20"/>
                <w:szCs w:val="20"/>
              </w:rPr>
              <w:t>Обучающиеся 5-Н,6-Н классов</w:t>
            </w:r>
          </w:p>
        </w:tc>
        <w:tc>
          <w:tcPr>
            <w:tcW w:w="2136" w:type="dxa"/>
          </w:tcPr>
          <w:p w14:paraId="6A346AA3" w14:textId="77777777" w:rsidR="00867D65" w:rsidRPr="0060175E" w:rsidRDefault="00867D65" w:rsidP="00D547B7">
            <w:pPr>
              <w:pStyle w:val="TableParagraph"/>
              <w:contextualSpacing/>
              <w:rPr>
                <w:sz w:val="20"/>
                <w:szCs w:val="20"/>
              </w:rPr>
            </w:pPr>
            <w:r w:rsidRPr="0060175E">
              <w:rPr>
                <w:sz w:val="20"/>
                <w:szCs w:val="20"/>
              </w:rPr>
              <w:t>Участников - 5</w:t>
            </w:r>
          </w:p>
        </w:tc>
      </w:tr>
      <w:tr w:rsidR="00867D65" w:rsidRPr="0060175E" w14:paraId="277628F8" w14:textId="77777777" w:rsidTr="00B03B0A">
        <w:trPr>
          <w:trHeight w:val="254"/>
        </w:trPr>
        <w:tc>
          <w:tcPr>
            <w:tcW w:w="3119" w:type="dxa"/>
          </w:tcPr>
          <w:p w14:paraId="591B8233"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Общероссийская онлайн – олимпиада «Осторожно – терроризм!»</w:t>
            </w:r>
          </w:p>
        </w:tc>
        <w:tc>
          <w:tcPr>
            <w:tcW w:w="1984" w:type="dxa"/>
            <w:vAlign w:val="center"/>
          </w:tcPr>
          <w:p w14:paraId="0F5EC81B" w14:textId="77777777" w:rsidR="00867D65" w:rsidRPr="0060175E" w:rsidRDefault="00867D65" w:rsidP="00D547B7">
            <w:pPr>
              <w:pStyle w:val="TableParagraph"/>
              <w:contextualSpacing/>
              <w:jc w:val="center"/>
              <w:rPr>
                <w:iCs/>
                <w:sz w:val="20"/>
                <w:szCs w:val="20"/>
              </w:rPr>
            </w:pPr>
            <w:r w:rsidRPr="0060175E">
              <w:rPr>
                <w:iCs/>
                <w:sz w:val="20"/>
                <w:szCs w:val="20"/>
              </w:rPr>
              <w:t>всероссийский</w:t>
            </w:r>
          </w:p>
        </w:tc>
        <w:tc>
          <w:tcPr>
            <w:tcW w:w="1843" w:type="dxa"/>
          </w:tcPr>
          <w:p w14:paraId="422F64A9" w14:textId="77777777" w:rsidR="00867D65" w:rsidRPr="0060175E" w:rsidRDefault="00867D65" w:rsidP="00D547B7">
            <w:pPr>
              <w:pStyle w:val="TableParagraph"/>
              <w:contextualSpacing/>
              <w:rPr>
                <w:sz w:val="20"/>
                <w:szCs w:val="20"/>
              </w:rPr>
            </w:pPr>
            <w:r w:rsidRPr="0060175E">
              <w:rPr>
                <w:sz w:val="20"/>
                <w:szCs w:val="20"/>
              </w:rPr>
              <w:t>Обучающиеся 6-Н класса</w:t>
            </w:r>
          </w:p>
        </w:tc>
        <w:tc>
          <w:tcPr>
            <w:tcW w:w="2136" w:type="dxa"/>
          </w:tcPr>
          <w:p w14:paraId="35241005" w14:textId="77777777" w:rsidR="00867D65" w:rsidRPr="0060175E" w:rsidRDefault="00867D65" w:rsidP="00D547B7">
            <w:pPr>
              <w:pStyle w:val="TableParagraph"/>
              <w:contextualSpacing/>
              <w:rPr>
                <w:sz w:val="20"/>
                <w:szCs w:val="20"/>
              </w:rPr>
            </w:pPr>
            <w:r w:rsidRPr="0060175E">
              <w:rPr>
                <w:sz w:val="20"/>
                <w:szCs w:val="20"/>
              </w:rPr>
              <w:t>Похвальные грамоты - 3</w:t>
            </w:r>
          </w:p>
          <w:p w14:paraId="438750EE" w14:textId="77777777" w:rsidR="00867D65" w:rsidRPr="0060175E" w:rsidRDefault="00867D65" w:rsidP="00D547B7">
            <w:pPr>
              <w:pStyle w:val="TableParagraph"/>
              <w:contextualSpacing/>
              <w:rPr>
                <w:sz w:val="20"/>
                <w:szCs w:val="20"/>
              </w:rPr>
            </w:pPr>
            <w:r w:rsidRPr="0060175E">
              <w:rPr>
                <w:sz w:val="20"/>
                <w:szCs w:val="20"/>
              </w:rPr>
              <w:t>Участников - 5</w:t>
            </w:r>
          </w:p>
        </w:tc>
      </w:tr>
      <w:tr w:rsidR="00867D65" w:rsidRPr="0060175E" w14:paraId="6753ACEB" w14:textId="77777777" w:rsidTr="00B03B0A">
        <w:trPr>
          <w:trHeight w:val="254"/>
        </w:trPr>
        <w:tc>
          <w:tcPr>
            <w:tcW w:w="3119" w:type="dxa"/>
          </w:tcPr>
          <w:p w14:paraId="7B0E8915"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Международный языковой конкурс «Какаду»</w:t>
            </w:r>
          </w:p>
        </w:tc>
        <w:tc>
          <w:tcPr>
            <w:tcW w:w="1984" w:type="dxa"/>
          </w:tcPr>
          <w:p w14:paraId="77ADE668" w14:textId="77777777" w:rsidR="00867D65" w:rsidRPr="0060175E" w:rsidRDefault="00867D65" w:rsidP="00D547B7">
            <w:pPr>
              <w:pStyle w:val="TableParagraph"/>
              <w:contextualSpacing/>
              <w:jc w:val="center"/>
              <w:rPr>
                <w:iCs/>
                <w:sz w:val="20"/>
                <w:szCs w:val="20"/>
              </w:rPr>
            </w:pPr>
            <w:r w:rsidRPr="0060175E">
              <w:rPr>
                <w:sz w:val="20"/>
                <w:szCs w:val="20"/>
              </w:rPr>
              <w:t>всероссийский</w:t>
            </w:r>
          </w:p>
        </w:tc>
        <w:tc>
          <w:tcPr>
            <w:tcW w:w="1843" w:type="dxa"/>
          </w:tcPr>
          <w:p w14:paraId="656D26AE" w14:textId="77777777" w:rsidR="00867D65" w:rsidRPr="0060175E" w:rsidRDefault="00867D65" w:rsidP="00D547B7">
            <w:pPr>
              <w:pStyle w:val="TableParagraph"/>
              <w:contextualSpacing/>
              <w:rPr>
                <w:sz w:val="20"/>
                <w:szCs w:val="20"/>
              </w:rPr>
            </w:pPr>
            <w:r w:rsidRPr="0060175E">
              <w:rPr>
                <w:sz w:val="20"/>
                <w:szCs w:val="20"/>
              </w:rPr>
              <w:t>Обучающиеся 6-Н класса</w:t>
            </w:r>
          </w:p>
        </w:tc>
        <w:tc>
          <w:tcPr>
            <w:tcW w:w="2136" w:type="dxa"/>
          </w:tcPr>
          <w:p w14:paraId="53049DAB" w14:textId="77777777" w:rsidR="00867D65" w:rsidRPr="0060175E" w:rsidRDefault="00867D65" w:rsidP="00D547B7">
            <w:pPr>
              <w:pStyle w:val="TableParagraph"/>
              <w:contextualSpacing/>
              <w:rPr>
                <w:sz w:val="20"/>
                <w:szCs w:val="20"/>
              </w:rPr>
            </w:pPr>
            <w:r w:rsidRPr="0060175E">
              <w:rPr>
                <w:sz w:val="20"/>
                <w:szCs w:val="20"/>
              </w:rPr>
              <w:t>Участников - 6</w:t>
            </w:r>
          </w:p>
        </w:tc>
      </w:tr>
      <w:tr w:rsidR="00867D65" w:rsidRPr="0060175E" w14:paraId="1340C334" w14:textId="77777777" w:rsidTr="00B03B0A">
        <w:trPr>
          <w:trHeight w:val="254"/>
        </w:trPr>
        <w:tc>
          <w:tcPr>
            <w:tcW w:w="3119" w:type="dxa"/>
          </w:tcPr>
          <w:p w14:paraId="101D954E"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Международный форум искусcтв «Таврика»</w:t>
            </w:r>
          </w:p>
        </w:tc>
        <w:tc>
          <w:tcPr>
            <w:tcW w:w="1984" w:type="dxa"/>
            <w:vAlign w:val="center"/>
          </w:tcPr>
          <w:p w14:paraId="59F59452"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3D47F677" w14:textId="77777777" w:rsidR="00867D65" w:rsidRPr="0060175E" w:rsidRDefault="00867D65" w:rsidP="00D547B7">
            <w:pPr>
              <w:pStyle w:val="TableParagraph"/>
              <w:contextualSpacing/>
              <w:rPr>
                <w:sz w:val="20"/>
                <w:szCs w:val="20"/>
              </w:rPr>
            </w:pPr>
            <w:r w:rsidRPr="0060175E">
              <w:rPr>
                <w:sz w:val="20"/>
                <w:szCs w:val="20"/>
              </w:rPr>
              <w:t>Гусейнова А, 6-Н</w:t>
            </w:r>
          </w:p>
        </w:tc>
        <w:tc>
          <w:tcPr>
            <w:tcW w:w="2136" w:type="dxa"/>
          </w:tcPr>
          <w:p w14:paraId="49E02DA3"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1 место, официальное приглашение на участие в конкурсе «Одаренные дети России», г. Сочи</w:t>
            </w:r>
          </w:p>
        </w:tc>
      </w:tr>
      <w:tr w:rsidR="00867D65" w:rsidRPr="0060175E" w14:paraId="7E6591FB" w14:textId="77777777" w:rsidTr="00B03B0A">
        <w:trPr>
          <w:trHeight w:val="254"/>
        </w:trPr>
        <w:tc>
          <w:tcPr>
            <w:tcW w:w="3119" w:type="dxa"/>
          </w:tcPr>
          <w:p w14:paraId="368D6088"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Отборочный тур Всекрымской Юниор-Лиги КВН</w:t>
            </w:r>
          </w:p>
        </w:tc>
        <w:tc>
          <w:tcPr>
            <w:tcW w:w="1984" w:type="dxa"/>
            <w:vAlign w:val="center"/>
          </w:tcPr>
          <w:p w14:paraId="68BD158C"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38F09B63" w14:textId="77777777" w:rsidR="00867D65" w:rsidRPr="0060175E" w:rsidRDefault="00867D65" w:rsidP="00D547B7">
            <w:pPr>
              <w:pStyle w:val="TableParagraph"/>
              <w:contextualSpacing/>
              <w:rPr>
                <w:sz w:val="20"/>
                <w:szCs w:val="20"/>
                <w:lang w:val="ru-RU"/>
              </w:rPr>
            </w:pPr>
            <w:r w:rsidRPr="0060175E">
              <w:rPr>
                <w:sz w:val="20"/>
                <w:szCs w:val="20"/>
                <w:lang w:val="ru-RU"/>
              </w:rPr>
              <w:t>Команда 6-Н класса «Группа риска»:</w:t>
            </w:r>
          </w:p>
          <w:p w14:paraId="018604A7" w14:textId="77777777" w:rsidR="00867D65" w:rsidRPr="0060175E" w:rsidRDefault="00867D65" w:rsidP="00D547B7">
            <w:pPr>
              <w:pStyle w:val="TableParagraph"/>
              <w:contextualSpacing/>
              <w:rPr>
                <w:sz w:val="20"/>
                <w:szCs w:val="20"/>
                <w:lang w:val="ru-RU"/>
              </w:rPr>
            </w:pPr>
            <w:r w:rsidRPr="0060175E">
              <w:rPr>
                <w:sz w:val="20"/>
                <w:szCs w:val="20"/>
                <w:lang w:val="ru-RU"/>
              </w:rPr>
              <w:t>Боев Т.</w:t>
            </w:r>
          </w:p>
          <w:p w14:paraId="0D6D2C6C" w14:textId="77777777" w:rsidR="00867D65" w:rsidRPr="0060175E" w:rsidRDefault="00867D65" w:rsidP="00D547B7">
            <w:pPr>
              <w:pStyle w:val="TableParagraph"/>
              <w:contextualSpacing/>
              <w:rPr>
                <w:sz w:val="20"/>
                <w:szCs w:val="20"/>
                <w:lang w:val="ru-RU"/>
              </w:rPr>
            </w:pPr>
            <w:r w:rsidRPr="0060175E">
              <w:rPr>
                <w:sz w:val="20"/>
                <w:szCs w:val="20"/>
                <w:lang w:val="ru-RU"/>
              </w:rPr>
              <w:t>Васильев О.</w:t>
            </w:r>
          </w:p>
          <w:p w14:paraId="304DF617" w14:textId="77777777" w:rsidR="00867D65" w:rsidRPr="0060175E" w:rsidRDefault="00867D65" w:rsidP="00D547B7">
            <w:pPr>
              <w:pStyle w:val="TableParagraph"/>
              <w:contextualSpacing/>
              <w:rPr>
                <w:sz w:val="20"/>
                <w:szCs w:val="20"/>
                <w:lang w:val="ru-RU"/>
              </w:rPr>
            </w:pPr>
            <w:r w:rsidRPr="0060175E">
              <w:rPr>
                <w:sz w:val="20"/>
                <w:szCs w:val="20"/>
                <w:lang w:val="ru-RU"/>
              </w:rPr>
              <w:t>Гусейнова А.</w:t>
            </w:r>
          </w:p>
          <w:p w14:paraId="39E6A0F1" w14:textId="77777777" w:rsidR="00867D65" w:rsidRPr="0060175E" w:rsidRDefault="00867D65" w:rsidP="00D547B7">
            <w:pPr>
              <w:pStyle w:val="TableParagraph"/>
              <w:contextualSpacing/>
              <w:rPr>
                <w:sz w:val="20"/>
                <w:szCs w:val="20"/>
                <w:lang w:val="ru-RU"/>
              </w:rPr>
            </w:pPr>
            <w:r w:rsidRPr="0060175E">
              <w:rPr>
                <w:sz w:val="20"/>
                <w:szCs w:val="20"/>
                <w:lang w:val="ru-RU"/>
              </w:rPr>
              <w:t>Гушан – Артемьев Г.</w:t>
            </w:r>
          </w:p>
          <w:p w14:paraId="5FB911CE" w14:textId="77777777" w:rsidR="00867D65" w:rsidRPr="0060175E" w:rsidRDefault="00867D65" w:rsidP="00D547B7">
            <w:pPr>
              <w:pStyle w:val="TableParagraph"/>
              <w:contextualSpacing/>
              <w:rPr>
                <w:sz w:val="20"/>
                <w:szCs w:val="20"/>
                <w:lang w:val="ru-RU"/>
              </w:rPr>
            </w:pPr>
            <w:r w:rsidRPr="0060175E">
              <w:rPr>
                <w:sz w:val="20"/>
                <w:szCs w:val="20"/>
                <w:lang w:val="ru-RU"/>
              </w:rPr>
              <w:t>Зибарова В.</w:t>
            </w:r>
          </w:p>
          <w:p w14:paraId="59ED02AC" w14:textId="77777777" w:rsidR="00867D65" w:rsidRPr="0060175E" w:rsidRDefault="00867D65" w:rsidP="00D547B7">
            <w:pPr>
              <w:pStyle w:val="TableParagraph"/>
              <w:contextualSpacing/>
              <w:rPr>
                <w:sz w:val="20"/>
                <w:szCs w:val="20"/>
                <w:lang w:val="ru-RU"/>
              </w:rPr>
            </w:pPr>
            <w:r w:rsidRPr="0060175E">
              <w:rPr>
                <w:sz w:val="20"/>
                <w:szCs w:val="20"/>
                <w:lang w:val="ru-RU"/>
              </w:rPr>
              <w:t>Павлов Я.</w:t>
            </w:r>
          </w:p>
          <w:p w14:paraId="748C5D78" w14:textId="77777777" w:rsidR="00867D65" w:rsidRPr="0060175E" w:rsidRDefault="00867D65" w:rsidP="00D547B7">
            <w:pPr>
              <w:pStyle w:val="TableParagraph"/>
              <w:contextualSpacing/>
              <w:rPr>
                <w:sz w:val="20"/>
                <w:szCs w:val="20"/>
                <w:lang w:val="ru-RU"/>
              </w:rPr>
            </w:pPr>
            <w:r w:rsidRPr="0060175E">
              <w:rPr>
                <w:sz w:val="20"/>
                <w:szCs w:val="20"/>
                <w:lang w:val="ru-RU"/>
              </w:rPr>
              <w:t>Проценко С.</w:t>
            </w:r>
          </w:p>
          <w:p w14:paraId="47EAAE64" w14:textId="77777777" w:rsidR="00867D65" w:rsidRPr="0060175E" w:rsidRDefault="00867D65" w:rsidP="00D547B7">
            <w:pPr>
              <w:pStyle w:val="TableParagraph"/>
              <w:contextualSpacing/>
              <w:rPr>
                <w:sz w:val="20"/>
                <w:szCs w:val="20"/>
                <w:lang w:val="ru-RU"/>
              </w:rPr>
            </w:pPr>
            <w:r w:rsidRPr="0060175E">
              <w:rPr>
                <w:sz w:val="20"/>
                <w:szCs w:val="20"/>
                <w:lang w:val="ru-RU"/>
              </w:rPr>
              <w:t>Смаилов С.</w:t>
            </w:r>
          </w:p>
          <w:p w14:paraId="11311E74" w14:textId="77777777" w:rsidR="00867D65" w:rsidRPr="0060175E" w:rsidRDefault="00867D65" w:rsidP="00D547B7">
            <w:pPr>
              <w:pStyle w:val="TableParagraph"/>
              <w:contextualSpacing/>
              <w:rPr>
                <w:sz w:val="20"/>
                <w:szCs w:val="20"/>
              </w:rPr>
            </w:pPr>
            <w:r w:rsidRPr="0060175E">
              <w:rPr>
                <w:sz w:val="20"/>
                <w:szCs w:val="20"/>
              </w:rPr>
              <w:t>Сиверская Т.</w:t>
            </w:r>
          </w:p>
        </w:tc>
        <w:tc>
          <w:tcPr>
            <w:tcW w:w="2136" w:type="dxa"/>
          </w:tcPr>
          <w:p w14:paraId="1184C6F6"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Участники-8</w:t>
            </w:r>
          </w:p>
        </w:tc>
      </w:tr>
      <w:tr w:rsidR="00867D65" w:rsidRPr="0060175E" w14:paraId="49499B4F" w14:textId="77777777" w:rsidTr="00B03B0A">
        <w:trPr>
          <w:trHeight w:val="254"/>
        </w:trPr>
        <w:tc>
          <w:tcPr>
            <w:tcW w:w="3119" w:type="dxa"/>
          </w:tcPr>
          <w:p w14:paraId="199E4E23"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Всекрымская Юниор-Лига КВН, 4 финала</w:t>
            </w:r>
          </w:p>
        </w:tc>
        <w:tc>
          <w:tcPr>
            <w:tcW w:w="1984" w:type="dxa"/>
            <w:vAlign w:val="center"/>
          </w:tcPr>
          <w:p w14:paraId="6928433E"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48A89A02" w14:textId="77777777" w:rsidR="00867D65" w:rsidRPr="0060175E" w:rsidRDefault="00867D65" w:rsidP="00D547B7">
            <w:pPr>
              <w:pStyle w:val="TableParagraph"/>
              <w:contextualSpacing/>
              <w:rPr>
                <w:sz w:val="20"/>
                <w:szCs w:val="20"/>
                <w:lang w:val="ru-RU"/>
              </w:rPr>
            </w:pPr>
            <w:r w:rsidRPr="0060175E">
              <w:rPr>
                <w:sz w:val="20"/>
                <w:szCs w:val="20"/>
                <w:lang w:val="ru-RU"/>
              </w:rPr>
              <w:t>Команда 6-Н класса «Группа риска»:</w:t>
            </w:r>
          </w:p>
          <w:p w14:paraId="07291B91" w14:textId="77777777" w:rsidR="00867D65" w:rsidRPr="0060175E" w:rsidRDefault="00867D65" w:rsidP="00D547B7">
            <w:pPr>
              <w:pStyle w:val="TableParagraph"/>
              <w:contextualSpacing/>
              <w:rPr>
                <w:sz w:val="20"/>
                <w:szCs w:val="20"/>
                <w:lang w:val="ru-RU"/>
              </w:rPr>
            </w:pPr>
            <w:r w:rsidRPr="0060175E">
              <w:rPr>
                <w:sz w:val="20"/>
                <w:szCs w:val="20"/>
                <w:lang w:val="ru-RU"/>
              </w:rPr>
              <w:t>Боев Т.</w:t>
            </w:r>
          </w:p>
          <w:p w14:paraId="4F133F2D" w14:textId="77777777" w:rsidR="00867D65" w:rsidRPr="0060175E" w:rsidRDefault="00867D65" w:rsidP="00D547B7">
            <w:pPr>
              <w:pStyle w:val="TableParagraph"/>
              <w:contextualSpacing/>
              <w:rPr>
                <w:sz w:val="20"/>
                <w:szCs w:val="20"/>
                <w:lang w:val="ru-RU"/>
              </w:rPr>
            </w:pPr>
            <w:r w:rsidRPr="0060175E">
              <w:rPr>
                <w:sz w:val="20"/>
                <w:szCs w:val="20"/>
                <w:lang w:val="ru-RU"/>
              </w:rPr>
              <w:t>Васильев О.</w:t>
            </w:r>
          </w:p>
          <w:p w14:paraId="306B6F59" w14:textId="77777777" w:rsidR="00867D65" w:rsidRPr="0060175E" w:rsidRDefault="00867D65" w:rsidP="00D547B7">
            <w:pPr>
              <w:pStyle w:val="TableParagraph"/>
              <w:contextualSpacing/>
              <w:rPr>
                <w:sz w:val="20"/>
                <w:szCs w:val="20"/>
                <w:lang w:val="ru-RU"/>
              </w:rPr>
            </w:pPr>
            <w:r w:rsidRPr="0060175E">
              <w:rPr>
                <w:sz w:val="20"/>
                <w:szCs w:val="20"/>
                <w:lang w:val="ru-RU"/>
              </w:rPr>
              <w:t>Гусейнова А.</w:t>
            </w:r>
          </w:p>
          <w:p w14:paraId="249B868B" w14:textId="77777777" w:rsidR="00867D65" w:rsidRPr="0060175E" w:rsidRDefault="00867D65" w:rsidP="00D547B7">
            <w:pPr>
              <w:pStyle w:val="TableParagraph"/>
              <w:contextualSpacing/>
              <w:rPr>
                <w:sz w:val="20"/>
                <w:szCs w:val="20"/>
                <w:lang w:val="ru-RU"/>
              </w:rPr>
            </w:pPr>
            <w:r w:rsidRPr="0060175E">
              <w:rPr>
                <w:sz w:val="20"/>
                <w:szCs w:val="20"/>
                <w:lang w:val="ru-RU"/>
              </w:rPr>
              <w:t>Гушан – Артемьев Г.</w:t>
            </w:r>
          </w:p>
          <w:p w14:paraId="7D855AD5" w14:textId="77777777" w:rsidR="00867D65" w:rsidRPr="0060175E" w:rsidRDefault="00867D65" w:rsidP="00D547B7">
            <w:pPr>
              <w:pStyle w:val="TableParagraph"/>
              <w:contextualSpacing/>
              <w:rPr>
                <w:sz w:val="20"/>
                <w:szCs w:val="20"/>
                <w:lang w:val="ru-RU"/>
              </w:rPr>
            </w:pPr>
            <w:r w:rsidRPr="0060175E">
              <w:rPr>
                <w:sz w:val="20"/>
                <w:szCs w:val="20"/>
                <w:lang w:val="ru-RU"/>
              </w:rPr>
              <w:t>Зибарова В.</w:t>
            </w:r>
          </w:p>
          <w:p w14:paraId="7FFAA37F" w14:textId="77777777" w:rsidR="00867D65" w:rsidRPr="0060175E" w:rsidRDefault="00867D65" w:rsidP="00D547B7">
            <w:pPr>
              <w:pStyle w:val="TableParagraph"/>
              <w:contextualSpacing/>
              <w:rPr>
                <w:sz w:val="20"/>
                <w:szCs w:val="20"/>
                <w:lang w:val="ru-RU"/>
              </w:rPr>
            </w:pPr>
            <w:r w:rsidRPr="0060175E">
              <w:rPr>
                <w:sz w:val="20"/>
                <w:szCs w:val="20"/>
                <w:lang w:val="ru-RU"/>
              </w:rPr>
              <w:t>Павлов Я.</w:t>
            </w:r>
          </w:p>
          <w:p w14:paraId="4D5F44BC" w14:textId="77777777" w:rsidR="00867D65" w:rsidRPr="0060175E" w:rsidRDefault="00867D65" w:rsidP="00D547B7">
            <w:pPr>
              <w:pStyle w:val="TableParagraph"/>
              <w:contextualSpacing/>
              <w:rPr>
                <w:sz w:val="20"/>
                <w:szCs w:val="20"/>
                <w:lang w:val="ru-RU"/>
              </w:rPr>
            </w:pPr>
            <w:r w:rsidRPr="0060175E">
              <w:rPr>
                <w:sz w:val="20"/>
                <w:szCs w:val="20"/>
                <w:lang w:val="ru-RU"/>
              </w:rPr>
              <w:t>Проценко С.</w:t>
            </w:r>
          </w:p>
          <w:p w14:paraId="5ADCB50A" w14:textId="77777777" w:rsidR="00867D65" w:rsidRPr="0060175E" w:rsidRDefault="00867D65" w:rsidP="00D547B7">
            <w:pPr>
              <w:pStyle w:val="TableParagraph"/>
              <w:contextualSpacing/>
              <w:rPr>
                <w:sz w:val="20"/>
                <w:szCs w:val="20"/>
                <w:lang w:val="ru-RU"/>
              </w:rPr>
            </w:pPr>
            <w:r w:rsidRPr="0060175E">
              <w:rPr>
                <w:sz w:val="20"/>
                <w:szCs w:val="20"/>
                <w:lang w:val="ru-RU"/>
              </w:rPr>
              <w:t>Смаилов С.</w:t>
            </w:r>
          </w:p>
          <w:p w14:paraId="601A2B2E" w14:textId="77777777" w:rsidR="00867D65" w:rsidRPr="0060175E" w:rsidRDefault="00867D65" w:rsidP="00D547B7">
            <w:pPr>
              <w:pStyle w:val="TableParagraph"/>
              <w:contextualSpacing/>
              <w:rPr>
                <w:sz w:val="20"/>
                <w:szCs w:val="20"/>
              </w:rPr>
            </w:pPr>
            <w:r w:rsidRPr="0060175E">
              <w:rPr>
                <w:sz w:val="20"/>
                <w:szCs w:val="20"/>
              </w:rPr>
              <w:t>Сиверская Т.</w:t>
            </w:r>
          </w:p>
        </w:tc>
        <w:tc>
          <w:tcPr>
            <w:tcW w:w="2136" w:type="dxa"/>
          </w:tcPr>
          <w:p w14:paraId="3C7BE87F"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Участники -8</w:t>
            </w:r>
          </w:p>
        </w:tc>
      </w:tr>
      <w:tr w:rsidR="00867D65" w:rsidRPr="0060175E" w14:paraId="254E62FE" w14:textId="77777777" w:rsidTr="00B03B0A">
        <w:trPr>
          <w:trHeight w:val="254"/>
        </w:trPr>
        <w:tc>
          <w:tcPr>
            <w:tcW w:w="3119" w:type="dxa"/>
          </w:tcPr>
          <w:p w14:paraId="27D81040"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Всекрымская Юниор-Лига КВН, ½ финала</w:t>
            </w:r>
          </w:p>
        </w:tc>
        <w:tc>
          <w:tcPr>
            <w:tcW w:w="1984" w:type="dxa"/>
            <w:vAlign w:val="center"/>
          </w:tcPr>
          <w:p w14:paraId="26F425F8"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7F614FD7" w14:textId="77777777" w:rsidR="00867D65" w:rsidRPr="0060175E" w:rsidRDefault="00867D65" w:rsidP="00D547B7">
            <w:pPr>
              <w:pStyle w:val="TableParagraph"/>
              <w:contextualSpacing/>
              <w:rPr>
                <w:sz w:val="20"/>
                <w:szCs w:val="20"/>
                <w:lang w:val="ru-RU"/>
              </w:rPr>
            </w:pPr>
            <w:r w:rsidRPr="0060175E">
              <w:rPr>
                <w:sz w:val="20"/>
                <w:szCs w:val="20"/>
                <w:lang w:val="ru-RU"/>
              </w:rPr>
              <w:t>Команда 6-Н класса «Группа риска»:</w:t>
            </w:r>
          </w:p>
          <w:p w14:paraId="5340E683" w14:textId="77777777" w:rsidR="00867D65" w:rsidRPr="0060175E" w:rsidRDefault="00867D65" w:rsidP="00D547B7">
            <w:pPr>
              <w:pStyle w:val="TableParagraph"/>
              <w:contextualSpacing/>
              <w:rPr>
                <w:sz w:val="20"/>
                <w:szCs w:val="20"/>
                <w:lang w:val="ru-RU"/>
              </w:rPr>
            </w:pPr>
            <w:r w:rsidRPr="0060175E">
              <w:rPr>
                <w:sz w:val="20"/>
                <w:szCs w:val="20"/>
                <w:lang w:val="ru-RU"/>
              </w:rPr>
              <w:t>Боев Т.</w:t>
            </w:r>
          </w:p>
          <w:p w14:paraId="7BD80FB8" w14:textId="77777777" w:rsidR="00867D65" w:rsidRPr="0060175E" w:rsidRDefault="00867D65" w:rsidP="00D547B7">
            <w:pPr>
              <w:pStyle w:val="TableParagraph"/>
              <w:contextualSpacing/>
              <w:rPr>
                <w:sz w:val="20"/>
                <w:szCs w:val="20"/>
                <w:lang w:val="ru-RU"/>
              </w:rPr>
            </w:pPr>
            <w:r w:rsidRPr="0060175E">
              <w:rPr>
                <w:sz w:val="20"/>
                <w:szCs w:val="20"/>
                <w:lang w:val="ru-RU"/>
              </w:rPr>
              <w:t>Васильев О.</w:t>
            </w:r>
          </w:p>
          <w:p w14:paraId="2AE007C5" w14:textId="77777777" w:rsidR="00867D65" w:rsidRPr="0060175E" w:rsidRDefault="00867D65" w:rsidP="00D547B7">
            <w:pPr>
              <w:pStyle w:val="TableParagraph"/>
              <w:contextualSpacing/>
              <w:rPr>
                <w:sz w:val="20"/>
                <w:szCs w:val="20"/>
                <w:lang w:val="ru-RU"/>
              </w:rPr>
            </w:pPr>
            <w:r w:rsidRPr="0060175E">
              <w:rPr>
                <w:sz w:val="20"/>
                <w:szCs w:val="20"/>
                <w:lang w:val="ru-RU"/>
              </w:rPr>
              <w:t>Гусейнова А.</w:t>
            </w:r>
          </w:p>
          <w:p w14:paraId="6F96E934" w14:textId="77777777" w:rsidR="00867D65" w:rsidRPr="0060175E" w:rsidRDefault="00867D65" w:rsidP="00D547B7">
            <w:pPr>
              <w:pStyle w:val="TableParagraph"/>
              <w:contextualSpacing/>
              <w:rPr>
                <w:sz w:val="20"/>
                <w:szCs w:val="20"/>
                <w:lang w:val="ru-RU"/>
              </w:rPr>
            </w:pPr>
            <w:r w:rsidRPr="0060175E">
              <w:rPr>
                <w:sz w:val="20"/>
                <w:szCs w:val="20"/>
                <w:lang w:val="ru-RU"/>
              </w:rPr>
              <w:t>Гушан – Артемьев Г.</w:t>
            </w:r>
          </w:p>
          <w:p w14:paraId="0B7D6B87" w14:textId="77777777" w:rsidR="00867D65" w:rsidRPr="0060175E" w:rsidRDefault="00867D65" w:rsidP="00D547B7">
            <w:pPr>
              <w:pStyle w:val="TableParagraph"/>
              <w:contextualSpacing/>
              <w:rPr>
                <w:sz w:val="20"/>
                <w:szCs w:val="20"/>
                <w:lang w:val="ru-RU"/>
              </w:rPr>
            </w:pPr>
            <w:r w:rsidRPr="0060175E">
              <w:rPr>
                <w:sz w:val="20"/>
                <w:szCs w:val="20"/>
                <w:lang w:val="ru-RU"/>
              </w:rPr>
              <w:t>Зибарова В.</w:t>
            </w:r>
          </w:p>
          <w:p w14:paraId="6592C26D" w14:textId="77777777" w:rsidR="00867D65" w:rsidRPr="0060175E" w:rsidRDefault="00867D65" w:rsidP="00D547B7">
            <w:pPr>
              <w:pStyle w:val="TableParagraph"/>
              <w:contextualSpacing/>
              <w:rPr>
                <w:sz w:val="20"/>
                <w:szCs w:val="20"/>
                <w:lang w:val="ru-RU"/>
              </w:rPr>
            </w:pPr>
            <w:r w:rsidRPr="0060175E">
              <w:rPr>
                <w:sz w:val="20"/>
                <w:szCs w:val="20"/>
                <w:lang w:val="ru-RU"/>
              </w:rPr>
              <w:lastRenderedPageBreak/>
              <w:t>Павлов Я.</w:t>
            </w:r>
          </w:p>
          <w:p w14:paraId="4A39CC21" w14:textId="77777777" w:rsidR="00867D65" w:rsidRPr="0060175E" w:rsidRDefault="00867D65" w:rsidP="00D547B7">
            <w:pPr>
              <w:pStyle w:val="TableParagraph"/>
              <w:contextualSpacing/>
              <w:rPr>
                <w:sz w:val="20"/>
                <w:szCs w:val="20"/>
                <w:lang w:val="ru-RU"/>
              </w:rPr>
            </w:pPr>
            <w:r w:rsidRPr="0060175E">
              <w:rPr>
                <w:sz w:val="20"/>
                <w:szCs w:val="20"/>
                <w:lang w:val="ru-RU"/>
              </w:rPr>
              <w:t>Проценко С.</w:t>
            </w:r>
          </w:p>
          <w:p w14:paraId="2658E37C" w14:textId="77777777" w:rsidR="00867D65" w:rsidRPr="0060175E" w:rsidRDefault="00867D65" w:rsidP="00D547B7">
            <w:pPr>
              <w:pStyle w:val="TableParagraph"/>
              <w:contextualSpacing/>
              <w:rPr>
                <w:sz w:val="20"/>
                <w:szCs w:val="20"/>
                <w:lang w:val="ru-RU"/>
              </w:rPr>
            </w:pPr>
            <w:r w:rsidRPr="0060175E">
              <w:rPr>
                <w:sz w:val="20"/>
                <w:szCs w:val="20"/>
                <w:lang w:val="ru-RU"/>
              </w:rPr>
              <w:t>Смаилов С.</w:t>
            </w:r>
          </w:p>
          <w:p w14:paraId="3B1BC930" w14:textId="77777777" w:rsidR="00867D65" w:rsidRPr="0060175E" w:rsidRDefault="00867D65" w:rsidP="00D547B7">
            <w:pPr>
              <w:pStyle w:val="TableParagraph"/>
              <w:contextualSpacing/>
              <w:rPr>
                <w:sz w:val="20"/>
                <w:szCs w:val="20"/>
              </w:rPr>
            </w:pPr>
            <w:r w:rsidRPr="0060175E">
              <w:rPr>
                <w:sz w:val="20"/>
                <w:szCs w:val="20"/>
              </w:rPr>
              <w:t>Сиверская Т.</w:t>
            </w:r>
          </w:p>
        </w:tc>
        <w:tc>
          <w:tcPr>
            <w:tcW w:w="2136" w:type="dxa"/>
          </w:tcPr>
          <w:p w14:paraId="4F7936FB"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lastRenderedPageBreak/>
              <w:t>Диплом победителей в номинации «Лучший номер»</w:t>
            </w:r>
          </w:p>
        </w:tc>
      </w:tr>
      <w:tr w:rsidR="00867D65" w:rsidRPr="0060175E" w14:paraId="62F0C9AF" w14:textId="77777777" w:rsidTr="00B03B0A">
        <w:trPr>
          <w:trHeight w:val="254"/>
        </w:trPr>
        <w:tc>
          <w:tcPr>
            <w:tcW w:w="3119" w:type="dxa"/>
          </w:tcPr>
          <w:p w14:paraId="4B387042"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Всекрымская Юниор-Лига КВН, Кубок столицы</w:t>
            </w:r>
          </w:p>
        </w:tc>
        <w:tc>
          <w:tcPr>
            <w:tcW w:w="1984" w:type="dxa"/>
            <w:vAlign w:val="center"/>
          </w:tcPr>
          <w:p w14:paraId="4F37607A"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1A7D139F" w14:textId="77777777" w:rsidR="00867D65" w:rsidRPr="0060175E" w:rsidRDefault="00867D65" w:rsidP="00D547B7">
            <w:pPr>
              <w:pStyle w:val="TableParagraph"/>
              <w:contextualSpacing/>
              <w:rPr>
                <w:sz w:val="20"/>
                <w:szCs w:val="20"/>
                <w:lang w:val="ru-RU"/>
              </w:rPr>
            </w:pPr>
            <w:r w:rsidRPr="0060175E">
              <w:rPr>
                <w:sz w:val="20"/>
                <w:szCs w:val="20"/>
                <w:lang w:val="ru-RU"/>
              </w:rPr>
              <w:t>Команда 6-Н класса «Группа риска»:</w:t>
            </w:r>
          </w:p>
          <w:p w14:paraId="4B66726F" w14:textId="77777777" w:rsidR="00867D65" w:rsidRPr="0060175E" w:rsidRDefault="00867D65" w:rsidP="00D547B7">
            <w:pPr>
              <w:pStyle w:val="TableParagraph"/>
              <w:contextualSpacing/>
              <w:rPr>
                <w:sz w:val="20"/>
                <w:szCs w:val="20"/>
                <w:lang w:val="ru-RU"/>
              </w:rPr>
            </w:pPr>
            <w:r w:rsidRPr="0060175E">
              <w:rPr>
                <w:sz w:val="20"/>
                <w:szCs w:val="20"/>
                <w:lang w:val="ru-RU"/>
              </w:rPr>
              <w:t>Боев Т.</w:t>
            </w:r>
          </w:p>
          <w:p w14:paraId="3440E497" w14:textId="77777777" w:rsidR="00867D65" w:rsidRPr="0060175E" w:rsidRDefault="00867D65" w:rsidP="00D547B7">
            <w:pPr>
              <w:pStyle w:val="TableParagraph"/>
              <w:contextualSpacing/>
              <w:rPr>
                <w:sz w:val="20"/>
                <w:szCs w:val="20"/>
                <w:lang w:val="ru-RU"/>
              </w:rPr>
            </w:pPr>
            <w:r w:rsidRPr="0060175E">
              <w:rPr>
                <w:sz w:val="20"/>
                <w:szCs w:val="20"/>
                <w:lang w:val="ru-RU"/>
              </w:rPr>
              <w:t>Васильев О.</w:t>
            </w:r>
          </w:p>
          <w:p w14:paraId="388E4DA5" w14:textId="77777777" w:rsidR="00867D65" w:rsidRPr="0060175E" w:rsidRDefault="00867D65" w:rsidP="00D547B7">
            <w:pPr>
              <w:pStyle w:val="TableParagraph"/>
              <w:contextualSpacing/>
              <w:rPr>
                <w:sz w:val="20"/>
                <w:szCs w:val="20"/>
                <w:lang w:val="ru-RU"/>
              </w:rPr>
            </w:pPr>
            <w:r w:rsidRPr="0060175E">
              <w:rPr>
                <w:sz w:val="20"/>
                <w:szCs w:val="20"/>
                <w:lang w:val="ru-RU"/>
              </w:rPr>
              <w:t>Гусейнова А.</w:t>
            </w:r>
          </w:p>
          <w:p w14:paraId="46459625" w14:textId="77777777" w:rsidR="00867D65" w:rsidRPr="0060175E" w:rsidRDefault="00867D65" w:rsidP="00D547B7">
            <w:pPr>
              <w:pStyle w:val="TableParagraph"/>
              <w:contextualSpacing/>
              <w:rPr>
                <w:sz w:val="20"/>
                <w:szCs w:val="20"/>
                <w:lang w:val="ru-RU"/>
              </w:rPr>
            </w:pPr>
            <w:r w:rsidRPr="0060175E">
              <w:rPr>
                <w:sz w:val="20"/>
                <w:szCs w:val="20"/>
                <w:lang w:val="ru-RU"/>
              </w:rPr>
              <w:t>Гушан – Артемьев Г.</w:t>
            </w:r>
          </w:p>
          <w:p w14:paraId="769DF629" w14:textId="77777777" w:rsidR="00867D65" w:rsidRPr="0060175E" w:rsidRDefault="00867D65" w:rsidP="00D547B7">
            <w:pPr>
              <w:pStyle w:val="TableParagraph"/>
              <w:contextualSpacing/>
              <w:rPr>
                <w:sz w:val="20"/>
                <w:szCs w:val="20"/>
                <w:lang w:val="ru-RU"/>
              </w:rPr>
            </w:pPr>
            <w:r w:rsidRPr="0060175E">
              <w:rPr>
                <w:sz w:val="20"/>
                <w:szCs w:val="20"/>
                <w:lang w:val="ru-RU"/>
              </w:rPr>
              <w:t>Зибарова В.</w:t>
            </w:r>
          </w:p>
          <w:p w14:paraId="24F9723D" w14:textId="77777777" w:rsidR="00867D65" w:rsidRPr="0060175E" w:rsidRDefault="00867D65" w:rsidP="00D547B7">
            <w:pPr>
              <w:pStyle w:val="TableParagraph"/>
              <w:contextualSpacing/>
              <w:rPr>
                <w:sz w:val="20"/>
                <w:szCs w:val="20"/>
                <w:lang w:val="ru-RU"/>
              </w:rPr>
            </w:pPr>
            <w:r w:rsidRPr="0060175E">
              <w:rPr>
                <w:sz w:val="20"/>
                <w:szCs w:val="20"/>
                <w:lang w:val="ru-RU"/>
              </w:rPr>
              <w:t>Павлов Я.</w:t>
            </w:r>
          </w:p>
          <w:p w14:paraId="10A06501" w14:textId="77777777" w:rsidR="00867D65" w:rsidRPr="0060175E" w:rsidRDefault="00867D65" w:rsidP="00D547B7">
            <w:pPr>
              <w:pStyle w:val="TableParagraph"/>
              <w:contextualSpacing/>
              <w:rPr>
                <w:sz w:val="20"/>
                <w:szCs w:val="20"/>
                <w:lang w:val="ru-RU"/>
              </w:rPr>
            </w:pPr>
            <w:r w:rsidRPr="0060175E">
              <w:rPr>
                <w:sz w:val="20"/>
                <w:szCs w:val="20"/>
                <w:lang w:val="ru-RU"/>
              </w:rPr>
              <w:t>Проценко С.</w:t>
            </w:r>
          </w:p>
          <w:p w14:paraId="744F9ED8" w14:textId="77777777" w:rsidR="00867D65" w:rsidRPr="0060175E" w:rsidRDefault="00867D65" w:rsidP="00D547B7">
            <w:pPr>
              <w:pStyle w:val="TableParagraph"/>
              <w:contextualSpacing/>
              <w:rPr>
                <w:sz w:val="20"/>
                <w:szCs w:val="20"/>
                <w:lang w:val="ru-RU"/>
              </w:rPr>
            </w:pPr>
            <w:r w:rsidRPr="0060175E">
              <w:rPr>
                <w:sz w:val="20"/>
                <w:szCs w:val="20"/>
                <w:lang w:val="ru-RU"/>
              </w:rPr>
              <w:t>Смаилов С.</w:t>
            </w:r>
          </w:p>
          <w:p w14:paraId="2D8DA940" w14:textId="77777777" w:rsidR="00867D65" w:rsidRPr="0060175E" w:rsidRDefault="00867D65" w:rsidP="00D547B7">
            <w:pPr>
              <w:pStyle w:val="TableParagraph"/>
              <w:contextualSpacing/>
              <w:rPr>
                <w:sz w:val="20"/>
                <w:szCs w:val="20"/>
              </w:rPr>
            </w:pPr>
            <w:r w:rsidRPr="0060175E">
              <w:rPr>
                <w:sz w:val="20"/>
                <w:szCs w:val="20"/>
              </w:rPr>
              <w:t>Сиверская Т.</w:t>
            </w:r>
          </w:p>
        </w:tc>
        <w:tc>
          <w:tcPr>
            <w:tcW w:w="2136" w:type="dxa"/>
          </w:tcPr>
          <w:p w14:paraId="34026FCF"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 xml:space="preserve">Участники; </w:t>
            </w:r>
          </w:p>
          <w:p w14:paraId="5C8832A3" w14:textId="77777777" w:rsidR="00867D65" w:rsidRPr="0060175E" w:rsidRDefault="00867D65" w:rsidP="00D547B7">
            <w:pPr>
              <w:contextualSpacing/>
              <w:rPr>
                <w:rFonts w:ascii="Times New Roman" w:hAnsi="Times New Roman" w:cs="Times New Roman"/>
                <w:sz w:val="20"/>
                <w:szCs w:val="20"/>
              </w:rPr>
            </w:pPr>
          </w:p>
          <w:p w14:paraId="700B7A44"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грамота «Лучший актер»</w:t>
            </w:r>
          </w:p>
        </w:tc>
      </w:tr>
      <w:tr w:rsidR="00867D65" w:rsidRPr="0060175E" w14:paraId="146A9643" w14:textId="77777777" w:rsidTr="00B03B0A">
        <w:trPr>
          <w:trHeight w:val="254"/>
        </w:trPr>
        <w:tc>
          <w:tcPr>
            <w:tcW w:w="3119" w:type="dxa"/>
          </w:tcPr>
          <w:p w14:paraId="4A762168"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Телевизионное игра «Битва за лайки» на Крымском ТВ</w:t>
            </w:r>
          </w:p>
        </w:tc>
        <w:tc>
          <w:tcPr>
            <w:tcW w:w="1984" w:type="dxa"/>
            <w:vAlign w:val="center"/>
          </w:tcPr>
          <w:p w14:paraId="30EC5CA9" w14:textId="77777777" w:rsidR="00867D65" w:rsidRPr="0060175E" w:rsidRDefault="00867D65" w:rsidP="00D547B7">
            <w:pPr>
              <w:pStyle w:val="TableParagraph"/>
              <w:contextualSpacing/>
              <w:jc w:val="center"/>
              <w:rPr>
                <w:iCs/>
                <w:sz w:val="20"/>
                <w:szCs w:val="20"/>
              </w:rPr>
            </w:pPr>
            <w:r w:rsidRPr="0060175E">
              <w:rPr>
                <w:iCs/>
                <w:sz w:val="20"/>
                <w:szCs w:val="20"/>
              </w:rPr>
              <w:t>региональный</w:t>
            </w:r>
          </w:p>
        </w:tc>
        <w:tc>
          <w:tcPr>
            <w:tcW w:w="1843" w:type="dxa"/>
          </w:tcPr>
          <w:p w14:paraId="76AB9CFA" w14:textId="77777777" w:rsidR="00867D65" w:rsidRPr="0060175E" w:rsidRDefault="00867D65" w:rsidP="00D547B7">
            <w:pPr>
              <w:pStyle w:val="TableParagraph"/>
              <w:contextualSpacing/>
              <w:rPr>
                <w:sz w:val="20"/>
                <w:szCs w:val="20"/>
                <w:lang w:val="ru-RU"/>
              </w:rPr>
            </w:pPr>
            <w:r w:rsidRPr="0060175E">
              <w:rPr>
                <w:sz w:val="20"/>
                <w:szCs w:val="20"/>
                <w:lang w:val="ru-RU"/>
              </w:rPr>
              <w:t>Иванов М.,5Н</w:t>
            </w:r>
          </w:p>
          <w:p w14:paraId="30B21E01" w14:textId="77777777" w:rsidR="00867D65" w:rsidRPr="0060175E" w:rsidRDefault="00867D65" w:rsidP="00D547B7">
            <w:pPr>
              <w:pStyle w:val="TableParagraph"/>
              <w:contextualSpacing/>
              <w:rPr>
                <w:sz w:val="20"/>
                <w:szCs w:val="20"/>
                <w:lang w:val="ru-RU"/>
              </w:rPr>
            </w:pPr>
            <w:r w:rsidRPr="0060175E">
              <w:rPr>
                <w:sz w:val="20"/>
                <w:szCs w:val="20"/>
                <w:lang w:val="ru-RU"/>
              </w:rPr>
              <w:t>Кириенко С., 5-Н</w:t>
            </w:r>
          </w:p>
          <w:p w14:paraId="3C35D784" w14:textId="77777777" w:rsidR="00867D65" w:rsidRPr="0060175E" w:rsidRDefault="00867D65" w:rsidP="00D547B7">
            <w:pPr>
              <w:pStyle w:val="TableParagraph"/>
              <w:contextualSpacing/>
              <w:rPr>
                <w:sz w:val="20"/>
                <w:szCs w:val="20"/>
                <w:lang w:val="ru-RU"/>
              </w:rPr>
            </w:pPr>
            <w:r w:rsidRPr="0060175E">
              <w:rPr>
                <w:sz w:val="20"/>
                <w:szCs w:val="20"/>
                <w:lang w:val="ru-RU"/>
              </w:rPr>
              <w:t>Романовский А., 5-Н</w:t>
            </w:r>
          </w:p>
          <w:p w14:paraId="7899C3E8" w14:textId="77777777" w:rsidR="00867D65" w:rsidRPr="0060175E" w:rsidRDefault="00867D65" w:rsidP="00D547B7">
            <w:pPr>
              <w:pStyle w:val="TableParagraph"/>
              <w:contextualSpacing/>
              <w:rPr>
                <w:sz w:val="20"/>
                <w:szCs w:val="20"/>
                <w:lang w:val="ru-RU"/>
              </w:rPr>
            </w:pPr>
            <w:r w:rsidRPr="0060175E">
              <w:rPr>
                <w:sz w:val="20"/>
                <w:szCs w:val="20"/>
                <w:lang w:val="ru-RU"/>
              </w:rPr>
              <w:t>Симукова Д. ,6-Н</w:t>
            </w:r>
          </w:p>
          <w:p w14:paraId="3DFD9D22" w14:textId="77777777" w:rsidR="00867D65" w:rsidRPr="0060175E" w:rsidRDefault="00867D65" w:rsidP="00D547B7">
            <w:pPr>
              <w:pStyle w:val="TableParagraph"/>
              <w:contextualSpacing/>
              <w:rPr>
                <w:sz w:val="20"/>
                <w:szCs w:val="20"/>
              </w:rPr>
            </w:pPr>
            <w:r w:rsidRPr="0060175E">
              <w:rPr>
                <w:sz w:val="20"/>
                <w:szCs w:val="20"/>
              </w:rPr>
              <w:t>Обучающиеся 5-Н,6-Н классов</w:t>
            </w:r>
          </w:p>
        </w:tc>
        <w:tc>
          <w:tcPr>
            <w:tcW w:w="2136" w:type="dxa"/>
          </w:tcPr>
          <w:p w14:paraId="255226B3"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Победители – 4</w:t>
            </w:r>
          </w:p>
          <w:p w14:paraId="5BA3735F" w14:textId="77777777" w:rsidR="00867D65" w:rsidRPr="0060175E" w:rsidRDefault="00867D65" w:rsidP="00D547B7">
            <w:pPr>
              <w:contextualSpacing/>
              <w:rPr>
                <w:rFonts w:ascii="Times New Roman" w:hAnsi="Times New Roman" w:cs="Times New Roman"/>
                <w:sz w:val="20"/>
                <w:szCs w:val="20"/>
              </w:rPr>
            </w:pPr>
          </w:p>
          <w:p w14:paraId="288DF541" w14:textId="77777777" w:rsidR="00867D65" w:rsidRPr="0060175E" w:rsidRDefault="00867D65" w:rsidP="00D547B7">
            <w:pPr>
              <w:contextualSpacing/>
              <w:rPr>
                <w:rFonts w:ascii="Times New Roman" w:hAnsi="Times New Roman" w:cs="Times New Roman"/>
                <w:sz w:val="20"/>
                <w:szCs w:val="20"/>
              </w:rPr>
            </w:pPr>
          </w:p>
          <w:p w14:paraId="69068E1C" w14:textId="77777777" w:rsidR="00867D65" w:rsidRPr="0060175E" w:rsidRDefault="00867D65" w:rsidP="00D547B7">
            <w:pPr>
              <w:contextualSpacing/>
              <w:rPr>
                <w:rFonts w:ascii="Times New Roman" w:hAnsi="Times New Roman" w:cs="Times New Roman"/>
                <w:sz w:val="20"/>
                <w:szCs w:val="20"/>
              </w:rPr>
            </w:pPr>
          </w:p>
          <w:p w14:paraId="3B86BDA9"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Участники - 3</w:t>
            </w:r>
          </w:p>
        </w:tc>
      </w:tr>
      <w:tr w:rsidR="00867D65" w:rsidRPr="0060175E" w14:paraId="099D1000" w14:textId="77777777" w:rsidTr="00B03B0A">
        <w:trPr>
          <w:trHeight w:val="254"/>
        </w:trPr>
        <w:tc>
          <w:tcPr>
            <w:tcW w:w="3119" w:type="dxa"/>
          </w:tcPr>
          <w:p w14:paraId="5813439B"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 xml:space="preserve">Открытое первенство и чемпионат Республики Адыгея по каратэ </w:t>
            </w:r>
          </w:p>
        </w:tc>
        <w:tc>
          <w:tcPr>
            <w:tcW w:w="1984" w:type="dxa"/>
          </w:tcPr>
          <w:p w14:paraId="76158525" w14:textId="77777777" w:rsidR="00867D65" w:rsidRPr="0060175E" w:rsidRDefault="00867D65" w:rsidP="00D547B7">
            <w:pPr>
              <w:pStyle w:val="TableParagraph"/>
              <w:contextualSpacing/>
              <w:jc w:val="center"/>
              <w:rPr>
                <w:iCs/>
                <w:sz w:val="20"/>
                <w:szCs w:val="20"/>
              </w:rPr>
            </w:pPr>
            <w:r w:rsidRPr="0060175E">
              <w:rPr>
                <w:sz w:val="20"/>
                <w:szCs w:val="20"/>
              </w:rPr>
              <w:t>межрегиональный</w:t>
            </w:r>
          </w:p>
        </w:tc>
        <w:tc>
          <w:tcPr>
            <w:tcW w:w="1843" w:type="dxa"/>
          </w:tcPr>
          <w:p w14:paraId="32A1D59A" w14:textId="77777777" w:rsidR="00867D65" w:rsidRPr="0060175E" w:rsidRDefault="00867D65" w:rsidP="00D547B7">
            <w:pPr>
              <w:pStyle w:val="TableParagraph"/>
              <w:contextualSpacing/>
              <w:rPr>
                <w:sz w:val="20"/>
                <w:szCs w:val="20"/>
              </w:rPr>
            </w:pPr>
            <w:r w:rsidRPr="0060175E">
              <w:rPr>
                <w:sz w:val="20"/>
                <w:szCs w:val="20"/>
              </w:rPr>
              <w:t>Данильчук А.,5-Н</w:t>
            </w:r>
          </w:p>
        </w:tc>
        <w:tc>
          <w:tcPr>
            <w:tcW w:w="2136" w:type="dxa"/>
          </w:tcPr>
          <w:p w14:paraId="71139992"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Призер -1</w:t>
            </w:r>
          </w:p>
        </w:tc>
      </w:tr>
      <w:tr w:rsidR="00867D65" w:rsidRPr="0060175E" w14:paraId="38175061" w14:textId="77777777" w:rsidTr="00B03B0A">
        <w:trPr>
          <w:trHeight w:val="254"/>
        </w:trPr>
        <w:tc>
          <w:tcPr>
            <w:tcW w:w="3119" w:type="dxa"/>
          </w:tcPr>
          <w:p w14:paraId="697B8BCA"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Соревнования по крымскому кулачному бою «Полный контакт»</w:t>
            </w:r>
          </w:p>
        </w:tc>
        <w:tc>
          <w:tcPr>
            <w:tcW w:w="1984" w:type="dxa"/>
          </w:tcPr>
          <w:p w14:paraId="43AEC2A3" w14:textId="77777777" w:rsidR="00867D65" w:rsidRPr="0060175E" w:rsidRDefault="00867D65" w:rsidP="00D547B7">
            <w:pPr>
              <w:pStyle w:val="TableParagraph"/>
              <w:contextualSpacing/>
              <w:jc w:val="center"/>
              <w:rPr>
                <w:iCs/>
                <w:sz w:val="20"/>
                <w:szCs w:val="20"/>
              </w:rPr>
            </w:pPr>
            <w:r w:rsidRPr="0060175E">
              <w:rPr>
                <w:sz w:val="20"/>
                <w:szCs w:val="20"/>
              </w:rPr>
              <w:t>региональный</w:t>
            </w:r>
          </w:p>
        </w:tc>
        <w:tc>
          <w:tcPr>
            <w:tcW w:w="1843" w:type="dxa"/>
          </w:tcPr>
          <w:p w14:paraId="226DC387" w14:textId="77777777" w:rsidR="00867D65" w:rsidRPr="0060175E" w:rsidRDefault="00867D65" w:rsidP="00D547B7">
            <w:pPr>
              <w:pStyle w:val="TableParagraph"/>
              <w:contextualSpacing/>
              <w:rPr>
                <w:sz w:val="20"/>
                <w:szCs w:val="20"/>
              </w:rPr>
            </w:pPr>
            <w:r w:rsidRPr="0060175E">
              <w:rPr>
                <w:sz w:val="20"/>
                <w:szCs w:val="20"/>
              </w:rPr>
              <w:t>Артемьев – Гушан Г.,5-Н</w:t>
            </w:r>
          </w:p>
        </w:tc>
        <w:tc>
          <w:tcPr>
            <w:tcW w:w="2136" w:type="dxa"/>
          </w:tcPr>
          <w:p w14:paraId="6C0E1D41"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 xml:space="preserve">Победитель -1 </w:t>
            </w:r>
          </w:p>
        </w:tc>
      </w:tr>
      <w:tr w:rsidR="00867D65" w:rsidRPr="0060175E" w14:paraId="429DC704" w14:textId="77777777" w:rsidTr="00B03B0A">
        <w:trPr>
          <w:trHeight w:val="254"/>
        </w:trPr>
        <w:tc>
          <w:tcPr>
            <w:tcW w:w="3119" w:type="dxa"/>
          </w:tcPr>
          <w:p w14:paraId="717376D2"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rPr>
              <w:t>Соревнования по вольной борьбе</w:t>
            </w:r>
          </w:p>
        </w:tc>
        <w:tc>
          <w:tcPr>
            <w:tcW w:w="1984" w:type="dxa"/>
          </w:tcPr>
          <w:p w14:paraId="75A25178" w14:textId="77777777" w:rsidR="00867D65" w:rsidRPr="0060175E" w:rsidRDefault="00867D65" w:rsidP="00D547B7">
            <w:pPr>
              <w:pStyle w:val="TableParagraph"/>
              <w:contextualSpacing/>
              <w:jc w:val="center"/>
              <w:rPr>
                <w:iCs/>
                <w:sz w:val="20"/>
                <w:szCs w:val="20"/>
              </w:rPr>
            </w:pPr>
            <w:r w:rsidRPr="0060175E">
              <w:rPr>
                <w:sz w:val="20"/>
                <w:szCs w:val="20"/>
              </w:rPr>
              <w:t>региональный</w:t>
            </w:r>
          </w:p>
        </w:tc>
        <w:tc>
          <w:tcPr>
            <w:tcW w:w="1843" w:type="dxa"/>
          </w:tcPr>
          <w:p w14:paraId="6F1C5A1C" w14:textId="77777777" w:rsidR="00867D65" w:rsidRPr="0060175E" w:rsidRDefault="00867D65" w:rsidP="00D547B7">
            <w:pPr>
              <w:pStyle w:val="TableParagraph"/>
              <w:contextualSpacing/>
              <w:rPr>
                <w:sz w:val="20"/>
                <w:szCs w:val="20"/>
              </w:rPr>
            </w:pPr>
            <w:r w:rsidRPr="0060175E">
              <w:rPr>
                <w:sz w:val="20"/>
                <w:szCs w:val="20"/>
              </w:rPr>
              <w:t>Боев Т.,5-Н</w:t>
            </w:r>
          </w:p>
        </w:tc>
        <w:tc>
          <w:tcPr>
            <w:tcW w:w="2136" w:type="dxa"/>
          </w:tcPr>
          <w:p w14:paraId="4ACF3E6C"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 xml:space="preserve">Призер -1 </w:t>
            </w:r>
          </w:p>
        </w:tc>
      </w:tr>
      <w:tr w:rsidR="00867D65" w:rsidRPr="0060175E" w14:paraId="3B144022" w14:textId="77777777" w:rsidTr="00B03B0A">
        <w:trPr>
          <w:trHeight w:val="254"/>
        </w:trPr>
        <w:tc>
          <w:tcPr>
            <w:tcW w:w="3119" w:type="dxa"/>
          </w:tcPr>
          <w:p w14:paraId="39E8B7C6"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Первенство Республики Крым по баскетболу среди команд девушек до 16 лет</w:t>
            </w:r>
          </w:p>
        </w:tc>
        <w:tc>
          <w:tcPr>
            <w:tcW w:w="1984" w:type="dxa"/>
          </w:tcPr>
          <w:p w14:paraId="2FDF002C" w14:textId="77777777" w:rsidR="00867D65" w:rsidRPr="0060175E" w:rsidRDefault="00867D65" w:rsidP="00D547B7">
            <w:pPr>
              <w:pStyle w:val="TableParagraph"/>
              <w:contextualSpacing/>
              <w:jc w:val="center"/>
              <w:rPr>
                <w:sz w:val="20"/>
                <w:szCs w:val="20"/>
              </w:rPr>
            </w:pPr>
            <w:r w:rsidRPr="0060175E">
              <w:rPr>
                <w:sz w:val="20"/>
                <w:szCs w:val="20"/>
              </w:rPr>
              <w:t>региональный</w:t>
            </w:r>
          </w:p>
        </w:tc>
        <w:tc>
          <w:tcPr>
            <w:tcW w:w="1843" w:type="dxa"/>
          </w:tcPr>
          <w:p w14:paraId="19165847" w14:textId="77777777" w:rsidR="00867D65" w:rsidRPr="0060175E" w:rsidRDefault="00867D65" w:rsidP="00D547B7">
            <w:pPr>
              <w:pStyle w:val="TableParagraph"/>
              <w:contextualSpacing/>
              <w:rPr>
                <w:sz w:val="20"/>
                <w:szCs w:val="20"/>
              </w:rPr>
            </w:pPr>
            <w:r w:rsidRPr="0060175E">
              <w:rPr>
                <w:sz w:val="20"/>
                <w:szCs w:val="20"/>
              </w:rPr>
              <w:t>Макарова А.,6-Н</w:t>
            </w:r>
          </w:p>
        </w:tc>
        <w:tc>
          <w:tcPr>
            <w:tcW w:w="2136" w:type="dxa"/>
          </w:tcPr>
          <w:p w14:paraId="421EA5D3"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 xml:space="preserve">Победитель -1 </w:t>
            </w:r>
          </w:p>
        </w:tc>
      </w:tr>
      <w:tr w:rsidR="00867D65" w:rsidRPr="0060175E" w14:paraId="66A22EA8" w14:textId="77777777" w:rsidTr="00B03B0A">
        <w:trPr>
          <w:trHeight w:val="254"/>
        </w:trPr>
        <w:tc>
          <w:tcPr>
            <w:tcW w:w="3119" w:type="dxa"/>
          </w:tcPr>
          <w:p w14:paraId="12ED2A40"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Первенство Республики Крым по дзюдо</w:t>
            </w:r>
          </w:p>
        </w:tc>
        <w:tc>
          <w:tcPr>
            <w:tcW w:w="1984" w:type="dxa"/>
          </w:tcPr>
          <w:p w14:paraId="2F7AA12F" w14:textId="77777777" w:rsidR="00867D65" w:rsidRPr="0060175E" w:rsidRDefault="00867D65" w:rsidP="00D547B7">
            <w:pPr>
              <w:pStyle w:val="TableParagraph"/>
              <w:contextualSpacing/>
              <w:jc w:val="center"/>
              <w:rPr>
                <w:sz w:val="20"/>
                <w:szCs w:val="20"/>
              </w:rPr>
            </w:pPr>
            <w:r w:rsidRPr="0060175E">
              <w:rPr>
                <w:sz w:val="20"/>
                <w:szCs w:val="20"/>
              </w:rPr>
              <w:t>региональный</w:t>
            </w:r>
          </w:p>
        </w:tc>
        <w:tc>
          <w:tcPr>
            <w:tcW w:w="1843" w:type="dxa"/>
          </w:tcPr>
          <w:p w14:paraId="0E8649F1" w14:textId="77777777" w:rsidR="00867D65" w:rsidRPr="0060175E" w:rsidRDefault="00867D65" w:rsidP="00D547B7">
            <w:pPr>
              <w:pStyle w:val="TableParagraph"/>
              <w:contextualSpacing/>
              <w:rPr>
                <w:sz w:val="20"/>
                <w:szCs w:val="20"/>
              </w:rPr>
            </w:pPr>
            <w:r w:rsidRPr="0060175E">
              <w:rPr>
                <w:sz w:val="20"/>
                <w:szCs w:val="20"/>
              </w:rPr>
              <w:t>Стасенко Е.,6-Н</w:t>
            </w:r>
          </w:p>
        </w:tc>
        <w:tc>
          <w:tcPr>
            <w:tcW w:w="2136" w:type="dxa"/>
          </w:tcPr>
          <w:p w14:paraId="3B32D297"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Призер - 1</w:t>
            </w:r>
          </w:p>
        </w:tc>
      </w:tr>
      <w:tr w:rsidR="00867D65" w:rsidRPr="0060175E" w14:paraId="3CFD6662" w14:textId="77777777" w:rsidTr="00B03B0A">
        <w:trPr>
          <w:trHeight w:val="254"/>
        </w:trPr>
        <w:tc>
          <w:tcPr>
            <w:tcW w:w="3119" w:type="dxa"/>
          </w:tcPr>
          <w:p w14:paraId="76E4D093"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Муниципальный конкурс Эссе «Роль учителя в моей судьбе», посвященного Году педагога и наставника, в номинации «Лучшее эссе на русском языке».</w:t>
            </w:r>
          </w:p>
        </w:tc>
        <w:tc>
          <w:tcPr>
            <w:tcW w:w="1984" w:type="dxa"/>
            <w:vAlign w:val="center"/>
          </w:tcPr>
          <w:p w14:paraId="432286AC" w14:textId="77777777" w:rsidR="00867D65" w:rsidRPr="0060175E" w:rsidRDefault="00867D65" w:rsidP="00D547B7">
            <w:pPr>
              <w:pStyle w:val="TableParagraph"/>
              <w:contextualSpacing/>
              <w:jc w:val="center"/>
              <w:rPr>
                <w:iCs/>
                <w:sz w:val="20"/>
                <w:szCs w:val="20"/>
              </w:rPr>
            </w:pPr>
            <w:r w:rsidRPr="0060175E">
              <w:rPr>
                <w:iCs/>
                <w:sz w:val="20"/>
                <w:szCs w:val="20"/>
              </w:rPr>
              <w:t>муниципальный</w:t>
            </w:r>
          </w:p>
        </w:tc>
        <w:tc>
          <w:tcPr>
            <w:tcW w:w="1843" w:type="dxa"/>
          </w:tcPr>
          <w:p w14:paraId="1E954449" w14:textId="77777777" w:rsidR="00867D65" w:rsidRPr="0060175E" w:rsidRDefault="00867D65" w:rsidP="00D547B7">
            <w:pPr>
              <w:pStyle w:val="TableParagraph"/>
              <w:contextualSpacing/>
              <w:rPr>
                <w:sz w:val="20"/>
                <w:szCs w:val="20"/>
              </w:rPr>
            </w:pPr>
            <w:r w:rsidRPr="0060175E">
              <w:rPr>
                <w:sz w:val="20"/>
                <w:szCs w:val="20"/>
              </w:rPr>
              <w:t>Вотчель А., 5-Н</w:t>
            </w:r>
          </w:p>
        </w:tc>
        <w:tc>
          <w:tcPr>
            <w:tcW w:w="2136" w:type="dxa"/>
          </w:tcPr>
          <w:p w14:paraId="69F3E5B1"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Победители - 1</w:t>
            </w:r>
          </w:p>
        </w:tc>
      </w:tr>
      <w:tr w:rsidR="00867D65" w:rsidRPr="0060175E" w14:paraId="25AF0379" w14:textId="77777777" w:rsidTr="00B03B0A">
        <w:trPr>
          <w:trHeight w:val="254"/>
        </w:trPr>
        <w:tc>
          <w:tcPr>
            <w:tcW w:w="3119" w:type="dxa"/>
          </w:tcPr>
          <w:p w14:paraId="604D89A7"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Муниципальный конкурс «Моему учителю с любовью», в рамках года «Педагога и наставника» среди родителей учащихся образовательных организаций города Симферополя в 2023 году.</w:t>
            </w:r>
          </w:p>
        </w:tc>
        <w:tc>
          <w:tcPr>
            <w:tcW w:w="1984" w:type="dxa"/>
            <w:vAlign w:val="center"/>
          </w:tcPr>
          <w:p w14:paraId="19A6B385" w14:textId="77777777" w:rsidR="00867D65" w:rsidRPr="0060175E" w:rsidRDefault="00867D65" w:rsidP="00D547B7">
            <w:pPr>
              <w:pStyle w:val="TableParagraph"/>
              <w:contextualSpacing/>
              <w:jc w:val="center"/>
              <w:rPr>
                <w:iCs/>
                <w:sz w:val="20"/>
                <w:szCs w:val="20"/>
              </w:rPr>
            </w:pPr>
            <w:r w:rsidRPr="0060175E">
              <w:rPr>
                <w:iCs/>
                <w:sz w:val="20"/>
                <w:szCs w:val="20"/>
              </w:rPr>
              <w:t>муниципальный</w:t>
            </w:r>
          </w:p>
        </w:tc>
        <w:tc>
          <w:tcPr>
            <w:tcW w:w="1843" w:type="dxa"/>
          </w:tcPr>
          <w:p w14:paraId="2B41C5B7" w14:textId="77777777" w:rsidR="00867D65" w:rsidRPr="0060175E" w:rsidRDefault="00867D65" w:rsidP="00D547B7">
            <w:pPr>
              <w:pStyle w:val="TableParagraph"/>
              <w:contextualSpacing/>
              <w:rPr>
                <w:sz w:val="20"/>
                <w:szCs w:val="20"/>
                <w:lang w:val="ru-RU"/>
              </w:rPr>
            </w:pPr>
            <w:r w:rsidRPr="0060175E">
              <w:rPr>
                <w:sz w:val="20"/>
                <w:szCs w:val="20"/>
                <w:lang w:val="ru-RU"/>
              </w:rPr>
              <w:t>Мельникова В.</w:t>
            </w:r>
          </w:p>
          <w:p w14:paraId="154AD380" w14:textId="77777777" w:rsidR="00867D65" w:rsidRPr="0060175E" w:rsidRDefault="00867D65" w:rsidP="00D547B7">
            <w:pPr>
              <w:pStyle w:val="TableParagraph"/>
              <w:contextualSpacing/>
              <w:rPr>
                <w:sz w:val="20"/>
                <w:szCs w:val="20"/>
                <w:lang w:val="ru-RU"/>
              </w:rPr>
            </w:pPr>
            <w:r w:rsidRPr="0060175E">
              <w:rPr>
                <w:sz w:val="20"/>
                <w:szCs w:val="20"/>
                <w:lang w:val="ru-RU"/>
              </w:rPr>
              <w:t>Яновская Д.,5-Н</w:t>
            </w:r>
          </w:p>
        </w:tc>
        <w:tc>
          <w:tcPr>
            <w:tcW w:w="2136" w:type="dxa"/>
          </w:tcPr>
          <w:p w14:paraId="16B60DD6"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Участники-2</w:t>
            </w:r>
          </w:p>
        </w:tc>
      </w:tr>
      <w:tr w:rsidR="00867D65" w:rsidRPr="0060175E" w14:paraId="196C99D0" w14:textId="77777777" w:rsidTr="00B03B0A">
        <w:trPr>
          <w:trHeight w:val="254"/>
        </w:trPr>
        <w:tc>
          <w:tcPr>
            <w:tcW w:w="3119" w:type="dxa"/>
          </w:tcPr>
          <w:p w14:paraId="462507C8"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 xml:space="preserve">Всероссийская литературная викторина по сказкам А.С. Пушкина </w:t>
            </w:r>
          </w:p>
        </w:tc>
        <w:tc>
          <w:tcPr>
            <w:tcW w:w="1984" w:type="dxa"/>
          </w:tcPr>
          <w:p w14:paraId="15A860CC" w14:textId="77777777" w:rsidR="00867D65" w:rsidRPr="0060175E" w:rsidRDefault="00867D65" w:rsidP="00D547B7">
            <w:pPr>
              <w:pStyle w:val="TableParagraph"/>
              <w:contextualSpacing/>
              <w:jc w:val="center"/>
              <w:rPr>
                <w:sz w:val="20"/>
                <w:szCs w:val="20"/>
              </w:rPr>
            </w:pPr>
            <w:r w:rsidRPr="0060175E">
              <w:rPr>
                <w:sz w:val="20"/>
                <w:szCs w:val="20"/>
              </w:rPr>
              <w:t>муниципальный</w:t>
            </w:r>
          </w:p>
        </w:tc>
        <w:tc>
          <w:tcPr>
            <w:tcW w:w="1843" w:type="dxa"/>
          </w:tcPr>
          <w:p w14:paraId="77961D1D" w14:textId="77777777" w:rsidR="00867D65" w:rsidRPr="0060175E" w:rsidRDefault="00867D65" w:rsidP="00D547B7">
            <w:pPr>
              <w:pStyle w:val="TableParagraph"/>
              <w:contextualSpacing/>
              <w:rPr>
                <w:sz w:val="20"/>
                <w:szCs w:val="20"/>
                <w:lang w:val="ru-RU"/>
              </w:rPr>
            </w:pPr>
            <w:r w:rsidRPr="0060175E">
              <w:rPr>
                <w:sz w:val="20"/>
                <w:szCs w:val="20"/>
                <w:lang w:val="ru-RU"/>
              </w:rPr>
              <w:t>Вотчль А., 5-Н</w:t>
            </w:r>
          </w:p>
          <w:p w14:paraId="54E7EBC7" w14:textId="77777777" w:rsidR="00867D65" w:rsidRPr="0060175E" w:rsidRDefault="00867D65" w:rsidP="00D547B7">
            <w:pPr>
              <w:pStyle w:val="TableParagraph"/>
              <w:contextualSpacing/>
              <w:rPr>
                <w:sz w:val="20"/>
                <w:szCs w:val="20"/>
                <w:lang w:val="ru-RU"/>
              </w:rPr>
            </w:pPr>
            <w:r w:rsidRPr="0060175E">
              <w:rPr>
                <w:sz w:val="20"/>
                <w:szCs w:val="20"/>
                <w:lang w:val="ru-RU"/>
              </w:rPr>
              <w:t>Данильчук А., 5-Н</w:t>
            </w:r>
          </w:p>
        </w:tc>
        <w:tc>
          <w:tcPr>
            <w:tcW w:w="2136" w:type="dxa"/>
          </w:tcPr>
          <w:p w14:paraId="076EA07E"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Победители - 2</w:t>
            </w:r>
          </w:p>
        </w:tc>
      </w:tr>
      <w:tr w:rsidR="00867D65" w:rsidRPr="0060175E" w14:paraId="79BA08DA" w14:textId="77777777" w:rsidTr="00B03B0A">
        <w:trPr>
          <w:trHeight w:val="254"/>
        </w:trPr>
        <w:tc>
          <w:tcPr>
            <w:tcW w:w="3119" w:type="dxa"/>
          </w:tcPr>
          <w:p w14:paraId="76557B4E"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Муниципальный литературный</w:t>
            </w:r>
          </w:p>
          <w:p w14:paraId="486848C3"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флешмоб «Семейное чтение – в дар Пушкину»</w:t>
            </w:r>
          </w:p>
          <w:p w14:paraId="63BC2A31" w14:textId="77777777" w:rsidR="00867D65" w:rsidRPr="0060175E" w:rsidRDefault="00867D65" w:rsidP="00D547B7">
            <w:pPr>
              <w:contextualSpacing/>
              <w:rPr>
                <w:rFonts w:ascii="Times New Roman" w:hAnsi="Times New Roman" w:cs="Times New Roman"/>
                <w:sz w:val="20"/>
                <w:szCs w:val="20"/>
                <w:lang w:val="ru-RU"/>
              </w:rPr>
            </w:pPr>
            <w:r w:rsidRPr="0060175E">
              <w:rPr>
                <w:rFonts w:ascii="Times New Roman" w:hAnsi="Times New Roman" w:cs="Times New Roman"/>
                <w:sz w:val="20"/>
                <w:szCs w:val="20"/>
                <w:lang w:val="ru-RU"/>
              </w:rPr>
              <w:t xml:space="preserve">в рамках празднования Дня </w:t>
            </w:r>
            <w:r w:rsidRPr="0060175E">
              <w:rPr>
                <w:rFonts w:ascii="Times New Roman" w:hAnsi="Times New Roman" w:cs="Times New Roman"/>
                <w:sz w:val="20"/>
                <w:szCs w:val="20"/>
                <w:lang w:val="ru-RU"/>
              </w:rPr>
              <w:lastRenderedPageBreak/>
              <w:t>русского языка</w:t>
            </w:r>
          </w:p>
          <w:p w14:paraId="44AB9356"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p>
        </w:tc>
        <w:tc>
          <w:tcPr>
            <w:tcW w:w="1984" w:type="dxa"/>
          </w:tcPr>
          <w:p w14:paraId="0540158D" w14:textId="77777777" w:rsidR="00867D65" w:rsidRPr="0060175E" w:rsidRDefault="00867D65" w:rsidP="00D547B7">
            <w:pPr>
              <w:pStyle w:val="TableParagraph"/>
              <w:contextualSpacing/>
              <w:jc w:val="center"/>
              <w:rPr>
                <w:sz w:val="20"/>
                <w:szCs w:val="20"/>
              </w:rPr>
            </w:pPr>
            <w:r w:rsidRPr="0060175E">
              <w:rPr>
                <w:sz w:val="20"/>
                <w:szCs w:val="20"/>
              </w:rPr>
              <w:lastRenderedPageBreak/>
              <w:t>муниципальный</w:t>
            </w:r>
          </w:p>
        </w:tc>
        <w:tc>
          <w:tcPr>
            <w:tcW w:w="1843" w:type="dxa"/>
          </w:tcPr>
          <w:p w14:paraId="06876465" w14:textId="77777777" w:rsidR="00867D65" w:rsidRPr="0060175E" w:rsidRDefault="00867D65" w:rsidP="00D547B7">
            <w:pPr>
              <w:pStyle w:val="TableParagraph"/>
              <w:contextualSpacing/>
              <w:rPr>
                <w:sz w:val="20"/>
                <w:szCs w:val="20"/>
                <w:lang w:val="ru-RU"/>
              </w:rPr>
            </w:pPr>
            <w:r w:rsidRPr="0060175E">
              <w:rPr>
                <w:sz w:val="20"/>
                <w:szCs w:val="20"/>
                <w:lang w:val="ru-RU"/>
              </w:rPr>
              <w:t>Кириенко С., 5-Н</w:t>
            </w:r>
          </w:p>
          <w:p w14:paraId="13232394"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5-Н класса</w:t>
            </w:r>
          </w:p>
        </w:tc>
        <w:tc>
          <w:tcPr>
            <w:tcW w:w="2136" w:type="dxa"/>
          </w:tcPr>
          <w:p w14:paraId="37730142"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Призеры – 1</w:t>
            </w:r>
          </w:p>
          <w:p w14:paraId="52041499"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Участники - 3</w:t>
            </w:r>
          </w:p>
        </w:tc>
      </w:tr>
      <w:tr w:rsidR="00867D65" w:rsidRPr="0060175E" w14:paraId="7AFE0294" w14:textId="77777777" w:rsidTr="00B03B0A">
        <w:trPr>
          <w:trHeight w:val="254"/>
        </w:trPr>
        <w:tc>
          <w:tcPr>
            <w:tcW w:w="3119" w:type="dxa"/>
          </w:tcPr>
          <w:p w14:paraId="70F28233"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Открытое первенство города Симферополя по баскетболу 3х3, посвященное Дню города</w:t>
            </w:r>
          </w:p>
        </w:tc>
        <w:tc>
          <w:tcPr>
            <w:tcW w:w="1984" w:type="dxa"/>
          </w:tcPr>
          <w:p w14:paraId="2279CF72" w14:textId="77777777" w:rsidR="00867D65" w:rsidRPr="0060175E" w:rsidRDefault="00867D65" w:rsidP="00D547B7">
            <w:pPr>
              <w:pStyle w:val="TableParagraph"/>
              <w:contextualSpacing/>
              <w:jc w:val="center"/>
              <w:rPr>
                <w:sz w:val="20"/>
                <w:szCs w:val="20"/>
              </w:rPr>
            </w:pPr>
            <w:r w:rsidRPr="0060175E">
              <w:rPr>
                <w:sz w:val="20"/>
                <w:szCs w:val="20"/>
              </w:rPr>
              <w:t>муниципальный</w:t>
            </w:r>
          </w:p>
        </w:tc>
        <w:tc>
          <w:tcPr>
            <w:tcW w:w="1843" w:type="dxa"/>
          </w:tcPr>
          <w:p w14:paraId="36181810" w14:textId="77777777" w:rsidR="00867D65" w:rsidRPr="0060175E" w:rsidRDefault="00867D65" w:rsidP="00D547B7">
            <w:pPr>
              <w:pStyle w:val="TableParagraph"/>
              <w:contextualSpacing/>
              <w:rPr>
                <w:sz w:val="20"/>
                <w:szCs w:val="20"/>
              </w:rPr>
            </w:pPr>
            <w:r w:rsidRPr="0060175E">
              <w:rPr>
                <w:sz w:val="20"/>
                <w:szCs w:val="20"/>
              </w:rPr>
              <w:t>Макарова А.,6-Н</w:t>
            </w:r>
          </w:p>
        </w:tc>
        <w:tc>
          <w:tcPr>
            <w:tcW w:w="2136" w:type="dxa"/>
          </w:tcPr>
          <w:p w14:paraId="5E282DC7"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 xml:space="preserve">Призер -1 </w:t>
            </w:r>
          </w:p>
        </w:tc>
      </w:tr>
      <w:tr w:rsidR="00867D65" w:rsidRPr="0060175E" w14:paraId="1248CADC" w14:textId="77777777" w:rsidTr="00B03B0A">
        <w:trPr>
          <w:trHeight w:val="254"/>
        </w:trPr>
        <w:tc>
          <w:tcPr>
            <w:tcW w:w="3119" w:type="dxa"/>
          </w:tcPr>
          <w:p w14:paraId="7DB5DBE7"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Всероссийские массовые соревнования по баскетболу «Оранжевый мяч»</w:t>
            </w:r>
          </w:p>
        </w:tc>
        <w:tc>
          <w:tcPr>
            <w:tcW w:w="1984" w:type="dxa"/>
          </w:tcPr>
          <w:p w14:paraId="44C21BBD" w14:textId="77777777" w:rsidR="00867D65" w:rsidRPr="0060175E" w:rsidRDefault="00867D65" w:rsidP="00D547B7">
            <w:pPr>
              <w:pStyle w:val="TableParagraph"/>
              <w:contextualSpacing/>
              <w:jc w:val="center"/>
              <w:rPr>
                <w:sz w:val="20"/>
                <w:szCs w:val="20"/>
              </w:rPr>
            </w:pPr>
            <w:r w:rsidRPr="0060175E">
              <w:rPr>
                <w:sz w:val="20"/>
                <w:szCs w:val="20"/>
              </w:rPr>
              <w:t>муниципальный</w:t>
            </w:r>
          </w:p>
        </w:tc>
        <w:tc>
          <w:tcPr>
            <w:tcW w:w="1843" w:type="dxa"/>
          </w:tcPr>
          <w:p w14:paraId="65AEEE03" w14:textId="77777777" w:rsidR="00867D65" w:rsidRPr="0060175E" w:rsidRDefault="00867D65" w:rsidP="00D547B7">
            <w:pPr>
              <w:pStyle w:val="TableParagraph"/>
              <w:contextualSpacing/>
              <w:rPr>
                <w:sz w:val="20"/>
                <w:szCs w:val="20"/>
              </w:rPr>
            </w:pPr>
            <w:r w:rsidRPr="0060175E">
              <w:rPr>
                <w:sz w:val="20"/>
                <w:szCs w:val="20"/>
              </w:rPr>
              <w:t>Макарова А.,6-Н</w:t>
            </w:r>
          </w:p>
        </w:tc>
        <w:tc>
          <w:tcPr>
            <w:tcW w:w="2136" w:type="dxa"/>
          </w:tcPr>
          <w:p w14:paraId="76E3100D"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 xml:space="preserve">Призер -1 </w:t>
            </w:r>
          </w:p>
        </w:tc>
      </w:tr>
      <w:tr w:rsidR="00867D65" w:rsidRPr="0060175E" w14:paraId="1BDE4C37" w14:textId="77777777" w:rsidTr="00B03B0A">
        <w:trPr>
          <w:trHeight w:val="254"/>
        </w:trPr>
        <w:tc>
          <w:tcPr>
            <w:tcW w:w="3119" w:type="dxa"/>
          </w:tcPr>
          <w:p w14:paraId="0D9B1797"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Первенство МБУ «СШ единоборств по самбо»</w:t>
            </w:r>
          </w:p>
        </w:tc>
        <w:tc>
          <w:tcPr>
            <w:tcW w:w="1984" w:type="dxa"/>
          </w:tcPr>
          <w:p w14:paraId="11E4C224" w14:textId="77777777" w:rsidR="00867D65" w:rsidRPr="0060175E" w:rsidRDefault="00867D65" w:rsidP="00D547B7">
            <w:pPr>
              <w:pStyle w:val="TableParagraph"/>
              <w:contextualSpacing/>
              <w:jc w:val="center"/>
              <w:rPr>
                <w:sz w:val="20"/>
                <w:szCs w:val="20"/>
              </w:rPr>
            </w:pPr>
            <w:r w:rsidRPr="0060175E">
              <w:rPr>
                <w:sz w:val="20"/>
                <w:szCs w:val="20"/>
              </w:rPr>
              <w:t>муниципальный</w:t>
            </w:r>
          </w:p>
        </w:tc>
        <w:tc>
          <w:tcPr>
            <w:tcW w:w="1843" w:type="dxa"/>
          </w:tcPr>
          <w:p w14:paraId="0FF8A118" w14:textId="77777777" w:rsidR="00867D65" w:rsidRPr="0060175E" w:rsidRDefault="00867D65" w:rsidP="00D547B7">
            <w:pPr>
              <w:pStyle w:val="TableParagraph"/>
              <w:contextualSpacing/>
              <w:rPr>
                <w:sz w:val="20"/>
                <w:szCs w:val="20"/>
              </w:rPr>
            </w:pPr>
            <w:r w:rsidRPr="0060175E">
              <w:rPr>
                <w:sz w:val="20"/>
                <w:szCs w:val="20"/>
              </w:rPr>
              <w:t>Стасенко Е.,6-Н</w:t>
            </w:r>
          </w:p>
        </w:tc>
        <w:tc>
          <w:tcPr>
            <w:tcW w:w="2136" w:type="dxa"/>
          </w:tcPr>
          <w:p w14:paraId="1380B328"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Призер - 1</w:t>
            </w:r>
          </w:p>
        </w:tc>
      </w:tr>
      <w:tr w:rsidR="00867D65" w:rsidRPr="0060175E" w14:paraId="12C3CB6D" w14:textId="77777777" w:rsidTr="00B03B0A">
        <w:trPr>
          <w:trHeight w:val="254"/>
        </w:trPr>
        <w:tc>
          <w:tcPr>
            <w:tcW w:w="3119" w:type="dxa"/>
          </w:tcPr>
          <w:p w14:paraId="3A1E9E51" w14:textId="77777777" w:rsidR="00867D65" w:rsidRPr="0060175E" w:rsidRDefault="00867D65" w:rsidP="00D547B7">
            <w:pPr>
              <w:pStyle w:val="a4"/>
              <w:widowControl/>
              <w:autoSpaceDE/>
              <w:autoSpaceDN/>
              <w:ind w:left="0"/>
              <w:rPr>
                <w:rFonts w:ascii="Times New Roman" w:hAnsi="Times New Roman" w:cs="Times New Roman"/>
                <w:sz w:val="20"/>
                <w:szCs w:val="20"/>
                <w:lang w:val="ru-RU"/>
              </w:rPr>
            </w:pPr>
            <w:r w:rsidRPr="0060175E">
              <w:rPr>
                <w:rFonts w:ascii="Times New Roman" w:hAnsi="Times New Roman" w:cs="Times New Roman"/>
                <w:sz w:val="20"/>
                <w:szCs w:val="20"/>
                <w:lang w:val="ru-RU"/>
              </w:rPr>
              <w:t>Симферопольский городской шахматный турнир памяти П.П. Киевича -2023</w:t>
            </w:r>
          </w:p>
        </w:tc>
        <w:tc>
          <w:tcPr>
            <w:tcW w:w="1984" w:type="dxa"/>
          </w:tcPr>
          <w:p w14:paraId="43AC5614" w14:textId="77777777" w:rsidR="00867D65" w:rsidRPr="0060175E" w:rsidRDefault="00867D65" w:rsidP="00D547B7">
            <w:pPr>
              <w:pStyle w:val="TableParagraph"/>
              <w:contextualSpacing/>
              <w:jc w:val="center"/>
              <w:rPr>
                <w:sz w:val="20"/>
                <w:szCs w:val="20"/>
              </w:rPr>
            </w:pPr>
            <w:r w:rsidRPr="0060175E">
              <w:rPr>
                <w:sz w:val="20"/>
                <w:szCs w:val="20"/>
              </w:rPr>
              <w:t>муниципальный</w:t>
            </w:r>
          </w:p>
        </w:tc>
        <w:tc>
          <w:tcPr>
            <w:tcW w:w="1843" w:type="dxa"/>
          </w:tcPr>
          <w:p w14:paraId="456F1023" w14:textId="77777777" w:rsidR="00867D65" w:rsidRPr="0060175E" w:rsidRDefault="00867D65" w:rsidP="00D547B7">
            <w:pPr>
              <w:pStyle w:val="TableParagraph"/>
              <w:contextualSpacing/>
              <w:rPr>
                <w:sz w:val="20"/>
                <w:szCs w:val="20"/>
              </w:rPr>
            </w:pPr>
            <w:r w:rsidRPr="0060175E">
              <w:rPr>
                <w:sz w:val="20"/>
                <w:szCs w:val="20"/>
              </w:rPr>
              <w:t>Столыпинский М.,6-Н</w:t>
            </w:r>
          </w:p>
        </w:tc>
        <w:tc>
          <w:tcPr>
            <w:tcW w:w="2136" w:type="dxa"/>
          </w:tcPr>
          <w:p w14:paraId="12AD283F"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Участник - 1</w:t>
            </w:r>
          </w:p>
        </w:tc>
      </w:tr>
      <w:tr w:rsidR="00867D65" w:rsidRPr="0060175E" w14:paraId="1D8B660F" w14:textId="77777777" w:rsidTr="00B03B0A">
        <w:trPr>
          <w:trHeight w:val="254"/>
        </w:trPr>
        <w:tc>
          <w:tcPr>
            <w:tcW w:w="3119" w:type="dxa"/>
          </w:tcPr>
          <w:p w14:paraId="7C5FDEB3" w14:textId="77777777" w:rsidR="00867D65" w:rsidRPr="0060175E" w:rsidRDefault="00867D65" w:rsidP="00D547B7">
            <w:pPr>
              <w:pStyle w:val="a4"/>
              <w:widowControl/>
              <w:autoSpaceDE/>
              <w:autoSpaceDN/>
              <w:ind w:left="0"/>
              <w:rPr>
                <w:rFonts w:ascii="Times New Roman" w:hAnsi="Times New Roman" w:cs="Times New Roman"/>
                <w:sz w:val="20"/>
                <w:szCs w:val="20"/>
              </w:rPr>
            </w:pPr>
            <w:r w:rsidRPr="0060175E">
              <w:rPr>
                <w:rFonts w:ascii="Times New Roman" w:hAnsi="Times New Roman" w:cs="Times New Roman"/>
                <w:sz w:val="20"/>
                <w:szCs w:val="20"/>
                <w:lang w:val="ru-RU"/>
              </w:rPr>
              <w:t xml:space="preserve">Муниципальный этап соревнований по шахматам «Белая ладья», посвященный Дню </w:t>
            </w:r>
            <w:r w:rsidRPr="0060175E">
              <w:rPr>
                <w:rFonts w:ascii="Times New Roman" w:hAnsi="Times New Roman" w:cs="Times New Roman"/>
                <w:sz w:val="20"/>
                <w:szCs w:val="20"/>
              </w:rPr>
              <w:t>Республики Крым</w:t>
            </w:r>
          </w:p>
        </w:tc>
        <w:tc>
          <w:tcPr>
            <w:tcW w:w="1984" w:type="dxa"/>
          </w:tcPr>
          <w:p w14:paraId="04EF6B86" w14:textId="77777777" w:rsidR="00867D65" w:rsidRPr="0060175E" w:rsidRDefault="00867D65" w:rsidP="00D547B7">
            <w:pPr>
              <w:pStyle w:val="TableParagraph"/>
              <w:contextualSpacing/>
              <w:jc w:val="center"/>
              <w:rPr>
                <w:sz w:val="20"/>
                <w:szCs w:val="20"/>
              </w:rPr>
            </w:pPr>
            <w:r w:rsidRPr="0060175E">
              <w:rPr>
                <w:sz w:val="20"/>
                <w:szCs w:val="20"/>
              </w:rPr>
              <w:t>муниципальный</w:t>
            </w:r>
          </w:p>
        </w:tc>
        <w:tc>
          <w:tcPr>
            <w:tcW w:w="1843" w:type="dxa"/>
          </w:tcPr>
          <w:p w14:paraId="6FFC95C5" w14:textId="77777777" w:rsidR="00867D65" w:rsidRPr="0060175E" w:rsidRDefault="00867D65" w:rsidP="00D547B7">
            <w:pPr>
              <w:pStyle w:val="TableParagraph"/>
              <w:contextualSpacing/>
              <w:rPr>
                <w:sz w:val="20"/>
                <w:szCs w:val="20"/>
                <w:lang w:val="ru-RU"/>
              </w:rPr>
            </w:pPr>
            <w:r w:rsidRPr="0060175E">
              <w:rPr>
                <w:sz w:val="20"/>
                <w:szCs w:val="20"/>
                <w:lang w:val="ru-RU"/>
              </w:rPr>
              <w:t>Туболева Е.</w:t>
            </w:r>
          </w:p>
          <w:p w14:paraId="480A9935" w14:textId="77777777" w:rsidR="00867D65" w:rsidRPr="0060175E" w:rsidRDefault="00867D65" w:rsidP="00D547B7">
            <w:pPr>
              <w:pStyle w:val="TableParagraph"/>
              <w:contextualSpacing/>
              <w:rPr>
                <w:sz w:val="20"/>
                <w:szCs w:val="20"/>
                <w:lang w:val="ru-RU"/>
              </w:rPr>
            </w:pPr>
            <w:r w:rsidRPr="0060175E">
              <w:rPr>
                <w:sz w:val="20"/>
                <w:szCs w:val="20"/>
                <w:lang w:val="ru-RU"/>
              </w:rPr>
              <w:t>Столыпинский М.</w:t>
            </w:r>
          </w:p>
          <w:p w14:paraId="59A45CCB" w14:textId="77777777" w:rsidR="00867D65" w:rsidRPr="0060175E" w:rsidRDefault="00867D65" w:rsidP="00D547B7">
            <w:pPr>
              <w:pStyle w:val="TableParagraph"/>
              <w:contextualSpacing/>
              <w:rPr>
                <w:sz w:val="20"/>
                <w:szCs w:val="20"/>
                <w:lang w:val="ru-RU"/>
              </w:rPr>
            </w:pPr>
            <w:r w:rsidRPr="0060175E">
              <w:rPr>
                <w:sz w:val="20"/>
                <w:szCs w:val="20"/>
                <w:lang w:val="ru-RU"/>
              </w:rPr>
              <w:t>Обучающиеся 6-Н класса</w:t>
            </w:r>
          </w:p>
        </w:tc>
        <w:tc>
          <w:tcPr>
            <w:tcW w:w="2136" w:type="dxa"/>
          </w:tcPr>
          <w:p w14:paraId="48A38487" w14:textId="77777777" w:rsidR="00867D65" w:rsidRPr="0060175E" w:rsidRDefault="00867D65" w:rsidP="00D547B7">
            <w:pPr>
              <w:contextualSpacing/>
              <w:rPr>
                <w:rFonts w:ascii="Times New Roman" w:hAnsi="Times New Roman" w:cs="Times New Roman"/>
                <w:sz w:val="20"/>
                <w:szCs w:val="20"/>
              </w:rPr>
            </w:pPr>
            <w:r w:rsidRPr="0060175E">
              <w:rPr>
                <w:rFonts w:ascii="Times New Roman" w:hAnsi="Times New Roman" w:cs="Times New Roman"/>
                <w:sz w:val="20"/>
                <w:szCs w:val="20"/>
              </w:rPr>
              <w:t>Призеры - 2</w:t>
            </w:r>
          </w:p>
        </w:tc>
      </w:tr>
    </w:tbl>
    <w:p w14:paraId="19673259" w14:textId="77777777" w:rsidR="002A1234" w:rsidRPr="0060175E" w:rsidRDefault="002A1234" w:rsidP="007F6BE9">
      <w:pPr>
        <w:spacing w:after="0" w:line="360" w:lineRule="auto"/>
        <w:ind w:left="675"/>
        <w:contextualSpacing/>
        <w:rPr>
          <w:rFonts w:ascii="Times New Roman" w:hAnsi="Times New Roman" w:cs="Times New Roman"/>
          <w:b/>
          <w:i/>
          <w:sz w:val="24"/>
          <w:szCs w:val="24"/>
        </w:rPr>
      </w:pPr>
      <w:r w:rsidRPr="0060175E">
        <w:rPr>
          <w:rFonts w:ascii="Times New Roman" w:hAnsi="Times New Roman" w:cs="Times New Roman"/>
          <w:b/>
          <w:i/>
          <w:spacing w:val="-4"/>
          <w:sz w:val="24"/>
          <w:szCs w:val="24"/>
        </w:rPr>
        <w:t>ИТОГО</w:t>
      </w:r>
      <w:r w:rsidRPr="0060175E">
        <w:rPr>
          <w:rFonts w:ascii="Times New Roman" w:hAnsi="Times New Roman" w:cs="Times New Roman"/>
          <w:b/>
          <w:i/>
          <w:spacing w:val="-11"/>
          <w:sz w:val="24"/>
          <w:szCs w:val="24"/>
        </w:rPr>
        <w:t xml:space="preserve"> </w:t>
      </w:r>
      <w:r w:rsidRPr="0060175E">
        <w:rPr>
          <w:rFonts w:ascii="Times New Roman" w:hAnsi="Times New Roman" w:cs="Times New Roman"/>
          <w:b/>
          <w:i/>
          <w:spacing w:val="-4"/>
          <w:sz w:val="24"/>
          <w:szCs w:val="24"/>
        </w:rPr>
        <w:t>за</w:t>
      </w:r>
      <w:r w:rsidRPr="0060175E">
        <w:rPr>
          <w:rFonts w:ascii="Times New Roman" w:hAnsi="Times New Roman" w:cs="Times New Roman"/>
          <w:b/>
          <w:i/>
          <w:spacing w:val="-8"/>
          <w:sz w:val="24"/>
          <w:szCs w:val="24"/>
        </w:rPr>
        <w:t xml:space="preserve"> </w:t>
      </w:r>
      <w:r w:rsidRPr="0060175E">
        <w:rPr>
          <w:rFonts w:ascii="Times New Roman" w:hAnsi="Times New Roman" w:cs="Times New Roman"/>
          <w:b/>
          <w:i/>
          <w:spacing w:val="-3"/>
          <w:sz w:val="24"/>
          <w:szCs w:val="24"/>
        </w:rPr>
        <w:t>учебный</w:t>
      </w:r>
      <w:r w:rsidRPr="0060175E">
        <w:rPr>
          <w:rFonts w:ascii="Times New Roman" w:hAnsi="Times New Roman" w:cs="Times New Roman"/>
          <w:b/>
          <w:i/>
          <w:spacing w:val="-10"/>
          <w:sz w:val="24"/>
          <w:szCs w:val="24"/>
        </w:rPr>
        <w:t xml:space="preserve"> </w:t>
      </w:r>
      <w:r w:rsidRPr="0060175E">
        <w:rPr>
          <w:rFonts w:ascii="Times New Roman" w:hAnsi="Times New Roman" w:cs="Times New Roman"/>
          <w:b/>
          <w:i/>
          <w:spacing w:val="-3"/>
          <w:sz w:val="24"/>
          <w:szCs w:val="24"/>
        </w:rPr>
        <w:t>год:</w:t>
      </w:r>
    </w:p>
    <w:p w14:paraId="793C5C86" w14:textId="77777777" w:rsidR="002A1234" w:rsidRPr="0060175E" w:rsidRDefault="002A1234" w:rsidP="007F6BE9">
      <w:pPr>
        <w:spacing w:after="0" w:line="360" w:lineRule="auto"/>
        <w:ind w:left="675"/>
        <w:contextualSpacing/>
        <w:rPr>
          <w:rFonts w:ascii="Times New Roman" w:hAnsi="Times New Roman" w:cs="Times New Roman"/>
          <w:b/>
          <w:spacing w:val="-3"/>
          <w:sz w:val="24"/>
          <w:szCs w:val="24"/>
        </w:rPr>
      </w:pPr>
      <w:r w:rsidRPr="0060175E">
        <w:rPr>
          <w:rFonts w:ascii="Times New Roman" w:hAnsi="Times New Roman" w:cs="Times New Roman"/>
          <w:b/>
          <w:spacing w:val="-4"/>
          <w:sz w:val="24"/>
          <w:szCs w:val="24"/>
        </w:rPr>
        <w:t>Количество</w:t>
      </w:r>
      <w:r w:rsidRPr="0060175E">
        <w:rPr>
          <w:rFonts w:ascii="Times New Roman" w:hAnsi="Times New Roman" w:cs="Times New Roman"/>
          <w:b/>
          <w:spacing w:val="-9"/>
          <w:sz w:val="24"/>
          <w:szCs w:val="24"/>
        </w:rPr>
        <w:t xml:space="preserve"> </w:t>
      </w:r>
      <w:r w:rsidRPr="0060175E">
        <w:rPr>
          <w:rFonts w:ascii="Times New Roman" w:hAnsi="Times New Roman" w:cs="Times New Roman"/>
          <w:b/>
          <w:spacing w:val="-4"/>
          <w:sz w:val="24"/>
          <w:szCs w:val="24"/>
        </w:rPr>
        <w:t>фактов</w:t>
      </w:r>
      <w:r w:rsidRPr="0060175E">
        <w:rPr>
          <w:rFonts w:ascii="Times New Roman" w:hAnsi="Times New Roman" w:cs="Times New Roman"/>
          <w:b/>
          <w:spacing w:val="-9"/>
          <w:sz w:val="24"/>
          <w:szCs w:val="24"/>
        </w:rPr>
        <w:t xml:space="preserve"> </w:t>
      </w:r>
      <w:r w:rsidRPr="0060175E">
        <w:rPr>
          <w:rFonts w:ascii="Times New Roman" w:hAnsi="Times New Roman" w:cs="Times New Roman"/>
          <w:b/>
          <w:spacing w:val="-4"/>
          <w:sz w:val="24"/>
          <w:szCs w:val="24"/>
        </w:rPr>
        <w:t>участия/</w:t>
      </w:r>
      <w:r w:rsidRPr="0060175E">
        <w:rPr>
          <w:rFonts w:ascii="Times New Roman" w:hAnsi="Times New Roman" w:cs="Times New Roman"/>
          <w:b/>
          <w:spacing w:val="-9"/>
          <w:sz w:val="24"/>
          <w:szCs w:val="24"/>
        </w:rPr>
        <w:t xml:space="preserve"> </w:t>
      </w:r>
      <w:r w:rsidRPr="0060175E">
        <w:rPr>
          <w:rFonts w:ascii="Times New Roman" w:hAnsi="Times New Roman" w:cs="Times New Roman"/>
          <w:b/>
          <w:spacing w:val="-4"/>
          <w:sz w:val="24"/>
          <w:szCs w:val="24"/>
        </w:rPr>
        <w:t>побед</w:t>
      </w:r>
      <w:r w:rsidRPr="0060175E">
        <w:rPr>
          <w:rFonts w:ascii="Times New Roman" w:hAnsi="Times New Roman" w:cs="Times New Roman"/>
          <w:b/>
          <w:spacing w:val="-9"/>
          <w:sz w:val="24"/>
          <w:szCs w:val="24"/>
        </w:rPr>
        <w:t xml:space="preserve"> </w:t>
      </w:r>
      <w:r w:rsidRPr="0060175E">
        <w:rPr>
          <w:rFonts w:ascii="Times New Roman" w:hAnsi="Times New Roman" w:cs="Times New Roman"/>
          <w:b/>
          <w:spacing w:val="-3"/>
          <w:sz w:val="24"/>
          <w:szCs w:val="24"/>
        </w:rPr>
        <w:t>в</w:t>
      </w:r>
      <w:r w:rsidRPr="0060175E">
        <w:rPr>
          <w:rFonts w:ascii="Times New Roman" w:hAnsi="Times New Roman" w:cs="Times New Roman"/>
          <w:b/>
          <w:spacing w:val="-10"/>
          <w:sz w:val="24"/>
          <w:szCs w:val="24"/>
        </w:rPr>
        <w:t xml:space="preserve"> </w:t>
      </w:r>
      <w:r w:rsidRPr="0060175E">
        <w:rPr>
          <w:rFonts w:ascii="Times New Roman" w:hAnsi="Times New Roman" w:cs="Times New Roman"/>
          <w:b/>
          <w:spacing w:val="-3"/>
          <w:sz w:val="24"/>
          <w:szCs w:val="24"/>
        </w:rPr>
        <w:t>конкурсах:</w:t>
      </w:r>
    </w:p>
    <w:p w14:paraId="1BB67845" w14:textId="77777777" w:rsidR="002A1234" w:rsidRPr="0060175E" w:rsidRDefault="002A1234" w:rsidP="007F6BE9">
      <w:pPr>
        <w:spacing w:after="0" w:line="360" w:lineRule="auto"/>
        <w:ind w:left="675"/>
        <w:contextualSpacing/>
        <w:rPr>
          <w:rFonts w:ascii="Times New Roman" w:hAnsi="Times New Roman" w:cs="Times New Roman"/>
          <w:bCs/>
          <w:spacing w:val="-3"/>
          <w:sz w:val="24"/>
          <w:szCs w:val="24"/>
        </w:rPr>
      </w:pPr>
      <w:r w:rsidRPr="0060175E">
        <w:rPr>
          <w:rFonts w:ascii="Times New Roman" w:hAnsi="Times New Roman" w:cs="Times New Roman"/>
          <w:bCs/>
          <w:spacing w:val="-3"/>
          <w:sz w:val="24"/>
          <w:szCs w:val="24"/>
        </w:rPr>
        <w:t>- Международный уровень: -</w:t>
      </w:r>
    </w:p>
    <w:p w14:paraId="42309EA5" w14:textId="77777777" w:rsidR="002A1234" w:rsidRPr="0060175E" w:rsidRDefault="002A1234" w:rsidP="007F6BE9">
      <w:pPr>
        <w:spacing w:after="0" w:line="360" w:lineRule="auto"/>
        <w:ind w:left="675"/>
        <w:contextualSpacing/>
        <w:rPr>
          <w:rFonts w:ascii="Times New Roman" w:hAnsi="Times New Roman" w:cs="Times New Roman"/>
          <w:bCs/>
          <w:spacing w:val="-3"/>
          <w:sz w:val="24"/>
          <w:szCs w:val="24"/>
        </w:rPr>
      </w:pPr>
      <w:r w:rsidRPr="0060175E">
        <w:rPr>
          <w:rFonts w:ascii="Times New Roman" w:hAnsi="Times New Roman" w:cs="Times New Roman"/>
          <w:bCs/>
          <w:spacing w:val="-3"/>
          <w:sz w:val="24"/>
          <w:szCs w:val="24"/>
        </w:rPr>
        <w:t>- Всероссийский уровень: 456/106</w:t>
      </w:r>
    </w:p>
    <w:p w14:paraId="5E4306E4" w14:textId="77777777" w:rsidR="002A1234" w:rsidRPr="0060175E" w:rsidRDefault="002A1234" w:rsidP="007F6BE9">
      <w:pPr>
        <w:spacing w:after="0" w:line="360" w:lineRule="auto"/>
        <w:ind w:left="675"/>
        <w:contextualSpacing/>
        <w:rPr>
          <w:rFonts w:ascii="Times New Roman" w:hAnsi="Times New Roman" w:cs="Times New Roman"/>
          <w:bCs/>
          <w:spacing w:val="-3"/>
          <w:sz w:val="24"/>
          <w:szCs w:val="24"/>
        </w:rPr>
      </w:pPr>
      <w:r w:rsidRPr="0060175E">
        <w:rPr>
          <w:rFonts w:ascii="Times New Roman" w:hAnsi="Times New Roman" w:cs="Times New Roman"/>
          <w:bCs/>
          <w:spacing w:val="-3"/>
          <w:sz w:val="24"/>
          <w:szCs w:val="24"/>
        </w:rPr>
        <w:t>- Региональный уровень: 38/9</w:t>
      </w:r>
    </w:p>
    <w:p w14:paraId="4C6C48B2" w14:textId="77777777" w:rsidR="002A1234" w:rsidRPr="0060175E" w:rsidRDefault="002A1234" w:rsidP="007F6BE9">
      <w:pPr>
        <w:spacing w:after="0" w:line="360" w:lineRule="auto"/>
        <w:ind w:left="675"/>
        <w:contextualSpacing/>
        <w:rPr>
          <w:rFonts w:ascii="Times New Roman" w:hAnsi="Times New Roman" w:cs="Times New Roman"/>
          <w:bCs/>
          <w:sz w:val="24"/>
          <w:szCs w:val="24"/>
        </w:rPr>
      </w:pPr>
      <w:r w:rsidRPr="0060175E">
        <w:rPr>
          <w:rFonts w:ascii="Times New Roman" w:hAnsi="Times New Roman" w:cs="Times New Roman"/>
          <w:bCs/>
          <w:spacing w:val="-3"/>
          <w:sz w:val="24"/>
          <w:szCs w:val="24"/>
        </w:rPr>
        <w:t>- Муниципальный уровень: 14/8</w:t>
      </w:r>
    </w:p>
    <w:p w14:paraId="01A32FFF" w14:textId="77777777" w:rsidR="002A1234" w:rsidRPr="0060175E" w:rsidRDefault="002A1234" w:rsidP="007F6BE9">
      <w:pPr>
        <w:pStyle w:val="2"/>
        <w:spacing w:before="0" w:beforeAutospacing="0" w:after="0" w:afterAutospacing="0" w:line="360" w:lineRule="auto"/>
        <w:ind w:left="675"/>
        <w:contextualSpacing/>
        <w:rPr>
          <w:sz w:val="24"/>
          <w:szCs w:val="24"/>
        </w:rPr>
      </w:pPr>
      <w:r w:rsidRPr="0060175E">
        <w:rPr>
          <w:spacing w:val="-4"/>
          <w:sz w:val="24"/>
          <w:szCs w:val="24"/>
        </w:rPr>
        <w:t>Количество</w:t>
      </w:r>
      <w:r w:rsidRPr="0060175E">
        <w:rPr>
          <w:spacing w:val="-7"/>
          <w:sz w:val="24"/>
          <w:szCs w:val="24"/>
        </w:rPr>
        <w:t xml:space="preserve"> </w:t>
      </w:r>
      <w:r w:rsidRPr="0060175E">
        <w:rPr>
          <w:spacing w:val="-4"/>
          <w:sz w:val="24"/>
          <w:szCs w:val="24"/>
        </w:rPr>
        <w:t>фактов</w:t>
      </w:r>
      <w:r w:rsidRPr="0060175E">
        <w:rPr>
          <w:spacing w:val="-7"/>
          <w:sz w:val="24"/>
          <w:szCs w:val="24"/>
        </w:rPr>
        <w:t xml:space="preserve"> </w:t>
      </w:r>
      <w:r w:rsidRPr="0060175E">
        <w:rPr>
          <w:spacing w:val="-4"/>
          <w:sz w:val="24"/>
          <w:szCs w:val="24"/>
        </w:rPr>
        <w:t>участия/побед</w:t>
      </w:r>
      <w:r w:rsidRPr="0060175E">
        <w:rPr>
          <w:spacing w:val="-8"/>
          <w:sz w:val="24"/>
          <w:szCs w:val="24"/>
        </w:rPr>
        <w:t xml:space="preserve"> </w:t>
      </w:r>
      <w:r w:rsidRPr="0060175E">
        <w:rPr>
          <w:spacing w:val="-4"/>
          <w:sz w:val="24"/>
          <w:szCs w:val="24"/>
        </w:rPr>
        <w:t>в</w:t>
      </w:r>
      <w:r w:rsidRPr="0060175E">
        <w:rPr>
          <w:spacing w:val="-7"/>
          <w:sz w:val="24"/>
          <w:szCs w:val="24"/>
        </w:rPr>
        <w:t xml:space="preserve"> </w:t>
      </w:r>
      <w:r w:rsidRPr="0060175E">
        <w:rPr>
          <w:spacing w:val="-4"/>
          <w:sz w:val="24"/>
          <w:szCs w:val="24"/>
        </w:rPr>
        <w:t>конференциях:</w:t>
      </w:r>
    </w:p>
    <w:p w14:paraId="6C74ECA0" w14:textId="77777777" w:rsidR="002A1234" w:rsidRPr="0060175E" w:rsidRDefault="002A1234" w:rsidP="007F6BE9">
      <w:pPr>
        <w:spacing w:after="0" w:line="360" w:lineRule="auto"/>
        <w:ind w:left="675"/>
        <w:contextualSpacing/>
        <w:rPr>
          <w:rFonts w:ascii="Times New Roman" w:hAnsi="Times New Roman" w:cs="Times New Roman"/>
          <w:bCs/>
          <w:spacing w:val="-3"/>
          <w:sz w:val="24"/>
          <w:szCs w:val="24"/>
        </w:rPr>
      </w:pPr>
      <w:r w:rsidRPr="0060175E">
        <w:rPr>
          <w:rFonts w:ascii="Times New Roman" w:hAnsi="Times New Roman" w:cs="Times New Roman"/>
          <w:bCs/>
          <w:spacing w:val="-3"/>
          <w:sz w:val="24"/>
          <w:szCs w:val="24"/>
        </w:rPr>
        <w:t>- Международный уровень: -</w:t>
      </w:r>
    </w:p>
    <w:p w14:paraId="5CA6AFA9" w14:textId="77777777" w:rsidR="002A1234" w:rsidRPr="0060175E" w:rsidRDefault="002A1234" w:rsidP="007F6BE9">
      <w:pPr>
        <w:spacing w:after="0" w:line="360" w:lineRule="auto"/>
        <w:ind w:left="675"/>
        <w:contextualSpacing/>
        <w:rPr>
          <w:rFonts w:ascii="Times New Roman" w:hAnsi="Times New Roman" w:cs="Times New Roman"/>
          <w:bCs/>
          <w:spacing w:val="-3"/>
          <w:sz w:val="24"/>
          <w:szCs w:val="24"/>
        </w:rPr>
      </w:pPr>
      <w:r w:rsidRPr="0060175E">
        <w:rPr>
          <w:rFonts w:ascii="Times New Roman" w:hAnsi="Times New Roman" w:cs="Times New Roman"/>
          <w:bCs/>
          <w:spacing w:val="-3"/>
          <w:sz w:val="24"/>
          <w:szCs w:val="24"/>
        </w:rPr>
        <w:t>- Всероссийский уровень: -</w:t>
      </w:r>
    </w:p>
    <w:p w14:paraId="01ADBD3E" w14:textId="77777777" w:rsidR="002A1234" w:rsidRPr="0060175E" w:rsidRDefault="002A1234" w:rsidP="007F6BE9">
      <w:pPr>
        <w:spacing w:after="0" w:line="360" w:lineRule="auto"/>
        <w:ind w:left="675"/>
        <w:contextualSpacing/>
        <w:rPr>
          <w:rFonts w:ascii="Times New Roman" w:hAnsi="Times New Roman" w:cs="Times New Roman"/>
          <w:bCs/>
          <w:spacing w:val="-3"/>
          <w:sz w:val="24"/>
          <w:szCs w:val="24"/>
        </w:rPr>
      </w:pPr>
      <w:r w:rsidRPr="0060175E">
        <w:rPr>
          <w:rFonts w:ascii="Times New Roman" w:hAnsi="Times New Roman" w:cs="Times New Roman"/>
          <w:bCs/>
          <w:spacing w:val="-3"/>
          <w:sz w:val="24"/>
          <w:szCs w:val="24"/>
        </w:rPr>
        <w:t>- Региональный уровень: 30/5</w:t>
      </w:r>
    </w:p>
    <w:p w14:paraId="014194A5" w14:textId="77777777" w:rsidR="002A1234" w:rsidRPr="0060175E" w:rsidRDefault="002A1234" w:rsidP="007F6BE9">
      <w:pPr>
        <w:spacing w:after="0" w:line="360" w:lineRule="auto"/>
        <w:ind w:left="675"/>
        <w:contextualSpacing/>
        <w:rPr>
          <w:rFonts w:ascii="Times New Roman" w:hAnsi="Times New Roman" w:cs="Times New Roman"/>
          <w:bCs/>
          <w:sz w:val="24"/>
          <w:szCs w:val="24"/>
        </w:rPr>
      </w:pPr>
      <w:r w:rsidRPr="0060175E">
        <w:rPr>
          <w:rFonts w:ascii="Times New Roman" w:hAnsi="Times New Roman" w:cs="Times New Roman"/>
          <w:bCs/>
          <w:spacing w:val="-3"/>
          <w:sz w:val="24"/>
          <w:szCs w:val="24"/>
        </w:rPr>
        <w:t>- Муниципальный уровень: 5/2</w:t>
      </w:r>
    </w:p>
    <w:p w14:paraId="5A486BA8" w14:textId="77777777" w:rsidR="002A1234" w:rsidRPr="0060175E" w:rsidRDefault="002A1234" w:rsidP="007F6BE9">
      <w:pPr>
        <w:pStyle w:val="2"/>
        <w:spacing w:before="0" w:beforeAutospacing="0" w:after="0" w:afterAutospacing="0" w:line="360" w:lineRule="auto"/>
        <w:ind w:left="675"/>
        <w:contextualSpacing/>
        <w:rPr>
          <w:sz w:val="24"/>
          <w:szCs w:val="24"/>
        </w:rPr>
      </w:pPr>
      <w:r w:rsidRPr="0060175E">
        <w:rPr>
          <w:spacing w:val="-4"/>
          <w:sz w:val="24"/>
          <w:szCs w:val="24"/>
        </w:rPr>
        <w:t>Количество</w:t>
      </w:r>
      <w:r w:rsidRPr="0060175E">
        <w:rPr>
          <w:spacing w:val="-7"/>
          <w:sz w:val="24"/>
          <w:szCs w:val="24"/>
        </w:rPr>
        <w:t xml:space="preserve"> </w:t>
      </w:r>
      <w:r w:rsidRPr="0060175E">
        <w:rPr>
          <w:spacing w:val="-4"/>
          <w:sz w:val="24"/>
          <w:szCs w:val="24"/>
        </w:rPr>
        <w:t>фактов</w:t>
      </w:r>
      <w:r w:rsidRPr="0060175E">
        <w:rPr>
          <w:spacing w:val="-7"/>
          <w:sz w:val="24"/>
          <w:szCs w:val="24"/>
        </w:rPr>
        <w:t xml:space="preserve"> </w:t>
      </w:r>
      <w:r w:rsidRPr="0060175E">
        <w:rPr>
          <w:spacing w:val="-4"/>
          <w:sz w:val="24"/>
          <w:szCs w:val="24"/>
        </w:rPr>
        <w:t>участия/побед</w:t>
      </w:r>
      <w:r w:rsidRPr="0060175E">
        <w:rPr>
          <w:spacing w:val="-8"/>
          <w:sz w:val="24"/>
          <w:szCs w:val="24"/>
        </w:rPr>
        <w:t xml:space="preserve"> </w:t>
      </w:r>
      <w:r w:rsidRPr="0060175E">
        <w:rPr>
          <w:spacing w:val="-4"/>
          <w:sz w:val="24"/>
          <w:szCs w:val="24"/>
        </w:rPr>
        <w:t>в</w:t>
      </w:r>
      <w:r w:rsidRPr="0060175E">
        <w:rPr>
          <w:spacing w:val="-7"/>
          <w:sz w:val="24"/>
          <w:szCs w:val="24"/>
        </w:rPr>
        <w:t xml:space="preserve"> </w:t>
      </w:r>
      <w:r w:rsidRPr="0060175E">
        <w:rPr>
          <w:spacing w:val="-4"/>
          <w:sz w:val="24"/>
          <w:szCs w:val="24"/>
        </w:rPr>
        <w:t>творческих/спортивных конкурсах:</w:t>
      </w:r>
    </w:p>
    <w:p w14:paraId="2756FBC0" w14:textId="77777777" w:rsidR="002A1234" w:rsidRPr="0060175E" w:rsidRDefault="002A1234" w:rsidP="007F6BE9">
      <w:pPr>
        <w:spacing w:after="0" w:line="360" w:lineRule="auto"/>
        <w:ind w:left="675"/>
        <w:contextualSpacing/>
        <w:rPr>
          <w:rFonts w:ascii="Times New Roman" w:hAnsi="Times New Roman" w:cs="Times New Roman"/>
          <w:bCs/>
          <w:spacing w:val="-3"/>
          <w:sz w:val="24"/>
          <w:szCs w:val="24"/>
        </w:rPr>
      </w:pPr>
      <w:r w:rsidRPr="0060175E">
        <w:rPr>
          <w:rFonts w:ascii="Times New Roman" w:hAnsi="Times New Roman" w:cs="Times New Roman"/>
          <w:bCs/>
          <w:spacing w:val="-3"/>
          <w:sz w:val="24"/>
          <w:szCs w:val="24"/>
        </w:rPr>
        <w:t>- Всероссийский уровень: 146/76</w:t>
      </w:r>
    </w:p>
    <w:p w14:paraId="4F04C7EB" w14:textId="77777777" w:rsidR="002A1234" w:rsidRPr="0060175E" w:rsidRDefault="002A1234" w:rsidP="007F6BE9">
      <w:pPr>
        <w:spacing w:after="0" w:line="360" w:lineRule="auto"/>
        <w:ind w:left="675"/>
        <w:contextualSpacing/>
        <w:rPr>
          <w:rFonts w:ascii="Times New Roman" w:hAnsi="Times New Roman" w:cs="Times New Roman"/>
          <w:bCs/>
          <w:spacing w:val="-3"/>
          <w:sz w:val="24"/>
          <w:szCs w:val="24"/>
        </w:rPr>
      </w:pPr>
      <w:r w:rsidRPr="0060175E">
        <w:rPr>
          <w:rFonts w:ascii="Times New Roman" w:hAnsi="Times New Roman" w:cs="Times New Roman"/>
          <w:bCs/>
          <w:spacing w:val="-3"/>
          <w:sz w:val="24"/>
          <w:szCs w:val="24"/>
        </w:rPr>
        <w:t>- Региональный уровень: 45/17</w:t>
      </w:r>
    </w:p>
    <w:p w14:paraId="4E66C960" w14:textId="77777777" w:rsidR="00B03B0A" w:rsidRPr="0060175E" w:rsidRDefault="002A1234" w:rsidP="007F6BE9">
      <w:pPr>
        <w:spacing w:before="7" w:line="360" w:lineRule="auto"/>
        <w:ind w:left="672"/>
        <w:rPr>
          <w:rFonts w:ascii="Times New Roman" w:hAnsi="Times New Roman" w:cs="Times New Roman"/>
          <w:bCs/>
          <w:sz w:val="24"/>
          <w:szCs w:val="24"/>
        </w:rPr>
      </w:pPr>
      <w:r w:rsidRPr="0060175E">
        <w:rPr>
          <w:rFonts w:ascii="Times New Roman" w:hAnsi="Times New Roman" w:cs="Times New Roman"/>
          <w:bCs/>
          <w:spacing w:val="-3"/>
          <w:sz w:val="24"/>
          <w:szCs w:val="24"/>
        </w:rPr>
        <w:t xml:space="preserve">- Муниципальный уровень: </w:t>
      </w:r>
      <w:r w:rsidRPr="0060175E">
        <w:rPr>
          <w:rFonts w:ascii="Times New Roman" w:hAnsi="Times New Roman" w:cs="Times New Roman"/>
          <w:bCs/>
          <w:sz w:val="24"/>
          <w:szCs w:val="24"/>
        </w:rPr>
        <w:t>15/8</w:t>
      </w:r>
    </w:p>
    <w:p w14:paraId="64BCDAC9" w14:textId="642083A2" w:rsidR="006C5F4E" w:rsidRPr="0060175E" w:rsidRDefault="009B35D5" w:rsidP="00B03B0A">
      <w:pPr>
        <w:spacing w:before="7" w:line="360" w:lineRule="auto"/>
        <w:ind w:left="-142" w:firstLine="851"/>
        <w:jc w:val="both"/>
        <w:rPr>
          <w:rFonts w:ascii="Times New Roman" w:hAnsi="Times New Roman" w:cs="Times New Roman"/>
          <w:bCs/>
          <w:sz w:val="24"/>
          <w:szCs w:val="24"/>
        </w:rPr>
      </w:pPr>
      <w:r w:rsidRPr="0060175E">
        <w:rPr>
          <w:rFonts w:ascii="Times New Roman" w:hAnsi="Times New Roman" w:cs="Times New Roman"/>
          <w:bCs/>
          <w:sz w:val="24"/>
          <w:szCs w:val="24"/>
        </w:rPr>
        <w:t xml:space="preserve">Мониторинг процесса и динамики результатов инновационной работы </w:t>
      </w:r>
      <w:r w:rsidR="006D4F3C" w:rsidRPr="0060175E">
        <w:rPr>
          <w:rFonts w:ascii="Times New Roman" w:hAnsi="Times New Roman" w:cs="Times New Roman"/>
          <w:bCs/>
          <w:sz w:val="24"/>
          <w:szCs w:val="24"/>
        </w:rPr>
        <w:t xml:space="preserve">за 2022/2023 учебный год </w:t>
      </w:r>
      <w:r w:rsidRPr="0060175E">
        <w:rPr>
          <w:rFonts w:ascii="Times New Roman" w:hAnsi="Times New Roman" w:cs="Times New Roman"/>
          <w:bCs/>
          <w:sz w:val="24"/>
          <w:szCs w:val="24"/>
        </w:rPr>
        <w:t>представлен в итоговом отчете</w:t>
      </w:r>
      <w:r w:rsidR="006D4F3C" w:rsidRPr="0060175E">
        <w:rPr>
          <w:rFonts w:ascii="Times New Roman" w:hAnsi="Times New Roman" w:cs="Times New Roman"/>
          <w:bCs/>
          <w:sz w:val="24"/>
          <w:szCs w:val="24"/>
        </w:rPr>
        <w:t xml:space="preserve"> о деятельности РИП «Курчатовский класс» в </w:t>
      </w:r>
      <w:r w:rsidR="006C5F4E" w:rsidRPr="0060175E">
        <w:rPr>
          <w:rFonts w:ascii="Times New Roman" w:hAnsi="Times New Roman" w:cs="Times New Roman"/>
          <w:bCs/>
          <w:sz w:val="24"/>
          <w:szCs w:val="24"/>
        </w:rPr>
        <w:t>М</w:t>
      </w:r>
      <w:r w:rsidR="006D4F3C" w:rsidRPr="0060175E">
        <w:rPr>
          <w:rFonts w:ascii="Times New Roman" w:hAnsi="Times New Roman" w:cs="Times New Roman"/>
          <w:bCs/>
          <w:sz w:val="24"/>
          <w:szCs w:val="24"/>
        </w:rPr>
        <w:t>БОУ «СОШ №30 им. А.А. Аматуни» г. Си</w:t>
      </w:r>
      <w:r w:rsidR="006C5F4E" w:rsidRPr="0060175E">
        <w:rPr>
          <w:rFonts w:ascii="Times New Roman" w:hAnsi="Times New Roman" w:cs="Times New Roman"/>
          <w:bCs/>
          <w:sz w:val="24"/>
          <w:szCs w:val="24"/>
        </w:rPr>
        <w:t>м</w:t>
      </w:r>
      <w:r w:rsidR="006D4F3C" w:rsidRPr="0060175E">
        <w:rPr>
          <w:rFonts w:ascii="Times New Roman" w:hAnsi="Times New Roman" w:cs="Times New Roman"/>
          <w:bCs/>
          <w:sz w:val="24"/>
          <w:szCs w:val="24"/>
        </w:rPr>
        <w:t>фе</w:t>
      </w:r>
      <w:r w:rsidR="006C5F4E" w:rsidRPr="0060175E">
        <w:rPr>
          <w:rFonts w:ascii="Times New Roman" w:hAnsi="Times New Roman" w:cs="Times New Roman"/>
          <w:bCs/>
          <w:sz w:val="24"/>
          <w:szCs w:val="24"/>
        </w:rPr>
        <w:t>р</w:t>
      </w:r>
      <w:r w:rsidR="006D4F3C" w:rsidRPr="0060175E">
        <w:rPr>
          <w:rFonts w:ascii="Times New Roman" w:hAnsi="Times New Roman" w:cs="Times New Roman"/>
          <w:bCs/>
          <w:sz w:val="24"/>
          <w:szCs w:val="24"/>
        </w:rPr>
        <w:t>ополя</w:t>
      </w:r>
      <w:r w:rsidR="006C5F4E" w:rsidRPr="0060175E">
        <w:rPr>
          <w:rFonts w:ascii="Times New Roman" w:hAnsi="Times New Roman" w:cs="Times New Roman"/>
          <w:bCs/>
          <w:sz w:val="24"/>
          <w:szCs w:val="24"/>
        </w:rPr>
        <w:t xml:space="preserve">, </w:t>
      </w:r>
      <w:r w:rsidR="006C5F4E" w:rsidRPr="0060175E">
        <w:rPr>
          <w:rFonts w:ascii="Times New Roman" w:hAnsi="Times New Roman" w:cs="Times New Roman"/>
          <w:sz w:val="24"/>
          <w:szCs w:val="24"/>
        </w:rPr>
        <w:t>рассмотренном</w:t>
      </w:r>
      <w:r w:rsidR="00B03B0A" w:rsidRPr="0060175E">
        <w:rPr>
          <w:rFonts w:ascii="Times New Roman" w:hAnsi="Times New Roman" w:cs="Times New Roman"/>
          <w:sz w:val="24"/>
          <w:szCs w:val="24"/>
        </w:rPr>
        <w:t xml:space="preserve"> </w:t>
      </w:r>
      <w:r w:rsidR="006C5F4E" w:rsidRPr="0060175E">
        <w:rPr>
          <w:rFonts w:ascii="Times New Roman" w:hAnsi="Times New Roman" w:cs="Times New Roman"/>
          <w:sz w:val="24"/>
          <w:szCs w:val="24"/>
        </w:rPr>
        <w:t>на заседании педагогическо</w:t>
      </w:r>
      <w:r w:rsidR="00B03B0A" w:rsidRPr="0060175E">
        <w:rPr>
          <w:rFonts w:ascii="Times New Roman" w:hAnsi="Times New Roman" w:cs="Times New Roman"/>
          <w:sz w:val="24"/>
          <w:szCs w:val="24"/>
        </w:rPr>
        <w:t>го</w:t>
      </w:r>
      <w:r w:rsidR="006C5F4E" w:rsidRPr="0060175E">
        <w:rPr>
          <w:rFonts w:ascii="Times New Roman" w:hAnsi="Times New Roman" w:cs="Times New Roman"/>
          <w:sz w:val="24"/>
          <w:szCs w:val="24"/>
        </w:rPr>
        <w:t xml:space="preserve"> совет</w:t>
      </w:r>
      <w:r w:rsidR="00B03B0A" w:rsidRPr="0060175E">
        <w:rPr>
          <w:rFonts w:ascii="Times New Roman" w:hAnsi="Times New Roman" w:cs="Times New Roman"/>
          <w:sz w:val="24"/>
          <w:szCs w:val="24"/>
        </w:rPr>
        <w:t>а</w:t>
      </w:r>
      <w:r w:rsidR="006C5F4E" w:rsidRPr="0060175E">
        <w:rPr>
          <w:rFonts w:ascii="Times New Roman" w:hAnsi="Times New Roman" w:cs="Times New Roman"/>
          <w:sz w:val="24"/>
          <w:szCs w:val="24"/>
        </w:rPr>
        <w:t xml:space="preserve"> </w:t>
      </w:r>
      <w:r w:rsidR="00B03B0A" w:rsidRPr="0060175E">
        <w:rPr>
          <w:rFonts w:ascii="Times New Roman" w:hAnsi="Times New Roman" w:cs="Times New Roman"/>
          <w:sz w:val="24"/>
          <w:szCs w:val="24"/>
        </w:rPr>
        <w:t>Школы (</w:t>
      </w:r>
      <w:r w:rsidR="006C5F4E" w:rsidRPr="0060175E">
        <w:rPr>
          <w:rFonts w:ascii="Times New Roman" w:hAnsi="Times New Roman" w:cs="Times New Roman"/>
          <w:sz w:val="24"/>
          <w:szCs w:val="24"/>
        </w:rPr>
        <w:t>протокол заседания педагогического совета №8 от 17.05.2023г.</w:t>
      </w:r>
      <w:r w:rsidR="00B03B0A" w:rsidRPr="0060175E">
        <w:rPr>
          <w:rFonts w:ascii="Times New Roman" w:hAnsi="Times New Roman" w:cs="Times New Roman"/>
          <w:sz w:val="24"/>
          <w:szCs w:val="24"/>
        </w:rPr>
        <w:t>)</w:t>
      </w:r>
    </w:p>
    <w:p w14:paraId="6CC14B96" w14:textId="77777777" w:rsidR="00B03B0A" w:rsidRPr="00F12A57" w:rsidRDefault="00B03B0A" w:rsidP="00B03B0A">
      <w:pPr>
        <w:pStyle w:val="a6"/>
        <w:spacing w:line="360" w:lineRule="auto"/>
        <w:ind w:firstLine="567"/>
        <w:jc w:val="both"/>
        <w:rPr>
          <w:sz w:val="24"/>
          <w:szCs w:val="24"/>
        </w:rPr>
      </w:pPr>
      <w:r w:rsidRPr="0060175E">
        <w:rPr>
          <w:sz w:val="24"/>
          <w:szCs w:val="24"/>
        </w:rPr>
        <w:lastRenderedPageBreak/>
        <w:t>Вывод: деятельность МБОУ «СОШ №30 им. А.А. Аматуни» г. Симферополя по реализации ООП РИП «Курчатовский класс» в 2022/2023 учебном году можно признать эффективной, задачи основного этапа реализации проекта - выполненными. Разработаны нормативные локальные акты образовательной организации, регламентирующие вопросы, связанные с реализацией проекта. Закреплены функциональные обязанности участников проекта, утвержден план реализации проекта на текущий учебный год. Сформированы профили 5-Н, 6-Н Курчатовских классов на цифровой образовательной платформе «ЭлЖур»; отработана система информирования всех участников образовательного процесса о ходе реализации проекта. Разработана эффективная система мониторинга качества реализации РИП «Курчатовский класс», осуществляется профессиональная подготовка кадров; налажена система сетевого взаимодействия с образовательными учреждениями города; в рамках внеурочной деятельности организована проектная и научно-исследовательская деятельность, предложена тематика исследовательских проектов по профилям деятельности; составлены и заполнены карты индивидуального развития учащихся «Курчатовского класса»; проведены все мероприятия, предусмотренные дорожной картой на текущий учебный год. Все это позволяет создавать благоприятные условия в школе для обеспечения качественной реализации проекта на данном этапе. Продуктами инновационной деятельности стали презентации, туры, видеоролики, которые были представлены на различных уровнях. В целом работа Курчатовских классов повысила имидж учреждения. На данный период все поставленные задачи выполнены в полном объеме. Будет продолжена работа по созданию условий для овладения обучающимися основами современных конвергентных знаний и технологий в объеме, необходимом для дальнейшего предпрофессионального самоопределения. Планируется проведение мероприятий по совершенствованию методической базы преподавания предметов естественно-научного цикла, внедрению, обобщение и трансляции опыта, полученного в ходе реализации проекта.</w:t>
      </w:r>
    </w:p>
    <w:p w14:paraId="7801DEFC" w14:textId="37C65553" w:rsidR="004B77A7" w:rsidRPr="0044003A" w:rsidRDefault="001D13E6" w:rsidP="003215E6">
      <w:pPr>
        <w:pStyle w:val="ad"/>
        <w:shd w:val="clear" w:color="auto" w:fill="FFFFFF"/>
        <w:spacing w:before="0" w:after="0" w:line="360" w:lineRule="auto"/>
        <w:jc w:val="center"/>
        <w:rPr>
          <w:b/>
          <w:color w:val="000000" w:themeColor="text1"/>
        </w:rPr>
      </w:pPr>
      <w:r w:rsidRPr="0044003A">
        <w:rPr>
          <w:b/>
          <w:color w:val="000000" w:themeColor="text1"/>
        </w:rPr>
        <w:t>12.</w:t>
      </w:r>
      <w:r w:rsidR="00817BBC" w:rsidRPr="0044003A">
        <w:rPr>
          <w:b/>
          <w:color w:val="000000" w:themeColor="text1"/>
        </w:rPr>
        <w:t>7</w:t>
      </w:r>
      <w:r w:rsidRPr="0044003A">
        <w:rPr>
          <w:b/>
          <w:color w:val="000000" w:themeColor="text1"/>
        </w:rPr>
        <w:t xml:space="preserve">. </w:t>
      </w:r>
      <w:r w:rsidR="004B77A7" w:rsidRPr="0044003A">
        <w:rPr>
          <w:b/>
          <w:color w:val="000000" w:themeColor="text1"/>
        </w:rPr>
        <w:t>Премирование одаренных учащихся</w:t>
      </w:r>
    </w:p>
    <w:p w14:paraId="1E6ECC56" w14:textId="04603EE5" w:rsidR="00B1552B" w:rsidRPr="0044003A" w:rsidRDefault="004B77A7" w:rsidP="00B1552B">
      <w:pPr>
        <w:spacing w:after="0" w:line="360" w:lineRule="auto"/>
        <w:contextualSpacing/>
        <w:jc w:val="both"/>
        <w:rPr>
          <w:rFonts w:ascii="Times New Roman" w:hAnsi="Times New Roman" w:cs="Times New Roman"/>
          <w:sz w:val="24"/>
          <w:szCs w:val="24"/>
        </w:rPr>
      </w:pPr>
      <w:r w:rsidRPr="0044003A">
        <w:rPr>
          <w:rFonts w:ascii="Times New Roman" w:hAnsi="Times New Roman" w:cs="Times New Roman"/>
          <w:sz w:val="24"/>
          <w:szCs w:val="24"/>
        </w:rPr>
        <w:tab/>
      </w:r>
      <w:r w:rsidR="00B1552B" w:rsidRPr="00EF00AC">
        <w:rPr>
          <w:rFonts w:ascii="Times New Roman" w:hAnsi="Times New Roman" w:cs="Times New Roman"/>
          <w:sz w:val="24"/>
          <w:szCs w:val="24"/>
        </w:rPr>
        <w:t xml:space="preserve">На основании Решения 62 сессии </w:t>
      </w:r>
      <w:r w:rsidR="00B579E9" w:rsidRPr="00EF00AC">
        <w:rPr>
          <w:rFonts w:ascii="Times New Roman" w:hAnsi="Times New Roman" w:cs="Times New Roman"/>
          <w:sz w:val="24"/>
          <w:szCs w:val="24"/>
        </w:rPr>
        <w:t>Симфер</w:t>
      </w:r>
      <w:r w:rsidR="00B1552B" w:rsidRPr="00EF00AC">
        <w:rPr>
          <w:rFonts w:ascii="Times New Roman" w:hAnsi="Times New Roman" w:cs="Times New Roman"/>
          <w:sz w:val="24"/>
          <w:szCs w:val="24"/>
        </w:rPr>
        <w:t xml:space="preserve">опольского городского совета № </w:t>
      </w:r>
      <w:r w:rsidR="00B579E9" w:rsidRPr="00EF00AC">
        <w:rPr>
          <w:rFonts w:ascii="Times New Roman" w:hAnsi="Times New Roman" w:cs="Times New Roman"/>
          <w:sz w:val="24"/>
          <w:szCs w:val="24"/>
        </w:rPr>
        <w:t>4807 от 25.1</w:t>
      </w:r>
      <w:r w:rsidR="00B1552B" w:rsidRPr="00EF00AC">
        <w:rPr>
          <w:rFonts w:ascii="Times New Roman" w:hAnsi="Times New Roman" w:cs="Times New Roman"/>
          <w:sz w:val="24"/>
          <w:szCs w:val="24"/>
        </w:rPr>
        <w:t xml:space="preserve">2.2017 «Об установлении порядка осуществления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городской округ Симферополь Республики Крым» состоялся отборочный тур кандидатов </w:t>
      </w:r>
      <w:r w:rsidR="00B1552B" w:rsidRPr="00EF00AC">
        <w:rPr>
          <w:rFonts w:ascii="Times New Roman" w:hAnsi="Times New Roman" w:cs="Times New Roman"/>
          <w:color w:val="000000"/>
          <w:spacing w:val="-6"/>
          <w:sz w:val="24"/>
          <w:szCs w:val="24"/>
        </w:rPr>
        <w:t xml:space="preserve">на получение </w:t>
      </w:r>
      <w:r w:rsidR="00B1552B" w:rsidRPr="00EF00AC">
        <w:rPr>
          <w:rFonts w:ascii="Times New Roman" w:hAnsi="Times New Roman" w:cs="Times New Roman"/>
          <w:sz w:val="24"/>
          <w:szCs w:val="24"/>
        </w:rPr>
        <w:t>Премии муниципального образования городской округ Симферополь Республики Крым одаренным учащимся в 202</w:t>
      </w:r>
      <w:r w:rsidR="00EF00AC" w:rsidRPr="00EF00AC">
        <w:rPr>
          <w:rFonts w:ascii="Times New Roman" w:hAnsi="Times New Roman" w:cs="Times New Roman"/>
          <w:sz w:val="24"/>
          <w:szCs w:val="24"/>
        </w:rPr>
        <w:t>2/2023</w:t>
      </w:r>
      <w:r w:rsidR="00B1552B" w:rsidRPr="00EF00AC">
        <w:rPr>
          <w:rFonts w:ascii="Times New Roman" w:hAnsi="Times New Roman" w:cs="Times New Roman"/>
          <w:sz w:val="24"/>
          <w:szCs w:val="24"/>
        </w:rPr>
        <w:t xml:space="preserve"> учебном году. От МБОУ «СОШ №30 им. А.А. </w:t>
      </w:r>
      <w:r w:rsidR="00B1552B" w:rsidRPr="00EF00AC">
        <w:rPr>
          <w:rFonts w:ascii="Times New Roman" w:hAnsi="Times New Roman" w:cs="Times New Roman"/>
          <w:sz w:val="24"/>
          <w:szCs w:val="24"/>
        </w:rPr>
        <w:lastRenderedPageBreak/>
        <w:t xml:space="preserve">Аматуни» была представлена кандидатура </w:t>
      </w:r>
      <w:r w:rsidR="00EF00AC" w:rsidRPr="00EF00AC">
        <w:rPr>
          <w:rFonts w:ascii="Times New Roman" w:hAnsi="Times New Roman" w:cs="Times New Roman"/>
          <w:color w:val="000000"/>
          <w:spacing w:val="-6"/>
          <w:sz w:val="24"/>
          <w:szCs w:val="24"/>
        </w:rPr>
        <w:t>Пятковой Екатерины, ученицы 10</w:t>
      </w:r>
      <w:r w:rsidR="00B1552B" w:rsidRPr="00EF00AC">
        <w:rPr>
          <w:rFonts w:ascii="Times New Roman" w:hAnsi="Times New Roman" w:cs="Times New Roman"/>
          <w:color w:val="000000"/>
          <w:spacing w:val="-6"/>
          <w:sz w:val="24"/>
          <w:szCs w:val="24"/>
        </w:rPr>
        <w:t>-Б класса, утвержденная</w:t>
      </w:r>
      <w:r w:rsidR="00B1552B" w:rsidRPr="00EF00AC">
        <w:rPr>
          <w:rFonts w:ascii="Times New Roman" w:hAnsi="Times New Roman" w:cs="Times New Roman"/>
          <w:sz w:val="24"/>
          <w:szCs w:val="24"/>
        </w:rPr>
        <w:t xml:space="preserve"> решением педаг</w:t>
      </w:r>
      <w:r w:rsidR="00EF00AC" w:rsidRPr="00EF00AC">
        <w:rPr>
          <w:rFonts w:ascii="Times New Roman" w:hAnsi="Times New Roman" w:cs="Times New Roman"/>
          <w:sz w:val="24"/>
          <w:szCs w:val="24"/>
        </w:rPr>
        <w:t>огического совета (протокол № 13 от 17</w:t>
      </w:r>
      <w:r w:rsidR="00B1552B" w:rsidRPr="00EF00AC">
        <w:rPr>
          <w:rFonts w:ascii="Times New Roman" w:hAnsi="Times New Roman" w:cs="Times New Roman"/>
          <w:sz w:val="24"/>
          <w:szCs w:val="24"/>
        </w:rPr>
        <w:t>.10.202</w:t>
      </w:r>
      <w:r w:rsidR="00EF00AC" w:rsidRPr="00EF00AC">
        <w:rPr>
          <w:rFonts w:ascii="Times New Roman" w:hAnsi="Times New Roman" w:cs="Times New Roman"/>
          <w:sz w:val="24"/>
          <w:szCs w:val="24"/>
        </w:rPr>
        <w:t>2</w:t>
      </w:r>
      <w:r w:rsidR="00B1552B" w:rsidRPr="00EF00AC">
        <w:rPr>
          <w:rFonts w:ascii="Times New Roman" w:hAnsi="Times New Roman" w:cs="Times New Roman"/>
          <w:sz w:val="24"/>
          <w:szCs w:val="24"/>
        </w:rPr>
        <w:t xml:space="preserve"> г.). </w:t>
      </w:r>
      <w:r w:rsidR="00EF00AC" w:rsidRPr="00EF00AC">
        <w:rPr>
          <w:rFonts w:ascii="Times New Roman" w:hAnsi="Times New Roman" w:cs="Times New Roman"/>
          <w:sz w:val="24"/>
          <w:szCs w:val="24"/>
        </w:rPr>
        <w:t>пяткова Екатерина</w:t>
      </w:r>
      <w:r w:rsidR="00B1552B" w:rsidRPr="00EF00AC">
        <w:rPr>
          <w:rFonts w:ascii="Times New Roman" w:hAnsi="Times New Roman" w:cs="Times New Roman"/>
          <w:sz w:val="24"/>
          <w:szCs w:val="24"/>
        </w:rPr>
        <w:t xml:space="preserve"> был</w:t>
      </w:r>
      <w:r w:rsidR="00EF00AC" w:rsidRPr="00EF00AC">
        <w:rPr>
          <w:rFonts w:ascii="Times New Roman" w:hAnsi="Times New Roman" w:cs="Times New Roman"/>
          <w:sz w:val="24"/>
          <w:szCs w:val="24"/>
        </w:rPr>
        <w:t>а</w:t>
      </w:r>
      <w:r w:rsidR="00B1552B" w:rsidRPr="00EF00AC">
        <w:rPr>
          <w:rFonts w:ascii="Times New Roman" w:hAnsi="Times New Roman" w:cs="Times New Roman"/>
          <w:sz w:val="24"/>
          <w:szCs w:val="24"/>
        </w:rPr>
        <w:t xml:space="preserve"> награждена премией муниципального образования городской округ Симферополь Республики Крым одаренным учащимся, проявившим особые успехи в образовательной, научной, творческой деятельности.</w:t>
      </w:r>
    </w:p>
    <w:p w14:paraId="1C170101" w14:textId="65FA6AD4" w:rsidR="003A6F8B" w:rsidRPr="0044003A" w:rsidRDefault="003A6F8B" w:rsidP="000D0730">
      <w:pPr>
        <w:spacing w:after="0" w:line="360" w:lineRule="auto"/>
        <w:ind w:firstLine="708"/>
        <w:contextualSpacing/>
        <w:jc w:val="both"/>
        <w:rPr>
          <w:rFonts w:ascii="Times New Roman" w:hAnsi="Times New Roman" w:cs="Times New Roman"/>
          <w:sz w:val="24"/>
          <w:szCs w:val="24"/>
        </w:rPr>
      </w:pPr>
      <w:r w:rsidRPr="00A80236">
        <w:rPr>
          <w:rFonts w:ascii="Times New Roman" w:hAnsi="Times New Roman" w:cs="Times New Roman"/>
          <w:sz w:val="24"/>
          <w:szCs w:val="24"/>
        </w:rPr>
        <w:t xml:space="preserve">Также, </w:t>
      </w:r>
      <w:r w:rsidR="006714A5" w:rsidRPr="00A80236">
        <w:rPr>
          <w:rFonts w:ascii="Times New Roman" w:hAnsi="Times New Roman" w:cs="Times New Roman"/>
          <w:sz w:val="24"/>
          <w:szCs w:val="24"/>
        </w:rPr>
        <w:t xml:space="preserve">в соответствии с пунктом «е» части 1 статьи 72 Конституции российской Федерации, частью 4 статьи 77 Федерального закона от 29 декабря 2012 года №273-ФЗ «Об образовании в Российской Федерации», пунктом 10 части 2 статьи 76 Конституции Республики Крым, во исполнение постановления Государственного Совета Республики Крым от 20.05.2015г. №630-1/15 «О стипендиях Государственного Совета Республики Крым одаренным учащимся 10-11 классов общеобразовательных организаций Республики Крым и муниципальных общеобразовательных организаций, расположенных на территории Республики Крым», </w:t>
      </w:r>
      <w:r w:rsidR="00435795" w:rsidRPr="00A80236">
        <w:rPr>
          <w:rFonts w:ascii="Times New Roman" w:eastAsia="Arial Unicode MS" w:hAnsi="Times New Roman" w:cs="Times New Roman"/>
          <w:color w:val="00000A"/>
          <w:sz w:val="24"/>
          <w:szCs w:val="24"/>
        </w:rPr>
        <w:t>постановлением Совета министров Республики Крым от 16.12.2022 № 1173 «Об утверждении порядка предоставления выплаты стипендий Государственного Совета Республики Крым одаренным учащимся 10–11 классов общеобразовательных организаций Республики Крым и муниципальных общеобразовательных организаций, расположенных на территории Республики Крым»</w:t>
      </w:r>
      <w:r w:rsidR="006714A5" w:rsidRPr="00A80236">
        <w:rPr>
          <w:rFonts w:ascii="Times New Roman" w:hAnsi="Times New Roman" w:cs="Times New Roman"/>
          <w:sz w:val="24"/>
          <w:szCs w:val="24"/>
        </w:rPr>
        <w:t xml:space="preserve">, на основании приказа МКУ УО администрации города Симферополя от </w:t>
      </w:r>
      <w:r w:rsidR="00AC2DED" w:rsidRPr="00A80236">
        <w:rPr>
          <w:rFonts w:ascii="Times New Roman" w:hAnsi="Times New Roman" w:cs="Times New Roman"/>
          <w:sz w:val="24"/>
          <w:szCs w:val="24"/>
        </w:rPr>
        <w:t>25</w:t>
      </w:r>
      <w:r w:rsidR="006714A5" w:rsidRPr="00A80236">
        <w:rPr>
          <w:rFonts w:ascii="Times New Roman" w:hAnsi="Times New Roman" w:cs="Times New Roman"/>
          <w:sz w:val="24"/>
          <w:szCs w:val="24"/>
        </w:rPr>
        <w:t>.0</w:t>
      </w:r>
      <w:r w:rsidR="00AC2DED" w:rsidRPr="00A80236">
        <w:rPr>
          <w:rFonts w:ascii="Times New Roman" w:hAnsi="Times New Roman" w:cs="Times New Roman"/>
          <w:sz w:val="24"/>
          <w:szCs w:val="24"/>
        </w:rPr>
        <w:t>4</w:t>
      </w:r>
      <w:r w:rsidR="006714A5" w:rsidRPr="00A80236">
        <w:rPr>
          <w:rFonts w:ascii="Times New Roman" w:hAnsi="Times New Roman" w:cs="Times New Roman"/>
          <w:sz w:val="24"/>
          <w:szCs w:val="24"/>
        </w:rPr>
        <w:t>.202</w:t>
      </w:r>
      <w:r w:rsidR="00AC2DED" w:rsidRPr="00A80236">
        <w:rPr>
          <w:rFonts w:ascii="Times New Roman" w:hAnsi="Times New Roman" w:cs="Times New Roman"/>
          <w:sz w:val="24"/>
          <w:szCs w:val="24"/>
        </w:rPr>
        <w:t>3</w:t>
      </w:r>
      <w:r w:rsidR="006714A5" w:rsidRPr="00A80236">
        <w:rPr>
          <w:rFonts w:ascii="Times New Roman" w:hAnsi="Times New Roman" w:cs="Times New Roman"/>
          <w:sz w:val="24"/>
          <w:szCs w:val="24"/>
        </w:rPr>
        <w:t>г. №</w:t>
      </w:r>
      <w:r w:rsidR="009156C9" w:rsidRPr="00A80236">
        <w:rPr>
          <w:rFonts w:ascii="Times New Roman" w:hAnsi="Times New Roman" w:cs="Times New Roman"/>
          <w:sz w:val="24"/>
          <w:szCs w:val="24"/>
        </w:rPr>
        <w:t>3</w:t>
      </w:r>
      <w:r w:rsidR="00AC2DED" w:rsidRPr="00A80236">
        <w:rPr>
          <w:rFonts w:ascii="Times New Roman" w:hAnsi="Times New Roman" w:cs="Times New Roman"/>
          <w:sz w:val="24"/>
          <w:szCs w:val="24"/>
        </w:rPr>
        <w:t>22</w:t>
      </w:r>
      <w:r w:rsidR="006714A5" w:rsidRPr="00A80236">
        <w:rPr>
          <w:rFonts w:ascii="Times New Roman" w:hAnsi="Times New Roman" w:cs="Times New Roman"/>
          <w:sz w:val="24"/>
          <w:szCs w:val="24"/>
        </w:rPr>
        <w:t xml:space="preserve"> «Об определении кандидатур на получение стипендий Государственного Совета Республики Крым одаренным учащимся 10-11 классов муниципальных общеобразовательных организаций г. Симферополя»</w:t>
      </w:r>
      <w:r w:rsidR="00AC2DED" w:rsidRPr="00A80236">
        <w:rPr>
          <w:rFonts w:ascii="Times New Roman" w:hAnsi="Times New Roman" w:cs="Times New Roman"/>
          <w:sz w:val="24"/>
          <w:szCs w:val="24"/>
        </w:rPr>
        <w:t>,</w:t>
      </w:r>
      <w:r w:rsidR="00527975" w:rsidRPr="00A80236">
        <w:rPr>
          <w:rFonts w:ascii="Times New Roman" w:hAnsi="Times New Roman" w:cs="Times New Roman"/>
          <w:sz w:val="24"/>
          <w:szCs w:val="24"/>
        </w:rPr>
        <w:t xml:space="preserve"> </w:t>
      </w:r>
      <w:r w:rsidR="000230CE" w:rsidRPr="00A80236">
        <w:rPr>
          <w:rFonts w:ascii="Times New Roman" w:hAnsi="Times New Roman" w:cs="Times New Roman"/>
          <w:sz w:val="24"/>
          <w:szCs w:val="24"/>
        </w:rPr>
        <w:t xml:space="preserve">в целях морального и материального поощрения одаренных учащихся 10-11 классов муниципальных общеобразовательных организаций г. Симферополя, стимулирования их образовательной, научно – исследовательской, творческой и спортивной деятельности </w:t>
      </w:r>
      <w:r w:rsidR="004D7065" w:rsidRPr="00A80236">
        <w:rPr>
          <w:rFonts w:ascii="Times New Roman" w:hAnsi="Times New Roman" w:cs="Times New Roman"/>
          <w:sz w:val="24"/>
          <w:szCs w:val="24"/>
        </w:rPr>
        <w:t xml:space="preserve">на педагогическом совете (протокол </w:t>
      </w:r>
      <w:r w:rsidR="008415E3" w:rsidRPr="00A80236">
        <w:rPr>
          <w:rFonts w:ascii="Times New Roman" w:eastAsia="Arial Unicode MS" w:hAnsi="Times New Roman" w:cs="Times New Roman"/>
          <w:color w:val="00000A"/>
          <w:sz w:val="24"/>
          <w:szCs w:val="24"/>
        </w:rPr>
        <w:t>№</w:t>
      </w:r>
      <w:r w:rsidR="00E5323E" w:rsidRPr="00A80236">
        <w:rPr>
          <w:rFonts w:ascii="Times New Roman" w:eastAsia="Arial Unicode MS" w:hAnsi="Times New Roman" w:cs="Times New Roman"/>
          <w:color w:val="00000A"/>
          <w:sz w:val="24"/>
          <w:szCs w:val="24"/>
        </w:rPr>
        <w:t>8</w:t>
      </w:r>
      <w:r w:rsidR="004D7065" w:rsidRPr="00A80236">
        <w:rPr>
          <w:rFonts w:ascii="Times New Roman" w:eastAsia="Arial Unicode MS" w:hAnsi="Times New Roman" w:cs="Times New Roman"/>
          <w:color w:val="00000A"/>
          <w:sz w:val="24"/>
          <w:szCs w:val="24"/>
        </w:rPr>
        <w:t xml:space="preserve"> </w:t>
      </w:r>
      <w:r w:rsidR="008415E3" w:rsidRPr="00A80236">
        <w:rPr>
          <w:rFonts w:ascii="Times New Roman" w:eastAsia="Arial Unicode MS" w:hAnsi="Times New Roman" w:cs="Times New Roman"/>
          <w:color w:val="00000A"/>
          <w:sz w:val="24"/>
          <w:szCs w:val="24"/>
        </w:rPr>
        <w:t xml:space="preserve">от </w:t>
      </w:r>
      <w:r w:rsidR="00E5323E" w:rsidRPr="00A80236">
        <w:rPr>
          <w:rFonts w:ascii="Times New Roman" w:eastAsia="Arial Unicode MS" w:hAnsi="Times New Roman" w:cs="Times New Roman"/>
          <w:color w:val="00000A"/>
          <w:sz w:val="24"/>
          <w:szCs w:val="24"/>
        </w:rPr>
        <w:t>17</w:t>
      </w:r>
      <w:r w:rsidR="008415E3" w:rsidRPr="00A80236">
        <w:rPr>
          <w:rFonts w:ascii="Times New Roman" w:eastAsia="Arial Unicode MS" w:hAnsi="Times New Roman" w:cs="Times New Roman"/>
          <w:color w:val="00000A"/>
          <w:sz w:val="24"/>
          <w:szCs w:val="24"/>
        </w:rPr>
        <w:t>.05.202</w:t>
      </w:r>
      <w:r w:rsidR="00E5323E" w:rsidRPr="00A80236">
        <w:rPr>
          <w:rFonts w:ascii="Times New Roman" w:eastAsia="Arial Unicode MS" w:hAnsi="Times New Roman" w:cs="Times New Roman"/>
          <w:color w:val="00000A"/>
          <w:sz w:val="24"/>
          <w:szCs w:val="24"/>
        </w:rPr>
        <w:t>3</w:t>
      </w:r>
      <w:r w:rsidR="004D7065" w:rsidRPr="00A80236">
        <w:rPr>
          <w:rFonts w:ascii="Times New Roman" w:eastAsia="Arial Unicode MS" w:hAnsi="Times New Roman" w:cs="Times New Roman"/>
          <w:color w:val="00000A"/>
          <w:sz w:val="24"/>
          <w:szCs w:val="24"/>
        </w:rPr>
        <w:t xml:space="preserve"> г.)</w:t>
      </w:r>
      <w:r w:rsidR="008467EC" w:rsidRPr="00A80236">
        <w:rPr>
          <w:rFonts w:ascii="Times New Roman" w:eastAsia="Arial Unicode MS" w:hAnsi="Times New Roman" w:cs="Times New Roman"/>
          <w:color w:val="00000A"/>
          <w:sz w:val="24"/>
          <w:szCs w:val="24"/>
        </w:rPr>
        <w:t xml:space="preserve"> была</w:t>
      </w:r>
      <w:r w:rsidR="00527975" w:rsidRPr="00A80236">
        <w:rPr>
          <w:rFonts w:ascii="Times New Roman" w:eastAsia="Arial Unicode MS" w:hAnsi="Times New Roman" w:cs="Times New Roman"/>
          <w:color w:val="00000A"/>
          <w:sz w:val="24"/>
          <w:szCs w:val="24"/>
        </w:rPr>
        <w:t xml:space="preserve"> </w:t>
      </w:r>
      <w:r w:rsidR="0067348C" w:rsidRPr="00A80236">
        <w:rPr>
          <w:rFonts w:ascii="Times New Roman" w:hAnsi="Times New Roman" w:cs="Times New Roman"/>
          <w:sz w:val="24"/>
          <w:szCs w:val="24"/>
        </w:rPr>
        <w:t>утверждена</w:t>
      </w:r>
      <w:r w:rsidRPr="00A80236">
        <w:rPr>
          <w:rFonts w:ascii="Times New Roman" w:hAnsi="Times New Roman" w:cs="Times New Roman"/>
          <w:sz w:val="24"/>
          <w:szCs w:val="24"/>
        </w:rPr>
        <w:t xml:space="preserve"> кандидатур</w:t>
      </w:r>
      <w:r w:rsidR="008467EC" w:rsidRPr="00A80236">
        <w:rPr>
          <w:rFonts w:ascii="Times New Roman" w:hAnsi="Times New Roman" w:cs="Times New Roman"/>
          <w:sz w:val="24"/>
          <w:szCs w:val="24"/>
        </w:rPr>
        <w:t>а</w:t>
      </w:r>
      <w:r w:rsidRPr="00A80236">
        <w:rPr>
          <w:rFonts w:ascii="Times New Roman" w:hAnsi="Times New Roman" w:cs="Times New Roman"/>
          <w:sz w:val="24"/>
          <w:szCs w:val="24"/>
        </w:rPr>
        <w:t xml:space="preserve"> обучающе</w:t>
      </w:r>
      <w:r w:rsidR="00216B36" w:rsidRPr="00A80236">
        <w:rPr>
          <w:rFonts w:ascii="Times New Roman" w:hAnsi="Times New Roman" w:cs="Times New Roman"/>
          <w:sz w:val="24"/>
          <w:szCs w:val="24"/>
        </w:rPr>
        <w:t>йся</w:t>
      </w:r>
      <w:r w:rsidRPr="00A80236">
        <w:rPr>
          <w:rFonts w:ascii="Times New Roman" w:hAnsi="Times New Roman" w:cs="Times New Roman"/>
          <w:sz w:val="24"/>
          <w:szCs w:val="24"/>
        </w:rPr>
        <w:t xml:space="preserve"> </w:t>
      </w:r>
      <w:r w:rsidR="00E5323E" w:rsidRPr="00A80236">
        <w:rPr>
          <w:rFonts w:ascii="Times New Roman" w:hAnsi="Times New Roman" w:cs="Times New Roman"/>
          <w:sz w:val="24"/>
          <w:szCs w:val="24"/>
        </w:rPr>
        <w:t>10</w:t>
      </w:r>
      <w:r w:rsidR="000D0730" w:rsidRPr="00A80236">
        <w:rPr>
          <w:rFonts w:ascii="Times New Roman" w:hAnsi="Times New Roman" w:cs="Times New Roman"/>
          <w:sz w:val="24"/>
          <w:szCs w:val="24"/>
        </w:rPr>
        <w:t>-Б</w:t>
      </w:r>
      <w:r w:rsidR="00527975" w:rsidRPr="00A80236">
        <w:rPr>
          <w:rFonts w:ascii="Times New Roman" w:hAnsi="Times New Roman" w:cs="Times New Roman"/>
          <w:sz w:val="24"/>
          <w:szCs w:val="24"/>
        </w:rPr>
        <w:t xml:space="preserve"> класса </w:t>
      </w:r>
      <w:r w:rsidR="00E5323E" w:rsidRPr="00A80236">
        <w:rPr>
          <w:rFonts w:ascii="Times New Roman" w:hAnsi="Times New Roman" w:cs="Times New Roman"/>
          <w:sz w:val="24"/>
          <w:szCs w:val="24"/>
        </w:rPr>
        <w:t>Пятковой Екатерины</w:t>
      </w:r>
      <w:r w:rsidR="00527975" w:rsidRPr="00A80236">
        <w:rPr>
          <w:rFonts w:ascii="Times New Roman" w:hAnsi="Times New Roman" w:cs="Times New Roman"/>
          <w:sz w:val="24"/>
          <w:szCs w:val="24"/>
        </w:rPr>
        <w:t xml:space="preserve"> </w:t>
      </w:r>
      <w:r w:rsidRPr="00A80236">
        <w:rPr>
          <w:rFonts w:ascii="Times New Roman" w:hAnsi="Times New Roman" w:cs="Times New Roman"/>
          <w:sz w:val="24"/>
          <w:szCs w:val="24"/>
        </w:rPr>
        <w:t>на получение стипендий Государственного Совета Республики Крым в 202</w:t>
      </w:r>
      <w:r w:rsidR="00B17F60" w:rsidRPr="00A80236">
        <w:rPr>
          <w:rFonts w:ascii="Times New Roman" w:hAnsi="Times New Roman" w:cs="Times New Roman"/>
          <w:sz w:val="24"/>
          <w:szCs w:val="24"/>
        </w:rPr>
        <w:t>3</w:t>
      </w:r>
      <w:r w:rsidRPr="00A80236">
        <w:rPr>
          <w:rFonts w:ascii="Times New Roman" w:hAnsi="Times New Roman" w:cs="Times New Roman"/>
          <w:sz w:val="24"/>
          <w:szCs w:val="24"/>
        </w:rPr>
        <w:t>/202</w:t>
      </w:r>
      <w:r w:rsidR="00B17F60" w:rsidRPr="00A80236">
        <w:rPr>
          <w:rFonts w:ascii="Times New Roman" w:hAnsi="Times New Roman" w:cs="Times New Roman"/>
          <w:sz w:val="24"/>
          <w:szCs w:val="24"/>
        </w:rPr>
        <w:t>4</w:t>
      </w:r>
      <w:r w:rsidRPr="00A80236">
        <w:rPr>
          <w:rFonts w:ascii="Times New Roman" w:hAnsi="Times New Roman" w:cs="Times New Roman"/>
          <w:sz w:val="24"/>
          <w:szCs w:val="24"/>
        </w:rPr>
        <w:t xml:space="preserve"> учебном году одаренным учащимся 10-11 классов муниципальных общеобразовательных организаций г. Симферополя</w:t>
      </w:r>
      <w:r w:rsidR="00527975" w:rsidRPr="00A80236">
        <w:rPr>
          <w:rFonts w:ascii="Times New Roman" w:hAnsi="Times New Roman" w:cs="Times New Roman"/>
          <w:sz w:val="24"/>
          <w:szCs w:val="24"/>
        </w:rPr>
        <w:t>.</w:t>
      </w:r>
    </w:p>
    <w:p w14:paraId="1B9BE386" w14:textId="77777777" w:rsidR="000D0730" w:rsidRPr="0044003A" w:rsidRDefault="000D0730" w:rsidP="008569FB">
      <w:pPr>
        <w:spacing w:after="0" w:line="360" w:lineRule="auto"/>
        <w:contextualSpacing/>
        <w:jc w:val="center"/>
        <w:rPr>
          <w:rFonts w:ascii="Times New Roman" w:hAnsi="Times New Roman" w:cs="Times New Roman"/>
          <w:b/>
          <w:bCs/>
          <w:sz w:val="28"/>
          <w:szCs w:val="28"/>
        </w:rPr>
      </w:pPr>
    </w:p>
    <w:p w14:paraId="1B9F2728" w14:textId="18DAC3F2" w:rsidR="008569FB" w:rsidRPr="00A80236" w:rsidRDefault="008569FB" w:rsidP="008569FB">
      <w:pPr>
        <w:spacing w:after="0" w:line="360" w:lineRule="auto"/>
        <w:contextualSpacing/>
        <w:jc w:val="center"/>
        <w:rPr>
          <w:rFonts w:ascii="Times New Roman" w:hAnsi="Times New Roman" w:cs="Times New Roman"/>
          <w:b/>
          <w:bCs/>
          <w:sz w:val="28"/>
          <w:szCs w:val="28"/>
        </w:rPr>
      </w:pPr>
      <w:r w:rsidRPr="00A80236">
        <w:rPr>
          <w:rFonts w:ascii="Times New Roman" w:hAnsi="Times New Roman" w:cs="Times New Roman"/>
          <w:b/>
          <w:bCs/>
          <w:sz w:val="28"/>
          <w:szCs w:val="28"/>
        </w:rPr>
        <w:t>13. Социальная активность и внешние связи школы</w:t>
      </w:r>
    </w:p>
    <w:p w14:paraId="43ADFA4E" w14:textId="1E461455" w:rsidR="008569FB" w:rsidRPr="00A80236" w:rsidRDefault="008569FB" w:rsidP="008569FB">
      <w:pPr>
        <w:spacing w:after="0" w:line="360" w:lineRule="auto"/>
        <w:contextualSpacing/>
        <w:jc w:val="both"/>
        <w:rPr>
          <w:rFonts w:ascii="Times New Roman" w:hAnsi="Times New Roman" w:cs="Times New Roman"/>
          <w:b/>
          <w:bCs/>
          <w:sz w:val="24"/>
          <w:szCs w:val="24"/>
        </w:rPr>
      </w:pPr>
      <w:r w:rsidRPr="00A80236">
        <w:rPr>
          <w:rFonts w:ascii="Times New Roman" w:hAnsi="Times New Roman" w:cs="Times New Roman"/>
          <w:b/>
          <w:bCs/>
          <w:sz w:val="24"/>
          <w:szCs w:val="24"/>
        </w:rPr>
        <w:t>Взаимодействие школы с учреждениями профессионального образования и вузами</w:t>
      </w:r>
    </w:p>
    <w:p w14:paraId="0C9A8A08" w14:textId="0B7EB12A" w:rsidR="001F576A" w:rsidRPr="00A80236" w:rsidRDefault="00CE5117" w:rsidP="001F576A">
      <w:pPr>
        <w:spacing w:after="0" w:line="360" w:lineRule="auto"/>
        <w:contextualSpacing/>
        <w:jc w:val="both"/>
        <w:rPr>
          <w:rFonts w:ascii="Times New Roman" w:hAnsi="Times New Roman"/>
          <w:bCs/>
          <w:color w:val="000000" w:themeColor="text1"/>
          <w:sz w:val="24"/>
          <w:szCs w:val="24"/>
        </w:rPr>
      </w:pPr>
      <w:r w:rsidRPr="00A80236">
        <w:rPr>
          <w:rFonts w:ascii="Times New Roman" w:hAnsi="Times New Roman" w:cs="Times New Roman"/>
          <w:b/>
          <w:bCs/>
          <w:sz w:val="24"/>
          <w:szCs w:val="24"/>
        </w:rPr>
        <w:t xml:space="preserve">1. </w:t>
      </w:r>
      <w:r w:rsidR="00083E04" w:rsidRPr="00A80236">
        <w:rPr>
          <w:rFonts w:ascii="Times New Roman" w:hAnsi="Times New Roman" w:cs="Times New Roman"/>
          <w:sz w:val="24"/>
          <w:szCs w:val="24"/>
        </w:rPr>
        <w:t>На основании приказа Министерства образования, науки и молодежи Республики Крым от 06.07.2021г. №1143 «О внесении изменений в приказ Министерства образования, науки и молодежи Республики Крым</w:t>
      </w:r>
      <w:r w:rsidR="008F674A" w:rsidRPr="00A80236">
        <w:rPr>
          <w:rFonts w:ascii="Times New Roman" w:hAnsi="Times New Roman" w:cs="Times New Roman"/>
          <w:sz w:val="24"/>
          <w:szCs w:val="24"/>
        </w:rPr>
        <w:t xml:space="preserve"> от 25.06.2020г. №959</w:t>
      </w:r>
      <w:r w:rsidR="0069101A" w:rsidRPr="00A80236">
        <w:rPr>
          <w:rFonts w:ascii="Times New Roman" w:hAnsi="Times New Roman" w:cs="Times New Roman"/>
          <w:sz w:val="24"/>
          <w:szCs w:val="24"/>
        </w:rPr>
        <w:t xml:space="preserve">» </w:t>
      </w:r>
      <w:r w:rsidR="008F674A" w:rsidRPr="00A80236">
        <w:rPr>
          <w:rFonts w:ascii="Times New Roman" w:hAnsi="Times New Roman" w:cs="Times New Roman"/>
          <w:sz w:val="24"/>
          <w:szCs w:val="24"/>
        </w:rPr>
        <w:t>с 2021/2022 учебного года Школ</w:t>
      </w:r>
      <w:r w:rsidR="00152768" w:rsidRPr="00A80236">
        <w:rPr>
          <w:rFonts w:ascii="Times New Roman" w:hAnsi="Times New Roman" w:cs="Times New Roman"/>
          <w:sz w:val="24"/>
          <w:szCs w:val="24"/>
        </w:rPr>
        <w:t>е</w:t>
      </w:r>
      <w:r w:rsidR="008F674A" w:rsidRPr="00A80236">
        <w:rPr>
          <w:rFonts w:ascii="Times New Roman" w:hAnsi="Times New Roman" w:cs="Times New Roman"/>
          <w:sz w:val="24"/>
          <w:szCs w:val="24"/>
        </w:rPr>
        <w:t xml:space="preserve"> </w:t>
      </w:r>
      <w:r w:rsidR="00152768" w:rsidRPr="00A80236">
        <w:rPr>
          <w:rFonts w:ascii="Times New Roman" w:hAnsi="Times New Roman" w:cs="Times New Roman"/>
          <w:sz w:val="24"/>
          <w:szCs w:val="24"/>
        </w:rPr>
        <w:lastRenderedPageBreak/>
        <w:t>был присвоен статус</w:t>
      </w:r>
      <w:r w:rsidR="008F674A" w:rsidRPr="00A80236">
        <w:rPr>
          <w:rFonts w:ascii="Times New Roman" w:hAnsi="Times New Roman" w:cs="Times New Roman"/>
          <w:sz w:val="24"/>
          <w:szCs w:val="24"/>
        </w:rPr>
        <w:t xml:space="preserve"> </w:t>
      </w:r>
      <w:r w:rsidR="00152768" w:rsidRPr="00A80236">
        <w:rPr>
          <w:rFonts w:ascii="Times New Roman" w:hAnsi="Times New Roman" w:cs="Times New Roman"/>
          <w:sz w:val="24"/>
          <w:szCs w:val="24"/>
        </w:rPr>
        <w:t>региональной инновационной пл</w:t>
      </w:r>
      <w:r w:rsidR="00C9005F" w:rsidRPr="00A80236">
        <w:rPr>
          <w:rFonts w:ascii="Times New Roman" w:hAnsi="Times New Roman" w:cs="Times New Roman"/>
          <w:sz w:val="24"/>
          <w:szCs w:val="24"/>
        </w:rPr>
        <w:t>о</w:t>
      </w:r>
      <w:r w:rsidR="00152768" w:rsidRPr="00A80236">
        <w:rPr>
          <w:rFonts w:ascii="Times New Roman" w:hAnsi="Times New Roman" w:cs="Times New Roman"/>
          <w:sz w:val="24"/>
          <w:szCs w:val="24"/>
        </w:rPr>
        <w:t>щадки</w:t>
      </w:r>
      <w:r w:rsidR="008F674A" w:rsidRPr="00A80236">
        <w:rPr>
          <w:rFonts w:ascii="Times New Roman" w:hAnsi="Times New Roman" w:cs="Times New Roman"/>
          <w:sz w:val="24"/>
          <w:szCs w:val="24"/>
        </w:rPr>
        <w:t xml:space="preserve"> </w:t>
      </w:r>
      <w:r w:rsidR="00C9005F" w:rsidRPr="00A80236">
        <w:rPr>
          <w:rFonts w:ascii="Times New Roman" w:hAnsi="Times New Roman" w:cs="Times New Roman"/>
          <w:sz w:val="24"/>
          <w:szCs w:val="24"/>
        </w:rPr>
        <w:t xml:space="preserve">с </w:t>
      </w:r>
      <w:r w:rsidR="009B2890" w:rsidRPr="00A80236">
        <w:rPr>
          <w:rFonts w:ascii="Times New Roman" w:hAnsi="Times New Roman" w:cs="Times New Roman"/>
          <w:sz w:val="24"/>
          <w:szCs w:val="24"/>
        </w:rPr>
        <w:t xml:space="preserve">темой </w:t>
      </w:r>
      <w:r w:rsidR="00C9005F" w:rsidRPr="00A80236">
        <w:rPr>
          <w:rFonts w:ascii="Times New Roman" w:hAnsi="Times New Roman" w:cs="Times New Roman"/>
          <w:sz w:val="24"/>
          <w:szCs w:val="24"/>
        </w:rPr>
        <w:t>инновационного проекта</w:t>
      </w:r>
      <w:r w:rsidR="009B2890" w:rsidRPr="00A80236">
        <w:rPr>
          <w:rFonts w:ascii="Times New Roman" w:hAnsi="Times New Roman" w:cs="Times New Roman"/>
          <w:sz w:val="24"/>
          <w:szCs w:val="24"/>
        </w:rPr>
        <w:t xml:space="preserve"> «Курчатовский класс». </w:t>
      </w:r>
      <w:r w:rsidRPr="00A80236">
        <w:rPr>
          <w:rFonts w:ascii="Times New Roman" w:hAnsi="Times New Roman" w:cs="Times New Roman"/>
          <w:sz w:val="24"/>
          <w:szCs w:val="24"/>
        </w:rPr>
        <w:t xml:space="preserve">В рамках реализации </w:t>
      </w:r>
      <w:r w:rsidR="008E2E17" w:rsidRPr="00A80236">
        <w:rPr>
          <w:rFonts w:ascii="Times New Roman" w:hAnsi="Times New Roman" w:cs="Times New Roman"/>
          <w:sz w:val="24"/>
          <w:szCs w:val="24"/>
        </w:rPr>
        <w:t>данного</w:t>
      </w:r>
      <w:r w:rsidRPr="00A80236">
        <w:rPr>
          <w:rFonts w:ascii="Times New Roman" w:hAnsi="Times New Roman" w:cs="Times New Roman"/>
          <w:sz w:val="24"/>
          <w:szCs w:val="24"/>
        </w:rPr>
        <w:t xml:space="preserve"> проекта в 2021/2022 учебном году</w:t>
      </w:r>
      <w:r w:rsidR="00012342" w:rsidRPr="00A80236">
        <w:rPr>
          <w:rFonts w:ascii="Times New Roman" w:hAnsi="Times New Roman" w:cs="Times New Roman"/>
          <w:sz w:val="24"/>
          <w:szCs w:val="24"/>
        </w:rPr>
        <w:t xml:space="preserve"> был заключен договор о сетевом взаимодействии Школы с</w:t>
      </w:r>
      <w:r w:rsidR="00012342" w:rsidRPr="00A80236">
        <w:rPr>
          <w:rFonts w:ascii="Times New Roman" w:hAnsi="Times New Roman" w:cs="Times New Roman"/>
          <w:b/>
          <w:bCs/>
          <w:sz w:val="24"/>
          <w:szCs w:val="24"/>
        </w:rPr>
        <w:t xml:space="preserve"> </w:t>
      </w:r>
      <w:r w:rsidR="00A4080C" w:rsidRPr="00A80236">
        <w:rPr>
          <w:rFonts w:ascii="Times New Roman" w:hAnsi="Times New Roman"/>
          <w:b/>
          <w:bCs/>
          <w:color w:val="000000" w:themeColor="text1"/>
          <w:sz w:val="24"/>
          <w:szCs w:val="24"/>
          <w:shd w:val="clear" w:color="auto" w:fill="FFFFFF"/>
        </w:rPr>
        <w:t>Ф</w:t>
      </w:r>
      <w:r w:rsidR="00A4080C" w:rsidRPr="00A80236">
        <w:rPr>
          <w:rFonts w:ascii="Times New Roman" w:hAnsi="Times New Roman"/>
          <w:b/>
          <w:bCs/>
          <w:color w:val="000000" w:themeColor="text1"/>
          <w:sz w:val="24"/>
          <w:szCs w:val="24"/>
        </w:rPr>
        <w:t>ГАОУ ВО «КФУ им. В.И. Вернадского»</w:t>
      </w:r>
      <w:r w:rsidR="00A4080C" w:rsidRPr="00A80236">
        <w:rPr>
          <w:rFonts w:ascii="Times New Roman" w:hAnsi="Times New Roman"/>
          <w:bCs/>
          <w:color w:val="000000" w:themeColor="text1"/>
          <w:sz w:val="24"/>
          <w:szCs w:val="24"/>
        </w:rPr>
        <w:t xml:space="preserve">. </w:t>
      </w:r>
      <w:r w:rsidR="002E4F4B" w:rsidRPr="00A80236">
        <w:rPr>
          <w:rFonts w:ascii="Times New Roman" w:hAnsi="Times New Roman"/>
          <w:bCs/>
          <w:color w:val="000000" w:themeColor="text1"/>
          <w:sz w:val="24"/>
          <w:szCs w:val="24"/>
        </w:rPr>
        <w:t>В 2022/2023 учебном году проект «Курчатовский класс» в Школе реализуют 5-Н и</w:t>
      </w:r>
      <w:r w:rsidR="007C7612" w:rsidRPr="00A80236">
        <w:rPr>
          <w:rFonts w:ascii="Times New Roman" w:hAnsi="Times New Roman"/>
          <w:bCs/>
          <w:color w:val="000000" w:themeColor="text1"/>
          <w:sz w:val="24"/>
          <w:szCs w:val="24"/>
        </w:rPr>
        <w:t xml:space="preserve"> </w:t>
      </w:r>
      <w:r w:rsidR="002E4F4B" w:rsidRPr="00A80236">
        <w:rPr>
          <w:rFonts w:ascii="Times New Roman" w:hAnsi="Times New Roman"/>
          <w:bCs/>
          <w:color w:val="000000" w:themeColor="text1"/>
          <w:sz w:val="24"/>
          <w:szCs w:val="24"/>
        </w:rPr>
        <w:t>6-Н</w:t>
      </w:r>
      <w:r w:rsidR="007C7612" w:rsidRPr="00A80236">
        <w:rPr>
          <w:rFonts w:ascii="Times New Roman" w:hAnsi="Times New Roman"/>
          <w:bCs/>
          <w:color w:val="000000" w:themeColor="text1"/>
          <w:sz w:val="24"/>
          <w:szCs w:val="24"/>
        </w:rPr>
        <w:t xml:space="preserve"> курчатовские классы</w:t>
      </w:r>
      <w:r w:rsidR="002E4F4B" w:rsidRPr="00A80236">
        <w:rPr>
          <w:rFonts w:ascii="Times New Roman" w:hAnsi="Times New Roman"/>
          <w:bCs/>
          <w:color w:val="000000" w:themeColor="text1"/>
          <w:sz w:val="24"/>
          <w:szCs w:val="24"/>
        </w:rPr>
        <w:t xml:space="preserve">. </w:t>
      </w:r>
      <w:r w:rsidR="001F576A" w:rsidRPr="00A80236">
        <w:rPr>
          <w:rFonts w:ascii="Times New Roman" w:hAnsi="Times New Roman"/>
          <w:bCs/>
          <w:color w:val="000000" w:themeColor="text1"/>
          <w:sz w:val="24"/>
          <w:szCs w:val="24"/>
        </w:rPr>
        <w:t>Среди основных мероприятий</w:t>
      </w:r>
      <w:r w:rsidR="007C7612" w:rsidRPr="00A80236">
        <w:rPr>
          <w:rFonts w:ascii="Times New Roman" w:hAnsi="Times New Roman"/>
          <w:bCs/>
          <w:color w:val="000000" w:themeColor="text1"/>
          <w:sz w:val="24"/>
          <w:szCs w:val="24"/>
        </w:rPr>
        <w:t>, проведенных совместно с КФУ им В.И. Вернадского</w:t>
      </w:r>
      <w:r w:rsidR="001F576A" w:rsidRPr="00A80236">
        <w:rPr>
          <w:rFonts w:ascii="Times New Roman" w:hAnsi="Times New Roman"/>
          <w:bCs/>
          <w:color w:val="000000" w:themeColor="text1"/>
          <w:sz w:val="24"/>
          <w:szCs w:val="24"/>
        </w:rPr>
        <w:t xml:space="preserve"> посещение библиотеки КФУ им. В.И. Вернадского, экскурсия в музей истории, </w:t>
      </w:r>
      <w:r w:rsidR="004436D5" w:rsidRPr="00A80236">
        <w:rPr>
          <w:rFonts w:ascii="Times New Roman" w:hAnsi="Times New Roman"/>
          <w:bCs/>
          <w:color w:val="000000" w:themeColor="text1"/>
          <w:sz w:val="24"/>
          <w:szCs w:val="24"/>
        </w:rPr>
        <w:t>химическую лабораторию, зоомузей</w:t>
      </w:r>
      <w:r w:rsidR="00ED409F" w:rsidRPr="00A80236">
        <w:rPr>
          <w:rFonts w:ascii="Times New Roman" w:hAnsi="Times New Roman"/>
          <w:bCs/>
          <w:color w:val="000000" w:themeColor="text1"/>
          <w:sz w:val="24"/>
          <w:szCs w:val="24"/>
        </w:rPr>
        <w:t>, в ботанический сад им. Н.В. Багрова</w:t>
      </w:r>
      <w:r w:rsidR="004436D5" w:rsidRPr="00A80236">
        <w:rPr>
          <w:rFonts w:ascii="Times New Roman" w:hAnsi="Times New Roman"/>
          <w:bCs/>
          <w:color w:val="000000" w:themeColor="text1"/>
          <w:sz w:val="24"/>
          <w:szCs w:val="24"/>
        </w:rPr>
        <w:t xml:space="preserve">; </w:t>
      </w:r>
      <w:r w:rsidR="001F576A" w:rsidRPr="00A80236">
        <w:rPr>
          <w:rFonts w:ascii="Times New Roman" w:hAnsi="Times New Roman"/>
          <w:bCs/>
          <w:color w:val="000000" w:themeColor="text1"/>
          <w:sz w:val="24"/>
          <w:szCs w:val="24"/>
        </w:rPr>
        <w:t>профориентационное мероприятие «100 лет служения науке»,</w:t>
      </w:r>
      <w:r w:rsidR="004436D5" w:rsidRPr="00A80236">
        <w:rPr>
          <w:rFonts w:ascii="Times New Roman" w:hAnsi="Times New Roman"/>
          <w:bCs/>
          <w:color w:val="000000" w:themeColor="text1"/>
          <w:sz w:val="24"/>
          <w:szCs w:val="24"/>
        </w:rPr>
        <w:t xml:space="preserve"> п</w:t>
      </w:r>
      <w:r w:rsidR="001F576A" w:rsidRPr="00A80236">
        <w:rPr>
          <w:rFonts w:ascii="Times New Roman" w:hAnsi="Times New Roman"/>
          <w:bCs/>
          <w:color w:val="000000" w:themeColor="text1"/>
          <w:sz w:val="24"/>
          <w:szCs w:val="24"/>
        </w:rPr>
        <w:t>осещение физико-технического института (кафедра оптики, экспериментальной физики, физики твердого тела</w:t>
      </w:r>
      <w:r w:rsidR="00E82605" w:rsidRPr="00A80236">
        <w:rPr>
          <w:rFonts w:ascii="Times New Roman" w:hAnsi="Times New Roman"/>
          <w:bCs/>
          <w:color w:val="000000" w:themeColor="text1"/>
          <w:sz w:val="24"/>
          <w:szCs w:val="24"/>
        </w:rPr>
        <w:t>)</w:t>
      </w:r>
      <w:r w:rsidR="004436D5" w:rsidRPr="00A80236">
        <w:rPr>
          <w:rFonts w:ascii="Times New Roman" w:hAnsi="Times New Roman"/>
          <w:bCs/>
          <w:color w:val="000000" w:themeColor="text1"/>
          <w:sz w:val="24"/>
          <w:szCs w:val="24"/>
        </w:rPr>
        <w:t>, м</w:t>
      </w:r>
      <w:r w:rsidR="001F576A" w:rsidRPr="00A80236">
        <w:rPr>
          <w:rFonts w:ascii="Times New Roman" w:hAnsi="Times New Roman"/>
          <w:bCs/>
          <w:color w:val="000000" w:themeColor="text1"/>
          <w:sz w:val="24"/>
          <w:szCs w:val="24"/>
        </w:rPr>
        <w:t>астер-класс «Чудеса химии»</w:t>
      </w:r>
      <w:r w:rsidR="004436D5" w:rsidRPr="00A80236">
        <w:rPr>
          <w:rFonts w:ascii="Times New Roman" w:hAnsi="Times New Roman"/>
          <w:bCs/>
          <w:color w:val="000000" w:themeColor="text1"/>
          <w:sz w:val="24"/>
          <w:szCs w:val="24"/>
        </w:rPr>
        <w:t xml:space="preserve">, </w:t>
      </w:r>
      <w:r w:rsidR="00ED409F" w:rsidRPr="00A80236">
        <w:rPr>
          <w:rFonts w:ascii="Times New Roman" w:hAnsi="Times New Roman"/>
          <w:bCs/>
          <w:color w:val="000000" w:themeColor="text1"/>
          <w:sz w:val="24"/>
          <w:szCs w:val="24"/>
        </w:rPr>
        <w:t>н</w:t>
      </w:r>
      <w:r w:rsidR="001F576A" w:rsidRPr="00A80236">
        <w:rPr>
          <w:rFonts w:ascii="Times New Roman" w:hAnsi="Times New Roman"/>
          <w:bCs/>
          <w:color w:val="000000" w:themeColor="text1"/>
          <w:sz w:val="24"/>
          <w:szCs w:val="24"/>
        </w:rPr>
        <w:t>аучно-практическая конференция «Первые шаги в науку» с участием преподавателей вуза</w:t>
      </w:r>
      <w:r w:rsidR="00ED409F" w:rsidRPr="00A80236">
        <w:rPr>
          <w:rFonts w:ascii="Times New Roman" w:hAnsi="Times New Roman"/>
          <w:bCs/>
          <w:color w:val="000000" w:themeColor="text1"/>
          <w:sz w:val="24"/>
          <w:szCs w:val="24"/>
        </w:rPr>
        <w:t>, т</w:t>
      </w:r>
      <w:r w:rsidR="001F576A" w:rsidRPr="00A80236">
        <w:rPr>
          <w:rFonts w:ascii="Times New Roman" w:hAnsi="Times New Roman"/>
          <w:bCs/>
          <w:color w:val="000000" w:themeColor="text1"/>
          <w:sz w:val="24"/>
          <w:szCs w:val="24"/>
        </w:rPr>
        <w:t>ематический классный час ко Дню российской науки с участием студентов КФУ</w:t>
      </w:r>
      <w:r w:rsidR="00ED409F" w:rsidRPr="00A80236">
        <w:rPr>
          <w:rFonts w:ascii="Times New Roman" w:hAnsi="Times New Roman"/>
          <w:bCs/>
          <w:color w:val="000000" w:themeColor="text1"/>
          <w:sz w:val="24"/>
          <w:szCs w:val="24"/>
        </w:rPr>
        <w:t>, по</w:t>
      </w:r>
      <w:r w:rsidR="001F576A" w:rsidRPr="00A80236">
        <w:rPr>
          <w:rFonts w:ascii="Times New Roman" w:hAnsi="Times New Roman"/>
          <w:bCs/>
          <w:color w:val="000000" w:themeColor="text1"/>
          <w:sz w:val="24"/>
          <w:szCs w:val="24"/>
        </w:rPr>
        <w:t>сещение кафедры математики</w:t>
      </w:r>
      <w:r w:rsidR="00ED409F" w:rsidRPr="00A80236">
        <w:rPr>
          <w:rFonts w:ascii="Times New Roman" w:hAnsi="Times New Roman"/>
          <w:bCs/>
          <w:color w:val="000000" w:themeColor="text1"/>
          <w:sz w:val="24"/>
          <w:szCs w:val="24"/>
        </w:rPr>
        <w:t>, м</w:t>
      </w:r>
      <w:r w:rsidR="001F576A" w:rsidRPr="00A80236">
        <w:rPr>
          <w:rFonts w:ascii="Times New Roman" w:hAnsi="Times New Roman"/>
          <w:bCs/>
          <w:color w:val="000000" w:themeColor="text1"/>
          <w:sz w:val="24"/>
          <w:szCs w:val="24"/>
        </w:rPr>
        <w:t>еждисциплинарный квест по ботаническому саду КФУ</w:t>
      </w:r>
      <w:r w:rsidR="00E82605" w:rsidRPr="00A80236">
        <w:rPr>
          <w:rFonts w:ascii="Times New Roman" w:hAnsi="Times New Roman"/>
          <w:bCs/>
          <w:color w:val="000000" w:themeColor="text1"/>
          <w:sz w:val="24"/>
          <w:szCs w:val="24"/>
        </w:rPr>
        <w:t>. План совместных мероприятий выполнен в полном объеме.</w:t>
      </w:r>
      <w:r w:rsidR="008A5EB4" w:rsidRPr="00A80236">
        <w:rPr>
          <w:rFonts w:ascii="Times New Roman" w:hAnsi="Times New Roman"/>
          <w:bCs/>
          <w:color w:val="000000" w:themeColor="text1"/>
          <w:sz w:val="24"/>
          <w:szCs w:val="24"/>
        </w:rPr>
        <w:t xml:space="preserve"> Также </w:t>
      </w:r>
      <w:r w:rsidR="00376EF4" w:rsidRPr="00A80236">
        <w:rPr>
          <w:rFonts w:ascii="Times New Roman" w:hAnsi="Times New Roman"/>
          <w:bCs/>
          <w:color w:val="000000" w:themeColor="text1"/>
          <w:sz w:val="24"/>
          <w:szCs w:val="24"/>
        </w:rPr>
        <w:t>продолжается реализация</w:t>
      </w:r>
      <w:r w:rsidR="008A5EB4" w:rsidRPr="00A80236">
        <w:rPr>
          <w:rFonts w:ascii="Times New Roman" w:hAnsi="Times New Roman"/>
          <w:bCs/>
          <w:color w:val="000000" w:themeColor="text1"/>
          <w:sz w:val="24"/>
          <w:szCs w:val="24"/>
        </w:rPr>
        <w:t xml:space="preserve"> </w:t>
      </w:r>
      <w:r w:rsidR="00376EF4" w:rsidRPr="00A80236">
        <w:rPr>
          <w:rFonts w:ascii="Times New Roman" w:hAnsi="Times New Roman"/>
          <w:bCs/>
          <w:color w:val="000000" w:themeColor="text1"/>
          <w:sz w:val="24"/>
          <w:szCs w:val="24"/>
        </w:rPr>
        <w:t>программ дополнительного образования «Хайтек-кванториум» и «Робототехника»</w:t>
      </w:r>
      <w:r w:rsidR="001E0F9A" w:rsidRPr="00A80236">
        <w:rPr>
          <w:rFonts w:ascii="Times New Roman" w:hAnsi="Times New Roman"/>
          <w:bCs/>
          <w:color w:val="000000" w:themeColor="text1"/>
          <w:sz w:val="24"/>
          <w:szCs w:val="24"/>
        </w:rPr>
        <w:t xml:space="preserve"> в рамках </w:t>
      </w:r>
      <w:r w:rsidR="008A5EB4" w:rsidRPr="00A80236">
        <w:rPr>
          <w:rFonts w:ascii="Times New Roman" w:hAnsi="Times New Roman"/>
          <w:bCs/>
          <w:color w:val="000000" w:themeColor="text1"/>
          <w:sz w:val="24"/>
          <w:szCs w:val="24"/>
        </w:rPr>
        <w:t>договор</w:t>
      </w:r>
      <w:r w:rsidR="001E0F9A" w:rsidRPr="00A80236">
        <w:rPr>
          <w:rFonts w:ascii="Times New Roman" w:hAnsi="Times New Roman"/>
          <w:bCs/>
          <w:color w:val="000000" w:themeColor="text1"/>
          <w:sz w:val="24"/>
          <w:szCs w:val="24"/>
        </w:rPr>
        <w:t>а</w:t>
      </w:r>
      <w:r w:rsidR="008A5EB4" w:rsidRPr="00A80236">
        <w:rPr>
          <w:rFonts w:ascii="Times New Roman" w:hAnsi="Times New Roman"/>
          <w:bCs/>
          <w:color w:val="000000" w:themeColor="text1"/>
          <w:sz w:val="24"/>
          <w:szCs w:val="24"/>
        </w:rPr>
        <w:t xml:space="preserve"> о сетевом взаимодействии с </w:t>
      </w:r>
      <w:r w:rsidR="001E0F9A" w:rsidRPr="00A80236">
        <w:rPr>
          <w:rFonts w:ascii="Times New Roman" w:hAnsi="Times New Roman"/>
          <w:bCs/>
          <w:color w:val="000000" w:themeColor="text1"/>
          <w:sz w:val="24"/>
          <w:szCs w:val="24"/>
        </w:rPr>
        <w:t>МБОУ «</w:t>
      </w:r>
      <w:r w:rsidR="008A5EB4" w:rsidRPr="00A80236">
        <w:rPr>
          <w:rFonts w:ascii="Times New Roman" w:hAnsi="Times New Roman"/>
          <w:b/>
          <w:color w:val="000000" w:themeColor="text1"/>
          <w:sz w:val="24"/>
          <w:szCs w:val="24"/>
        </w:rPr>
        <w:t>САГ</w:t>
      </w:r>
      <w:r w:rsidR="001E0F9A" w:rsidRPr="00A80236">
        <w:rPr>
          <w:rFonts w:ascii="Times New Roman" w:hAnsi="Times New Roman"/>
          <w:b/>
          <w:color w:val="000000" w:themeColor="text1"/>
          <w:sz w:val="24"/>
          <w:szCs w:val="24"/>
        </w:rPr>
        <w:t>»</w:t>
      </w:r>
    </w:p>
    <w:p w14:paraId="70B0CE3C" w14:textId="38E975E0" w:rsidR="007F396F" w:rsidRPr="00A80236" w:rsidRDefault="00DA251D" w:rsidP="00BF380C">
      <w:pPr>
        <w:spacing w:after="0" w:line="360" w:lineRule="auto"/>
        <w:jc w:val="both"/>
        <w:rPr>
          <w:rFonts w:ascii="Times New Roman" w:eastAsia="Times New Roman" w:hAnsi="Times New Roman" w:cs="Times New Roman"/>
          <w:sz w:val="24"/>
          <w:szCs w:val="24"/>
        </w:rPr>
      </w:pPr>
      <w:r w:rsidRPr="00A80236">
        <w:rPr>
          <w:rFonts w:ascii="Times New Roman" w:hAnsi="Times New Roman"/>
          <w:b/>
          <w:color w:val="000000" w:themeColor="text1"/>
          <w:sz w:val="24"/>
          <w:szCs w:val="24"/>
        </w:rPr>
        <w:t>2.</w:t>
      </w:r>
      <w:r w:rsidRPr="00A80236">
        <w:rPr>
          <w:rFonts w:ascii="Times New Roman" w:hAnsi="Times New Roman"/>
          <w:bCs/>
          <w:color w:val="000000" w:themeColor="text1"/>
          <w:sz w:val="24"/>
          <w:szCs w:val="24"/>
        </w:rPr>
        <w:t xml:space="preserve"> На основании </w:t>
      </w:r>
      <w:r w:rsidR="00675BF3" w:rsidRPr="00A80236">
        <w:rPr>
          <w:rFonts w:ascii="Times New Roman" w:hAnsi="Times New Roman"/>
          <w:bCs/>
          <w:color w:val="000000" w:themeColor="text1"/>
          <w:sz w:val="24"/>
          <w:szCs w:val="24"/>
        </w:rPr>
        <w:t>приказа по школе от 31 августа 2021 г. №533</w:t>
      </w:r>
      <w:r w:rsidR="007F396F" w:rsidRPr="00A80236">
        <w:rPr>
          <w:rFonts w:ascii="Times New Roman" w:hAnsi="Times New Roman"/>
          <w:bCs/>
          <w:color w:val="000000" w:themeColor="text1"/>
          <w:sz w:val="24"/>
          <w:szCs w:val="24"/>
        </w:rPr>
        <w:t xml:space="preserve"> «Об открытии колледж-класса», в</w:t>
      </w:r>
      <w:r w:rsidR="007F396F" w:rsidRPr="00A80236">
        <w:rPr>
          <w:rFonts w:ascii="Times New Roman" w:eastAsia="Times New Roman" w:hAnsi="Times New Roman" w:cs="Times New Roman"/>
          <w:sz w:val="24"/>
          <w:szCs w:val="24"/>
        </w:rPr>
        <w:t xml:space="preserve"> рамках профессионального образования учащихся, на основании</w:t>
      </w:r>
      <w:r w:rsidR="007F396F" w:rsidRPr="00A80236">
        <w:rPr>
          <w:rFonts w:ascii="Calibri" w:eastAsia="Times New Roman" w:hAnsi="Calibri" w:cs="Times New Roman"/>
        </w:rPr>
        <w:t xml:space="preserve"> </w:t>
      </w:r>
      <w:r w:rsidR="007F396F" w:rsidRPr="00A80236">
        <w:rPr>
          <w:rFonts w:ascii="Times New Roman" w:eastAsia="Times New Roman" w:hAnsi="Times New Roman" w:cs="Times New Roman"/>
          <w:sz w:val="24"/>
          <w:szCs w:val="24"/>
        </w:rPr>
        <w:t xml:space="preserve">Договора о сетевой форме реализации дополнительных общеобразовательных программ между </w:t>
      </w:r>
      <w:r w:rsidR="00235471" w:rsidRPr="00A80236">
        <w:rPr>
          <w:rFonts w:ascii="Times New Roman" w:hAnsi="Times New Roman"/>
          <w:b/>
          <w:bCs/>
          <w:color w:val="000000" w:themeColor="text1"/>
          <w:sz w:val="24"/>
          <w:szCs w:val="24"/>
          <w:shd w:val="clear" w:color="auto" w:fill="FFFFFF"/>
        </w:rPr>
        <w:t>Ф</w:t>
      </w:r>
      <w:r w:rsidR="00235471" w:rsidRPr="00A80236">
        <w:rPr>
          <w:rFonts w:ascii="Times New Roman" w:hAnsi="Times New Roman"/>
          <w:b/>
          <w:bCs/>
          <w:color w:val="000000" w:themeColor="text1"/>
          <w:sz w:val="24"/>
          <w:szCs w:val="24"/>
        </w:rPr>
        <w:t>ГАОУ ВО «КФУ им. В.И. Вернадского»</w:t>
      </w:r>
      <w:r w:rsidR="00235471" w:rsidRPr="00A80236">
        <w:rPr>
          <w:rFonts w:ascii="Times New Roman" w:hAnsi="Times New Roman"/>
          <w:bCs/>
          <w:color w:val="000000" w:themeColor="text1"/>
          <w:sz w:val="24"/>
          <w:szCs w:val="24"/>
        </w:rPr>
        <w:t xml:space="preserve">. </w:t>
      </w:r>
      <w:r w:rsidR="007F396F" w:rsidRPr="00A80236">
        <w:rPr>
          <w:rFonts w:ascii="Times New Roman" w:eastAsia="Times New Roman" w:hAnsi="Times New Roman" w:cs="Times New Roman"/>
          <w:sz w:val="24"/>
          <w:szCs w:val="24"/>
        </w:rPr>
        <w:t>и Муниципальным бюджетным общеобразовательным учреждением «Средняя общеобразовательная школа №30 им</w:t>
      </w:r>
      <w:r w:rsidR="00235471" w:rsidRPr="00A80236">
        <w:rPr>
          <w:rFonts w:ascii="Times New Roman" w:eastAsia="Times New Roman" w:hAnsi="Times New Roman" w:cs="Times New Roman"/>
          <w:sz w:val="24"/>
          <w:szCs w:val="24"/>
        </w:rPr>
        <w:t>.</w:t>
      </w:r>
      <w:r w:rsidR="007F396F" w:rsidRPr="00A80236">
        <w:rPr>
          <w:rFonts w:ascii="Times New Roman" w:eastAsia="Times New Roman" w:hAnsi="Times New Roman" w:cs="Times New Roman"/>
          <w:sz w:val="24"/>
          <w:szCs w:val="24"/>
        </w:rPr>
        <w:t xml:space="preserve"> А. А. Аматуни», заявлений родителей (законных представителей),</w:t>
      </w:r>
      <w:r w:rsidR="000B2D6F" w:rsidRPr="00A80236">
        <w:rPr>
          <w:rFonts w:ascii="Times New Roman" w:eastAsia="Times New Roman" w:hAnsi="Times New Roman" w:cs="Times New Roman"/>
          <w:sz w:val="24"/>
          <w:szCs w:val="24"/>
        </w:rPr>
        <w:t xml:space="preserve"> в 2022/2023 учебном году продолжил обучение 10</w:t>
      </w:r>
      <w:r w:rsidR="001A3A12" w:rsidRPr="00A80236">
        <w:rPr>
          <w:rFonts w:ascii="Times New Roman" w:eastAsia="Times New Roman" w:hAnsi="Times New Roman" w:cs="Times New Roman"/>
          <w:sz w:val="24"/>
          <w:szCs w:val="24"/>
        </w:rPr>
        <w:t xml:space="preserve"> колледж класс</w:t>
      </w:r>
      <w:r w:rsidR="00707A2D" w:rsidRPr="00A80236">
        <w:rPr>
          <w:rFonts w:ascii="Times New Roman" w:eastAsia="Times New Roman" w:hAnsi="Times New Roman" w:cs="Times New Roman"/>
          <w:sz w:val="24"/>
          <w:szCs w:val="24"/>
        </w:rPr>
        <w:t>. Обучение в данном классе</w:t>
      </w:r>
      <w:r w:rsidR="009F2A43" w:rsidRPr="00A80236">
        <w:rPr>
          <w:rFonts w:ascii="Times New Roman" w:eastAsia="Times New Roman" w:hAnsi="Times New Roman" w:cs="Times New Roman"/>
          <w:sz w:val="24"/>
          <w:szCs w:val="24"/>
        </w:rPr>
        <w:t xml:space="preserve"> осуществляется по модели профильного параллельного обучения</w:t>
      </w:r>
      <w:r w:rsidR="00FF3EE1" w:rsidRPr="00A80236">
        <w:rPr>
          <w:rFonts w:ascii="Times New Roman" w:eastAsia="Times New Roman" w:hAnsi="Times New Roman" w:cs="Times New Roman"/>
          <w:sz w:val="24"/>
          <w:szCs w:val="24"/>
        </w:rPr>
        <w:t>. Учащиеся, кроме предметов Учебного плана Школы изучают</w:t>
      </w:r>
      <w:r w:rsidR="004C2F40" w:rsidRPr="00A80236">
        <w:rPr>
          <w:rFonts w:ascii="Times New Roman" w:eastAsia="Times New Roman" w:hAnsi="Times New Roman" w:cs="Times New Roman"/>
          <w:sz w:val="24"/>
          <w:szCs w:val="24"/>
        </w:rPr>
        <w:t xml:space="preserve"> курсы: информационные технологии, экономика организации, статистика, русский язык и культура речи, документационное обеспечение управления, финансы, денежное</w:t>
      </w:r>
      <w:r w:rsidR="00FD2B8C" w:rsidRPr="00A80236">
        <w:rPr>
          <w:rFonts w:ascii="Times New Roman" w:eastAsia="Times New Roman" w:hAnsi="Times New Roman" w:cs="Times New Roman"/>
          <w:sz w:val="24"/>
          <w:szCs w:val="24"/>
        </w:rPr>
        <w:t xml:space="preserve"> обращение и кредит.</w:t>
      </w:r>
    </w:p>
    <w:p w14:paraId="461A7C9C" w14:textId="60F53B10" w:rsidR="008569FB" w:rsidRPr="00A80236" w:rsidRDefault="00FD2B8C" w:rsidP="008569FB">
      <w:pPr>
        <w:tabs>
          <w:tab w:val="left" w:pos="709"/>
          <w:tab w:val="left" w:pos="1134"/>
        </w:tabs>
        <w:spacing w:after="0" w:line="360" w:lineRule="auto"/>
        <w:contextualSpacing/>
        <w:jc w:val="both"/>
        <w:rPr>
          <w:rFonts w:ascii="Times New Roman" w:hAnsi="Times New Roman"/>
          <w:sz w:val="24"/>
          <w:szCs w:val="24"/>
        </w:rPr>
      </w:pPr>
      <w:r w:rsidRPr="00A80236">
        <w:rPr>
          <w:rFonts w:ascii="Times New Roman" w:hAnsi="Times New Roman"/>
          <w:b/>
          <w:bCs/>
          <w:sz w:val="24"/>
          <w:szCs w:val="24"/>
        </w:rPr>
        <w:t>3</w:t>
      </w:r>
      <w:r w:rsidR="008569FB" w:rsidRPr="00A80236">
        <w:rPr>
          <w:rFonts w:ascii="Times New Roman" w:hAnsi="Times New Roman"/>
          <w:b/>
          <w:bCs/>
          <w:sz w:val="24"/>
          <w:szCs w:val="24"/>
        </w:rPr>
        <w:t>.</w:t>
      </w:r>
      <w:r w:rsidR="008569FB" w:rsidRPr="00A80236">
        <w:rPr>
          <w:rFonts w:ascii="Times New Roman" w:hAnsi="Times New Roman"/>
          <w:sz w:val="24"/>
          <w:szCs w:val="24"/>
        </w:rPr>
        <w:t xml:space="preserve"> На основании заключенных договоров </w:t>
      </w:r>
      <w:r w:rsidR="008569FB" w:rsidRPr="00A80236">
        <w:rPr>
          <w:rFonts w:ascii="Times New Roman" w:hAnsi="Times New Roman"/>
          <w:b/>
          <w:bCs/>
          <w:sz w:val="24"/>
          <w:szCs w:val="24"/>
        </w:rPr>
        <w:t>с КИПУ и КФУ им. В.И. Вернадского</w:t>
      </w:r>
      <w:r w:rsidR="008569FB" w:rsidRPr="00A80236">
        <w:rPr>
          <w:rFonts w:ascii="Times New Roman" w:hAnsi="Times New Roman"/>
          <w:sz w:val="24"/>
          <w:szCs w:val="24"/>
        </w:rPr>
        <w:t>. на базе школы в течение всего учебного года проходят педагогическую и производственную практику обучающиеся данных вузов. Учителя школы – опытные наставники помогают студентам освоить азы профессии.</w:t>
      </w:r>
    </w:p>
    <w:p w14:paraId="012B3847" w14:textId="44A337C9" w:rsidR="008569FB" w:rsidRPr="00A80236" w:rsidRDefault="00FD2B8C" w:rsidP="008569FB">
      <w:pPr>
        <w:tabs>
          <w:tab w:val="left" w:pos="709"/>
          <w:tab w:val="left" w:pos="1134"/>
        </w:tabs>
        <w:spacing w:after="0" w:line="360" w:lineRule="auto"/>
        <w:contextualSpacing/>
        <w:jc w:val="both"/>
        <w:rPr>
          <w:rFonts w:ascii="Times New Roman" w:hAnsi="Times New Roman"/>
          <w:sz w:val="24"/>
          <w:szCs w:val="24"/>
        </w:rPr>
      </w:pPr>
      <w:r w:rsidRPr="00A80236">
        <w:rPr>
          <w:rFonts w:ascii="Times New Roman" w:hAnsi="Times New Roman"/>
          <w:b/>
          <w:bCs/>
          <w:sz w:val="24"/>
          <w:szCs w:val="24"/>
        </w:rPr>
        <w:t>4</w:t>
      </w:r>
      <w:r w:rsidR="008569FB" w:rsidRPr="00A80236">
        <w:rPr>
          <w:rFonts w:ascii="Times New Roman" w:hAnsi="Times New Roman"/>
          <w:b/>
          <w:bCs/>
          <w:sz w:val="24"/>
          <w:szCs w:val="24"/>
        </w:rPr>
        <w:t>.</w:t>
      </w:r>
      <w:r w:rsidR="008569FB" w:rsidRPr="00A80236">
        <w:rPr>
          <w:rFonts w:ascii="Times New Roman" w:hAnsi="Times New Roman"/>
          <w:sz w:val="24"/>
          <w:szCs w:val="24"/>
        </w:rPr>
        <w:t xml:space="preserve"> Активно идет взаимодействие школы </w:t>
      </w:r>
      <w:r w:rsidR="008569FB" w:rsidRPr="00A80236">
        <w:rPr>
          <w:rFonts w:ascii="Times New Roman" w:hAnsi="Times New Roman"/>
          <w:b/>
          <w:bCs/>
          <w:color w:val="000000" w:themeColor="text1"/>
          <w:sz w:val="24"/>
          <w:szCs w:val="24"/>
        </w:rPr>
        <w:t>с Советом обучающихся КФУ им. В.И. Вернадского</w:t>
      </w:r>
      <w:r w:rsidR="008569FB" w:rsidRPr="00A80236">
        <w:rPr>
          <w:rFonts w:ascii="Times New Roman" w:hAnsi="Times New Roman"/>
          <w:sz w:val="24"/>
          <w:szCs w:val="24"/>
        </w:rPr>
        <w:t>, который оказывает помощь в профориентационной, просветительской и культурно -массовой работе.</w:t>
      </w:r>
    </w:p>
    <w:p w14:paraId="7DC60FF0" w14:textId="15B8E292" w:rsidR="006B78F9" w:rsidRPr="00A80236" w:rsidRDefault="006B78F9" w:rsidP="008569FB">
      <w:pPr>
        <w:tabs>
          <w:tab w:val="left" w:pos="709"/>
          <w:tab w:val="left" w:pos="1134"/>
        </w:tabs>
        <w:spacing w:after="0" w:line="360" w:lineRule="auto"/>
        <w:contextualSpacing/>
        <w:jc w:val="both"/>
        <w:rPr>
          <w:rFonts w:ascii="Times New Roman" w:hAnsi="Times New Roman"/>
          <w:sz w:val="24"/>
          <w:szCs w:val="24"/>
        </w:rPr>
      </w:pPr>
      <w:r w:rsidRPr="00A80236">
        <w:rPr>
          <w:rFonts w:ascii="Times New Roman" w:hAnsi="Times New Roman"/>
          <w:b/>
          <w:bCs/>
          <w:sz w:val="24"/>
          <w:szCs w:val="24"/>
        </w:rPr>
        <w:lastRenderedPageBreak/>
        <w:t>5.</w:t>
      </w:r>
      <w:r w:rsidRPr="00A80236">
        <w:rPr>
          <w:rFonts w:ascii="Times New Roman" w:hAnsi="Times New Roman"/>
          <w:sz w:val="24"/>
          <w:szCs w:val="24"/>
        </w:rPr>
        <w:t xml:space="preserve"> 1 сентября 2022 г. заключено Соглашение о партнерстве с ГБОУ ДО РК «ЭБЦ»</w:t>
      </w:r>
      <w:r w:rsidR="003F112B" w:rsidRPr="00A80236">
        <w:rPr>
          <w:rFonts w:ascii="Times New Roman" w:hAnsi="Times New Roman"/>
          <w:sz w:val="24"/>
          <w:szCs w:val="24"/>
        </w:rPr>
        <w:t xml:space="preserve">; предметом соглашения является объединение усилий Школы и ЭБЦ для качественной подготовки, организации и проведения ключевых мероприятий в рамках </w:t>
      </w:r>
      <w:r w:rsidR="00097608" w:rsidRPr="00A80236">
        <w:rPr>
          <w:rFonts w:ascii="Times New Roman" w:hAnsi="Times New Roman"/>
          <w:sz w:val="24"/>
          <w:szCs w:val="24"/>
        </w:rPr>
        <w:t>проекта по ранней профориентации учащихся 6-11 классов – «Билет в будущее».</w:t>
      </w:r>
    </w:p>
    <w:p w14:paraId="031B8F5C" w14:textId="77777777" w:rsidR="00FB30B9" w:rsidRPr="00A80236" w:rsidRDefault="00FB30B9" w:rsidP="008569FB">
      <w:pPr>
        <w:tabs>
          <w:tab w:val="left" w:pos="709"/>
          <w:tab w:val="left" w:pos="1134"/>
        </w:tabs>
        <w:spacing w:after="0" w:line="360" w:lineRule="auto"/>
        <w:contextualSpacing/>
        <w:jc w:val="both"/>
        <w:rPr>
          <w:rFonts w:ascii="Times New Roman" w:hAnsi="Times New Roman"/>
          <w:sz w:val="24"/>
          <w:szCs w:val="24"/>
        </w:rPr>
      </w:pPr>
    </w:p>
    <w:p w14:paraId="5E5B05FC" w14:textId="732EE329" w:rsidR="00FB30B9" w:rsidRPr="00A80236" w:rsidRDefault="00FB30B9" w:rsidP="00FB30B9">
      <w:pPr>
        <w:tabs>
          <w:tab w:val="left" w:pos="709"/>
          <w:tab w:val="left" w:pos="1134"/>
        </w:tabs>
        <w:spacing w:after="0" w:line="360" w:lineRule="auto"/>
        <w:contextualSpacing/>
        <w:jc w:val="center"/>
        <w:rPr>
          <w:rFonts w:ascii="Times New Roman" w:hAnsi="Times New Roman"/>
          <w:b/>
          <w:bCs/>
          <w:sz w:val="24"/>
          <w:szCs w:val="24"/>
        </w:rPr>
      </w:pPr>
      <w:r w:rsidRPr="00A80236">
        <w:rPr>
          <w:rFonts w:ascii="Times New Roman" w:hAnsi="Times New Roman"/>
          <w:b/>
          <w:bCs/>
          <w:sz w:val="24"/>
          <w:szCs w:val="24"/>
        </w:rPr>
        <w:t>Шефство</w:t>
      </w:r>
    </w:p>
    <w:p w14:paraId="30385BDE" w14:textId="1F23B7AF" w:rsidR="00FB30B9" w:rsidRPr="00A80236" w:rsidRDefault="002F72D3" w:rsidP="00FB30B9">
      <w:pPr>
        <w:tabs>
          <w:tab w:val="left" w:pos="709"/>
          <w:tab w:val="left" w:pos="1134"/>
        </w:tabs>
        <w:spacing w:after="0" w:line="360" w:lineRule="auto"/>
        <w:contextualSpacing/>
        <w:rPr>
          <w:rFonts w:ascii="Times New Roman" w:hAnsi="Times New Roman"/>
          <w:sz w:val="24"/>
          <w:szCs w:val="24"/>
        </w:rPr>
      </w:pPr>
      <w:r w:rsidRPr="00A80236">
        <w:rPr>
          <w:rFonts w:ascii="Times New Roman" w:hAnsi="Times New Roman"/>
          <w:b/>
          <w:bCs/>
          <w:sz w:val="24"/>
          <w:szCs w:val="24"/>
        </w:rPr>
        <w:tab/>
      </w:r>
      <w:r w:rsidR="00CA5D24" w:rsidRPr="00A80236">
        <w:rPr>
          <w:rFonts w:ascii="Times New Roman" w:hAnsi="Times New Roman"/>
          <w:sz w:val="24"/>
          <w:szCs w:val="24"/>
        </w:rPr>
        <w:t>01.09.2022г. заключен Договор о сотрудничестве между ФГУП</w:t>
      </w:r>
      <w:r w:rsidR="004838F2" w:rsidRPr="00A80236">
        <w:rPr>
          <w:rFonts w:ascii="Times New Roman" w:hAnsi="Times New Roman"/>
          <w:sz w:val="24"/>
          <w:szCs w:val="24"/>
        </w:rPr>
        <w:t xml:space="preserve"> «КЖД» и Школой в сфере образования и профориентации. В рамках Договора запланированы мероприятия по следующим направлениям:</w:t>
      </w:r>
    </w:p>
    <w:p w14:paraId="7A35FDE8" w14:textId="6F56D38C" w:rsidR="004838F2" w:rsidRPr="00A80236" w:rsidRDefault="004838F2" w:rsidP="00FB30B9">
      <w:pPr>
        <w:tabs>
          <w:tab w:val="left" w:pos="709"/>
          <w:tab w:val="left" w:pos="1134"/>
        </w:tabs>
        <w:spacing w:after="0" w:line="360" w:lineRule="auto"/>
        <w:contextualSpacing/>
        <w:rPr>
          <w:rFonts w:ascii="Times New Roman" w:hAnsi="Times New Roman"/>
          <w:sz w:val="24"/>
          <w:szCs w:val="24"/>
        </w:rPr>
      </w:pPr>
      <w:r w:rsidRPr="00A80236">
        <w:rPr>
          <w:rFonts w:ascii="Times New Roman" w:hAnsi="Times New Roman"/>
          <w:sz w:val="24"/>
          <w:szCs w:val="24"/>
        </w:rPr>
        <w:t xml:space="preserve">- </w:t>
      </w:r>
      <w:r w:rsidR="002F72D3" w:rsidRPr="00A80236">
        <w:rPr>
          <w:rFonts w:ascii="Times New Roman" w:hAnsi="Times New Roman"/>
          <w:sz w:val="24"/>
          <w:szCs w:val="24"/>
        </w:rPr>
        <w:t>профессиональная ориентация;</w:t>
      </w:r>
    </w:p>
    <w:p w14:paraId="778FDFEC" w14:textId="10761E86" w:rsidR="004838F2" w:rsidRPr="00A80236" w:rsidRDefault="004838F2" w:rsidP="00FB30B9">
      <w:pPr>
        <w:tabs>
          <w:tab w:val="left" w:pos="709"/>
          <w:tab w:val="left" w:pos="1134"/>
        </w:tabs>
        <w:spacing w:after="0" w:line="360" w:lineRule="auto"/>
        <w:contextualSpacing/>
        <w:rPr>
          <w:rFonts w:ascii="Times New Roman" w:hAnsi="Times New Roman"/>
          <w:sz w:val="24"/>
          <w:szCs w:val="24"/>
        </w:rPr>
      </w:pPr>
      <w:r w:rsidRPr="00A80236">
        <w:rPr>
          <w:rFonts w:ascii="Times New Roman" w:hAnsi="Times New Roman"/>
          <w:sz w:val="24"/>
          <w:szCs w:val="24"/>
        </w:rPr>
        <w:t>- фи</w:t>
      </w:r>
      <w:r w:rsidR="002F72D3" w:rsidRPr="00A80236">
        <w:rPr>
          <w:rFonts w:ascii="Times New Roman" w:hAnsi="Times New Roman"/>
          <w:sz w:val="24"/>
          <w:szCs w:val="24"/>
        </w:rPr>
        <w:t>зкультурно-оздоровительная деятельность;</w:t>
      </w:r>
    </w:p>
    <w:p w14:paraId="558C51D7" w14:textId="167A1326" w:rsidR="002F72D3" w:rsidRPr="00A80236" w:rsidRDefault="002F72D3" w:rsidP="00FB30B9">
      <w:pPr>
        <w:tabs>
          <w:tab w:val="left" w:pos="709"/>
          <w:tab w:val="left" w:pos="1134"/>
        </w:tabs>
        <w:spacing w:after="0" w:line="360" w:lineRule="auto"/>
        <w:contextualSpacing/>
        <w:rPr>
          <w:rFonts w:ascii="Times New Roman" w:hAnsi="Times New Roman"/>
          <w:sz w:val="24"/>
          <w:szCs w:val="24"/>
        </w:rPr>
      </w:pPr>
      <w:r w:rsidRPr="00A80236">
        <w:rPr>
          <w:rFonts w:ascii="Times New Roman" w:hAnsi="Times New Roman"/>
          <w:sz w:val="24"/>
          <w:szCs w:val="24"/>
        </w:rPr>
        <w:t>- досуговая деятельность.</w:t>
      </w:r>
    </w:p>
    <w:p w14:paraId="1E344D33" w14:textId="231D8CB7" w:rsidR="008569FB" w:rsidRPr="008569FB" w:rsidRDefault="00092330" w:rsidP="008569FB">
      <w:pPr>
        <w:tabs>
          <w:tab w:val="left" w:pos="709"/>
          <w:tab w:val="left" w:pos="1134"/>
        </w:tabs>
        <w:spacing w:after="0" w:line="360" w:lineRule="auto"/>
        <w:contextualSpacing/>
        <w:jc w:val="both"/>
        <w:rPr>
          <w:rFonts w:ascii="Times New Roman" w:hAnsi="Times New Roman"/>
          <w:bCs/>
          <w:color w:val="000000" w:themeColor="text1"/>
          <w:sz w:val="24"/>
          <w:szCs w:val="24"/>
        </w:rPr>
      </w:pPr>
      <w:r w:rsidRPr="00A80236">
        <w:rPr>
          <w:rFonts w:ascii="Times New Roman" w:hAnsi="Times New Roman"/>
          <w:sz w:val="24"/>
          <w:szCs w:val="24"/>
        </w:rPr>
        <w:tab/>
      </w:r>
      <w:r w:rsidR="008569FB" w:rsidRPr="00A80236">
        <w:rPr>
          <w:rFonts w:ascii="Times New Roman" w:hAnsi="Times New Roman"/>
          <w:sz w:val="24"/>
          <w:szCs w:val="24"/>
        </w:rPr>
        <w:t>В 202</w:t>
      </w:r>
      <w:r w:rsidR="00BF7BDF" w:rsidRPr="00A80236">
        <w:rPr>
          <w:rFonts w:ascii="Times New Roman" w:hAnsi="Times New Roman"/>
          <w:sz w:val="24"/>
          <w:szCs w:val="24"/>
        </w:rPr>
        <w:t>3</w:t>
      </w:r>
      <w:r w:rsidR="008569FB" w:rsidRPr="00A80236">
        <w:rPr>
          <w:rFonts w:ascii="Times New Roman" w:hAnsi="Times New Roman"/>
          <w:sz w:val="24"/>
          <w:szCs w:val="24"/>
        </w:rPr>
        <w:t>/202</w:t>
      </w:r>
      <w:r w:rsidR="00BF7BDF" w:rsidRPr="00A80236">
        <w:rPr>
          <w:rFonts w:ascii="Times New Roman" w:hAnsi="Times New Roman"/>
          <w:sz w:val="24"/>
          <w:szCs w:val="24"/>
        </w:rPr>
        <w:t>4</w:t>
      </w:r>
      <w:r w:rsidR="008569FB" w:rsidRPr="00A80236">
        <w:rPr>
          <w:rFonts w:ascii="Times New Roman" w:hAnsi="Times New Roman"/>
          <w:sz w:val="24"/>
          <w:szCs w:val="24"/>
        </w:rPr>
        <w:t xml:space="preserve"> учебном году школа планирует продолжить отлаженную совместную работу с вузами, общественными организациями, заключить новые договора о сетевом взаимодействии.</w:t>
      </w:r>
    </w:p>
    <w:p w14:paraId="2B91D47B" w14:textId="77777777" w:rsidR="004B77A7" w:rsidRDefault="004B77A7" w:rsidP="00C13646">
      <w:pPr>
        <w:tabs>
          <w:tab w:val="left" w:pos="3230"/>
        </w:tabs>
        <w:spacing w:after="0" w:line="240" w:lineRule="auto"/>
        <w:jc w:val="center"/>
        <w:rPr>
          <w:rFonts w:ascii="Times New Roman" w:hAnsi="Times New Roman" w:cs="Times New Roman"/>
          <w:b/>
          <w:color w:val="000000" w:themeColor="text1"/>
          <w:sz w:val="24"/>
          <w:szCs w:val="24"/>
        </w:rPr>
      </w:pPr>
    </w:p>
    <w:p w14:paraId="18CFBB23" w14:textId="2BC23C9B" w:rsidR="00C13646" w:rsidRPr="00A80236" w:rsidRDefault="001D13E6" w:rsidP="00C13646">
      <w:pPr>
        <w:tabs>
          <w:tab w:val="left" w:pos="3230"/>
        </w:tabs>
        <w:spacing w:after="0" w:line="240" w:lineRule="auto"/>
        <w:jc w:val="center"/>
        <w:rPr>
          <w:rFonts w:ascii="Times New Roman" w:hAnsi="Times New Roman" w:cs="Times New Roman"/>
          <w:b/>
          <w:color w:val="000000" w:themeColor="text1"/>
          <w:sz w:val="28"/>
          <w:szCs w:val="28"/>
        </w:rPr>
      </w:pPr>
      <w:r w:rsidRPr="00A80236">
        <w:rPr>
          <w:rFonts w:ascii="Times New Roman" w:hAnsi="Times New Roman" w:cs="Times New Roman"/>
          <w:b/>
          <w:color w:val="000000" w:themeColor="text1"/>
          <w:sz w:val="28"/>
          <w:szCs w:val="28"/>
        </w:rPr>
        <w:t>1</w:t>
      </w:r>
      <w:r w:rsidR="002E0B04" w:rsidRPr="00A80236">
        <w:rPr>
          <w:rFonts w:ascii="Times New Roman" w:hAnsi="Times New Roman" w:cs="Times New Roman"/>
          <w:b/>
          <w:color w:val="000000" w:themeColor="text1"/>
          <w:sz w:val="28"/>
          <w:szCs w:val="28"/>
        </w:rPr>
        <w:t>4</w:t>
      </w:r>
      <w:r w:rsidRPr="00A80236">
        <w:rPr>
          <w:rFonts w:ascii="Times New Roman" w:hAnsi="Times New Roman" w:cs="Times New Roman"/>
          <w:b/>
          <w:color w:val="000000" w:themeColor="text1"/>
          <w:sz w:val="28"/>
          <w:szCs w:val="28"/>
        </w:rPr>
        <w:t xml:space="preserve">. </w:t>
      </w:r>
      <w:r w:rsidR="00C13646" w:rsidRPr="00A80236">
        <w:rPr>
          <w:rFonts w:ascii="Times New Roman" w:hAnsi="Times New Roman" w:cs="Times New Roman"/>
          <w:b/>
          <w:color w:val="000000" w:themeColor="text1"/>
          <w:sz w:val="28"/>
          <w:szCs w:val="28"/>
        </w:rPr>
        <w:t>Анализ методической работы</w:t>
      </w:r>
    </w:p>
    <w:p w14:paraId="23CB4E4E" w14:textId="484FA79C" w:rsidR="009411E3" w:rsidRPr="00A80236" w:rsidRDefault="009411E3" w:rsidP="00C55FEC">
      <w:pPr>
        <w:pStyle w:val="1d"/>
        <w:shd w:val="clear" w:color="auto" w:fill="FFFFFF"/>
        <w:spacing w:before="0" w:beforeAutospacing="0" w:after="0" w:afterAutospacing="0" w:line="360" w:lineRule="auto"/>
        <w:ind w:firstLine="567"/>
        <w:contextualSpacing/>
        <w:jc w:val="both"/>
        <w:rPr>
          <w:bCs/>
          <w:color w:val="000000"/>
          <w:shd w:val="clear" w:color="auto" w:fill="FFFFFF"/>
        </w:rPr>
      </w:pPr>
      <w:r w:rsidRPr="00A80236">
        <w:rPr>
          <w:rStyle w:val="afe"/>
          <w:b w:val="0"/>
          <w:bCs w:val="0"/>
          <w:color w:val="000000"/>
        </w:rPr>
        <w:t>Методическая работа в школе</w:t>
      </w:r>
      <w:r w:rsidRPr="00A80236">
        <w:rPr>
          <w:rStyle w:val="afe"/>
          <w:i/>
          <w:iCs/>
          <w:color w:val="000000"/>
        </w:rPr>
        <w:t xml:space="preserve"> </w:t>
      </w:r>
      <w:r w:rsidRPr="00A80236">
        <w:rPr>
          <w:color w:val="000000"/>
        </w:rPr>
        <w:t xml:space="preserve">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действий и мероприятий, направленных на всестороннее повышение квалификации к профессиональному мастерству каждого учителя и воспитателя (включая мероприятия по управлению профессиональным самообразованием педагогов), на развитие и повышение творческого потенциала педагогического коллектива, школы в целом, а в конечном итоге на совершенствование учебно-воспитательного процесса, достижение оптимального уровня образования, воспитания и развития конкретных школьников. </w:t>
      </w:r>
    </w:p>
    <w:p w14:paraId="4987CFB1" w14:textId="1E3391DF" w:rsidR="009411E3" w:rsidRPr="00A80236" w:rsidRDefault="009411E3" w:rsidP="001D13E6">
      <w:pPr>
        <w:pStyle w:val="1d"/>
        <w:shd w:val="clear" w:color="auto" w:fill="FFFFFF"/>
        <w:spacing w:before="0" w:beforeAutospacing="0" w:after="0" w:afterAutospacing="0" w:line="360" w:lineRule="auto"/>
        <w:ind w:firstLine="708"/>
        <w:contextualSpacing/>
        <w:jc w:val="both"/>
        <w:rPr>
          <w:color w:val="000000"/>
        </w:rPr>
      </w:pPr>
      <w:r w:rsidRPr="00A80236">
        <w:rPr>
          <w:color w:val="000000"/>
        </w:rPr>
        <w:t>Целью методической работы</w:t>
      </w:r>
      <w:r w:rsidR="00C44907" w:rsidRPr="00A80236">
        <w:rPr>
          <w:color w:val="000000"/>
        </w:rPr>
        <w:t xml:space="preserve"> </w:t>
      </w:r>
      <w:r w:rsidRPr="00A80236">
        <w:rPr>
          <w:color w:val="000000"/>
        </w:rPr>
        <w:t>в школе является рост уровня педагогического мастерства учителя и педагогического коллектива.</w:t>
      </w:r>
    </w:p>
    <w:p w14:paraId="7A378C78" w14:textId="77777777" w:rsidR="009411E3" w:rsidRPr="00A80236" w:rsidRDefault="009411E3" w:rsidP="001D13E6">
      <w:pPr>
        <w:pStyle w:val="1d"/>
        <w:shd w:val="clear" w:color="auto" w:fill="FFFFFF"/>
        <w:spacing w:before="0" w:beforeAutospacing="0" w:after="0" w:afterAutospacing="0" w:line="360" w:lineRule="auto"/>
        <w:ind w:firstLine="708"/>
        <w:contextualSpacing/>
        <w:jc w:val="both"/>
        <w:rPr>
          <w:b/>
          <w:bCs/>
          <w:color w:val="000000"/>
        </w:rPr>
      </w:pPr>
      <w:r w:rsidRPr="00A80236">
        <w:rPr>
          <w:rStyle w:val="afe"/>
          <w:b w:val="0"/>
          <w:bCs w:val="0"/>
          <w:color w:val="000000"/>
        </w:rPr>
        <w:t>Основные задачи методической работы школы:</w:t>
      </w:r>
    </w:p>
    <w:p w14:paraId="4014C943" w14:textId="40B0F447" w:rsidR="009411E3" w:rsidRPr="00A80236" w:rsidRDefault="009411E3" w:rsidP="001D13E6">
      <w:pPr>
        <w:pStyle w:val="1d"/>
        <w:shd w:val="clear" w:color="auto" w:fill="FFFFFF"/>
        <w:spacing w:before="0" w:beforeAutospacing="0" w:after="0" w:afterAutospacing="0" w:line="360" w:lineRule="auto"/>
        <w:contextualSpacing/>
        <w:jc w:val="both"/>
        <w:rPr>
          <w:color w:val="000000"/>
        </w:rPr>
      </w:pPr>
      <w:r w:rsidRPr="00A80236">
        <w:rPr>
          <w:color w:val="000000"/>
        </w:rPr>
        <w:t xml:space="preserve">- </w:t>
      </w:r>
      <w:r w:rsidR="00043EBB" w:rsidRPr="00A80236">
        <w:rPr>
          <w:color w:val="000000"/>
        </w:rPr>
        <w:t>с</w:t>
      </w:r>
      <w:r w:rsidRPr="00A80236">
        <w:rPr>
          <w:color w:val="000000"/>
        </w:rPr>
        <w:t>овершенствование учебных планов и программ;</w:t>
      </w:r>
    </w:p>
    <w:p w14:paraId="7879D7F1" w14:textId="6B37EB0C" w:rsidR="009411E3" w:rsidRPr="00A80236" w:rsidRDefault="009411E3" w:rsidP="001D13E6">
      <w:pPr>
        <w:pStyle w:val="1d"/>
        <w:shd w:val="clear" w:color="auto" w:fill="FFFFFF"/>
        <w:spacing w:before="0" w:beforeAutospacing="0" w:after="0" w:afterAutospacing="0" w:line="360" w:lineRule="auto"/>
        <w:contextualSpacing/>
        <w:jc w:val="both"/>
        <w:rPr>
          <w:color w:val="000000"/>
        </w:rPr>
      </w:pPr>
      <w:r w:rsidRPr="00A80236">
        <w:rPr>
          <w:color w:val="000000"/>
        </w:rPr>
        <w:t xml:space="preserve">- </w:t>
      </w:r>
      <w:r w:rsidR="00043EBB" w:rsidRPr="00A80236">
        <w:rPr>
          <w:color w:val="000000"/>
        </w:rPr>
        <w:t>о</w:t>
      </w:r>
      <w:r w:rsidRPr="00A80236">
        <w:rPr>
          <w:color w:val="000000"/>
        </w:rPr>
        <w:t>тработка и обновление содержания учебных предметов;</w:t>
      </w:r>
    </w:p>
    <w:p w14:paraId="755E3920" w14:textId="58EA0F2F" w:rsidR="009411E3" w:rsidRPr="00A80236" w:rsidRDefault="009411E3" w:rsidP="001D13E6">
      <w:pPr>
        <w:pStyle w:val="1d"/>
        <w:shd w:val="clear" w:color="auto" w:fill="FFFFFF"/>
        <w:spacing w:before="0" w:beforeAutospacing="0" w:after="0" w:afterAutospacing="0" w:line="360" w:lineRule="auto"/>
        <w:contextualSpacing/>
        <w:jc w:val="both"/>
        <w:rPr>
          <w:color w:val="000000"/>
        </w:rPr>
      </w:pPr>
      <w:r w:rsidRPr="00A80236">
        <w:rPr>
          <w:color w:val="000000"/>
        </w:rPr>
        <w:t>- </w:t>
      </w:r>
      <w:r w:rsidR="00043EBB" w:rsidRPr="00A80236">
        <w:rPr>
          <w:color w:val="000000"/>
        </w:rPr>
        <w:t>с</w:t>
      </w:r>
      <w:r w:rsidRPr="00A80236">
        <w:rPr>
          <w:color w:val="000000"/>
        </w:rPr>
        <w:t>овершенствование методики, повышение эффективности проведения всех видов учебных занятий;</w:t>
      </w:r>
    </w:p>
    <w:p w14:paraId="3AC27524" w14:textId="34035335" w:rsidR="009411E3" w:rsidRPr="00A80236" w:rsidRDefault="009411E3" w:rsidP="001D13E6">
      <w:pPr>
        <w:pStyle w:val="1d"/>
        <w:shd w:val="clear" w:color="auto" w:fill="FFFFFF"/>
        <w:spacing w:before="0" w:beforeAutospacing="0" w:after="0" w:afterAutospacing="0" w:line="360" w:lineRule="auto"/>
        <w:contextualSpacing/>
        <w:jc w:val="both"/>
        <w:rPr>
          <w:color w:val="000000"/>
        </w:rPr>
      </w:pPr>
      <w:r w:rsidRPr="00A80236">
        <w:rPr>
          <w:color w:val="000000"/>
        </w:rPr>
        <w:t>- </w:t>
      </w:r>
      <w:r w:rsidR="00043EBB" w:rsidRPr="00A80236">
        <w:rPr>
          <w:color w:val="000000"/>
        </w:rPr>
        <w:t>п</w:t>
      </w:r>
      <w:r w:rsidRPr="00A80236">
        <w:rPr>
          <w:color w:val="000000"/>
        </w:rPr>
        <w:t>одготовка пособий и других учебно-методических материалов, соответствующих современному состоянию науки, требованиям педагогики и психологии;</w:t>
      </w:r>
    </w:p>
    <w:p w14:paraId="5114AAF0" w14:textId="3B8A2398" w:rsidR="009411E3" w:rsidRPr="00A80236" w:rsidRDefault="009411E3" w:rsidP="005443DD">
      <w:pPr>
        <w:pStyle w:val="1d"/>
        <w:shd w:val="clear" w:color="auto" w:fill="FFFFFF"/>
        <w:spacing w:before="0" w:beforeAutospacing="0" w:after="0" w:afterAutospacing="0" w:line="360" w:lineRule="auto"/>
        <w:contextualSpacing/>
        <w:jc w:val="both"/>
        <w:rPr>
          <w:color w:val="000000"/>
        </w:rPr>
      </w:pPr>
      <w:r w:rsidRPr="00A80236">
        <w:rPr>
          <w:color w:val="000000"/>
        </w:rPr>
        <w:lastRenderedPageBreak/>
        <w:t>- </w:t>
      </w:r>
      <w:r w:rsidR="00043EBB" w:rsidRPr="00A80236">
        <w:rPr>
          <w:color w:val="000000"/>
        </w:rPr>
        <w:t>с</w:t>
      </w:r>
      <w:r w:rsidRPr="00A80236">
        <w:rPr>
          <w:color w:val="000000"/>
        </w:rPr>
        <w:t>овершенствование существующих и внедрение новых форм, методов и средств обучения и воспитания, внедрение в учебный процесс перспективного педагогического опыта, новых информационных технологий;</w:t>
      </w:r>
    </w:p>
    <w:p w14:paraId="20EE9042" w14:textId="00E32629" w:rsidR="009411E3" w:rsidRPr="00A80236" w:rsidRDefault="009411E3" w:rsidP="005443DD">
      <w:pPr>
        <w:pStyle w:val="1d"/>
        <w:shd w:val="clear" w:color="auto" w:fill="FFFFFF"/>
        <w:spacing w:before="0" w:beforeAutospacing="0" w:after="0" w:afterAutospacing="0" w:line="360" w:lineRule="auto"/>
        <w:contextualSpacing/>
        <w:jc w:val="both"/>
        <w:rPr>
          <w:color w:val="000000"/>
        </w:rPr>
      </w:pPr>
      <w:r w:rsidRPr="00A80236">
        <w:rPr>
          <w:color w:val="000000"/>
        </w:rPr>
        <w:t>- </w:t>
      </w:r>
      <w:r w:rsidR="009E42CA" w:rsidRPr="00A80236">
        <w:rPr>
          <w:color w:val="000000"/>
        </w:rPr>
        <w:t>с</w:t>
      </w:r>
      <w:r w:rsidRPr="00A80236">
        <w:rPr>
          <w:color w:val="000000"/>
        </w:rPr>
        <w:t>овершенствование учебно-методического и материально-технического обеспечения образовательной деятельности.</w:t>
      </w:r>
    </w:p>
    <w:p w14:paraId="7B20E9FF" w14:textId="77777777" w:rsidR="009411E3" w:rsidRPr="00A80236" w:rsidRDefault="009411E3" w:rsidP="005443DD">
      <w:pPr>
        <w:pStyle w:val="1d"/>
        <w:shd w:val="clear" w:color="auto" w:fill="FFFFFF"/>
        <w:spacing w:before="0" w:beforeAutospacing="0" w:after="0" w:afterAutospacing="0" w:line="360" w:lineRule="auto"/>
        <w:ind w:firstLine="708"/>
        <w:contextualSpacing/>
        <w:jc w:val="both"/>
        <w:rPr>
          <w:rStyle w:val="afe"/>
          <w:color w:val="000000"/>
        </w:rPr>
      </w:pPr>
      <w:r w:rsidRPr="00A80236">
        <w:rPr>
          <w:rStyle w:val="afe"/>
          <w:b w:val="0"/>
          <w:bCs w:val="0"/>
          <w:color w:val="000000"/>
        </w:rPr>
        <w:t>Основными компонентами школьной методической работы</w:t>
      </w:r>
      <w:r w:rsidRPr="00A80236">
        <w:rPr>
          <w:rStyle w:val="afe"/>
          <w:b w:val="0"/>
          <w:color w:val="000000"/>
        </w:rPr>
        <w:t xml:space="preserve"> как целостной системы являются</w:t>
      </w:r>
      <w:r w:rsidRPr="00A80236">
        <w:rPr>
          <w:rStyle w:val="afe"/>
          <w:color w:val="000000"/>
        </w:rPr>
        <w:t>:</w:t>
      </w:r>
    </w:p>
    <w:p w14:paraId="38BDDA6B" w14:textId="4B6E059E" w:rsidR="009411E3" w:rsidRPr="00A80236" w:rsidRDefault="009411E3" w:rsidP="005443DD">
      <w:pPr>
        <w:pStyle w:val="1d"/>
        <w:shd w:val="clear" w:color="auto" w:fill="FFFFFF"/>
        <w:spacing w:before="0" w:beforeAutospacing="0" w:after="0" w:afterAutospacing="0" w:line="360" w:lineRule="auto"/>
        <w:ind w:firstLine="225"/>
        <w:contextualSpacing/>
        <w:jc w:val="both"/>
        <w:rPr>
          <w:color w:val="000000"/>
        </w:rPr>
      </w:pPr>
      <w:r w:rsidRPr="00A80236">
        <w:rPr>
          <w:color w:val="000000"/>
        </w:rPr>
        <w:t>1. Взаимодействие участников методической работы (учителя, воспитатели, классные руководители, родители, активисты органов ученического самоуправления, представители общественности).</w:t>
      </w:r>
    </w:p>
    <w:p w14:paraId="6670FB3C" w14:textId="77777777" w:rsidR="009411E3" w:rsidRPr="00A80236" w:rsidRDefault="009411E3" w:rsidP="005443DD">
      <w:pPr>
        <w:pStyle w:val="1d"/>
        <w:shd w:val="clear" w:color="auto" w:fill="FFFFFF"/>
        <w:spacing w:before="0" w:beforeAutospacing="0" w:after="0" w:afterAutospacing="0" w:line="360" w:lineRule="auto"/>
        <w:contextualSpacing/>
        <w:jc w:val="both"/>
        <w:rPr>
          <w:color w:val="000000"/>
        </w:rPr>
      </w:pPr>
      <w:r w:rsidRPr="00A80236">
        <w:rPr>
          <w:color w:val="000000"/>
        </w:rPr>
        <w:t>2. Цели и задачи, содержание, организационные формы, методы и средства, условия повышения квалификации учителей в школе, получаемые в ходе работы результаты.</w:t>
      </w:r>
    </w:p>
    <w:p w14:paraId="176307C3" w14:textId="401A0963" w:rsidR="009411E3" w:rsidRPr="00A80236" w:rsidRDefault="009411E3" w:rsidP="005443DD">
      <w:pPr>
        <w:pStyle w:val="1d"/>
        <w:shd w:val="clear" w:color="auto" w:fill="FFFFFF"/>
        <w:spacing w:before="0" w:beforeAutospacing="0" w:after="0" w:afterAutospacing="0" w:line="360" w:lineRule="auto"/>
        <w:ind w:firstLine="708"/>
        <w:contextualSpacing/>
        <w:jc w:val="both"/>
        <w:rPr>
          <w:color w:val="000000"/>
        </w:rPr>
      </w:pPr>
      <w:r w:rsidRPr="00A80236">
        <w:rPr>
          <w:color w:val="000000"/>
        </w:rPr>
        <w:t>Единство и взаимосвязь всех компонентов системы методической работы в школе ведут к повышению целостности, а значит, и к росту результативности методической деятельности.</w:t>
      </w:r>
    </w:p>
    <w:p w14:paraId="7127F84F" w14:textId="77777777" w:rsidR="004263E6" w:rsidRPr="00A80236" w:rsidRDefault="004263E6" w:rsidP="005443DD">
      <w:pPr>
        <w:spacing w:after="0" w:line="360" w:lineRule="auto"/>
        <w:ind w:firstLine="708"/>
        <w:contextualSpacing/>
        <w:jc w:val="both"/>
        <w:rPr>
          <w:rFonts w:ascii="Times New Roman" w:hAnsi="Times New Roman" w:cs="Times New Roman"/>
          <w:sz w:val="24"/>
          <w:szCs w:val="24"/>
        </w:rPr>
      </w:pPr>
      <w:r w:rsidRPr="00A80236">
        <w:rPr>
          <w:rFonts w:ascii="Times New Roman" w:hAnsi="Times New Roman" w:cs="Times New Roman"/>
          <w:sz w:val="24"/>
          <w:szCs w:val="24"/>
        </w:rPr>
        <w:t>В целях научно-методического обеспечения содержания образования, реализуемого в Школе, полной реализации Государственных стандартов образования, регионального и школьного компонентов, освоения педагогами современных продуктивных образовательных технологий, создания информационных, научных, методических условий для развития профессионального потенциала и педагогического творчества учителей в течение учебного года педагогический коллектив продолжал работу над методической темой «Развитие профессиональных компетентностей педагогов школы, как фактор достижения современного качества образования в условиях реализации ФГОС». Для ее реализации использовались продуктивные формы и виды методической работы.</w:t>
      </w:r>
    </w:p>
    <w:p w14:paraId="1FAE0004" w14:textId="77777777" w:rsidR="00AD0901" w:rsidRPr="00A80236" w:rsidRDefault="004263E6" w:rsidP="005443DD">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Коллективные:</w:t>
      </w:r>
    </w:p>
    <w:p w14:paraId="7E66743B" w14:textId="046D65DC" w:rsidR="004263E6" w:rsidRPr="00A80236" w:rsidRDefault="00AD0901" w:rsidP="005443DD">
      <w:pPr>
        <w:spacing w:after="0" w:line="360" w:lineRule="auto"/>
        <w:contextualSpacing/>
        <w:jc w:val="both"/>
        <w:rPr>
          <w:rFonts w:ascii="Times New Roman" w:eastAsia="Times New Roman" w:hAnsi="Times New Roman" w:cs="Times New Roman"/>
          <w:sz w:val="24"/>
          <w:szCs w:val="24"/>
          <w:u w:val="single"/>
        </w:rPr>
      </w:pPr>
      <w:r w:rsidRPr="00A80236">
        <w:rPr>
          <w:rFonts w:ascii="Times New Roman" w:eastAsia="Times New Roman" w:hAnsi="Times New Roman" w:cs="Times New Roman"/>
          <w:sz w:val="24"/>
          <w:szCs w:val="24"/>
        </w:rPr>
        <w:t xml:space="preserve">- </w:t>
      </w:r>
      <w:r w:rsidR="004263E6" w:rsidRPr="00A80236">
        <w:rPr>
          <w:rFonts w:ascii="Times New Roman" w:eastAsia="Times New Roman" w:hAnsi="Times New Roman" w:cs="Times New Roman"/>
          <w:sz w:val="24"/>
          <w:szCs w:val="24"/>
        </w:rPr>
        <w:t xml:space="preserve">педагогический совет, </w:t>
      </w:r>
      <w:r w:rsidR="004263E6" w:rsidRPr="00A80236">
        <w:rPr>
          <w:rFonts w:ascii="Times New Roman" w:hAnsi="Times New Roman" w:cs="Times New Roman"/>
          <w:sz w:val="24"/>
          <w:szCs w:val="24"/>
        </w:rPr>
        <w:t>обеспечивающий выбор и реализацию направления деятельности педагогических работников, внедрение в практику работы достижений педагогической науки и передового педагогического опыта.</w:t>
      </w:r>
    </w:p>
    <w:p w14:paraId="6609B6AB" w14:textId="294C210A" w:rsidR="004263E6" w:rsidRPr="00A80236" w:rsidRDefault="00C44907" w:rsidP="005443DD">
      <w:pPr>
        <w:tabs>
          <w:tab w:val="left" w:pos="3230"/>
        </w:tabs>
        <w:spacing w:after="0" w:line="360" w:lineRule="auto"/>
        <w:jc w:val="both"/>
        <w:rPr>
          <w:rFonts w:ascii="Times New Roman" w:hAnsi="Times New Roman" w:cs="Times New Roman"/>
          <w:sz w:val="24"/>
          <w:szCs w:val="24"/>
        </w:rPr>
      </w:pPr>
      <w:r w:rsidRPr="00A80236">
        <w:rPr>
          <w:rFonts w:ascii="Times New Roman" w:eastAsia="Times New Roman" w:hAnsi="Times New Roman" w:cs="Times New Roman"/>
          <w:sz w:val="24"/>
          <w:szCs w:val="24"/>
        </w:rPr>
        <w:t>- м</w:t>
      </w:r>
      <w:r w:rsidR="004263E6" w:rsidRPr="00A80236">
        <w:rPr>
          <w:rFonts w:ascii="Times New Roman" w:eastAsia="Times New Roman" w:hAnsi="Times New Roman" w:cs="Times New Roman"/>
          <w:sz w:val="24"/>
          <w:szCs w:val="24"/>
        </w:rPr>
        <w:t>етодический совет</w:t>
      </w:r>
      <w:r w:rsidR="004263E6" w:rsidRPr="00A80236">
        <w:rPr>
          <w:rFonts w:ascii="Times New Roman" w:hAnsi="Times New Roman" w:cs="Times New Roman"/>
          <w:sz w:val="24"/>
          <w:szCs w:val="24"/>
        </w:rPr>
        <w:t xml:space="preserve">: анализирует состояние и результативность работы научно-методического комплекса; организует опытно-поисковую, инновационную и проектно-исследовательскую деятельность, направленную на освоение новых педагогических технологий; обеспечивает научно-методическое и информационное сопровождение процесса перехода на ФГОС ООО, СОО; анализирует ход и результаты комплексных нововведений, исследований, имеющих значимые результаты для развития школы в </w:t>
      </w:r>
      <w:r w:rsidR="004263E6" w:rsidRPr="00A80236">
        <w:rPr>
          <w:rFonts w:ascii="Times New Roman" w:hAnsi="Times New Roman" w:cs="Times New Roman"/>
          <w:sz w:val="24"/>
          <w:szCs w:val="24"/>
        </w:rPr>
        <w:lastRenderedPageBreak/>
        <w:t>целом;</w:t>
      </w:r>
      <w:r w:rsidR="00931897" w:rsidRPr="00A80236">
        <w:rPr>
          <w:rFonts w:ascii="Times New Roman" w:hAnsi="Times New Roman" w:cs="Times New Roman"/>
          <w:sz w:val="24"/>
          <w:szCs w:val="24"/>
        </w:rPr>
        <w:t xml:space="preserve"> </w:t>
      </w:r>
      <w:r w:rsidR="004263E6" w:rsidRPr="00A80236">
        <w:rPr>
          <w:rFonts w:ascii="Times New Roman" w:hAnsi="Times New Roman" w:cs="Times New Roman"/>
          <w:sz w:val="24"/>
          <w:szCs w:val="24"/>
        </w:rPr>
        <w:t>вырабатывает и согласовывает подходы к организации, осуществлению и оценке инновационной деятельности (поиск и освоение новшеств, организация опытно-экспериментальной, исследовательской деятельности, новых педагогических технологий и т.д.); организует целенаправленную работу по развитию профессионального мастерства педагогов; осуществляет обобщение и распространение положительного педагогического опыта творчески работающих учителей; определяет методическую тему школы и пути ее реализации; утверждает тематику конференций, семинаров, консилиумов и принимает активное участие в их подготовке и проведении; проводит диагностику состояния методического обеспечения учебно-воспитательного процесса.</w:t>
      </w:r>
    </w:p>
    <w:p w14:paraId="22B2ACD7" w14:textId="1FD0CE6B" w:rsidR="0026125F" w:rsidRPr="00A80236" w:rsidRDefault="0026125F"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совет наставников</w:t>
      </w:r>
      <w:r w:rsidR="001E7B1F" w:rsidRPr="00A80236">
        <w:rPr>
          <w:rFonts w:ascii="Times New Roman" w:hAnsi="Times New Roman" w:cs="Times New Roman"/>
          <w:sz w:val="24"/>
          <w:szCs w:val="24"/>
        </w:rPr>
        <w:t>, осуществляющий координацию деятельности по наставничеству в Школе.</w:t>
      </w:r>
    </w:p>
    <w:p w14:paraId="1DB1A8F9" w14:textId="77777777" w:rsidR="004263E6" w:rsidRPr="00A80236" w:rsidRDefault="004263E6" w:rsidP="005443DD">
      <w:pPr>
        <w:spacing w:before="100" w:beforeAutospacing="1" w:after="0" w:line="360" w:lineRule="auto"/>
        <w:contextualSpacing/>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u w:val="single"/>
        </w:rPr>
        <w:t>Групповые</w:t>
      </w:r>
      <w:r w:rsidRPr="00A80236">
        <w:rPr>
          <w:rFonts w:ascii="Times New Roman" w:eastAsia="Times New Roman" w:hAnsi="Times New Roman" w:cs="Times New Roman"/>
          <w:sz w:val="24"/>
          <w:szCs w:val="24"/>
        </w:rPr>
        <w:t>:</w:t>
      </w:r>
    </w:p>
    <w:p w14:paraId="43AC0CAF" w14:textId="77777777" w:rsidR="004263E6" w:rsidRPr="00A80236" w:rsidRDefault="004263E6" w:rsidP="005443DD">
      <w:pPr>
        <w:spacing w:before="100" w:beforeAutospacing="1"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деятельность школьных методических объединений;</w:t>
      </w:r>
    </w:p>
    <w:p w14:paraId="3A6F6034" w14:textId="77777777" w:rsidR="004263E6" w:rsidRPr="00A80236" w:rsidRDefault="004263E6" w:rsidP="005443DD">
      <w:pPr>
        <w:spacing w:before="100" w:beforeAutospacing="1"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деятельность динамических творческих групп;</w:t>
      </w:r>
    </w:p>
    <w:p w14:paraId="5DCA816E" w14:textId="77777777" w:rsidR="004263E6" w:rsidRPr="00A80236" w:rsidRDefault="004263E6" w:rsidP="005443DD">
      <w:pPr>
        <w:spacing w:before="100" w:beforeAutospacing="1"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деятельность постоянных творческих групп;</w:t>
      </w:r>
    </w:p>
    <w:p w14:paraId="3CD4514C" w14:textId="5B67DCC4" w:rsidR="004263E6" w:rsidRPr="00A80236" w:rsidRDefault="004263E6" w:rsidP="005443DD">
      <w:pPr>
        <w:spacing w:before="100" w:beforeAutospacing="1"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xml:space="preserve">- </w:t>
      </w:r>
      <w:r w:rsidR="00FB1A42" w:rsidRPr="00A80236">
        <w:rPr>
          <w:rFonts w:ascii="Times New Roman" w:eastAsia="Times New Roman" w:hAnsi="Times New Roman" w:cs="Times New Roman"/>
          <w:sz w:val="24"/>
          <w:szCs w:val="24"/>
        </w:rPr>
        <w:t>ш</w:t>
      </w:r>
      <w:r w:rsidRPr="00A80236">
        <w:rPr>
          <w:rFonts w:ascii="Times New Roman" w:eastAsia="Times New Roman" w:hAnsi="Times New Roman" w:cs="Times New Roman"/>
          <w:sz w:val="24"/>
          <w:szCs w:val="24"/>
        </w:rPr>
        <w:t>кола молодого учителя;</w:t>
      </w:r>
    </w:p>
    <w:p w14:paraId="383F9F82" w14:textId="77777777" w:rsidR="004263E6" w:rsidRPr="00A80236" w:rsidRDefault="004263E6" w:rsidP="005443DD">
      <w:pPr>
        <w:spacing w:before="100" w:beforeAutospacing="1"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методические совещания и оперативки;</w:t>
      </w:r>
    </w:p>
    <w:p w14:paraId="7BD72254"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u w:val="single"/>
        </w:rPr>
        <w:t>Коллективно-групповые</w:t>
      </w:r>
      <w:r w:rsidRPr="00A80236">
        <w:rPr>
          <w:rFonts w:ascii="Times New Roman" w:eastAsia="Times New Roman" w:hAnsi="Times New Roman" w:cs="Times New Roman"/>
          <w:i/>
          <w:sz w:val="24"/>
          <w:szCs w:val="24"/>
        </w:rPr>
        <w:t>:</w:t>
      </w:r>
    </w:p>
    <w:p w14:paraId="074CE422"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семинары-практикумы;</w:t>
      </w:r>
    </w:p>
    <w:p w14:paraId="2BD8AA52"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открытые уроки;</w:t>
      </w:r>
    </w:p>
    <w:p w14:paraId="320AC795"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круглые столы;</w:t>
      </w:r>
    </w:p>
    <w:p w14:paraId="62977705"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деловые игры.</w:t>
      </w:r>
    </w:p>
    <w:p w14:paraId="67BDD720"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u w:val="single"/>
        </w:rPr>
        <w:t>Индивидуальные</w:t>
      </w:r>
      <w:r w:rsidRPr="00A80236">
        <w:rPr>
          <w:rFonts w:ascii="Times New Roman" w:eastAsia="Times New Roman" w:hAnsi="Times New Roman" w:cs="Times New Roman"/>
          <w:i/>
          <w:sz w:val="24"/>
          <w:szCs w:val="24"/>
        </w:rPr>
        <w:t>:</w:t>
      </w:r>
    </w:p>
    <w:p w14:paraId="78F2DE6F"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методические консультации;</w:t>
      </w:r>
    </w:p>
    <w:p w14:paraId="184C332D" w14:textId="77777777" w:rsidR="004263E6" w:rsidRPr="00A80236" w:rsidRDefault="004263E6" w:rsidP="005443DD">
      <w:pPr>
        <w:spacing w:after="0" w:line="360" w:lineRule="auto"/>
        <w:contextualSpacing/>
        <w:rPr>
          <w:rFonts w:ascii="Times New Roman" w:eastAsia="Times New Roman" w:hAnsi="Times New Roman" w:cs="Times New Roman"/>
          <w:i/>
          <w:sz w:val="24"/>
          <w:szCs w:val="24"/>
        </w:rPr>
      </w:pPr>
      <w:r w:rsidRPr="00A80236">
        <w:rPr>
          <w:rFonts w:ascii="Times New Roman" w:eastAsia="Times New Roman" w:hAnsi="Times New Roman" w:cs="Times New Roman"/>
          <w:sz w:val="24"/>
          <w:szCs w:val="24"/>
        </w:rPr>
        <w:t>- наставничество;</w:t>
      </w:r>
    </w:p>
    <w:p w14:paraId="41E6F062" w14:textId="3E53F9B9" w:rsidR="004263E6" w:rsidRPr="00A80236" w:rsidRDefault="004263E6" w:rsidP="005443DD">
      <w:pPr>
        <w:pStyle w:val="ad"/>
        <w:spacing w:line="360" w:lineRule="auto"/>
      </w:pPr>
      <w:r w:rsidRPr="00A80236">
        <w:t>- самообразовательная работа.</w:t>
      </w:r>
    </w:p>
    <w:p w14:paraId="761D67D2" w14:textId="1DB2FCF2" w:rsidR="009411E3" w:rsidRPr="00A80236" w:rsidRDefault="00C4709F" w:rsidP="005443DD">
      <w:pPr>
        <w:spacing w:after="0" w:line="360" w:lineRule="auto"/>
        <w:contextualSpacing/>
        <w:jc w:val="both"/>
        <w:rPr>
          <w:rFonts w:ascii="Times New Roman" w:hAnsi="Times New Roman" w:cs="Times New Roman"/>
          <w:color w:val="000000"/>
          <w:sz w:val="24"/>
          <w:szCs w:val="24"/>
        </w:rPr>
      </w:pPr>
      <w:r w:rsidRPr="00A80236">
        <w:rPr>
          <w:rFonts w:ascii="Times New Roman" w:hAnsi="Times New Roman" w:cs="Times New Roman"/>
          <w:color w:val="000000"/>
          <w:sz w:val="24"/>
          <w:szCs w:val="24"/>
        </w:rPr>
        <w:t>П</w:t>
      </w:r>
      <w:r w:rsidR="009411E3" w:rsidRPr="00A80236">
        <w:rPr>
          <w:rFonts w:ascii="Times New Roman" w:hAnsi="Times New Roman" w:cs="Times New Roman"/>
          <w:color w:val="000000"/>
          <w:sz w:val="24"/>
          <w:szCs w:val="24"/>
        </w:rPr>
        <w:t>риоритетные направления работы:</w:t>
      </w:r>
    </w:p>
    <w:p w14:paraId="6124ED4E" w14:textId="77777777" w:rsidR="009411E3" w:rsidRPr="00A80236" w:rsidRDefault="009411E3" w:rsidP="005443DD">
      <w:pPr>
        <w:tabs>
          <w:tab w:val="left" w:pos="3230"/>
        </w:tabs>
        <w:spacing w:after="0" w:line="360" w:lineRule="auto"/>
        <w:contextualSpacing/>
        <w:jc w:val="both"/>
        <w:rPr>
          <w:rFonts w:ascii="Times New Roman" w:hAnsi="Times New Roman" w:cs="Times New Roman"/>
          <w:iCs/>
          <w:color w:val="000000"/>
          <w:sz w:val="24"/>
          <w:szCs w:val="24"/>
        </w:rPr>
      </w:pPr>
      <w:r w:rsidRPr="00A80236">
        <w:rPr>
          <w:rFonts w:ascii="Times New Roman" w:hAnsi="Times New Roman" w:cs="Times New Roman"/>
          <w:iCs/>
          <w:color w:val="000000"/>
          <w:sz w:val="24"/>
          <w:szCs w:val="24"/>
        </w:rPr>
        <w:t>I. Работа с педагогическими кадрами.</w:t>
      </w:r>
    </w:p>
    <w:p w14:paraId="60B0B9A7" w14:textId="77777777" w:rsidR="009411E3" w:rsidRPr="00A80236" w:rsidRDefault="009411E3" w:rsidP="005443DD">
      <w:pPr>
        <w:tabs>
          <w:tab w:val="left" w:pos="3230"/>
        </w:tabs>
        <w:spacing w:after="0" w:line="360" w:lineRule="auto"/>
        <w:contextualSpacing/>
        <w:jc w:val="both"/>
        <w:rPr>
          <w:rFonts w:ascii="Times New Roman" w:hAnsi="Times New Roman" w:cs="Times New Roman"/>
          <w:iCs/>
          <w:color w:val="000000"/>
          <w:sz w:val="24"/>
          <w:szCs w:val="24"/>
        </w:rPr>
      </w:pPr>
      <w:r w:rsidRPr="00A80236">
        <w:rPr>
          <w:rFonts w:ascii="Times New Roman" w:hAnsi="Times New Roman" w:cs="Times New Roman"/>
          <w:iCs/>
          <w:color w:val="000000"/>
          <w:sz w:val="24"/>
          <w:szCs w:val="24"/>
        </w:rPr>
        <w:t>II. Информационно-аналитическая деятельность.</w:t>
      </w:r>
    </w:p>
    <w:p w14:paraId="76CF2038" w14:textId="77777777" w:rsidR="009411E3" w:rsidRPr="00A80236" w:rsidRDefault="009411E3" w:rsidP="005443DD">
      <w:pPr>
        <w:tabs>
          <w:tab w:val="left" w:pos="3230"/>
        </w:tabs>
        <w:spacing w:after="0" w:line="360" w:lineRule="auto"/>
        <w:contextualSpacing/>
        <w:jc w:val="both"/>
        <w:rPr>
          <w:rFonts w:ascii="Times New Roman" w:hAnsi="Times New Roman" w:cs="Times New Roman"/>
          <w:iCs/>
          <w:color w:val="000000"/>
          <w:sz w:val="24"/>
          <w:szCs w:val="24"/>
        </w:rPr>
      </w:pPr>
      <w:r w:rsidRPr="00A80236">
        <w:rPr>
          <w:rFonts w:ascii="Times New Roman" w:hAnsi="Times New Roman" w:cs="Times New Roman"/>
          <w:iCs/>
          <w:color w:val="000000"/>
          <w:sz w:val="24"/>
          <w:szCs w:val="24"/>
        </w:rPr>
        <w:t>III. Организационно-методическая деятельность.</w:t>
      </w:r>
    </w:p>
    <w:p w14:paraId="0313FB69" w14:textId="77777777" w:rsidR="009411E3" w:rsidRPr="00A80236" w:rsidRDefault="009411E3" w:rsidP="005443DD">
      <w:pPr>
        <w:tabs>
          <w:tab w:val="left" w:pos="3230"/>
        </w:tabs>
        <w:spacing w:after="0" w:line="360" w:lineRule="auto"/>
        <w:contextualSpacing/>
        <w:jc w:val="both"/>
        <w:rPr>
          <w:rFonts w:ascii="Times New Roman" w:hAnsi="Times New Roman" w:cs="Times New Roman"/>
          <w:iCs/>
          <w:color w:val="000000"/>
          <w:sz w:val="24"/>
          <w:szCs w:val="24"/>
        </w:rPr>
      </w:pPr>
      <w:r w:rsidRPr="00A80236">
        <w:rPr>
          <w:rFonts w:ascii="Times New Roman" w:hAnsi="Times New Roman" w:cs="Times New Roman"/>
          <w:iCs/>
          <w:color w:val="000000"/>
          <w:sz w:val="24"/>
          <w:szCs w:val="24"/>
        </w:rPr>
        <w:t>IV. Деятельность в сфере методического обеспечения развития школьной системы образования.</w:t>
      </w:r>
    </w:p>
    <w:p w14:paraId="30A09063" w14:textId="77777777" w:rsidR="009411E3" w:rsidRPr="00A80236" w:rsidRDefault="009411E3" w:rsidP="005443DD">
      <w:pPr>
        <w:tabs>
          <w:tab w:val="left" w:pos="3230"/>
        </w:tabs>
        <w:spacing w:after="0" w:line="360" w:lineRule="auto"/>
        <w:contextualSpacing/>
        <w:jc w:val="both"/>
        <w:rPr>
          <w:rFonts w:ascii="Times New Roman" w:hAnsi="Times New Roman" w:cs="Times New Roman"/>
          <w:i/>
          <w:iCs/>
          <w:color w:val="000000"/>
          <w:sz w:val="24"/>
          <w:szCs w:val="24"/>
        </w:rPr>
      </w:pPr>
      <w:r w:rsidRPr="00A80236">
        <w:rPr>
          <w:rFonts w:ascii="Times New Roman" w:hAnsi="Times New Roman" w:cs="Times New Roman"/>
          <w:iCs/>
          <w:color w:val="000000"/>
          <w:sz w:val="24"/>
          <w:szCs w:val="24"/>
        </w:rPr>
        <w:t>V. Консультационная деятельность.</w:t>
      </w:r>
    </w:p>
    <w:p w14:paraId="1C86C432" w14:textId="25810712" w:rsidR="009411E3" w:rsidRPr="00A80236" w:rsidRDefault="009E42CA" w:rsidP="005443DD">
      <w:pPr>
        <w:tabs>
          <w:tab w:val="left" w:pos="0"/>
        </w:tabs>
        <w:spacing w:after="0" w:line="360" w:lineRule="auto"/>
        <w:jc w:val="both"/>
        <w:rPr>
          <w:rFonts w:ascii="Times New Roman" w:hAnsi="Times New Roman" w:cs="Times New Roman"/>
          <w:color w:val="000000"/>
          <w:sz w:val="24"/>
          <w:szCs w:val="24"/>
        </w:rPr>
      </w:pPr>
      <w:r w:rsidRPr="00A80236">
        <w:rPr>
          <w:rFonts w:ascii="Times New Roman" w:hAnsi="Times New Roman" w:cs="Times New Roman"/>
          <w:color w:val="000000"/>
          <w:sz w:val="24"/>
          <w:szCs w:val="24"/>
        </w:rPr>
        <w:lastRenderedPageBreak/>
        <w:tab/>
      </w:r>
      <w:r w:rsidR="009411E3" w:rsidRPr="00A80236">
        <w:rPr>
          <w:rFonts w:ascii="Times New Roman" w:hAnsi="Times New Roman" w:cs="Times New Roman"/>
          <w:color w:val="000000"/>
          <w:sz w:val="24"/>
          <w:szCs w:val="24"/>
        </w:rPr>
        <w:t>Для реализации поставленных задач в школе на начало 20</w:t>
      </w:r>
      <w:r w:rsidR="00320ACE" w:rsidRPr="00A80236">
        <w:rPr>
          <w:rFonts w:ascii="Times New Roman" w:hAnsi="Times New Roman" w:cs="Times New Roman"/>
          <w:color w:val="000000"/>
          <w:sz w:val="24"/>
          <w:szCs w:val="24"/>
        </w:rPr>
        <w:t>2</w:t>
      </w:r>
      <w:r w:rsidR="000557C4" w:rsidRPr="00A80236">
        <w:rPr>
          <w:rFonts w:ascii="Times New Roman" w:hAnsi="Times New Roman" w:cs="Times New Roman"/>
          <w:color w:val="000000"/>
          <w:sz w:val="24"/>
          <w:szCs w:val="24"/>
        </w:rPr>
        <w:t>2/</w:t>
      </w:r>
      <w:r w:rsidR="009411E3" w:rsidRPr="00A80236">
        <w:rPr>
          <w:rFonts w:ascii="Times New Roman" w:hAnsi="Times New Roman" w:cs="Times New Roman"/>
          <w:color w:val="000000"/>
          <w:sz w:val="24"/>
          <w:szCs w:val="24"/>
        </w:rPr>
        <w:t>202</w:t>
      </w:r>
      <w:r w:rsidR="000557C4" w:rsidRPr="00A80236">
        <w:rPr>
          <w:rFonts w:ascii="Times New Roman" w:hAnsi="Times New Roman" w:cs="Times New Roman"/>
          <w:color w:val="000000"/>
          <w:sz w:val="24"/>
          <w:szCs w:val="24"/>
        </w:rPr>
        <w:t>3</w:t>
      </w:r>
      <w:r w:rsidR="009411E3" w:rsidRPr="00A80236">
        <w:rPr>
          <w:rFonts w:ascii="Times New Roman" w:hAnsi="Times New Roman" w:cs="Times New Roman"/>
          <w:color w:val="000000"/>
          <w:sz w:val="24"/>
          <w:szCs w:val="24"/>
        </w:rPr>
        <w:t xml:space="preserve"> учебного года имелась необходимая нормативно-правовая база, соответствующие локальные акты и положения, план методической работы и методического совета. </w:t>
      </w:r>
    </w:p>
    <w:p w14:paraId="79217C31" w14:textId="7892A132" w:rsidR="009411E3" w:rsidRPr="00A80236" w:rsidRDefault="009411E3" w:rsidP="005443DD">
      <w:pPr>
        <w:tabs>
          <w:tab w:val="left" w:pos="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ab/>
        <w:t xml:space="preserve">Достижение цели НМР в школе обеспечивается на всех уровнях: от самообразовательной работы педагогов через работу временных творческих групп до предметно-методических объединений, МС, </w:t>
      </w:r>
      <w:r w:rsidR="003358DE" w:rsidRPr="00A80236">
        <w:rPr>
          <w:rFonts w:ascii="Times New Roman" w:hAnsi="Times New Roman" w:cs="Times New Roman"/>
          <w:sz w:val="24"/>
          <w:szCs w:val="24"/>
        </w:rPr>
        <w:t xml:space="preserve">Совета наставников, </w:t>
      </w:r>
      <w:r w:rsidRPr="00A80236">
        <w:rPr>
          <w:rFonts w:ascii="Times New Roman" w:hAnsi="Times New Roman" w:cs="Times New Roman"/>
          <w:sz w:val="24"/>
          <w:szCs w:val="24"/>
        </w:rPr>
        <w:t>педагогического совета. Такой подход позволил инициировать у каждого педагога его активную позицию, обеспечить личный профессиональный рост и личностную причастность к качественным изменениям, происходящим в школе.</w:t>
      </w:r>
    </w:p>
    <w:p w14:paraId="14A64F53" w14:textId="77777777" w:rsidR="009411E3" w:rsidRPr="00A80236" w:rsidRDefault="009411E3" w:rsidP="005443DD">
      <w:pPr>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ab/>
        <w:t>Инспектирование результатов методической работы проводится через документальный контроль, систему контроля результатов полугодия или учебного года согласно плану внутришкольного контроля, отслеживая методический аспект вопроса.</w:t>
      </w:r>
    </w:p>
    <w:p w14:paraId="487E1CBB" w14:textId="29F78C08" w:rsidR="00FE1657" w:rsidRPr="00A80236" w:rsidRDefault="009411E3" w:rsidP="005443DD">
      <w:pPr>
        <w:tabs>
          <w:tab w:val="left" w:pos="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ab/>
      </w:r>
      <w:r w:rsidR="00FE1657" w:rsidRPr="00A80236">
        <w:rPr>
          <w:rFonts w:ascii="Times New Roman" w:hAnsi="Times New Roman" w:cs="Times New Roman"/>
          <w:sz w:val="24"/>
          <w:szCs w:val="24"/>
        </w:rPr>
        <w:t>В начале учебного года была утверждена структура методической службы Школы.</w:t>
      </w:r>
    </w:p>
    <w:p w14:paraId="29210987"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1. Методический совет</w:t>
      </w:r>
    </w:p>
    <w:p w14:paraId="7377407A"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Состав методического совета школы:</w:t>
      </w:r>
    </w:p>
    <w:p w14:paraId="40F1909D"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Медина И.В.- директор школы;</w:t>
      </w:r>
    </w:p>
    <w:p w14:paraId="0E45C076"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Полякова М.В. – заместитель директора по УВР;</w:t>
      </w:r>
    </w:p>
    <w:p w14:paraId="24F53826" w14:textId="18C3E52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Сушко М.П. – заместитель директора по УВР; руководитель научно-методического совета;</w:t>
      </w:r>
    </w:p>
    <w:p w14:paraId="6E77D601" w14:textId="563636AA"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Москаленко Н.В. – заместитель директора по ВР;</w:t>
      </w:r>
    </w:p>
    <w:p w14:paraId="78DBFA49" w14:textId="6E86D826" w:rsidR="00CE73B2" w:rsidRPr="00A80236" w:rsidRDefault="00CE73B2"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Гусева И.С. – заместитель директора по УВР;</w:t>
      </w:r>
    </w:p>
    <w:p w14:paraId="0659DA28" w14:textId="2FA53652"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xml:space="preserve">- </w:t>
      </w:r>
      <w:r w:rsidR="00CE73B2" w:rsidRPr="00A80236">
        <w:rPr>
          <w:rFonts w:ascii="Times New Roman" w:hAnsi="Times New Roman" w:cs="Times New Roman"/>
          <w:sz w:val="24"/>
          <w:szCs w:val="24"/>
        </w:rPr>
        <w:t>Нагорнова В.В.</w:t>
      </w:r>
      <w:r w:rsidRPr="00A80236">
        <w:rPr>
          <w:rFonts w:ascii="Times New Roman" w:hAnsi="Times New Roman" w:cs="Times New Roman"/>
          <w:sz w:val="24"/>
          <w:szCs w:val="24"/>
        </w:rPr>
        <w:t xml:space="preserve"> - психолог школы;</w:t>
      </w:r>
    </w:p>
    <w:p w14:paraId="4012D253"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Карпюк Т.В.– социальный педагог;</w:t>
      </w:r>
    </w:p>
    <w:p w14:paraId="2D1B90EC" w14:textId="4E4E8D7E"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Теплякова А.К. - руководитель МО учителей физической культуры;</w:t>
      </w:r>
    </w:p>
    <w:p w14:paraId="15936E40"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Иванова Г.В. – руководитель МО учителей обществоведческих дисциплин;</w:t>
      </w:r>
    </w:p>
    <w:p w14:paraId="53F94FC9" w14:textId="0447390B"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Иващик В.Ю. – руководитель МО учителей художественно-эстетического цикла, технологи</w:t>
      </w:r>
      <w:r w:rsidR="003358DE" w:rsidRPr="00A80236">
        <w:rPr>
          <w:rFonts w:ascii="Times New Roman" w:hAnsi="Times New Roman" w:cs="Times New Roman"/>
          <w:sz w:val="24"/>
          <w:szCs w:val="24"/>
        </w:rPr>
        <w:t>и</w:t>
      </w:r>
      <w:r w:rsidR="001C238B" w:rsidRPr="00A80236">
        <w:rPr>
          <w:rFonts w:ascii="Times New Roman" w:hAnsi="Times New Roman" w:cs="Times New Roman"/>
          <w:sz w:val="24"/>
          <w:szCs w:val="24"/>
        </w:rPr>
        <w:t xml:space="preserve"> и ОБЖ</w:t>
      </w:r>
      <w:r w:rsidRPr="00A80236">
        <w:rPr>
          <w:rFonts w:ascii="Times New Roman" w:hAnsi="Times New Roman" w:cs="Times New Roman"/>
          <w:sz w:val="24"/>
          <w:szCs w:val="24"/>
        </w:rPr>
        <w:t>;</w:t>
      </w:r>
    </w:p>
    <w:p w14:paraId="1E76B740"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Константинова Н.В. - руководитель МО учителей математики, физики, информатики;</w:t>
      </w:r>
    </w:p>
    <w:p w14:paraId="4B60D4F0"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Онищенко Н.В. – руководитель МО учителей иностранного языка;</w:t>
      </w:r>
    </w:p>
    <w:p w14:paraId="5CD5C7FD"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Осипенкова Н.М.– руководитель МО учителей естественнонаучных дисциплин;</w:t>
      </w:r>
    </w:p>
    <w:p w14:paraId="106615B9"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Чеботаева Н.П. – руководитель МО учителей русского языка и литературы;</w:t>
      </w:r>
    </w:p>
    <w:p w14:paraId="375C0165"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Чигидин С.А. – руководитель МО учителей начального образования;</w:t>
      </w:r>
    </w:p>
    <w:p w14:paraId="5FAE5974"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2. Школьные методические объединения:</w:t>
      </w:r>
    </w:p>
    <w:p w14:paraId="3EAAA835"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начального образования;</w:t>
      </w:r>
    </w:p>
    <w:p w14:paraId="3403D6C4"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иностранного языка;</w:t>
      </w:r>
    </w:p>
    <w:p w14:paraId="1252EB0F"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lastRenderedPageBreak/>
        <w:t>- учителей математики, физики, информатики;</w:t>
      </w:r>
    </w:p>
    <w:p w14:paraId="2C2D8CF1" w14:textId="77777777" w:rsidR="004A2199"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русского языка и литературы</w:t>
      </w:r>
      <w:r w:rsidR="004A2199" w:rsidRPr="00A80236">
        <w:rPr>
          <w:rFonts w:ascii="Times New Roman" w:hAnsi="Times New Roman" w:cs="Times New Roman"/>
          <w:sz w:val="24"/>
          <w:szCs w:val="24"/>
        </w:rPr>
        <w:t>;</w:t>
      </w:r>
    </w:p>
    <w:p w14:paraId="158E7502" w14:textId="61CA6264"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обществоведческих дисциплин;</w:t>
      </w:r>
    </w:p>
    <w:p w14:paraId="152B8660"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естественнонаучных дисциплин;</w:t>
      </w:r>
    </w:p>
    <w:p w14:paraId="41CED0A4" w14:textId="32C27DF6"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физической культуры;</w:t>
      </w:r>
    </w:p>
    <w:p w14:paraId="3626ED29" w14:textId="5C736B4D"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учителей художественно-эстетического цикла, технологии</w:t>
      </w:r>
      <w:r w:rsidR="00520BE6" w:rsidRPr="00A80236">
        <w:rPr>
          <w:rFonts w:ascii="Times New Roman" w:hAnsi="Times New Roman" w:cs="Times New Roman"/>
          <w:sz w:val="24"/>
          <w:szCs w:val="24"/>
        </w:rPr>
        <w:t xml:space="preserve"> и ОБЖ</w:t>
      </w:r>
      <w:r w:rsidRPr="00A80236">
        <w:rPr>
          <w:rFonts w:ascii="Times New Roman" w:hAnsi="Times New Roman" w:cs="Times New Roman"/>
          <w:sz w:val="24"/>
          <w:szCs w:val="24"/>
        </w:rPr>
        <w:t>;</w:t>
      </w:r>
    </w:p>
    <w:p w14:paraId="0E64FF9C" w14:textId="77777777" w:rsidR="00FE1657" w:rsidRPr="00A80236" w:rsidRDefault="00FE1657" w:rsidP="005443DD">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классных руководителей.</w:t>
      </w:r>
    </w:p>
    <w:p w14:paraId="53AEC29C"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Были определены основные задачи методических объединений:</w:t>
      </w:r>
    </w:p>
    <w:p w14:paraId="726CCAB0" w14:textId="77777777" w:rsidR="00FE1657" w:rsidRPr="00A80236" w:rsidRDefault="00FE1657" w:rsidP="005443DD">
      <w:pPr>
        <w:spacing w:after="0" w:line="360" w:lineRule="auto"/>
        <w:contextualSpacing/>
        <w:jc w:val="both"/>
        <w:rPr>
          <w:rFonts w:ascii="Times New Roman" w:eastAsia="Calibri" w:hAnsi="Times New Roman" w:cs="Times New Roman"/>
          <w:sz w:val="24"/>
          <w:szCs w:val="24"/>
        </w:rPr>
      </w:pPr>
      <w:r w:rsidRPr="00A80236">
        <w:rPr>
          <w:rFonts w:ascii="Times New Roman" w:hAnsi="Times New Roman" w:cs="Times New Roman"/>
          <w:sz w:val="24"/>
          <w:szCs w:val="24"/>
        </w:rPr>
        <w:t>-</w:t>
      </w:r>
      <w:r w:rsidRPr="00A80236">
        <w:rPr>
          <w:rFonts w:ascii="Times New Roman" w:eastAsia="Calibri" w:hAnsi="Times New Roman" w:cs="Times New Roman"/>
          <w:sz w:val="24"/>
          <w:szCs w:val="24"/>
        </w:rPr>
        <w:t xml:space="preserve"> реализация образовательной программы НОО и ООО, СОО;</w:t>
      </w:r>
    </w:p>
    <w:p w14:paraId="52A8B0FB" w14:textId="60755480" w:rsidR="00FE1657" w:rsidRPr="00A80236" w:rsidRDefault="00FE1657" w:rsidP="005443DD">
      <w:pPr>
        <w:spacing w:after="0" w:line="360" w:lineRule="auto"/>
        <w:contextualSpacing/>
        <w:jc w:val="both"/>
        <w:rPr>
          <w:rFonts w:ascii="Times New Roman" w:eastAsia="Calibri" w:hAnsi="Times New Roman" w:cs="Times New Roman"/>
          <w:sz w:val="24"/>
          <w:szCs w:val="24"/>
        </w:rPr>
      </w:pPr>
      <w:r w:rsidRPr="00A80236">
        <w:rPr>
          <w:rFonts w:ascii="Times New Roman" w:hAnsi="Times New Roman" w:cs="Times New Roman"/>
          <w:sz w:val="24"/>
          <w:szCs w:val="24"/>
        </w:rPr>
        <w:t xml:space="preserve">- </w:t>
      </w:r>
      <w:r w:rsidRPr="00A80236">
        <w:rPr>
          <w:rFonts w:ascii="Times New Roman" w:eastAsia="Calibri" w:hAnsi="Times New Roman" w:cs="Times New Roman"/>
          <w:sz w:val="24"/>
          <w:szCs w:val="24"/>
        </w:rPr>
        <w:t xml:space="preserve">повышение эффективности проведения всех видов учебных занятий в условиях введения </w:t>
      </w:r>
      <w:r w:rsidR="004A2199" w:rsidRPr="00A80236">
        <w:rPr>
          <w:rFonts w:ascii="Times New Roman" w:eastAsia="Calibri" w:hAnsi="Times New Roman" w:cs="Times New Roman"/>
          <w:sz w:val="24"/>
          <w:szCs w:val="24"/>
        </w:rPr>
        <w:t xml:space="preserve">обновленных </w:t>
      </w:r>
      <w:r w:rsidRPr="00A80236">
        <w:rPr>
          <w:rFonts w:ascii="Times New Roman" w:eastAsia="Calibri" w:hAnsi="Times New Roman" w:cs="Times New Roman"/>
          <w:sz w:val="24"/>
          <w:szCs w:val="24"/>
        </w:rPr>
        <w:t xml:space="preserve">ФГОС, качества обучения учащихся; </w:t>
      </w:r>
    </w:p>
    <w:p w14:paraId="2C9A6E84" w14:textId="77777777" w:rsidR="00FE1657" w:rsidRPr="00A80236" w:rsidRDefault="00FE1657" w:rsidP="005443DD">
      <w:pPr>
        <w:spacing w:after="0" w:line="360" w:lineRule="auto"/>
        <w:contextualSpacing/>
        <w:jc w:val="both"/>
        <w:rPr>
          <w:rFonts w:ascii="Times New Roman" w:eastAsiaTheme="minorHAnsi" w:hAnsi="Times New Roman" w:cs="Times New Roman"/>
          <w:sz w:val="24"/>
          <w:szCs w:val="24"/>
        </w:rPr>
      </w:pPr>
      <w:r w:rsidRPr="00A80236">
        <w:rPr>
          <w:rFonts w:ascii="Times New Roman" w:hAnsi="Times New Roman" w:cs="Times New Roman"/>
          <w:sz w:val="24"/>
          <w:szCs w:val="24"/>
        </w:rPr>
        <w:t>- отбор содержания образования по предметам согласно программам и нормативно – правовой основе преподавания предмета;</w:t>
      </w:r>
    </w:p>
    <w:p w14:paraId="3B8E95EB"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анализ программно-методического и учебно-воспитательного обеспечения содержания образования;</w:t>
      </w:r>
    </w:p>
    <w:p w14:paraId="681A3BA6"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освоение педагогами современных продуктивных образовательных технологий и методик;</w:t>
      </w:r>
    </w:p>
    <w:p w14:paraId="516F42FE"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создание организационных и методических условий для учителя при очередной аттестации;</w:t>
      </w:r>
    </w:p>
    <w:p w14:paraId="3469F57F"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педагогический мониторинг и контроль учебной деятельности обучающихся по предмету;</w:t>
      </w:r>
    </w:p>
    <w:p w14:paraId="5FFBE034"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организация и поддержка научно-исследовательской и инновационной деятельности учителя в каждой образовательной отрасли;</w:t>
      </w:r>
    </w:p>
    <w:p w14:paraId="5CD50747"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Руководители школьных методических объединений:</w:t>
      </w:r>
    </w:p>
    <w:p w14:paraId="73850735" w14:textId="77777777" w:rsidR="00FE1657" w:rsidRPr="00A80236" w:rsidRDefault="00FE1657" w:rsidP="005443DD">
      <w:pPr>
        <w:pStyle w:val="a4"/>
        <w:spacing w:after="0" w:line="360" w:lineRule="auto"/>
        <w:ind w:left="284" w:hanging="284"/>
        <w:jc w:val="both"/>
        <w:rPr>
          <w:rFonts w:ascii="Times New Roman" w:hAnsi="Times New Roman" w:cs="Times New Roman"/>
          <w:sz w:val="24"/>
          <w:szCs w:val="24"/>
        </w:rPr>
      </w:pPr>
      <w:r w:rsidRPr="00A80236">
        <w:rPr>
          <w:rFonts w:ascii="Times New Roman" w:hAnsi="Times New Roman" w:cs="Times New Roman"/>
          <w:sz w:val="24"/>
          <w:szCs w:val="24"/>
        </w:rPr>
        <w:t>- МО учителей начального образования – Чигидин С.А.</w:t>
      </w:r>
    </w:p>
    <w:p w14:paraId="517262FB"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иностранного языка – Онищенко Н.В.;</w:t>
      </w:r>
    </w:p>
    <w:p w14:paraId="2C4C1239"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математики, физики, информатики – Константинова Н.В.;</w:t>
      </w:r>
    </w:p>
    <w:p w14:paraId="7D63E2C7"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русского языка и литературы - Чеботаева Н.П.;</w:t>
      </w:r>
    </w:p>
    <w:p w14:paraId="7BFFF6D5"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обществоведческих дисциплин – Иванова Г.В.;</w:t>
      </w:r>
    </w:p>
    <w:p w14:paraId="25AD440A"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естественнонаучных дисциплин – Осипенкова Н.М.;</w:t>
      </w:r>
    </w:p>
    <w:p w14:paraId="0317F473" w14:textId="75BC07CF"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физической культуры</w:t>
      </w:r>
      <w:r w:rsidR="00ED4EFF" w:rsidRPr="00A80236">
        <w:rPr>
          <w:rFonts w:ascii="Times New Roman" w:hAnsi="Times New Roman" w:cs="Times New Roman"/>
          <w:sz w:val="24"/>
          <w:szCs w:val="24"/>
        </w:rPr>
        <w:t xml:space="preserve"> </w:t>
      </w:r>
      <w:r w:rsidRPr="00A80236">
        <w:rPr>
          <w:rFonts w:ascii="Times New Roman" w:hAnsi="Times New Roman" w:cs="Times New Roman"/>
          <w:sz w:val="24"/>
          <w:szCs w:val="24"/>
        </w:rPr>
        <w:t>– Теплякова А.К.;</w:t>
      </w:r>
    </w:p>
    <w:p w14:paraId="490997D3" w14:textId="7C1AC2F4"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МО учителей художественно-эстетического цикла, технологий</w:t>
      </w:r>
      <w:r w:rsidR="00ED4EFF" w:rsidRPr="00A80236">
        <w:rPr>
          <w:rFonts w:ascii="Times New Roman" w:hAnsi="Times New Roman" w:cs="Times New Roman"/>
          <w:sz w:val="24"/>
          <w:szCs w:val="24"/>
        </w:rPr>
        <w:t xml:space="preserve"> и ОБЖ</w:t>
      </w:r>
      <w:r w:rsidRPr="00A80236">
        <w:rPr>
          <w:rFonts w:ascii="Times New Roman" w:hAnsi="Times New Roman" w:cs="Times New Roman"/>
          <w:sz w:val="24"/>
          <w:szCs w:val="24"/>
        </w:rPr>
        <w:t xml:space="preserve"> – Иващик В.Ю.;</w:t>
      </w:r>
    </w:p>
    <w:p w14:paraId="10124E67" w14:textId="2B779790"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xml:space="preserve">- МО классных руководителей – </w:t>
      </w:r>
      <w:r w:rsidR="00C10709" w:rsidRPr="00A80236">
        <w:rPr>
          <w:rFonts w:ascii="Times New Roman" w:hAnsi="Times New Roman" w:cs="Times New Roman"/>
          <w:sz w:val="24"/>
          <w:szCs w:val="24"/>
        </w:rPr>
        <w:t>Поляков Ю.А.</w:t>
      </w:r>
    </w:p>
    <w:p w14:paraId="29567A3E"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Для эффективной работы ШМО был определен основной порядок работы:</w:t>
      </w:r>
    </w:p>
    <w:p w14:paraId="759C7888"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заседания методических объединений не менее одного раза в четверть;</w:t>
      </w:r>
    </w:p>
    <w:p w14:paraId="0EC8FBB6"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lastRenderedPageBreak/>
        <w:t xml:space="preserve">- методические недели с показом и анализом открытых учебных занятий; </w:t>
      </w:r>
    </w:p>
    <w:p w14:paraId="4F6D23CC"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предметные недели по повышению учебной мотивации школьников;</w:t>
      </w:r>
    </w:p>
    <w:p w14:paraId="2903292B"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методические семинары по проблемам научно-методической поддержки учителей в данной образовательной области;</w:t>
      </w:r>
    </w:p>
    <w:p w14:paraId="794F2B36"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организация, проведение и анализ открытых уроков;</w:t>
      </w:r>
    </w:p>
    <w:p w14:paraId="6D39B997"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экспертиза программ авторских учебных курсов, рабочих программ по каждой образовательной области;</w:t>
      </w:r>
    </w:p>
    <w:p w14:paraId="5A91C32D"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создание условий для работы с одаренными детьми;</w:t>
      </w:r>
    </w:p>
    <w:p w14:paraId="24F96FCA"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создание условий для самообразования учителя;</w:t>
      </w:r>
    </w:p>
    <w:p w14:paraId="10425514"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работа методических объединений проводится в соответствии с планом работы на текущий год, план составляется руководителем МО, рассматривается на заседании МО и утверждается на методическом совете ОУ;</w:t>
      </w:r>
    </w:p>
    <w:p w14:paraId="5BC698AF"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утвержден перечень документов методического объединения:</w:t>
      </w:r>
    </w:p>
    <w:p w14:paraId="6CDC6928"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Положение о МО, Положение о творческой группе педагогов, функциональные обязанности учителя-предметника;</w:t>
      </w:r>
    </w:p>
    <w:p w14:paraId="5EBB1FD6"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инструктивно-методические письма и другая нормативно-инструктивная документация по каждой образовательной области;</w:t>
      </w:r>
    </w:p>
    <w:p w14:paraId="4BC13BC5"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анализ работы за прошедший учебный год;</w:t>
      </w:r>
    </w:p>
    <w:p w14:paraId="4F1EC50A"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тема, цель, задачи на новый учебный год;</w:t>
      </w:r>
    </w:p>
    <w:p w14:paraId="6A79ED9E"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банк данных об учителях МО;</w:t>
      </w:r>
    </w:p>
    <w:p w14:paraId="629DB032"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сведения о темах самообразования, инновационных проектах учителей МО;</w:t>
      </w:r>
    </w:p>
    <w:p w14:paraId="567D5A49"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план мероприятий МО с одаренными учащимися;</w:t>
      </w:r>
    </w:p>
    <w:p w14:paraId="21FD807B"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программы (авторские, факультативов, кружков и т.д.)</w:t>
      </w:r>
    </w:p>
    <w:p w14:paraId="1536BFFC"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информация об учебно-методическом обеспечении каждого предмета;</w:t>
      </w:r>
    </w:p>
    <w:p w14:paraId="706FDD18"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рабочие программы;</w:t>
      </w:r>
    </w:p>
    <w:p w14:paraId="0E81C48D"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результаты внутришкольного мониторинга и контроля (анализ, рекомендации, диаграммы и т.д.);</w:t>
      </w:r>
    </w:p>
    <w:p w14:paraId="235E1F2E" w14:textId="77777777" w:rsidR="00FE1657" w:rsidRPr="00A80236" w:rsidRDefault="00FE1657" w:rsidP="005443DD">
      <w:pPr>
        <w:spacing w:after="0" w:line="360" w:lineRule="auto"/>
        <w:contextualSpacing/>
        <w:jc w:val="both"/>
        <w:rPr>
          <w:rFonts w:ascii="Times New Roman" w:hAnsi="Times New Roman" w:cs="Times New Roman"/>
          <w:sz w:val="24"/>
          <w:szCs w:val="24"/>
        </w:rPr>
      </w:pPr>
      <w:r w:rsidRPr="00A80236">
        <w:rPr>
          <w:rFonts w:ascii="Times New Roman" w:hAnsi="Times New Roman" w:cs="Times New Roman"/>
          <w:sz w:val="24"/>
          <w:szCs w:val="24"/>
        </w:rPr>
        <w:t>- протоколы заседаний МО.</w:t>
      </w:r>
    </w:p>
    <w:p w14:paraId="6CDEE5E6"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На заседаниях рассматривались следующие вопросы:</w:t>
      </w:r>
    </w:p>
    <w:p w14:paraId="3E269F9E"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1. Утверждение плана работы на год, рассмотрение рабочих программ по предмету и программ факультативов, курсов по выбору.</w:t>
      </w:r>
    </w:p>
    <w:p w14:paraId="6AC63C00"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2. Изучение нормативных документов, регламентирующих педагогическую и методическую деятельность всех участников образовательного процесса.</w:t>
      </w:r>
    </w:p>
    <w:p w14:paraId="51F8B067"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3. Проведение предметных недель.</w:t>
      </w:r>
    </w:p>
    <w:p w14:paraId="4C94488B"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lastRenderedPageBreak/>
        <w:t>4. Система работы с одаренными учащимися: подготовка и проведение школьного этапа всероссийской олимпиады школьников, НПК, участие в городских олимпиадах и интеллектуальных марафонах, турнирах, участие в сетевых играх, дистанционных олимпиадах.</w:t>
      </w:r>
    </w:p>
    <w:p w14:paraId="6FAFD043"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5. Состояние учебно-методического обеспечения по предмету.</w:t>
      </w:r>
    </w:p>
    <w:p w14:paraId="46D59D64"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6. Проведение и анализ результатов итоговых и предэкзаменационных работ учащихся.</w:t>
      </w:r>
    </w:p>
    <w:p w14:paraId="0C03D355"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7. Подготовка к ГИА.</w:t>
      </w:r>
    </w:p>
    <w:p w14:paraId="09CF1ABB"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8. Система мер по предупреждению неуспеваемости и пробелов в знаниях учащихся, итоги КОК 5-х, 9-х, 10-х классов.</w:t>
      </w:r>
    </w:p>
    <w:p w14:paraId="694129E9"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9. Организация мониторинга уровня обученности учащихся, проведение срезов знаний, их анализ и выбор приёмов обеспечения усвоения образовательного минимума всеми присутствующими на уроке учащихся.</w:t>
      </w:r>
    </w:p>
    <w:p w14:paraId="03F1AF68"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10. Здоровьесберегающий аспект уроков. </w:t>
      </w:r>
    </w:p>
    <w:p w14:paraId="69E2E180"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11. Применение современных технологий обучения на уроках.</w:t>
      </w:r>
    </w:p>
    <w:p w14:paraId="3FF1D899"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12. Изучение педагогического опыта коллег-педагогов.</w:t>
      </w:r>
    </w:p>
    <w:p w14:paraId="3C0F2B0B"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13. Отчет педагогов по работе в рамках тем самообразования, помощь аттестуемым учителям. </w:t>
      </w:r>
    </w:p>
    <w:p w14:paraId="2CF30716" w14:textId="01410510"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14. Работа по введению </w:t>
      </w:r>
      <w:r w:rsidR="00D77A58" w:rsidRPr="00A80236">
        <w:rPr>
          <w:rFonts w:ascii="Times New Roman" w:hAnsi="Times New Roman" w:cs="Times New Roman"/>
          <w:sz w:val="24"/>
          <w:szCs w:val="24"/>
        </w:rPr>
        <w:t xml:space="preserve">обновленных </w:t>
      </w:r>
      <w:r w:rsidRPr="00A80236">
        <w:rPr>
          <w:rFonts w:ascii="Times New Roman" w:hAnsi="Times New Roman" w:cs="Times New Roman"/>
          <w:sz w:val="24"/>
          <w:szCs w:val="24"/>
        </w:rPr>
        <w:t xml:space="preserve">ФГОС </w:t>
      </w:r>
      <w:r w:rsidR="00D77A58" w:rsidRPr="00A80236">
        <w:rPr>
          <w:rFonts w:ascii="Times New Roman" w:hAnsi="Times New Roman" w:cs="Times New Roman"/>
          <w:sz w:val="24"/>
          <w:szCs w:val="24"/>
        </w:rPr>
        <w:t>в 1,5 класс</w:t>
      </w:r>
      <w:r w:rsidR="00557792" w:rsidRPr="00A80236">
        <w:rPr>
          <w:rFonts w:ascii="Times New Roman" w:hAnsi="Times New Roman" w:cs="Times New Roman"/>
          <w:sz w:val="24"/>
          <w:szCs w:val="24"/>
        </w:rPr>
        <w:t>а</w:t>
      </w:r>
      <w:r w:rsidR="00D77A58" w:rsidRPr="00A80236">
        <w:rPr>
          <w:rFonts w:ascii="Times New Roman" w:hAnsi="Times New Roman" w:cs="Times New Roman"/>
          <w:sz w:val="24"/>
          <w:szCs w:val="24"/>
        </w:rPr>
        <w:t>х</w:t>
      </w:r>
      <w:r w:rsidRPr="00A80236">
        <w:rPr>
          <w:rFonts w:ascii="Times New Roman" w:hAnsi="Times New Roman" w:cs="Times New Roman"/>
          <w:sz w:val="24"/>
          <w:szCs w:val="24"/>
        </w:rPr>
        <w:t>.</w:t>
      </w:r>
    </w:p>
    <w:p w14:paraId="0263926A"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15. Обсуждение требований к учебным программам и созданию рабочих программ.</w:t>
      </w:r>
    </w:p>
    <w:p w14:paraId="40F4A18F"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16. Работа объединений над единой методической темой школы.</w:t>
      </w:r>
    </w:p>
    <w:p w14:paraId="03E6B582"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17. Анализ работы методического объединения за год.</w:t>
      </w:r>
    </w:p>
    <w:p w14:paraId="71CD15D5" w14:textId="77777777" w:rsidR="00557792" w:rsidRPr="00A80236" w:rsidRDefault="00557792" w:rsidP="00557792">
      <w:pPr>
        <w:pStyle w:val="ab"/>
        <w:tabs>
          <w:tab w:val="left" w:pos="0"/>
        </w:tabs>
        <w:spacing w:after="0" w:line="360" w:lineRule="auto"/>
        <w:ind w:left="0"/>
        <w:contextualSpacing/>
        <w:jc w:val="both"/>
        <w:rPr>
          <w:rFonts w:ascii="Times New Roman" w:hAnsi="Times New Roman" w:cs="Times New Roman"/>
          <w:sz w:val="24"/>
          <w:szCs w:val="24"/>
        </w:rPr>
      </w:pPr>
      <w:r w:rsidRPr="00A80236">
        <w:rPr>
          <w:rFonts w:ascii="Times New Roman" w:hAnsi="Times New Roman" w:cs="Times New Roman"/>
          <w:sz w:val="24"/>
          <w:szCs w:val="24"/>
        </w:rPr>
        <w:t>18. Реализация плана работы школы молодого учителя и другие.</w:t>
      </w:r>
    </w:p>
    <w:p w14:paraId="66A5D7EE" w14:textId="77777777" w:rsidR="00557792" w:rsidRPr="00A80236" w:rsidRDefault="00557792" w:rsidP="005443DD">
      <w:pPr>
        <w:tabs>
          <w:tab w:val="left" w:pos="3230"/>
        </w:tabs>
        <w:spacing w:after="0" w:line="360" w:lineRule="auto"/>
        <w:jc w:val="both"/>
        <w:rPr>
          <w:rFonts w:ascii="Times New Roman" w:hAnsi="Times New Roman" w:cs="Times New Roman"/>
          <w:sz w:val="24"/>
          <w:szCs w:val="24"/>
        </w:rPr>
      </w:pPr>
    </w:p>
    <w:p w14:paraId="44CDFC71"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Коллективное обсуждение и единый подход к решению поставленных задач обеспечил оптимальный уровень их решения</w:t>
      </w:r>
    </w:p>
    <w:p w14:paraId="4380CC96" w14:textId="1590E6B5" w:rsidR="00FE1657" w:rsidRPr="00A80236" w:rsidRDefault="00FE1657" w:rsidP="005443DD">
      <w:pPr>
        <w:spacing w:after="0" w:line="360" w:lineRule="auto"/>
        <w:ind w:firstLine="708"/>
        <w:contextualSpacing/>
        <w:jc w:val="both"/>
        <w:rPr>
          <w:rFonts w:ascii="Times New Roman" w:hAnsi="Times New Roman" w:cs="Times New Roman"/>
          <w:sz w:val="24"/>
          <w:szCs w:val="24"/>
        </w:rPr>
      </w:pPr>
      <w:r w:rsidRPr="00A80236">
        <w:rPr>
          <w:rFonts w:ascii="Times New Roman" w:hAnsi="Times New Roman" w:cs="Times New Roman"/>
          <w:sz w:val="24"/>
          <w:szCs w:val="24"/>
        </w:rPr>
        <w:t>Заседания проводятся один раз в четверть в различных формах: круглый стол, семинар, отчет, деловая игра. К заседанию совета за две недели объявляется повестка дня и ответственные за подготовку каждого вопроса. Методический совет школы и руководители ШМО в своей работе руководствуются Положением об организации методической работы школы, Положением о деятельности школьных методических объединений.</w:t>
      </w:r>
    </w:p>
    <w:p w14:paraId="3F357188"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3. Временные творческие группы </w:t>
      </w:r>
    </w:p>
    <w:p w14:paraId="00513C7C"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Цели деятельности временных творческих групп (ВТГ):</w:t>
      </w:r>
    </w:p>
    <w:p w14:paraId="478A1EDD"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решение актуальных проблем совершенствования и развития воспитательно-образовательных процессов;</w:t>
      </w:r>
    </w:p>
    <w:p w14:paraId="18CED882"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lastRenderedPageBreak/>
        <w:t xml:space="preserve">- активизация деятельности учителей и других педагогических работников. </w:t>
      </w:r>
    </w:p>
    <w:p w14:paraId="5254BB62"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 мобилизация педагогических сил для совершенствования содержания </w:t>
      </w:r>
    </w:p>
    <w:p w14:paraId="17A5755F"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образовательных областей, учебного плана, методики и технологии преподавания. </w:t>
      </w:r>
    </w:p>
    <w:p w14:paraId="41947E06"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 организация учебно-познавательной деятельности учащихся, воспитательной работы. </w:t>
      </w:r>
    </w:p>
    <w:p w14:paraId="78B39513"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 мобилизация творческого потенциала учителя, поддержка творческой самореализации личности в поиске новых эффективных форм повышения профессионального мастерства педагогов. </w:t>
      </w:r>
    </w:p>
    <w:p w14:paraId="1C6B057F"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4. Научное общество учащихся (НОУ).</w:t>
      </w:r>
    </w:p>
    <w:p w14:paraId="50BE9BE6" w14:textId="77777777" w:rsidR="00FE1657" w:rsidRPr="00A80236" w:rsidRDefault="00FE1657"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Целью НОУ является выявление наиболее одаренных учащихся в разных областях науки, воспитание и развитие творческих способностей учащихся, создание условий для их самоопределения, самореализации. </w:t>
      </w:r>
    </w:p>
    <w:p w14:paraId="3B6F9A53" w14:textId="77777777" w:rsidR="00FE1657" w:rsidRPr="00A80236" w:rsidRDefault="00FE1657" w:rsidP="005443DD">
      <w:pPr>
        <w:tabs>
          <w:tab w:val="left" w:pos="0"/>
        </w:tabs>
        <w:spacing w:after="0" w:line="360" w:lineRule="auto"/>
        <w:jc w:val="both"/>
        <w:rPr>
          <w:rFonts w:ascii="Times New Roman" w:hAnsi="Times New Roman" w:cs="Times New Roman"/>
          <w:b/>
          <w:i/>
          <w:color w:val="323E4F" w:themeColor="text2" w:themeShade="BF"/>
          <w:sz w:val="24"/>
          <w:szCs w:val="24"/>
          <w:u w:val="single"/>
        </w:rPr>
      </w:pPr>
      <w:r w:rsidRPr="00A80236">
        <w:rPr>
          <w:rFonts w:ascii="Times New Roman" w:hAnsi="Times New Roman" w:cs="Times New Roman"/>
          <w:sz w:val="24"/>
          <w:szCs w:val="24"/>
        </w:rPr>
        <w:tab/>
        <w:t>Модель научно-методической работы, созданная в школе, способствует росту профессионализма педагогического коллектива и обеспечивает реализацию поставленных перед ней целей. Деятельность методической службы регламентируется локально-нормативными актами образовательного учреждения.</w:t>
      </w:r>
    </w:p>
    <w:p w14:paraId="4B3DEFCE" w14:textId="449CF53E" w:rsidR="009411E3" w:rsidRPr="00A80236" w:rsidRDefault="009411E3" w:rsidP="003A02AA">
      <w:pPr>
        <w:tabs>
          <w:tab w:val="left" w:pos="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В течение учебного года были проведены:</w:t>
      </w:r>
    </w:p>
    <w:p w14:paraId="42980AE7" w14:textId="23DB2F25" w:rsidR="004D74F6" w:rsidRPr="00A80236" w:rsidRDefault="009411E3" w:rsidP="003A02AA">
      <w:pPr>
        <w:pStyle w:val="a4"/>
        <w:tabs>
          <w:tab w:val="left" w:pos="3230"/>
        </w:tabs>
        <w:spacing w:after="0" w:line="360" w:lineRule="auto"/>
        <w:ind w:left="0"/>
        <w:jc w:val="both"/>
        <w:rPr>
          <w:rFonts w:ascii="Times New Roman" w:hAnsi="Times New Roman" w:cs="Times New Roman"/>
          <w:bCs/>
          <w:sz w:val="24"/>
          <w:szCs w:val="24"/>
        </w:rPr>
      </w:pPr>
      <w:r w:rsidRPr="00A80236">
        <w:rPr>
          <w:rFonts w:ascii="Times New Roman" w:hAnsi="Times New Roman" w:cs="Times New Roman"/>
          <w:bCs/>
          <w:sz w:val="24"/>
          <w:szCs w:val="24"/>
        </w:rPr>
        <w:t xml:space="preserve">1. </w:t>
      </w:r>
      <w:r w:rsidR="00580835" w:rsidRPr="00A80236">
        <w:rPr>
          <w:rFonts w:ascii="Times New Roman" w:hAnsi="Times New Roman" w:cs="Times New Roman"/>
          <w:bCs/>
          <w:sz w:val="24"/>
          <w:szCs w:val="24"/>
        </w:rPr>
        <w:t>Тематические п</w:t>
      </w:r>
      <w:r w:rsidRPr="00A80236">
        <w:rPr>
          <w:rFonts w:ascii="Times New Roman" w:hAnsi="Times New Roman" w:cs="Times New Roman"/>
          <w:bCs/>
          <w:sz w:val="24"/>
          <w:szCs w:val="24"/>
        </w:rPr>
        <w:t>едагогические советы</w:t>
      </w:r>
      <w:r w:rsidR="004D74F6" w:rsidRPr="00A80236">
        <w:rPr>
          <w:rFonts w:ascii="Times New Roman" w:hAnsi="Times New Roman" w:cs="Times New Roman"/>
          <w:bCs/>
          <w:sz w:val="24"/>
          <w:szCs w:val="24"/>
        </w:rPr>
        <w:t>:</w:t>
      </w:r>
    </w:p>
    <w:p w14:paraId="42FB4799" w14:textId="5F71D238" w:rsidR="00277183" w:rsidRPr="00A80236" w:rsidRDefault="00EC7B09" w:rsidP="006377C6">
      <w:pPr>
        <w:spacing w:after="0" w:line="360" w:lineRule="auto"/>
        <w:ind w:right="-1"/>
        <w:jc w:val="both"/>
        <w:rPr>
          <w:rFonts w:ascii="Times New Roman" w:hAnsi="Times New Roman" w:cs="Times New Roman"/>
          <w:bCs/>
          <w:sz w:val="24"/>
          <w:szCs w:val="24"/>
        </w:rPr>
      </w:pPr>
      <w:r w:rsidRPr="00A80236">
        <w:rPr>
          <w:rFonts w:ascii="Times New Roman" w:hAnsi="Times New Roman" w:cs="Times New Roman"/>
          <w:bCs/>
          <w:sz w:val="24"/>
          <w:szCs w:val="24"/>
        </w:rPr>
        <w:t xml:space="preserve">- </w:t>
      </w:r>
      <w:r w:rsidR="00A32E73" w:rsidRPr="00A80236">
        <w:rPr>
          <w:rFonts w:ascii="Times New Roman" w:hAnsi="Times New Roman" w:cs="Times New Roman"/>
          <w:bCs/>
          <w:sz w:val="24"/>
          <w:szCs w:val="24"/>
        </w:rPr>
        <w:t>«</w:t>
      </w:r>
      <w:r w:rsidR="00277183" w:rsidRPr="00A80236">
        <w:rPr>
          <w:rFonts w:ascii="Times New Roman" w:hAnsi="Times New Roman" w:cs="Times New Roman"/>
          <w:bCs/>
          <w:sz w:val="24"/>
          <w:szCs w:val="24"/>
        </w:rPr>
        <w:t>Об итогах работы школы за 2021/2022 учебный год. Задачи на новый учебный год.</w:t>
      </w:r>
      <w:r w:rsidR="00A32E73" w:rsidRPr="00A80236">
        <w:rPr>
          <w:rFonts w:ascii="Times New Roman" w:hAnsi="Times New Roman" w:cs="Times New Roman"/>
          <w:bCs/>
          <w:sz w:val="24"/>
          <w:szCs w:val="24"/>
        </w:rPr>
        <w:t xml:space="preserve"> </w:t>
      </w:r>
      <w:r w:rsidR="00277183" w:rsidRPr="00A80236">
        <w:rPr>
          <w:rFonts w:ascii="Times New Roman" w:hAnsi="Times New Roman" w:cs="Times New Roman"/>
          <w:bCs/>
          <w:sz w:val="24"/>
          <w:szCs w:val="24"/>
        </w:rPr>
        <w:t>Национальные цели и стратегические задачи в системе российского образования</w:t>
      </w:r>
      <w:r w:rsidR="00A32E73" w:rsidRPr="00A80236">
        <w:rPr>
          <w:rFonts w:ascii="Times New Roman" w:hAnsi="Times New Roman" w:cs="Times New Roman"/>
          <w:bCs/>
          <w:sz w:val="24"/>
          <w:szCs w:val="24"/>
        </w:rPr>
        <w:t>»;</w:t>
      </w:r>
    </w:p>
    <w:p w14:paraId="5EE5FB1F" w14:textId="7BFE0693" w:rsidR="009411E3" w:rsidRPr="00A80236" w:rsidRDefault="009411E3" w:rsidP="003A02AA">
      <w:pPr>
        <w:pStyle w:val="a4"/>
        <w:tabs>
          <w:tab w:val="left" w:pos="3230"/>
        </w:tabs>
        <w:spacing w:after="0" w:line="360" w:lineRule="auto"/>
        <w:ind w:left="0"/>
        <w:jc w:val="both"/>
        <w:rPr>
          <w:rFonts w:ascii="Times New Roman" w:hAnsi="Times New Roman" w:cs="Times New Roman"/>
          <w:bCs/>
          <w:color w:val="000000"/>
          <w:sz w:val="24"/>
          <w:szCs w:val="24"/>
        </w:rPr>
      </w:pPr>
      <w:r w:rsidRPr="00A80236">
        <w:rPr>
          <w:rFonts w:ascii="Times New Roman" w:hAnsi="Times New Roman" w:cs="Times New Roman"/>
          <w:bCs/>
          <w:color w:val="000000"/>
          <w:sz w:val="24"/>
          <w:szCs w:val="24"/>
        </w:rPr>
        <w:t xml:space="preserve">- </w:t>
      </w:r>
      <w:r w:rsidR="008053A9" w:rsidRPr="00A80236">
        <w:rPr>
          <w:rFonts w:ascii="Times New Roman" w:hAnsi="Times New Roman" w:cs="Times New Roman"/>
          <w:bCs/>
          <w:color w:val="000000"/>
          <w:sz w:val="24"/>
          <w:szCs w:val="24"/>
        </w:rPr>
        <w:t>«</w:t>
      </w:r>
      <w:r w:rsidR="00A32E73" w:rsidRPr="00A80236">
        <w:rPr>
          <w:rFonts w:ascii="Times New Roman" w:hAnsi="Times New Roman"/>
          <w:bCs/>
          <w:color w:val="000000"/>
          <w:sz w:val="24"/>
          <w:szCs w:val="24"/>
        </w:rPr>
        <w:t>Индивидуализация и дифференциация обучения учащихся с различным интеллектуальным и физическим потенциалом</w:t>
      </w:r>
      <w:r w:rsidR="008053A9" w:rsidRPr="00A80236">
        <w:rPr>
          <w:rFonts w:ascii="Times New Roman" w:hAnsi="Times New Roman" w:cs="Times New Roman"/>
          <w:bCs/>
          <w:color w:val="000000"/>
          <w:sz w:val="24"/>
          <w:szCs w:val="24"/>
          <w:shd w:val="clear" w:color="auto" w:fill="FFFFFF"/>
        </w:rPr>
        <w:t>»</w:t>
      </w:r>
      <w:r w:rsidRPr="00A80236">
        <w:rPr>
          <w:rFonts w:ascii="Times New Roman" w:hAnsi="Times New Roman" w:cs="Times New Roman"/>
          <w:bCs/>
          <w:color w:val="000000"/>
          <w:sz w:val="24"/>
          <w:szCs w:val="24"/>
        </w:rPr>
        <w:t>;</w:t>
      </w:r>
    </w:p>
    <w:p w14:paraId="37DFB49F" w14:textId="16CE5A92" w:rsidR="009411E3" w:rsidRPr="00A80236" w:rsidRDefault="009411E3" w:rsidP="003A02AA">
      <w:pPr>
        <w:pStyle w:val="a4"/>
        <w:tabs>
          <w:tab w:val="left" w:pos="3230"/>
        </w:tabs>
        <w:spacing w:after="0" w:line="360" w:lineRule="auto"/>
        <w:ind w:left="0"/>
        <w:jc w:val="both"/>
        <w:rPr>
          <w:rFonts w:ascii="Times New Roman" w:hAnsi="Times New Roman" w:cs="Times New Roman"/>
          <w:color w:val="000000"/>
          <w:sz w:val="24"/>
          <w:szCs w:val="24"/>
          <w:shd w:val="clear" w:color="auto" w:fill="FFFFFF"/>
        </w:rPr>
      </w:pPr>
      <w:r w:rsidRPr="00A80236">
        <w:rPr>
          <w:rFonts w:ascii="Times New Roman" w:hAnsi="Times New Roman" w:cs="Times New Roman"/>
          <w:color w:val="000000"/>
          <w:sz w:val="24"/>
          <w:szCs w:val="24"/>
        </w:rPr>
        <w:t xml:space="preserve">- </w:t>
      </w:r>
      <w:r w:rsidR="00A24C6C" w:rsidRPr="00A80236">
        <w:rPr>
          <w:rFonts w:ascii="Times New Roman" w:hAnsi="Times New Roman" w:cs="Times New Roman"/>
          <w:color w:val="000000"/>
          <w:sz w:val="24"/>
          <w:szCs w:val="24"/>
          <w:shd w:val="clear" w:color="auto" w:fill="FFFFFF"/>
        </w:rPr>
        <w:t>«</w:t>
      </w:r>
      <w:r w:rsidR="00A32E73" w:rsidRPr="00A80236">
        <w:rPr>
          <w:rFonts w:ascii="Times New Roman" w:hAnsi="Times New Roman"/>
          <w:bCs/>
          <w:color w:val="000000"/>
          <w:sz w:val="24"/>
          <w:szCs w:val="24"/>
        </w:rPr>
        <w:t>Рецепт успешной совместной реализации рабочей программы воспитания</w:t>
      </w:r>
      <w:r w:rsidR="00A24C6C" w:rsidRPr="00A80236">
        <w:rPr>
          <w:rFonts w:ascii="Times New Roman" w:hAnsi="Times New Roman" w:cs="Times New Roman"/>
          <w:color w:val="000000"/>
          <w:sz w:val="24"/>
          <w:szCs w:val="24"/>
          <w:shd w:val="clear" w:color="auto" w:fill="FFFFFF"/>
        </w:rPr>
        <w:t>»</w:t>
      </w:r>
      <w:r w:rsidR="00A32E73" w:rsidRPr="00A80236">
        <w:rPr>
          <w:rFonts w:ascii="Times New Roman" w:hAnsi="Times New Roman" w:cs="Times New Roman"/>
          <w:color w:val="000000"/>
          <w:sz w:val="24"/>
          <w:szCs w:val="24"/>
          <w:shd w:val="clear" w:color="auto" w:fill="FFFFFF"/>
        </w:rPr>
        <w:t>;</w:t>
      </w:r>
    </w:p>
    <w:p w14:paraId="42A51ACB" w14:textId="05755E7F" w:rsidR="003A02AA" w:rsidRPr="00A80236" w:rsidRDefault="003A02AA" w:rsidP="00A32E73">
      <w:pPr>
        <w:spacing w:after="0" w:line="240" w:lineRule="auto"/>
        <w:contextualSpacing/>
        <w:rPr>
          <w:rFonts w:ascii="Times New Roman" w:hAnsi="Times New Roman" w:cs="Times New Roman"/>
          <w:b/>
          <w:sz w:val="24"/>
          <w:szCs w:val="24"/>
        </w:rPr>
      </w:pPr>
      <w:r w:rsidRPr="00A80236">
        <w:rPr>
          <w:rFonts w:ascii="Times New Roman" w:hAnsi="Times New Roman" w:cs="Times New Roman"/>
          <w:color w:val="000000"/>
          <w:sz w:val="24"/>
          <w:szCs w:val="24"/>
          <w:shd w:val="clear" w:color="auto" w:fill="FFFFFF"/>
        </w:rPr>
        <w:t>- «</w:t>
      </w:r>
      <w:r w:rsidR="00A32E73" w:rsidRPr="00A80236">
        <w:rPr>
          <w:rFonts w:ascii="Times New Roman" w:hAnsi="Times New Roman"/>
          <w:bCs/>
          <w:color w:val="000000"/>
          <w:sz w:val="24"/>
          <w:szCs w:val="24"/>
        </w:rPr>
        <w:t>Первый опыт внедрения обновленных ФГОС: проблемы и перспективы</w:t>
      </w:r>
      <w:r w:rsidRPr="00A80236">
        <w:rPr>
          <w:rFonts w:ascii="Times New Roman" w:hAnsi="Times New Roman" w:cs="Times New Roman"/>
          <w:color w:val="000000"/>
          <w:sz w:val="24"/>
          <w:szCs w:val="24"/>
          <w:shd w:val="clear" w:color="auto" w:fill="FFFFFF"/>
        </w:rPr>
        <w:t>»</w:t>
      </w:r>
      <w:r w:rsidR="00A32E73" w:rsidRPr="00A80236">
        <w:rPr>
          <w:rFonts w:ascii="Times New Roman" w:hAnsi="Times New Roman" w:cs="Times New Roman"/>
          <w:color w:val="000000"/>
          <w:sz w:val="24"/>
          <w:szCs w:val="24"/>
          <w:shd w:val="clear" w:color="auto" w:fill="FFFFFF"/>
        </w:rPr>
        <w:t>.</w:t>
      </w:r>
    </w:p>
    <w:p w14:paraId="65B7F7EF" w14:textId="77777777" w:rsidR="009411E3" w:rsidRPr="00A80236" w:rsidRDefault="009411E3" w:rsidP="005443DD">
      <w:pPr>
        <w:spacing w:after="0" w:line="360" w:lineRule="auto"/>
        <w:ind w:firstLine="708"/>
        <w:jc w:val="both"/>
        <w:rPr>
          <w:rFonts w:ascii="Times New Roman" w:hAnsi="Times New Roman" w:cs="Times New Roman"/>
          <w:sz w:val="24"/>
          <w:szCs w:val="24"/>
        </w:rPr>
      </w:pPr>
      <w:r w:rsidRPr="00A80236">
        <w:rPr>
          <w:rFonts w:ascii="Times New Roman" w:hAnsi="Times New Roman" w:cs="Times New Roman"/>
          <w:color w:val="000000"/>
          <w:sz w:val="24"/>
          <w:szCs w:val="24"/>
        </w:rPr>
        <w:t xml:space="preserve">В подготовке педагогических советов участвовали все методические объединения. От каждого ШМО были подготовлены выступления по заявленным темам педагогических советов, с которыми выступали представители ШМО. </w:t>
      </w:r>
    </w:p>
    <w:p w14:paraId="5DAF7639" w14:textId="77777777" w:rsidR="009411E3" w:rsidRPr="00A80236" w:rsidRDefault="009411E3" w:rsidP="005443DD">
      <w:pPr>
        <w:tabs>
          <w:tab w:val="left" w:pos="3230"/>
        </w:tabs>
        <w:spacing w:after="0" w:line="360" w:lineRule="auto"/>
        <w:jc w:val="both"/>
        <w:rPr>
          <w:rFonts w:ascii="Times New Roman" w:hAnsi="Times New Roman" w:cs="Times New Roman"/>
          <w:bCs/>
          <w:sz w:val="24"/>
          <w:szCs w:val="24"/>
        </w:rPr>
      </w:pPr>
      <w:r w:rsidRPr="00A80236">
        <w:rPr>
          <w:rFonts w:ascii="Times New Roman" w:hAnsi="Times New Roman" w:cs="Times New Roman"/>
          <w:bCs/>
          <w:sz w:val="24"/>
          <w:szCs w:val="24"/>
        </w:rPr>
        <w:t xml:space="preserve">Выводы: план заседаний педагогических советов выполнен полностью. </w:t>
      </w:r>
    </w:p>
    <w:p w14:paraId="2F573FDA" w14:textId="64CB6764" w:rsidR="009411E3" w:rsidRPr="00A80236" w:rsidRDefault="009411E3" w:rsidP="005443DD">
      <w:pPr>
        <w:shd w:val="clear" w:color="auto" w:fill="FFFFFF"/>
        <w:spacing w:after="0" w:line="360" w:lineRule="auto"/>
        <w:jc w:val="both"/>
        <w:rPr>
          <w:rFonts w:ascii="Times New Roman" w:hAnsi="Times New Roman" w:cs="Times New Roman"/>
          <w:color w:val="000000" w:themeColor="text1"/>
          <w:sz w:val="24"/>
          <w:szCs w:val="24"/>
        </w:rPr>
      </w:pPr>
      <w:r w:rsidRPr="00A80236">
        <w:rPr>
          <w:rFonts w:ascii="Times New Roman" w:hAnsi="Times New Roman" w:cs="Times New Roman"/>
          <w:bCs/>
          <w:sz w:val="24"/>
          <w:szCs w:val="24"/>
        </w:rPr>
        <w:t xml:space="preserve">Рекомендации: </w:t>
      </w:r>
      <w:r w:rsidRPr="00A80236">
        <w:rPr>
          <w:rFonts w:ascii="Times New Roman" w:eastAsia="Times New Roman" w:hAnsi="Times New Roman" w:cs="Times New Roman"/>
          <w:bCs/>
          <w:color w:val="000000" w:themeColor="text1"/>
          <w:sz w:val="24"/>
          <w:szCs w:val="24"/>
        </w:rPr>
        <w:t>традиционные</w:t>
      </w:r>
      <w:r w:rsidRPr="00A80236">
        <w:rPr>
          <w:rFonts w:ascii="Times New Roman" w:eastAsia="Times New Roman" w:hAnsi="Times New Roman" w:cs="Times New Roman"/>
          <w:color w:val="000000" w:themeColor="text1"/>
          <w:sz w:val="24"/>
          <w:szCs w:val="24"/>
        </w:rPr>
        <w:t xml:space="preserve">, со строгим регламентом формы проведения педсоветов в настоящее время утрачивают своё значение из-за низкой эффективности и недостаточной обратной связи. Чтобы проведение педсоветов стало более живым и запоминающимся, чтобы повысить активность и заинтересованность педагогов - необходимо внедрять в практику нетрадиционные </w:t>
      </w:r>
      <w:r w:rsidR="00186666" w:rsidRPr="00A80236">
        <w:rPr>
          <w:rFonts w:ascii="Times New Roman" w:eastAsia="Times New Roman" w:hAnsi="Times New Roman" w:cs="Times New Roman"/>
          <w:color w:val="000000" w:themeColor="text1"/>
          <w:sz w:val="24"/>
          <w:szCs w:val="24"/>
        </w:rPr>
        <w:t xml:space="preserve">формы </w:t>
      </w:r>
      <w:r w:rsidRPr="00A80236">
        <w:rPr>
          <w:rFonts w:ascii="Times New Roman" w:eastAsia="Times New Roman" w:hAnsi="Times New Roman" w:cs="Times New Roman"/>
          <w:color w:val="000000" w:themeColor="text1"/>
          <w:sz w:val="24"/>
          <w:szCs w:val="24"/>
        </w:rPr>
        <w:t>педсовет</w:t>
      </w:r>
      <w:r w:rsidR="00186666" w:rsidRPr="00A80236">
        <w:rPr>
          <w:rFonts w:ascii="Times New Roman" w:eastAsia="Times New Roman" w:hAnsi="Times New Roman" w:cs="Times New Roman"/>
          <w:color w:val="000000" w:themeColor="text1"/>
          <w:sz w:val="24"/>
          <w:szCs w:val="24"/>
        </w:rPr>
        <w:t>ов</w:t>
      </w:r>
      <w:r w:rsidRPr="00A80236">
        <w:rPr>
          <w:rFonts w:ascii="Times New Roman" w:eastAsia="Times New Roman" w:hAnsi="Times New Roman" w:cs="Times New Roman"/>
          <w:color w:val="000000" w:themeColor="text1"/>
          <w:sz w:val="24"/>
          <w:szCs w:val="24"/>
        </w:rPr>
        <w:t xml:space="preserve"> с инновационными активными формами работы, направленными на участие всех учителей в обсуждении вопросов и поиск путей совместного решения проблем. П</w:t>
      </w:r>
      <w:r w:rsidRPr="00A80236">
        <w:rPr>
          <w:rFonts w:ascii="Times New Roman" w:hAnsi="Times New Roman" w:cs="Times New Roman"/>
          <w:color w:val="000000" w:themeColor="text1"/>
          <w:sz w:val="24"/>
          <w:szCs w:val="24"/>
        </w:rPr>
        <w:t xml:space="preserve">едсовет должен стать творческой лабораторией, которая исследует и коллегиально решает насущные вопросы школьной жизни, стимулирует </w:t>
      </w:r>
      <w:r w:rsidRPr="00A80236">
        <w:rPr>
          <w:rFonts w:ascii="Times New Roman" w:hAnsi="Times New Roman" w:cs="Times New Roman"/>
          <w:color w:val="000000" w:themeColor="text1"/>
          <w:sz w:val="24"/>
          <w:szCs w:val="24"/>
        </w:rPr>
        <w:lastRenderedPageBreak/>
        <w:t>развитие творческого потенциала и обеспечивает непрерывный процесс совершенствования профессионального мастерства каждого педагога.</w:t>
      </w:r>
    </w:p>
    <w:p w14:paraId="41394B30" w14:textId="08E54B50" w:rsidR="009411E3" w:rsidRPr="00A80236" w:rsidRDefault="009411E3" w:rsidP="004622CD">
      <w:pPr>
        <w:tabs>
          <w:tab w:val="left" w:pos="3230"/>
        </w:tabs>
        <w:spacing w:after="0" w:line="360" w:lineRule="auto"/>
        <w:jc w:val="both"/>
        <w:rPr>
          <w:rFonts w:ascii="Times New Roman" w:hAnsi="Times New Roman" w:cs="Times New Roman"/>
          <w:bCs/>
          <w:sz w:val="24"/>
          <w:szCs w:val="24"/>
        </w:rPr>
      </w:pPr>
      <w:r w:rsidRPr="00A80236">
        <w:rPr>
          <w:rFonts w:ascii="Times New Roman" w:hAnsi="Times New Roman" w:cs="Times New Roman"/>
          <w:bCs/>
          <w:sz w:val="24"/>
          <w:szCs w:val="24"/>
        </w:rPr>
        <w:t>2.</w:t>
      </w:r>
      <w:r w:rsidR="00913401" w:rsidRPr="00A80236">
        <w:rPr>
          <w:rFonts w:ascii="Times New Roman" w:hAnsi="Times New Roman" w:cs="Times New Roman"/>
          <w:bCs/>
          <w:sz w:val="24"/>
          <w:szCs w:val="24"/>
        </w:rPr>
        <w:t xml:space="preserve"> С</w:t>
      </w:r>
      <w:r w:rsidRPr="00A80236">
        <w:rPr>
          <w:rFonts w:ascii="Times New Roman" w:hAnsi="Times New Roman" w:cs="Times New Roman"/>
          <w:bCs/>
          <w:sz w:val="24"/>
          <w:szCs w:val="24"/>
        </w:rPr>
        <w:t>еминары</w:t>
      </w:r>
      <w:r w:rsidR="00913401" w:rsidRPr="00A80236">
        <w:rPr>
          <w:rFonts w:ascii="Times New Roman" w:hAnsi="Times New Roman" w:cs="Times New Roman"/>
          <w:bCs/>
          <w:sz w:val="24"/>
          <w:szCs w:val="24"/>
        </w:rPr>
        <w:t>,</w:t>
      </w:r>
      <w:r w:rsidR="004622CD" w:rsidRPr="00A80236">
        <w:rPr>
          <w:rFonts w:ascii="Times New Roman" w:hAnsi="Times New Roman" w:cs="Times New Roman"/>
          <w:bCs/>
          <w:sz w:val="24"/>
          <w:szCs w:val="24"/>
        </w:rPr>
        <w:t xml:space="preserve"> </w:t>
      </w:r>
      <w:r w:rsidR="00913401" w:rsidRPr="00A80236">
        <w:rPr>
          <w:rFonts w:ascii="Times New Roman" w:hAnsi="Times New Roman" w:cs="Times New Roman"/>
          <w:bCs/>
          <w:sz w:val="24"/>
          <w:szCs w:val="24"/>
        </w:rPr>
        <w:t>методические недели</w:t>
      </w:r>
      <w:r w:rsidRPr="00A80236">
        <w:rPr>
          <w:rFonts w:ascii="Times New Roman" w:hAnsi="Times New Roman" w:cs="Times New Roman"/>
          <w:bCs/>
          <w:sz w:val="24"/>
          <w:szCs w:val="24"/>
        </w:rPr>
        <w:t>:</w:t>
      </w:r>
    </w:p>
    <w:p w14:paraId="26FC2FEF" w14:textId="78FA3FDA" w:rsidR="00B4688C" w:rsidRPr="00A80236" w:rsidRDefault="00B4688C" w:rsidP="004622CD">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особенности организации обучения учащихся, обучающихся на дому, составления адаптированной рабочей программы;</w:t>
      </w:r>
    </w:p>
    <w:p w14:paraId="33C7AB9B" w14:textId="5F86FD06" w:rsidR="00B4688C" w:rsidRPr="00A80236" w:rsidRDefault="00B4688C" w:rsidP="004622CD">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установочный семинар для педагогов – руководителей ИИП</w:t>
      </w:r>
      <w:r w:rsidR="004622CD" w:rsidRPr="00A80236">
        <w:rPr>
          <w:rFonts w:ascii="Times New Roman" w:hAnsi="Times New Roman"/>
          <w:color w:val="000000"/>
          <w:sz w:val="24"/>
          <w:szCs w:val="24"/>
        </w:rPr>
        <w:t>;</w:t>
      </w:r>
    </w:p>
    <w:p w14:paraId="0E0F339A" w14:textId="5C78226D" w:rsidR="00B4688C" w:rsidRPr="00A80236" w:rsidRDefault="00B4688C" w:rsidP="004622CD">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правильность ведения электронной документации</w:t>
      </w:r>
      <w:r w:rsidR="00313497" w:rsidRPr="00A80236">
        <w:rPr>
          <w:rFonts w:ascii="Times New Roman" w:hAnsi="Times New Roman"/>
          <w:color w:val="000000"/>
          <w:sz w:val="24"/>
          <w:szCs w:val="24"/>
        </w:rPr>
        <w:t>;</w:t>
      </w:r>
    </w:p>
    <w:p w14:paraId="4A773916" w14:textId="511A9D92" w:rsidR="001B0B34" w:rsidRPr="00A80236" w:rsidRDefault="001B0B34" w:rsidP="004622CD">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практический семинар «Об особенностях преподавания междисциплинарных программ в курчатовских классах»</w:t>
      </w:r>
      <w:r w:rsidR="00313497" w:rsidRPr="00A80236">
        <w:rPr>
          <w:rFonts w:ascii="Times New Roman" w:hAnsi="Times New Roman"/>
          <w:color w:val="000000"/>
          <w:sz w:val="24"/>
          <w:szCs w:val="24"/>
        </w:rPr>
        <w:t>;</w:t>
      </w:r>
    </w:p>
    <w:p w14:paraId="1444EB47" w14:textId="77928E2E" w:rsidR="00313497" w:rsidRPr="00A80236" w:rsidRDefault="00313497" w:rsidP="004622CD">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особенности создания портфолио учителя в ЭлЖуре;</w:t>
      </w:r>
    </w:p>
    <w:p w14:paraId="0E38363D" w14:textId="08F38E07" w:rsidR="00313497" w:rsidRPr="00A80236" w:rsidRDefault="00313497" w:rsidP="004622CD">
      <w:pPr>
        <w:spacing w:after="0" w:line="360" w:lineRule="auto"/>
        <w:ind w:right="-1"/>
        <w:contextualSpacing/>
        <w:jc w:val="both"/>
        <w:rPr>
          <w:rFonts w:ascii="Times New Roman" w:hAnsi="Times New Roman"/>
          <w:color w:val="000000"/>
          <w:sz w:val="24"/>
          <w:szCs w:val="24"/>
        </w:rPr>
      </w:pPr>
      <w:r w:rsidRPr="00A80236">
        <w:rPr>
          <w:rFonts w:ascii="Times New Roman" w:hAnsi="Times New Roman"/>
          <w:color w:val="000000"/>
          <w:sz w:val="24"/>
          <w:szCs w:val="24"/>
        </w:rPr>
        <w:t>- оборудование учебных кабинетов – высокая эффективность защиты исследовательских работ и научных проектов;</w:t>
      </w:r>
    </w:p>
    <w:p w14:paraId="4104A1DA" w14:textId="58A5BB86" w:rsidR="00313497" w:rsidRPr="00A80236" w:rsidRDefault="00313497" w:rsidP="004622CD">
      <w:pPr>
        <w:spacing w:after="0" w:line="360" w:lineRule="auto"/>
        <w:ind w:right="-1"/>
        <w:contextualSpacing/>
        <w:jc w:val="both"/>
        <w:rPr>
          <w:rFonts w:ascii="Times New Roman" w:hAnsi="Times New Roman"/>
          <w:color w:val="000000"/>
          <w:sz w:val="24"/>
          <w:szCs w:val="24"/>
        </w:rPr>
      </w:pPr>
      <w:r w:rsidRPr="00A80236">
        <w:rPr>
          <w:rFonts w:ascii="Times New Roman" w:hAnsi="Times New Roman"/>
          <w:color w:val="000000"/>
          <w:sz w:val="24"/>
          <w:szCs w:val="24"/>
        </w:rPr>
        <w:t>- создание портфолио ученика в ЭлЖуре</w:t>
      </w:r>
      <w:r w:rsidR="004622CD" w:rsidRPr="00A80236">
        <w:rPr>
          <w:rFonts w:ascii="Times New Roman" w:hAnsi="Times New Roman"/>
          <w:color w:val="000000"/>
          <w:sz w:val="24"/>
          <w:szCs w:val="24"/>
        </w:rPr>
        <w:t>;</w:t>
      </w:r>
    </w:p>
    <w:p w14:paraId="6A350B41" w14:textId="6917F68B" w:rsidR="00313497" w:rsidRPr="00A80236" w:rsidRDefault="009361C0" w:rsidP="004622CD">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круглый стол для классных руководителей «Эффективность работы класса в РДШ»</w:t>
      </w:r>
      <w:r w:rsidR="004622CD" w:rsidRPr="00A80236">
        <w:rPr>
          <w:rFonts w:ascii="Times New Roman" w:hAnsi="Times New Roman"/>
          <w:color w:val="000000"/>
          <w:sz w:val="24"/>
          <w:szCs w:val="24"/>
        </w:rPr>
        <w:t>.</w:t>
      </w:r>
    </w:p>
    <w:p w14:paraId="596850A9" w14:textId="4EC4D5DC" w:rsidR="005A07F8" w:rsidRPr="00A80236" w:rsidRDefault="00B4688C" w:rsidP="00B4688C">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xml:space="preserve"> </w:t>
      </w:r>
      <w:r w:rsidR="005A07F8" w:rsidRPr="00A80236">
        <w:rPr>
          <w:rFonts w:ascii="Times New Roman" w:hAnsi="Times New Roman"/>
          <w:color w:val="000000"/>
          <w:sz w:val="24"/>
          <w:szCs w:val="24"/>
        </w:rPr>
        <w:t>Методические недели:</w:t>
      </w:r>
    </w:p>
    <w:p w14:paraId="495BB47C" w14:textId="3F752109" w:rsidR="005A07F8" w:rsidRPr="00A80236" w:rsidRDefault="005A07F8" w:rsidP="00DE2052">
      <w:pPr>
        <w:spacing w:after="0" w:line="360" w:lineRule="auto"/>
        <w:contextualSpacing/>
        <w:jc w:val="both"/>
        <w:rPr>
          <w:rFonts w:ascii="Times New Roman" w:hAnsi="Times New Roman"/>
          <w:color w:val="000000"/>
          <w:sz w:val="24"/>
          <w:szCs w:val="24"/>
        </w:rPr>
      </w:pPr>
      <w:r w:rsidRPr="00A80236">
        <w:rPr>
          <w:rFonts w:ascii="Times New Roman" w:hAnsi="Times New Roman"/>
          <w:color w:val="000000"/>
          <w:sz w:val="24"/>
          <w:szCs w:val="24"/>
        </w:rPr>
        <w:t>- неделя молодого учителя «Типы и формы уроков», круглый стол «Использование современных технологий на различных этапах урока»;</w:t>
      </w:r>
    </w:p>
    <w:p w14:paraId="0B812339" w14:textId="22EBA484" w:rsidR="005A07F8" w:rsidRPr="00A80236" w:rsidRDefault="005A07F8" w:rsidP="00DE2052">
      <w:pPr>
        <w:spacing w:after="0" w:line="360" w:lineRule="auto"/>
        <w:contextualSpacing/>
        <w:jc w:val="both"/>
        <w:rPr>
          <w:rFonts w:ascii="Times New Roman" w:hAnsi="Times New Roman" w:cs="Times New Roman"/>
          <w:color w:val="000000"/>
          <w:sz w:val="24"/>
          <w:szCs w:val="24"/>
        </w:rPr>
      </w:pPr>
      <w:r w:rsidRPr="00A80236">
        <w:rPr>
          <w:rFonts w:ascii="Times New Roman" w:hAnsi="Times New Roman"/>
          <w:color w:val="000000"/>
          <w:sz w:val="24"/>
          <w:szCs w:val="24"/>
        </w:rPr>
        <w:t>- «Внеурочная деятельность – инструмент творческого и духовного развития личности ребенка».</w:t>
      </w:r>
    </w:p>
    <w:p w14:paraId="2F7FF630" w14:textId="77777777" w:rsidR="009411E3" w:rsidRPr="00A80236" w:rsidRDefault="009411E3" w:rsidP="005443DD">
      <w:pPr>
        <w:spacing w:after="0" w:line="360" w:lineRule="auto"/>
        <w:jc w:val="both"/>
        <w:rPr>
          <w:rFonts w:ascii="Times New Roman" w:hAnsi="Times New Roman" w:cs="Times New Roman"/>
          <w:bCs/>
          <w:sz w:val="24"/>
          <w:szCs w:val="24"/>
        </w:rPr>
      </w:pPr>
      <w:r w:rsidRPr="00A80236">
        <w:rPr>
          <w:rFonts w:ascii="Times New Roman" w:hAnsi="Times New Roman" w:cs="Times New Roman"/>
          <w:bCs/>
          <w:sz w:val="24"/>
          <w:szCs w:val="24"/>
        </w:rPr>
        <w:t>3. Психолого-педагогические консилиумы:</w:t>
      </w:r>
    </w:p>
    <w:p w14:paraId="5B1465E8" w14:textId="77777777" w:rsidR="009411E3" w:rsidRPr="00A80236" w:rsidRDefault="009411E3" w:rsidP="005443DD">
      <w:pPr>
        <w:tabs>
          <w:tab w:val="left" w:pos="3230"/>
        </w:tabs>
        <w:spacing w:after="0" w:line="360" w:lineRule="auto"/>
        <w:jc w:val="both"/>
        <w:rPr>
          <w:rFonts w:ascii="Times New Roman" w:hAnsi="Times New Roman" w:cs="Times New Roman"/>
          <w:color w:val="000000"/>
          <w:sz w:val="24"/>
          <w:szCs w:val="24"/>
        </w:rPr>
      </w:pPr>
      <w:r w:rsidRPr="00A80236">
        <w:rPr>
          <w:rFonts w:ascii="Times New Roman" w:hAnsi="Times New Roman" w:cs="Times New Roman"/>
          <w:color w:val="000000"/>
          <w:sz w:val="24"/>
          <w:szCs w:val="24"/>
        </w:rPr>
        <w:t>- «Социально-психологическая адаптация учащихся 10 классов»;</w:t>
      </w:r>
    </w:p>
    <w:p w14:paraId="38964BC9" w14:textId="77777777" w:rsidR="009411E3" w:rsidRPr="00A80236" w:rsidRDefault="009411E3" w:rsidP="005443DD">
      <w:pPr>
        <w:tabs>
          <w:tab w:val="left" w:pos="3230"/>
        </w:tabs>
        <w:spacing w:after="0" w:line="360" w:lineRule="auto"/>
        <w:jc w:val="both"/>
        <w:rPr>
          <w:rFonts w:ascii="Times New Roman" w:hAnsi="Times New Roman" w:cs="Times New Roman"/>
          <w:color w:val="000000"/>
          <w:sz w:val="24"/>
          <w:szCs w:val="24"/>
        </w:rPr>
      </w:pPr>
      <w:r w:rsidRPr="00A80236">
        <w:rPr>
          <w:rFonts w:ascii="Times New Roman" w:hAnsi="Times New Roman" w:cs="Times New Roman"/>
          <w:color w:val="000000"/>
          <w:sz w:val="24"/>
          <w:szCs w:val="24"/>
        </w:rPr>
        <w:t>- «Преемственность в обучении и воспитании учащихся 4-х и 5-х классов»;</w:t>
      </w:r>
    </w:p>
    <w:p w14:paraId="78E63FB9" w14:textId="77777777" w:rsidR="009411E3" w:rsidRPr="00A80236" w:rsidRDefault="009411E3" w:rsidP="005443DD">
      <w:pPr>
        <w:spacing w:after="0" w:line="360" w:lineRule="auto"/>
        <w:jc w:val="both"/>
        <w:rPr>
          <w:rFonts w:ascii="Times New Roman" w:eastAsia="Calibri" w:hAnsi="Times New Roman" w:cs="Times New Roman"/>
          <w:sz w:val="24"/>
          <w:szCs w:val="24"/>
        </w:rPr>
      </w:pPr>
      <w:r w:rsidRPr="00A80236">
        <w:rPr>
          <w:rFonts w:ascii="Times New Roman" w:eastAsia="Calibri" w:hAnsi="Times New Roman" w:cs="Times New Roman"/>
          <w:sz w:val="24"/>
          <w:szCs w:val="24"/>
        </w:rPr>
        <w:t>- «Динамика адаптации первоклассников»;</w:t>
      </w:r>
    </w:p>
    <w:p w14:paraId="34279704" w14:textId="55CEA00E" w:rsidR="009411E3" w:rsidRPr="00A80236" w:rsidRDefault="009411E3" w:rsidP="005443DD">
      <w:pPr>
        <w:tabs>
          <w:tab w:val="left" w:pos="3230"/>
        </w:tabs>
        <w:spacing w:after="0" w:line="360" w:lineRule="auto"/>
        <w:jc w:val="both"/>
        <w:rPr>
          <w:rFonts w:ascii="Times New Roman" w:hAnsi="Times New Roman" w:cs="Times New Roman"/>
          <w:sz w:val="24"/>
          <w:szCs w:val="24"/>
        </w:rPr>
      </w:pPr>
      <w:r w:rsidRPr="00A80236">
        <w:rPr>
          <w:rFonts w:ascii="Times New Roman" w:eastAsia="Calibri" w:hAnsi="Times New Roman" w:cs="Times New Roman"/>
          <w:sz w:val="24"/>
          <w:szCs w:val="24"/>
        </w:rPr>
        <w:t>- психолого-педагогический консилиум по 9-м классам</w:t>
      </w:r>
      <w:r w:rsidR="00913401" w:rsidRPr="00A80236">
        <w:rPr>
          <w:rFonts w:ascii="Times New Roman" w:eastAsia="Calibri" w:hAnsi="Times New Roman" w:cs="Times New Roman"/>
          <w:sz w:val="24"/>
          <w:szCs w:val="24"/>
        </w:rPr>
        <w:t>;</w:t>
      </w:r>
    </w:p>
    <w:p w14:paraId="42F3F80F" w14:textId="304604DB" w:rsidR="009411E3" w:rsidRPr="00A80236" w:rsidRDefault="00913401" w:rsidP="005443DD">
      <w:pPr>
        <w:tabs>
          <w:tab w:val="left" w:pos="3230"/>
        </w:tabs>
        <w:spacing w:after="0" w:line="360" w:lineRule="auto"/>
        <w:jc w:val="both"/>
        <w:rPr>
          <w:rFonts w:ascii="Times New Roman" w:eastAsia="Calibri" w:hAnsi="Times New Roman" w:cs="Times New Roman"/>
          <w:sz w:val="24"/>
          <w:szCs w:val="24"/>
        </w:rPr>
      </w:pPr>
      <w:r w:rsidRPr="00A80236">
        <w:rPr>
          <w:rFonts w:ascii="Times New Roman" w:eastAsia="Calibri" w:hAnsi="Times New Roman"/>
          <w:color w:val="000000"/>
          <w:sz w:val="24"/>
          <w:szCs w:val="24"/>
          <w:lang w:eastAsia="en-US"/>
        </w:rPr>
        <w:t>-</w:t>
      </w:r>
      <w:r w:rsidR="00C55FEC" w:rsidRPr="00A80236">
        <w:rPr>
          <w:rFonts w:ascii="Times New Roman" w:eastAsia="Calibri" w:hAnsi="Times New Roman"/>
          <w:color w:val="000000"/>
          <w:sz w:val="24"/>
          <w:szCs w:val="24"/>
          <w:lang w:eastAsia="en-US"/>
        </w:rPr>
        <w:t xml:space="preserve"> </w:t>
      </w:r>
      <w:r w:rsidR="009411E3" w:rsidRPr="00A80236">
        <w:rPr>
          <w:rFonts w:ascii="Times New Roman" w:eastAsia="Calibri" w:hAnsi="Times New Roman" w:cs="Times New Roman"/>
          <w:sz w:val="24"/>
          <w:szCs w:val="24"/>
        </w:rPr>
        <w:t>«Готовность учащихся 4-ых классов к работе в школе второй ступени».</w:t>
      </w:r>
    </w:p>
    <w:p w14:paraId="24802D18" w14:textId="77777777" w:rsidR="009411E3" w:rsidRPr="00A80236" w:rsidRDefault="009411E3" w:rsidP="005443DD">
      <w:pPr>
        <w:tabs>
          <w:tab w:val="left" w:pos="3230"/>
        </w:tabs>
        <w:spacing w:after="0" w:line="360" w:lineRule="auto"/>
        <w:jc w:val="both"/>
        <w:rPr>
          <w:rFonts w:ascii="Times New Roman" w:hAnsi="Times New Roman" w:cs="Times New Roman"/>
          <w:bCs/>
          <w:sz w:val="24"/>
          <w:szCs w:val="24"/>
        </w:rPr>
      </w:pPr>
      <w:r w:rsidRPr="00A80236">
        <w:rPr>
          <w:rFonts w:ascii="Times New Roman" w:hAnsi="Times New Roman" w:cs="Times New Roman"/>
          <w:bCs/>
          <w:sz w:val="24"/>
          <w:szCs w:val="24"/>
        </w:rPr>
        <w:t>4. Предметные недели</w:t>
      </w:r>
    </w:p>
    <w:p w14:paraId="2233A1F1" w14:textId="24E9E894" w:rsidR="00E32613" w:rsidRPr="00A80236" w:rsidRDefault="009411E3" w:rsidP="00E32613">
      <w:pPr>
        <w:spacing w:line="360" w:lineRule="auto"/>
        <w:ind w:firstLine="708"/>
        <w:contextualSpacing/>
        <w:jc w:val="both"/>
        <w:rPr>
          <w:rFonts w:ascii="Times New Roman" w:eastAsia="Times New Roman" w:hAnsi="Times New Roman" w:cs="Times New Roman"/>
          <w:sz w:val="24"/>
          <w:szCs w:val="24"/>
        </w:rPr>
      </w:pPr>
      <w:r w:rsidRPr="00A80236">
        <w:rPr>
          <w:rFonts w:ascii="Times New Roman" w:hAnsi="Times New Roman" w:cs="Times New Roman"/>
          <w:sz w:val="24"/>
          <w:szCs w:val="24"/>
        </w:rPr>
        <w:t xml:space="preserve"> Одним из традиционных видов работы школы являются предметн</w:t>
      </w:r>
      <w:r w:rsidR="001E690F" w:rsidRPr="00A80236">
        <w:rPr>
          <w:rFonts w:ascii="Times New Roman" w:hAnsi="Times New Roman" w:cs="Times New Roman"/>
          <w:sz w:val="24"/>
          <w:szCs w:val="24"/>
        </w:rPr>
        <w:t>о-методические недели</w:t>
      </w:r>
      <w:r w:rsidRPr="00A80236">
        <w:rPr>
          <w:rFonts w:ascii="Times New Roman" w:hAnsi="Times New Roman" w:cs="Times New Roman"/>
          <w:sz w:val="24"/>
          <w:szCs w:val="24"/>
        </w:rPr>
        <w:t xml:space="preserve">, которые позволяют как учащимся, так и учителям дополнительно раскрыть свой творческий потенциал.  </w:t>
      </w:r>
      <w:r w:rsidR="00765DA1" w:rsidRPr="00A80236">
        <w:rPr>
          <w:rFonts w:ascii="Times New Roman" w:hAnsi="Times New Roman" w:cs="Times New Roman"/>
          <w:sz w:val="24"/>
          <w:szCs w:val="24"/>
        </w:rPr>
        <w:t>В 202</w:t>
      </w:r>
      <w:r w:rsidR="00F27A4E" w:rsidRPr="00A80236">
        <w:rPr>
          <w:rFonts w:ascii="Times New Roman" w:hAnsi="Times New Roman" w:cs="Times New Roman"/>
          <w:sz w:val="24"/>
          <w:szCs w:val="24"/>
        </w:rPr>
        <w:t>2/</w:t>
      </w:r>
      <w:r w:rsidR="00765DA1" w:rsidRPr="00A80236">
        <w:rPr>
          <w:rFonts w:ascii="Times New Roman" w:hAnsi="Times New Roman" w:cs="Times New Roman"/>
          <w:sz w:val="24"/>
          <w:szCs w:val="24"/>
        </w:rPr>
        <w:t>202</w:t>
      </w:r>
      <w:r w:rsidR="00F27A4E" w:rsidRPr="00A80236">
        <w:rPr>
          <w:rFonts w:ascii="Times New Roman" w:hAnsi="Times New Roman" w:cs="Times New Roman"/>
          <w:sz w:val="24"/>
          <w:szCs w:val="24"/>
        </w:rPr>
        <w:t>3</w:t>
      </w:r>
      <w:r w:rsidR="00765DA1" w:rsidRPr="00A80236">
        <w:rPr>
          <w:rFonts w:ascii="Times New Roman" w:hAnsi="Times New Roman" w:cs="Times New Roman"/>
          <w:sz w:val="24"/>
          <w:szCs w:val="24"/>
        </w:rPr>
        <w:t xml:space="preserve"> учебном году </w:t>
      </w:r>
      <w:r w:rsidR="00E32613" w:rsidRPr="00A80236">
        <w:rPr>
          <w:rFonts w:ascii="Times New Roman" w:eastAsia="Times New Roman" w:hAnsi="Times New Roman" w:cs="Times New Roman"/>
          <w:sz w:val="24"/>
          <w:szCs w:val="24"/>
        </w:rPr>
        <w:t>проводил</w:t>
      </w:r>
      <w:r w:rsidR="00F27A4E" w:rsidRPr="00A80236">
        <w:rPr>
          <w:rFonts w:ascii="Times New Roman" w:eastAsia="Times New Roman" w:hAnsi="Times New Roman" w:cs="Times New Roman"/>
          <w:sz w:val="24"/>
          <w:szCs w:val="24"/>
        </w:rPr>
        <w:t>и</w:t>
      </w:r>
      <w:r w:rsidR="00E32613" w:rsidRPr="00A80236">
        <w:rPr>
          <w:rFonts w:ascii="Times New Roman" w:eastAsia="Times New Roman" w:hAnsi="Times New Roman" w:cs="Times New Roman"/>
          <w:sz w:val="24"/>
          <w:szCs w:val="24"/>
        </w:rPr>
        <w:t>сь предметно- методическ</w:t>
      </w:r>
      <w:r w:rsidR="00F27A4E" w:rsidRPr="00A80236">
        <w:rPr>
          <w:rFonts w:ascii="Times New Roman" w:eastAsia="Times New Roman" w:hAnsi="Times New Roman" w:cs="Times New Roman"/>
          <w:sz w:val="24"/>
          <w:szCs w:val="24"/>
        </w:rPr>
        <w:t>ие</w:t>
      </w:r>
      <w:r w:rsidR="00E32613" w:rsidRPr="00A80236">
        <w:rPr>
          <w:rFonts w:ascii="Times New Roman" w:eastAsia="Times New Roman" w:hAnsi="Times New Roman" w:cs="Times New Roman"/>
          <w:sz w:val="24"/>
          <w:szCs w:val="24"/>
        </w:rPr>
        <w:t xml:space="preserve"> </w:t>
      </w:r>
      <w:r w:rsidR="00F27A4E" w:rsidRPr="00A80236">
        <w:rPr>
          <w:rFonts w:ascii="Times New Roman" w:eastAsia="Times New Roman" w:hAnsi="Times New Roman" w:cs="Times New Roman"/>
          <w:sz w:val="24"/>
          <w:szCs w:val="24"/>
        </w:rPr>
        <w:t>недели в соответс</w:t>
      </w:r>
      <w:r w:rsidR="0044484B" w:rsidRPr="00A80236">
        <w:rPr>
          <w:rFonts w:ascii="Times New Roman" w:eastAsia="Times New Roman" w:hAnsi="Times New Roman" w:cs="Times New Roman"/>
          <w:sz w:val="24"/>
          <w:szCs w:val="24"/>
        </w:rPr>
        <w:t>т</w:t>
      </w:r>
      <w:r w:rsidR="00F27A4E" w:rsidRPr="00A80236">
        <w:rPr>
          <w:rFonts w:ascii="Times New Roman" w:eastAsia="Times New Roman" w:hAnsi="Times New Roman" w:cs="Times New Roman"/>
          <w:sz w:val="24"/>
          <w:szCs w:val="24"/>
        </w:rPr>
        <w:t>вии с приказом</w:t>
      </w:r>
      <w:r w:rsidR="0044484B" w:rsidRPr="00A80236">
        <w:rPr>
          <w:rFonts w:ascii="Times New Roman" w:eastAsia="Times New Roman" w:hAnsi="Times New Roman" w:cs="Times New Roman"/>
          <w:sz w:val="24"/>
          <w:szCs w:val="24"/>
        </w:rPr>
        <w:t xml:space="preserve"> «О проведении предметно-методических недель в 2022/2023 учебном году (приказ № от)</w:t>
      </w:r>
    </w:p>
    <w:p w14:paraId="31D85DC3" w14:textId="49788373" w:rsidR="00E32613" w:rsidRPr="00A80236" w:rsidRDefault="00E32613" w:rsidP="00E32613">
      <w:pPr>
        <w:shd w:val="clear" w:color="auto" w:fill="FFFFFF"/>
        <w:spacing w:after="0" w:line="360" w:lineRule="auto"/>
        <w:ind w:firstLine="360"/>
        <w:contextualSpacing/>
        <w:jc w:val="both"/>
        <w:rPr>
          <w:rFonts w:ascii="Times New Roman" w:eastAsia="Times New Roman" w:hAnsi="Times New Roman" w:cs="Times New Roman"/>
          <w:color w:val="222222"/>
          <w:sz w:val="24"/>
          <w:szCs w:val="24"/>
        </w:rPr>
      </w:pPr>
      <w:r w:rsidRPr="00A80236">
        <w:rPr>
          <w:rFonts w:ascii="Times New Roman" w:eastAsia="Times New Roman" w:hAnsi="Times New Roman" w:cs="Times New Roman"/>
          <w:color w:val="222222"/>
          <w:sz w:val="24"/>
          <w:szCs w:val="24"/>
        </w:rPr>
        <w:t xml:space="preserve">К проведению </w:t>
      </w:r>
      <w:r w:rsidR="0044484B" w:rsidRPr="00A80236">
        <w:rPr>
          <w:rFonts w:ascii="Times New Roman" w:eastAsia="Times New Roman" w:hAnsi="Times New Roman" w:cs="Times New Roman"/>
          <w:color w:val="222222"/>
          <w:sz w:val="24"/>
          <w:szCs w:val="24"/>
        </w:rPr>
        <w:t>недель</w:t>
      </w:r>
      <w:r w:rsidRPr="00A80236">
        <w:rPr>
          <w:rFonts w:ascii="Times New Roman" w:eastAsia="Times New Roman" w:hAnsi="Times New Roman" w:cs="Times New Roman"/>
          <w:color w:val="222222"/>
          <w:sz w:val="24"/>
          <w:szCs w:val="24"/>
        </w:rPr>
        <w:t> были привлечены учащиеся всех возрастных групп</w:t>
      </w:r>
      <w:r w:rsidR="003C34F5" w:rsidRPr="00A80236">
        <w:rPr>
          <w:rFonts w:ascii="Times New Roman" w:eastAsia="Times New Roman" w:hAnsi="Times New Roman" w:cs="Times New Roman"/>
          <w:color w:val="222222"/>
          <w:sz w:val="24"/>
          <w:szCs w:val="24"/>
        </w:rPr>
        <w:t>, в</w:t>
      </w:r>
      <w:r w:rsidRPr="00A80236">
        <w:rPr>
          <w:rFonts w:ascii="Times New Roman" w:eastAsia="Times New Roman" w:hAnsi="Times New Roman" w:cs="Times New Roman"/>
          <w:color w:val="222222"/>
          <w:sz w:val="24"/>
          <w:szCs w:val="24"/>
        </w:rPr>
        <w:t xml:space="preserve"> ходе </w:t>
      </w:r>
      <w:r w:rsidR="003C34F5" w:rsidRPr="00A80236">
        <w:rPr>
          <w:rFonts w:ascii="Times New Roman" w:eastAsia="Times New Roman" w:hAnsi="Times New Roman" w:cs="Times New Roman"/>
          <w:color w:val="222222"/>
          <w:sz w:val="24"/>
          <w:szCs w:val="24"/>
        </w:rPr>
        <w:t>которых</w:t>
      </w:r>
      <w:r w:rsidRPr="00A80236">
        <w:rPr>
          <w:rFonts w:ascii="Times New Roman" w:eastAsia="Times New Roman" w:hAnsi="Times New Roman" w:cs="Times New Roman"/>
          <w:color w:val="222222"/>
          <w:sz w:val="24"/>
          <w:szCs w:val="24"/>
        </w:rPr>
        <w:t xml:space="preserve"> были проведены:</w:t>
      </w:r>
    </w:p>
    <w:p w14:paraId="5491D90E" w14:textId="77777777" w:rsidR="00E32613" w:rsidRPr="00A80236" w:rsidRDefault="00E32613" w:rsidP="00E32613">
      <w:pPr>
        <w:shd w:val="clear" w:color="auto" w:fill="FFFFFF"/>
        <w:spacing w:after="0" w:line="360" w:lineRule="auto"/>
        <w:contextualSpacing/>
        <w:jc w:val="both"/>
        <w:rPr>
          <w:rFonts w:ascii="Arial" w:eastAsia="Times New Roman" w:hAnsi="Arial" w:cs="Arial"/>
          <w:color w:val="222222"/>
          <w:sz w:val="23"/>
          <w:szCs w:val="23"/>
        </w:rPr>
      </w:pPr>
      <w:r w:rsidRPr="00A80236">
        <w:rPr>
          <w:rFonts w:ascii="Times New Roman" w:eastAsia="Times New Roman" w:hAnsi="Times New Roman" w:cs="Times New Roman"/>
          <w:color w:val="222222"/>
          <w:sz w:val="24"/>
          <w:szCs w:val="24"/>
        </w:rPr>
        <w:t>- открытые уроки;</w:t>
      </w:r>
    </w:p>
    <w:p w14:paraId="7A40D868" w14:textId="77777777" w:rsidR="00E32613" w:rsidRPr="00A80236" w:rsidRDefault="00E32613" w:rsidP="00E32613">
      <w:pPr>
        <w:shd w:val="clear" w:color="auto" w:fill="FFFFFF"/>
        <w:spacing w:after="0" w:line="360" w:lineRule="auto"/>
        <w:contextualSpacing/>
        <w:jc w:val="both"/>
        <w:rPr>
          <w:rFonts w:ascii="Arial" w:eastAsia="Times New Roman" w:hAnsi="Arial" w:cs="Arial"/>
          <w:color w:val="222222"/>
          <w:sz w:val="23"/>
          <w:szCs w:val="23"/>
        </w:rPr>
      </w:pPr>
      <w:r w:rsidRPr="00A80236">
        <w:rPr>
          <w:rFonts w:ascii="Times New Roman" w:eastAsia="Times New Roman" w:hAnsi="Times New Roman" w:cs="Times New Roman"/>
          <w:color w:val="222222"/>
          <w:sz w:val="24"/>
          <w:szCs w:val="24"/>
        </w:rPr>
        <w:t>- внеклассные мероприятия;</w:t>
      </w:r>
    </w:p>
    <w:p w14:paraId="24BB0452" w14:textId="77777777" w:rsidR="00E32613" w:rsidRPr="00A80236" w:rsidRDefault="00E32613" w:rsidP="00E32613">
      <w:pPr>
        <w:shd w:val="clear" w:color="auto" w:fill="FFFFFF"/>
        <w:spacing w:after="0" w:line="360" w:lineRule="auto"/>
        <w:contextualSpacing/>
        <w:jc w:val="both"/>
        <w:rPr>
          <w:rFonts w:ascii="Times New Roman" w:eastAsia="Times New Roman" w:hAnsi="Times New Roman" w:cs="Times New Roman"/>
          <w:color w:val="222222"/>
          <w:sz w:val="24"/>
          <w:szCs w:val="24"/>
        </w:rPr>
      </w:pPr>
      <w:r w:rsidRPr="00A80236">
        <w:rPr>
          <w:rFonts w:ascii="Times New Roman" w:eastAsia="Times New Roman" w:hAnsi="Times New Roman" w:cs="Times New Roman"/>
          <w:color w:val="222222"/>
          <w:sz w:val="24"/>
          <w:szCs w:val="24"/>
        </w:rPr>
        <w:lastRenderedPageBreak/>
        <w:t>- открытые мероприятия междисциплинарного и познавательного характера;</w:t>
      </w:r>
    </w:p>
    <w:p w14:paraId="35A17F0D" w14:textId="77777777" w:rsidR="00E32613" w:rsidRPr="00A80236" w:rsidRDefault="00E32613" w:rsidP="00E32613">
      <w:pPr>
        <w:shd w:val="clear" w:color="auto" w:fill="FFFFFF"/>
        <w:spacing w:after="0" w:line="360" w:lineRule="auto"/>
        <w:contextualSpacing/>
        <w:jc w:val="both"/>
        <w:rPr>
          <w:rFonts w:ascii="Times New Roman" w:eastAsia="Times New Roman" w:hAnsi="Times New Roman" w:cs="Times New Roman"/>
          <w:color w:val="222222"/>
          <w:sz w:val="24"/>
          <w:szCs w:val="24"/>
        </w:rPr>
      </w:pPr>
      <w:r w:rsidRPr="00A80236">
        <w:rPr>
          <w:rFonts w:ascii="Times New Roman" w:eastAsia="Times New Roman" w:hAnsi="Times New Roman" w:cs="Times New Roman"/>
          <w:color w:val="222222"/>
          <w:sz w:val="24"/>
          <w:szCs w:val="24"/>
        </w:rPr>
        <w:t>- выпуск информационных материалов;</w:t>
      </w:r>
    </w:p>
    <w:p w14:paraId="0F93F795" w14:textId="77777777" w:rsidR="00E32613" w:rsidRPr="00A80236" w:rsidRDefault="00E32613" w:rsidP="00E32613">
      <w:pPr>
        <w:shd w:val="clear" w:color="auto" w:fill="FFFFFF"/>
        <w:spacing w:after="0" w:line="360" w:lineRule="auto"/>
        <w:contextualSpacing/>
        <w:jc w:val="both"/>
        <w:rPr>
          <w:rFonts w:ascii="Times New Roman" w:eastAsia="Times New Roman" w:hAnsi="Times New Roman" w:cs="Times New Roman"/>
          <w:color w:val="222222"/>
          <w:sz w:val="24"/>
          <w:szCs w:val="24"/>
        </w:rPr>
      </w:pPr>
      <w:r w:rsidRPr="00A80236">
        <w:rPr>
          <w:rFonts w:ascii="Times New Roman" w:eastAsia="Times New Roman" w:hAnsi="Times New Roman" w:cs="Times New Roman"/>
          <w:color w:val="222222"/>
          <w:sz w:val="24"/>
          <w:szCs w:val="24"/>
        </w:rPr>
        <w:t>- квесты;</w:t>
      </w:r>
    </w:p>
    <w:p w14:paraId="3A8DCB26" w14:textId="77777777" w:rsidR="00E32613" w:rsidRPr="00A80236" w:rsidRDefault="00E32613" w:rsidP="00E32613">
      <w:pPr>
        <w:shd w:val="clear" w:color="auto" w:fill="FFFFFF"/>
        <w:spacing w:after="0" w:line="360" w:lineRule="auto"/>
        <w:contextualSpacing/>
        <w:jc w:val="both"/>
        <w:rPr>
          <w:rFonts w:ascii="Arial" w:eastAsia="Times New Roman" w:hAnsi="Arial" w:cs="Arial"/>
          <w:color w:val="222222"/>
          <w:sz w:val="23"/>
          <w:szCs w:val="23"/>
        </w:rPr>
      </w:pPr>
      <w:r w:rsidRPr="00A80236">
        <w:rPr>
          <w:rFonts w:ascii="Times New Roman" w:eastAsia="Times New Roman" w:hAnsi="Times New Roman" w:cs="Times New Roman"/>
          <w:color w:val="222222"/>
          <w:sz w:val="24"/>
          <w:szCs w:val="24"/>
        </w:rPr>
        <w:t>- турниры, викторины;</w:t>
      </w:r>
    </w:p>
    <w:p w14:paraId="6CB7373C" w14:textId="77777777" w:rsidR="00E32613" w:rsidRPr="00A80236" w:rsidRDefault="00E32613" w:rsidP="00E32613">
      <w:pPr>
        <w:shd w:val="clear" w:color="auto" w:fill="FFFFFF"/>
        <w:spacing w:after="0" w:line="360" w:lineRule="auto"/>
        <w:contextualSpacing/>
        <w:jc w:val="both"/>
        <w:rPr>
          <w:rFonts w:ascii="Arial" w:eastAsia="Times New Roman" w:hAnsi="Arial" w:cs="Arial"/>
          <w:color w:val="222222"/>
          <w:sz w:val="23"/>
          <w:szCs w:val="23"/>
        </w:rPr>
      </w:pPr>
      <w:r w:rsidRPr="00A80236">
        <w:rPr>
          <w:rFonts w:ascii="Times New Roman" w:eastAsia="Times New Roman" w:hAnsi="Times New Roman" w:cs="Times New Roman"/>
          <w:color w:val="222222"/>
          <w:sz w:val="24"/>
          <w:szCs w:val="24"/>
        </w:rPr>
        <w:t>- игры-путешествия;</w:t>
      </w:r>
    </w:p>
    <w:p w14:paraId="4BCEEF1C" w14:textId="77777777" w:rsidR="00E32613" w:rsidRPr="00A80236" w:rsidRDefault="00E32613" w:rsidP="00E32613">
      <w:pPr>
        <w:shd w:val="clear" w:color="auto" w:fill="FFFFFF"/>
        <w:spacing w:after="0" w:line="360" w:lineRule="auto"/>
        <w:contextualSpacing/>
        <w:jc w:val="both"/>
        <w:rPr>
          <w:rFonts w:ascii="Times New Roman" w:eastAsia="Times New Roman" w:hAnsi="Times New Roman" w:cs="Times New Roman"/>
          <w:color w:val="222222"/>
          <w:sz w:val="24"/>
          <w:szCs w:val="24"/>
        </w:rPr>
      </w:pPr>
      <w:r w:rsidRPr="00A80236">
        <w:rPr>
          <w:rFonts w:ascii="Times New Roman" w:eastAsia="Times New Roman" w:hAnsi="Times New Roman" w:cs="Times New Roman"/>
          <w:color w:val="222222"/>
          <w:sz w:val="24"/>
          <w:szCs w:val="24"/>
        </w:rPr>
        <w:t> - интеллектуальные конкурсы.</w:t>
      </w:r>
    </w:p>
    <w:p w14:paraId="1AB827B8" w14:textId="40991601" w:rsidR="009411E3" w:rsidRPr="00A80236" w:rsidRDefault="00E32613" w:rsidP="00E32613">
      <w:pPr>
        <w:shd w:val="clear" w:color="auto" w:fill="FFFFFF"/>
        <w:spacing w:after="0" w:line="360" w:lineRule="auto"/>
        <w:contextualSpacing/>
        <w:jc w:val="both"/>
        <w:rPr>
          <w:rFonts w:ascii="Times New Roman" w:hAnsi="Times New Roman" w:cs="Times New Roman"/>
          <w:sz w:val="24"/>
          <w:szCs w:val="24"/>
        </w:rPr>
      </w:pPr>
      <w:r w:rsidRPr="00A80236">
        <w:rPr>
          <w:rFonts w:ascii="Times New Roman" w:eastAsia="Times New Roman" w:hAnsi="Times New Roman" w:cs="Times New Roman"/>
          <w:color w:val="222222"/>
          <w:sz w:val="24"/>
          <w:szCs w:val="24"/>
        </w:rPr>
        <w:t>План</w:t>
      </w:r>
      <w:r w:rsidR="003C34F5" w:rsidRPr="00A80236">
        <w:rPr>
          <w:rFonts w:ascii="Times New Roman" w:eastAsia="Times New Roman" w:hAnsi="Times New Roman" w:cs="Times New Roman"/>
          <w:color w:val="222222"/>
          <w:sz w:val="24"/>
          <w:szCs w:val="24"/>
        </w:rPr>
        <w:t>ы</w:t>
      </w:r>
      <w:r w:rsidRPr="00A80236">
        <w:rPr>
          <w:rFonts w:ascii="Times New Roman" w:eastAsia="Times New Roman" w:hAnsi="Times New Roman" w:cs="Times New Roman"/>
          <w:color w:val="222222"/>
          <w:sz w:val="24"/>
          <w:szCs w:val="24"/>
        </w:rPr>
        <w:t xml:space="preserve"> </w:t>
      </w:r>
      <w:r w:rsidR="003C34F5" w:rsidRPr="00A80236">
        <w:rPr>
          <w:rFonts w:ascii="Times New Roman" w:eastAsia="Times New Roman" w:hAnsi="Times New Roman" w:cs="Times New Roman"/>
          <w:color w:val="222222"/>
          <w:sz w:val="24"/>
          <w:szCs w:val="24"/>
        </w:rPr>
        <w:t>предметных недель</w:t>
      </w:r>
      <w:r w:rsidRPr="00A80236">
        <w:rPr>
          <w:rFonts w:ascii="Times New Roman" w:eastAsia="Times New Roman" w:hAnsi="Times New Roman" w:cs="Times New Roman"/>
          <w:color w:val="222222"/>
          <w:sz w:val="24"/>
          <w:szCs w:val="24"/>
        </w:rPr>
        <w:t xml:space="preserve"> был</w:t>
      </w:r>
      <w:r w:rsidR="003C34F5" w:rsidRPr="00A80236">
        <w:rPr>
          <w:rFonts w:ascii="Times New Roman" w:eastAsia="Times New Roman" w:hAnsi="Times New Roman" w:cs="Times New Roman"/>
          <w:color w:val="222222"/>
          <w:sz w:val="24"/>
          <w:szCs w:val="24"/>
        </w:rPr>
        <w:t>и</w:t>
      </w:r>
      <w:r w:rsidRPr="00A80236">
        <w:rPr>
          <w:rFonts w:ascii="Times New Roman" w:eastAsia="Times New Roman" w:hAnsi="Times New Roman" w:cs="Times New Roman"/>
          <w:color w:val="222222"/>
          <w:sz w:val="24"/>
          <w:szCs w:val="24"/>
        </w:rPr>
        <w:t xml:space="preserve"> выполнен</w:t>
      </w:r>
      <w:r w:rsidR="003C34F5" w:rsidRPr="00A80236">
        <w:rPr>
          <w:rFonts w:ascii="Times New Roman" w:eastAsia="Times New Roman" w:hAnsi="Times New Roman" w:cs="Times New Roman"/>
          <w:color w:val="222222"/>
          <w:sz w:val="24"/>
          <w:szCs w:val="24"/>
        </w:rPr>
        <w:t>ы</w:t>
      </w:r>
      <w:r w:rsidRPr="00A80236">
        <w:rPr>
          <w:rFonts w:ascii="Times New Roman" w:eastAsia="Times New Roman" w:hAnsi="Times New Roman" w:cs="Times New Roman"/>
          <w:color w:val="222222"/>
          <w:sz w:val="24"/>
          <w:szCs w:val="24"/>
        </w:rPr>
        <w:t xml:space="preserve"> в полном объеме, все мероприятия прошли на высоком методическом уровне. </w:t>
      </w:r>
      <w:r w:rsidR="009411E3" w:rsidRPr="00A80236">
        <w:rPr>
          <w:rFonts w:ascii="Times New Roman" w:hAnsi="Times New Roman" w:cs="Times New Roman"/>
          <w:sz w:val="24"/>
          <w:szCs w:val="24"/>
        </w:rPr>
        <w:t>Разнообразные нетрадиционные формы проведения уроков и внеклассных мероприятий вызвали большой интерес учащихся.  Учителя - предметники поделились опытом работы.</w:t>
      </w:r>
    </w:p>
    <w:p w14:paraId="2C878F76" w14:textId="77777777" w:rsidR="00354563" w:rsidRPr="00A80236" w:rsidRDefault="009411E3" w:rsidP="00354563">
      <w:pPr>
        <w:pStyle w:val="ab"/>
        <w:tabs>
          <w:tab w:val="left" w:pos="360"/>
        </w:tabs>
        <w:spacing w:after="0" w:line="360" w:lineRule="auto"/>
        <w:ind w:left="0"/>
        <w:jc w:val="both"/>
        <w:rPr>
          <w:rFonts w:ascii="Times New Roman" w:hAnsi="Times New Roman" w:cs="Times New Roman"/>
          <w:sz w:val="24"/>
          <w:szCs w:val="24"/>
        </w:rPr>
      </w:pPr>
      <w:r w:rsidRPr="00A80236">
        <w:rPr>
          <w:rFonts w:ascii="Times New Roman" w:hAnsi="Times New Roman" w:cs="Times New Roman"/>
          <w:bCs/>
          <w:sz w:val="24"/>
          <w:szCs w:val="24"/>
        </w:rPr>
        <w:t>Рекомендации:</w:t>
      </w:r>
      <w:r w:rsidRPr="00A80236">
        <w:rPr>
          <w:rFonts w:ascii="Times New Roman" w:hAnsi="Times New Roman" w:cs="Times New Roman"/>
          <w:b/>
          <w:sz w:val="24"/>
          <w:szCs w:val="24"/>
        </w:rPr>
        <w:t xml:space="preserve"> </w:t>
      </w:r>
      <w:r w:rsidRPr="00A80236">
        <w:rPr>
          <w:rFonts w:ascii="Times New Roman" w:hAnsi="Times New Roman" w:cs="Times New Roman"/>
          <w:bCs/>
          <w:sz w:val="24"/>
          <w:szCs w:val="24"/>
        </w:rPr>
        <w:t>руководителям ШМО, учителям -</w:t>
      </w:r>
      <w:r w:rsidR="006F1605" w:rsidRPr="00A80236">
        <w:rPr>
          <w:rFonts w:ascii="Times New Roman" w:hAnsi="Times New Roman" w:cs="Times New Roman"/>
          <w:bCs/>
          <w:sz w:val="24"/>
          <w:szCs w:val="24"/>
        </w:rPr>
        <w:t xml:space="preserve"> </w:t>
      </w:r>
      <w:r w:rsidRPr="00A80236">
        <w:rPr>
          <w:rFonts w:ascii="Times New Roman" w:hAnsi="Times New Roman" w:cs="Times New Roman"/>
          <w:bCs/>
          <w:sz w:val="24"/>
          <w:szCs w:val="24"/>
        </w:rPr>
        <w:t xml:space="preserve">предметникам </w:t>
      </w:r>
      <w:r w:rsidR="00354563" w:rsidRPr="00A80236">
        <w:rPr>
          <w:rFonts w:ascii="Times New Roman" w:hAnsi="Times New Roman" w:cs="Times New Roman"/>
          <w:sz w:val="24"/>
          <w:szCs w:val="24"/>
        </w:rPr>
        <w:t>продолжить работу по созданию условий для развития познавательного интереса учащихся к изучению предметов, расширению кругозора и возможности для самореализации личности каждого школьника.</w:t>
      </w:r>
    </w:p>
    <w:p w14:paraId="227A3084" w14:textId="39D12B7E" w:rsidR="00C73CCA" w:rsidRPr="00A80236" w:rsidRDefault="009411E3" w:rsidP="00354563">
      <w:pPr>
        <w:pStyle w:val="ab"/>
        <w:tabs>
          <w:tab w:val="left" w:pos="360"/>
        </w:tabs>
        <w:spacing w:after="0" w:line="360" w:lineRule="auto"/>
        <w:ind w:left="0"/>
        <w:jc w:val="both"/>
        <w:rPr>
          <w:rFonts w:ascii="Times New Roman" w:hAnsi="Times New Roman" w:cs="Times New Roman"/>
          <w:b/>
          <w:bCs/>
          <w:sz w:val="24"/>
          <w:szCs w:val="24"/>
        </w:rPr>
      </w:pPr>
      <w:r w:rsidRPr="00A80236">
        <w:rPr>
          <w:rFonts w:ascii="Times New Roman" w:hAnsi="Times New Roman" w:cs="Times New Roman"/>
          <w:sz w:val="24"/>
          <w:szCs w:val="24"/>
        </w:rPr>
        <w:tab/>
        <w:t>Единая методическая тема школы не исключает профессиональную свободу учителя использовать индивидуальную тему для самообразования. Каждый учитель самостоятельно работает над своей темой, оформляет все материалы в папке по самообразованию (портфолио).</w:t>
      </w:r>
      <w:r w:rsidR="00C73CCA" w:rsidRPr="00A80236">
        <w:rPr>
          <w:rFonts w:ascii="Times New Roman" w:hAnsi="Times New Roman" w:cs="Times New Roman"/>
          <w:sz w:val="24"/>
          <w:szCs w:val="24"/>
        </w:rPr>
        <w:t xml:space="preserve"> </w:t>
      </w:r>
      <w:r w:rsidRPr="00A80236">
        <w:rPr>
          <w:rFonts w:ascii="Times New Roman" w:hAnsi="Times New Roman" w:cs="Times New Roman"/>
          <w:sz w:val="24"/>
          <w:szCs w:val="24"/>
        </w:rPr>
        <w:t>Портфолио предназначено для оценки и самооценки уровня профессиональной компетентности и эффективности профессиональной деятельности педагогического работника и содержит результаты аналитической работы (педагогического мониторинга) педагога. Особенностью является сбалансированность свидетельств достижений работника и рефлексивно-аналитических результатов его профессиональной деятельности.</w:t>
      </w:r>
      <w:r w:rsidR="007911C9" w:rsidRPr="00A80236">
        <w:rPr>
          <w:rFonts w:ascii="Times New Roman" w:hAnsi="Times New Roman" w:cs="Times New Roman"/>
          <w:sz w:val="24"/>
          <w:szCs w:val="24"/>
        </w:rPr>
        <w:t xml:space="preserve"> В 202</w:t>
      </w:r>
      <w:r w:rsidR="00F044A4" w:rsidRPr="00A80236">
        <w:rPr>
          <w:rFonts w:ascii="Times New Roman" w:hAnsi="Times New Roman" w:cs="Times New Roman"/>
          <w:sz w:val="24"/>
          <w:szCs w:val="24"/>
        </w:rPr>
        <w:t>2</w:t>
      </w:r>
      <w:r w:rsidR="007911C9" w:rsidRPr="00A80236">
        <w:rPr>
          <w:rFonts w:ascii="Times New Roman" w:hAnsi="Times New Roman" w:cs="Times New Roman"/>
          <w:sz w:val="24"/>
          <w:szCs w:val="24"/>
        </w:rPr>
        <w:t>/202</w:t>
      </w:r>
      <w:r w:rsidR="00F044A4" w:rsidRPr="00A80236">
        <w:rPr>
          <w:rFonts w:ascii="Times New Roman" w:hAnsi="Times New Roman" w:cs="Times New Roman"/>
          <w:sz w:val="24"/>
          <w:szCs w:val="24"/>
        </w:rPr>
        <w:t>3</w:t>
      </w:r>
      <w:r w:rsidR="007911C9" w:rsidRPr="00A80236">
        <w:rPr>
          <w:rFonts w:ascii="Times New Roman" w:hAnsi="Times New Roman" w:cs="Times New Roman"/>
          <w:sz w:val="24"/>
          <w:szCs w:val="24"/>
        </w:rPr>
        <w:t xml:space="preserve"> учебном году педагоги школы</w:t>
      </w:r>
      <w:r w:rsidR="008E798D" w:rsidRPr="00A80236">
        <w:rPr>
          <w:rFonts w:ascii="Times New Roman" w:hAnsi="Times New Roman" w:cs="Times New Roman"/>
          <w:sz w:val="24"/>
          <w:szCs w:val="24"/>
        </w:rPr>
        <w:t xml:space="preserve"> </w:t>
      </w:r>
      <w:r w:rsidR="00D933B8" w:rsidRPr="00A80236">
        <w:rPr>
          <w:rFonts w:ascii="Times New Roman" w:hAnsi="Times New Roman" w:cs="Times New Roman"/>
          <w:sz w:val="24"/>
          <w:szCs w:val="24"/>
        </w:rPr>
        <w:t>использовали также</w:t>
      </w:r>
      <w:r w:rsidR="005C695C" w:rsidRPr="00A80236">
        <w:rPr>
          <w:rFonts w:ascii="Times New Roman" w:hAnsi="Times New Roman" w:cs="Times New Roman"/>
          <w:sz w:val="24"/>
          <w:szCs w:val="24"/>
        </w:rPr>
        <w:t xml:space="preserve"> модуль «П</w:t>
      </w:r>
      <w:r w:rsidR="003015F9" w:rsidRPr="00A80236">
        <w:rPr>
          <w:rFonts w:ascii="Times New Roman" w:hAnsi="Times New Roman" w:cs="Times New Roman"/>
          <w:sz w:val="24"/>
          <w:szCs w:val="24"/>
        </w:rPr>
        <w:t>ортфолио учителя</w:t>
      </w:r>
      <w:r w:rsidR="005C695C" w:rsidRPr="00A80236">
        <w:rPr>
          <w:rFonts w:ascii="Times New Roman" w:hAnsi="Times New Roman" w:cs="Times New Roman"/>
          <w:sz w:val="24"/>
          <w:szCs w:val="24"/>
        </w:rPr>
        <w:t>» электронной системы Элжур, где</w:t>
      </w:r>
      <w:r w:rsidR="003015F9" w:rsidRPr="00A80236">
        <w:rPr>
          <w:rFonts w:ascii="Times New Roman" w:hAnsi="Times New Roman" w:cs="Times New Roman"/>
          <w:sz w:val="24"/>
          <w:szCs w:val="24"/>
        </w:rPr>
        <w:t xml:space="preserve"> </w:t>
      </w:r>
      <w:r w:rsidR="00BF1713" w:rsidRPr="00A80236">
        <w:rPr>
          <w:rFonts w:ascii="Times New Roman" w:hAnsi="Times New Roman" w:cs="Times New Roman"/>
          <w:sz w:val="24"/>
          <w:szCs w:val="24"/>
        </w:rPr>
        <w:t xml:space="preserve">хранится, систематизируется </w:t>
      </w:r>
      <w:r w:rsidR="00F5543E" w:rsidRPr="00A80236">
        <w:rPr>
          <w:rFonts w:ascii="Times New Roman" w:hAnsi="Times New Roman" w:cs="Times New Roman"/>
          <w:sz w:val="24"/>
          <w:szCs w:val="24"/>
        </w:rPr>
        <w:t>информация об индивидуальных достижениях учителя.</w:t>
      </w:r>
    </w:p>
    <w:p w14:paraId="7D7C60DC" w14:textId="2CF3B2B6" w:rsidR="009411E3" w:rsidRPr="005443DD" w:rsidRDefault="009411E3" w:rsidP="005443DD">
      <w:pPr>
        <w:tabs>
          <w:tab w:val="left" w:pos="3230"/>
        </w:tabs>
        <w:spacing w:after="0" w:line="360" w:lineRule="auto"/>
        <w:jc w:val="both"/>
        <w:rPr>
          <w:rFonts w:ascii="Times New Roman" w:hAnsi="Times New Roman" w:cs="Times New Roman"/>
          <w:sz w:val="24"/>
          <w:szCs w:val="24"/>
        </w:rPr>
      </w:pPr>
      <w:r w:rsidRPr="00A80236">
        <w:rPr>
          <w:rFonts w:ascii="Times New Roman" w:hAnsi="Times New Roman" w:cs="Times New Roman"/>
          <w:sz w:val="24"/>
          <w:szCs w:val="24"/>
        </w:rPr>
        <w:t>Вывод: план работы методического совета на 20</w:t>
      </w:r>
      <w:r w:rsidR="00354563" w:rsidRPr="00A80236">
        <w:rPr>
          <w:rFonts w:ascii="Times New Roman" w:hAnsi="Times New Roman" w:cs="Times New Roman"/>
          <w:sz w:val="24"/>
          <w:szCs w:val="24"/>
        </w:rPr>
        <w:t>2</w:t>
      </w:r>
      <w:r w:rsidR="00F044A4" w:rsidRPr="00A80236">
        <w:rPr>
          <w:rFonts w:ascii="Times New Roman" w:hAnsi="Times New Roman" w:cs="Times New Roman"/>
          <w:sz w:val="24"/>
          <w:szCs w:val="24"/>
        </w:rPr>
        <w:t>2/</w:t>
      </w:r>
      <w:r w:rsidRPr="00A80236">
        <w:rPr>
          <w:rFonts w:ascii="Times New Roman" w:hAnsi="Times New Roman" w:cs="Times New Roman"/>
          <w:sz w:val="24"/>
          <w:szCs w:val="24"/>
        </w:rPr>
        <w:t>202</w:t>
      </w:r>
      <w:r w:rsidR="00F044A4" w:rsidRPr="00A80236">
        <w:rPr>
          <w:rFonts w:ascii="Times New Roman" w:hAnsi="Times New Roman" w:cs="Times New Roman"/>
          <w:sz w:val="24"/>
          <w:szCs w:val="24"/>
        </w:rPr>
        <w:t>3</w:t>
      </w:r>
      <w:r w:rsidRPr="00A80236">
        <w:rPr>
          <w:rFonts w:ascii="Times New Roman" w:hAnsi="Times New Roman" w:cs="Times New Roman"/>
          <w:sz w:val="24"/>
          <w:szCs w:val="24"/>
        </w:rPr>
        <w:t xml:space="preserve"> учебный год выполнен в полном объеме. Приоритетным направлением на будущий учебный год является организация методической поддержки педагогов, активизация работы по распространению передового педагогического опыта через печатную продукцию, сайт школы</w:t>
      </w:r>
      <w:r w:rsidR="003F60F5" w:rsidRPr="00A80236">
        <w:rPr>
          <w:rFonts w:ascii="Times New Roman" w:hAnsi="Times New Roman" w:cs="Times New Roman"/>
          <w:sz w:val="24"/>
          <w:szCs w:val="24"/>
        </w:rPr>
        <w:t>,</w:t>
      </w:r>
      <w:r w:rsidR="00F5543E" w:rsidRPr="00A80236">
        <w:rPr>
          <w:rFonts w:ascii="Times New Roman" w:hAnsi="Times New Roman" w:cs="Times New Roman"/>
          <w:sz w:val="24"/>
          <w:szCs w:val="24"/>
        </w:rPr>
        <w:t xml:space="preserve"> </w:t>
      </w:r>
      <w:r w:rsidR="003F60F5" w:rsidRPr="00A80236">
        <w:rPr>
          <w:rFonts w:ascii="Times New Roman" w:hAnsi="Times New Roman" w:cs="Times New Roman"/>
          <w:sz w:val="24"/>
          <w:szCs w:val="24"/>
        </w:rPr>
        <w:t>внедрение рейтинговой системы достижений педагогов через систему Элжур.</w:t>
      </w:r>
    </w:p>
    <w:p w14:paraId="279CE025" w14:textId="77777777" w:rsidR="009411E3" w:rsidRPr="005E6E90" w:rsidRDefault="009411E3" w:rsidP="009411E3">
      <w:pPr>
        <w:pStyle w:val="ab"/>
        <w:tabs>
          <w:tab w:val="left" w:pos="0"/>
        </w:tabs>
        <w:spacing w:after="0" w:line="240" w:lineRule="auto"/>
        <w:ind w:left="0"/>
        <w:jc w:val="both"/>
        <w:rPr>
          <w:rFonts w:ascii="Times New Roman" w:hAnsi="Times New Roman" w:cs="Times New Roman"/>
          <w:sz w:val="24"/>
          <w:szCs w:val="24"/>
        </w:rPr>
      </w:pPr>
    </w:p>
    <w:p w14:paraId="16BE71F0" w14:textId="03CE906E" w:rsidR="00C13646" w:rsidRPr="00A80236" w:rsidRDefault="002A087E" w:rsidP="00C13646">
      <w:pPr>
        <w:jc w:val="center"/>
        <w:rPr>
          <w:rFonts w:ascii="Times New Roman" w:hAnsi="Times New Roman" w:cs="Times New Roman"/>
          <w:b/>
          <w:bCs/>
          <w:color w:val="000000" w:themeColor="text1"/>
          <w:sz w:val="24"/>
          <w:szCs w:val="24"/>
        </w:rPr>
      </w:pPr>
      <w:r w:rsidRPr="00A80236">
        <w:rPr>
          <w:rFonts w:ascii="Times New Roman" w:hAnsi="Times New Roman" w:cs="Times New Roman"/>
          <w:b/>
          <w:bCs/>
          <w:color w:val="000000" w:themeColor="text1"/>
          <w:sz w:val="24"/>
          <w:szCs w:val="24"/>
        </w:rPr>
        <w:t>1</w:t>
      </w:r>
      <w:r w:rsidR="004D74F6" w:rsidRPr="00A80236">
        <w:rPr>
          <w:rFonts w:ascii="Times New Roman" w:hAnsi="Times New Roman" w:cs="Times New Roman"/>
          <w:b/>
          <w:bCs/>
          <w:color w:val="000000" w:themeColor="text1"/>
          <w:sz w:val="24"/>
          <w:szCs w:val="24"/>
        </w:rPr>
        <w:t>4</w:t>
      </w:r>
      <w:r w:rsidRPr="00A80236">
        <w:rPr>
          <w:rFonts w:ascii="Times New Roman" w:hAnsi="Times New Roman" w:cs="Times New Roman"/>
          <w:b/>
          <w:bCs/>
          <w:color w:val="000000" w:themeColor="text1"/>
          <w:sz w:val="24"/>
          <w:szCs w:val="24"/>
        </w:rPr>
        <w:t xml:space="preserve">.1. </w:t>
      </w:r>
      <w:r w:rsidR="00C13646" w:rsidRPr="00A80236">
        <w:rPr>
          <w:rFonts w:ascii="Times New Roman" w:hAnsi="Times New Roman" w:cs="Times New Roman"/>
          <w:b/>
          <w:bCs/>
          <w:color w:val="000000" w:themeColor="text1"/>
          <w:sz w:val="24"/>
          <w:szCs w:val="24"/>
        </w:rPr>
        <w:t>Анализ динамики профессионального роста учителей</w:t>
      </w:r>
    </w:p>
    <w:tbl>
      <w:tblPr>
        <w:tblStyle w:val="a3"/>
        <w:tblW w:w="985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99"/>
        <w:gridCol w:w="4677"/>
        <w:gridCol w:w="2977"/>
      </w:tblGrid>
      <w:tr w:rsidR="00D7361F" w:rsidRPr="00A80236" w14:paraId="0AAC18BC" w14:textId="77777777" w:rsidTr="005A7E80">
        <w:trPr>
          <w:trHeight w:val="326"/>
          <w:jc w:val="center"/>
        </w:trPr>
        <w:tc>
          <w:tcPr>
            <w:tcW w:w="2199" w:type="dxa"/>
          </w:tcPr>
          <w:p w14:paraId="472DABEE" w14:textId="77777777" w:rsidR="00D7361F" w:rsidRPr="00A80236" w:rsidRDefault="00D7361F" w:rsidP="00D7361F">
            <w:pPr>
              <w:spacing w:after="0" w:line="240" w:lineRule="auto"/>
              <w:jc w:val="center"/>
              <w:rPr>
                <w:rFonts w:ascii="Times New Roman" w:eastAsia="Calibri" w:hAnsi="Times New Roman" w:cs="Times New Roman"/>
                <w:b/>
                <w:sz w:val="24"/>
                <w:szCs w:val="24"/>
                <w:lang w:eastAsia="en-US"/>
              </w:rPr>
            </w:pPr>
            <w:r w:rsidRPr="00A80236">
              <w:rPr>
                <w:rFonts w:ascii="Times New Roman" w:eastAsia="Calibri" w:hAnsi="Times New Roman" w:cs="Times New Roman"/>
                <w:b/>
                <w:sz w:val="24"/>
                <w:szCs w:val="24"/>
                <w:lang w:eastAsia="en-US"/>
              </w:rPr>
              <w:t>ФИО учителя</w:t>
            </w:r>
          </w:p>
        </w:tc>
        <w:tc>
          <w:tcPr>
            <w:tcW w:w="4677" w:type="dxa"/>
          </w:tcPr>
          <w:p w14:paraId="3E299344" w14:textId="77777777" w:rsidR="00D7361F" w:rsidRPr="00A80236" w:rsidRDefault="00D7361F" w:rsidP="00D7361F">
            <w:pPr>
              <w:spacing w:after="0" w:line="240" w:lineRule="auto"/>
              <w:jc w:val="center"/>
              <w:rPr>
                <w:rFonts w:ascii="Times New Roman" w:eastAsia="Calibri" w:hAnsi="Times New Roman" w:cs="Times New Roman"/>
                <w:b/>
                <w:sz w:val="24"/>
                <w:szCs w:val="24"/>
                <w:lang w:eastAsia="en-US"/>
              </w:rPr>
            </w:pPr>
            <w:r w:rsidRPr="00A80236">
              <w:rPr>
                <w:rFonts w:ascii="Times New Roman" w:eastAsia="Calibri" w:hAnsi="Times New Roman" w:cs="Times New Roman"/>
                <w:b/>
                <w:sz w:val="24"/>
                <w:szCs w:val="24"/>
                <w:lang w:eastAsia="en-US"/>
              </w:rPr>
              <w:t>Мероприятие</w:t>
            </w:r>
          </w:p>
        </w:tc>
        <w:tc>
          <w:tcPr>
            <w:tcW w:w="2977" w:type="dxa"/>
          </w:tcPr>
          <w:p w14:paraId="5C036E52" w14:textId="77777777" w:rsidR="00D7361F" w:rsidRPr="00A80236" w:rsidRDefault="00D7361F" w:rsidP="00D7361F">
            <w:pPr>
              <w:spacing w:after="0" w:line="240" w:lineRule="auto"/>
              <w:jc w:val="center"/>
              <w:rPr>
                <w:rFonts w:ascii="Times New Roman" w:eastAsia="Calibri" w:hAnsi="Times New Roman" w:cs="Times New Roman"/>
                <w:b/>
                <w:sz w:val="24"/>
                <w:szCs w:val="24"/>
                <w:lang w:eastAsia="en-US"/>
              </w:rPr>
            </w:pPr>
            <w:r w:rsidRPr="00A80236">
              <w:rPr>
                <w:rFonts w:ascii="Times New Roman" w:eastAsia="Calibri" w:hAnsi="Times New Roman" w:cs="Times New Roman"/>
                <w:b/>
                <w:sz w:val="24"/>
                <w:szCs w:val="24"/>
                <w:lang w:eastAsia="en-US"/>
              </w:rPr>
              <w:t>Статус</w:t>
            </w:r>
          </w:p>
        </w:tc>
      </w:tr>
      <w:tr w:rsidR="00D7361F" w:rsidRPr="00A80236" w14:paraId="5EB29298" w14:textId="77777777" w:rsidTr="005A7E80">
        <w:trPr>
          <w:trHeight w:val="279"/>
          <w:jc w:val="center"/>
        </w:trPr>
        <w:tc>
          <w:tcPr>
            <w:tcW w:w="9853" w:type="dxa"/>
            <w:gridSpan w:val="3"/>
          </w:tcPr>
          <w:p w14:paraId="073D88B7" w14:textId="77777777" w:rsidR="00D7361F" w:rsidRPr="00A80236" w:rsidRDefault="00D7361F" w:rsidP="00D7361F">
            <w:pPr>
              <w:spacing w:after="0" w:line="240" w:lineRule="auto"/>
              <w:jc w:val="center"/>
              <w:rPr>
                <w:rFonts w:ascii="Times New Roman" w:eastAsia="Calibri" w:hAnsi="Times New Roman" w:cs="Times New Roman"/>
                <w:b/>
                <w:lang w:eastAsia="en-US"/>
              </w:rPr>
            </w:pPr>
            <w:r w:rsidRPr="00A80236">
              <w:rPr>
                <w:rFonts w:ascii="Times New Roman" w:eastAsia="Calibri" w:hAnsi="Times New Roman" w:cs="Times New Roman"/>
                <w:b/>
                <w:lang w:eastAsia="en-US"/>
              </w:rPr>
              <w:t>Всероссийский</w:t>
            </w:r>
          </w:p>
        </w:tc>
      </w:tr>
      <w:tr w:rsidR="00F16A12" w:rsidRPr="00A80236" w14:paraId="601AE857" w14:textId="77777777" w:rsidTr="00C46DE4">
        <w:trPr>
          <w:trHeight w:val="261"/>
          <w:jc w:val="center"/>
        </w:trPr>
        <w:tc>
          <w:tcPr>
            <w:tcW w:w="2199" w:type="dxa"/>
          </w:tcPr>
          <w:p w14:paraId="1BD05592" w14:textId="6FDE5264" w:rsidR="00F16A12" w:rsidRPr="00A80236" w:rsidRDefault="00F16A12" w:rsidP="00F16A12">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Константинова Н. В.</w:t>
            </w:r>
          </w:p>
        </w:tc>
        <w:tc>
          <w:tcPr>
            <w:tcW w:w="4677" w:type="dxa"/>
          </w:tcPr>
          <w:p w14:paraId="226F8EFE" w14:textId="3F0BB0F4" w:rsidR="00F16A12" w:rsidRPr="00A80236" w:rsidRDefault="00F16A12" w:rsidP="00F16A12">
            <w:pPr>
              <w:spacing w:after="0" w:line="240" w:lineRule="auto"/>
              <w:contextualSpacing/>
              <w:rPr>
                <w:rFonts w:ascii="Times New Roman" w:hAnsi="Times New Roman" w:cs="Times New Roman"/>
                <w:sz w:val="20"/>
                <w:szCs w:val="20"/>
              </w:rPr>
            </w:pPr>
            <w:r w:rsidRPr="00A80236">
              <w:rPr>
                <w:rFonts w:ascii="Times New Roman" w:eastAsia="Calibri" w:hAnsi="Times New Roman" w:cs="Times New Roman"/>
                <w:sz w:val="20"/>
                <w:szCs w:val="20"/>
              </w:rPr>
              <w:t>IX ежегодный всероссийский флешмоб по математике MathCat</w:t>
            </w:r>
          </w:p>
        </w:tc>
        <w:tc>
          <w:tcPr>
            <w:tcW w:w="2977" w:type="dxa"/>
          </w:tcPr>
          <w:p w14:paraId="2CCD6EA8" w14:textId="3E904666" w:rsidR="00F16A12" w:rsidRPr="00A80236" w:rsidRDefault="00F16A12" w:rsidP="00F16A12">
            <w:pPr>
              <w:spacing w:after="0" w:line="240" w:lineRule="auto"/>
              <w:contextualSpacing/>
              <w:rPr>
                <w:rFonts w:ascii="Times New Roman" w:hAnsi="Times New Roman" w:cs="Times New Roman"/>
                <w:sz w:val="20"/>
                <w:szCs w:val="20"/>
              </w:rPr>
            </w:pPr>
            <w:r w:rsidRPr="00A80236">
              <w:rPr>
                <w:rFonts w:ascii="Times New Roman" w:eastAsia="Calibri" w:hAnsi="Times New Roman" w:cs="Times New Roman"/>
                <w:sz w:val="20"/>
                <w:szCs w:val="20"/>
              </w:rPr>
              <w:t>Координатор площадки</w:t>
            </w:r>
          </w:p>
        </w:tc>
      </w:tr>
      <w:tr w:rsidR="00EC5DBC" w:rsidRPr="00A80236" w14:paraId="1B218D78" w14:textId="77777777" w:rsidTr="005A7E80">
        <w:trPr>
          <w:trHeight w:val="261"/>
          <w:jc w:val="center"/>
        </w:trPr>
        <w:tc>
          <w:tcPr>
            <w:tcW w:w="2199" w:type="dxa"/>
            <w:vMerge w:val="restart"/>
          </w:tcPr>
          <w:p w14:paraId="481EA95A" w14:textId="389150AD" w:rsidR="00EC5DBC" w:rsidRPr="00A80236" w:rsidRDefault="00EC5DBC" w:rsidP="00826345">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lastRenderedPageBreak/>
              <w:t>Руденко М.В.</w:t>
            </w:r>
          </w:p>
        </w:tc>
        <w:tc>
          <w:tcPr>
            <w:tcW w:w="4677" w:type="dxa"/>
          </w:tcPr>
          <w:p w14:paraId="5B53CF64" w14:textId="3D37DC36" w:rsidR="00EC5DBC" w:rsidRPr="00A80236" w:rsidRDefault="00EC5DBC" w:rsidP="00826345">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Международный конкурс научно-</w:t>
            </w:r>
            <w:r w:rsidR="00E547F1" w:rsidRPr="00A80236">
              <w:rPr>
                <w:rFonts w:ascii="Times New Roman" w:eastAsia="Calibri" w:hAnsi="Times New Roman" w:cs="Times New Roman"/>
                <w:sz w:val="20"/>
                <w:szCs w:val="20"/>
              </w:rPr>
              <w:t>и</w:t>
            </w:r>
            <w:r w:rsidRPr="00A80236">
              <w:rPr>
                <w:rFonts w:ascii="Times New Roman" w:eastAsia="Calibri" w:hAnsi="Times New Roman" w:cs="Times New Roman"/>
                <w:sz w:val="20"/>
                <w:szCs w:val="20"/>
              </w:rPr>
              <w:t xml:space="preserve">сследовательских и проектных работ обучающихся на иностранных языках </w:t>
            </w:r>
            <w:r w:rsidRPr="00A80236">
              <w:rPr>
                <w:rFonts w:ascii="Times New Roman" w:eastAsia="Calibri" w:hAnsi="Times New Roman" w:cs="Times New Roman"/>
                <w:sz w:val="20"/>
                <w:szCs w:val="20"/>
                <w:lang w:val="en-US"/>
              </w:rPr>
              <w:t>SciSMARTicon</w:t>
            </w:r>
            <w:r w:rsidRPr="00A80236">
              <w:rPr>
                <w:rFonts w:ascii="Times New Roman" w:eastAsia="Calibri" w:hAnsi="Times New Roman" w:cs="Times New Roman"/>
                <w:sz w:val="20"/>
                <w:szCs w:val="20"/>
              </w:rPr>
              <w:t xml:space="preserve"> (г. Санкт-Петербург)</w:t>
            </w:r>
          </w:p>
        </w:tc>
        <w:tc>
          <w:tcPr>
            <w:tcW w:w="2977" w:type="dxa"/>
          </w:tcPr>
          <w:p w14:paraId="3948062C" w14:textId="187615E4" w:rsidR="00EC5DBC" w:rsidRPr="00A80236" w:rsidRDefault="00EC5DBC" w:rsidP="00826345">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 конкурса</w:t>
            </w:r>
          </w:p>
        </w:tc>
      </w:tr>
      <w:tr w:rsidR="00EC5DBC" w:rsidRPr="00A80236" w14:paraId="57A9912E" w14:textId="77777777" w:rsidTr="00C46DE4">
        <w:trPr>
          <w:trHeight w:val="261"/>
          <w:jc w:val="center"/>
        </w:trPr>
        <w:tc>
          <w:tcPr>
            <w:tcW w:w="2199" w:type="dxa"/>
            <w:vMerge/>
          </w:tcPr>
          <w:p w14:paraId="66EA19AE" w14:textId="77777777" w:rsidR="00EC5DBC" w:rsidRPr="00A80236" w:rsidRDefault="00EC5DBC" w:rsidP="00EC5DBC">
            <w:pPr>
              <w:tabs>
                <w:tab w:val="left" w:pos="1020"/>
              </w:tabs>
              <w:spacing w:after="0" w:line="240" w:lineRule="auto"/>
              <w:contextualSpacing/>
              <w:rPr>
                <w:rFonts w:ascii="Times New Roman" w:eastAsia="Calibri" w:hAnsi="Times New Roman" w:cs="Times New Roman"/>
                <w:sz w:val="20"/>
                <w:szCs w:val="20"/>
              </w:rPr>
            </w:pPr>
          </w:p>
        </w:tc>
        <w:tc>
          <w:tcPr>
            <w:tcW w:w="4677" w:type="dxa"/>
            <w:tcBorders>
              <w:top w:val="single" w:sz="12" w:space="0" w:color="auto"/>
              <w:left w:val="single" w:sz="12" w:space="0" w:color="auto"/>
              <w:bottom w:val="single" w:sz="12" w:space="0" w:color="auto"/>
              <w:right w:val="single" w:sz="12" w:space="0" w:color="auto"/>
            </w:tcBorders>
            <w:shd w:val="clear" w:color="auto" w:fill="auto"/>
          </w:tcPr>
          <w:p w14:paraId="3DE80AE4" w14:textId="17F8C204" w:rsidR="00EC5DBC" w:rsidRPr="00A80236" w:rsidRDefault="00EC5DBC" w:rsidP="00EC5DBC">
            <w:pPr>
              <w:spacing w:after="0"/>
              <w:rPr>
                <w:rFonts w:ascii="Times New Roman" w:eastAsia="Calibri" w:hAnsi="Times New Roman" w:cs="Times New Roman"/>
                <w:sz w:val="20"/>
                <w:szCs w:val="20"/>
              </w:rPr>
            </w:pPr>
            <w:r w:rsidRPr="00A80236">
              <w:rPr>
                <w:rFonts w:ascii="Times New Roman" w:hAnsi="Times New Roman" w:cs="Times New Roman"/>
                <w:sz w:val="20"/>
                <w:szCs w:val="20"/>
              </w:rPr>
              <w:t>Межрегиональный семинар «Организация</w:t>
            </w:r>
            <w:r w:rsidR="00E547F1" w:rsidRPr="00A80236">
              <w:rPr>
                <w:rFonts w:ascii="Times New Roman" w:hAnsi="Times New Roman" w:cs="Times New Roman"/>
                <w:sz w:val="20"/>
                <w:szCs w:val="20"/>
              </w:rPr>
              <w:t xml:space="preserve"> </w:t>
            </w:r>
            <w:r w:rsidRPr="00A80236">
              <w:rPr>
                <w:rFonts w:ascii="Times New Roman" w:hAnsi="Times New Roman" w:cs="Times New Roman"/>
                <w:sz w:val="20"/>
                <w:szCs w:val="20"/>
              </w:rPr>
              <w:t>учебно-исследовательской и проектной деятельности обучающихся. (г. Санкт- Петербург)</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09F6AF23" w14:textId="759CF2D8" w:rsidR="00EC5DBC" w:rsidRPr="00A80236" w:rsidRDefault="00EC5DBC" w:rsidP="00EC5DBC">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Сертификат участника</w:t>
            </w:r>
          </w:p>
        </w:tc>
      </w:tr>
      <w:tr w:rsidR="00B8618F" w:rsidRPr="00A80236" w14:paraId="45DDFC32" w14:textId="77777777" w:rsidTr="005A7E80">
        <w:trPr>
          <w:trHeight w:val="242"/>
          <w:jc w:val="center"/>
        </w:trPr>
        <w:tc>
          <w:tcPr>
            <w:tcW w:w="9853" w:type="dxa"/>
            <w:gridSpan w:val="3"/>
          </w:tcPr>
          <w:p w14:paraId="2C369AD1" w14:textId="77777777" w:rsidR="00B8618F" w:rsidRPr="00A80236" w:rsidRDefault="00B8618F" w:rsidP="00B8618F">
            <w:pPr>
              <w:spacing w:after="0" w:line="240" w:lineRule="auto"/>
              <w:jc w:val="center"/>
              <w:rPr>
                <w:rFonts w:ascii="Times New Roman" w:eastAsia="Calibri" w:hAnsi="Times New Roman" w:cs="Times New Roman"/>
                <w:b/>
                <w:lang w:eastAsia="en-US"/>
              </w:rPr>
            </w:pPr>
            <w:r w:rsidRPr="00A80236">
              <w:rPr>
                <w:rFonts w:ascii="Times New Roman" w:eastAsia="Calibri" w:hAnsi="Times New Roman" w:cs="Times New Roman"/>
                <w:b/>
                <w:lang w:eastAsia="en-US"/>
              </w:rPr>
              <w:t>Региональный</w:t>
            </w:r>
          </w:p>
        </w:tc>
      </w:tr>
      <w:tr w:rsidR="00B8618F" w:rsidRPr="00A80236" w14:paraId="2E3BAA9F" w14:textId="77777777" w:rsidTr="005A7E80">
        <w:trPr>
          <w:trHeight w:val="242"/>
          <w:jc w:val="center"/>
        </w:trPr>
        <w:tc>
          <w:tcPr>
            <w:tcW w:w="2199" w:type="dxa"/>
          </w:tcPr>
          <w:p w14:paraId="74B11804" w14:textId="1A1FBD03" w:rsidR="00B8618F" w:rsidRPr="00A80236" w:rsidRDefault="00B8618F" w:rsidP="00B8618F">
            <w:pPr>
              <w:tabs>
                <w:tab w:val="left" w:pos="1020"/>
              </w:tabs>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Чеботаева Н.П.</w:t>
            </w:r>
          </w:p>
        </w:tc>
        <w:tc>
          <w:tcPr>
            <w:tcW w:w="4677" w:type="dxa"/>
          </w:tcPr>
          <w:p w14:paraId="48F3399A" w14:textId="4EA2EC43" w:rsidR="00B8618F" w:rsidRPr="00A80236" w:rsidRDefault="00B8618F" w:rsidP="00B8618F">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 xml:space="preserve">Региональная предметная комиссия, осуществляющая проверку развернутых ответов участников ЕГЭ по русскому языку </w:t>
            </w:r>
          </w:p>
        </w:tc>
        <w:tc>
          <w:tcPr>
            <w:tcW w:w="2977" w:type="dxa"/>
          </w:tcPr>
          <w:p w14:paraId="35F5B55E" w14:textId="5B4EADD1" w:rsidR="00B8618F" w:rsidRPr="00A80236" w:rsidRDefault="00B8618F" w:rsidP="00B8618F">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Основной эксперт</w:t>
            </w:r>
          </w:p>
        </w:tc>
      </w:tr>
      <w:tr w:rsidR="00B8618F" w:rsidRPr="00A80236" w14:paraId="1F56FE4A" w14:textId="77777777" w:rsidTr="005A7E80">
        <w:trPr>
          <w:trHeight w:val="242"/>
          <w:jc w:val="center"/>
        </w:trPr>
        <w:tc>
          <w:tcPr>
            <w:tcW w:w="2199" w:type="dxa"/>
          </w:tcPr>
          <w:p w14:paraId="73583D9A" w14:textId="72988248" w:rsidR="00B8618F" w:rsidRPr="00A80236" w:rsidRDefault="00B8618F" w:rsidP="00B8618F">
            <w:pPr>
              <w:tabs>
                <w:tab w:val="left" w:pos="1020"/>
              </w:tabs>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Поляков Ю.А.</w:t>
            </w:r>
          </w:p>
        </w:tc>
        <w:tc>
          <w:tcPr>
            <w:tcW w:w="4677" w:type="dxa"/>
          </w:tcPr>
          <w:p w14:paraId="1B403E20" w14:textId="33F21C46" w:rsidR="00B8618F" w:rsidRPr="00A80236" w:rsidRDefault="00B8618F" w:rsidP="00B8618F">
            <w:pPr>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 xml:space="preserve">Региональная предметная комиссия, осуществляющая проверку развернутых ответов участников ЕГЭ по русскому языку </w:t>
            </w:r>
          </w:p>
        </w:tc>
        <w:tc>
          <w:tcPr>
            <w:tcW w:w="2977" w:type="dxa"/>
          </w:tcPr>
          <w:p w14:paraId="0A9C0ACD" w14:textId="0C36B8F8" w:rsidR="00B8618F" w:rsidRPr="00A80236" w:rsidRDefault="00B8618F" w:rsidP="00B8618F">
            <w:pPr>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Основной эксперт</w:t>
            </w:r>
          </w:p>
        </w:tc>
      </w:tr>
      <w:tr w:rsidR="00B8618F" w:rsidRPr="00A80236" w14:paraId="7E8EF861" w14:textId="77777777" w:rsidTr="005A7E80">
        <w:trPr>
          <w:trHeight w:val="242"/>
          <w:jc w:val="center"/>
        </w:trPr>
        <w:tc>
          <w:tcPr>
            <w:tcW w:w="2199" w:type="dxa"/>
          </w:tcPr>
          <w:p w14:paraId="1C1D0AC9" w14:textId="26F67E0F" w:rsidR="00B8618F" w:rsidRPr="00A80236" w:rsidRDefault="00B8618F" w:rsidP="00B8618F">
            <w:pPr>
              <w:tabs>
                <w:tab w:val="left" w:pos="1020"/>
              </w:tabs>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Британ И.С.</w:t>
            </w:r>
          </w:p>
        </w:tc>
        <w:tc>
          <w:tcPr>
            <w:tcW w:w="4677" w:type="dxa"/>
          </w:tcPr>
          <w:p w14:paraId="21338CA0" w14:textId="3F71C73B" w:rsidR="00B8618F" w:rsidRPr="00A80236" w:rsidRDefault="00B8618F" w:rsidP="00B8618F">
            <w:pPr>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 xml:space="preserve">Региональная предметная комиссия, осуществляющая проверку развернутых ответов участников ОГЭ по русскому языку </w:t>
            </w:r>
          </w:p>
        </w:tc>
        <w:tc>
          <w:tcPr>
            <w:tcW w:w="2977" w:type="dxa"/>
          </w:tcPr>
          <w:p w14:paraId="51A6942A" w14:textId="735C5CA7" w:rsidR="00B8618F" w:rsidRPr="00A80236" w:rsidRDefault="00B8618F" w:rsidP="00B8618F">
            <w:pPr>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Основной эксперт</w:t>
            </w:r>
          </w:p>
        </w:tc>
      </w:tr>
      <w:tr w:rsidR="00B8618F" w:rsidRPr="00A80236" w14:paraId="4F197573" w14:textId="77777777" w:rsidTr="005A7E80">
        <w:trPr>
          <w:trHeight w:val="242"/>
          <w:jc w:val="center"/>
        </w:trPr>
        <w:tc>
          <w:tcPr>
            <w:tcW w:w="2199" w:type="dxa"/>
          </w:tcPr>
          <w:p w14:paraId="03E4EA77" w14:textId="002B169D" w:rsidR="00B8618F" w:rsidRPr="00A80236" w:rsidRDefault="00B8618F" w:rsidP="00B8618F">
            <w:pPr>
              <w:tabs>
                <w:tab w:val="left" w:pos="1020"/>
              </w:tabs>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Ткаченко Л.А.</w:t>
            </w:r>
          </w:p>
        </w:tc>
        <w:tc>
          <w:tcPr>
            <w:tcW w:w="4677" w:type="dxa"/>
          </w:tcPr>
          <w:p w14:paraId="00037D60" w14:textId="55DDD8A0" w:rsidR="00B8618F" w:rsidRPr="00A80236" w:rsidRDefault="00B8618F" w:rsidP="00B8618F">
            <w:pPr>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Региональная предметная комиссия, осуществляющая проверку развернутых ответов участников ЕГЭ по литературе</w:t>
            </w:r>
          </w:p>
        </w:tc>
        <w:tc>
          <w:tcPr>
            <w:tcW w:w="2977" w:type="dxa"/>
          </w:tcPr>
          <w:p w14:paraId="20ED6A73" w14:textId="36EE64A9" w:rsidR="00B8618F" w:rsidRPr="00A80236" w:rsidRDefault="00B8618F" w:rsidP="00B8618F">
            <w:pPr>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Основной эксперт</w:t>
            </w:r>
          </w:p>
        </w:tc>
      </w:tr>
      <w:tr w:rsidR="00F16A12" w:rsidRPr="00A80236" w14:paraId="61076F12" w14:textId="77777777" w:rsidTr="005A7E80">
        <w:trPr>
          <w:trHeight w:val="242"/>
          <w:jc w:val="center"/>
        </w:trPr>
        <w:tc>
          <w:tcPr>
            <w:tcW w:w="2199" w:type="dxa"/>
          </w:tcPr>
          <w:p w14:paraId="342E6069" w14:textId="77804765" w:rsidR="00F16A12" w:rsidRPr="00A80236" w:rsidRDefault="00F16A12" w:rsidP="00F16A12">
            <w:pPr>
              <w:tabs>
                <w:tab w:val="left" w:pos="1020"/>
              </w:tabs>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Константинова Н. В.</w:t>
            </w:r>
          </w:p>
        </w:tc>
        <w:tc>
          <w:tcPr>
            <w:tcW w:w="4677" w:type="dxa"/>
          </w:tcPr>
          <w:p w14:paraId="72357947" w14:textId="0F3FF308" w:rsidR="00F16A12" w:rsidRPr="00A80236" w:rsidRDefault="00F16A12" w:rsidP="00F16A12">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Проверка работ ЕГЭ, проверка работ ОГЭ</w:t>
            </w:r>
          </w:p>
        </w:tc>
        <w:tc>
          <w:tcPr>
            <w:tcW w:w="2977" w:type="dxa"/>
          </w:tcPr>
          <w:p w14:paraId="087A9088" w14:textId="235B230B" w:rsidR="00F16A12" w:rsidRPr="00A80236" w:rsidRDefault="00F16A12" w:rsidP="00F16A12">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Основной эксперт</w:t>
            </w:r>
          </w:p>
        </w:tc>
      </w:tr>
      <w:tr w:rsidR="00642D2D" w:rsidRPr="00A80236" w14:paraId="081EA580" w14:textId="77777777" w:rsidTr="00C46DE4">
        <w:trPr>
          <w:trHeight w:val="242"/>
          <w:jc w:val="center"/>
        </w:trPr>
        <w:tc>
          <w:tcPr>
            <w:tcW w:w="2199" w:type="dxa"/>
            <w:tcBorders>
              <w:top w:val="single" w:sz="12" w:space="0" w:color="auto"/>
              <w:left w:val="single" w:sz="12" w:space="0" w:color="auto"/>
              <w:bottom w:val="single" w:sz="12" w:space="0" w:color="auto"/>
              <w:right w:val="single" w:sz="12" w:space="0" w:color="auto"/>
            </w:tcBorders>
            <w:shd w:val="clear" w:color="auto" w:fill="auto"/>
          </w:tcPr>
          <w:p w14:paraId="2A509781" w14:textId="7F9A01F2" w:rsidR="00642D2D" w:rsidRPr="00A80236" w:rsidRDefault="00642D2D" w:rsidP="00642D2D">
            <w:pPr>
              <w:tabs>
                <w:tab w:val="left" w:pos="1020"/>
              </w:tabs>
              <w:spacing w:after="0" w:line="240" w:lineRule="auto"/>
              <w:rPr>
                <w:rFonts w:ascii="Times New Roman" w:eastAsia="Calibri" w:hAnsi="Times New Roman" w:cs="Times New Roman"/>
                <w:sz w:val="20"/>
                <w:szCs w:val="20"/>
              </w:rPr>
            </w:pPr>
            <w:r w:rsidRPr="00A80236">
              <w:rPr>
                <w:rFonts w:ascii="Times New Roman" w:hAnsi="Times New Roman" w:cs="Times New Roman"/>
                <w:color w:val="000000"/>
                <w:sz w:val="20"/>
                <w:szCs w:val="20"/>
              </w:rPr>
              <w:t>Белик М.В.</w:t>
            </w:r>
          </w:p>
        </w:tc>
        <w:tc>
          <w:tcPr>
            <w:tcW w:w="4677" w:type="dxa"/>
            <w:tcBorders>
              <w:top w:val="single" w:sz="12" w:space="0" w:color="auto"/>
              <w:left w:val="single" w:sz="12" w:space="0" w:color="auto"/>
              <w:bottom w:val="single" w:sz="12" w:space="0" w:color="auto"/>
              <w:right w:val="single" w:sz="12" w:space="0" w:color="auto"/>
            </w:tcBorders>
            <w:shd w:val="clear" w:color="auto" w:fill="auto"/>
          </w:tcPr>
          <w:p w14:paraId="70D0E8A8" w14:textId="52498D56" w:rsidR="00642D2D" w:rsidRPr="00A80236" w:rsidRDefault="00642D2D" w:rsidP="00642D2D">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lang w:eastAsia="ar-SA"/>
              </w:rPr>
              <w:t>Марафон по налоговой грамотности «Наши налоги – достойное будущее страны!»</w:t>
            </w:r>
            <w:r w:rsidRPr="00A80236">
              <w:rPr>
                <w:rFonts w:ascii="Times New Roman" w:eastAsia="Calibri" w:hAnsi="Times New Roman" w:cs="Times New Roman"/>
                <w:b/>
                <w:i/>
                <w:sz w:val="20"/>
                <w:szCs w:val="20"/>
                <w:lang w:eastAsia="ar-SA"/>
              </w:rPr>
              <w:t xml:space="preserve"> </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197A6919" w14:textId="3B6F1526" w:rsidR="00642D2D" w:rsidRPr="00A80236" w:rsidRDefault="00E547F1" w:rsidP="00642D2D">
            <w:pPr>
              <w:spacing w:after="0" w:line="240" w:lineRule="auto"/>
              <w:rPr>
                <w:rFonts w:ascii="Times New Roman" w:eastAsia="Calibri" w:hAnsi="Times New Roman" w:cs="Times New Roman"/>
                <w:sz w:val="20"/>
                <w:szCs w:val="20"/>
              </w:rPr>
            </w:pPr>
            <w:r w:rsidRPr="00A80236">
              <w:rPr>
                <w:rFonts w:ascii="Times New Roman" w:hAnsi="Times New Roman" w:cs="Times New Roman"/>
                <w:sz w:val="20"/>
                <w:szCs w:val="20"/>
              </w:rPr>
              <w:t>Участник</w:t>
            </w:r>
          </w:p>
        </w:tc>
      </w:tr>
      <w:tr w:rsidR="006E7559" w:rsidRPr="00A80236" w14:paraId="427EDE4A" w14:textId="77777777" w:rsidTr="005A7E80">
        <w:trPr>
          <w:trHeight w:val="242"/>
          <w:jc w:val="center"/>
        </w:trPr>
        <w:tc>
          <w:tcPr>
            <w:tcW w:w="2199" w:type="dxa"/>
            <w:vMerge w:val="restart"/>
          </w:tcPr>
          <w:p w14:paraId="16E70609" w14:textId="4586CD27" w:rsidR="006E7559" w:rsidRPr="00A80236" w:rsidRDefault="006E7559" w:rsidP="006E7559">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Степанова М.О.</w:t>
            </w:r>
          </w:p>
        </w:tc>
        <w:tc>
          <w:tcPr>
            <w:tcW w:w="4677" w:type="dxa"/>
          </w:tcPr>
          <w:p w14:paraId="37DF5738" w14:textId="3034D1BA" w:rsidR="006E7559" w:rsidRPr="00A80236" w:rsidRDefault="006E7559" w:rsidP="006E7559">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 xml:space="preserve">Проверка ЕГЭ по истории </w:t>
            </w:r>
          </w:p>
        </w:tc>
        <w:tc>
          <w:tcPr>
            <w:tcW w:w="2977" w:type="dxa"/>
          </w:tcPr>
          <w:p w14:paraId="0E21D1EB" w14:textId="4A4865A5" w:rsidR="006E7559" w:rsidRPr="00A80236" w:rsidRDefault="006E7559" w:rsidP="006E7559">
            <w:pPr>
              <w:spacing w:after="0" w:line="240" w:lineRule="auto"/>
              <w:contextualSpacing/>
              <w:rPr>
                <w:rFonts w:ascii="Times New Roman" w:eastAsia="Calibri" w:hAnsi="Times New Roman" w:cs="Times New Roman"/>
                <w:sz w:val="20"/>
                <w:szCs w:val="20"/>
                <w:lang w:eastAsia="en-US"/>
              </w:rPr>
            </w:pPr>
            <w:r w:rsidRPr="00A80236">
              <w:rPr>
                <w:rFonts w:ascii="Times New Roman" w:hAnsi="Times New Roman" w:cs="Times New Roman"/>
                <w:sz w:val="20"/>
                <w:szCs w:val="20"/>
              </w:rPr>
              <w:t>Старший эксперт</w:t>
            </w:r>
          </w:p>
        </w:tc>
      </w:tr>
      <w:tr w:rsidR="006E7559" w:rsidRPr="00A80236" w14:paraId="46013A5B" w14:textId="77777777" w:rsidTr="005A7E80">
        <w:trPr>
          <w:trHeight w:val="242"/>
          <w:jc w:val="center"/>
        </w:trPr>
        <w:tc>
          <w:tcPr>
            <w:tcW w:w="2199" w:type="dxa"/>
            <w:vMerge/>
          </w:tcPr>
          <w:p w14:paraId="6C632F97" w14:textId="379304A4" w:rsidR="006E7559" w:rsidRPr="00A80236" w:rsidRDefault="006E7559" w:rsidP="006E7559">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34259EEE" w14:textId="2CF173FC" w:rsidR="006E7559" w:rsidRPr="00A80236" w:rsidRDefault="006E7559" w:rsidP="006E7559">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Проверка ЕГЭ по обществознанию</w:t>
            </w:r>
          </w:p>
        </w:tc>
        <w:tc>
          <w:tcPr>
            <w:tcW w:w="2977" w:type="dxa"/>
          </w:tcPr>
          <w:p w14:paraId="224ED9AB" w14:textId="54CBE3BA" w:rsidR="006E7559" w:rsidRPr="00A80236" w:rsidRDefault="006E7559" w:rsidP="006E7559">
            <w:pPr>
              <w:spacing w:after="0" w:line="240" w:lineRule="auto"/>
              <w:contextualSpacing/>
              <w:rPr>
                <w:rFonts w:ascii="Times New Roman" w:eastAsia="Calibri" w:hAnsi="Times New Roman" w:cs="Times New Roman"/>
                <w:sz w:val="20"/>
                <w:szCs w:val="20"/>
                <w:lang w:eastAsia="en-US"/>
              </w:rPr>
            </w:pPr>
            <w:r w:rsidRPr="00A80236">
              <w:rPr>
                <w:rFonts w:ascii="Times New Roman" w:hAnsi="Times New Roman" w:cs="Times New Roman"/>
                <w:sz w:val="20"/>
                <w:szCs w:val="20"/>
              </w:rPr>
              <w:t>Старший эксперт</w:t>
            </w:r>
          </w:p>
        </w:tc>
      </w:tr>
      <w:tr w:rsidR="006E7559" w:rsidRPr="00A80236" w14:paraId="60247E79" w14:textId="77777777" w:rsidTr="005A7E80">
        <w:trPr>
          <w:trHeight w:val="242"/>
          <w:jc w:val="center"/>
        </w:trPr>
        <w:tc>
          <w:tcPr>
            <w:tcW w:w="2199" w:type="dxa"/>
            <w:vMerge/>
          </w:tcPr>
          <w:p w14:paraId="3B4C787B" w14:textId="5BA1D77A" w:rsidR="006E7559" w:rsidRPr="00A80236" w:rsidRDefault="006E7559" w:rsidP="006E7559">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7FB6CE89" w14:textId="7DB36AAC" w:rsidR="006E7559" w:rsidRPr="00A80236" w:rsidRDefault="006E7559" w:rsidP="006E7559">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Проверка ОГЭ по обществознанию</w:t>
            </w:r>
          </w:p>
        </w:tc>
        <w:tc>
          <w:tcPr>
            <w:tcW w:w="2977" w:type="dxa"/>
          </w:tcPr>
          <w:p w14:paraId="231E6564" w14:textId="774593BB" w:rsidR="006E7559" w:rsidRPr="00A80236" w:rsidRDefault="006E7559" w:rsidP="006E7559">
            <w:pPr>
              <w:spacing w:after="0" w:line="240" w:lineRule="auto"/>
              <w:contextualSpacing/>
              <w:rPr>
                <w:rFonts w:ascii="Times New Roman" w:eastAsia="Calibri" w:hAnsi="Times New Roman" w:cs="Times New Roman"/>
                <w:sz w:val="20"/>
                <w:szCs w:val="20"/>
                <w:lang w:eastAsia="en-US"/>
              </w:rPr>
            </w:pPr>
            <w:r w:rsidRPr="00A80236">
              <w:rPr>
                <w:rFonts w:ascii="Times New Roman" w:hAnsi="Times New Roman" w:cs="Times New Roman"/>
                <w:sz w:val="20"/>
                <w:szCs w:val="20"/>
              </w:rPr>
              <w:t>Старший эксперт</w:t>
            </w:r>
          </w:p>
        </w:tc>
      </w:tr>
      <w:tr w:rsidR="006E7559" w:rsidRPr="00A80236" w14:paraId="3D1D01A8" w14:textId="77777777" w:rsidTr="005A7E80">
        <w:trPr>
          <w:trHeight w:val="242"/>
          <w:jc w:val="center"/>
        </w:trPr>
        <w:tc>
          <w:tcPr>
            <w:tcW w:w="2199" w:type="dxa"/>
            <w:vMerge/>
          </w:tcPr>
          <w:p w14:paraId="528A3EDF" w14:textId="6AB4095F" w:rsidR="006E7559" w:rsidRPr="00A80236" w:rsidRDefault="006E7559" w:rsidP="006E7559">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1C9ADB90" w14:textId="4154FA41" w:rsidR="006E7559" w:rsidRPr="00A80236" w:rsidRDefault="006E7559" w:rsidP="006E7559">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Работа в апелляционной комиссии ЕГЭ по обществознанию</w:t>
            </w:r>
          </w:p>
        </w:tc>
        <w:tc>
          <w:tcPr>
            <w:tcW w:w="2977" w:type="dxa"/>
          </w:tcPr>
          <w:p w14:paraId="7BE5E206" w14:textId="5D715D02" w:rsidR="006E7559" w:rsidRPr="00A80236" w:rsidRDefault="006E7559" w:rsidP="006E7559">
            <w:pPr>
              <w:spacing w:after="0" w:line="240" w:lineRule="auto"/>
              <w:contextualSpacing/>
              <w:rPr>
                <w:rFonts w:ascii="Times New Roman" w:eastAsia="Calibri" w:hAnsi="Times New Roman" w:cs="Times New Roman"/>
                <w:sz w:val="20"/>
                <w:szCs w:val="20"/>
                <w:lang w:eastAsia="en-US"/>
              </w:rPr>
            </w:pPr>
            <w:r w:rsidRPr="00A80236">
              <w:rPr>
                <w:rFonts w:ascii="Times New Roman" w:hAnsi="Times New Roman" w:cs="Times New Roman"/>
                <w:sz w:val="20"/>
                <w:szCs w:val="20"/>
              </w:rPr>
              <w:t>Старший эксперт</w:t>
            </w:r>
          </w:p>
        </w:tc>
      </w:tr>
      <w:tr w:rsidR="006E7559" w:rsidRPr="00A80236" w14:paraId="2782132C" w14:textId="77777777" w:rsidTr="005A7E80">
        <w:trPr>
          <w:trHeight w:val="242"/>
          <w:jc w:val="center"/>
        </w:trPr>
        <w:tc>
          <w:tcPr>
            <w:tcW w:w="2199" w:type="dxa"/>
            <w:vMerge/>
          </w:tcPr>
          <w:p w14:paraId="268A8DC8" w14:textId="0FC375E2" w:rsidR="006E7559" w:rsidRPr="00A80236" w:rsidRDefault="006E7559" w:rsidP="006E7559">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2C6DF52B" w14:textId="549D2655" w:rsidR="006E7559" w:rsidRPr="00A80236" w:rsidRDefault="006E7559" w:rsidP="006E7559">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Работа в апелляционной комиссии ОГЭ по обществознанию</w:t>
            </w:r>
          </w:p>
        </w:tc>
        <w:tc>
          <w:tcPr>
            <w:tcW w:w="2977" w:type="dxa"/>
          </w:tcPr>
          <w:p w14:paraId="11633F5A" w14:textId="0CF2467C" w:rsidR="006E7559" w:rsidRPr="00A80236" w:rsidRDefault="006E7559" w:rsidP="006E7559">
            <w:pPr>
              <w:spacing w:after="0" w:line="240" w:lineRule="auto"/>
              <w:contextualSpacing/>
              <w:rPr>
                <w:rFonts w:ascii="Times New Roman" w:eastAsia="Calibri" w:hAnsi="Times New Roman" w:cs="Times New Roman"/>
                <w:sz w:val="20"/>
                <w:szCs w:val="20"/>
                <w:lang w:eastAsia="en-US"/>
              </w:rPr>
            </w:pPr>
            <w:r w:rsidRPr="00A80236">
              <w:rPr>
                <w:rFonts w:ascii="Times New Roman" w:hAnsi="Times New Roman" w:cs="Times New Roman"/>
                <w:sz w:val="20"/>
                <w:szCs w:val="20"/>
              </w:rPr>
              <w:t>Старший эксперт</w:t>
            </w:r>
          </w:p>
        </w:tc>
      </w:tr>
      <w:tr w:rsidR="00B8618F" w:rsidRPr="00A80236" w14:paraId="7D897675" w14:textId="77777777" w:rsidTr="005A7E80">
        <w:trPr>
          <w:trHeight w:val="242"/>
          <w:jc w:val="center"/>
        </w:trPr>
        <w:tc>
          <w:tcPr>
            <w:tcW w:w="2199" w:type="dxa"/>
          </w:tcPr>
          <w:p w14:paraId="42D3A4E8" w14:textId="30B3DC2F" w:rsidR="00B8618F" w:rsidRPr="00A80236" w:rsidRDefault="00B8618F" w:rsidP="00B8618F">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Сушко М.П.</w:t>
            </w:r>
          </w:p>
        </w:tc>
        <w:tc>
          <w:tcPr>
            <w:tcW w:w="4677" w:type="dxa"/>
          </w:tcPr>
          <w:p w14:paraId="2334D7AB" w14:textId="0A83FD65" w:rsidR="006A6A2D" w:rsidRPr="00A80236" w:rsidRDefault="006A6A2D" w:rsidP="006A6A2D">
            <w:pPr>
              <w:tabs>
                <w:tab w:val="left" w:pos="1276"/>
                <w:tab w:val="left" w:pos="1560"/>
              </w:tabs>
              <w:spacing w:before="1"/>
              <w:jc w:val="both"/>
              <w:rPr>
                <w:rFonts w:ascii="Times New Roman" w:hAnsi="Times New Roman" w:cs="Times New Roman"/>
                <w:iCs/>
                <w:sz w:val="20"/>
                <w:szCs w:val="20"/>
              </w:rPr>
            </w:pPr>
            <w:r w:rsidRPr="00A80236">
              <w:rPr>
                <w:rFonts w:ascii="Times New Roman" w:hAnsi="Times New Roman" w:cs="Times New Roman"/>
                <w:iCs/>
                <w:sz w:val="20"/>
                <w:szCs w:val="20"/>
              </w:rPr>
              <w:t>Семинар- практикум для руководителей, курирующих инновационный проект, учителей, принимающих участие в реализации проекта «Курчатовский класс» «Интегративный подход к организации образовательного процесса в рамках реализации проекта «Курчатовский класс»</w:t>
            </w:r>
          </w:p>
          <w:p w14:paraId="4C6A29BA" w14:textId="0BFA7A5C" w:rsidR="00B8618F" w:rsidRPr="00A80236" w:rsidRDefault="00B8618F" w:rsidP="00B8618F">
            <w:pPr>
              <w:spacing w:after="0" w:line="240" w:lineRule="auto"/>
              <w:contextualSpacing/>
              <w:rPr>
                <w:rFonts w:ascii="Times New Roman" w:eastAsia="Calibri" w:hAnsi="Times New Roman" w:cs="Times New Roman"/>
                <w:sz w:val="20"/>
                <w:szCs w:val="20"/>
              </w:rPr>
            </w:pPr>
          </w:p>
        </w:tc>
        <w:tc>
          <w:tcPr>
            <w:tcW w:w="2977" w:type="dxa"/>
          </w:tcPr>
          <w:p w14:paraId="1FCFAF6C" w14:textId="0998837A" w:rsidR="00B8618F" w:rsidRPr="00A80236" w:rsidRDefault="00E547F1" w:rsidP="00B8618F">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w:t>
            </w:r>
            <w:r w:rsidR="006A6A2D" w:rsidRPr="00A80236">
              <w:rPr>
                <w:rFonts w:ascii="Times New Roman" w:eastAsia="Calibri" w:hAnsi="Times New Roman" w:cs="Times New Roman"/>
                <w:sz w:val="20"/>
                <w:szCs w:val="20"/>
              </w:rPr>
              <w:t>ыступающий</w:t>
            </w:r>
          </w:p>
        </w:tc>
      </w:tr>
      <w:tr w:rsidR="00B8618F" w:rsidRPr="00A80236" w14:paraId="54927666" w14:textId="77777777" w:rsidTr="005A7E80">
        <w:trPr>
          <w:trHeight w:val="242"/>
          <w:jc w:val="center"/>
        </w:trPr>
        <w:tc>
          <w:tcPr>
            <w:tcW w:w="9853" w:type="dxa"/>
            <w:gridSpan w:val="3"/>
          </w:tcPr>
          <w:p w14:paraId="261A288D" w14:textId="77777777" w:rsidR="00B8618F" w:rsidRPr="00A80236" w:rsidRDefault="00B8618F" w:rsidP="00B8618F">
            <w:pPr>
              <w:spacing w:after="0" w:line="240" w:lineRule="auto"/>
              <w:jc w:val="center"/>
              <w:rPr>
                <w:rFonts w:eastAsia="Calibri"/>
                <w:b/>
                <w:lang w:eastAsia="en-US"/>
              </w:rPr>
            </w:pPr>
            <w:r w:rsidRPr="00A80236">
              <w:rPr>
                <w:rFonts w:ascii="Times New Roman" w:eastAsia="Calibri" w:hAnsi="Times New Roman" w:cs="Times New Roman"/>
                <w:b/>
                <w:lang w:eastAsia="en-US"/>
              </w:rPr>
              <w:t>Муниципальный</w:t>
            </w:r>
          </w:p>
        </w:tc>
      </w:tr>
      <w:tr w:rsidR="00B8618F" w:rsidRPr="00A80236" w14:paraId="1D02BFA7" w14:textId="77777777" w:rsidTr="005A7E80">
        <w:trPr>
          <w:trHeight w:val="242"/>
          <w:jc w:val="center"/>
        </w:trPr>
        <w:tc>
          <w:tcPr>
            <w:tcW w:w="2199" w:type="dxa"/>
          </w:tcPr>
          <w:p w14:paraId="11D51B59" w14:textId="1A58C39B" w:rsidR="00B8618F" w:rsidRPr="00A80236" w:rsidRDefault="00B8618F" w:rsidP="00B8618F">
            <w:pPr>
              <w:tabs>
                <w:tab w:val="left" w:pos="1020"/>
              </w:tabs>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 xml:space="preserve">Осипенкова Н.М. </w:t>
            </w:r>
          </w:p>
        </w:tc>
        <w:tc>
          <w:tcPr>
            <w:tcW w:w="4677" w:type="dxa"/>
          </w:tcPr>
          <w:p w14:paraId="3786D536" w14:textId="5A54CB01" w:rsidR="00B8618F" w:rsidRPr="00A80236" w:rsidRDefault="00B8618F" w:rsidP="00B8618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Муниципальный этап всероссийской олимпиады школьников по биологии</w:t>
            </w:r>
          </w:p>
        </w:tc>
        <w:tc>
          <w:tcPr>
            <w:tcW w:w="2977" w:type="dxa"/>
          </w:tcPr>
          <w:p w14:paraId="4AAE5514" w14:textId="01FCB9F6" w:rsidR="00B8618F" w:rsidRPr="00A80236" w:rsidRDefault="00B8618F" w:rsidP="00B8618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Член жюри</w:t>
            </w:r>
          </w:p>
        </w:tc>
      </w:tr>
      <w:tr w:rsidR="00642D2D" w:rsidRPr="00A80236" w14:paraId="7FF2B178" w14:textId="77777777" w:rsidTr="00C46DE4">
        <w:trPr>
          <w:trHeight w:val="242"/>
          <w:jc w:val="center"/>
        </w:trPr>
        <w:tc>
          <w:tcPr>
            <w:tcW w:w="2199" w:type="dxa"/>
            <w:tcBorders>
              <w:top w:val="single" w:sz="12" w:space="0" w:color="auto"/>
              <w:left w:val="single" w:sz="12" w:space="0" w:color="auto"/>
              <w:bottom w:val="single" w:sz="12" w:space="0" w:color="auto"/>
              <w:right w:val="single" w:sz="12" w:space="0" w:color="auto"/>
            </w:tcBorders>
            <w:shd w:val="clear" w:color="auto" w:fill="auto"/>
          </w:tcPr>
          <w:p w14:paraId="0135D6F2" w14:textId="0A290682" w:rsidR="00642D2D" w:rsidRPr="00A80236" w:rsidRDefault="00642D2D" w:rsidP="00642D2D">
            <w:pPr>
              <w:tabs>
                <w:tab w:val="left" w:pos="1020"/>
              </w:tabs>
              <w:spacing w:after="0" w:line="240" w:lineRule="auto"/>
              <w:rPr>
                <w:rFonts w:ascii="Times New Roman" w:eastAsia="Calibri" w:hAnsi="Times New Roman" w:cs="Times New Roman"/>
                <w:sz w:val="20"/>
                <w:szCs w:val="20"/>
              </w:rPr>
            </w:pPr>
          </w:p>
        </w:tc>
        <w:tc>
          <w:tcPr>
            <w:tcW w:w="4677" w:type="dxa"/>
            <w:tcBorders>
              <w:top w:val="single" w:sz="12" w:space="0" w:color="auto"/>
              <w:left w:val="single" w:sz="12" w:space="0" w:color="auto"/>
              <w:bottom w:val="single" w:sz="12" w:space="0" w:color="auto"/>
              <w:right w:val="single" w:sz="12" w:space="0" w:color="auto"/>
            </w:tcBorders>
            <w:shd w:val="clear" w:color="auto" w:fill="auto"/>
          </w:tcPr>
          <w:p w14:paraId="0983BB2A" w14:textId="2D895FB2" w:rsidR="00642D2D" w:rsidRPr="00A80236" w:rsidRDefault="00642D2D" w:rsidP="00642D2D">
            <w:pPr>
              <w:spacing w:after="0" w:line="240" w:lineRule="auto"/>
              <w:rPr>
                <w:rFonts w:ascii="Times New Roman" w:eastAsia="Calibri" w:hAnsi="Times New Roman" w:cs="Times New Roman"/>
                <w:sz w:val="20"/>
                <w:szCs w:val="20"/>
              </w:rPr>
            </w:pP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1DAFE50C" w14:textId="51831A00" w:rsidR="00642D2D" w:rsidRPr="00A80236" w:rsidRDefault="00642D2D" w:rsidP="00642D2D">
            <w:pPr>
              <w:spacing w:after="0" w:line="240" w:lineRule="auto"/>
              <w:rPr>
                <w:rFonts w:ascii="Times New Roman" w:eastAsia="Calibri" w:hAnsi="Times New Roman" w:cs="Times New Roman"/>
                <w:sz w:val="20"/>
                <w:szCs w:val="20"/>
              </w:rPr>
            </w:pPr>
          </w:p>
        </w:tc>
      </w:tr>
      <w:tr w:rsidR="00642D2D" w:rsidRPr="00A80236" w14:paraId="4AEF212F" w14:textId="77777777" w:rsidTr="005A7E80">
        <w:trPr>
          <w:trHeight w:val="242"/>
          <w:jc w:val="center"/>
        </w:trPr>
        <w:tc>
          <w:tcPr>
            <w:tcW w:w="2199" w:type="dxa"/>
          </w:tcPr>
          <w:p w14:paraId="082A04A3" w14:textId="1DE71491" w:rsidR="00642D2D" w:rsidRPr="00A80236" w:rsidRDefault="00642D2D" w:rsidP="00642D2D">
            <w:pPr>
              <w:tabs>
                <w:tab w:val="left" w:pos="1020"/>
              </w:tabs>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Константинова Н. В.</w:t>
            </w:r>
          </w:p>
        </w:tc>
        <w:tc>
          <w:tcPr>
            <w:tcW w:w="4677" w:type="dxa"/>
          </w:tcPr>
          <w:p w14:paraId="4F00A926" w14:textId="450CB573" w:rsidR="00642D2D" w:rsidRPr="00A80236" w:rsidRDefault="00642D2D" w:rsidP="00642D2D">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Всероссийская олимпиада школьников по математике</w:t>
            </w:r>
          </w:p>
        </w:tc>
        <w:tc>
          <w:tcPr>
            <w:tcW w:w="2977" w:type="dxa"/>
          </w:tcPr>
          <w:p w14:paraId="6765E42B" w14:textId="1399CE27" w:rsidR="00642D2D" w:rsidRPr="00A80236" w:rsidRDefault="00642D2D" w:rsidP="00642D2D">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6F55CF" w:rsidRPr="00A80236" w14:paraId="7D060FF1" w14:textId="77777777" w:rsidTr="005A7E80">
        <w:trPr>
          <w:trHeight w:val="242"/>
          <w:jc w:val="center"/>
        </w:trPr>
        <w:tc>
          <w:tcPr>
            <w:tcW w:w="2199" w:type="dxa"/>
            <w:vMerge w:val="restart"/>
          </w:tcPr>
          <w:p w14:paraId="00776B15" w14:textId="494A3CBB" w:rsidR="006F55CF" w:rsidRPr="00A80236" w:rsidRDefault="006F55CF" w:rsidP="006F55CF">
            <w:pPr>
              <w:tabs>
                <w:tab w:val="left" w:pos="1020"/>
              </w:tabs>
              <w:spacing w:after="0" w:line="240" w:lineRule="auto"/>
              <w:rPr>
                <w:rFonts w:ascii="Times New Roman" w:eastAsia="Calibri" w:hAnsi="Times New Roman" w:cs="Times New Roman"/>
                <w:lang w:eastAsia="en-US"/>
              </w:rPr>
            </w:pPr>
            <w:r w:rsidRPr="00A80236">
              <w:rPr>
                <w:rFonts w:ascii="Times New Roman" w:hAnsi="Times New Roman" w:cs="Times New Roman"/>
                <w:color w:val="000000"/>
                <w:sz w:val="20"/>
                <w:szCs w:val="20"/>
              </w:rPr>
              <w:t>Белик М.В.</w:t>
            </w:r>
          </w:p>
        </w:tc>
        <w:tc>
          <w:tcPr>
            <w:tcW w:w="4677" w:type="dxa"/>
          </w:tcPr>
          <w:p w14:paraId="0053B051" w14:textId="295C0977"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Муниципальный этап Всероссийского конкурса исследовательских краеведческих работ «Отечество»</w:t>
            </w:r>
          </w:p>
        </w:tc>
        <w:tc>
          <w:tcPr>
            <w:tcW w:w="2977" w:type="dxa"/>
          </w:tcPr>
          <w:p w14:paraId="259FC2EF" w14:textId="20DBA47B"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Член жюри</w:t>
            </w:r>
          </w:p>
        </w:tc>
      </w:tr>
      <w:tr w:rsidR="006F55CF" w:rsidRPr="00A80236" w14:paraId="155F3148" w14:textId="77777777" w:rsidTr="005A7E80">
        <w:trPr>
          <w:trHeight w:val="242"/>
          <w:jc w:val="center"/>
        </w:trPr>
        <w:tc>
          <w:tcPr>
            <w:tcW w:w="2199" w:type="dxa"/>
            <w:vMerge/>
          </w:tcPr>
          <w:p w14:paraId="6C9E7F11" w14:textId="77777777" w:rsidR="006F55CF" w:rsidRPr="00A80236" w:rsidRDefault="006F55CF" w:rsidP="006F55CF">
            <w:pPr>
              <w:tabs>
                <w:tab w:val="left" w:pos="1020"/>
              </w:tabs>
              <w:spacing w:after="0" w:line="240" w:lineRule="auto"/>
              <w:rPr>
                <w:rFonts w:ascii="Times New Roman" w:eastAsia="Calibri" w:hAnsi="Times New Roman" w:cs="Times New Roman"/>
                <w:lang w:eastAsia="en-US"/>
              </w:rPr>
            </w:pPr>
          </w:p>
        </w:tc>
        <w:tc>
          <w:tcPr>
            <w:tcW w:w="4677" w:type="dxa"/>
          </w:tcPr>
          <w:p w14:paraId="177DAC62" w14:textId="653B1176"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Седьмая муниципальная научно-исследовательская конференция «Мой незнакомый Симферополь» ко дню народного единства</w:t>
            </w:r>
          </w:p>
        </w:tc>
        <w:tc>
          <w:tcPr>
            <w:tcW w:w="2977" w:type="dxa"/>
          </w:tcPr>
          <w:p w14:paraId="4B4AF328" w14:textId="45B85744"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Член жюри</w:t>
            </w:r>
          </w:p>
        </w:tc>
      </w:tr>
      <w:tr w:rsidR="006F55CF" w:rsidRPr="00A80236" w14:paraId="0C253573" w14:textId="77777777" w:rsidTr="005A7E80">
        <w:trPr>
          <w:trHeight w:val="242"/>
          <w:jc w:val="center"/>
        </w:trPr>
        <w:tc>
          <w:tcPr>
            <w:tcW w:w="2199" w:type="dxa"/>
            <w:vMerge/>
          </w:tcPr>
          <w:p w14:paraId="7FF25245" w14:textId="77777777" w:rsidR="006F55CF" w:rsidRPr="00A80236" w:rsidRDefault="006F55CF" w:rsidP="006F55CF">
            <w:pPr>
              <w:tabs>
                <w:tab w:val="left" w:pos="1020"/>
              </w:tabs>
              <w:spacing w:after="0" w:line="240" w:lineRule="auto"/>
              <w:rPr>
                <w:rFonts w:ascii="Times New Roman" w:eastAsia="Calibri" w:hAnsi="Times New Roman" w:cs="Times New Roman"/>
                <w:lang w:eastAsia="en-US"/>
              </w:rPr>
            </w:pPr>
          </w:p>
        </w:tc>
        <w:tc>
          <w:tcPr>
            <w:tcW w:w="4677" w:type="dxa"/>
          </w:tcPr>
          <w:p w14:paraId="0E4B2D56" w14:textId="1F6BFAB8"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Муниципальный этап Республиканского конкурса «Исследовательский старт»</w:t>
            </w:r>
          </w:p>
        </w:tc>
        <w:tc>
          <w:tcPr>
            <w:tcW w:w="2977" w:type="dxa"/>
          </w:tcPr>
          <w:p w14:paraId="7516F0EA" w14:textId="5E82FBEC"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Член жюри</w:t>
            </w:r>
          </w:p>
        </w:tc>
      </w:tr>
      <w:tr w:rsidR="006F55CF" w:rsidRPr="00A80236" w14:paraId="4FAFD155" w14:textId="77777777" w:rsidTr="005A7E80">
        <w:trPr>
          <w:trHeight w:val="242"/>
          <w:jc w:val="center"/>
        </w:trPr>
        <w:tc>
          <w:tcPr>
            <w:tcW w:w="2199" w:type="dxa"/>
            <w:vMerge/>
          </w:tcPr>
          <w:p w14:paraId="0A803ABF" w14:textId="77777777" w:rsidR="006F55CF" w:rsidRPr="00A80236" w:rsidRDefault="006F55CF" w:rsidP="006F55CF">
            <w:pPr>
              <w:tabs>
                <w:tab w:val="left" w:pos="1020"/>
              </w:tabs>
              <w:spacing w:after="0" w:line="240" w:lineRule="auto"/>
              <w:rPr>
                <w:rFonts w:ascii="Times New Roman" w:eastAsia="Calibri" w:hAnsi="Times New Roman" w:cs="Times New Roman"/>
                <w:lang w:eastAsia="en-US"/>
              </w:rPr>
            </w:pPr>
          </w:p>
        </w:tc>
        <w:tc>
          <w:tcPr>
            <w:tcW w:w="4677" w:type="dxa"/>
          </w:tcPr>
          <w:p w14:paraId="745A6D2D" w14:textId="537ACA1B"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Муниципальный этап Республиканского конкурса-защиты научно-исследовательских работ МАН «Искатель»</w:t>
            </w:r>
          </w:p>
        </w:tc>
        <w:tc>
          <w:tcPr>
            <w:tcW w:w="2977" w:type="dxa"/>
          </w:tcPr>
          <w:p w14:paraId="4C1B559A" w14:textId="5A6441E4"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Член жюри</w:t>
            </w:r>
          </w:p>
        </w:tc>
      </w:tr>
      <w:tr w:rsidR="006F55CF" w:rsidRPr="00A80236" w14:paraId="620B9A57" w14:textId="77777777" w:rsidTr="005A7E80">
        <w:trPr>
          <w:trHeight w:val="242"/>
          <w:jc w:val="center"/>
        </w:trPr>
        <w:tc>
          <w:tcPr>
            <w:tcW w:w="2199" w:type="dxa"/>
            <w:vMerge/>
          </w:tcPr>
          <w:p w14:paraId="26FE824C" w14:textId="77777777" w:rsidR="006F55CF" w:rsidRPr="00A80236" w:rsidRDefault="006F55CF" w:rsidP="006F55CF">
            <w:pPr>
              <w:tabs>
                <w:tab w:val="left" w:pos="1020"/>
              </w:tabs>
              <w:spacing w:after="0" w:line="240" w:lineRule="auto"/>
              <w:rPr>
                <w:rFonts w:ascii="Times New Roman" w:eastAsia="Calibri" w:hAnsi="Times New Roman" w:cs="Times New Roman"/>
                <w:lang w:eastAsia="en-US"/>
              </w:rPr>
            </w:pPr>
          </w:p>
        </w:tc>
        <w:tc>
          <w:tcPr>
            <w:tcW w:w="4677" w:type="dxa"/>
          </w:tcPr>
          <w:p w14:paraId="0CD95DFA" w14:textId="71EE6A22"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Муниципальный этап всероссийской олимпиады школьников по географии</w:t>
            </w:r>
          </w:p>
        </w:tc>
        <w:tc>
          <w:tcPr>
            <w:tcW w:w="2977" w:type="dxa"/>
          </w:tcPr>
          <w:p w14:paraId="09F6F46C" w14:textId="2F6A4351"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Член жюри</w:t>
            </w:r>
          </w:p>
        </w:tc>
      </w:tr>
      <w:tr w:rsidR="006F55CF" w:rsidRPr="00A80236" w14:paraId="594FCDD4" w14:textId="77777777" w:rsidTr="006F55CF">
        <w:trPr>
          <w:trHeight w:val="1076"/>
          <w:jc w:val="center"/>
        </w:trPr>
        <w:tc>
          <w:tcPr>
            <w:tcW w:w="2199" w:type="dxa"/>
            <w:vMerge/>
          </w:tcPr>
          <w:p w14:paraId="722CE3E7" w14:textId="77777777" w:rsidR="006F55CF" w:rsidRPr="00A80236" w:rsidRDefault="006F55CF" w:rsidP="006F55CF">
            <w:pPr>
              <w:tabs>
                <w:tab w:val="left" w:pos="1020"/>
              </w:tabs>
              <w:spacing w:after="0" w:line="240" w:lineRule="auto"/>
              <w:rPr>
                <w:rFonts w:ascii="Times New Roman" w:eastAsia="Calibri" w:hAnsi="Times New Roman" w:cs="Times New Roman"/>
                <w:lang w:eastAsia="en-US"/>
              </w:rPr>
            </w:pPr>
          </w:p>
        </w:tc>
        <w:tc>
          <w:tcPr>
            <w:tcW w:w="4677" w:type="dxa"/>
          </w:tcPr>
          <w:p w14:paraId="3F300F20" w14:textId="77ECC45E" w:rsidR="006F55CF" w:rsidRPr="00A80236" w:rsidRDefault="006F55CF" w:rsidP="006F55CF">
            <w:pPr>
              <w:autoSpaceDE w:val="0"/>
              <w:autoSpaceDN w:val="0"/>
              <w:adjustRightInd w:val="0"/>
              <w:rPr>
                <w:rFonts w:ascii="Times New Roman" w:eastAsiaTheme="minorHAnsi" w:hAnsi="Times New Roman" w:cs="Times New Roman"/>
                <w:lang w:eastAsia="en-US"/>
              </w:rPr>
            </w:pPr>
            <w:r w:rsidRPr="00A80236">
              <w:rPr>
                <w:rFonts w:ascii="Times New Roman" w:hAnsi="Times New Roman" w:cs="Times New Roman"/>
                <w:sz w:val="20"/>
                <w:szCs w:val="20"/>
              </w:rPr>
              <w:t>Муниципальный этап Республиканского конкурса природоведческих исследовательских проектов учащихся младшего школьного возраста «Первооткрыватель» в 2022-2023 учебном году</w:t>
            </w:r>
          </w:p>
        </w:tc>
        <w:tc>
          <w:tcPr>
            <w:tcW w:w="2977" w:type="dxa"/>
          </w:tcPr>
          <w:p w14:paraId="31C1225B" w14:textId="71024C98"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Член жюри</w:t>
            </w:r>
          </w:p>
        </w:tc>
      </w:tr>
      <w:tr w:rsidR="006F55CF" w:rsidRPr="00A80236" w14:paraId="6C153041" w14:textId="77777777" w:rsidTr="006F55CF">
        <w:trPr>
          <w:trHeight w:val="782"/>
          <w:jc w:val="center"/>
        </w:trPr>
        <w:tc>
          <w:tcPr>
            <w:tcW w:w="2199" w:type="dxa"/>
            <w:vMerge/>
          </w:tcPr>
          <w:p w14:paraId="659836DF" w14:textId="77777777" w:rsidR="006F55CF" w:rsidRPr="00A80236" w:rsidRDefault="006F55CF" w:rsidP="006F55CF">
            <w:pPr>
              <w:tabs>
                <w:tab w:val="left" w:pos="1020"/>
              </w:tabs>
              <w:spacing w:after="0" w:line="240" w:lineRule="auto"/>
              <w:rPr>
                <w:rFonts w:ascii="Times New Roman" w:eastAsia="Calibri" w:hAnsi="Times New Roman" w:cs="Times New Roman"/>
                <w:lang w:eastAsia="en-US"/>
              </w:rPr>
            </w:pPr>
          </w:p>
        </w:tc>
        <w:tc>
          <w:tcPr>
            <w:tcW w:w="4677" w:type="dxa"/>
          </w:tcPr>
          <w:p w14:paraId="4D20358F" w14:textId="646B1C31" w:rsidR="006F55CF" w:rsidRPr="00A80236" w:rsidRDefault="006F55CF" w:rsidP="006F55CF">
            <w:pPr>
              <w:autoSpaceDE w:val="0"/>
              <w:autoSpaceDN w:val="0"/>
              <w:adjustRightInd w:val="0"/>
              <w:rPr>
                <w:rFonts w:ascii="Times New Roman" w:eastAsiaTheme="minorHAnsi" w:hAnsi="Times New Roman" w:cs="Times New Roman"/>
                <w:lang w:eastAsia="en-US"/>
              </w:rPr>
            </w:pPr>
            <w:r w:rsidRPr="00A80236">
              <w:rPr>
                <w:rFonts w:ascii="Times New Roman" w:hAnsi="Times New Roman" w:cs="Times New Roman"/>
                <w:sz w:val="20"/>
                <w:szCs w:val="20"/>
              </w:rPr>
              <w:t>Муниципальный этап Республиканской краеведческой конференции учащихся «Крым – наш общий дом» в 2023 году</w:t>
            </w:r>
          </w:p>
        </w:tc>
        <w:tc>
          <w:tcPr>
            <w:tcW w:w="2977" w:type="dxa"/>
          </w:tcPr>
          <w:p w14:paraId="67B37ED2" w14:textId="41F34C36"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Член жюри</w:t>
            </w:r>
          </w:p>
        </w:tc>
      </w:tr>
      <w:tr w:rsidR="006F55CF" w:rsidRPr="00A80236" w14:paraId="5D312D74" w14:textId="77777777" w:rsidTr="005A7E80">
        <w:trPr>
          <w:trHeight w:val="242"/>
          <w:jc w:val="center"/>
        </w:trPr>
        <w:tc>
          <w:tcPr>
            <w:tcW w:w="2199" w:type="dxa"/>
            <w:vMerge/>
          </w:tcPr>
          <w:p w14:paraId="03E91205" w14:textId="77777777" w:rsidR="006F55CF" w:rsidRPr="00A80236" w:rsidRDefault="006F55CF" w:rsidP="006F55CF">
            <w:pPr>
              <w:tabs>
                <w:tab w:val="left" w:pos="1020"/>
              </w:tabs>
              <w:spacing w:after="0" w:line="240" w:lineRule="auto"/>
              <w:rPr>
                <w:rFonts w:ascii="Times New Roman" w:eastAsia="Calibri" w:hAnsi="Times New Roman" w:cs="Times New Roman"/>
                <w:lang w:eastAsia="en-US"/>
              </w:rPr>
            </w:pPr>
          </w:p>
        </w:tc>
        <w:tc>
          <w:tcPr>
            <w:tcW w:w="4677" w:type="dxa"/>
          </w:tcPr>
          <w:p w14:paraId="1F650C94" w14:textId="29EA446F" w:rsidR="006F55CF" w:rsidRPr="00A80236" w:rsidRDefault="006F55CF" w:rsidP="006F55CF">
            <w:pPr>
              <w:spacing w:after="0" w:line="240" w:lineRule="auto"/>
              <w:rPr>
                <w:rFonts w:ascii="Times New Roman" w:eastAsiaTheme="minorHAnsi" w:hAnsi="Times New Roman" w:cs="Times New Roman"/>
                <w:lang w:eastAsia="en-US"/>
              </w:rPr>
            </w:pPr>
            <w:r w:rsidRPr="00A80236">
              <w:rPr>
                <w:rFonts w:ascii="Times New Roman" w:eastAsia="Times New Roman" w:hAnsi="Times New Roman" w:cs="Times New Roman"/>
                <w:sz w:val="20"/>
                <w:szCs w:val="20"/>
                <w:lang w:val="en-US"/>
              </w:rPr>
              <w:t>X</w:t>
            </w:r>
            <w:r w:rsidRPr="00A80236">
              <w:rPr>
                <w:rFonts w:ascii="Times New Roman" w:eastAsia="Times New Roman" w:hAnsi="Times New Roman" w:cs="Times New Roman"/>
                <w:sz w:val="20"/>
                <w:szCs w:val="20"/>
              </w:rPr>
              <w:t xml:space="preserve"> городская конференция исследовательских работ и творческих проектов обучающихся общеобразовательных учреждений г. Симферополя «Ученик XXI века: пробуем силы - проявляем способности» Секция «Юный экономист»</w:t>
            </w:r>
          </w:p>
        </w:tc>
        <w:tc>
          <w:tcPr>
            <w:tcW w:w="2977" w:type="dxa"/>
          </w:tcPr>
          <w:p w14:paraId="02A05D8A" w14:textId="6CD91E00"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Член жюри</w:t>
            </w:r>
          </w:p>
        </w:tc>
      </w:tr>
      <w:tr w:rsidR="006F55CF" w:rsidRPr="00A80236" w14:paraId="796DD083" w14:textId="77777777" w:rsidTr="005A7E80">
        <w:trPr>
          <w:trHeight w:val="242"/>
          <w:jc w:val="center"/>
        </w:trPr>
        <w:tc>
          <w:tcPr>
            <w:tcW w:w="2199" w:type="dxa"/>
            <w:vMerge/>
          </w:tcPr>
          <w:p w14:paraId="42A9AF6F" w14:textId="77777777" w:rsidR="006F55CF" w:rsidRPr="00A80236" w:rsidRDefault="006F55CF" w:rsidP="006F55CF">
            <w:pPr>
              <w:tabs>
                <w:tab w:val="left" w:pos="1020"/>
              </w:tabs>
              <w:spacing w:after="0" w:line="240" w:lineRule="auto"/>
              <w:rPr>
                <w:rFonts w:ascii="Times New Roman" w:eastAsia="Calibri" w:hAnsi="Times New Roman" w:cs="Times New Roman"/>
                <w:lang w:eastAsia="en-US"/>
              </w:rPr>
            </w:pPr>
          </w:p>
        </w:tc>
        <w:tc>
          <w:tcPr>
            <w:tcW w:w="4677" w:type="dxa"/>
          </w:tcPr>
          <w:p w14:paraId="02BBFC36" w14:textId="7BA3A1BA" w:rsidR="006F55CF" w:rsidRPr="00A80236" w:rsidRDefault="006F55CF" w:rsidP="006F55CF">
            <w:pPr>
              <w:spacing w:after="0" w:line="240" w:lineRule="auto"/>
              <w:rPr>
                <w:rFonts w:ascii="Times New Roman" w:eastAsia="Times New Roman" w:hAnsi="Times New Roman" w:cs="Times New Roman"/>
                <w:lang w:eastAsia="en-US"/>
              </w:rPr>
            </w:pPr>
            <w:r w:rsidRPr="00A80236">
              <w:rPr>
                <w:rFonts w:ascii="Times New Roman" w:hAnsi="Times New Roman" w:cs="Times New Roman"/>
                <w:sz w:val="20"/>
                <w:szCs w:val="20"/>
              </w:rPr>
              <w:t>Муниципальный этап олимпиады по школьному краеведению в 2023 году</w:t>
            </w:r>
          </w:p>
        </w:tc>
        <w:tc>
          <w:tcPr>
            <w:tcW w:w="2977" w:type="dxa"/>
          </w:tcPr>
          <w:p w14:paraId="00C750A7" w14:textId="0A0F4E22" w:rsidR="006F55CF" w:rsidRPr="00A80236" w:rsidRDefault="006F55CF" w:rsidP="006F55CF">
            <w:pPr>
              <w:spacing w:after="0" w:line="240" w:lineRule="auto"/>
              <w:rPr>
                <w:rFonts w:ascii="Times New Roman" w:eastAsia="Calibri" w:hAnsi="Times New Roman" w:cs="Times New Roman"/>
                <w:lang w:eastAsia="en-US"/>
              </w:rPr>
            </w:pPr>
            <w:r w:rsidRPr="00A80236">
              <w:rPr>
                <w:rFonts w:ascii="Times New Roman" w:eastAsia="Calibri" w:hAnsi="Times New Roman" w:cs="Times New Roman"/>
                <w:sz w:val="20"/>
                <w:szCs w:val="20"/>
              </w:rPr>
              <w:t>Член жюри</w:t>
            </w:r>
          </w:p>
        </w:tc>
      </w:tr>
      <w:tr w:rsidR="00B8618F" w:rsidRPr="00A80236" w14:paraId="540AE3C8" w14:textId="77777777" w:rsidTr="00C46DE4">
        <w:trPr>
          <w:trHeight w:val="242"/>
          <w:jc w:val="center"/>
        </w:trPr>
        <w:tc>
          <w:tcPr>
            <w:tcW w:w="2199" w:type="dxa"/>
          </w:tcPr>
          <w:p w14:paraId="0ED18513" w14:textId="7A1F3B83" w:rsidR="00B8618F" w:rsidRPr="00A80236" w:rsidRDefault="00B8618F" w:rsidP="00B8618F">
            <w:pPr>
              <w:tabs>
                <w:tab w:val="left" w:pos="1020"/>
              </w:tabs>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Кочегура Т. А.</w:t>
            </w:r>
          </w:p>
        </w:tc>
        <w:tc>
          <w:tcPr>
            <w:tcW w:w="4677" w:type="dxa"/>
          </w:tcPr>
          <w:p w14:paraId="16EAD763" w14:textId="3BAA3A00" w:rsidR="00B8618F" w:rsidRPr="00A80236" w:rsidRDefault="00B8618F" w:rsidP="00B8618F">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Открытый урок по ИЗО «</w:t>
            </w:r>
            <w:r w:rsidRPr="00A80236">
              <w:rPr>
                <w:rFonts w:ascii="Times New Roman" w:eastAsia="Calibri" w:hAnsi="Times New Roman" w:cs="Times New Roman"/>
                <w:bCs/>
                <w:iCs/>
                <w:sz w:val="20"/>
                <w:szCs w:val="20"/>
              </w:rPr>
              <w:t>Орнаменты игрушек и художественная роспись известных народных промыслов России»</w:t>
            </w:r>
          </w:p>
        </w:tc>
        <w:tc>
          <w:tcPr>
            <w:tcW w:w="2977" w:type="dxa"/>
            <w:tcBorders>
              <w:top w:val="single" w:sz="12" w:space="0" w:color="auto"/>
              <w:left w:val="single" w:sz="12" w:space="0" w:color="auto"/>
              <w:bottom w:val="single" w:sz="12" w:space="0" w:color="auto"/>
              <w:right w:val="single" w:sz="12" w:space="0" w:color="auto"/>
            </w:tcBorders>
            <w:shd w:val="clear" w:color="auto" w:fill="auto"/>
          </w:tcPr>
          <w:p w14:paraId="4A55AE42" w14:textId="77777777" w:rsidR="00B8618F" w:rsidRPr="00A80236" w:rsidRDefault="00B8618F" w:rsidP="00B8618F">
            <w:pPr>
              <w:spacing w:after="0" w:line="240" w:lineRule="auto"/>
              <w:rPr>
                <w:rFonts w:ascii="Times New Roman" w:eastAsia="Calibri" w:hAnsi="Times New Roman" w:cs="Times New Roman"/>
                <w:sz w:val="20"/>
                <w:szCs w:val="20"/>
              </w:rPr>
            </w:pPr>
          </w:p>
        </w:tc>
      </w:tr>
      <w:tr w:rsidR="006B3F7D" w:rsidRPr="00A80236" w14:paraId="6C5B2B38" w14:textId="77777777" w:rsidTr="00C46DE4">
        <w:trPr>
          <w:trHeight w:val="242"/>
          <w:jc w:val="center"/>
        </w:trPr>
        <w:tc>
          <w:tcPr>
            <w:tcW w:w="2199" w:type="dxa"/>
          </w:tcPr>
          <w:p w14:paraId="17E88550" w14:textId="44B2E4D5" w:rsidR="006B3F7D" w:rsidRPr="00A80236" w:rsidRDefault="006B3F7D" w:rsidP="006B3F7D">
            <w:pPr>
              <w:tabs>
                <w:tab w:val="left" w:pos="1020"/>
              </w:tabs>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Бервинова Н.А.</w:t>
            </w:r>
          </w:p>
        </w:tc>
        <w:tc>
          <w:tcPr>
            <w:tcW w:w="4677" w:type="dxa"/>
          </w:tcPr>
          <w:p w14:paraId="4E4EFCBE" w14:textId="1E01A74F" w:rsidR="006B3F7D" w:rsidRPr="00A80236" w:rsidRDefault="006B3F7D" w:rsidP="006B3F7D">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Выступление на семинаре по теме «Учебная мотивация младших школьников»</w:t>
            </w:r>
          </w:p>
        </w:tc>
        <w:tc>
          <w:tcPr>
            <w:tcW w:w="2977" w:type="dxa"/>
          </w:tcPr>
          <w:p w14:paraId="4742E515" w14:textId="407C49B5" w:rsidR="006B3F7D" w:rsidRPr="00A80236" w:rsidRDefault="006B3F7D" w:rsidP="006B3F7D">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Выступление на семинаре для молодых учителей.</w:t>
            </w:r>
          </w:p>
        </w:tc>
      </w:tr>
      <w:tr w:rsidR="002A685E" w:rsidRPr="00A80236" w14:paraId="6CD9B2E9" w14:textId="77777777" w:rsidTr="00C46DE4">
        <w:trPr>
          <w:trHeight w:val="242"/>
          <w:jc w:val="center"/>
        </w:trPr>
        <w:tc>
          <w:tcPr>
            <w:tcW w:w="2199" w:type="dxa"/>
          </w:tcPr>
          <w:p w14:paraId="1F10A5FE" w14:textId="09E7F414" w:rsidR="002A685E" w:rsidRPr="00A80236" w:rsidRDefault="002A685E" w:rsidP="002A685E">
            <w:pPr>
              <w:tabs>
                <w:tab w:val="left" w:pos="1020"/>
              </w:tabs>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Козарь Е.С.</w:t>
            </w:r>
          </w:p>
        </w:tc>
        <w:tc>
          <w:tcPr>
            <w:tcW w:w="4677" w:type="dxa"/>
          </w:tcPr>
          <w:p w14:paraId="5CBCC5AE" w14:textId="1B15BCB4" w:rsidR="002A685E" w:rsidRPr="00A80236" w:rsidRDefault="002A685E" w:rsidP="002A685E">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Педсовет по теме «особенности организации проектной деятельности с одаренными учащимися»</w:t>
            </w:r>
          </w:p>
        </w:tc>
        <w:tc>
          <w:tcPr>
            <w:tcW w:w="2977" w:type="dxa"/>
          </w:tcPr>
          <w:p w14:paraId="50F89E32" w14:textId="329EADEB" w:rsidR="002A685E" w:rsidRPr="00A80236" w:rsidRDefault="002A685E" w:rsidP="002A685E">
            <w:pPr>
              <w:spacing w:after="0" w:line="240" w:lineRule="auto"/>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B8618F" w:rsidRPr="00A80236" w14:paraId="025301F2" w14:textId="77777777" w:rsidTr="005A7E80">
        <w:trPr>
          <w:trHeight w:val="242"/>
          <w:jc w:val="center"/>
        </w:trPr>
        <w:tc>
          <w:tcPr>
            <w:tcW w:w="2199" w:type="dxa"/>
          </w:tcPr>
          <w:p w14:paraId="57604CB0" w14:textId="2D6DDCBB" w:rsidR="00B8618F" w:rsidRPr="00A80236" w:rsidRDefault="00B8618F" w:rsidP="00B8618F">
            <w:pPr>
              <w:tabs>
                <w:tab w:val="left" w:pos="1020"/>
              </w:tabs>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lang w:eastAsia="en-US"/>
              </w:rPr>
              <w:t>Сушко М.П.</w:t>
            </w:r>
          </w:p>
        </w:tc>
        <w:tc>
          <w:tcPr>
            <w:tcW w:w="4677" w:type="dxa"/>
          </w:tcPr>
          <w:p w14:paraId="246AE5AA" w14:textId="4493FE37" w:rsidR="00B8618F" w:rsidRPr="00A80236" w:rsidRDefault="00B8618F" w:rsidP="00B8618F">
            <w:pPr>
              <w:spacing w:after="0" w:line="240" w:lineRule="auto"/>
              <w:rPr>
                <w:rFonts w:ascii="Times New Roman" w:eastAsia="Times New Roman" w:hAnsi="Times New Roman" w:cs="Times New Roman"/>
                <w:sz w:val="20"/>
                <w:szCs w:val="20"/>
                <w:lang w:eastAsia="en-US"/>
              </w:rPr>
            </w:pPr>
            <w:r w:rsidRPr="00A80236">
              <w:rPr>
                <w:rFonts w:ascii="Times New Roman" w:eastAsia="Times New Roman" w:hAnsi="Times New Roman" w:cs="Times New Roman"/>
                <w:sz w:val="20"/>
                <w:szCs w:val="20"/>
                <w:lang w:eastAsia="en-US"/>
              </w:rPr>
              <w:t>Муниципальный этап</w:t>
            </w:r>
            <w:r w:rsidRPr="00A80236">
              <w:rPr>
                <w:rFonts w:ascii="Times New Roman" w:hAnsi="Times New Roman" w:cs="Times New Roman"/>
                <w:sz w:val="20"/>
                <w:szCs w:val="20"/>
              </w:rPr>
              <w:t xml:space="preserve"> Всероссийской олимпиады школьников по химии</w:t>
            </w:r>
          </w:p>
        </w:tc>
        <w:tc>
          <w:tcPr>
            <w:tcW w:w="2977" w:type="dxa"/>
          </w:tcPr>
          <w:p w14:paraId="33F9698C" w14:textId="7C8C648F" w:rsidR="00B8618F" w:rsidRPr="00A80236" w:rsidRDefault="00B8618F" w:rsidP="00B8618F">
            <w:pPr>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lang w:eastAsia="en-US"/>
              </w:rPr>
              <w:t>Член жюри</w:t>
            </w:r>
          </w:p>
        </w:tc>
      </w:tr>
      <w:tr w:rsidR="006D5807" w:rsidRPr="00A80236" w14:paraId="69567D4E" w14:textId="77777777" w:rsidTr="005A7E80">
        <w:trPr>
          <w:trHeight w:val="242"/>
          <w:jc w:val="center"/>
        </w:trPr>
        <w:tc>
          <w:tcPr>
            <w:tcW w:w="2199" w:type="dxa"/>
          </w:tcPr>
          <w:p w14:paraId="728C2D7D" w14:textId="32967EB7" w:rsidR="006D5807" w:rsidRPr="00A80236" w:rsidRDefault="006D5807" w:rsidP="006D5807">
            <w:pPr>
              <w:tabs>
                <w:tab w:val="left" w:pos="3230"/>
              </w:tabs>
              <w:spacing w:after="0" w:line="240" w:lineRule="atLeast"/>
              <w:jc w:val="both"/>
              <w:rPr>
                <w:rFonts w:ascii="Times New Roman" w:eastAsia="Calibri" w:hAnsi="Times New Roman" w:cs="Times New Roman"/>
                <w:sz w:val="20"/>
                <w:szCs w:val="20"/>
                <w:lang w:eastAsia="en-US"/>
              </w:rPr>
            </w:pPr>
            <w:r w:rsidRPr="00A80236">
              <w:rPr>
                <w:rFonts w:ascii="Times New Roman" w:hAnsi="Times New Roman" w:cs="Times New Roman"/>
                <w:iCs/>
                <w:color w:val="000000"/>
                <w:sz w:val="20"/>
                <w:szCs w:val="20"/>
              </w:rPr>
              <w:t>Васильев А.И.</w:t>
            </w:r>
          </w:p>
        </w:tc>
        <w:tc>
          <w:tcPr>
            <w:tcW w:w="4677" w:type="dxa"/>
          </w:tcPr>
          <w:p w14:paraId="06BA1870" w14:textId="487B7564" w:rsidR="006D5807" w:rsidRPr="00A80236" w:rsidRDefault="006D5807" w:rsidP="006D5807">
            <w:pPr>
              <w:spacing w:after="0" w:line="240" w:lineRule="auto"/>
              <w:rPr>
                <w:rFonts w:ascii="Times New Roman" w:eastAsia="Times New Roman" w:hAnsi="Times New Roman" w:cs="Times New Roman"/>
                <w:sz w:val="20"/>
                <w:szCs w:val="20"/>
                <w:lang w:eastAsia="en-US"/>
              </w:rPr>
            </w:pPr>
            <w:r w:rsidRPr="00A80236">
              <w:rPr>
                <w:rFonts w:ascii="Times New Roman" w:hAnsi="Times New Roman" w:cs="Times New Roman"/>
                <w:iCs/>
                <w:sz w:val="20"/>
                <w:szCs w:val="20"/>
              </w:rPr>
              <w:t xml:space="preserve">Конкурс «Парад адвент-календарей» на иностранных языках. </w:t>
            </w:r>
          </w:p>
        </w:tc>
        <w:tc>
          <w:tcPr>
            <w:tcW w:w="2977" w:type="dxa"/>
          </w:tcPr>
          <w:p w14:paraId="2C483643" w14:textId="6D8F349A" w:rsidR="006D5807" w:rsidRPr="00A80236" w:rsidRDefault="006D5807" w:rsidP="006D5807">
            <w:pPr>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iCs/>
                <w:sz w:val="20"/>
                <w:szCs w:val="20"/>
              </w:rPr>
              <w:t>Член жюри</w:t>
            </w:r>
          </w:p>
        </w:tc>
      </w:tr>
      <w:tr w:rsidR="006D5807" w:rsidRPr="00A80236" w14:paraId="198C3520" w14:textId="77777777" w:rsidTr="005A7E80">
        <w:trPr>
          <w:trHeight w:val="242"/>
          <w:jc w:val="center"/>
        </w:trPr>
        <w:tc>
          <w:tcPr>
            <w:tcW w:w="2199" w:type="dxa"/>
          </w:tcPr>
          <w:p w14:paraId="6C3E6957" w14:textId="29E1DBC0" w:rsidR="006D5807" w:rsidRPr="00A80236" w:rsidRDefault="006D5807" w:rsidP="006D5807">
            <w:pPr>
              <w:tabs>
                <w:tab w:val="left" w:pos="1020"/>
              </w:tabs>
              <w:spacing w:after="0" w:line="240" w:lineRule="auto"/>
              <w:rPr>
                <w:rFonts w:ascii="Times New Roman" w:eastAsia="Calibri" w:hAnsi="Times New Roman" w:cs="Times New Roman"/>
                <w:sz w:val="20"/>
                <w:szCs w:val="20"/>
                <w:lang w:eastAsia="en-US"/>
              </w:rPr>
            </w:pPr>
            <w:r w:rsidRPr="00A80236">
              <w:rPr>
                <w:rFonts w:ascii="Times New Roman" w:hAnsi="Times New Roman"/>
                <w:sz w:val="20"/>
                <w:szCs w:val="20"/>
              </w:rPr>
              <w:t>Лисина Н.М.</w:t>
            </w:r>
          </w:p>
        </w:tc>
        <w:tc>
          <w:tcPr>
            <w:tcW w:w="4677" w:type="dxa"/>
          </w:tcPr>
          <w:p w14:paraId="315C248B" w14:textId="43536182" w:rsidR="006D5807" w:rsidRPr="00A80236" w:rsidRDefault="006D5807" w:rsidP="006D5807">
            <w:pPr>
              <w:spacing w:after="0" w:line="240" w:lineRule="atLeast"/>
              <w:contextualSpacing/>
              <w:rPr>
                <w:rFonts w:ascii="Times New Roman" w:eastAsia="Times New Roman" w:hAnsi="Times New Roman" w:cs="Times New Roman"/>
                <w:sz w:val="20"/>
                <w:szCs w:val="20"/>
                <w:lang w:eastAsia="en-US"/>
              </w:rPr>
            </w:pPr>
            <w:r w:rsidRPr="00A80236">
              <w:rPr>
                <w:rFonts w:ascii="Times New Roman" w:eastAsia="Calibri" w:hAnsi="Times New Roman" w:cs="Times New Roman"/>
                <w:iCs/>
                <w:sz w:val="20"/>
                <w:szCs w:val="20"/>
              </w:rPr>
              <w:t>Всероссийская олимпиада школьников по англ. яз.</w:t>
            </w:r>
          </w:p>
        </w:tc>
        <w:tc>
          <w:tcPr>
            <w:tcW w:w="2977" w:type="dxa"/>
          </w:tcPr>
          <w:p w14:paraId="36F2BEBD" w14:textId="70D08C71" w:rsidR="006D5807" w:rsidRPr="00A80236" w:rsidRDefault="006D5807" w:rsidP="006D5807">
            <w:pPr>
              <w:spacing w:after="0" w:line="240" w:lineRule="atLeast"/>
              <w:rPr>
                <w:rFonts w:ascii="Times New Roman" w:eastAsia="Calibri" w:hAnsi="Times New Roman" w:cs="Times New Roman"/>
                <w:sz w:val="20"/>
                <w:szCs w:val="20"/>
                <w:lang w:eastAsia="en-US"/>
              </w:rPr>
            </w:pPr>
            <w:r w:rsidRPr="00A80236">
              <w:rPr>
                <w:rFonts w:ascii="Times New Roman" w:hAnsi="Times New Roman"/>
                <w:sz w:val="20"/>
                <w:szCs w:val="20"/>
              </w:rPr>
              <w:t>Член жюри</w:t>
            </w:r>
          </w:p>
        </w:tc>
      </w:tr>
      <w:tr w:rsidR="006D5807" w:rsidRPr="00A80236" w14:paraId="43A87A85" w14:textId="77777777" w:rsidTr="005A7E80">
        <w:trPr>
          <w:trHeight w:val="242"/>
          <w:jc w:val="center"/>
        </w:trPr>
        <w:tc>
          <w:tcPr>
            <w:tcW w:w="2199" w:type="dxa"/>
          </w:tcPr>
          <w:p w14:paraId="1AC9FE44" w14:textId="144856E0" w:rsidR="006D5807" w:rsidRPr="00A80236" w:rsidRDefault="006D5807" w:rsidP="006D5807">
            <w:pPr>
              <w:tabs>
                <w:tab w:val="left" w:pos="1020"/>
              </w:tabs>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iCs/>
                <w:sz w:val="20"/>
                <w:szCs w:val="20"/>
              </w:rPr>
              <w:t>Онищенко Н.В.</w:t>
            </w:r>
          </w:p>
        </w:tc>
        <w:tc>
          <w:tcPr>
            <w:tcW w:w="4677" w:type="dxa"/>
          </w:tcPr>
          <w:p w14:paraId="522C406F" w14:textId="5F9C60F6" w:rsidR="006D5807" w:rsidRPr="00A80236" w:rsidRDefault="006D5807" w:rsidP="006D5807">
            <w:pPr>
              <w:spacing w:after="0" w:line="240" w:lineRule="atLeast"/>
              <w:rPr>
                <w:rFonts w:ascii="Times New Roman" w:eastAsia="Times New Roman" w:hAnsi="Times New Roman" w:cs="Times New Roman"/>
                <w:sz w:val="20"/>
                <w:szCs w:val="20"/>
                <w:lang w:eastAsia="en-US"/>
              </w:rPr>
            </w:pPr>
            <w:r w:rsidRPr="00A80236">
              <w:rPr>
                <w:rFonts w:ascii="Times New Roman" w:eastAsia="Calibri" w:hAnsi="Times New Roman" w:cs="Times New Roman"/>
                <w:iCs/>
                <w:sz w:val="20"/>
                <w:szCs w:val="20"/>
              </w:rPr>
              <w:t>Всероссийская олимпиада школьников по англ. яз.</w:t>
            </w:r>
          </w:p>
        </w:tc>
        <w:tc>
          <w:tcPr>
            <w:tcW w:w="2977" w:type="dxa"/>
          </w:tcPr>
          <w:p w14:paraId="7285570C" w14:textId="77777777" w:rsidR="006D5807" w:rsidRPr="00A80236" w:rsidRDefault="006D5807" w:rsidP="006D5807">
            <w:pPr>
              <w:spacing w:after="0" w:line="240" w:lineRule="atLeast"/>
              <w:rPr>
                <w:rFonts w:ascii="Times New Roman" w:eastAsia="Calibri" w:hAnsi="Times New Roman" w:cs="Times New Roman"/>
                <w:iCs/>
                <w:sz w:val="20"/>
                <w:szCs w:val="20"/>
              </w:rPr>
            </w:pPr>
            <w:r w:rsidRPr="00A80236">
              <w:rPr>
                <w:rFonts w:ascii="Times New Roman" w:eastAsia="Calibri" w:hAnsi="Times New Roman" w:cs="Times New Roman"/>
                <w:iCs/>
                <w:sz w:val="20"/>
                <w:szCs w:val="20"/>
              </w:rPr>
              <w:t>Член оргкомитета</w:t>
            </w:r>
          </w:p>
          <w:p w14:paraId="06B0B1FA" w14:textId="00695F19" w:rsidR="006D5807" w:rsidRPr="00A80236" w:rsidRDefault="006D5807" w:rsidP="006D5807">
            <w:pPr>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iCs/>
                <w:sz w:val="20"/>
                <w:szCs w:val="20"/>
              </w:rPr>
              <w:t>Член жюри</w:t>
            </w:r>
          </w:p>
        </w:tc>
      </w:tr>
      <w:tr w:rsidR="006D5807" w:rsidRPr="00A80236" w14:paraId="51375634" w14:textId="77777777" w:rsidTr="005A7E80">
        <w:trPr>
          <w:trHeight w:val="242"/>
          <w:jc w:val="center"/>
        </w:trPr>
        <w:tc>
          <w:tcPr>
            <w:tcW w:w="2199" w:type="dxa"/>
          </w:tcPr>
          <w:p w14:paraId="7161749C" w14:textId="6571FFBF" w:rsidR="006D5807" w:rsidRPr="00A80236" w:rsidRDefault="006D5807" w:rsidP="006D5807">
            <w:pPr>
              <w:tabs>
                <w:tab w:val="left" w:pos="1020"/>
              </w:tabs>
              <w:spacing w:after="0" w:line="240" w:lineRule="auto"/>
              <w:rPr>
                <w:rFonts w:ascii="Times New Roman" w:eastAsia="Calibri" w:hAnsi="Times New Roman" w:cs="Times New Roman"/>
                <w:sz w:val="20"/>
                <w:szCs w:val="20"/>
                <w:lang w:eastAsia="en-US"/>
              </w:rPr>
            </w:pPr>
            <w:r w:rsidRPr="00A80236">
              <w:rPr>
                <w:rFonts w:ascii="Times New Roman" w:hAnsi="Times New Roman"/>
                <w:sz w:val="20"/>
                <w:szCs w:val="20"/>
              </w:rPr>
              <w:t>Руденко М.В.</w:t>
            </w:r>
          </w:p>
        </w:tc>
        <w:tc>
          <w:tcPr>
            <w:tcW w:w="4677" w:type="dxa"/>
          </w:tcPr>
          <w:p w14:paraId="42C37357" w14:textId="0D40A7B2" w:rsidR="006D5807" w:rsidRPr="00A80236" w:rsidRDefault="006D5807" w:rsidP="006D5807">
            <w:pPr>
              <w:spacing w:after="0" w:line="240" w:lineRule="atLeast"/>
              <w:contextualSpacing/>
              <w:rPr>
                <w:rFonts w:ascii="Times New Roman" w:eastAsia="Times New Roman" w:hAnsi="Times New Roman" w:cs="Times New Roman"/>
                <w:sz w:val="20"/>
                <w:szCs w:val="20"/>
                <w:lang w:eastAsia="en-US"/>
              </w:rPr>
            </w:pPr>
            <w:r w:rsidRPr="00A80236">
              <w:rPr>
                <w:rFonts w:ascii="Times New Roman" w:eastAsia="Calibri" w:hAnsi="Times New Roman" w:cs="Times New Roman"/>
                <w:iCs/>
                <w:sz w:val="20"/>
                <w:szCs w:val="20"/>
              </w:rPr>
              <w:t>Всероссийская олимпиада школьников по англ. яз.</w:t>
            </w:r>
          </w:p>
        </w:tc>
        <w:tc>
          <w:tcPr>
            <w:tcW w:w="2977" w:type="dxa"/>
          </w:tcPr>
          <w:p w14:paraId="5F2CB562" w14:textId="7997C6FB" w:rsidR="006D5807" w:rsidRPr="00A80236" w:rsidRDefault="006D5807" w:rsidP="001A025B">
            <w:pPr>
              <w:spacing w:after="0" w:line="240" w:lineRule="atLeast"/>
              <w:rPr>
                <w:rFonts w:ascii="Times New Roman" w:eastAsia="Calibri" w:hAnsi="Times New Roman" w:cs="Times New Roman"/>
                <w:sz w:val="20"/>
                <w:szCs w:val="20"/>
                <w:lang w:eastAsia="en-US"/>
              </w:rPr>
            </w:pPr>
            <w:r w:rsidRPr="00A80236">
              <w:rPr>
                <w:rFonts w:ascii="Times New Roman" w:hAnsi="Times New Roman"/>
                <w:sz w:val="20"/>
                <w:szCs w:val="20"/>
              </w:rPr>
              <w:t>Член жюри</w:t>
            </w:r>
          </w:p>
        </w:tc>
      </w:tr>
      <w:tr w:rsidR="006D5807" w:rsidRPr="00A80236" w14:paraId="15B74A00" w14:textId="77777777" w:rsidTr="005A7E80">
        <w:trPr>
          <w:trHeight w:val="242"/>
          <w:jc w:val="center"/>
        </w:trPr>
        <w:tc>
          <w:tcPr>
            <w:tcW w:w="2199" w:type="dxa"/>
          </w:tcPr>
          <w:p w14:paraId="5C187B1C" w14:textId="67CC26A2" w:rsidR="006D5807" w:rsidRPr="00A80236" w:rsidRDefault="006D5807" w:rsidP="006D5807">
            <w:pPr>
              <w:tabs>
                <w:tab w:val="left" w:pos="1020"/>
              </w:tabs>
              <w:spacing w:after="0" w:line="240" w:lineRule="auto"/>
              <w:rPr>
                <w:rFonts w:ascii="Times New Roman" w:eastAsia="Calibri" w:hAnsi="Times New Roman" w:cs="Times New Roman"/>
                <w:sz w:val="20"/>
                <w:szCs w:val="20"/>
                <w:lang w:eastAsia="en-US"/>
              </w:rPr>
            </w:pPr>
            <w:r w:rsidRPr="00A80236">
              <w:rPr>
                <w:rFonts w:ascii="Times New Roman" w:hAnsi="Times New Roman"/>
                <w:sz w:val="20"/>
                <w:szCs w:val="20"/>
              </w:rPr>
              <w:t>Тиличкина Е.Б.</w:t>
            </w:r>
          </w:p>
        </w:tc>
        <w:tc>
          <w:tcPr>
            <w:tcW w:w="4677" w:type="dxa"/>
          </w:tcPr>
          <w:p w14:paraId="3237DB62" w14:textId="3B619D64" w:rsidR="006D5807" w:rsidRPr="00A80236" w:rsidRDefault="006D5807" w:rsidP="006D5807">
            <w:pPr>
              <w:spacing w:after="0" w:line="240" w:lineRule="auto"/>
              <w:rPr>
                <w:rFonts w:ascii="Times New Roman" w:eastAsia="Times New Roman" w:hAnsi="Times New Roman" w:cs="Times New Roman"/>
                <w:sz w:val="20"/>
                <w:szCs w:val="20"/>
                <w:lang w:eastAsia="en-US"/>
              </w:rPr>
            </w:pPr>
            <w:r w:rsidRPr="00A80236">
              <w:rPr>
                <w:rFonts w:ascii="Times New Roman" w:hAnsi="Times New Roman" w:cs="Times New Roman"/>
                <w:iCs/>
                <w:sz w:val="20"/>
                <w:szCs w:val="20"/>
              </w:rPr>
              <w:t>Конкурс «Парад адвент-календарей» на иностранных языках</w:t>
            </w:r>
          </w:p>
        </w:tc>
        <w:tc>
          <w:tcPr>
            <w:tcW w:w="2977" w:type="dxa"/>
          </w:tcPr>
          <w:p w14:paraId="23E7FBE5" w14:textId="0E6ACF11" w:rsidR="006D5807" w:rsidRPr="00A80236" w:rsidRDefault="006D5807" w:rsidP="006D5807">
            <w:pPr>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iCs/>
                <w:sz w:val="20"/>
                <w:szCs w:val="20"/>
              </w:rPr>
              <w:t>Член жюри</w:t>
            </w:r>
          </w:p>
        </w:tc>
      </w:tr>
      <w:tr w:rsidR="00B8618F" w:rsidRPr="00A80236" w14:paraId="05847B34" w14:textId="77777777" w:rsidTr="005A7E80">
        <w:trPr>
          <w:trHeight w:val="493"/>
          <w:jc w:val="center"/>
        </w:trPr>
        <w:tc>
          <w:tcPr>
            <w:tcW w:w="2199" w:type="dxa"/>
            <w:vMerge w:val="restart"/>
          </w:tcPr>
          <w:p w14:paraId="4E24798D" w14:textId="5A2A2327" w:rsidR="00B8618F" w:rsidRPr="00A80236" w:rsidRDefault="00B8618F" w:rsidP="00B8618F">
            <w:pPr>
              <w:tabs>
                <w:tab w:val="left" w:pos="1020"/>
              </w:tabs>
              <w:spacing w:after="0" w:line="240" w:lineRule="auto"/>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Чеботаева Н.П.</w:t>
            </w:r>
          </w:p>
        </w:tc>
        <w:tc>
          <w:tcPr>
            <w:tcW w:w="4677" w:type="dxa"/>
          </w:tcPr>
          <w:p w14:paraId="6857EABD" w14:textId="4BBC4ED4" w:rsidR="00B8618F" w:rsidRPr="00A80236" w:rsidRDefault="00B8618F" w:rsidP="00B8618F">
            <w:pPr>
              <w:snapToGrid w:val="0"/>
              <w:spacing w:after="0" w:line="240" w:lineRule="auto"/>
              <w:rPr>
                <w:rFonts w:ascii="Times New Roman" w:hAnsi="Times New Roman" w:cs="Times New Roman"/>
                <w:sz w:val="20"/>
                <w:szCs w:val="20"/>
              </w:rPr>
            </w:pPr>
            <w:r w:rsidRPr="00A80236">
              <w:rPr>
                <w:rFonts w:ascii="Times New Roman" w:hAnsi="Times New Roman" w:cs="Times New Roman"/>
                <w:iCs/>
                <w:sz w:val="20"/>
                <w:szCs w:val="20"/>
              </w:rPr>
              <w:t>Экспертная группа по оцениванию профессиональной деятельности учителей русского языка и литературы</w:t>
            </w:r>
          </w:p>
        </w:tc>
        <w:tc>
          <w:tcPr>
            <w:tcW w:w="2977" w:type="dxa"/>
          </w:tcPr>
          <w:p w14:paraId="0FD550AB" w14:textId="200DC7F2" w:rsidR="00B8618F" w:rsidRPr="00A80236" w:rsidRDefault="00B8618F" w:rsidP="00B8618F">
            <w:pPr>
              <w:rPr>
                <w:rFonts w:ascii="Times New Roman" w:eastAsia="Calibri" w:hAnsi="Times New Roman" w:cs="Times New Roman"/>
                <w:sz w:val="20"/>
                <w:szCs w:val="20"/>
              </w:rPr>
            </w:pPr>
            <w:r w:rsidRPr="00A80236">
              <w:rPr>
                <w:rFonts w:ascii="Times New Roman" w:hAnsi="Times New Roman" w:cs="Times New Roman"/>
                <w:iCs/>
                <w:sz w:val="20"/>
                <w:szCs w:val="20"/>
              </w:rPr>
              <w:t>Член экспертной группы</w:t>
            </w:r>
          </w:p>
        </w:tc>
      </w:tr>
      <w:tr w:rsidR="00B8618F" w:rsidRPr="00A80236" w14:paraId="1B2E0AE9" w14:textId="77777777" w:rsidTr="005A7E80">
        <w:trPr>
          <w:trHeight w:val="493"/>
          <w:jc w:val="center"/>
        </w:trPr>
        <w:tc>
          <w:tcPr>
            <w:tcW w:w="2199" w:type="dxa"/>
            <w:vMerge/>
          </w:tcPr>
          <w:p w14:paraId="24DD9165" w14:textId="77777777" w:rsidR="00B8618F" w:rsidRPr="00A80236" w:rsidRDefault="00B8618F" w:rsidP="00B8618F">
            <w:pPr>
              <w:tabs>
                <w:tab w:val="left" w:pos="1020"/>
              </w:tabs>
              <w:spacing w:after="0" w:line="240" w:lineRule="auto"/>
              <w:rPr>
                <w:rFonts w:ascii="Times New Roman" w:eastAsia="Calibri" w:hAnsi="Times New Roman" w:cs="Times New Roman"/>
                <w:sz w:val="20"/>
                <w:szCs w:val="20"/>
              </w:rPr>
            </w:pPr>
          </w:p>
        </w:tc>
        <w:tc>
          <w:tcPr>
            <w:tcW w:w="4677" w:type="dxa"/>
          </w:tcPr>
          <w:p w14:paraId="631F936D" w14:textId="28445D5B" w:rsidR="00B8618F" w:rsidRPr="00A80236" w:rsidRDefault="00B8618F" w:rsidP="00B8618F">
            <w:pPr>
              <w:snapToGrid w:val="0"/>
              <w:spacing w:after="0" w:line="240" w:lineRule="auto"/>
              <w:rPr>
                <w:rFonts w:ascii="Times New Roman" w:hAnsi="Times New Roman" w:cs="Times New Roman"/>
                <w:iCs/>
                <w:sz w:val="20"/>
                <w:szCs w:val="20"/>
              </w:rPr>
            </w:pPr>
            <w:r w:rsidRPr="00A80236">
              <w:rPr>
                <w:rFonts w:ascii="Times New Roman" w:hAnsi="Times New Roman" w:cs="Times New Roman"/>
                <w:iCs/>
                <w:sz w:val="20"/>
                <w:szCs w:val="20"/>
              </w:rPr>
              <w:t>Муниципальный этап Всероссийского конкурса «Учитель года России-2022»</w:t>
            </w:r>
          </w:p>
        </w:tc>
        <w:tc>
          <w:tcPr>
            <w:tcW w:w="2977" w:type="dxa"/>
          </w:tcPr>
          <w:p w14:paraId="4D679E3B" w14:textId="30F8BD24" w:rsidR="00B8618F" w:rsidRPr="00A80236" w:rsidRDefault="00B8618F" w:rsidP="00B8618F">
            <w:pPr>
              <w:rPr>
                <w:rFonts w:ascii="Times New Roman" w:eastAsia="Calibri" w:hAnsi="Times New Roman" w:cs="Times New Roman"/>
                <w:sz w:val="20"/>
                <w:szCs w:val="20"/>
              </w:rPr>
            </w:pPr>
            <w:r w:rsidRPr="00A80236">
              <w:rPr>
                <w:rFonts w:ascii="Times New Roman" w:hAnsi="Times New Roman" w:cs="Times New Roman"/>
                <w:iCs/>
                <w:sz w:val="20"/>
                <w:szCs w:val="20"/>
              </w:rPr>
              <w:t>Член жюри</w:t>
            </w:r>
          </w:p>
        </w:tc>
      </w:tr>
      <w:tr w:rsidR="00B8618F" w:rsidRPr="00A80236" w14:paraId="45CC3BD6" w14:textId="77777777" w:rsidTr="005A7E80">
        <w:trPr>
          <w:trHeight w:val="493"/>
          <w:jc w:val="center"/>
        </w:trPr>
        <w:tc>
          <w:tcPr>
            <w:tcW w:w="2199" w:type="dxa"/>
            <w:vMerge/>
          </w:tcPr>
          <w:p w14:paraId="3267A8F7" w14:textId="77777777" w:rsidR="00B8618F" w:rsidRPr="00A80236" w:rsidRDefault="00B8618F" w:rsidP="00B8618F">
            <w:pPr>
              <w:tabs>
                <w:tab w:val="left" w:pos="1020"/>
              </w:tabs>
              <w:spacing w:after="0" w:line="240" w:lineRule="auto"/>
              <w:rPr>
                <w:rFonts w:ascii="Times New Roman" w:eastAsia="Calibri" w:hAnsi="Times New Roman" w:cs="Times New Roman"/>
                <w:sz w:val="20"/>
                <w:szCs w:val="20"/>
              </w:rPr>
            </w:pPr>
          </w:p>
        </w:tc>
        <w:tc>
          <w:tcPr>
            <w:tcW w:w="4677" w:type="dxa"/>
          </w:tcPr>
          <w:p w14:paraId="4DC9C93F" w14:textId="61BE34AA" w:rsidR="00B8618F" w:rsidRPr="00A80236" w:rsidRDefault="00B8618F" w:rsidP="00B8618F">
            <w:pPr>
              <w:rPr>
                <w:rFonts w:ascii="Times New Roman" w:hAnsi="Times New Roman" w:cs="Times New Roman"/>
                <w:iCs/>
                <w:sz w:val="20"/>
                <w:szCs w:val="20"/>
              </w:rPr>
            </w:pPr>
            <w:r w:rsidRPr="00A80236">
              <w:rPr>
                <w:rFonts w:ascii="Times New Roman" w:hAnsi="Times New Roman" w:cs="Times New Roman"/>
                <w:sz w:val="20"/>
                <w:szCs w:val="20"/>
              </w:rPr>
              <w:t>Муниципальный этап Всероссийской олимпиады школьников по русскому языку</w:t>
            </w:r>
          </w:p>
        </w:tc>
        <w:tc>
          <w:tcPr>
            <w:tcW w:w="2977" w:type="dxa"/>
          </w:tcPr>
          <w:p w14:paraId="513A5498" w14:textId="5E5B18B4" w:rsidR="00B8618F" w:rsidRPr="00A80236" w:rsidRDefault="00B8618F" w:rsidP="00B8618F">
            <w:pPr>
              <w:rPr>
                <w:rFonts w:ascii="Times New Roman" w:eastAsia="Calibri" w:hAnsi="Times New Roman" w:cs="Times New Roman"/>
                <w:sz w:val="20"/>
                <w:szCs w:val="20"/>
              </w:rPr>
            </w:pPr>
            <w:r w:rsidRPr="00A80236">
              <w:rPr>
                <w:rFonts w:ascii="Times New Roman" w:hAnsi="Times New Roman" w:cs="Times New Roman"/>
                <w:iCs/>
                <w:sz w:val="20"/>
                <w:szCs w:val="20"/>
              </w:rPr>
              <w:t>Член жюри</w:t>
            </w:r>
          </w:p>
        </w:tc>
      </w:tr>
      <w:tr w:rsidR="00B8618F" w:rsidRPr="00A80236" w14:paraId="3D066CD5" w14:textId="77777777" w:rsidTr="001B260D">
        <w:trPr>
          <w:trHeight w:val="516"/>
          <w:jc w:val="center"/>
        </w:trPr>
        <w:tc>
          <w:tcPr>
            <w:tcW w:w="2199" w:type="dxa"/>
            <w:vMerge/>
          </w:tcPr>
          <w:p w14:paraId="7FF5EBF7" w14:textId="77777777" w:rsidR="00B8618F" w:rsidRPr="00A80236" w:rsidRDefault="00B8618F" w:rsidP="00B8618F">
            <w:pPr>
              <w:tabs>
                <w:tab w:val="left" w:pos="1020"/>
              </w:tabs>
              <w:spacing w:after="0" w:line="240" w:lineRule="auto"/>
              <w:rPr>
                <w:rFonts w:ascii="Times New Roman" w:eastAsia="Calibri" w:hAnsi="Times New Roman" w:cs="Times New Roman"/>
                <w:sz w:val="20"/>
                <w:szCs w:val="20"/>
              </w:rPr>
            </w:pPr>
          </w:p>
        </w:tc>
        <w:tc>
          <w:tcPr>
            <w:tcW w:w="4677" w:type="dxa"/>
          </w:tcPr>
          <w:p w14:paraId="186A5DD7" w14:textId="45C760B4" w:rsidR="00B8618F" w:rsidRPr="00A80236" w:rsidRDefault="00B8618F" w:rsidP="00B8618F">
            <w:pPr>
              <w:rPr>
                <w:rFonts w:ascii="Times New Roman" w:hAnsi="Times New Roman" w:cs="Times New Roman"/>
                <w:iCs/>
                <w:sz w:val="20"/>
                <w:szCs w:val="20"/>
              </w:rPr>
            </w:pPr>
            <w:r w:rsidRPr="00A80236">
              <w:rPr>
                <w:rFonts w:ascii="Times New Roman" w:hAnsi="Times New Roman" w:cs="Times New Roman"/>
                <w:sz w:val="20"/>
                <w:szCs w:val="20"/>
              </w:rPr>
              <w:t>Всероссийский конкурс сочинений «Без срока давности»</w:t>
            </w:r>
          </w:p>
        </w:tc>
        <w:tc>
          <w:tcPr>
            <w:tcW w:w="2977" w:type="dxa"/>
          </w:tcPr>
          <w:p w14:paraId="439EC55E" w14:textId="2BDA05F1" w:rsidR="00B8618F" w:rsidRPr="00A80236" w:rsidRDefault="00B8618F" w:rsidP="00B8618F">
            <w:pPr>
              <w:rPr>
                <w:rFonts w:ascii="Times New Roman" w:eastAsia="Calibri" w:hAnsi="Times New Roman" w:cs="Times New Roman"/>
                <w:sz w:val="20"/>
                <w:szCs w:val="20"/>
              </w:rPr>
            </w:pPr>
            <w:r w:rsidRPr="00A80236">
              <w:rPr>
                <w:rFonts w:ascii="Times New Roman" w:hAnsi="Times New Roman" w:cs="Times New Roman"/>
                <w:iCs/>
                <w:sz w:val="20"/>
                <w:szCs w:val="20"/>
              </w:rPr>
              <w:t>Член жюри</w:t>
            </w:r>
          </w:p>
        </w:tc>
      </w:tr>
      <w:tr w:rsidR="00B8618F" w:rsidRPr="00A80236" w14:paraId="243C3143" w14:textId="77777777" w:rsidTr="005A7E80">
        <w:trPr>
          <w:trHeight w:val="493"/>
          <w:jc w:val="center"/>
        </w:trPr>
        <w:tc>
          <w:tcPr>
            <w:tcW w:w="2199" w:type="dxa"/>
            <w:vMerge/>
          </w:tcPr>
          <w:p w14:paraId="2F47591F" w14:textId="77777777" w:rsidR="00B8618F" w:rsidRPr="00A80236" w:rsidRDefault="00B8618F" w:rsidP="00B8618F">
            <w:pPr>
              <w:tabs>
                <w:tab w:val="left" w:pos="1020"/>
              </w:tabs>
              <w:spacing w:after="0" w:line="240" w:lineRule="auto"/>
              <w:rPr>
                <w:rFonts w:ascii="Times New Roman" w:eastAsia="Calibri" w:hAnsi="Times New Roman" w:cs="Times New Roman"/>
                <w:sz w:val="20"/>
                <w:szCs w:val="20"/>
              </w:rPr>
            </w:pPr>
          </w:p>
        </w:tc>
        <w:tc>
          <w:tcPr>
            <w:tcW w:w="4677" w:type="dxa"/>
          </w:tcPr>
          <w:p w14:paraId="5F32BB73" w14:textId="24254455" w:rsidR="00B8618F" w:rsidRPr="00A80236" w:rsidRDefault="00B8618F" w:rsidP="00B8618F">
            <w:pPr>
              <w:rPr>
                <w:rFonts w:ascii="Times New Roman" w:hAnsi="Times New Roman" w:cs="Times New Roman"/>
                <w:iCs/>
                <w:sz w:val="20"/>
                <w:szCs w:val="20"/>
              </w:rPr>
            </w:pPr>
            <w:r w:rsidRPr="00A80236">
              <w:rPr>
                <w:rFonts w:ascii="Times New Roman" w:hAnsi="Times New Roman" w:cs="Times New Roman"/>
                <w:sz w:val="20"/>
                <w:szCs w:val="20"/>
              </w:rPr>
              <w:t>Всекрымский творческий конкурс «Язык – душа народа», посвященный Году педагога и наставника</w:t>
            </w:r>
          </w:p>
        </w:tc>
        <w:tc>
          <w:tcPr>
            <w:tcW w:w="2977" w:type="dxa"/>
          </w:tcPr>
          <w:p w14:paraId="384E05AB" w14:textId="3C2D5544" w:rsidR="00B8618F" w:rsidRPr="00A80236" w:rsidRDefault="00B8618F" w:rsidP="00B8618F">
            <w:pPr>
              <w:rPr>
                <w:rFonts w:ascii="Times New Roman" w:eastAsia="Calibri" w:hAnsi="Times New Roman" w:cs="Times New Roman"/>
                <w:sz w:val="20"/>
                <w:szCs w:val="20"/>
              </w:rPr>
            </w:pPr>
            <w:r w:rsidRPr="00A80236">
              <w:rPr>
                <w:rFonts w:ascii="Times New Roman" w:hAnsi="Times New Roman" w:cs="Times New Roman"/>
                <w:iCs/>
                <w:sz w:val="20"/>
                <w:szCs w:val="20"/>
              </w:rPr>
              <w:t>Член жюри</w:t>
            </w:r>
          </w:p>
        </w:tc>
      </w:tr>
      <w:tr w:rsidR="00B8618F" w:rsidRPr="00A80236" w14:paraId="34E8AB1E" w14:textId="77777777" w:rsidTr="005A7E80">
        <w:trPr>
          <w:trHeight w:val="533"/>
          <w:jc w:val="center"/>
        </w:trPr>
        <w:tc>
          <w:tcPr>
            <w:tcW w:w="2199" w:type="dxa"/>
          </w:tcPr>
          <w:p w14:paraId="7C5C174D" w14:textId="5EBEA418" w:rsidR="00B8618F" w:rsidRPr="00A80236" w:rsidRDefault="00B8618F" w:rsidP="00B8618F">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hAnsi="Times New Roman" w:cs="Times New Roman"/>
                <w:sz w:val="20"/>
                <w:szCs w:val="20"/>
              </w:rPr>
              <w:t>Шубина Т.В.</w:t>
            </w:r>
          </w:p>
        </w:tc>
        <w:tc>
          <w:tcPr>
            <w:tcW w:w="4677" w:type="dxa"/>
          </w:tcPr>
          <w:p w14:paraId="73F6DF07" w14:textId="64E652C7" w:rsidR="00B8618F" w:rsidRPr="00A80236" w:rsidRDefault="00B8618F" w:rsidP="00B8618F">
            <w:pPr>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rPr>
              <w:t>Участие в проведении инструктивно-методического семинара для учителей русского языка по изучению критериев оценивания ВПР. Выступление на тему «Особенности оценивания ВПР по русскому языку в 5-6 классах»</w:t>
            </w:r>
          </w:p>
        </w:tc>
        <w:tc>
          <w:tcPr>
            <w:tcW w:w="2977" w:type="dxa"/>
          </w:tcPr>
          <w:p w14:paraId="60D70BB3" w14:textId="5F010E21" w:rsidR="00B8618F" w:rsidRPr="00A80236" w:rsidRDefault="00B8618F" w:rsidP="00B8618F">
            <w:pPr>
              <w:spacing w:after="0" w:line="240" w:lineRule="auto"/>
              <w:contextualSpacing/>
              <w:rPr>
                <w:rFonts w:ascii="Times New Roman" w:hAnsi="Times New Roman" w:cs="Times New Roman"/>
                <w:iCs/>
                <w:sz w:val="20"/>
                <w:szCs w:val="20"/>
              </w:rPr>
            </w:pPr>
            <w:r w:rsidRPr="00A80236">
              <w:rPr>
                <w:rFonts w:ascii="Times New Roman" w:hAnsi="Times New Roman" w:cs="Times New Roman"/>
                <w:iCs/>
                <w:sz w:val="20"/>
                <w:szCs w:val="20"/>
              </w:rPr>
              <w:t>выступающий</w:t>
            </w:r>
          </w:p>
        </w:tc>
      </w:tr>
      <w:tr w:rsidR="00B8618F" w:rsidRPr="00A80236" w14:paraId="55BFE28F" w14:textId="77777777" w:rsidTr="005A7E80">
        <w:trPr>
          <w:trHeight w:val="112"/>
          <w:jc w:val="center"/>
        </w:trPr>
        <w:tc>
          <w:tcPr>
            <w:tcW w:w="2199" w:type="dxa"/>
            <w:vMerge w:val="restart"/>
          </w:tcPr>
          <w:p w14:paraId="32D39757" w14:textId="338AD5B2" w:rsidR="00B8618F" w:rsidRPr="00A80236" w:rsidRDefault="00B8618F" w:rsidP="00B8618F">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hAnsi="Times New Roman" w:cs="Times New Roman"/>
                <w:sz w:val="20"/>
                <w:szCs w:val="20"/>
              </w:rPr>
              <w:t>Поляков Ю.А.</w:t>
            </w:r>
          </w:p>
        </w:tc>
        <w:tc>
          <w:tcPr>
            <w:tcW w:w="4677" w:type="dxa"/>
          </w:tcPr>
          <w:p w14:paraId="7A61B4C7" w14:textId="3491805A" w:rsidR="00B8618F" w:rsidRPr="00A80236" w:rsidRDefault="00B8618F" w:rsidP="00B8618F">
            <w:pPr>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rPr>
              <w:t>Муниципальный этап Всероссийской олимпиады по литературе</w:t>
            </w:r>
          </w:p>
        </w:tc>
        <w:tc>
          <w:tcPr>
            <w:tcW w:w="2977" w:type="dxa"/>
          </w:tcPr>
          <w:p w14:paraId="11611DC6" w14:textId="0D7C1FB9" w:rsidR="00B8618F" w:rsidRPr="00A80236" w:rsidRDefault="00B8618F" w:rsidP="00B8618F">
            <w:pPr>
              <w:spacing w:after="0" w:line="240" w:lineRule="auto"/>
              <w:contextualSpacing/>
              <w:rPr>
                <w:rFonts w:ascii="Times New Roman" w:hAnsi="Times New Roman" w:cs="Times New Roman"/>
                <w:iCs/>
                <w:sz w:val="20"/>
                <w:szCs w:val="20"/>
              </w:rPr>
            </w:pPr>
            <w:r w:rsidRPr="00A80236">
              <w:rPr>
                <w:rFonts w:ascii="Times New Roman" w:hAnsi="Times New Roman" w:cs="Times New Roman"/>
                <w:sz w:val="20"/>
                <w:szCs w:val="20"/>
              </w:rPr>
              <w:t>Член жюри</w:t>
            </w:r>
          </w:p>
        </w:tc>
      </w:tr>
      <w:tr w:rsidR="00B8618F" w:rsidRPr="00A80236" w14:paraId="01B6A581" w14:textId="77777777" w:rsidTr="00A80236">
        <w:trPr>
          <w:trHeight w:val="370"/>
          <w:jc w:val="center"/>
        </w:trPr>
        <w:tc>
          <w:tcPr>
            <w:tcW w:w="2199" w:type="dxa"/>
            <w:vMerge/>
          </w:tcPr>
          <w:p w14:paraId="675F3300" w14:textId="6DD9AA6F" w:rsidR="00B8618F" w:rsidRPr="00A80236" w:rsidRDefault="00B8618F" w:rsidP="00B8618F">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4A348807" w14:textId="23C3BBEF" w:rsidR="00B8618F" w:rsidRPr="00A80236" w:rsidRDefault="00B8618F" w:rsidP="00B8618F">
            <w:pPr>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rPr>
              <w:t>Конкурс «Я – театрал»</w:t>
            </w:r>
          </w:p>
        </w:tc>
        <w:tc>
          <w:tcPr>
            <w:tcW w:w="2977" w:type="dxa"/>
          </w:tcPr>
          <w:p w14:paraId="5C534623" w14:textId="4A2141BD" w:rsidR="00B8618F" w:rsidRPr="00A80236" w:rsidRDefault="00B8618F" w:rsidP="00B8618F">
            <w:pPr>
              <w:spacing w:after="0" w:line="240" w:lineRule="auto"/>
              <w:contextualSpacing/>
              <w:rPr>
                <w:rFonts w:ascii="Times New Roman" w:hAnsi="Times New Roman" w:cs="Times New Roman"/>
                <w:iCs/>
                <w:sz w:val="20"/>
                <w:szCs w:val="20"/>
              </w:rPr>
            </w:pPr>
            <w:r w:rsidRPr="00A80236">
              <w:rPr>
                <w:rFonts w:ascii="Times New Roman" w:hAnsi="Times New Roman" w:cs="Times New Roman"/>
                <w:sz w:val="20"/>
                <w:szCs w:val="20"/>
              </w:rPr>
              <w:t>Член жюри</w:t>
            </w:r>
          </w:p>
        </w:tc>
      </w:tr>
      <w:tr w:rsidR="006E7559" w:rsidRPr="00A80236" w14:paraId="189FA603" w14:textId="77777777" w:rsidTr="005A7E80">
        <w:trPr>
          <w:trHeight w:val="106"/>
          <w:jc w:val="center"/>
        </w:trPr>
        <w:tc>
          <w:tcPr>
            <w:tcW w:w="2199" w:type="dxa"/>
            <w:vMerge w:val="restart"/>
          </w:tcPr>
          <w:p w14:paraId="548144D2" w14:textId="3C23107E" w:rsidR="006E7559" w:rsidRPr="00A80236" w:rsidRDefault="006E7559" w:rsidP="009D069E">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Степанова М.О.</w:t>
            </w:r>
          </w:p>
        </w:tc>
        <w:tc>
          <w:tcPr>
            <w:tcW w:w="4677" w:type="dxa"/>
          </w:tcPr>
          <w:p w14:paraId="7E3A1A94" w14:textId="0D4DD4C4" w:rsidR="006E7559" w:rsidRPr="00A80236" w:rsidRDefault="006E7559" w:rsidP="009D069E">
            <w:pPr>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rPr>
              <w:t xml:space="preserve">Муниципального этапа Всероссийской ученической олимпиады </w:t>
            </w:r>
            <w:r w:rsidRPr="00A80236">
              <w:rPr>
                <w:rFonts w:ascii="Times New Roman" w:eastAsia="Calibri" w:hAnsi="Times New Roman" w:cs="Times New Roman"/>
                <w:sz w:val="20"/>
                <w:szCs w:val="20"/>
              </w:rPr>
              <w:t>по истории</w:t>
            </w:r>
          </w:p>
        </w:tc>
        <w:tc>
          <w:tcPr>
            <w:tcW w:w="2977" w:type="dxa"/>
          </w:tcPr>
          <w:p w14:paraId="161AAE5B" w14:textId="7DE80ECF" w:rsidR="006E7559" w:rsidRPr="00A80236" w:rsidRDefault="006E7559" w:rsidP="009D069E">
            <w:pPr>
              <w:spacing w:after="0" w:line="240" w:lineRule="auto"/>
              <w:contextualSpacing/>
              <w:rPr>
                <w:rFonts w:ascii="Times New Roman" w:hAnsi="Times New Roman" w:cs="Times New Roman"/>
                <w:iCs/>
                <w:sz w:val="20"/>
                <w:szCs w:val="20"/>
              </w:rPr>
            </w:pPr>
            <w:r w:rsidRPr="00A80236">
              <w:rPr>
                <w:rFonts w:ascii="Times New Roman" w:eastAsia="Calibri" w:hAnsi="Times New Roman" w:cs="Times New Roman"/>
                <w:sz w:val="20"/>
                <w:szCs w:val="20"/>
              </w:rPr>
              <w:t>член жюри</w:t>
            </w:r>
          </w:p>
        </w:tc>
      </w:tr>
      <w:tr w:rsidR="006E7559" w:rsidRPr="00A80236" w14:paraId="35885D96" w14:textId="77777777" w:rsidTr="006E7559">
        <w:trPr>
          <w:trHeight w:val="529"/>
          <w:jc w:val="center"/>
        </w:trPr>
        <w:tc>
          <w:tcPr>
            <w:tcW w:w="2199" w:type="dxa"/>
            <w:vMerge/>
          </w:tcPr>
          <w:p w14:paraId="686F9864" w14:textId="0F210BF7" w:rsidR="006E7559" w:rsidRPr="00A80236" w:rsidRDefault="006E7559" w:rsidP="009D069E">
            <w:pPr>
              <w:tabs>
                <w:tab w:val="left" w:pos="3230"/>
              </w:tabs>
              <w:spacing w:after="0" w:line="240" w:lineRule="auto"/>
              <w:contextualSpacing/>
              <w:jc w:val="both"/>
              <w:rPr>
                <w:rFonts w:ascii="Times New Roman" w:eastAsia="Calibri" w:hAnsi="Times New Roman" w:cs="Times New Roman"/>
                <w:sz w:val="20"/>
                <w:szCs w:val="20"/>
              </w:rPr>
            </w:pPr>
          </w:p>
        </w:tc>
        <w:tc>
          <w:tcPr>
            <w:tcW w:w="4677" w:type="dxa"/>
          </w:tcPr>
          <w:p w14:paraId="1C36283F" w14:textId="22C5A8B1" w:rsidR="006E7559" w:rsidRPr="00A80236" w:rsidRDefault="006E7559" w:rsidP="009D069E">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Муниципального этапа Всероссийской ученической олимпиады</w:t>
            </w:r>
            <w:r w:rsidRPr="00A80236">
              <w:rPr>
                <w:rFonts w:ascii="Times New Roman" w:eastAsia="Calibri" w:hAnsi="Times New Roman" w:cs="Times New Roman"/>
                <w:sz w:val="20"/>
                <w:szCs w:val="20"/>
              </w:rPr>
              <w:t xml:space="preserve"> по обществознанию</w:t>
            </w:r>
          </w:p>
        </w:tc>
        <w:tc>
          <w:tcPr>
            <w:tcW w:w="2977" w:type="dxa"/>
          </w:tcPr>
          <w:p w14:paraId="64B2AC49" w14:textId="4A8D1076" w:rsidR="006E7559" w:rsidRPr="00A80236" w:rsidRDefault="006E7559"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6E7559" w:rsidRPr="00A80236" w14:paraId="205F622C" w14:textId="77777777" w:rsidTr="006E7559">
        <w:trPr>
          <w:trHeight w:val="555"/>
          <w:jc w:val="center"/>
        </w:trPr>
        <w:tc>
          <w:tcPr>
            <w:tcW w:w="2199" w:type="dxa"/>
            <w:vMerge/>
          </w:tcPr>
          <w:p w14:paraId="5D460B13" w14:textId="1B125009" w:rsidR="006E7559" w:rsidRPr="00A80236" w:rsidRDefault="006E7559" w:rsidP="009D069E">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323C00D" w14:textId="27FEA90B" w:rsidR="006E7559" w:rsidRPr="00A80236" w:rsidRDefault="006E7559" w:rsidP="009D069E">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 xml:space="preserve">Муниципального этапа Всероссийской ученической олимпиады </w:t>
            </w:r>
            <w:r w:rsidRPr="00A80236">
              <w:rPr>
                <w:rFonts w:ascii="Times New Roman" w:eastAsia="Calibri" w:hAnsi="Times New Roman" w:cs="Times New Roman"/>
                <w:sz w:val="20"/>
                <w:szCs w:val="20"/>
              </w:rPr>
              <w:t>по праву</w:t>
            </w:r>
          </w:p>
        </w:tc>
        <w:tc>
          <w:tcPr>
            <w:tcW w:w="2977" w:type="dxa"/>
          </w:tcPr>
          <w:p w14:paraId="6D8B9EFE" w14:textId="3E292B05" w:rsidR="006E7559" w:rsidRPr="00A80236" w:rsidRDefault="006E7559"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6E7559" w:rsidRPr="00A80236" w14:paraId="35733C0F" w14:textId="77777777" w:rsidTr="006E7559">
        <w:trPr>
          <w:trHeight w:val="555"/>
          <w:jc w:val="center"/>
        </w:trPr>
        <w:tc>
          <w:tcPr>
            <w:tcW w:w="2199" w:type="dxa"/>
          </w:tcPr>
          <w:p w14:paraId="384035F3" w14:textId="1E7D5A9D" w:rsidR="006E7559" w:rsidRPr="00A80236" w:rsidRDefault="006E7559"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Иванова Г.В.</w:t>
            </w:r>
          </w:p>
        </w:tc>
        <w:tc>
          <w:tcPr>
            <w:tcW w:w="4677" w:type="dxa"/>
          </w:tcPr>
          <w:p w14:paraId="12628CE9" w14:textId="4A09FB0C" w:rsidR="006E7559" w:rsidRPr="00A80236" w:rsidRDefault="006E7559" w:rsidP="009D069E">
            <w:pPr>
              <w:spacing w:after="0" w:line="240" w:lineRule="auto"/>
              <w:contextualSpacing/>
              <w:rPr>
                <w:rFonts w:ascii="Times New Roman" w:hAnsi="Times New Roman" w:cs="Times New Roman"/>
                <w:sz w:val="20"/>
                <w:szCs w:val="20"/>
              </w:rPr>
            </w:pPr>
            <w:r w:rsidRPr="00A80236">
              <w:rPr>
                <w:rFonts w:ascii="Times New Roman" w:eastAsia="Calibri" w:hAnsi="Times New Roman" w:cs="Times New Roman"/>
                <w:sz w:val="20"/>
                <w:szCs w:val="20"/>
              </w:rPr>
              <w:t>Проверка состояния преподавания предмета «Индивидуальный проект» в школах города.</w:t>
            </w:r>
          </w:p>
        </w:tc>
        <w:tc>
          <w:tcPr>
            <w:tcW w:w="2977" w:type="dxa"/>
          </w:tcPr>
          <w:p w14:paraId="69C4941E" w14:textId="7BF0D62B" w:rsidR="006E7559" w:rsidRPr="00A80236" w:rsidRDefault="006E7559"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комиссии</w:t>
            </w:r>
          </w:p>
        </w:tc>
      </w:tr>
      <w:tr w:rsidR="00B8618F" w:rsidRPr="00A80236" w14:paraId="66B3FC88" w14:textId="77777777" w:rsidTr="005A7E80">
        <w:trPr>
          <w:trHeight w:val="242"/>
          <w:jc w:val="center"/>
        </w:trPr>
        <w:tc>
          <w:tcPr>
            <w:tcW w:w="9853" w:type="dxa"/>
            <w:gridSpan w:val="3"/>
          </w:tcPr>
          <w:p w14:paraId="04E52B1F" w14:textId="77777777" w:rsidR="00B8618F" w:rsidRPr="00A80236" w:rsidRDefault="00B8618F" w:rsidP="00B8618F">
            <w:pPr>
              <w:spacing w:after="0" w:line="240" w:lineRule="auto"/>
              <w:jc w:val="center"/>
              <w:rPr>
                <w:rFonts w:eastAsia="Calibri"/>
                <w:b/>
                <w:lang w:eastAsia="en-US"/>
              </w:rPr>
            </w:pPr>
            <w:r w:rsidRPr="00A80236">
              <w:rPr>
                <w:rFonts w:ascii="Times New Roman" w:eastAsia="Calibri" w:hAnsi="Times New Roman" w:cs="Times New Roman"/>
                <w:b/>
                <w:lang w:eastAsia="en-US"/>
              </w:rPr>
              <w:t>Школьный</w:t>
            </w:r>
          </w:p>
        </w:tc>
      </w:tr>
      <w:tr w:rsidR="0089230D" w:rsidRPr="00A80236" w14:paraId="59C9D074" w14:textId="77777777" w:rsidTr="005A7E80">
        <w:trPr>
          <w:trHeight w:val="242"/>
          <w:jc w:val="center"/>
        </w:trPr>
        <w:tc>
          <w:tcPr>
            <w:tcW w:w="2199" w:type="dxa"/>
            <w:vMerge w:val="restart"/>
          </w:tcPr>
          <w:p w14:paraId="70FF7B86" w14:textId="57BCF175" w:rsidR="0089230D" w:rsidRPr="00A80236" w:rsidRDefault="0089230D" w:rsidP="0089230D">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Чеботаева Н.П.</w:t>
            </w:r>
          </w:p>
        </w:tc>
        <w:tc>
          <w:tcPr>
            <w:tcW w:w="4677" w:type="dxa"/>
          </w:tcPr>
          <w:p w14:paraId="1432B6C6" w14:textId="5E16EA7D"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Школьная научно-практическая конференция</w:t>
            </w:r>
          </w:p>
        </w:tc>
        <w:tc>
          <w:tcPr>
            <w:tcW w:w="2977" w:type="dxa"/>
          </w:tcPr>
          <w:p w14:paraId="789A7D67" w14:textId="53FC04AB"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89230D" w:rsidRPr="00A80236" w14:paraId="3D318BE7" w14:textId="77777777" w:rsidTr="005A7E80">
        <w:trPr>
          <w:trHeight w:val="242"/>
          <w:jc w:val="center"/>
        </w:trPr>
        <w:tc>
          <w:tcPr>
            <w:tcW w:w="2199" w:type="dxa"/>
            <w:vMerge/>
          </w:tcPr>
          <w:p w14:paraId="13D1B1B6" w14:textId="77777777" w:rsidR="0089230D" w:rsidRPr="00A80236" w:rsidRDefault="0089230D" w:rsidP="0089230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E9B441E" w14:textId="2B987529"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Ознакомление с новым Положением о рабочих программах учебных предметов/учебных курсов/учебных модулей, разрабатываемых по ФГОС 2021</w:t>
            </w:r>
          </w:p>
        </w:tc>
        <w:tc>
          <w:tcPr>
            <w:tcW w:w="2977" w:type="dxa"/>
          </w:tcPr>
          <w:p w14:paraId="55912B28" w14:textId="52D8CF02"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89230D" w:rsidRPr="00A80236" w14:paraId="52EBEE72" w14:textId="77777777" w:rsidTr="005A7E80">
        <w:trPr>
          <w:trHeight w:val="242"/>
          <w:jc w:val="center"/>
        </w:trPr>
        <w:tc>
          <w:tcPr>
            <w:tcW w:w="2199" w:type="dxa"/>
            <w:vMerge/>
          </w:tcPr>
          <w:p w14:paraId="01011128" w14:textId="77777777" w:rsidR="0089230D" w:rsidRPr="00A80236" w:rsidRDefault="0089230D" w:rsidP="0089230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20FBDC9D" w14:textId="71EE1216"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Об организации наставничества</w:t>
            </w:r>
          </w:p>
        </w:tc>
        <w:tc>
          <w:tcPr>
            <w:tcW w:w="2977" w:type="dxa"/>
          </w:tcPr>
          <w:p w14:paraId="794B2589" w14:textId="7C8A3B6E"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89230D" w:rsidRPr="00A80236" w14:paraId="247AA6A7" w14:textId="77777777" w:rsidTr="005A7E80">
        <w:trPr>
          <w:trHeight w:val="242"/>
          <w:jc w:val="center"/>
        </w:trPr>
        <w:tc>
          <w:tcPr>
            <w:tcW w:w="2199" w:type="dxa"/>
            <w:vMerge w:val="restart"/>
          </w:tcPr>
          <w:p w14:paraId="15D57EC6" w14:textId="7C5CC23F" w:rsidR="0089230D" w:rsidRPr="00A80236" w:rsidRDefault="0089230D" w:rsidP="0089230D">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Полякова М.В.</w:t>
            </w:r>
          </w:p>
        </w:tc>
        <w:tc>
          <w:tcPr>
            <w:tcW w:w="4677" w:type="dxa"/>
          </w:tcPr>
          <w:p w14:paraId="3A6D3D4F" w14:textId="268CD1C6"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Об особенностях преподавания русского языка и литературы в 2022-2023 учебном году. Изучение рекомендаций КРИППО</w:t>
            </w:r>
          </w:p>
        </w:tc>
        <w:tc>
          <w:tcPr>
            <w:tcW w:w="2977" w:type="dxa"/>
          </w:tcPr>
          <w:p w14:paraId="0BD5CF34" w14:textId="71ED301C"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89230D" w:rsidRPr="00A80236" w14:paraId="03FB241E" w14:textId="77777777" w:rsidTr="005A7E80">
        <w:trPr>
          <w:trHeight w:val="242"/>
          <w:jc w:val="center"/>
        </w:trPr>
        <w:tc>
          <w:tcPr>
            <w:tcW w:w="2199" w:type="dxa"/>
            <w:vMerge/>
          </w:tcPr>
          <w:p w14:paraId="3CC3A0AD" w14:textId="77777777" w:rsidR="0089230D" w:rsidRPr="00A80236" w:rsidRDefault="0089230D" w:rsidP="0089230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37F7D168" w14:textId="59A85A47"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Об адаптации пятиклассников и десятиклассников.</w:t>
            </w:r>
          </w:p>
        </w:tc>
        <w:tc>
          <w:tcPr>
            <w:tcW w:w="2977" w:type="dxa"/>
          </w:tcPr>
          <w:p w14:paraId="39296457" w14:textId="4809A6ED"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89230D" w:rsidRPr="00A80236" w14:paraId="3B39E8B4" w14:textId="77777777" w:rsidTr="005A7E80">
        <w:trPr>
          <w:trHeight w:val="242"/>
          <w:jc w:val="center"/>
        </w:trPr>
        <w:tc>
          <w:tcPr>
            <w:tcW w:w="2199" w:type="dxa"/>
            <w:vMerge w:val="restart"/>
          </w:tcPr>
          <w:p w14:paraId="683A8B32" w14:textId="5C188FBF" w:rsidR="0089230D" w:rsidRPr="00A80236" w:rsidRDefault="0089230D" w:rsidP="0089230D">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Ткаченко Л.А.</w:t>
            </w:r>
          </w:p>
        </w:tc>
        <w:tc>
          <w:tcPr>
            <w:tcW w:w="4677" w:type="dxa"/>
          </w:tcPr>
          <w:p w14:paraId="28FAF055" w14:textId="45536395"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Организация работы с одаренными учащимися, корректировка и согласование плана</w:t>
            </w:r>
          </w:p>
        </w:tc>
        <w:tc>
          <w:tcPr>
            <w:tcW w:w="2977" w:type="dxa"/>
          </w:tcPr>
          <w:p w14:paraId="3DE2A753" w14:textId="0DAF7351"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89230D" w:rsidRPr="00A80236" w14:paraId="12EBE44D" w14:textId="77777777" w:rsidTr="005A7E80">
        <w:trPr>
          <w:trHeight w:val="242"/>
          <w:jc w:val="center"/>
        </w:trPr>
        <w:tc>
          <w:tcPr>
            <w:tcW w:w="2199" w:type="dxa"/>
            <w:vMerge/>
          </w:tcPr>
          <w:p w14:paraId="7D4B0B37" w14:textId="77777777" w:rsidR="0089230D" w:rsidRPr="00A80236" w:rsidRDefault="0089230D" w:rsidP="0089230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42FA34B8" w14:textId="1EE7AB8A"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Особенности проведения итогового сочинения в 2022-2023 учебном году</w:t>
            </w:r>
          </w:p>
        </w:tc>
        <w:tc>
          <w:tcPr>
            <w:tcW w:w="2977" w:type="dxa"/>
          </w:tcPr>
          <w:p w14:paraId="13C54B71" w14:textId="38ACA10E"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Выступающий</w:t>
            </w:r>
          </w:p>
        </w:tc>
      </w:tr>
      <w:tr w:rsidR="0089230D" w:rsidRPr="00A80236" w14:paraId="7AE8035F" w14:textId="77777777" w:rsidTr="005A7E80">
        <w:trPr>
          <w:trHeight w:val="242"/>
          <w:jc w:val="center"/>
        </w:trPr>
        <w:tc>
          <w:tcPr>
            <w:tcW w:w="2199" w:type="dxa"/>
            <w:vMerge/>
          </w:tcPr>
          <w:p w14:paraId="0C499F4F" w14:textId="77777777" w:rsidR="0089230D" w:rsidRPr="00A80236" w:rsidRDefault="0089230D" w:rsidP="0089230D">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F71624D" w14:textId="51AB5A58"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Функциональная грамотность –вызов современности. Методы формирования</w:t>
            </w:r>
          </w:p>
        </w:tc>
        <w:tc>
          <w:tcPr>
            <w:tcW w:w="2977" w:type="dxa"/>
          </w:tcPr>
          <w:p w14:paraId="3BD5248D" w14:textId="35B5CE04" w:rsidR="0089230D" w:rsidRPr="00A80236" w:rsidRDefault="0089230D" w:rsidP="0089230D">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Выступающий</w:t>
            </w:r>
          </w:p>
        </w:tc>
      </w:tr>
      <w:tr w:rsidR="0089230D" w:rsidRPr="00A80236" w14:paraId="1D8A2A9E" w14:textId="77777777" w:rsidTr="005A7E80">
        <w:trPr>
          <w:trHeight w:val="242"/>
          <w:jc w:val="center"/>
        </w:trPr>
        <w:tc>
          <w:tcPr>
            <w:tcW w:w="2199" w:type="dxa"/>
            <w:vMerge w:val="restart"/>
          </w:tcPr>
          <w:p w14:paraId="7BED8B8C" w14:textId="588A423C" w:rsidR="0089230D" w:rsidRPr="00A80236" w:rsidRDefault="0089230D"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Поляков Ю.А.</w:t>
            </w:r>
          </w:p>
        </w:tc>
        <w:tc>
          <w:tcPr>
            <w:tcW w:w="4677" w:type="dxa"/>
          </w:tcPr>
          <w:p w14:paraId="630F6F92" w14:textId="78D790FA" w:rsidR="0089230D" w:rsidRPr="00A80236" w:rsidRDefault="0089230D"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Становление и развитие профессиональной компетентности педаг</w:t>
            </w:r>
            <w:r w:rsidR="00097F3B" w:rsidRPr="00A80236">
              <w:rPr>
                <w:rFonts w:ascii="Times New Roman" w:eastAsia="Calibri" w:hAnsi="Times New Roman" w:cs="Times New Roman"/>
                <w:sz w:val="20"/>
                <w:szCs w:val="20"/>
              </w:rPr>
              <w:t>о</w:t>
            </w:r>
            <w:r w:rsidRPr="00A80236">
              <w:rPr>
                <w:rFonts w:ascii="Times New Roman" w:eastAsia="Calibri" w:hAnsi="Times New Roman" w:cs="Times New Roman"/>
                <w:sz w:val="20"/>
                <w:szCs w:val="20"/>
              </w:rPr>
              <w:t>га.</w:t>
            </w:r>
          </w:p>
        </w:tc>
        <w:tc>
          <w:tcPr>
            <w:tcW w:w="2977" w:type="dxa"/>
          </w:tcPr>
          <w:p w14:paraId="62381BAA" w14:textId="1F81A55F" w:rsidR="0089230D" w:rsidRPr="00A80236" w:rsidRDefault="0089230D"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89230D" w:rsidRPr="00A80236" w14:paraId="6B913426" w14:textId="77777777" w:rsidTr="005A7E80">
        <w:trPr>
          <w:trHeight w:val="242"/>
          <w:jc w:val="center"/>
        </w:trPr>
        <w:tc>
          <w:tcPr>
            <w:tcW w:w="2199" w:type="dxa"/>
            <w:vMerge/>
          </w:tcPr>
          <w:p w14:paraId="6667B90B" w14:textId="77777777" w:rsidR="0089230D" w:rsidRPr="00A80236" w:rsidRDefault="0089230D" w:rsidP="009D069E">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3432DBB9" w14:textId="054CF657" w:rsidR="0089230D" w:rsidRPr="00A80236" w:rsidRDefault="0089230D"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Современные технологии, методики и приемы обучения написанию сочинений в основной и старшей школе</w:t>
            </w:r>
          </w:p>
        </w:tc>
        <w:tc>
          <w:tcPr>
            <w:tcW w:w="2977" w:type="dxa"/>
          </w:tcPr>
          <w:p w14:paraId="1E24244C" w14:textId="4ACD82F0" w:rsidR="0089230D" w:rsidRPr="00A80236" w:rsidRDefault="0089230D"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097F3B" w:rsidRPr="00A80236" w14:paraId="3EC169F7" w14:textId="77777777" w:rsidTr="005A7E80">
        <w:trPr>
          <w:trHeight w:val="242"/>
          <w:jc w:val="center"/>
        </w:trPr>
        <w:tc>
          <w:tcPr>
            <w:tcW w:w="2199" w:type="dxa"/>
            <w:vMerge w:val="restart"/>
          </w:tcPr>
          <w:p w14:paraId="2B3ABA04" w14:textId="5B9EA9E4" w:rsidR="00097F3B" w:rsidRPr="00A80236" w:rsidRDefault="00097F3B"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Шубина Т.В.</w:t>
            </w:r>
          </w:p>
        </w:tc>
        <w:tc>
          <w:tcPr>
            <w:tcW w:w="4677" w:type="dxa"/>
          </w:tcPr>
          <w:p w14:paraId="06FEE860" w14:textId="20753EED" w:rsidR="00097F3B" w:rsidRPr="00A80236" w:rsidRDefault="00097F3B"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Обновление перечня тем для проектных работ учащихся 9-10 классов</w:t>
            </w:r>
          </w:p>
        </w:tc>
        <w:tc>
          <w:tcPr>
            <w:tcW w:w="2977" w:type="dxa"/>
          </w:tcPr>
          <w:p w14:paraId="7C2551D6" w14:textId="72EEE7B0" w:rsidR="00097F3B" w:rsidRPr="00A80236" w:rsidRDefault="00097F3B"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097F3B" w:rsidRPr="00A80236" w14:paraId="017B820B" w14:textId="77777777" w:rsidTr="005A7E80">
        <w:trPr>
          <w:trHeight w:val="242"/>
          <w:jc w:val="center"/>
        </w:trPr>
        <w:tc>
          <w:tcPr>
            <w:tcW w:w="2199" w:type="dxa"/>
            <w:vMerge/>
          </w:tcPr>
          <w:p w14:paraId="49CF500B" w14:textId="77777777" w:rsidR="00097F3B" w:rsidRPr="00A80236" w:rsidRDefault="00097F3B" w:rsidP="009D069E">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313E911C" w14:textId="482BB0E9" w:rsidR="00097F3B" w:rsidRPr="00A80236" w:rsidRDefault="00097F3B"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 xml:space="preserve"> Реализация программы воспитания на уроках русского язык и литературы.</w:t>
            </w:r>
          </w:p>
        </w:tc>
        <w:tc>
          <w:tcPr>
            <w:tcW w:w="2977" w:type="dxa"/>
          </w:tcPr>
          <w:p w14:paraId="4851B437" w14:textId="4E5024E6" w:rsidR="00097F3B" w:rsidRPr="00A80236" w:rsidRDefault="00097F3B"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994809" w:rsidRPr="00A80236" w14:paraId="601C5E21" w14:textId="77777777" w:rsidTr="005A7E80">
        <w:trPr>
          <w:trHeight w:val="242"/>
          <w:jc w:val="center"/>
        </w:trPr>
        <w:tc>
          <w:tcPr>
            <w:tcW w:w="2199" w:type="dxa"/>
            <w:vMerge w:val="restart"/>
          </w:tcPr>
          <w:p w14:paraId="18447F5D" w14:textId="7804300C" w:rsidR="00994809" w:rsidRPr="00A80236" w:rsidRDefault="00994809"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Британ И.С.</w:t>
            </w:r>
          </w:p>
        </w:tc>
        <w:tc>
          <w:tcPr>
            <w:tcW w:w="4677" w:type="dxa"/>
          </w:tcPr>
          <w:p w14:paraId="16D6D852" w14:textId="42620AA2" w:rsidR="00994809" w:rsidRPr="00A80236" w:rsidRDefault="00994809" w:rsidP="009D069E">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О подготовке к проведению школьного этапа ВОШ</w:t>
            </w:r>
          </w:p>
        </w:tc>
        <w:tc>
          <w:tcPr>
            <w:tcW w:w="2977" w:type="dxa"/>
          </w:tcPr>
          <w:p w14:paraId="4B358AD8" w14:textId="6E55CDC6" w:rsidR="00994809" w:rsidRPr="00A80236" w:rsidRDefault="00994809"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994809" w:rsidRPr="00A80236" w14:paraId="43714E65" w14:textId="77777777" w:rsidTr="005A7E80">
        <w:trPr>
          <w:trHeight w:val="242"/>
          <w:jc w:val="center"/>
        </w:trPr>
        <w:tc>
          <w:tcPr>
            <w:tcW w:w="2199" w:type="dxa"/>
            <w:vMerge/>
          </w:tcPr>
          <w:p w14:paraId="45626733" w14:textId="77777777" w:rsidR="00994809" w:rsidRPr="00A80236" w:rsidRDefault="00994809" w:rsidP="009D069E">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B1DEE76" w14:textId="37208F0E" w:rsidR="00994809" w:rsidRPr="00A80236" w:rsidRDefault="00994809" w:rsidP="009D069E">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Анализ результатов олимпиад школьного этапа.</w:t>
            </w:r>
          </w:p>
        </w:tc>
        <w:tc>
          <w:tcPr>
            <w:tcW w:w="2977" w:type="dxa"/>
          </w:tcPr>
          <w:p w14:paraId="76520406" w14:textId="3C4CF59D" w:rsidR="00994809" w:rsidRPr="00A80236" w:rsidRDefault="00994809"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D52362" w:rsidRPr="00A80236" w14:paraId="4854E324" w14:textId="77777777" w:rsidTr="005A7E80">
        <w:trPr>
          <w:trHeight w:val="242"/>
          <w:jc w:val="center"/>
        </w:trPr>
        <w:tc>
          <w:tcPr>
            <w:tcW w:w="2199" w:type="dxa"/>
          </w:tcPr>
          <w:p w14:paraId="23C30EB2" w14:textId="6A241D1C" w:rsidR="00D52362" w:rsidRPr="00A80236" w:rsidRDefault="00D52362"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Аблякимова Э.Н.</w:t>
            </w:r>
          </w:p>
        </w:tc>
        <w:tc>
          <w:tcPr>
            <w:tcW w:w="4677" w:type="dxa"/>
          </w:tcPr>
          <w:p w14:paraId="0D177625" w14:textId="12C628DA"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Всероссийская олимпиада школьников по англ. яз. (школьный этап)</w:t>
            </w:r>
          </w:p>
        </w:tc>
        <w:tc>
          <w:tcPr>
            <w:tcW w:w="2977" w:type="dxa"/>
          </w:tcPr>
          <w:p w14:paraId="581C14C0" w14:textId="5F400F75"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Организатор</w:t>
            </w:r>
          </w:p>
        </w:tc>
      </w:tr>
      <w:tr w:rsidR="00D52362" w:rsidRPr="00A80236" w14:paraId="61D75FA4" w14:textId="77777777" w:rsidTr="005A7E80">
        <w:trPr>
          <w:trHeight w:val="242"/>
          <w:jc w:val="center"/>
        </w:trPr>
        <w:tc>
          <w:tcPr>
            <w:tcW w:w="2199" w:type="dxa"/>
          </w:tcPr>
          <w:p w14:paraId="2CB2BA02" w14:textId="5288EE20" w:rsidR="00D52362" w:rsidRPr="00A80236" w:rsidRDefault="00D52362"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Васильев А.И.</w:t>
            </w:r>
          </w:p>
        </w:tc>
        <w:tc>
          <w:tcPr>
            <w:tcW w:w="4677" w:type="dxa"/>
          </w:tcPr>
          <w:p w14:paraId="5F96B9FD" w14:textId="59CECD2F"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Всероссийская олимпиада школьников по англ. яз. (школьный этап)</w:t>
            </w:r>
          </w:p>
        </w:tc>
        <w:tc>
          <w:tcPr>
            <w:tcW w:w="2977" w:type="dxa"/>
          </w:tcPr>
          <w:p w14:paraId="346A01E4" w14:textId="3F7586F7"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Организатор</w:t>
            </w:r>
          </w:p>
        </w:tc>
      </w:tr>
      <w:tr w:rsidR="00D52362" w:rsidRPr="00A80236" w14:paraId="1BE79C70" w14:textId="77777777" w:rsidTr="005A7E80">
        <w:trPr>
          <w:trHeight w:val="242"/>
          <w:jc w:val="center"/>
        </w:trPr>
        <w:tc>
          <w:tcPr>
            <w:tcW w:w="2199" w:type="dxa"/>
          </w:tcPr>
          <w:p w14:paraId="1D645189" w14:textId="704F9616" w:rsidR="00D52362" w:rsidRPr="00A80236" w:rsidRDefault="00D52362" w:rsidP="009D069E">
            <w:pPr>
              <w:autoSpaceDE w:val="0"/>
              <w:autoSpaceDN w:val="0"/>
              <w:adjustRightInd w:val="0"/>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iCs/>
                <w:color w:val="000000"/>
                <w:sz w:val="20"/>
                <w:szCs w:val="20"/>
              </w:rPr>
              <w:t>Лисина Н.М.</w:t>
            </w:r>
          </w:p>
        </w:tc>
        <w:tc>
          <w:tcPr>
            <w:tcW w:w="4677" w:type="dxa"/>
          </w:tcPr>
          <w:p w14:paraId="2C98C864" w14:textId="094A2810"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Всероссийская олимпиада школьников по англ. яз. (школьный этап)</w:t>
            </w:r>
          </w:p>
        </w:tc>
        <w:tc>
          <w:tcPr>
            <w:tcW w:w="2977" w:type="dxa"/>
          </w:tcPr>
          <w:p w14:paraId="7C4C7313" w14:textId="1AC78B92"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Ответственная</w:t>
            </w:r>
            <w:r w:rsidRPr="00A80236">
              <w:rPr>
                <w:rFonts w:ascii="Times New Roman" w:hAnsi="Times New Roman" w:cs="Times New Roman"/>
                <w:iCs/>
                <w:sz w:val="20"/>
                <w:szCs w:val="20"/>
              </w:rPr>
              <w:t>.</w:t>
            </w:r>
          </w:p>
        </w:tc>
      </w:tr>
      <w:tr w:rsidR="00D52362" w:rsidRPr="00A80236" w14:paraId="1704EB92" w14:textId="77777777" w:rsidTr="005A7E80">
        <w:trPr>
          <w:trHeight w:val="242"/>
          <w:jc w:val="center"/>
        </w:trPr>
        <w:tc>
          <w:tcPr>
            <w:tcW w:w="2199" w:type="dxa"/>
          </w:tcPr>
          <w:p w14:paraId="74884910" w14:textId="49E21CF9" w:rsidR="00D52362" w:rsidRPr="00A80236" w:rsidRDefault="00D52362" w:rsidP="009D069E">
            <w:pPr>
              <w:autoSpaceDE w:val="0"/>
              <w:autoSpaceDN w:val="0"/>
              <w:adjustRightInd w:val="0"/>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iCs/>
                <w:color w:val="000000"/>
                <w:sz w:val="20"/>
                <w:szCs w:val="20"/>
              </w:rPr>
              <w:t>Надточеева Л.Ф.</w:t>
            </w:r>
          </w:p>
        </w:tc>
        <w:tc>
          <w:tcPr>
            <w:tcW w:w="4677" w:type="dxa"/>
          </w:tcPr>
          <w:p w14:paraId="2B67E253" w14:textId="0FF46698"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Всероссийская олимпиада школьников по англ. яз. (школьный этап)</w:t>
            </w:r>
          </w:p>
        </w:tc>
        <w:tc>
          <w:tcPr>
            <w:tcW w:w="2977" w:type="dxa"/>
          </w:tcPr>
          <w:p w14:paraId="4B625934" w14:textId="2A79EC82"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Член жюри</w:t>
            </w:r>
          </w:p>
        </w:tc>
      </w:tr>
      <w:tr w:rsidR="00D52362" w:rsidRPr="00A80236" w14:paraId="2C56B448" w14:textId="77777777" w:rsidTr="005A7E80">
        <w:trPr>
          <w:trHeight w:val="242"/>
          <w:jc w:val="center"/>
        </w:trPr>
        <w:tc>
          <w:tcPr>
            <w:tcW w:w="2199" w:type="dxa"/>
          </w:tcPr>
          <w:p w14:paraId="23FF6CA1" w14:textId="4DF5BBA8" w:rsidR="00D52362" w:rsidRPr="00A80236" w:rsidRDefault="00D52362"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iCs/>
                <w:color w:val="000000"/>
                <w:sz w:val="20"/>
                <w:szCs w:val="20"/>
              </w:rPr>
              <w:t>Онищенко Н.В.</w:t>
            </w:r>
          </w:p>
        </w:tc>
        <w:tc>
          <w:tcPr>
            <w:tcW w:w="4677" w:type="dxa"/>
          </w:tcPr>
          <w:p w14:paraId="18F715D0" w14:textId="4A7E702A"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Всероссийская олимпиада школьников по англ. яз. (школьный этап)</w:t>
            </w:r>
          </w:p>
        </w:tc>
        <w:tc>
          <w:tcPr>
            <w:tcW w:w="2977" w:type="dxa"/>
          </w:tcPr>
          <w:p w14:paraId="5A0C7E50" w14:textId="31A7DEC4"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Председатель жюри</w:t>
            </w:r>
          </w:p>
        </w:tc>
      </w:tr>
      <w:tr w:rsidR="00D52362" w:rsidRPr="00A80236" w14:paraId="59696C83" w14:textId="77777777" w:rsidTr="005A7E80">
        <w:trPr>
          <w:trHeight w:val="242"/>
          <w:jc w:val="center"/>
        </w:trPr>
        <w:tc>
          <w:tcPr>
            <w:tcW w:w="2199" w:type="dxa"/>
          </w:tcPr>
          <w:p w14:paraId="53E836AF" w14:textId="62C5075A" w:rsidR="00D52362" w:rsidRPr="00A80236" w:rsidRDefault="00D52362"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Руденко М.В.</w:t>
            </w:r>
          </w:p>
        </w:tc>
        <w:tc>
          <w:tcPr>
            <w:tcW w:w="4677" w:type="dxa"/>
          </w:tcPr>
          <w:p w14:paraId="0E86BE28" w14:textId="2F5927AB"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Всероссийская олимпиада школьников по англ. яз. (школьный этап)</w:t>
            </w:r>
          </w:p>
        </w:tc>
        <w:tc>
          <w:tcPr>
            <w:tcW w:w="2977" w:type="dxa"/>
          </w:tcPr>
          <w:p w14:paraId="6239AB31" w14:textId="48DC99B5"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Член жюри</w:t>
            </w:r>
          </w:p>
        </w:tc>
      </w:tr>
      <w:tr w:rsidR="00D52362" w:rsidRPr="00A80236" w14:paraId="583DAE41" w14:textId="77777777" w:rsidTr="005A7E80">
        <w:trPr>
          <w:trHeight w:val="242"/>
          <w:jc w:val="center"/>
        </w:trPr>
        <w:tc>
          <w:tcPr>
            <w:tcW w:w="2199" w:type="dxa"/>
          </w:tcPr>
          <w:p w14:paraId="66FA15DA" w14:textId="4BDE3294" w:rsidR="00D52362" w:rsidRPr="00A80236" w:rsidRDefault="00D52362"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Синёв Д.А.</w:t>
            </w:r>
          </w:p>
        </w:tc>
        <w:tc>
          <w:tcPr>
            <w:tcW w:w="4677" w:type="dxa"/>
          </w:tcPr>
          <w:p w14:paraId="23254608" w14:textId="43AD5CE8"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Всероссийская олимпиада школьников по англ. яз. (школьный этап)</w:t>
            </w:r>
          </w:p>
        </w:tc>
        <w:tc>
          <w:tcPr>
            <w:tcW w:w="2977" w:type="dxa"/>
          </w:tcPr>
          <w:p w14:paraId="67FC61B8" w14:textId="1F74FE27"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Организатор</w:t>
            </w:r>
          </w:p>
        </w:tc>
      </w:tr>
      <w:tr w:rsidR="00D52362" w:rsidRPr="00A80236" w14:paraId="2516D51B" w14:textId="77777777" w:rsidTr="005A7E80">
        <w:trPr>
          <w:trHeight w:val="242"/>
          <w:jc w:val="center"/>
        </w:trPr>
        <w:tc>
          <w:tcPr>
            <w:tcW w:w="2199" w:type="dxa"/>
            <w:vMerge w:val="restart"/>
          </w:tcPr>
          <w:p w14:paraId="7891D369" w14:textId="3BBB02EA" w:rsidR="00D52362" w:rsidRPr="00A80236" w:rsidRDefault="00D52362"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Тиличкина Е.Б.</w:t>
            </w:r>
          </w:p>
        </w:tc>
        <w:tc>
          <w:tcPr>
            <w:tcW w:w="4677" w:type="dxa"/>
          </w:tcPr>
          <w:p w14:paraId="0D6865AC" w14:textId="4DD2FBDA"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Всероссийская олимпиада школьников по англ. яз. (школьный этап)</w:t>
            </w:r>
          </w:p>
        </w:tc>
        <w:tc>
          <w:tcPr>
            <w:tcW w:w="2977" w:type="dxa"/>
          </w:tcPr>
          <w:p w14:paraId="79113B24" w14:textId="49B6CCA4"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Организатор</w:t>
            </w:r>
          </w:p>
        </w:tc>
      </w:tr>
      <w:tr w:rsidR="00D52362" w:rsidRPr="00A80236" w14:paraId="7781F933" w14:textId="77777777" w:rsidTr="005A7E80">
        <w:trPr>
          <w:trHeight w:val="242"/>
          <w:jc w:val="center"/>
        </w:trPr>
        <w:tc>
          <w:tcPr>
            <w:tcW w:w="2199" w:type="dxa"/>
            <w:vMerge/>
          </w:tcPr>
          <w:p w14:paraId="526D7F22" w14:textId="22ABD642" w:rsidR="00D52362" w:rsidRPr="00A80236" w:rsidRDefault="00D52362" w:rsidP="009D069E">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4DB32B38" w14:textId="761B3A23"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Педагогический совет «Индивидуализация и дифференциация обучения учащихся с различным интеллектуальным и физическим потенциалом»</w:t>
            </w:r>
          </w:p>
        </w:tc>
        <w:tc>
          <w:tcPr>
            <w:tcW w:w="2977" w:type="dxa"/>
          </w:tcPr>
          <w:p w14:paraId="6D8DE473" w14:textId="7AEEF41C" w:rsidR="00D52362" w:rsidRPr="00A80236" w:rsidRDefault="00D52362"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выступающая</w:t>
            </w:r>
          </w:p>
        </w:tc>
      </w:tr>
      <w:tr w:rsidR="001B0CF1" w:rsidRPr="00A80236" w14:paraId="76DF2491" w14:textId="77777777" w:rsidTr="005A7E80">
        <w:trPr>
          <w:trHeight w:val="242"/>
          <w:jc w:val="center"/>
        </w:trPr>
        <w:tc>
          <w:tcPr>
            <w:tcW w:w="2199" w:type="dxa"/>
          </w:tcPr>
          <w:p w14:paraId="2EF51152" w14:textId="77AF969E" w:rsidR="001B0CF1" w:rsidRPr="00A80236" w:rsidRDefault="001B0CF1"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Унанян Р.С.</w:t>
            </w:r>
          </w:p>
        </w:tc>
        <w:tc>
          <w:tcPr>
            <w:tcW w:w="4677" w:type="dxa"/>
          </w:tcPr>
          <w:p w14:paraId="0AA63BE0" w14:textId="3A43E6A6" w:rsidR="001B0CF1" w:rsidRPr="00A80236" w:rsidRDefault="001B0CF1"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Всероссийская олимпиада школьников по англ. яз. (школьный этап)</w:t>
            </w:r>
          </w:p>
        </w:tc>
        <w:tc>
          <w:tcPr>
            <w:tcW w:w="2977" w:type="dxa"/>
          </w:tcPr>
          <w:p w14:paraId="2653C5FC" w14:textId="09333FA1" w:rsidR="001B0CF1" w:rsidRPr="00A80236" w:rsidRDefault="001B0CF1"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Организатор</w:t>
            </w:r>
          </w:p>
        </w:tc>
      </w:tr>
      <w:tr w:rsidR="001E1E4A" w:rsidRPr="00A80236" w14:paraId="19BCA5C1" w14:textId="77777777" w:rsidTr="005A7E80">
        <w:trPr>
          <w:trHeight w:val="242"/>
          <w:jc w:val="center"/>
        </w:trPr>
        <w:tc>
          <w:tcPr>
            <w:tcW w:w="2199" w:type="dxa"/>
            <w:vMerge w:val="restart"/>
          </w:tcPr>
          <w:p w14:paraId="2338F7F2" w14:textId="2C449ED7" w:rsidR="001E1E4A" w:rsidRPr="00A80236" w:rsidRDefault="001E1E4A"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 xml:space="preserve">Осипенкова Н.М. </w:t>
            </w:r>
          </w:p>
        </w:tc>
        <w:tc>
          <w:tcPr>
            <w:tcW w:w="4677" w:type="dxa"/>
          </w:tcPr>
          <w:p w14:paraId="5B8CB383" w14:textId="4B2802DE" w:rsidR="001E1E4A" w:rsidRPr="00A80236" w:rsidRDefault="001E1E4A" w:rsidP="009D069E">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Школьная научно-практическая конференция по защите исследовательских проектов 9-10 классов</w:t>
            </w:r>
          </w:p>
        </w:tc>
        <w:tc>
          <w:tcPr>
            <w:tcW w:w="2977" w:type="dxa"/>
          </w:tcPr>
          <w:p w14:paraId="3FCF960F" w14:textId="5902E7FF" w:rsidR="001E1E4A" w:rsidRPr="00A80236" w:rsidRDefault="001E1E4A"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1E1E4A" w:rsidRPr="00A80236" w14:paraId="4C2B9060" w14:textId="77777777" w:rsidTr="005A7E80">
        <w:trPr>
          <w:trHeight w:val="242"/>
          <w:jc w:val="center"/>
        </w:trPr>
        <w:tc>
          <w:tcPr>
            <w:tcW w:w="2199" w:type="dxa"/>
            <w:vMerge/>
          </w:tcPr>
          <w:p w14:paraId="01B2B613" w14:textId="612703C9" w:rsidR="001E1E4A" w:rsidRPr="00A80236" w:rsidRDefault="001E1E4A" w:rsidP="009D069E">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3FFFA13D" w14:textId="28845F98" w:rsidR="001E1E4A" w:rsidRPr="00A80236" w:rsidRDefault="001E1E4A" w:rsidP="009D069E">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Педагогическая практика студентки 4 курса КФУ им. В.И. Вернадского</w:t>
            </w:r>
          </w:p>
        </w:tc>
        <w:tc>
          <w:tcPr>
            <w:tcW w:w="2977" w:type="dxa"/>
          </w:tcPr>
          <w:p w14:paraId="4CD96CB1" w14:textId="6C366C72" w:rsidR="001E1E4A" w:rsidRPr="00A80236" w:rsidRDefault="001E1E4A"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Учитель – наставник, руководитель педпрактики</w:t>
            </w:r>
          </w:p>
        </w:tc>
      </w:tr>
      <w:tr w:rsidR="001E1E4A" w:rsidRPr="00A80236" w14:paraId="5C160B6E" w14:textId="77777777" w:rsidTr="005A7E80">
        <w:trPr>
          <w:trHeight w:val="242"/>
          <w:jc w:val="center"/>
        </w:trPr>
        <w:tc>
          <w:tcPr>
            <w:tcW w:w="2199" w:type="dxa"/>
            <w:vMerge/>
          </w:tcPr>
          <w:p w14:paraId="419D2F28" w14:textId="30C910E9" w:rsidR="001E1E4A" w:rsidRPr="00A80236" w:rsidRDefault="001E1E4A" w:rsidP="009D069E">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4626EA06" w14:textId="1FA68F3E" w:rsidR="001E1E4A" w:rsidRPr="00A80236" w:rsidRDefault="001E1E4A"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iCs/>
                <w:sz w:val="20"/>
                <w:szCs w:val="20"/>
              </w:rPr>
              <w:t>Всероссийская олимпиада школьников по биологии. (школьный этап)</w:t>
            </w:r>
          </w:p>
        </w:tc>
        <w:tc>
          <w:tcPr>
            <w:tcW w:w="2977" w:type="dxa"/>
          </w:tcPr>
          <w:p w14:paraId="5DECAF83" w14:textId="3A6728D8" w:rsidR="001E1E4A" w:rsidRPr="00A80236" w:rsidRDefault="001E1E4A"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0A21BE" w:rsidRPr="00A80236" w14:paraId="50C6093F" w14:textId="77777777" w:rsidTr="005A7E80">
        <w:trPr>
          <w:trHeight w:val="242"/>
          <w:jc w:val="center"/>
        </w:trPr>
        <w:tc>
          <w:tcPr>
            <w:tcW w:w="2199" w:type="dxa"/>
            <w:vMerge w:val="restart"/>
          </w:tcPr>
          <w:p w14:paraId="79C2B1BD" w14:textId="3E92CE3A"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Шаповалова Н.А.</w:t>
            </w:r>
          </w:p>
        </w:tc>
        <w:tc>
          <w:tcPr>
            <w:tcW w:w="4677" w:type="dxa"/>
          </w:tcPr>
          <w:p w14:paraId="3D29A495" w14:textId="22BEDD41"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Участие в заседаниях школьного методического объединения</w:t>
            </w:r>
          </w:p>
        </w:tc>
        <w:tc>
          <w:tcPr>
            <w:tcW w:w="2977" w:type="dxa"/>
          </w:tcPr>
          <w:p w14:paraId="019BCAF7" w14:textId="57C7B41C"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докладчик</w:t>
            </w:r>
          </w:p>
        </w:tc>
      </w:tr>
      <w:tr w:rsidR="000A21BE" w:rsidRPr="00A80236" w14:paraId="65704E94" w14:textId="77777777" w:rsidTr="005A7E80">
        <w:trPr>
          <w:trHeight w:val="242"/>
          <w:jc w:val="center"/>
        </w:trPr>
        <w:tc>
          <w:tcPr>
            <w:tcW w:w="2199" w:type="dxa"/>
            <w:vMerge/>
          </w:tcPr>
          <w:p w14:paraId="480B3713" w14:textId="59788864"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714CAE1D" w14:textId="5B946F6E"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Защита проектов (9-е классы)</w:t>
            </w:r>
          </w:p>
        </w:tc>
        <w:tc>
          <w:tcPr>
            <w:tcW w:w="2977" w:type="dxa"/>
          </w:tcPr>
          <w:p w14:paraId="25C0830D" w14:textId="690E6D9A"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0A21BE" w:rsidRPr="00A80236" w14:paraId="7B1D424B" w14:textId="77777777" w:rsidTr="005A7E80">
        <w:trPr>
          <w:trHeight w:val="242"/>
          <w:jc w:val="center"/>
        </w:trPr>
        <w:tc>
          <w:tcPr>
            <w:tcW w:w="2199" w:type="dxa"/>
            <w:vMerge/>
          </w:tcPr>
          <w:p w14:paraId="184376D8" w14:textId="77777777"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F3302E6" w14:textId="561E7229"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 xml:space="preserve">Школьный этап Всероссийской ученической олимпиады </w:t>
            </w:r>
            <w:r w:rsidRPr="00A80236">
              <w:rPr>
                <w:rFonts w:ascii="Times New Roman" w:eastAsia="Calibri" w:hAnsi="Times New Roman" w:cs="Times New Roman"/>
                <w:sz w:val="20"/>
                <w:szCs w:val="20"/>
              </w:rPr>
              <w:t>по истории</w:t>
            </w:r>
          </w:p>
        </w:tc>
        <w:tc>
          <w:tcPr>
            <w:tcW w:w="2977" w:type="dxa"/>
          </w:tcPr>
          <w:p w14:paraId="130327DF" w14:textId="698F9D8F"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0A21BE" w:rsidRPr="00A80236" w14:paraId="2B7074DB" w14:textId="77777777" w:rsidTr="005A7E80">
        <w:trPr>
          <w:trHeight w:val="242"/>
          <w:jc w:val="center"/>
        </w:trPr>
        <w:tc>
          <w:tcPr>
            <w:tcW w:w="2199" w:type="dxa"/>
            <w:vMerge/>
          </w:tcPr>
          <w:p w14:paraId="722AA91B" w14:textId="77777777"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rPr>
            </w:pPr>
          </w:p>
        </w:tc>
        <w:tc>
          <w:tcPr>
            <w:tcW w:w="4677" w:type="dxa"/>
          </w:tcPr>
          <w:p w14:paraId="69A6531D" w14:textId="218AB295"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 xml:space="preserve">Школьный этап Всероссийской ученической олимпиады </w:t>
            </w:r>
            <w:r w:rsidRPr="00A80236">
              <w:rPr>
                <w:rFonts w:ascii="Times New Roman" w:eastAsia="Calibri" w:hAnsi="Times New Roman" w:cs="Times New Roman"/>
                <w:sz w:val="20"/>
                <w:szCs w:val="20"/>
              </w:rPr>
              <w:t>по обществознанию</w:t>
            </w:r>
          </w:p>
        </w:tc>
        <w:tc>
          <w:tcPr>
            <w:tcW w:w="2977" w:type="dxa"/>
          </w:tcPr>
          <w:p w14:paraId="2CCF655D" w14:textId="459C7760"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1E1E4A" w:rsidRPr="00A80236" w14:paraId="620643C7" w14:textId="77777777" w:rsidTr="005A7E80">
        <w:trPr>
          <w:trHeight w:val="242"/>
          <w:jc w:val="center"/>
        </w:trPr>
        <w:tc>
          <w:tcPr>
            <w:tcW w:w="2199" w:type="dxa"/>
          </w:tcPr>
          <w:p w14:paraId="6193AD28" w14:textId="0A7F2464" w:rsidR="001E1E4A" w:rsidRPr="00A80236" w:rsidRDefault="001E1E4A" w:rsidP="009D069E">
            <w:pPr>
              <w:tabs>
                <w:tab w:val="left" w:pos="1020"/>
              </w:tabs>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lang w:eastAsia="en-US"/>
              </w:rPr>
              <w:t xml:space="preserve">Осипенкова Н.М. </w:t>
            </w:r>
          </w:p>
        </w:tc>
        <w:tc>
          <w:tcPr>
            <w:tcW w:w="4677" w:type="dxa"/>
          </w:tcPr>
          <w:p w14:paraId="7966C047" w14:textId="738015EB" w:rsidR="001E1E4A" w:rsidRPr="00A80236" w:rsidRDefault="001E1E4A"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lang w:eastAsia="en-US"/>
              </w:rPr>
              <w:t>Защита ИИП учащихся 9 и 10 классов</w:t>
            </w:r>
          </w:p>
        </w:tc>
        <w:tc>
          <w:tcPr>
            <w:tcW w:w="2977" w:type="dxa"/>
          </w:tcPr>
          <w:p w14:paraId="75EB6172" w14:textId="65A049C1" w:rsidR="001E1E4A" w:rsidRPr="00A80236" w:rsidRDefault="001E1E4A"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lang w:eastAsia="en-US"/>
              </w:rPr>
              <w:t xml:space="preserve">Член жюри, руководитель проектов по биологии </w:t>
            </w:r>
          </w:p>
        </w:tc>
      </w:tr>
      <w:tr w:rsidR="001E1E4A" w:rsidRPr="00A80236" w14:paraId="08ABACD2" w14:textId="77777777" w:rsidTr="005A7E80">
        <w:trPr>
          <w:trHeight w:val="242"/>
          <w:jc w:val="center"/>
        </w:trPr>
        <w:tc>
          <w:tcPr>
            <w:tcW w:w="2199" w:type="dxa"/>
            <w:vMerge w:val="restart"/>
          </w:tcPr>
          <w:p w14:paraId="10F6B038" w14:textId="095D74B1" w:rsidR="001E1E4A" w:rsidRPr="00A80236" w:rsidRDefault="001E1E4A" w:rsidP="009D069E">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lang w:eastAsia="en-US"/>
              </w:rPr>
              <w:t>Белик М.В.</w:t>
            </w:r>
          </w:p>
        </w:tc>
        <w:tc>
          <w:tcPr>
            <w:tcW w:w="4677" w:type="dxa"/>
          </w:tcPr>
          <w:p w14:paraId="62D300ED" w14:textId="3B53C675" w:rsidR="001E1E4A" w:rsidRPr="00A80236" w:rsidRDefault="001E1E4A"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lang w:eastAsia="en-US"/>
              </w:rPr>
              <w:t>Защита ИИП учащихся 9 и 10 классов</w:t>
            </w:r>
          </w:p>
        </w:tc>
        <w:tc>
          <w:tcPr>
            <w:tcW w:w="2977" w:type="dxa"/>
          </w:tcPr>
          <w:p w14:paraId="53D760DC" w14:textId="513A6866" w:rsidR="001E1E4A" w:rsidRPr="00A80236" w:rsidRDefault="001E1E4A"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lang w:eastAsia="en-US"/>
              </w:rPr>
              <w:t xml:space="preserve">Член жюри, руководитель проектов по географии </w:t>
            </w:r>
          </w:p>
        </w:tc>
      </w:tr>
      <w:tr w:rsidR="001E1E4A" w:rsidRPr="00A80236" w14:paraId="300733BA" w14:textId="77777777" w:rsidTr="005A7E80">
        <w:trPr>
          <w:trHeight w:val="242"/>
          <w:jc w:val="center"/>
        </w:trPr>
        <w:tc>
          <w:tcPr>
            <w:tcW w:w="2199" w:type="dxa"/>
            <w:vMerge/>
          </w:tcPr>
          <w:p w14:paraId="7F5DA91A" w14:textId="77777777" w:rsidR="001E1E4A" w:rsidRPr="00A80236" w:rsidRDefault="001E1E4A" w:rsidP="009D069E">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472D48ED" w14:textId="5547FDCA" w:rsidR="001E1E4A" w:rsidRPr="00A80236" w:rsidRDefault="001E1E4A"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Работа с молодыми педагогами вновь пришедших на работу.</w:t>
            </w:r>
          </w:p>
        </w:tc>
        <w:tc>
          <w:tcPr>
            <w:tcW w:w="2977" w:type="dxa"/>
          </w:tcPr>
          <w:p w14:paraId="2F5376F4" w14:textId="45E0218C" w:rsidR="001E1E4A" w:rsidRPr="00A80236" w:rsidRDefault="001E1E4A"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Наставник</w:t>
            </w:r>
          </w:p>
        </w:tc>
      </w:tr>
      <w:tr w:rsidR="000A21BE" w:rsidRPr="00A80236" w14:paraId="73FD982E" w14:textId="77777777" w:rsidTr="005A7E80">
        <w:trPr>
          <w:trHeight w:val="242"/>
          <w:jc w:val="center"/>
        </w:trPr>
        <w:tc>
          <w:tcPr>
            <w:tcW w:w="2199" w:type="dxa"/>
            <w:vMerge w:val="restart"/>
          </w:tcPr>
          <w:p w14:paraId="7FAC4D55" w14:textId="003AB22D"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Степанова М.О.</w:t>
            </w:r>
          </w:p>
        </w:tc>
        <w:tc>
          <w:tcPr>
            <w:tcW w:w="4677" w:type="dxa"/>
          </w:tcPr>
          <w:p w14:paraId="101FA9DF" w14:textId="66D2263D" w:rsidR="000A21BE" w:rsidRPr="00A80236" w:rsidRDefault="000A21BE"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Участие в заседаниях школьного методического объединения (№ 1-2.6-8,10)</w:t>
            </w:r>
          </w:p>
        </w:tc>
        <w:tc>
          <w:tcPr>
            <w:tcW w:w="2977" w:type="dxa"/>
          </w:tcPr>
          <w:p w14:paraId="29C48A62" w14:textId="2711CD5A" w:rsidR="000A21BE" w:rsidRPr="00A80236" w:rsidRDefault="000A21BE"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докладчик</w:t>
            </w:r>
          </w:p>
        </w:tc>
      </w:tr>
      <w:tr w:rsidR="000A21BE" w:rsidRPr="00A80236" w14:paraId="76C14944" w14:textId="77777777" w:rsidTr="005A7E80">
        <w:trPr>
          <w:trHeight w:val="242"/>
          <w:jc w:val="center"/>
        </w:trPr>
        <w:tc>
          <w:tcPr>
            <w:tcW w:w="2199" w:type="dxa"/>
            <w:vMerge/>
          </w:tcPr>
          <w:p w14:paraId="5105A33D" w14:textId="67D0DD3D"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60543C44" w14:textId="29A5070C" w:rsidR="000A21BE" w:rsidRPr="00A80236" w:rsidRDefault="000A21BE"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hAnsi="Times New Roman" w:cs="Times New Roman"/>
                <w:sz w:val="20"/>
                <w:szCs w:val="20"/>
              </w:rPr>
              <w:t xml:space="preserve"> Школьный этап Всероссийской ученической олимпиады </w:t>
            </w:r>
            <w:r w:rsidRPr="00A80236">
              <w:rPr>
                <w:rFonts w:ascii="Times New Roman" w:eastAsia="Calibri" w:hAnsi="Times New Roman" w:cs="Times New Roman"/>
                <w:sz w:val="20"/>
                <w:szCs w:val="20"/>
              </w:rPr>
              <w:t>по истории</w:t>
            </w:r>
          </w:p>
        </w:tc>
        <w:tc>
          <w:tcPr>
            <w:tcW w:w="2977" w:type="dxa"/>
          </w:tcPr>
          <w:p w14:paraId="1A98E621" w14:textId="59194126" w:rsidR="000A21BE" w:rsidRPr="00A80236" w:rsidRDefault="000A21BE"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член жюри</w:t>
            </w:r>
          </w:p>
        </w:tc>
      </w:tr>
      <w:tr w:rsidR="000A21BE" w:rsidRPr="00A80236" w14:paraId="760DFB7F" w14:textId="77777777" w:rsidTr="005A7E80">
        <w:trPr>
          <w:trHeight w:val="242"/>
          <w:jc w:val="center"/>
        </w:trPr>
        <w:tc>
          <w:tcPr>
            <w:tcW w:w="2199" w:type="dxa"/>
            <w:vMerge/>
          </w:tcPr>
          <w:p w14:paraId="24091F28" w14:textId="77777777"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0CFD056B" w14:textId="3B0C2CEE" w:rsidR="000A21BE" w:rsidRPr="00A80236" w:rsidRDefault="000A21BE"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Школьный</w:t>
            </w:r>
            <w:r w:rsidRPr="00A80236">
              <w:rPr>
                <w:rFonts w:ascii="Times New Roman" w:hAnsi="Times New Roman" w:cs="Times New Roman"/>
                <w:sz w:val="20"/>
                <w:szCs w:val="20"/>
              </w:rPr>
              <w:t xml:space="preserve"> этап Всероссийской ученической олимпиады </w:t>
            </w:r>
            <w:r w:rsidRPr="00A80236">
              <w:rPr>
                <w:rFonts w:ascii="Times New Roman" w:eastAsia="Calibri" w:hAnsi="Times New Roman" w:cs="Times New Roman"/>
                <w:sz w:val="20"/>
                <w:szCs w:val="20"/>
              </w:rPr>
              <w:t>по обществознанию</w:t>
            </w:r>
          </w:p>
        </w:tc>
        <w:tc>
          <w:tcPr>
            <w:tcW w:w="2977" w:type="dxa"/>
          </w:tcPr>
          <w:p w14:paraId="61C5A313" w14:textId="5D246A92" w:rsidR="000A21BE" w:rsidRPr="00A80236" w:rsidRDefault="000A21BE"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член жюри</w:t>
            </w:r>
          </w:p>
        </w:tc>
      </w:tr>
      <w:tr w:rsidR="000A21BE" w:rsidRPr="00A80236" w14:paraId="0BB93845" w14:textId="77777777" w:rsidTr="005A7E80">
        <w:trPr>
          <w:trHeight w:val="242"/>
          <w:jc w:val="center"/>
        </w:trPr>
        <w:tc>
          <w:tcPr>
            <w:tcW w:w="2199" w:type="dxa"/>
            <w:vMerge/>
          </w:tcPr>
          <w:p w14:paraId="39AE33C3" w14:textId="77777777"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6B049CAC" w14:textId="4B240A4D" w:rsidR="000A21BE" w:rsidRPr="00A80236" w:rsidRDefault="000A21BE"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Школьный</w:t>
            </w:r>
            <w:r w:rsidRPr="00A80236">
              <w:rPr>
                <w:rFonts w:ascii="Times New Roman" w:hAnsi="Times New Roman" w:cs="Times New Roman"/>
                <w:sz w:val="20"/>
                <w:szCs w:val="20"/>
              </w:rPr>
              <w:t xml:space="preserve"> этап Всероссийской ученической олимпиады </w:t>
            </w:r>
            <w:r w:rsidRPr="00A80236">
              <w:rPr>
                <w:rFonts w:ascii="Times New Roman" w:eastAsia="Calibri" w:hAnsi="Times New Roman" w:cs="Times New Roman"/>
                <w:sz w:val="20"/>
                <w:szCs w:val="20"/>
              </w:rPr>
              <w:t>по праву</w:t>
            </w:r>
          </w:p>
        </w:tc>
        <w:tc>
          <w:tcPr>
            <w:tcW w:w="2977" w:type="dxa"/>
          </w:tcPr>
          <w:p w14:paraId="2AFB74B6" w14:textId="38E52E0A" w:rsidR="000A21BE" w:rsidRPr="00A80236" w:rsidRDefault="000A21BE" w:rsidP="009D069E">
            <w:pPr>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член жюри</w:t>
            </w:r>
          </w:p>
        </w:tc>
      </w:tr>
      <w:tr w:rsidR="000A21BE" w:rsidRPr="00A80236" w14:paraId="0AEB8C3A" w14:textId="77777777" w:rsidTr="005A7E80">
        <w:trPr>
          <w:trHeight w:val="242"/>
          <w:jc w:val="center"/>
        </w:trPr>
        <w:tc>
          <w:tcPr>
            <w:tcW w:w="2199" w:type="dxa"/>
            <w:vMerge w:val="restart"/>
          </w:tcPr>
          <w:p w14:paraId="523EA3E8" w14:textId="33A340BD"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Иванова Г.В.</w:t>
            </w:r>
          </w:p>
        </w:tc>
        <w:tc>
          <w:tcPr>
            <w:tcW w:w="4677" w:type="dxa"/>
          </w:tcPr>
          <w:p w14:paraId="4822CC34" w14:textId="18F76A2E"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Проведение и участие в заседаниях школьного методического объединения (1-3,6-12)</w:t>
            </w:r>
          </w:p>
        </w:tc>
        <w:tc>
          <w:tcPr>
            <w:tcW w:w="2977" w:type="dxa"/>
          </w:tcPr>
          <w:p w14:paraId="7A00C752" w14:textId="61C17E4E"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Руководитель ШМО, докладчик</w:t>
            </w:r>
          </w:p>
        </w:tc>
      </w:tr>
      <w:tr w:rsidR="000A21BE" w:rsidRPr="00A80236" w14:paraId="1A8DD1F9" w14:textId="77777777" w:rsidTr="000A21BE">
        <w:trPr>
          <w:trHeight w:val="549"/>
          <w:jc w:val="center"/>
        </w:trPr>
        <w:tc>
          <w:tcPr>
            <w:tcW w:w="2199" w:type="dxa"/>
            <w:vMerge/>
          </w:tcPr>
          <w:p w14:paraId="1EACE106" w14:textId="77777777"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694159F3" w14:textId="342C6AC4"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hAnsi="Times New Roman" w:cs="Times New Roman"/>
                <w:sz w:val="20"/>
                <w:szCs w:val="20"/>
              </w:rPr>
              <w:t xml:space="preserve">Школьный этап Всероссийской ученической олимпиады </w:t>
            </w:r>
            <w:r w:rsidRPr="00A80236">
              <w:rPr>
                <w:rFonts w:ascii="Times New Roman" w:eastAsia="Calibri" w:hAnsi="Times New Roman" w:cs="Times New Roman"/>
                <w:sz w:val="20"/>
                <w:szCs w:val="20"/>
              </w:rPr>
              <w:t>по истории</w:t>
            </w:r>
          </w:p>
        </w:tc>
        <w:tc>
          <w:tcPr>
            <w:tcW w:w="2977" w:type="dxa"/>
          </w:tcPr>
          <w:p w14:paraId="0B24B704" w14:textId="2708A3D1"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Председатель жюри</w:t>
            </w:r>
          </w:p>
        </w:tc>
      </w:tr>
      <w:tr w:rsidR="000A21BE" w:rsidRPr="00A80236" w14:paraId="277889A0" w14:textId="77777777" w:rsidTr="005A7E80">
        <w:trPr>
          <w:trHeight w:val="242"/>
          <w:jc w:val="center"/>
        </w:trPr>
        <w:tc>
          <w:tcPr>
            <w:tcW w:w="2199" w:type="dxa"/>
            <w:vMerge/>
          </w:tcPr>
          <w:p w14:paraId="16760573" w14:textId="77777777"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48BBD9CE" w14:textId="1C98A8C8"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Школьный</w:t>
            </w:r>
            <w:r w:rsidRPr="00A80236">
              <w:rPr>
                <w:rFonts w:ascii="Times New Roman" w:hAnsi="Times New Roman" w:cs="Times New Roman"/>
                <w:sz w:val="20"/>
                <w:szCs w:val="20"/>
              </w:rPr>
              <w:t xml:space="preserve"> этап Всероссийской ученической олимпиады </w:t>
            </w:r>
            <w:r w:rsidRPr="00A80236">
              <w:rPr>
                <w:rFonts w:ascii="Times New Roman" w:eastAsia="Calibri" w:hAnsi="Times New Roman" w:cs="Times New Roman"/>
                <w:sz w:val="20"/>
                <w:szCs w:val="20"/>
              </w:rPr>
              <w:t>по обществознанию</w:t>
            </w:r>
          </w:p>
        </w:tc>
        <w:tc>
          <w:tcPr>
            <w:tcW w:w="2977" w:type="dxa"/>
          </w:tcPr>
          <w:p w14:paraId="699F832F" w14:textId="28B74D68"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Председатель жюри</w:t>
            </w:r>
          </w:p>
        </w:tc>
      </w:tr>
      <w:tr w:rsidR="000A21BE" w:rsidRPr="00A80236" w14:paraId="5C470A66" w14:textId="77777777" w:rsidTr="005A7E80">
        <w:trPr>
          <w:trHeight w:val="242"/>
          <w:jc w:val="center"/>
        </w:trPr>
        <w:tc>
          <w:tcPr>
            <w:tcW w:w="2199" w:type="dxa"/>
            <w:vMerge/>
          </w:tcPr>
          <w:p w14:paraId="72C69343" w14:textId="77777777"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470C5884" w14:textId="278FC105"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Школьный</w:t>
            </w:r>
            <w:r w:rsidRPr="00A80236">
              <w:rPr>
                <w:rFonts w:ascii="Times New Roman" w:hAnsi="Times New Roman" w:cs="Times New Roman"/>
                <w:sz w:val="20"/>
                <w:szCs w:val="20"/>
              </w:rPr>
              <w:t xml:space="preserve"> этап Всероссийской ученической олимпиады </w:t>
            </w:r>
            <w:r w:rsidRPr="00A80236">
              <w:rPr>
                <w:rFonts w:ascii="Times New Roman" w:eastAsia="Calibri" w:hAnsi="Times New Roman" w:cs="Times New Roman"/>
                <w:sz w:val="20"/>
                <w:szCs w:val="20"/>
              </w:rPr>
              <w:t>по праву</w:t>
            </w:r>
          </w:p>
        </w:tc>
        <w:tc>
          <w:tcPr>
            <w:tcW w:w="2977" w:type="dxa"/>
          </w:tcPr>
          <w:p w14:paraId="3FAC9E70" w14:textId="69D1A34A"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Председатель жюри</w:t>
            </w:r>
          </w:p>
        </w:tc>
      </w:tr>
      <w:tr w:rsidR="000A21BE" w:rsidRPr="00A80236" w14:paraId="11B9BCC3" w14:textId="77777777" w:rsidTr="005A7E80">
        <w:trPr>
          <w:trHeight w:val="242"/>
          <w:jc w:val="center"/>
        </w:trPr>
        <w:tc>
          <w:tcPr>
            <w:tcW w:w="2199" w:type="dxa"/>
            <w:vMerge/>
          </w:tcPr>
          <w:p w14:paraId="2CD59E37" w14:textId="77777777"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1A236685" w14:textId="2A722D31"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Научно-практическая конференция</w:t>
            </w:r>
          </w:p>
        </w:tc>
        <w:tc>
          <w:tcPr>
            <w:tcW w:w="2977" w:type="dxa"/>
          </w:tcPr>
          <w:p w14:paraId="5B20BB2E" w14:textId="793C8C6F"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0A21BE" w:rsidRPr="00A80236" w14:paraId="7F1A84A8" w14:textId="77777777" w:rsidTr="005A7E80">
        <w:trPr>
          <w:trHeight w:val="242"/>
          <w:jc w:val="center"/>
        </w:trPr>
        <w:tc>
          <w:tcPr>
            <w:tcW w:w="2199" w:type="dxa"/>
            <w:vMerge/>
          </w:tcPr>
          <w:p w14:paraId="3F6981B8" w14:textId="77777777"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4DA23A8D" w14:textId="22E48426"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Защита проектов в 9-х классах</w:t>
            </w:r>
          </w:p>
        </w:tc>
        <w:tc>
          <w:tcPr>
            <w:tcW w:w="2977" w:type="dxa"/>
          </w:tcPr>
          <w:p w14:paraId="63AD015F" w14:textId="33AE692B"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0A21BE" w:rsidRPr="00A80236" w14:paraId="0B4575AD" w14:textId="77777777" w:rsidTr="005A7E80">
        <w:trPr>
          <w:trHeight w:val="242"/>
          <w:jc w:val="center"/>
        </w:trPr>
        <w:tc>
          <w:tcPr>
            <w:tcW w:w="2199" w:type="dxa"/>
            <w:vMerge/>
          </w:tcPr>
          <w:p w14:paraId="7AFE714D" w14:textId="77777777" w:rsidR="000A21BE" w:rsidRPr="00A80236" w:rsidRDefault="000A21BE" w:rsidP="009D069E">
            <w:pPr>
              <w:tabs>
                <w:tab w:val="left" w:pos="1020"/>
              </w:tabs>
              <w:spacing w:after="0" w:line="240" w:lineRule="auto"/>
              <w:contextualSpacing/>
              <w:rPr>
                <w:rFonts w:ascii="Times New Roman" w:eastAsia="Calibri" w:hAnsi="Times New Roman" w:cs="Times New Roman"/>
                <w:sz w:val="20"/>
                <w:szCs w:val="20"/>
                <w:lang w:eastAsia="en-US"/>
              </w:rPr>
            </w:pPr>
          </w:p>
        </w:tc>
        <w:tc>
          <w:tcPr>
            <w:tcW w:w="4677" w:type="dxa"/>
          </w:tcPr>
          <w:p w14:paraId="0E4D86EB" w14:textId="45055569"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Защита проектов в 10-Б классе</w:t>
            </w:r>
          </w:p>
        </w:tc>
        <w:tc>
          <w:tcPr>
            <w:tcW w:w="2977" w:type="dxa"/>
          </w:tcPr>
          <w:p w14:paraId="4F3DA73C" w14:textId="78AA7F39" w:rsidR="000A21BE" w:rsidRPr="00A80236" w:rsidRDefault="000A21B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член жюри</w:t>
            </w:r>
          </w:p>
        </w:tc>
      </w:tr>
      <w:tr w:rsidR="009D069E" w:rsidRPr="00A80236" w14:paraId="4FA6EE38" w14:textId="77777777" w:rsidTr="005A7E80">
        <w:trPr>
          <w:trHeight w:val="242"/>
          <w:jc w:val="center"/>
        </w:trPr>
        <w:tc>
          <w:tcPr>
            <w:tcW w:w="2199" w:type="dxa"/>
          </w:tcPr>
          <w:p w14:paraId="3ED216F0" w14:textId="38CC113C" w:rsidR="009D069E" w:rsidRPr="00A80236" w:rsidRDefault="009D069E" w:rsidP="009D069E">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Донская О.В.</w:t>
            </w:r>
          </w:p>
        </w:tc>
        <w:tc>
          <w:tcPr>
            <w:tcW w:w="4677" w:type="dxa"/>
          </w:tcPr>
          <w:p w14:paraId="1CC6DB78" w14:textId="07BDFF3F" w:rsidR="009D069E" w:rsidRPr="00A80236" w:rsidRDefault="009D069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Доклад на МО «Проектная деятельность, как приоритетная технология в обучении»</w:t>
            </w:r>
          </w:p>
        </w:tc>
        <w:tc>
          <w:tcPr>
            <w:tcW w:w="2977" w:type="dxa"/>
          </w:tcPr>
          <w:p w14:paraId="13DE3BC0" w14:textId="1EF5BC33" w:rsidR="009D069E" w:rsidRPr="00A80236" w:rsidRDefault="009D069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9D069E" w:rsidRPr="00A80236" w14:paraId="4325E46F" w14:textId="77777777" w:rsidTr="005A7E80">
        <w:trPr>
          <w:trHeight w:val="242"/>
          <w:jc w:val="center"/>
        </w:trPr>
        <w:tc>
          <w:tcPr>
            <w:tcW w:w="2199" w:type="dxa"/>
          </w:tcPr>
          <w:p w14:paraId="0F390103" w14:textId="5441BFBA" w:rsidR="009D069E" w:rsidRPr="00A80236" w:rsidRDefault="009D069E" w:rsidP="009D069E">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Петров А.В.</w:t>
            </w:r>
          </w:p>
        </w:tc>
        <w:tc>
          <w:tcPr>
            <w:tcW w:w="4677" w:type="dxa"/>
          </w:tcPr>
          <w:p w14:paraId="18E8776E" w14:textId="79651C2E" w:rsidR="009D069E" w:rsidRPr="00A80236" w:rsidRDefault="009D069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Доклад на МО «О системе работы с учащимися, имеющими низкую мотивацию на уроках физической культуры»</w:t>
            </w:r>
          </w:p>
        </w:tc>
        <w:tc>
          <w:tcPr>
            <w:tcW w:w="2977" w:type="dxa"/>
          </w:tcPr>
          <w:p w14:paraId="293A784D" w14:textId="36F71A35" w:rsidR="009D069E" w:rsidRPr="00A80236" w:rsidRDefault="009D069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9D069E" w:rsidRPr="00A80236" w14:paraId="51A84576" w14:textId="77777777" w:rsidTr="005A7E80">
        <w:trPr>
          <w:trHeight w:val="242"/>
          <w:jc w:val="center"/>
        </w:trPr>
        <w:tc>
          <w:tcPr>
            <w:tcW w:w="2199" w:type="dxa"/>
          </w:tcPr>
          <w:p w14:paraId="08A11863" w14:textId="40B522B8" w:rsidR="009D069E" w:rsidRPr="00A80236" w:rsidRDefault="009D069E" w:rsidP="009D069E">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Теплякова А.К.</w:t>
            </w:r>
          </w:p>
        </w:tc>
        <w:tc>
          <w:tcPr>
            <w:tcW w:w="4677" w:type="dxa"/>
          </w:tcPr>
          <w:p w14:paraId="273149C2" w14:textId="0001C0EB" w:rsidR="009D069E" w:rsidRPr="00A80236" w:rsidRDefault="009D069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Доклад на МО «Как правильно делать самоанализ урока»</w:t>
            </w:r>
          </w:p>
        </w:tc>
        <w:tc>
          <w:tcPr>
            <w:tcW w:w="2977" w:type="dxa"/>
          </w:tcPr>
          <w:p w14:paraId="28E76F5F" w14:textId="5E52A334" w:rsidR="009D069E" w:rsidRPr="00A80236" w:rsidRDefault="009D069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r w:rsidR="009D069E" w:rsidRPr="00A80236" w14:paraId="29F1E97F" w14:textId="77777777" w:rsidTr="005A7E80">
        <w:trPr>
          <w:trHeight w:val="242"/>
          <w:jc w:val="center"/>
        </w:trPr>
        <w:tc>
          <w:tcPr>
            <w:tcW w:w="2199" w:type="dxa"/>
          </w:tcPr>
          <w:p w14:paraId="6E828D6C" w14:textId="234BE5B3" w:rsidR="009D069E" w:rsidRPr="00A80236" w:rsidRDefault="009D069E" w:rsidP="009D069E">
            <w:pPr>
              <w:tabs>
                <w:tab w:val="left" w:pos="1020"/>
              </w:tabs>
              <w:spacing w:after="0" w:line="240" w:lineRule="auto"/>
              <w:contextualSpacing/>
              <w:rPr>
                <w:rFonts w:ascii="Times New Roman" w:eastAsia="Calibri" w:hAnsi="Times New Roman" w:cs="Times New Roman"/>
                <w:sz w:val="20"/>
                <w:szCs w:val="20"/>
                <w:lang w:eastAsia="en-US"/>
              </w:rPr>
            </w:pPr>
            <w:r w:rsidRPr="00A80236">
              <w:rPr>
                <w:rFonts w:ascii="Times New Roman" w:eastAsia="Calibri" w:hAnsi="Times New Roman" w:cs="Times New Roman"/>
                <w:sz w:val="20"/>
                <w:szCs w:val="20"/>
              </w:rPr>
              <w:t>Гордадзе В.Ю.</w:t>
            </w:r>
          </w:p>
        </w:tc>
        <w:tc>
          <w:tcPr>
            <w:tcW w:w="4677" w:type="dxa"/>
          </w:tcPr>
          <w:p w14:paraId="21786524" w14:textId="31B7C345" w:rsidR="009D069E" w:rsidRPr="00A80236" w:rsidRDefault="009D069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ТБ на уроках физической культуры</w:t>
            </w:r>
          </w:p>
        </w:tc>
        <w:tc>
          <w:tcPr>
            <w:tcW w:w="2977" w:type="dxa"/>
          </w:tcPr>
          <w:p w14:paraId="22CCE820" w14:textId="71CAED3A" w:rsidR="009D069E" w:rsidRPr="00A80236" w:rsidRDefault="009D069E" w:rsidP="009D069E">
            <w:pPr>
              <w:spacing w:after="0" w:line="240" w:lineRule="auto"/>
              <w:contextualSpacing/>
              <w:rPr>
                <w:rFonts w:ascii="Times New Roman" w:eastAsia="Calibri" w:hAnsi="Times New Roman" w:cs="Times New Roman"/>
                <w:sz w:val="20"/>
                <w:szCs w:val="20"/>
              </w:rPr>
            </w:pPr>
            <w:r w:rsidRPr="00A80236">
              <w:rPr>
                <w:rFonts w:ascii="Times New Roman" w:eastAsia="Calibri" w:hAnsi="Times New Roman" w:cs="Times New Roman"/>
                <w:sz w:val="20"/>
                <w:szCs w:val="20"/>
              </w:rPr>
              <w:t>выступающий</w:t>
            </w:r>
          </w:p>
        </w:tc>
      </w:tr>
    </w:tbl>
    <w:p w14:paraId="6278CDE3" w14:textId="53D23A70" w:rsidR="00D7361F" w:rsidRPr="00A80236" w:rsidRDefault="00D7361F" w:rsidP="00D7361F">
      <w:pPr>
        <w:rPr>
          <w:rFonts w:ascii="Times New Roman" w:hAnsi="Times New Roman" w:cs="Times New Roman"/>
          <w:b/>
          <w:bCs/>
          <w:color w:val="000000" w:themeColor="text1"/>
          <w:sz w:val="24"/>
          <w:szCs w:val="24"/>
        </w:rPr>
      </w:pPr>
    </w:p>
    <w:p w14:paraId="6D42B1A4" w14:textId="70B9D188" w:rsidR="002A087E" w:rsidRPr="00A80236" w:rsidRDefault="002A087E" w:rsidP="00065C38">
      <w:pPr>
        <w:spacing w:after="0" w:line="240" w:lineRule="auto"/>
        <w:contextualSpacing/>
        <w:jc w:val="center"/>
        <w:rPr>
          <w:rFonts w:ascii="Times New Roman" w:eastAsia="Calibri" w:hAnsi="Times New Roman" w:cs="Times New Roman"/>
          <w:b/>
          <w:iCs/>
          <w:sz w:val="24"/>
          <w:szCs w:val="24"/>
          <w:lang w:eastAsia="en-US"/>
        </w:rPr>
      </w:pPr>
      <w:bookmarkStart w:id="5" w:name="_Hlk77965776"/>
      <w:r w:rsidRPr="00A80236">
        <w:rPr>
          <w:rFonts w:ascii="Times New Roman" w:eastAsia="Calibri" w:hAnsi="Times New Roman" w:cs="Times New Roman"/>
          <w:b/>
          <w:iCs/>
          <w:sz w:val="24"/>
          <w:szCs w:val="24"/>
          <w:lang w:eastAsia="en-US"/>
        </w:rPr>
        <w:t>1</w:t>
      </w:r>
      <w:r w:rsidR="00840AD2" w:rsidRPr="00A80236">
        <w:rPr>
          <w:rFonts w:ascii="Times New Roman" w:eastAsia="Calibri" w:hAnsi="Times New Roman" w:cs="Times New Roman"/>
          <w:b/>
          <w:iCs/>
          <w:sz w:val="24"/>
          <w:szCs w:val="24"/>
          <w:lang w:eastAsia="en-US"/>
        </w:rPr>
        <w:t>4</w:t>
      </w:r>
      <w:r w:rsidRPr="00A80236">
        <w:rPr>
          <w:rFonts w:ascii="Times New Roman" w:eastAsia="Calibri" w:hAnsi="Times New Roman" w:cs="Times New Roman"/>
          <w:b/>
          <w:iCs/>
          <w:sz w:val="24"/>
          <w:szCs w:val="24"/>
          <w:lang w:eastAsia="en-US"/>
        </w:rPr>
        <w:t xml:space="preserve">.2. </w:t>
      </w:r>
      <w:r w:rsidR="001278EF" w:rsidRPr="00A80236">
        <w:rPr>
          <w:rFonts w:ascii="Times New Roman" w:eastAsia="Calibri" w:hAnsi="Times New Roman" w:cs="Times New Roman"/>
          <w:b/>
          <w:iCs/>
          <w:sz w:val="24"/>
          <w:szCs w:val="24"/>
          <w:lang w:eastAsia="en-US"/>
        </w:rPr>
        <w:t>Результативность участия педагогических работников</w:t>
      </w:r>
    </w:p>
    <w:p w14:paraId="7CC47774" w14:textId="26F56C4E" w:rsidR="001278EF" w:rsidRPr="00A80236" w:rsidRDefault="001278EF" w:rsidP="00065C38">
      <w:pPr>
        <w:spacing w:after="0" w:line="240" w:lineRule="auto"/>
        <w:contextualSpacing/>
        <w:jc w:val="center"/>
        <w:rPr>
          <w:rFonts w:ascii="Times New Roman" w:eastAsia="Calibri" w:hAnsi="Times New Roman" w:cs="Times New Roman"/>
          <w:b/>
          <w:iCs/>
          <w:sz w:val="24"/>
          <w:szCs w:val="24"/>
          <w:lang w:eastAsia="en-US"/>
        </w:rPr>
      </w:pPr>
      <w:r w:rsidRPr="00A80236">
        <w:rPr>
          <w:rFonts w:ascii="Times New Roman" w:eastAsia="Calibri" w:hAnsi="Times New Roman" w:cs="Times New Roman"/>
          <w:b/>
          <w:iCs/>
          <w:sz w:val="24"/>
          <w:szCs w:val="24"/>
          <w:lang w:eastAsia="en-US"/>
        </w:rPr>
        <w:t>в профессиональных конкурсах</w:t>
      </w:r>
    </w:p>
    <w:p w14:paraId="3048A548" w14:textId="77777777" w:rsidR="00840AD2" w:rsidRPr="00A80236" w:rsidRDefault="00840AD2" w:rsidP="00065C38">
      <w:pPr>
        <w:spacing w:after="0" w:line="240" w:lineRule="auto"/>
        <w:contextualSpacing/>
        <w:jc w:val="center"/>
        <w:rPr>
          <w:rFonts w:ascii="Times New Roman" w:eastAsia="Calibri" w:hAnsi="Times New Roman" w:cs="Times New Roman"/>
          <w:b/>
          <w:iCs/>
          <w:sz w:val="20"/>
          <w:szCs w:val="20"/>
          <w:lang w:eastAsia="en-US"/>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71"/>
        <w:gridCol w:w="4435"/>
        <w:gridCol w:w="2677"/>
      </w:tblGrid>
      <w:tr w:rsidR="001278EF" w:rsidRPr="00A80236" w14:paraId="79457B2F" w14:textId="77777777" w:rsidTr="00065C38">
        <w:trPr>
          <w:jc w:val="center"/>
        </w:trPr>
        <w:tc>
          <w:tcPr>
            <w:tcW w:w="2071" w:type="dxa"/>
            <w:shd w:val="clear" w:color="auto" w:fill="auto"/>
          </w:tcPr>
          <w:p w14:paraId="182794E1" w14:textId="77777777" w:rsidR="001278EF" w:rsidRPr="00A80236" w:rsidRDefault="001278EF" w:rsidP="00065C38">
            <w:pPr>
              <w:spacing w:after="0" w:line="240" w:lineRule="auto"/>
              <w:contextualSpacing/>
              <w:jc w:val="center"/>
              <w:rPr>
                <w:rFonts w:ascii="Times New Roman" w:eastAsiaTheme="minorHAnsi" w:hAnsi="Times New Roman" w:cs="Times New Roman"/>
                <w:b/>
                <w:sz w:val="20"/>
                <w:szCs w:val="20"/>
                <w:lang w:eastAsia="en-US"/>
              </w:rPr>
            </w:pPr>
            <w:r w:rsidRPr="00A80236">
              <w:rPr>
                <w:rFonts w:ascii="Times New Roman" w:eastAsiaTheme="minorHAnsi" w:hAnsi="Times New Roman" w:cs="Times New Roman"/>
                <w:b/>
                <w:sz w:val="20"/>
                <w:szCs w:val="20"/>
                <w:lang w:eastAsia="en-US"/>
              </w:rPr>
              <w:t>ФИО учителя</w:t>
            </w:r>
          </w:p>
        </w:tc>
        <w:tc>
          <w:tcPr>
            <w:tcW w:w="4435" w:type="dxa"/>
            <w:shd w:val="clear" w:color="auto" w:fill="auto"/>
          </w:tcPr>
          <w:p w14:paraId="41873968" w14:textId="77777777" w:rsidR="001278EF" w:rsidRPr="00A80236" w:rsidRDefault="001278EF" w:rsidP="00065C38">
            <w:pPr>
              <w:spacing w:after="0" w:line="240" w:lineRule="auto"/>
              <w:contextualSpacing/>
              <w:jc w:val="center"/>
              <w:rPr>
                <w:rFonts w:ascii="Times New Roman" w:eastAsiaTheme="minorHAnsi" w:hAnsi="Times New Roman" w:cs="Times New Roman"/>
                <w:b/>
                <w:sz w:val="20"/>
                <w:szCs w:val="20"/>
                <w:lang w:eastAsia="en-US"/>
              </w:rPr>
            </w:pPr>
            <w:r w:rsidRPr="00A80236">
              <w:rPr>
                <w:rFonts w:ascii="Times New Roman" w:eastAsiaTheme="minorHAnsi" w:hAnsi="Times New Roman" w:cs="Times New Roman"/>
                <w:b/>
                <w:sz w:val="20"/>
                <w:szCs w:val="20"/>
                <w:lang w:eastAsia="en-US"/>
              </w:rPr>
              <w:t>Мероприятие</w:t>
            </w:r>
          </w:p>
        </w:tc>
        <w:tc>
          <w:tcPr>
            <w:tcW w:w="2677" w:type="dxa"/>
            <w:shd w:val="clear" w:color="auto" w:fill="auto"/>
          </w:tcPr>
          <w:p w14:paraId="7BB21110" w14:textId="77777777" w:rsidR="001278EF" w:rsidRPr="00A80236" w:rsidRDefault="001278EF" w:rsidP="00065C38">
            <w:pPr>
              <w:spacing w:after="0" w:line="240" w:lineRule="auto"/>
              <w:contextualSpacing/>
              <w:jc w:val="center"/>
              <w:rPr>
                <w:rFonts w:ascii="Times New Roman" w:eastAsiaTheme="minorHAnsi" w:hAnsi="Times New Roman" w:cs="Times New Roman"/>
                <w:b/>
                <w:sz w:val="20"/>
                <w:szCs w:val="20"/>
                <w:lang w:eastAsia="en-US"/>
              </w:rPr>
            </w:pPr>
            <w:r w:rsidRPr="00A80236">
              <w:rPr>
                <w:rFonts w:ascii="Times New Roman" w:eastAsiaTheme="minorHAnsi" w:hAnsi="Times New Roman" w:cs="Times New Roman"/>
                <w:b/>
                <w:sz w:val="20"/>
                <w:szCs w:val="20"/>
                <w:lang w:eastAsia="en-US"/>
              </w:rPr>
              <w:t>Результат</w:t>
            </w:r>
          </w:p>
        </w:tc>
      </w:tr>
      <w:tr w:rsidR="00B439B6" w:rsidRPr="00A80236" w14:paraId="7E0F442B" w14:textId="77777777" w:rsidTr="00CC4446">
        <w:trPr>
          <w:jc w:val="center"/>
        </w:trPr>
        <w:tc>
          <w:tcPr>
            <w:tcW w:w="9183" w:type="dxa"/>
            <w:gridSpan w:val="3"/>
            <w:shd w:val="clear" w:color="auto" w:fill="auto"/>
          </w:tcPr>
          <w:p w14:paraId="3D298CE7" w14:textId="4B786522" w:rsidR="00B439B6" w:rsidRPr="00A80236" w:rsidRDefault="00B439B6" w:rsidP="00065C38">
            <w:pPr>
              <w:spacing w:after="0" w:line="240" w:lineRule="auto"/>
              <w:contextualSpacing/>
              <w:jc w:val="center"/>
              <w:rPr>
                <w:rFonts w:ascii="Times New Roman" w:eastAsiaTheme="minorHAnsi" w:hAnsi="Times New Roman" w:cs="Times New Roman"/>
                <w:b/>
                <w:sz w:val="20"/>
                <w:szCs w:val="20"/>
                <w:lang w:eastAsia="en-US"/>
              </w:rPr>
            </w:pPr>
            <w:r w:rsidRPr="00A80236">
              <w:rPr>
                <w:rFonts w:ascii="Times New Roman" w:eastAsiaTheme="minorHAnsi" w:hAnsi="Times New Roman" w:cs="Times New Roman"/>
                <w:b/>
                <w:sz w:val="20"/>
                <w:szCs w:val="20"/>
                <w:lang w:eastAsia="en-US"/>
              </w:rPr>
              <w:t>Всероссийский уровень</w:t>
            </w:r>
          </w:p>
        </w:tc>
      </w:tr>
      <w:tr w:rsidR="00C0127E" w:rsidRPr="00A80236" w14:paraId="731AF020" w14:textId="77777777" w:rsidTr="00065C38">
        <w:trPr>
          <w:jc w:val="center"/>
        </w:trPr>
        <w:tc>
          <w:tcPr>
            <w:tcW w:w="2071" w:type="dxa"/>
            <w:vMerge w:val="restart"/>
          </w:tcPr>
          <w:p w14:paraId="38A8951D" w14:textId="0538DDFE" w:rsidR="00C0127E" w:rsidRPr="00A80236" w:rsidRDefault="00C0127E" w:rsidP="00065C38">
            <w:pPr>
              <w:spacing w:after="0" w:line="240" w:lineRule="auto"/>
              <w:contextualSpacing/>
              <w:jc w:val="center"/>
              <w:rPr>
                <w:rFonts w:ascii="Times New Roman" w:eastAsiaTheme="minorHAnsi" w:hAnsi="Times New Roman" w:cs="Times New Roman"/>
                <w:b/>
                <w:sz w:val="20"/>
                <w:szCs w:val="20"/>
                <w:lang w:eastAsia="en-US"/>
              </w:rPr>
            </w:pPr>
            <w:r w:rsidRPr="00A80236">
              <w:rPr>
                <w:rFonts w:ascii="Times New Roman" w:hAnsi="Times New Roman" w:cs="Times New Roman"/>
                <w:sz w:val="20"/>
                <w:szCs w:val="20"/>
              </w:rPr>
              <w:t>Поляков Ю.А.</w:t>
            </w:r>
          </w:p>
        </w:tc>
        <w:tc>
          <w:tcPr>
            <w:tcW w:w="4435" w:type="dxa"/>
          </w:tcPr>
          <w:p w14:paraId="366D3B79" w14:textId="0C37FE21" w:rsidR="00C0127E" w:rsidRPr="00A80236" w:rsidRDefault="00C0127E" w:rsidP="00065C38">
            <w:pPr>
              <w:spacing w:after="0" w:line="240" w:lineRule="auto"/>
              <w:contextualSpacing/>
              <w:rPr>
                <w:rFonts w:ascii="Times New Roman" w:eastAsiaTheme="minorHAnsi" w:hAnsi="Times New Roman" w:cs="Times New Roman"/>
                <w:b/>
                <w:sz w:val="20"/>
                <w:szCs w:val="20"/>
                <w:lang w:eastAsia="en-US"/>
              </w:rPr>
            </w:pPr>
            <w:r w:rsidRPr="00A80236">
              <w:rPr>
                <w:rFonts w:ascii="Times New Roman" w:hAnsi="Times New Roman" w:cs="Times New Roman"/>
                <w:sz w:val="20"/>
                <w:szCs w:val="20"/>
              </w:rPr>
              <w:t>Всероссийск</w:t>
            </w:r>
            <w:r w:rsidR="000F31F3" w:rsidRPr="00A80236">
              <w:rPr>
                <w:rFonts w:ascii="Times New Roman" w:hAnsi="Times New Roman" w:cs="Times New Roman"/>
                <w:sz w:val="20"/>
                <w:szCs w:val="20"/>
              </w:rPr>
              <w:t>ий</w:t>
            </w:r>
            <w:r w:rsidRPr="00A80236">
              <w:rPr>
                <w:rFonts w:ascii="Times New Roman" w:hAnsi="Times New Roman" w:cs="Times New Roman"/>
                <w:sz w:val="20"/>
                <w:szCs w:val="20"/>
              </w:rPr>
              <w:t xml:space="preserve"> форум классных руководителей (г. Москва</w:t>
            </w:r>
            <w:r w:rsidR="000F31F3" w:rsidRPr="00A80236">
              <w:rPr>
                <w:rFonts w:ascii="Times New Roman" w:hAnsi="Times New Roman" w:cs="Times New Roman"/>
                <w:sz w:val="20"/>
                <w:szCs w:val="20"/>
              </w:rPr>
              <w:t>, очное участие</w:t>
            </w:r>
            <w:r w:rsidRPr="00A80236">
              <w:rPr>
                <w:rFonts w:ascii="Times New Roman" w:hAnsi="Times New Roman" w:cs="Times New Roman"/>
                <w:sz w:val="20"/>
                <w:szCs w:val="20"/>
              </w:rPr>
              <w:t>)</w:t>
            </w:r>
          </w:p>
        </w:tc>
        <w:tc>
          <w:tcPr>
            <w:tcW w:w="2677" w:type="dxa"/>
          </w:tcPr>
          <w:p w14:paraId="178F64CE" w14:textId="51208C35" w:rsidR="00C0127E" w:rsidRPr="00A80236" w:rsidRDefault="00C0127E" w:rsidP="00065C38">
            <w:pPr>
              <w:spacing w:after="0" w:line="240" w:lineRule="auto"/>
              <w:contextualSpacing/>
              <w:rPr>
                <w:rFonts w:ascii="Times New Roman" w:eastAsiaTheme="minorHAnsi" w:hAnsi="Times New Roman" w:cs="Times New Roman"/>
                <w:b/>
                <w:sz w:val="20"/>
                <w:szCs w:val="20"/>
                <w:lang w:eastAsia="en-US"/>
              </w:rPr>
            </w:pPr>
            <w:r w:rsidRPr="00A80236">
              <w:rPr>
                <w:rFonts w:ascii="Times New Roman" w:hAnsi="Times New Roman" w:cs="Times New Roman"/>
                <w:sz w:val="20"/>
                <w:szCs w:val="20"/>
              </w:rPr>
              <w:t>Участник (сертификат министерства просвещения)</w:t>
            </w:r>
          </w:p>
        </w:tc>
      </w:tr>
      <w:tr w:rsidR="00C0127E" w:rsidRPr="00A80236" w14:paraId="2C3E0D1A" w14:textId="77777777" w:rsidTr="00065C38">
        <w:trPr>
          <w:jc w:val="center"/>
        </w:trPr>
        <w:tc>
          <w:tcPr>
            <w:tcW w:w="2071" w:type="dxa"/>
            <w:vMerge/>
          </w:tcPr>
          <w:p w14:paraId="6BD2AF11" w14:textId="28A3C7B0" w:rsidR="00C0127E" w:rsidRPr="00A80236" w:rsidRDefault="00C0127E" w:rsidP="00065C38">
            <w:pPr>
              <w:spacing w:after="0" w:line="240" w:lineRule="auto"/>
              <w:contextualSpacing/>
              <w:jc w:val="center"/>
              <w:rPr>
                <w:rFonts w:ascii="Times New Roman" w:eastAsiaTheme="minorHAnsi" w:hAnsi="Times New Roman" w:cs="Times New Roman"/>
                <w:b/>
                <w:sz w:val="20"/>
                <w:szCs w:val="20"/>
                <w:lang w:eastAsia="en-US"/>
              </w:rPr>
            </w:pPr>
          </w:p>
        </w:tc>
        <w:tc>
          <w:tcPr>
            <w:tcW w:w="4435" w:type="dxa"/>
          </w:tcPr>
          <w:p w14:paraId="0C930AC7" w14:textId="47C6F80A" w:rsidR="00C0127E" w:rsidRPr="00A80236" w:rsidRDefault="000F31F3" w:rsidP="00065C38">
            <w:pPr>
              <w:spacing w:after="0" w:line="240" w:lineRule="auto"/>
              <w:contextualSpacing/>
              <w:rPr>
                <w:rFonts w:ascii="Times New Roman" w:eastAsiaTheme="minorHAnsi" w:hAnsi="Times New Roman" w:cs="Times New Roman"/>
                <w:b/>
                <w:sz w:val="20"/>
                <w:szCs w:val="20"/>
                <w:lang w:eastAsia="en-US"/>
              </w:rPr>
            </w:pPr>
            <w:r w:rsidRPr="00A80236">
              <w:rPr>
                <w:rFonts w:ascii="Times New Roman" w:hAnsi="Times New Roman" w:cs="Times New Roman"/>
                <w:sz w:val="20"/>
                <w:szCs w:val="20"/>
              </w:rPr>
              <w:t>В</w:t>
            </w:r>
            <w:r w:rsidR="00C0127E" w:rsidRPr="00A80236">
              <w:rPr>
                <w:rFonts w:ascii="Times New Roman" w:hAnsi="Times New Roman" w:cs="Times New Roman"/>
                <w:sz w:val="20"/>
                <w:szCs w:val="20"/>
              </w:rPr>
              <w:t>ыездн</w:t>
            </w:r>
            <w:r w:rsidRPr="00A80236">
              <w:rPr>
                <w:rFonts w:ascii="Times New Roman" w:hAnsi="Times New Roman" w:cs="Times New Roman"/>
                <w:sz w:val="20"/>
                <w:szCs w:val="20"/>
              </w:rPr>
              <w:t>ая</w:t>
            </w:r>
            <w:r w:rsidR="00C0127E" w:rsidRPr="00A80236">
              <w:rPr>
                <w:rFonts w:ascii="Times New Roman" w:hAnsi="Times New Roman" w:cs="Times New Roman"/>
                <w:sz w:val="20"/>
                <w:szCs w:val="20"/>
              </w:rPr>
              <w:t xml:space="preserve"> сесси</w:t>
            </w:r>
            <w:r w:rsidRPr="00A80236">
              <w:rPr>
                <w:rFonts w:ascii="Times New Roman" w:hAnsi="Times New Roman" w:cs="Times New Roman"/>
                <w:sz w:val="20"/>
                <w:szCs w:val="20"/>
              </w:rPr>
              <w:t>я</w:t>
            </w:r>
            <w:r w:rsidR="00C0127E" w:rsidRPr="00A80236">
              <w:rPr>
                <w:rFonts w:ascii="Times New Roman" w:hAnsi="Times New Roman" w:cs="Times New Roman"/>
                <w:sz w:val="20"/>
                <w:szCs w:val="20"/>
              </w:rPr>
              <w:t xml:space="preserve"> Всероссийского форума классных руководителей в ЮФО, выступление на марафоне лучших педагогических практик в области классного руководства в РФ </w:t>
            </w:r>
          </w:p>
        </w:tc>
        <w:tc>
          <w:tcPr>
            <w:tcW w:w="2677" w:type="dxa"/>
          </w:tcPr>
          <w:p w14:paraId="0011217B" w14:textId="35CC93D7" w:rsidR="00C0127E" w:rsidRPr="00A80236" w:rsidRDefault="00C0127E" w:rsidP="00065C38">
            <w:pPr>
              <w:spacing w:after="0" w:line="240" w:lineRule="auto"/>
              <w:contextualSpacing/>
              <w:rPr>
                <w:rFonts w:ascii="Times New Roman" w:eastAsiaTheme="minorHAnsi" w:hAnsi="Times New Roman" w:cs="Times New Roman"/>
                <w:b/>
                <w:sz w:val="20"/>
                <w:szCs w:val="20"/>
                <w:lang w:eastAsia="en-US"/>
              </w:rPr>
            </w:pPr>
            <w:r w:rsidRPr="00A80236">
              <w:rPr>
                <w:rFonts w:ascii="Times New Roman" w:hAnsi="Times New Roman" w:cs="Times New Roman"/>
                <w:sz w:val="20"/>
                <w:szCs w:val="20"/>
              </w:rPr>
              <w:t xml:space="preserve">Спикер (сертификат Академии Минпросвещения Росси) </w:t>
            </w:r>
          </w:p>
        </w:tc>
      </w:tr>
      <w:tr w:rsidR="00C0127E" w:rsidRPr="00A80236" w14:paraId="573FBA85" w14:textId="77777777" w:rsidTr="00065C38">
        <w:trPr>
          <w:jc w:val="center"/>
        </w:trPr>
        <w:tc>
          <w:tcPr>
            <w:tcW w:w="2071" w:type="dxa"/>
            <w:vMerge/>
            <w:tcBorders>
              <w:bottom w:val="single" w:sz="12" w:space="0" w:color="auto"/>
            </w:tcBorders>
            <w:shd w:val="clear" w:color="auto" w:fill="auto"/>
          </w:tcPr>
          <w:p w14:paraId="31026057" w14:textId="68BBAC18" w:rsidR="00C0127E" w:rsidRPr="00A80236" w:rsidRDefault="00C0127E" w:rsidP="00065C38">
            <w:pPr>
              <w:spacing w:after="0" w:line="240" w:lineRule="auto"/>
              <w:contextualSpacing/>
              <w:jc w:val="center"/>
              <w:rPr>
                <w:rFonts w:ascii="Times New Roman" w:eastAsiaTheme="minorHAnsi" w:hAnsi="Times New Roman" w:cs="Times New Roman"/>
                <w:b/>
                <w:sz w:val="20"/>
                <w:szCs w:val="20"/>
                <w:lang w:eastAsia="en-US"/>
              </w:rPr>
            </w:pPr>
          </w:p>
        </w:tc>
        <w:tc>
          <w:tcPr>
            <w:tcW w:w="4435" w:type="dxa"/>
            <w:tcBorders>
              <w:top w:val="single" w:sz="12" w:space="0" w:color="auto"/>
              <w:bottom w:val="single" w:sz="12" w:space="0" w:color="auto"/>
              <w:right w:val="single" w:sz="12" w:space="0" w:color="auto"/>
            </w:tcBorders>
            <w:shd w:val="clear" w:color="auto" w:fill="auto"/>
          </w:tcPr>
          <w:p w14:paraId="4336BFEC" w14:textId="48FE25A9" w:rsidR="00C0127E" w:rsidRPr="00A80236" w:rsidRDefault="000F31F3" w:rsidP="00065C38">
            <w:pPr>
              <w:spacing w:after="0" w:line="240" w:lineRule="auto"/>
              <w:contextualSpacing/>
              <w:rPr>
                <w:rFonts w:ascii="Times New Roman" w:eastAsiaTheme="minorHAnsi" w:hAnsi="Times New Roman" w:cs="Times New Roman"/>
                <w:b/>
                <w:sz w:val="20"/>
                <w:szCs w:val="20"/>
                <w:lang w:eastAsia="en-US"/>
              </w:rPr>
            </w:pPr>
            <w:r w:rsidRPr="00A80236">
              <w:rPr>
                <w:rFonts w:ascii="Times New Roman" w:hAnsi="Times New Roman" w:cs="Times New Roman"/>
                <w:sz w:val="20"/>
                <w:szCs w:val="20"/>
              </w:rPr>
              <w:t>В</w:t>
            </w:r>
            <w:r w:rsidR="00C0127E" w:rsidRPr="00A80236">
              <w:rPr>
                <w:rFonts w:ascii="Times New Roman" w:hAnsi="Times New Roman" w:cs="Times New Roman"/>
                <w:sz w:val="20"/>
                <w:szCs w:val="20"/>
              </w:rPr>
              <w:t>сероссийск</w:t>
            </w:r>
            <w:r w:rsidRPr="00A80236">
              <w:rPr>
                <w:rFonts w:ascii="Times New Roman" w:hAnsi="Times New Roman" w:cs="Times New Roman"/>
                <w:sz w:val="20"/>
                <w:szCs w:val="20"/>
              </w:rPr>
              <w:t>ий</w:t>
            </w:r>
            <w:r w:rsidR="00C0127E" w:rsidRPr="00A80236">
              <w:rPr>
                <w:rFonts w:ascii="Times New Roman" w:hAnsi="Times New Roman" w:cs="Times New Roman"/>
                <w:sz w:val="20"/>
                <w:szCs w:val="20"/>
              </w:rPr>
              <w:t xml:space="preserve"> конкурс «Навигатор детства»</w:t>
            </w:r>
          </w:p>
        </w:tc>
        <w:tc>
          <w:tcPr>
            <w:tcW w:w="2677" w:type="dxa"/>
            <w:tcBorders>
              <w:top w:val="single" w:sz="12" w:space="0" w:color="auto"/>
              <w:left w:val="single" w:sz="12" w:space="0" w:color="auto"/>
              <w:bottom w:val="single" w:sz="12" w:space="0" w:color="auto"/>
              <w:right w:val="single" w:sz="12" w:space="0" w:color="auto"/>
            </w:tcBorders>
            <w:shd w:val="clear" w:color="auto" w:fill="auto"/>
          </w:tcPr>
          <w:p w14:paraId="266DA42B" w14:textId="428079B8" w:rsidR="00C0127E" w:rsidRPr="00A80236" w:rsidRDefault="00C0127E" w:rsidP="00065C38">
            <w:pPr>
              <w:spacing w:after="0" w:line="240" w:lineRule="auto"/>
              <w:contextualSpacing/>
              <w:rPr>
                <w:rFonts w:ascii="Times New Roman" w:eastAsiaTheme="minorHAnsi" w:hAnsi="Times New Roman" w:cs="Times New Roman"/>
                <w:b/>
                <w:sz w:val="20"/>
                <w:szCs w:val="20"/>
                <w:lang w:eastAsia="en-US"/>
              </w:rPr>
            </w:pPr>
            <w:r w:rsidRPr="00A80236">
              <w:rPr>
                <w:rFonts w:ascii="Times New Roman" w:hAnsi="Times New Roman" w:cs="Times New Roman"/>
                <w:sz w:val="20"/>
                <w:szCs w:val="20"/>
              </w:rPr>
              <w:t>Победитель (диплом Российского детско-юношеского центра)</w:t>
            </w:r>
          </w:p>
        </w:tc>
      </w:tr>
      <w:tr w:rsidR="003C379C" w:rsidRPr="00A80236" w14:paraId="1B182947" w14:textId="77777777" w:rsidTr="00065C38">
        <w:trPr>
          <w:jc w:val="center"/>
        </w:trPr>
        <w:tc>
          <w:tcPr>
            <w:tcW w:w="2071" w:type="dxa"/>
          </w:tcPr>
          <w:p w14:paraId="37D9C658" w14:textId="034DBDD7" w:rsidR="003C379C" w:rsidRPr="00A80236" w:rsidRDefault="003C379C" w:rsidP="00065C38">
            <w:pPr>
              <w:spacing w:after="0" w:line="240" w:lineRule="auto"/>
              <w:contextualSpacing/>
              <w:jc w:val="center"/>
              <w:rPr>
                <w:rFonts w:ascii="Times New Roman" w:eastAsiaTheme="minorHAnsi" w:hAnsi="Times New Roman" w:cs="Times New Roman"/>
                <w:bCs/>
                <w:sz w:val="20"/>
                <w:szCs w:val="20"/>
                <w:lang w:eastAsia="en-US"/>
              </w:rPr>
            </w:pPr>
            <w:r w:rsidRPr="00A80236">
              <w:rPr>
                <w:rFonts w:ascii="Times New Roman" w:eastAsiaTheme="minorHAnsi" w:hAnsi="Times New Roman" w:cs="Times New Roman"/>
                <w:bCs/>
                <w:sz w:val="20"/>
                <w:szCs w:val="20"/>
                <w:lang w:eastAsia="en-US"/>
              </w:rPr>
              <w:t>Руденко М.В.</w:t>
            </w:r>
          </w:p>
        </w:tc>
        <w:tc>
          <w:tcPr>
            <w:tcW w:w="4435" w:type="dxa"/>
            <w:tcBorders>
              <w:top w:val="single" w:sz="12" w:space="0" w:color="auto"/>
              <w:left w:val="single" w:sz="12" w:space="0" w:color="auto"/>
              <w:bottom w:val="single" w:sz="12" w:space="0" w:color="auto"/>
              <w:right w:val="single" w:sz="12" w:space="0" w:color="auto"/>
            </w:tcBorders>
            <w:shd w:val="clear" w:color="auto" w:fill="auto"/>
          </w:tcPr>
          <w:p w14:paraId="389AF26A" w14:textId="78795156" w:rsidR="003C379C" w:rsidRPr="00A80236" w:rsidRDefault="003C379C" w:rsidP="00065C38">
            <w:pPr>
              <w:spacing w:after="0" w:line="240" w:lineRule="auto"/>
              <w:contextualSpacing/>
              <w:rPr>
                <w:rFonts w:ascii="Times New Roman" w:eastAsiaTheme="minorHAnsi" w:hAnsi="Times New Roman" w:cs="Times New Roman"/>
                <w:b/>
                <w:sz w:val="20"/>
                <w:szCs w:val="20"/>
                <w:lang w:eastAsia="en-US"/>
              </w:rPr>
            </w:pPr>
            <w:r w:rsidRPr="00A80236">
              <w:rPr>
                <w:rFonts w:ascii="Times New Roman" w:hAnsi="Times New Roman" w:cs="Times New Roman"/>
                <w:sz w:val="20"/>
                <w:szCs w:val="20"/>
              </w:rPr>
              <w:t>Всероссийская олимпиада «ФГОС соответствие» «Совокупность требований ФГОС среднего общего образования»</w:t>
            </w:r>
          </w:p>
        </w:tc>
        <w:tc>
          <w:tcPr>
            <w:tcW w:w="2677" w:type="dxa"/>
            <w:tcBorders>
              <w:top w:val="single" w:sz="12" w:space="0" w:color="auto"/>
              <w:left w:val="single" w:sz="12" w:space="0" w:color="auto"/>
              <w:bottom w:val="single" w:sz="12" w:space="0" w:color="auto"/>
              <w:right w:val="single" w:sz="12" w:space="0" w:color="auto"/>
            </w:tcBorders>
            <w:shd w:val="clear" w:color="auto" w:fill="auto"/>
          </w:tcPr>
          <w:p w14:paraId="2B529B2F" w14:textId="61323578" w:rsidR="003C379C" w:rsidRPr="00A80236" w:rsidRDefault="003C379C" w:rsidP="00065C38">
            <w:pPr>
              <w:spacing w:after="0" w:line="240" w:lineRule="auto"/>
              <w:contextualSpacing/>
              <w:rPr>
                <w:rFonts w:ascii="Times New Roman" w:eastAsiaTheme="minorHAnsi" w:hAnsi="Times New Roman" w:cs="Times New Roman"/>
                <w:b/>
                <w:sz w:val="20"/>
                <w:szCs w:val="20"/>
                <w:lang w:eastAsia="en-US"/>
              </w:rPr>
            </w:pPr>
            <w:r w:rsidRPr="00A80236">
              <w:rPr>
                <w:rFonts w:ascii="Times New Roman" w:hAnsi="Times New Roman" w:cs="Times New Roman"/>
                <w:sz w:val="20"/>
                <w:szCs w:val="20"/>
              </w:rPr>
              <w:t>Победитель (диплом III степени)</w:t>
            </w:r>
          </w:p>
        </w:tc>
      </w:tr>
      <w:tr w:rsidR="000971F2" w:rsidRPr="00A80236" w14:paraId="34957BE7" w14:textId="77777777" w:rsidTr="00065C38">
        <w:trPr>
          <w:jc w:val="center"/>
        </w:trPr>
        <w:tc>
          <w:tcPr>
            <w:tcW w:w="6506" w:type="dxa"/>
            <w:gridSpan w:val="2"/>
            <w:shd w:val="clear" w:color="auto" w:fill="auto"/>
          </w:tcPr>
          <w:p w14:paraId="39EBA25C" w14:textId="3A27C481" w:rsidR="000971F2" w:rsidRPr="00A80236" w:rsidRDefault="000971F2" w:rsidP="00065C38">
            <w:pPr>
              <w:spacing w:after="0" w:line="240" w:lineRule="auto"/>
              <w:contextualSpacing/>
              <w:rPr>
                <w:rFonts w:ascii="Times New Roman" w:hAnsi="Times New Roman" w:cs="Times New Roman"/>
                <w:b/>
                <w:bCs/>
                <w:sz w:val="20"/>
                <w:szCs w:val="20"/>
              </w:rPr>
            </w:pPr>
            <w:r w:rsidRPr="00A80236">
              <w:rPr>
                <w:rFonts w:ascii="Times New Roman" w:hAnsi="Times New Roman" w:cs="Times New Roman"/>
                <w:b/>
                <w:bCs/>
                <w:sz w:val="20"/>
                <w:szCs w:val="20"/>
              </w:rPr>
              <w:t>Итого призовых мест</w:t>
            </w:r>
          </w:p>
        </w:tc>
        <w:tc>
          <w:tcPr>
            <w:tcW w:w="2677" w:type="dxa"/>
            <w:shd w:val="clear" w:color="auto" w:fill="auto"/>
            <w:vAlign w:val="center"/>
          </w:tcPr>
          <w:p w14:paraId="1FC07000" w14:textId="21406D5A" w:rsidR="000971F2" w:rsidRPr="00A80236" w:rsidRDefault="00FA650A" w:rsidP="00065C38">
            <w:pPr>
              <w:spacing w:after="0" w:line="240" w:lineRule="auto"/>
              <w:contextualSpacing/>
              <w:jc w:val="center"/>
              <w:rPr>
                <w:rFonts w:ascii="Times New Roman" w:hAnsi="Times New Roman" w:cs="Times New Roman"/>
                <w:b/>
                <w:bCs/>
                <w:sz w:val="20"/>
                <w:szCs w:val="20"/>
              </w:rPr>
            </w:pPr>
            <w:r w:rsidRPr="00A80236">
              <w:rPr>
                <w:rFonts w:ascii="Times New Roman" w:hAnsi="Times New Roman" w:cs="Times New Roman"/>
                <w:b/>
                <w:bCs/>
                <w:sz w:val="20"/>
                <w:szCs w:val="20"/>
              </w:rPr>
              <w:t>2</w:t>
            </w:r>
          </w:p>
        </w:tc>
      </w:tr>
      <w:tr w:rsidR="001278EF" w:rsidRPr="00A80236" w14:paraId="338645BB" w14:textId="77777777" w:rsidTr="00CC4446">
        <w:trPr>
          <w:jc w:val="center"/>
        </w:trPr>
        <w:tc>
          <w:tcPr>
            <w:tcW w:w="9183" w:type="dxa"/>
            <w:gridSpan w:val="3"/>
            <w:shd w:val="clear" w:color="auto" w:fill="auto"/>
          </w:tcPr>
          <w:p w14:paraId="7993BB53" w14:textId="60648440" w:rsidR="001278EF" w:rsidRPr="00A80236" w:rsidRDefault="009E0E9E" w:rsidP="00065C38">
            <w:pPr>
              <w:spacing w:after="0" w:line="240" w:lineRule="auto"/>
              <w:contextualSpacing/>
              <w:jc w:val="center"/>
              <w:rPr>
                <w:rFonts w:ascii="Times New Roman" w:eastAsiaTheme="minorHAnsi" w:hAnsi="Times New Roman" w:cs="Times New Roman"/>
                <w:b/>
                <w:sz w:val="20"/>
                <w:szCs w:val="20"/>
                <w:lang w:eastAsia="en-US"/>
              </w:rPr>
            </w:pPr>
            <w:r w:rsidRPr="00A80236">
              <w:rPr>
                <w:rFonts w:ascii="Times New Roman" w:eastAsiaTheme="minorHAnsi" w:hAnsi="Times New Roman" w:cs="Times New Roman"/>
                <w:b/>
                <w:sz w:val="20"/>
                <w:szCs w:val="20"/>
                <w:lang w:eastAsia="en-US"/>
              </w:rPr>
              <w:t>Региональный уровень</w:t>
            </w:r>
          </w:p>
        </w:tc>
      </w:tr>
      <w:tr w:rsidR="00E547F1" w:rsidRPr="00A80236" w14:paraId="0BDD7331" w14:textId="77777777" w:rsidTr="00065C38">
        <w:trPr>
          <w:trHeight w:val="336"/>
          <w:jc w:val="center"/>
        </w:trPr>
        <w:tc>
          <w:tcPr>
            <w:tcW w:w="2071" w:type="dxa"/>
          </w:tcPr>
          <w:p w14:paraId="7D0BEF6D" w14:textId="608ACD3C" w:rsidR="00E547F1" w:rsidRPr="00A80236" w:rsidRDefault="00E547F1" w:rsidP="00065C38">
            <w:pPr>
              <w:suppressAutoHyphens/>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rPr>
              <w:t>Чеботаева Н.П.</w:t>
            </w:r>
          </w:p>
        </w:tc>
        <w:tc>
          <w:tcPr>
            <w:tcW w:w="4435" w:type="dxa"/>
          </w:tcPr>
          <w:p w14:paraId="4DED34B7" w14:textId="6B6EB692" w:rsidR="00E547F1" w:rsidRPr="00A80236" w:rsidRDefault="00E547F1" w:rsidP="00065C38">
            <w:pPr>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rPr>
              <w:t>Межрегиональный конкурс на лучшие учебно-методические и дидактические материалы по русскому языку и литературе (Региональное отделение Общероссийской общественной организации «Ассоциация учителей литературы и русского языка» (АССУЛ) Московской области, Ресурсный центр по русскому языку (РЦРЯ) государственного бюджетного образовательного учреждения высшего образования Московской области «Академия социального управления»)</w:t>
            </w:r>
          </w:p>
        </w:tc>
        <w:tc>
          <w:tcPr>
            <w:tcW w:w="2677" w:type="dxa"/>
          </w:tcPr>
          <w:p w14:paraId="200C1DBC" w14:textId="03420CFC" w:rsidR="00E547F1" w:rsidRPr="00A80236" w:rsidRDefault="00E547F1" w:rsidP="00065C38">
            <w:pPr>
              <w:spacing w:after="0" w:line="240" w:lineRule="auto"/>
              <w:contextualSpacing/>
              <w:jc w:val="center"/>
              <w:rPr>
                <w:rFonts w:ascii="Times New Roman" w:hAnsi="Times New Roman" w:cs="Times New Roman"/>
                <w:sz w:val="20"/>
                <w:szCs w:val="20"/>
              </w:rPr>
            </w:pPr>
            <w:r w:rsidRPr="00A80236">
              <w:rPr>
                <w:rFonts w:ascii="Times New Roman" w:hAnsi="Times New Roman" w:cs="Times New Roman"/>
                <w:sz w:val="20"/>
                <w:szCs w:val="20"/>
              </w:rPr>
              <w:t xml:space="preserve">Победитель </w:t>
            </w:r>
          </w:p>
        </w:tc>
      </w:tr>
      <w:tr w:rsidR="007F31E4" w:rsidRPr="00A80236" w14:paraId="3C00BDAC" w14:textId="77777777" w:rsidTr="00065C38">
        <w:trPr>
          <w:jc w:val="center"/>
        </w:trPr>
        <w:tc>
          <w:tcPr>
            <w:tcW w:w="6506" w:type="dxa"/>
            <w:gridSpan w:val="2"/>
            <w:shd w:val="clear" w:color="auto" w:fill="auto"/>
          </w:tcPr>
          <w:p w14:paraId="057A473D" w14:textId="6138A6A1" w:rsidR="007F31E4" w:rsidRPr="00A80236" w:rsidRDefault="007F31E4" w:rsidP="00065C38">
            <w:pPr>
              <w:spacing w:after="0" w:line="240" w:lineRule="auto"/>
              <w:contextualSpacing/>
              <w:rPr>
                <w:rFonts w:ascii="Times New Roman" w:hAnsi="Times New Roman" w:cs="Times New Roman"/>
                <w:sz w:val="20"/>
                <w:szCs w:val="20"/>
              </w:rPr>
            </w:pPr>
            <w:r w:rsidRPr="00A80236">
              <w:rPr>
                <w:rFonts w:ascii="Times New Roman" w:hAnsi="Times New Roman" w:cs="Times New Roman"/>
                <w:b/>
                <w:bCs/>
                <w:sz w:val="20"/>
                <w:szCs w:val="20"/>
              </w:rPr>
              <w:t>Итого призовых мест</w:t>
            </w:r>
          </w:p>
        </w:tc>
        <w:tc>
          <w:tcPr>
            <w:tcW w:w="2677" w:type="dxa"/>
            <w:shd w:val="clear" w:color="auto" w:fill="auto"/>
          </w:tcPr>
          <w:p w14:paraId="3F0B9FDD" w14:textId="555D4CE6" w:rsidR="007F31E4" w:rsidRPr="00A80236" w:rsidRDefault="007F31E4" w:rsidP="00065C38">
            <w:pPr>
              <w:spacing w:after="0" w:line="240" w:lineRule="auto"/>
              <w:contextualSpacing/>
              <w:jc w:val="center"/>
              <w:rPr>
                <w:rFonts w:ascii="Times New Roman" w:eastAsia="Calibri" w:hAnsi="Times New Roman" w:cs="Times New Roman"/>
                <w:sz w:val="20"/>
                <w:szCs w:val="20"/>
              </w:rPr>
            </w:pPr>
            <w:r w:rsidRPr="00A80236">
              <w:rPr>
                <w:rFonts w:ascii="Times New Roman" w:eastAsia="Calibri" w:hAnsi="Times New Roman" w:cs="Times New Roman"/>
                <w:sz w:val="20"/>
                <w:szCs w:val="20"/>
              </w:rPr>
              <w:t>1</w:t>
            </w:r>
          </w:p>
        </w:tc>
      </w:tr>
      <w:tr w:rsidR="009E0E9E" w:rsidRPr="00A80236" w14:paraId="5D7E97BD" w14:textId="77777777" w:rsidTr="00CC4446">
        <w:trPr>
          <w:jc w:val="center"/>
        </w:trPr>
        <w:tc>
          <w:tcPr>
            <w:tcW w:w="9183" w:type="dxa"/>
            <w:gridSpan w:val="3"/>
            <w:shd w:val="clear" w:color="auto" w:fill="auto"/>
          </w:tcPr>
          <w:p w14:paraId="44BB38CB" w14:textId="553BF47A" w:rsidR="009E0E9E" w:rsidRPr="00A80236" w:rsidRDefault="009E0E9E" w:rsidP="00065C38">
            <w:pPr>
              <w:spacing w:after="0" w:line="240" w:lineRule="auto"/>
              <w:contextualSpacing/>
              <w:jc w:val="center"/>
              <w:rPr>
                <w:rFonts w:ascii="Times New Roman" w:hAnsi="Times New Roman" w:cs="Times New Roman"/>
                <w:sz w:val="20"/>
                <w:szCs w:val="20"/>
              </w:rPr>
            </w:pPr>
            <w:r w:rsidRPr="00A80236">
              <w:rPr>
                <w:rFonts w:ascii="Times New Roman" w:eastAsiaTheme="minorHAnsi" w:hAnsi="Times New Roman" w:cs="Times New Roman"/>
                <w:b/>
                <w:sz w:val="20"/>
                <w:szCs w:val="20"/>
                <w:lang w:eastAsia="en-US"/>
              </w:rPr>
              <w:t>Муниципальный уровень</w:t>
            </w:r>
          </w:p>
        </w:tc>
      </w:tr>
      <w:tr w:rsidR="00AB278C" w:rsidRPr="00A80236" w14:paraId="3DF09D6D" w14:textId="77777777" w:rsidTr="00065C38">
        <w:trPr>
          <w:jc w:val="center"/>
        </w:trPr>
        <w:tc>
          <w:tcPr>
            <w:tcW w:w="2071" w:type="dxa"/>
            <w:tcBorders>
              <w:top w:val="single" w:sz="12" w:space="0" w:color="auto"/>
              <w:left w:val="single" w:sz="12" w:space="0" w:color="auto"/>
              <w:bottom w:val="single" w:sz="12" w:space="0" w:color="auto"/>
              <w:right w:val="single" w:sz="12" w:space="0" w:color="auto"/>
            </w:tcBorders>
            <w:shd w:val="clear" w:color="auto" w:fill="auto"/>
          </w:tcPr>
          <w:p w14:paraId="759FCC7A" w14:textId="09894E14" w:rsidR="00AB278C" w:rsidRPr="00A80236" w:rsidRDefault="00AB278C" w:rsidP="00065C38">
            <w:pPr>
              <w:suppressAutoHyphens/>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rPr>
              <w:t xml:space="preserve">Осипенкова Н.М. </w:t>
            </w:r>
          </w:p>
        </w:tc>
        <w:tc>
          <w:tcPr>
            <w:tcW w:w="4435" w:type="dxa"/>
            <w:tcBorders>
              <w:top w:val="single" w:sz="12" w:space="0" w:color="auto"/>
              <w:left w:val="single" w:sz="12" w:space="0" w:color="auto"/>
              <w:bottom w:val="single" w:sz="12" w:space="0" w:color="auto"/>
              <w:right w:val="single" w:sz="12" w:space="0" w:color="auto"/>
            </w:tcBorders>
            <w:shd w:val="clear" w:color="auto" w:fill="auto"/>
          </w:tcPr>
          <w:p w14:paraId="0E744EDF" w14:textId="53EEF8B3" w:rsidR="00AB278C" w:rsidRPr="00A80236" w:rsidRDefault="00AB278C" w:rsidP="00065C38">
            <w:pPr>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lang w:val="en-US"/>
              </w:rPr>
              <w:t>VIII</w:t>
            </w:r>
            <w:r w:rsidRPr="00A80236">
              <w:rPr>
                <w:rFonts w:ascii="Times New Roman" w:hAnsi="Times New Roman" w:cs="Times New Roman"/>
                <w:sz w:val="20"/>
                <w:szCs w:val="20"/>
              </w:rPr>
              <w:t xml:space="preserve"> Муниципальный фестиваль «Лучший симферопольский урок-2023</w:t>
            </w:r>
          </w:p>
        </w:tc>
        <w:tc>
          <w:tcPr>
            <w:tcW w:w="2677" w:type="dxa"/>
            <w:tcBorders>
              <w:top w:val="single" w:sz="12" w:space="0" w:color="auto"/>
              <w:left w:val="single" w:sz="12" w:space="0" w:color="auto"/>
              <w:bottom w:val="single" w:sz="12" w:space="0" w:color="auto"/>
              <w:right w:val="single" w:sz="12" w:space="0" w:color="auto"/>
            </w:tcBorders>
            <w:shd w:val="clear" w:color="auto" w:fill="auto"/>
          </w:tcPr>
          <w:p w14:paraId="53281F4D" w14:textId="77777777" w:rsidR="00FA650A" w:rsidRPr="00A80236" w:rsidRDefault="00AB278C" w:rsidP="00065C38">
            <w:pPr>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rPr>
              <w:t>Победитель в номинации «Лучшее занятие ВД»</w:t>
            </w:r>
          </w:p>
          <w:p w14:paraId="1F027FE1" w14:textId="2EC192C3" w:rsidR="00AB278C" w:rsidRPr="00A80236" w:rsidRDefault="00AB278C" w:rsidP="00065C38">
            <w:pPr>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rPr>
              <w:t>Призер в номинации «Лучший урок биологии»</w:t>
            </w:r>
          </w:p>
        </w:tc>
      </w:tr>
      <w:tr w:rsidR="00BE1A2C" w:rsidRPr="00A80236" w14:paraId="30A69C91" w14:textId="77777777" w:rsidTr="00065C38">
        <w:trPr>
          <w:jc w:val="center"/>
        </w:trPr>
        <w:tc>
          <w:tcPr>
            <w:tcW w:w="2071" w:type="dxa"/>
            <w:tcBorders>
              <w:top w:val="single" w:sz="12" w:space="0" w:color="auto"/>
              <w:left w:val="single" w:sz="12" w:space="0" w:color="auto"/>
              <w:bottom w:val="single" w:sz="12" w:space="0" w:color="auto"/>
              <w:right w:val="single" w:sz="12" w:space="0" w:color="auto"/>
            </w:tcBorders>
            <w:shd w:val="clear" w:color="auto" w:fill="auto"/>
          </w:tcPr>
          <w:p w14:paraId="22471581" w14:textId="1BD8E087" w:rsidR="00BE1A2C" w:rsidRPr="00A80236" w:rsidRDefault="00BE1A2C" w:rsidP="00065C38">
            <w:pPr>
              <w:suppressAutoHyphens/>
              <w:spacing w:after="0" w:line="240" w:lineRule="auto"/>
              <w:contextualSpacing/>
              <w:rPr>
                <w:rFonts w:ascii="Times New Roman" w:hAnsi="Times New Roman" w:cs="Times New Roman"/>
                <w:sz w:val="20"/>
                <w:szCs w:val="20"/>
              </w:rPr>
            </w:pPr>
            <w:r w:rsidRPr="00A80236">
              <w:rPr>
                <w:rFonts w:ascii="Times New Roman" w:eastAsia="Calibri" w:hAnsi="Times New Roman" w:cs="Times New Roman"/>
                <w:sz w:val="20"/>
                <w:szCs w:val="20"/>
              </w:rPr>
              <w:t>Трегубова Д.С.</w:t>
            </w:r>
          </w:p>
        </w:tc>
        <w:tc>
          <w:tcPr>
            <w:tcW w:w="4435" w:type="dxa"/>
            <w:tcBorders>
              <w:top w:val="single" w:sz="12" w:space="0" w:color="auto"/>
              <w:left w:val="single" w:sz="12" w:space="0" w:color="auto"/>
              <w:bottom w:val="single" w:sz="12" w:space="0" w:color="auto"/>
              <w:right w:val="single" w:sz="12" w:space="0" w:color="auto"/>
            </w:tcBorders>
            <w:shd w:val="clear" w:color="auto" w:fill="auto"/>
          </w:tcPr>
          <w:p w14:paraId="1C10B4BB" w14:textId="757A65D2" w:rsidR="00BE1A2C" w:rsidRPr="00A80236" w:rsidRDefault="00BE1A2C" w:rsidP="00065C38">
            <w:pPr>
              <w:spacing w:after="0" w:line="240" w:lineRule="auto"/>
              <w:contextualSpacing/>
              <w:rPr>
                <w:rFonts w:ascii="Times New Roman" w:hAnsi="Times New Roman" w:cs="Times New Roman"/>
                <w:sz w:val="20"/>
                <w:szCs w:val="20"/>
              </w:rPr>
            </w:pPr>
            <w:r w:rsidRPr="00A80236">
              <w:rPr>
                <w:rFonts w:ascii="Times New Roman" w:eastAsia="Calibri" w:hAnsi="Times New Roman" w:cs="Times New Roman"/>
                <w:sz w:val="20"/>
                <w:szCs w:val="20"/>
              </w:rPr>
              <w:t>Муниципальный конкурс «Педагогический дебют»</w:t>
            </w:r>
          </w:p>
        </w:tc>
        <w:tc>
          <w:tcPr>
            <w:tcW w:w="2677" w:type="dxa"/>
            <w:tcBorders>
              <w:top w:val="single" w:sz="12" w:space="0" w:color="auto"/>
              <w:left w:val="single" w:sz="12" w:space="0" w:color="auto"/>
              <w:bottom w:val="single" w:sz="12" w:space="0" w:color="auto"/>
              <w:right w:val="single" w:sz="12" w:space="0" w:color="auto"/>
            </w:tcBorders>
            <w:shd w:val="clear" w:color="auto" w:fill="auto"/>
          </w:tcPr>
          <w:p w14:paraId="47F22C9F" w14:textId="063AD5B3" w:rsidR="00BE1A2C" w:rsidRPr="00A80236" w:rsidRDefault="00BE1A2C" w:rsidP="00065C38">
            <w:pPr>
              <w:spacing w:after="0" w:line="240" w:lineRule="auto"/>
              <w:contextualSpacing/>
              <w:rPr>
                <w:rFonts w:ascii="Times New Roman" w:hAnsi="Times New Roman" w:cs="Times New Roman"/>
                <w:sz w:val="20"/>
                <w:szCs w:val="20"/>
              </w:rPr>
            </w:pPr>
            <w:r w:rsidRPr="00A80236">
              <w:rPr>
                <w:rFonts w:ascii="Times New Roman" w:eastAsia="Calibri" w:hAnsi="Times New Roman" w:cs="Times New Roman"/>
                <w:sz w:val="20"/>
                <w:szCs w:val="20"/>
              </w:rPr>
              <w:t>Победитель</w:t>
            </w:r>
          </w:p>
        </w:tc>
      </w:tr>
      <w:tr w:rsidR="00BE1A2C" w:rsidRPr="00A80236" w14:paraId="5A48D8CC" w14:textId="77777777" w:rsidTr="00065C38">
        <w:trPr>
          <w:jc w:val="center"/>
        </w:trPr>
        <w:tc>
          <w:tcPr>
            <w:tcW w:w="2071" w:type="dxa"/>
            <w:tcBorders>
              <w:top w:val="single" w:sz="12" w:space="0" w:color="auto"/>
              <w:left w:val="single" w:sz="12" w:space="0" w:color="auto"/>
              <w:bottom w:val="single" w:sz="12" w:space="0" w:color="auto"/>
              <w:right w:val="single" w:sz="12" w:space="0" w:color="auto"/>
            </w:tcBorders>
            <w:shd w:val="clear" w:color="auto" w:fill="auto"/>
          </w:tcPr>
          <w:p w14:paraId="232C8C87" w14:textId="1214B118" w:rsidR="00BE1A2C" w:rsidRPr="00A80236" w:rsidRDefault="00BE1A2C" w:rsidP="00065C38">
            <w:pPr>
              <w:suppressAutoHyphens/>
              <w:spacing w:after="0" w:line="240" w:lineRule="auto"/>
              <w:contextualSpacing/>
              <w:rPr>
                <w:rFonts w:ascii="Times New Roman" w:hAnsi="Times New Roman" w:cs="Times New Roman"/>
                <w:sz w:val="20"/>
                <w:szCs w:val="20"/>
              </w:rPr>
            </w:pPr>
            <w:r w:rsidRPr="00A80236">
              <w:rPr>
                <w:rFonts w:ascii="Times New Roman" w:eastAsia="Calibri" w:hAnsi="Times New Roman" w:cs="Times New Roman"/>
                <w:sz w:val="20"/>
                <w:szCs w:val="20"/>
              </w:rPr>
              <w:t>Асанова С.Н.</w:t>
            </w:r>
          </w:p>
        </w:tc>
        <w:tc>
          <w:tcPr>
            <w:tcW w:w="4435" w:type="dxa"/>
            <w:tcBorders>
              <w:top w:val="single" w:sz="12" w:space="0" w:color="auto"/>
              <w:left w:val="single" w:sz="12" w:space="0" w:color="auto"/>
              <w:bottom w:val="single" w:sz="12" w:space="0" w:color="auto"/>
              <w:right w:val="single" w:sz="12" w:space="0" w:color="auto"/>
            </w:tcBorders>
            <w:shd w:val="clear" w:color="auto" w:fill="auto"/>
          </w:tcPr>
          <w:p w14:paraId="7F17CE56" w14:textId="645917A5" w:rsidR="00BE1A2C" w:rsidRPr="00A80236" w:rsidRDefault="00BE1A2C" w:rsidP="00065C38">
            <w:pPr>
              <w:spacing w:after="0" w:line="240" w:lineRule="auto"/>
              <w:contextualSpacing/>
              <w:rPr>
                <w:rFonts w:ascii="Times New Roman" w:hAnsi="Times New Roman" w:cs="Times New Roman"/>
                <w:sz w:val="20"/>
                <w:szCs w:val="20"/>
              </w:rPr>
            </w:pPr>
            <w:r w:rsidRPr="00A80236">
              <w:rPr>
                <w:rFonts w:ascii="Times New Roman" w:eastAsia="Calibri" w:hAnsi="Times New Roman" w:cs="Times New Roman"/>
                <w:sz w:val="20"/>
                <w:szCs w:val="20"/>
              </w:rPr>
              <w:t>Муниципальный конкурс «Педагогический дебют»</w:t>
            </w:r>
          </w:p>
        </w:tc>
        <w:tc>
          <w:tcPr>
            <w:tcW w:w="2677" w:type="dxa"/>
            <w:tcBorders>
              <w:top w:val="single" w:sz="12" w:space="0" w:color="auto"/>
              <w:left w:val="single" w:sz="12" w:space="0" w:color="auto"/>
              <w:bottom w:val="single" w:sz="12" w:space="0" w:color="auto"/>
              <w:right w:val="single" w:sz="12" w:space="0" w:color="auto"/>
            </w:tcBorders>
            <w:shd w:val="clear" w:color="auto" w:fill="auto"/>
          </w:tcPr>
          <w:p w14:paraId="4F53BB64" w14:textId="44BF3E42" w:rsidR="00BE1A2C" w:rsidRPr="00A80236" w:rsidRDefault="00BE1A2C" w:rsidP="00065C38">
            <w:pPr>
              <w:spacing w:after="0" w:line="240" w:lineRule="auto"/>
              <w:contextualSpacing/>
              <w:rPr>
                <w:rFonts w:ascii="Times New Roman" w:hAnsi="Times New Roman" w:cs="Times New Roman"/>
                <w:sz w:val="20"/>
                <w:szCs w:val="20"/>
              </w:rPr>
            </w:pPr>
            <w:r w:rsidRPr="00A80236">
              <w:rPr>
                <w:rFonts w:ascii="Times New Roman" w:eastAsia="Calibri" w:hAnsi="Times New Roman" w:cs="Times New Roman"/>
                <w:sz w:val="20"/>
                <w:szCs w:val="20"/>
              </w:rPr>
              <w:t>участник</w:t>
            </w:r>
          </w:p>
        </w:tc>
      </w:tr>
      <w:tr w:rsidR="00BE1A2C" w:rsidRPr="00A80236" w14:paraId="014B98CA" w14:textId="77777777" w:rsidTr="00065C38">
        <w:trPr>
          <w:jc w:val="center"/>
        </w:trPr>
        <w:tc>
          <w:tcPr>
            <w:tcW w:w="2071" w:type="dxa"/>
            <w:tcBorders>
              <w:top w:val="single" w:sz="12" w:space="0" w:color="auto"/>
              <w:left w:val="single" w:sz="12" w:space="0" w:color="auto"/>
              <w:bottom w:val="single" w:sz="12" w:space="0" w:color="auto"/>
              <w:right w:val="single" w:sz="12" w:space="0" w:color="auto"/>
            </w:tcBorders>
            <w:shd w:val="clear" w:color="auto" w:fill="auto"/>
          </w:tcPr>
          <w:p w14:paraId="1AE6156B" w14:textId="77777777" w:rsidR="00BE1A2C" w:rsidRPr="00A80236" w:rsidRDefault="00BE1A2C" w:rsidP="00065C38">
            <w:pPr>
              <w:spacing w:after="0" w:line="240" w:lineRule="auto"/>
              <w:contextualSpacing/>
              <w:jc w:val="both"/>
              <w:rPr>
                <w:rFonts w:ascii="Times New Roman" w:hAnsi="Times New Roman" w:cs="Times New Roman"/>
                <w:sz w:val="20"/>
                <w:szCs w:val="20"/>
              </w:rPr>
            </w:pPr>
            <w:r w:rsidRPr="00A80236">
              <w:rPr>
                <w:rFonts w:ascii="Times New Roman" w:hAnsi="Times New Roman" w:cs="Times New Roman"/>
                <w:sz w:val="20"/>
                <w:szCs w:val="20"/>
              </w:rPr>
              <w:t>Петров А.В.</w:t>
            </w:r>
          </w:p>
          <w:p w14:paraId="07D06033" w14:textId="77777777" w:rsidR="00BE1A2C" w:rsidRPr="00A80236" w:rsidRDefault="00BE1A2C" w:rsidP="00065C38">
            <w:pPr>
              <w:spacing w:after="0" w:line="240" w:lineRule="auto"/>
              <w:contextualSpacing/>
              <w:jc w:val="both"/>
              <w:rPr>
                <w:rFonts w:ascii="Times New Roman" w:hAnsi="Times New Roman" w:cs="Times New Roman"/>
                <w:sz w:val="20"/>
                <w:szCs w:val="20"/>
              </w:rPr>
            </w:pPr>
            <w:r w:rsidRPr="00A80236">
              <w:rPr>
                <w:rFonts w:ascii="Times New Roman" w:hAnsi="Times New Roman" w:cs="Times New Roman"/>
                <w:sz w:val="20"/>
                <w:szCs w:val="20"/>
              </w:rPr>
              <w:t>Донская О.А.</w:t>
            </w:r>
          </w:p>
          <w:p w14:paraId="60072C16" w14:textId="77777777" w:rsidR="00BE1A2C" w:rsidRPr="00A80236" w:rsidRDefault="00BE1A2C" w:rsidP="00065C38">
            <w:pPr>
              <w:spacing w:after="0" w:line="240" w:lineRule="auto"/>
              <w:contextualSpacing/>
              <w:jc w:val="both"/>
              <w:rPr>
                <w:rFonts w:ascii="Times New Roman" w:hAnsi="Times New Roman" w:cs="Times New Roman"/>
                <w:sz w:val="20"/>
                <w:szCs w:val="20"/>
              </w:rPr>
            </w:pPr>
            <w:r w:rsidRPr="00A80236">
              <w:rPr>
                <w:rFonts w:ascii="Times New Roman" w:hAnsi="Times New Roman" w:cs="Times New Roman"/>
                <w:sz w:val="20"/>
                <w:szCs w:val="20"/>
              </w:rPr>
              <w:t>Теплякова А.К.</w:t>
            </w:r>
          </w:p>
          <w:p w14:paraId="288DFE7B" w14:textId="6B12282D" w:rsidR="00BE1A2C" w:rsidRPr="00A80236" w:rsidRDefault="00BE1A2C" w:rsidP="00065C38">
            <w:pPr>
              <w:spacing w:after="0" w:line="240" w:lineRule="auto"/>
              <w:contextualSpacing/>
              <w:jc w:val="both"/>
              <w:rPr>
                <w:rFonts w:ascii="Times New Roman" w:hAnsi="Times New Roman" w:cs="Times New Roman"/>
                <w:sz w:val="20"/>
                <w:szCs w:val="20"/>
              </w:rPr>
            </w:pPr>
            <w:r w:rsidRPr="00A80236">
              <w:rPr>
                <w:rFonts w:ascii="Times New Roman" w:hAnsi="Times New Roman" w:cs="Times New Roman"/>
                <w:sz w:val="20"/>
                <w:szCs w:val="20"/>
              </w:rPr>
              <w:t>Теплякова А.Д.</w:t>
            </w:r>
          </w:p>
        </w:tc>
        <w:tc>
          <w:tcPr>
            <w:tcW w:w="4435" w:type="dxa"/>
            <w:tcBorders>
              <w:top w:val="single" w:sz="12" w:space="0" w:color="auto"/>
              <w:left w:val="single" w:sz="12" w:space="0" w:color="auto"/>
              <w:bottom w:val="single" w:sz="12" w:space="0" w:color="auto"/>
              <w:right w:val="single" w:sz="12" w:space="0" w:color="auto"/>
            </w:tcBorders>
            <w:shd w:val="clear" w:color="auto" w:fill="auto"/>
          </w:tcPr>
          <w:p w14:paraId="6A688B4C" w14:textId="027F4B62" w:rsidR="00BE1A2C" w:rsidRPr="00A80236" w:rsidRDefault="00BE1A2C" w:rsidP="00065C38">
            <w:pPr>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rPr>
              <w:t>Первенство районов по волейболу среди учителей города Симферополя</w:t>
            </w:r>
          </w:p>
        </w:tc>
        <w:tc>
          <w:tcPr>
            <w:tcW w:w="2677" w:type="dxa"/>
            <w:tcBorders>
              <w:top w:val="single" w:sz="12" w:space="0" w:color="auto"/>
              <w:left w:val="single" w:sz="12" w:space="0" w:color="auto"/>
              <w:bottom w:val="single" w:sz="12" w:space="0" w:color="auto"/>
              <w:right w:val="single" w:sz="12" w:space="0" w:color="auto"/>
            </w:tcBorders>
            <w:shd w:val="clear" w:color="auto" w:fill="auto"/>
          </w:tcPr>
          <w:p w14:paraId="47B4E1EA" w14:textId="6B55FBCE" w:rsidR="00BE1A2C" w:rsidRPr="00A80236" w:rsidRDefault="00BE1A2C" w:rsidP="00065C38">
            <w:pPr>
              <w:spacing w:after="0" w:line="240" w:lineRule="auto"/>
              <w:contextualSpacing/>
              <w:rPr>
                <w:rFonts w:ascii="Times New Roman" w:hAnsi="Times New Roman" w:cs="Times New Roman"/>
                <w:sz w:val="20"/>
                <w:szCs w:val="20"/>
              </w:rPr>
            </w:pPr>
            <w:r w:rsidRPr="00A80236">
              <w:rPr>
                <w:rFonts w:ascii="Times New Roman" w:hAnsi="Times New Roman" w:cs="Times New Roman"/>
                <w:sz w:val="20"/>
                <w:szCs w:val="20"/>
              </w:rPr>
              <w:t>призёр</w:t>
            </w:r>
          </w:p>
        </w:tc>
      </w:tr>
      <w:tr w:rsidR="000A0A57" w:rsidRPr="00A80236" w14:paraId="12AB04D3" w14:textId="77777777" w:rsidTr="00065C38">
        <w:trPr>
          <w:trHeight w:val="281"/>
          <w:jc w:val="center"/>
        </w:trPr>
        <w:tc>
          <w:tcPr>
            <w:tcW w:w="6506" w:type="dxa"/>
            <w:gridSpan w:val="2"/>
            <w:shd w:val="clear" w:color="auto" w:fill="auto"/>
          </w:tcPr>
          <w:p w14:paraId="7EB0774B" w14:textId="7F2D33A7" w:rsidR="000A0A57" w:rsidRPr="00A80236" w:rsidRDefault="000A0A57" w:rsidP="00065C38">
            <w:pPr>
              <w:spacing w:after="0" w:line="240" w:lineRule="auto"/>
              <w:contextualSpacing/>
              <w:rPr>
                <w:rFonts w:ascii="Times New Roman" w:eastAsia="Calibri" w:hAnsi="Times New Roman" w:cs="Times New Roman"/>
                <w:b/>
                <w:bCs/>
                <w:sz w:val="20"/>
                <w:szCs w:val="20"/>
              </w:rPr>
            </w:pPr>
            <w:r w:rsidRPr="00A80236">
              <w:rPr>
                <w:rFonts w:ascii="Times New Roman" w:eastAsia="Calibri" w:hAnsi="Times New Roman" w:cs="Times New Roman"/>
                <w:b/>
                <w:bCs/>
                <w:sz w:val="20"/>
                <w:szCs w:val="20"/>
              </w:rPr>
              <w:t>Итого призовых мест</w:t>
            </w:r>
          </w:p>
        </w:tc>
        <w:tc>
          <w:tcPr>
            <w:tcW w:w="2677" w:type="dxa"/>
            <w:shd w:val="clear" w:color="auto" w:fill="auto"/>
            <w:vAlign w:val="center"/>
          </w:tcPr>
          <w:p w14:paraId="52DD6651" w14:textId="58774F9E" w:rsidR="000A0A57" w:rsidRPr="00A80236" w:rsidRDefault="00FA650A" w:rsidP="00065C38">
            <w:pPr>
              <w:spacing w:after="0" w:line="240" w:lineRule="auto"/>
              <w:contextualSpacing/>
              <w:jc w:val="center"/>
              <w:rPr>
                <w:rFonts w:ascii="Times New Roman" w:hAnsi="Times New Roman" w:cs="Times New Roman"/>
                <w:b/>
                <w:bCs/>
                <w:sz w:val="20"/>
                <w:szCs w:val="20"/>
              </w:rPr>
            </w:pPr>
            <w:r w:rsidRPr="00A80236">
              <w:rPr>
                <w:rFonts w:ascii="Times New Roman" w:hAnsi="Times New Roman" w:cs="Times New Roman"/>
                <w:b/>
                <w:bCs/>
                <w:sz w:val="20"/>
                <w:szCs w:val="20"/>
              </w:rPr>
              <w:t>4</w:t>
            </w:r>
          </w:p>
        </w:tc>
      </w:tr>
    </w:tbl>
    <w:p w14:paraId="650B9CA0" w14:textId="77777777" w:rsidR="00303E5C" w:rsidRPr="00A80236" w:rsidRDefault="00303E5C" w:rsidP="00F8734F">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p>
    <w:bookmarkEnd w:id="5"/>
    <w:p w14:paraId="7061E46B" w14:textId="20B1EE31" w:rsidR="00C13646" w:rsidRPr="00A80236" w:rsidRDefault="00C13646" w:rsidP="00F8734F">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A80236">
        <w:rPr>
          <w:rFonts w:ascii="Times New Roman" w:eastAsia="Times New Roman" w:hAnsi="Times New Roman" w:cs="Times New Roman"/>
          <w:color w:val="000000" w:themeColor="text1"/>
          <w:sz w:val="24"/>
          <w:szCs w:val="24"/>
        </w:rPr>
        <w:t>Исходя из вышеизложенного в качестве стратегических задач</w:t>
      </w:r>
      <w:r w:rsidR="004B3FC4" w:rsidRPr="00A80236">
        <w:rPr>
          <w:rFonts w:ascii="Times New Roman" w:eastAsia="Times New Roman" w:hAnsi="Times New Roman" w:cs="Times New Roman"/>
          <w:color w:val="000000" w:themeColor="text1"/>
          <w:sz w:val="24"/>
          <w:szCs w:val="24"/>
        </w:rPr>
        <w:t xml:space="preserve"> развития школы можно выделить:</w:t>
      </w:r>
    </w:p>
    <w:p w14:paraId="7684D1AE" w14:textId="3FAFDCB6" w:rsidR="00C13646" w:rsidRPr="00A80236" w:rsidRDefault="00F8734F" w:rsidP="00F8734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w:t>
      </w:r>
      <w:r w:rsidR="00C13646" w:rsidRPr="00A80236">
        <w:rPr>
          <w:rFonts w:ascii="Times New Roman" w:eastAsia="Times New Roman" w:hAnsi="Times New Roman" w:cs="Times New Roman"/>
          <w:b/>
          <w:bCs/>
          <w:i/>
          <w:iCs/>
          <w:color w:val="000000"/>
          <w:sz w:val="24"/>
          <w:szCs w:val="24"/>
        </w:rPr>
        <w:t xml:space="preserve"> </w:t>
      </w:r>
      <w:r w:rsidRPr="00A80236">
        <w:rPr>
          <w:rFonts w:ascii="Times New Roman" w:eastAsia="Times New Roman" w:hAnsi="Times New Roman" w:cs="Times New Roman"/>
          <w:color w:val="000000"/>
          <w:sz w:val="24"/>
          <w:szCs w:val="24"/>
        </w:rPr>
        <w:t>совершенствовать систему методической работы, обеспечивающей сопровождение деятельности педагогов на всех этапах реализации требований федерального государственного образовательного стандарта</w:t>
      </w:r>
      <w:r w:rsidR="0051260F" w:rsidRPr="00A80236">
        <w:rPr>
          <w:rFonts w:ascii="Times New Roman" w:eastAsia="Times New Roman" w:hAnsi="Times New Roman" w:cs="Times New Roman"/>
          <w:color w:val="000000"/>
          <w:sz w:val="24"/>
          <w:szCs w:val="24"/>
        </w:rPr>
        <w:t>;</w:t>
      </w:r>
    </w:p>
    <w:p w14:paraId="606D074E" w14:textId="09A6D8A8"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обеспечить объективную оценку качества результатов деятельности </w:t>
      </w:r>
      <w:r w:rsidR="001D3175" w:rsidRPr="00A80236">
        <w:rPr>
          <w:rFonts w:ascii="Times New Roman" w:eastAsia="Times New Roman" w:hAnsi="Times New Roman" w:cs="Times New Roman"/>
          <w:color w:val="000000"/>
          <w:sz w:val="24"/>
          <w:szCs w:val="24"/>
        </w:rPr>
        <w:t>ш</w:t>
      </w:r>
      <w:r w:rsidRPr="00A80236">
        <w:rPr>
          <w:rFonts w:ascii="Times New Roman" w:eastAsia="Times New Roman" w:hAnsi="Times New Roman" w:cs="Times New Roman"/>
          <w:color w:val="000000"/>
          <w:sz w:val="24"/>
          <w:szCs w:val="24"/>
        </w:rPr>
        <w:t>колы всеми участни</w:t>
      </w:r>
      <w:r w:rsidR="004B3FC4" w:rsidRPr="00A80236">
        <w:rPr>
          <w:rFonts w:ascii="Times New Roman" w:eastAsia="Times New Roman" w:hAnsi="Times New Roman" w:cs="Times New Roman"/>
          <w:color w:val="000000"/>
          <w:sz w:val="24"/>
          <w:szCs w:val="24"/>
        </w:rPr>
        <w:t>ками образовательного процесса;</w:t>
      </w:r>
    </w:p>
    <w:p w14:paraId="2A75AE62" w14:textId="7FAF9F84" w:rsidR="00F8734F"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содействовать развитию педагогических инноваций и процессов, обеспечивающих развитие образовательной системы</w:t>
      </w:r>
      <w:r w:rsidR="004B3FC4" w:rsidRPr="00A80236">
        <w:rPr>
          <w:rFonts w:ascii="Times New Roman" w:eastAsia="Times New Roman" w:hAnsi="Times New Roman" w:cs="Times New Roman"/>
          <w:color w:val="000000"/>
          <w:sz w:val="24"/>
          <w:szCs w:val="24"/>
        </w:rPr>
        <w:t xml:space="preserve"> школы и технологий управления;</w:t>
      </w:r>
    </w:p>
    <w:p w14:paraId="071F0FEA" w14:textId="3651B1AC"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создать условия достижения более</w:t>
      </w:r>
      <w:r w:rsidR="004B3FC4" w:rsidRPr="00A80236">
        <w:rPr>
          <w:rFonts w:ascii="Times New Roman" w:eastAsia="Times New Roman" w:hAnsi="Times New Roman" w:cs="Times New Roman"/>
          <w:color w:val="000000"/>
          <w:sz w:val="24"/>
          <w:szCs w:val="24"/>
        </w:rPr>
        <w:t xml:space="preserve"> высоких результатов </w:t>
      </w:r>
      <w:r w:rsidR="001D3175" w:rsidRPr="00A80236">
        <w:rPr>
          <w:rFonts w:ascii="Times New Roman" w:eastAsia="Times New Roman" w:hAnsi="Times New Roman" w:cs="Times New Roman"/>
          <w:color w:val="000000"/>
          <w:sz w:val="24"/>
          <w:szCs w:val="24"/>
        </w:rPr>
        <w:t xml:space="preserve">ВПР, </w:t>
      </w:r>
      <w:r w:rsidR="004B3FC4" w:rsidRPr="00A80236">
        <w:rPr>
          <w:rFonts w:ascii="Times New Roman" w:eastAsia="Times New Roman" w:hAnsi="Times New Roman" w:cs="Times New Roman"/>
          <w:color w:val="000000"/>
          <w:sz w:val="24"/>
          <w:szCs w:val="24"/>
        </w:rPr>
        <w:t>ГИА;</w:t>
      </w:r>
    </w:p>
    <w:p w14:paraId="4DB24A37" w14:textId="77777777"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осваивать и использовать новые педагогические технологии в рамках уроков, ф</w:t>
      </w:r>
      <w:r w:rsidR="004B3FC4" w:rsidRPr="00A80236">
        <w:rPr>
          <w:rFonts w:ascii="Times New Roman" w:eastAsia="Times New Roman" w:hAnsi="Times New Roman" w:cs="Times New Roman"/>
          <w:color w:val="000000"/>
          <w:sz w:val="24"/>
          <w:szCs w:val="24"/>
        </w:rPr>
        <w:t>акультативов, курсов по выбору;</w:t>
      </w:r>
    </w:p>
    <w:p w14:paraId="4BD60163" w14:textId="77777777"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lastRenderedPageBreak/>
        <w:t>• обеспечить психолого-педагогическое сопровождение участников образовательного процесса на всех ст</w:t>
      </w:r>
      <w:r w:rsidR="004B3FC4" w:rsidRPr="00A80236">
        <w:rPr>
          <w:rFonts w:ascii="Times New Roman" w:eastAsia="Times New Roman" w:hAnsi="Times New Roman" w:cs="Times New Roman"/>
          <w:color w:val="000000"/>
          <w:sz w:val="24"/>
          <w:szCs w:val="24"/>
        </w:rPr>
        <w:t>упенях обучения;</w:t>
      </w:r>
    </w:p>
    <w:p w14:paraId="6C0011E6" w14:textId="77777777"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содействовать непрерывному профессиональному развитию и повышению квалифик</w:t>
      </w:r>
      <w:r w:rsidR="004B3FC4" w:rsidRPr="00A80236">
        <w:rPr>
          <w:rFonts w:ascii="Times New Roman" w:eastAsia="Times New Roman" w:hAnsi="Times New Roman" w:cs="Times New Roman"/>
          <w:color w:val="000000"/>
          <w:sz w:val="24"/>
          <w:szCs w:val="24"/>
        </w:rPr>
        <w:t>ации педагогических работников;</w:t>
      </w:r>
    </w:p>
    <w:p w14:paraId="59BB83B6" w14:textId="563D3B70"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w:t>
      </w:r>
      <w:r w:rsidR="004D2283" w:rsidRPr="00A80236">
        <w:rPr>
          <w:rFonts w:ascii="Times New Roman" w:eastAsia="Times New Roman" w:hAnsi="Times New Roman" w:cs="Times New Roman"/>
          <w:color w:val="000000"/>
          <w:sz w:val="24"/>
          <w:szCs w:val="24"/>
        </w:rPr>
        <w:t xml:space="preserve">повышать активность </w:t>
      </w:r>
      <w:r w:rsidR="0051260F" w:rsidRPr="00A80236">
        <w:rPr>
          <w:rFonts w:ascii="Times New Roman" w:eastAsia="Times New Roman" w:hAnsi="Times New Roman" w:cs="Times New Roman"/>
          <w:color w:val="000000"/>
          <w:sz w:val="24"/>
          <w:szCs w:val="24"/>
        </w:rPr>
        <w:t xml:space="preserve">участия </w:t>
      </w:r>
      <w:r w:rsidR="004D2283" w:rsidRPr="00A80236">
        <w:rPr>
          <w:rFonts w:ascii="Times New Roman" w:eastAsia="Times New Roman" w:hAnsi="Times New Roman" w:cs="Times New Roman"/>
          <w:color w:val="000000"/>
          <w:sz w:val="24"/>
          <w:szCs w:val="24"/>
        </w:rPr>
        <w:t>педагогов и учащихся в исследовательской и проектной деятельности</w:t>
      </w:r>
      <w:r w:rsidRPr="00A80236">
        <w:rPr>
          <w:rFonts w:ascii="Times New Roman" w:eastAsia="Times New Roman" w:hAnsi="Times New Roman" w:cs="Times New Roman"/>
          <w:color w:val="000000"/>
          <w:sz w:val="24"/>
          <w:szCs w:val="24"/>
        </w:rPr>
        <w:t>;</w:t>
      </w:r>
    </w:p>
    <w:p w14:paraId="09B8D156" w14:textId="77777777"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максимально использовать имеющуюся социальную среду с целью воспитания и развития обучающихся; </w:t>
      </w:r>
    </w:p>
    <w:p w14:paraId="12437928" w14:textId="77777777" w:rsidR="00C13646" w:rsidRPr="00A80236" w:rsidRDefault="00C13646" w:rsidP="00F8734F">
      <w:pPr>
        <w:autoSpaceDE w:val="0"/>
        <w:autoSpaceDN w:val="0"/>
        <w:adjustRightInd w:val="0"/>
        <w:spacing w:after="102"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обеспечивать условия для формирования здорового и безопасного образа жизни всех участников образовательного процесса; </w:t>
      </w:r>
    </w:p>
    <w:p w14:paraId="418BADC0" w14:textId="77777777" w:rsidR="00C13646" w:rsidRPr="00A80236" w:rsidRDefault="00C13646" w:rsidP="00F8734F">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целенаправленно повышать ИКТ компетентность педагогов и обучающихся</w:t>
      </w:r>
      <w:r w:rsidR="00300C8C" w:rsidRPr="00A80236">
        <w:rPr>
          <w:rFonts w:ascii="Times New Roman" w:eastAsia="Times New Roman" w:hAnsi="Times New Roman" w:cs="Times New Roman"/>
          <w:color w:val="000000"/>
          <w:sz w:val="24"/>
          <w:szCs w:val="24"/>
        </w:rPr>
        <w:t>;</w:t>
      </w:r>
    </w:p>
    <w:p w14:paraId="26957DC3" w14:textId="1059E5EE" w:rsidR="00C13646" w:rsidRPr="00A80236" w:rsidRDefault="004B3FC4" w:rsidP="00F8734F">
      <w:pPr>
        <w:autoSpaceDE w:val="0"/>
        <w:autoSpaceDN w:val="0"/>
        <w:adjustRightInd w:val="0"/>
        <w:spacing w:after="0" w:line="360" w:lineRule="auto"/>
        <w:jc w:val="both"/>
        <w:rPr>
          <w:rFonts w:ascii="Times New Roman" w:eastAsia="Calibri" w:hAnsi="Times New Roman" w:cs="Times New Roman"/>
          <w:color w:val="000000"/>
          <w:sz w:val="24"/>
          <w:szCs w:val="24"/>
          <w:lang w:eastAsia="en-US"/>
        </w:rPr>
      </w:pPr>
      <w:r w:rsidRPr="00A80236">
        <w:rPr>
          <w:rFonts w:ascii="Times New Roman" w:eastAsia="Times New Roman" w:hAnsi="Times New Roman" w:cs="Times New Roman"/>
          <w:color w:val="000000"/>
          <w:sz w:val="24"/>
          <w:szCs w:val="24"/>
        </w:rPr>
        <w:t xml:space="preserve">• </w:t>
      </w:r>
      <w:r w:rsidR="00C13646" w:rsidRPr="00A80236">
        <w:rPr>
          <w:rFonts w:ascii="Times New Roman" w:eastAsia="Calibri" w:hAnsi="Times New Roman" w:cs="Times New Roman"/>
          <w:color w:val="000000"/>
          <w:sz w:val="24"/>
          <w:szCs w:val="24"/>
          <w:lang w:eastAsia="en-US"/>
        </w:rPr>
        <w:t>привести материально- техническое обеспечение в соответствие с требованиями федерального образовательного стандарта;</w:t>
      </w:r>
    </w:p>
    <w:p w14:paraId="5006619A" w14:textId="77777777" w:rsidR="00C13646" w:rsidRPr="00CC406F" w:rsidRDefault="00C13646" w:rsidP="00F8734F">
      <w:pPr>
        <w:autoSpaceDE w:val="0"/>
        <w:autoSpaceDN w:val="0"/>
        <w:adjustRightInd w:val="0"/>
        <w:spacing w:after="0" w:line="360" w:lineRule="auto"/>
        <w:contextualSpacing/>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создать условия для успешного функционирова</w:t>
      </w:r>
      <w:r w:rsidR="004B3FC4" w:rsidRPr="00A80236">
        <w:rPr>
          <w:rFonts w:ascii="Times New Roman" w:eastAsia="Times New Roman" w:hAnsi="Times New Roman" w:cs="Times New Roman"/>
          <w:color w:val="000000"/>
          <w:sz w:val="24"/>
          <w:szCs w:val="24"/>
        </w:rPr>
        <w:t>ния службы мониторинга в школе.</w:t>
      </w:r>
    </w:p>
    <w:p w14:paraId="77B26EE8" w14:textId="77777777" w:rsidR="00CC406F" w:rsidRPr="00CC406F" w:rsidRDefault="00CC406F" w:rsidP="00CC406F">
      <w:pPr>
        <w:spacing w:after="0" w:line="240" w:lineRule="auto"/>
        <w:contextualSpacing/>
        <w:jc w:val="center"/>
        <w:rPr>
          <w:rFonts w:ascii="Times New Roman" w:eastAsia="Times New Roman" w:hAnsi="Times New Roman" w:cs="Times New Roman"/>
          <w:b/>
          <w:color w:val="000000" w:themeColor="text1"/>
          <w:sz w:val="24"/>
          <w:szCs w:val="24"/>
        </w:rPr>
      </w:pPr>
    </w:p>
    <w:p w14:paraId="39552C8A" w14:textId="0BD7B70F" w:rsidR="00C856DF" w:rsidRPr="00A80236" w:rsidRDefault="002A087E" w:rsidP="00CC406F">
      <w:pPr>
        <w:spacing w:after="0" w:line="240" w:lineRule="auto"/>
        <w:contextualSpacing/>
        <w:jc w:val="center"/>
        <w:rPr>
          <w:rFonts w:ascii="Times New Roman" w:eastAsia="Times New Roman" w:hAnsi="Times New Roman" w:cs="Times New Roman"/>
          <w:b/>
          <w:color w:val="000000" w:themeColor="text1"/>
          <w:sz w:val="28"/>
          <w:szCs w:val="28"/>
        </w:rPr>
      </w:pPr>
      <w:r w:rsidRPr="00A80236">
        <w:rPr>
          <w:rFonts w:ascii="Times New Roman" w:eastAsia="Times New Roman" w:hAnsi="Times New Roman" w:cs="Times New Roman"/>
          <w:b/>
          <w:color w:val="000000" w:themeColor="text1"/>
          <w:sz w:val="28"/>
          <w:szCs w:val="28"/>
        </w:rPr>
        <w:t>1</w:t>
      </w:r>
      <w:r w:rsidR="00B442FD" w:rsidRPr="00A80236">
        <w:rPr>
          <w:rFonts w:ascii="Times New Roman" w:eastAsia="Times New Roman" w:hAnsi="Times New Roman" w:cs="Times New Roman"/>
          <w:b/>
          <w:color w:val="000000" w:themeColor="text1"/>
          <w:sz w:val="28"/>
          <w:szCs w:val="28"/>
        </w:rPr>
        <w:t>5</w:t>
      </w:r>
      <w:r w:rsidRPr="00A80236">
        <w:rPr>
          <w:rFonts w:ascii="Times New Roman" w:eastAsia="Times New Roman" w:hAnsi="Times New Roman" w:cs="Times New Roman"/>
          <w:b/>
          <w:color w:val="000000" w:themeColor="text1"/>
          <w:sz w:val="28"/>
          <w:szCs w:val="28"/>
        </w:rPr>
        <w:t xml:space="preserve">. </w:t>
      </w:r>
      <w:r w:rsidR="005C5E43" w:rsidRPr="00A80236">
        <w:rPr>
          <w:rFonts w:ascii="Times New Roman" w:eastAsia="Times New Roman" w:hAnsi="Times New Roman" w:cs="Times New Roman"/>
          <w:b/>
          <w:color w:val="000000" w:themeColor="text1"/>
          <w:sz w:val="28"/>
          <w:szCs w:val="28"/>
        </w:rPr>
        <w:t>Самообследование состояния воспитательной работы</w:t>
      </w:r>
    </w:p>
    <w:p w14:paraId="622D4E79" w14:textId="7F28632D" w:rsidR="007D63F9" w:rsidRPr="00A80236" w:rsidRDefault="007D63F9" w:rsidP="00CC406F">
      <w:pPr>
        <w:spacing w:after="0" w:line="240" w:lineRule="auto"/>
        <w:contextualSpacing/>
        <w:jc w:val="center"/>
        <w:rPr>
          <w:rFonts w:ascii="Times New Roman" w:eastAsia="Times New Roman" w:hAnsi="Times New Roman" w:cs="Times New Roman"/>
          <w:b/>
          <w:color w:val="000000" w:themeColor="text1"/>
          <w:sz w:val="24"/>
          <w:szCs w:val="24"/>
        </w:rPr>
      </w:pPr>
    </w:p>
    <w:p w14:paraId="57FE5FE9" w14:textId="77777777" w:rsidR="00050F2B" w:rsidRPr="00A80236" w:rsidRDefault="00050F2B" w:rsidP="00050F2B">
      <w:pPr>
        <w:spacing w:after="0" w:line="24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Воспитательная работа педагогического коллектива школы в 2022-2023 учебном году строилась с учетом Рабочей программы воспитания школы на 2022-2023 учебный год, которая направлена:</w:t>
      </w:r>
    </w:p>
    <w:p w14:paraId="54B24D07" w14:textId="77777777" w:rsidR="00050F2B" w:rsidRPr="00A80236" w:rsidRDefault="00050F2B" w:rsidP="00050F2B">
      <w:pPr>
        <w:pStyle w:val="a4"/>
        <w:widowControl w:val="0"/>
        <w:numPr>
          <w:ilvl w:val="0"/>
          <w:numId w:val="42"/>
        </w:numPr>
        <w:wordWrap w:val="0"/>
        <w:autoSpaceDE w:val="0"/>
        <w:autoSpaceDN w:val="0"/>
        <w:spacing w:after="0" w:line="240" w:lineRule="auto"/>
        <w:ind w:left="426"/>
        <w:jc w:val="both"/>
        <w:rPr>
          <w:rFonts w:ascii="Times New Roman" w:hAnsi="Times New Roman" w:cs="Times New Roman"/>
          <w:color w:val="000000"/>
          <w:w w:val="0"/>
          <w:sz w:val="24"/>
          <w:szCs w:val="24"/>
        </w:rPr>
      </w:pPr>
      <w:r w:rsidRPr="00A80236">
        <w:rPr>
          <w:rFonts w:ascii="Times New Roman" w:hAnsi="Times New Roman" w:cs="Times New Roman"/>
          <w:w w:val="0"/>
          <w:sz w:val="24"/>
          <w:szCs w:val="24"/>
        </w:rPr>
        <w:t>на решение проблем гармоничного вхождения школьников в социальный мир и налаживания ответственных взаимоотношений с окружающими их людьми</w:t>
      </w:r>
      <w:r w:rsidRPr="00A80236">
        <w:rPr>
          <w:rFonts w:ascii="Times New Roman" w:hAnsi="Times New Roman" w:cs="Times New Roman"/>
          <w:color w:val="000000"/>
          <w:w w:val="0"/>
          <w:sz w:val="24"/>
          <w:szCs w:val="24"/>
        </w:rPr>
        <w:t xml:space="preserve">; </w:t>
      </w:r>
    </w:p>
    <w:p w14:paraId="5741E826" w14:textId="77777777" w:rsidR="00050F2B" w:rsidRPr="00A80236" w:rsidRDefault="00050F2B" w:rsidP="00050F2B">
      <w:pPr>
        <w:pStyle w:val="a4"/>
        <w:widowControl w:val="0"/>
        <w:numPr>
          <w:ilvl w:val="0"/>
          <w:numId w:val="42"/>
        </w:numPr>
        <w:wordWrap w:val="0"/>
        <w:autoSpaceDE w:val="0"/>
        <w:autoSpaceDN w:val="0"/>
        <w:spacing w:after="0" w:line="240" w:lineRule="auto"/>
        <w:ind w:left="426"/>
        <w:jc w:val="both"/>
        <w:rPr>
          <w:rFonts w:ascii="Times New Roman" w:hAnsi="Times New Roman" w:cs="Times New Roman"/>
          <w:w w:val="0"/>
          <w:sz w:val="24"/>
          <w:szCs w:val="24"/>
        </w:rPr>
      </w:pPr>
      <w:r w:rsidRPr="00A80236">
        <w:rPr>
          <w:rFonts w:ascii="Times New Roman" w:hAnsi="Times New Roman" w:cs="Times New Roman"/>
          <w:sz w:val="24"/>
          <w:szCs w:val="24"/>
        </w:rPr>
        <w:t xml:space="preserve">учитывает региональные, национальные и этнокультурные потребности народов, проживающих на территории Республики Крым и Российской Федерации; </w:t>
      </w:r>
    </w:p>
    <w:p w14:paraId="1673D525" w14:textId="77777777" w:rsidR="00050F2B" w:rsidRPr="00A80236" w:rsidRDefault="00050F2B" w:rsidP="00050F2B">
      <w:pPr>
        <w:pStyle w:val="a4"/>
        <w:widowControl w:val="0"/>
        <w:numPr>
          <w:ilvl w:val="0"/>
          <w:numId w:val="42"/>
        </w:numPr>
        <w:wordWrap w:val="0"/>
        <w:autoSpaceDE w:val="0"/>
        <w:autoSpaceDN w:val="0"/>
        <w:spacing w:after="0" w:line="240" w:lineRule="auto"/>
        <w:ind w:left="426"/>
        <w:jc w:val="both"/>
        <w:rPr>
          <w:rFonts w:ascii="Times New Roman" w:hAnsi="Times New Roman" w:cs="Times New Roman"/>
          <w:sz w:val="24"/>
          <w:szCs w:val="24"/>
        </w:rPr>
      </w:pPr>
      <w:r w:rsidRPr="00A80236">
        <w:rPr>
          <w:rFonts w:ascii="Times New Roman" w:hAnsi="Times New Roman" w:cs="Times New Roman"/>
          <w:sz w:val="24"/>
          <w:szCs w:val="24"/>
        </w:rPr>
        <w:t xml:space="preserve">обеспечивает достижение обучающимися образовательных результатов в соответствии с требованиями, установленными ФГОС ОО; </w:t>
      </w:r>
    </w:p>
    <w:p w14:paraId="74C4B006" w14:textId="77777777" w:rsidR="00050F2B" w:rsidRPr="00A80236" w:rsidRDefault="00050F2B" w:rsidP="00050F2B">
      <w:pPr>
        <w:pStyle w:val="a4"/>
        <w:widowControl w:val="0"/>
        <w:numPr>
          <w:ilvl w:val="0"/>
          <w:numId w:val="42"/>
        </w:numPr>
        <w:wordWrap w:val="0"/>
        <w:autoSpaceDE w:val="0"/>
        <w:autoSpaceDN w:val="0"/>
        <w:spacing w:after="0" w:line="240" w:lineRule="auto"/>
        <w:ind w:left="426"/>
        <w:jc w:val="both"/>
        <w:rPr>
          <w:rFonts w:ascii="Times New Roman" w:hAnsi="Times New Roman" w:cs="Times New Roman"/>
          <w:sz w:val="24"/>
          <w:szCs w:val="24"/>
        </w:rPr>
      </w:pPr>
      <w:r w:rsidRPr="00A80236">
        <w:rPr>
          <w:rFonts w:ascii="Times New Roman" w:hAnsi="Times New Roman" w:cs="Times New Roman"/>
          <w:sz w:val="24"/>
          <w:szCs w:val="24"/>
        </w:rPr>
        <w:t>определяет цели, задачи, планируемые результаты, содержание и организацию воспитательной деятельности на уровне начального общего, основного общего и среднего общего образования;</w:t>
      </w:r>
    </w:p>
    <w:p w14:paraId="38A1D03D" w14:textId="77777777" w:rsidR="00050F2B" w:rsidRPr="00A80236" w:rsidRDefault="00050F2B" w:rsidP="00050F2B">
      <w:pPr>
        <w:pStyle w:val="a4"/>
        <w:widowControl w:val="0"/>
        <w:numPr>
          <w:ilvl w:val="0"/>
          <w:numId w:val="42"/>
        </w:numPr>
        <w:wordWrap w:val="0"/>
        <w:autoSpaceDE w:val="0"/>
        <w:autoSpaceDN w:val="0"/>
        <w:spacing w:after="0" w:line="240" w:lineRule="auto"/>
        <w:ind w:left="426"/>
        <w:jc w:val="both"/>
        <w:rPr>
          <w:rFonts w:ascii="Times New Roman" w:hAnsi="Times New Roman" w:cs="Times New Roman"/>
          <w:sz w:val="24"/>
          <w:szCs w:val="24"/>
        </w:rPr>
      </w:pPr>
      <w:r w:rsidRPr="00A80236">
        <w:rPr>
          <w:rFonts w:ascii="Times New Roman" w:hAnsi="Times New Roman" w:cs="Times New Roman"/>
          <w:sz w:val="24"/>
          <w:szCs w:val="24"/>
        </w:rPr>
        <w:t>реализуется образовательной организацией через урочную, внеурочную и внеклассную деятельность с соблюдением требований государственных санитарно-эпидемиологических правил и нормативов.</w:t>
      </w:r>
    </w:p>
    <w:p w14:paraId="32BE89F4" w14:textId="77777777" w:rsidR="00050F2B" w:rsidRPr="00A80236" w:rsidRDefault="00050F2B" w:rsidP="00050F2B">
      <w:pPr>
        <w:spacing w:after="0" w:line="24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На МО классных руководителей перед учителями, были проставлены приоритетные </w:t>
      </w:r>
      <w:r w:rsidRPr="00A80236">
        <w:rPr>
          <w:rFonts w:ascii="Times New Roman" w:eastAsia="Times New Roman" w:hAnsi="Times New Roman" w:cs="Times New Roman"/>
          <w:b/>
          <w:sz w:val="24"/>
          <w:szCs w:val="24"/>
        </w:rPr>
        <w:t>цели</w:t>
      </w:r>
      <w:r w:rsidRPr="00A80236">
        <w:rPr>
          <w:rFonts w:ascii="Times New Roman" w:eastAsia="Times New Roman" w:hAnsi="Times New Roman" w:cs="Times New Roman"/>
          <w:sz w:val="24"/>
          <w:szCs w:val="24"/>
        </w:rPr>
        <w:t xml:space="preserve">, </w:t>
      </w:r>
      <w:r w:rsidRPr="00A80236">
        <w:rPr>
          <w:rFonts w:ascii="Times New Roman" w:eastAsia="Times New Roman" w:hAnsi="Times New Roman" w:cs="Times New Roman"/>
          <w:b/>
          <w:sz w:val="24"/>
          <w:szCs w:val="24"/>
        </w:rPr>
        <w:t>задачи</w:t>
      </w:r>
      <w:r w:rsidRPr="00A80236">
        <w:rPr>
          <w:rFonts w:ascii="Times New Roman" w:eastAsia="Times New Roman" w:hAnsi="Times New Roman" w:cs="Times New Roman"/>
          <w:sz w:val="24"/>
          <w:szCs w:val="24"/>
        </w:rPr>
        <w:t xml:space="preserve"> </w:t>
      </w:r>
      <w:r w:rsidRPr="00A80236">
        <w:rPr>
          <w:rFonts w:ascii="Times New Roman" w:eastAsia="Times New Roman" w:hAnsi="Times New Roman" w:cs="Times New Roman"/>
          <w:b/>
          <w:sz w:val="24"/>
          <w:szCs w:val="24"/>
        </w:rPr>
        <w:t>и целевые ориентиры</w:t>
      </w:r>
      <w:r w:rsidRPr="00A80236">
        <w:rPr>
          <w:rFonts w:ascii="Times New Roman" w:eastAsia="Times New Roman" w:hAnsi="Times New Roman" w:cs="Times New Roman"/>
          <w:sz w:val="24"/>
          <w:szCs w:val="24"/>
        </w:rPr>
        <w:t xml:space="preserve"> воспитательной работы на 2022-2023 учебный год.</w:t>
      </w:r>
    </w:p>
    <w:p w14:paraId="52BF2EA8" w14:textId="77777777" w:rsidR="00050F2B" w:rsidRPr="00A80236" w:rsidRDefault="00050F2B" w:rsidP="00050F2B">
      <w:pPr>
        <w:spacing w:after="0" w:line="24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b/>
          <w:sz w:val="24"/>
          <w:szCs w:val="24"/>
        </w:rPr>
        <w:t>Целью</w:t>
      </w:r>
      <w:r w:rsidRPr="00A80236">
        <w:rPr>
          <w:rFonts w:ascii="Times New Roman" w:eastAsia="Times New Roman" w:hAnsi="Times New Roman" w:cs="Times New Roman"/>
          <w:sz w:val="24"/>
          <w:szCs w:val="24"/>
        </w:rPr>
        <w:t xml:space="preserve"> воспитательной работы педагогического коллектива школы в 2022-2023 учебном году стало создание благоприятных условий для становления гражданско-патриотической, духовно-нравственной, творческой, деятельной, развивающейся, здоровой личности, способной к успешной социализации в обществе.</w:t>
      </w:r>
    </w:p>
    <w:p w14:paraId="0B6DB4C8" w14:textId="77777777" w:rsidR="00050F2B" w:rsidRPr="00A80236" w:rsidRDefault="00050F2B" w:rsidP="00050F2B">
      <w:pPr>
        <w:spacing w:after="0" w:line="240" w:lineRule="auto"/>
        <w:ind w:firstLine="708"/>
        <w:jc w:val="both"/>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Задачи:</w:t>
      </w:r>
    </w:p>
    <w:p w14:paraId="0ABD16A8" w14:textId="77777777" w:rsidR="00050F2B" w:rsidRPr="00A80236" w:rsidRDefault="00050F2B" w:rsidP="00050F2B">
      <w:pPr>
        <w:pStyle w:val="a4"/>
        <w:numPr>
          <w:ilvl w:val="0"/>
          <w:numId w:val="7"/>
        </w:numPr>
        <w:spacing w:after="0" w:line="240" w:lineRule="auto"/>
        <w:jc w:val="both"/>
        <w:rPr>
          <w:rFonts w:ascii="Times New Roman" w:eastAsia="Times New Roman" w:hAnsi="Times New Roman" w:cs="Times New Roman"/>
          <w:b/>
          <w:sz w:val="24"/>
          <w:szCs w:val="24"/>
        </w:rPr>
      </w:pPr>
      <w:r w:rsidRPr="00A80236">
        <w:rPr>
          <w:rFonts w:ascii="Times New Roman" w:hAnsi="Times New Roman" w:cs="Times New Roman"/>
          <w:color w:val="000000"/>
          <w:sz w:val="24"/>
          <w:szCs w:val="24"/>
        </w:rPr>
        <w:t>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w:t>
      </w:r>
    </w:p>
    <w:p w14:paraId="131ACEC6" w14:textId="77777777" w:rsidR="00050F2B" w:rsidRPr="00A80236" w:rsidRDefault="00050F2B" w:rsidP="00050F2B">
      <w:pPr>
        <w:pStyle w:val="a4"/>
        <w:numPr>
          <w:ilvl w:val="0"/>
          <w:numId w:val="7"/>
        </w:numPr>
        <w:spacing w:after="0" w:line="240" w:lineRule="auto"/>
        <w:jc w:val="both"/>
        <w:rPr>
          <w:rFonts w:ascii="Times New Roman" w:eastAsia="Times New Roman" w:hAnsi="Times New Roman" w:cs="Times New Roman"/>
          <w:b/>
          <w:sz w:val="24"/>
          <w:szCs w:val="24"/>
        </w:rPr>
      </w:pPr>
      <w:r w:rsidRPr="00A80236">
        <w:rPr>
          <w:rFonts w:ascii="Times New Roman" w:hAnsi="Times New Roman" w:cs="Times New Roman"/>
          <w:color w:val="000000"/>
          <w:sz w:val="24"/>
          <w:szCs w:val="24"/>
        </w:rPr>
        <w:lastRenderedPageBreak/>
        <w:t>поддержание и укрепление школьных традиций, способствующих созданию и сплочению общешкольного коллектива.</w:t>
      </w:r>
    </w:p>
    <w:p w14:paraId="067B4E10" w14:textId="77777777" w:rsidR="00050F2B" w:rsidRPr="00A80236" w:rsidRDefault="00050F2B" w:rsidP="00050F2B">
      <w:pPr>
        <w:pStyle w:val="a4"/>
        <w:numPr>
          <w:ilvl w:val="0"/>
          <w:numId w:val="7"/>
        </w:numPr>
        <w:spacing w:after="0" w:line="240" w:lineRule="auto"/>
        <w:jc w:val="both"/>
        <w:rPr>
          <w:rFonts w:ascii="Times New Roman" w:eastAsia="Times New Roman" w:hAnsi="Times New Roman" w:cs="Times New Roman"/>
          <w:b/>
          <w:sz w:val="24"/>
          <w:szCs w:val="24"/>
        </w:rPr>
      </w:pPr>
      <w:r w:rsidRPr="00A80236">
        <w:rPr>
          <w:rFonts w:ascii="Times New Roman" w:hAnsi="Times New Roman" w:cs="Times New Roman"/>
          <w:color w:val="000000"/>
          <w:sz w:val="24"/>
          <w:szCs w:val="24"/>
        </w:rPr>
        <w:t>обеспечение единства и взаимосвязи в формировании моральных качеств, поведенческих умений и навыков.</w:t>
      </w:r>
    </w:p>
    <w:p w14:paraId="436E5DE8" w14:textId="77777777" w:rsidR="00050F2B" w:rsidRPr="00A80236" w:rsidRDefault="00050F2B" w:rsidP="00050F2B">
      <w:pPr>
        <w:pStyle w:val="a4"/>
        <w:numPr>
          <w:ilvl w:val="0"/>
          <w:numId w:val="7"/>
        </w:numPr>
        <w:spacing w:after="0" w:line="240" w:lineRule="auto"/>
        <w:jc w:val="both"/>
        <w:rPr>
          <w:rFonts w:ascii="Times New Roman" w:eastAsia="Times New Roman" w:hAnsi="Times New Roman" w:cs="Times New Roman"/>
          <w:b/>
          <w:sz w:val="24"/>
          <w:szCs w:val="24"/>
        </w:rPr>
      </w:pPr>
      <w:r w:rsidRPr="00A80236">
        <w:rPr>
          <w:rFonts w:ascii="Times New Roman" w:hAnsi="Times New Roman" w:cs="Times New Roman"/>
          <w:color w:val="000000"/>
          <w:sz w:val="24"/>
          <w:szCs w:val="24"/>
        </w:rPr>
        <w:t>создание условий для освоения детьми и подростками культурного наследия, развития творческого потенциала.</w:t>
      </w:r>
    </w:p>
    <w:p w14:paraId="7C15598E" w14:textId="77777777" w:rsidR="00050F2B" w:rsidRPr="00A80236" w:rsidRDefault="00050F2B" w:rsidP="00050F2B">
      <w:pPr>
        <w:pStyle w:val="a4"/>
        <w:numPr>
          <w:ilvl w:val="0"/>
          <w:numId w:val="7"/>
        </w:numPr>
        <w:spacing w:after="0" w:line="240" w:lineRule="auto"/>
        <w:jc w:val="both"/>
        <w:rPr>
          <w:rFonts w:ascii="Times New Roman" w:eastAsia="Times New Roman" w:hAnsi="Times New Roman" w:cs="Times New Roman"/>
          <w:b/>
          <w:sz w:val="24"/>
          <w:szCs w:val="24"/>
        </w:rPr>
      </w:pPr>
      <w:r w:rsidRPr="00A80236">
        <w:rPr>
          <w:rFonts w:ascii="Times New Roman" w:hAnsi="Times New Roman" w:cs="Times New Roman"/>
          <w:color w:val="000000"/>
          <w:sz w:val="24"/>
          <w:szCs w:val="24"/>
        </w:rPr>
        <w:t>воспитание потребности вести здоровый образ жизни.</w:t>
      </w:r>
    </w:p>
    <w:p w14:paraId="5A199957" w14:textId="77777777" w:rsidR="00050F2B" w:rsidRPr="00A80236" w:rsidRDefault="00050F2B" w:rsidP="00050F2B">
      <w:pPr>
        <w:pStyle w:val="a4"/>
        <w:numPr>
          <w:ilvl w:val="0"/>
          <w:numId w:val="7"/>
        </w:numPr>
        <w:spacing w:after="0" w:line="240" w:lineRule="auto"/>
        <w:jc w:val="both"/>
        <w:rPr>
          <w:rFonts w:ascii="Times New Roman" w:eastAsia="Times New Roman" w:hAnsi="Times New Roman" w:cs="Times New Roman"/>
          <w:b/>
          <w:sz w:val="24"/>
          <w:szCs w:val="24"/>
        </w:rPr>
      </w:pPr>
      <w:r w:rsidRPr="00A80236">
        <w:rPr>
          <w:rFonts w:ascii="Times New Roman" w:hAnsi="Times New Roman" w:cs="Times New Roman"/>
          <w:color w:val="000000"/>
          <w:sz w:val="24"/>
          <w:szCs w:val="24"/>
        </w:rPr>
        <w:t>привитие трудовых навыков каждому учащемуся, воспитание потребности заботиться о чистоте, уюте, порядке в классе, в школе, привитие принятых в обществе трудовых норм.</w:t>
      </w:r>
    </w:p>
    <w:p w14:paraId="231C8915" w14:textId="77777777" w:rsidR="00050F2B" w:rsidRPr="00A80236" w:rsidRDefault="00050F2B" w:rsidP="00050F2B">
      <w:pPr>
        <w:pStyle w:val="a4"/>
        <w:numPr>
          <w:ilvl w:val="0"/>
          <w:numId w:val="7"/>
        </w:numPr>
        <w:spacing w:after="0" w:line="240" w:lineRule="auto"/>
        <w:jc w:val="both"/>
        <w:rPr>
          <w:rFonts w:ascii="Times New Roman" w:eastAsia="Times New Roman" w:hAnsi="Times New Roman" w:cs="Times New Roman"/>
          <w:b/>
          <w:sz w:val="24"/>
          <w:szCs w:val="24"/>
        </w:rPr>
      </w:pPr>
      <w:r w:rsidRPr="00A80236">
        <w:rPr>
          <w:rFonts w:ascii="Times New Roman" w:hAnsi="Times New Roman" w:cs="Times New Roman"/>
          <w:color w:val="000000"/>
          <w:sz w:val="24"/>
          <w:szCs w:val="24"/>
        </w:rPr>
        <w:t>утверждение традиционных нравственных ценностей в сознании детей через духовное возрождение семейных традиций, соединение воспитательного потенциала семьи и школы.</w:t>
      </w:r>
    </w:p>
    <w:p w14:paraId="18C3A261" w14:textId="77777777" w:rsidR="00050F2B" w:rsidRPr="00A80236" w:rsidRDefault="00050F2B" w:rsidP="00050F2B">
      <w:pPr>
        <w:spacing w:after="0" w:line="240" w:lineRule="auto"/>
        <w:ind w:left="360"/>
        <w:jc w:val="both"/>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Целевые ориентиры результатов воспитания:</w:t>
      </w:r>
    </w:p>
    <w:p w14:paraId="24391C1C" w14:textId="77777777" w:rsidR="00050F2B" w:rsidRPr="00A80236" w:rsidRDefault="00050F2B" w:rsidP="00050F2B">
      <w:pPr>
        <w:spacing w:after="0" w:line="240" w:lineRule="auto"/>
        <w:ind w:firstLine="34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14:paraId="3DF832D7" w14:textId="77777777" w:rsidR="00050F2B" w:rsidRPr="00A80236" w:rsidRDefault="00050F2B" w:rsidP="00050F2B">
      <w:pPr>
        <w:spacing w:after="0" w:line="240" w:lineRule="auto"/>
        <w:ind w:firstLine="34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75C345AF" w14:textId="77777777" w:rsidR="00050F2B" w:rsidRPr="00A80236" w:rsidRDefault="00050F2B" w:rsidP="00050F2B">
      <w:pPr>
        <w:spacing w:after="0" w:line="240" w:lineRule="auto"/>
        <w:ind w:firstLine="34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Целевые</w:t>
      </w:r>
      <w:r w:rsidRPr="00A80236">
        <w:rPr>
          <w:rFonts w:ascii="Times New Roman" w:eastAsia="Times New Roman" w:hAnsi="Times New Roman" w:cs="Times New Roman"/>
          <w:sz w:val="24"/>
          <w:szCs w:val="24"/>
        </w:rPr>
        <w:tab/>
        <w:t>ориентиры</w:t>
      </w:r>
      <w:r w:rsidRPr="00A80236">
        <w:rPr>
          <w:rFonts w:ascii="Times New Roman" w:eastAsia="Times New Roman" w:hAnsi="Times New Roman" w:cs="Times New Roman"/>
          <w:sz w:val="24"/>
          <w:szCs w:val="24"/>
        </w:rPr>
        <w:tab/>
        <w:t>результатов</w:t>
      </w:r>
      <w:r w:rsidRPr="00A80236">
        <w:rPr>
          <w:rFonts w:ascii="Times New Roman" w:eastAsia="Times New Roman" w:hAnsi="Times New Roman" w:cs="Times New Roman"/>
          <w:sz w:val="24"/>
          <w:szCs w:val="24"/>
        </w:rPr>
        <w:tab/>
        <w:t>воспитания</w:t>
      </w:r>
      <w:r w:rsidRPr="00A80236">
        <w:rPr>
          <w:rFonts w:ascii="Times New Roman" w:eastAsia="Times New Roman" w:hAnsi="Times New Roman" w:cs="Times New Roman"/>
          <w:sz w:val="24"/>
          <w:szCs w:val="24"/>
        </w:rPr>
        <w:tab/>
        <w:t>сформулированы на уровнях начального общего, основного общего, среднего общего образования по направлениям воспитания в соответствии с ФГОС.</w:t>
      </w:r>
    </w:p>
    <w:p w14:paraId="5F5533C6" w14:textId="77777777" w:rsidR="00050F2B" w:rsidRPr="00A80236" w:rsidRDefault="00050F2B" w:rsidP="00050F2B">
      <w:pPr>
        <w:spacing w:after="0" w:line="240" w:lineRule="auto"/>
        <w:ind w:firstLine="34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rPr>
        <w:t>Воспитательная работа в этом году строилась на сотрудничестве детей, их родителей, классных руководителей и администрации школы</w:t>
      </w:r>
      <w:r w:rsidRPr="00A80236">
        <w:rPr>
          <w:rFonts w:ascii="Times New Roman" w:eastAsia="Times New Roman" w:hAnsi="Times New Roman" w:cs="Times New Roman"/>
          <w:sz w:val="24"/>
          <w:szCs w:val="24"/>
        </w:rPr>
        <w:t xml:space="preserve"> и осуществлялась в единстве учебной и воспитательной деятельности школы по основным направлениям воспитания в соответствии с ФГОС:</w:t>
      </w:r>
    </w:p>
    <w:p w14:paraId="62B00DAB" w14:textId="77777777" w:rsidR="00050F2B" w:rsidRPr="00A80236" w:rsidRDefault="00050F2B" w:rsidP="00050F2B">
      <w:pPr>
        <w:pStyle w:val="a4"/>
        <w:numPr>
          <w:ilvl w:val="0"/>
          <w:numId w:val="92"/>
        </w:numPr>
        <w:spacing w:after="0"/>
        <w:ind w:left="284"/>
        <w:jc w:val="both"/>
        <w:rPr>
          <w:rFonts w:ascii="Times New Roman" w:hAnsi="Times New Roman" w:cs="Times New Roman"/>
          <w:sz w:val="24"/>
          <w:szCs w:val="24"/>
        </w:rPr>
      </w:pPr>
      <w:r w:rsidRPr="00A80236">
        <w:rPr>
          <w:rFonts w:ascii="Times New Roman" w:eastAsia="Times New Roman" w:hAnsi="Times New Roman" w:cs="Times New Roman"/>
          <w:b/>
          <w:sz w:val="24"/>
          <w:szCs w:val="24"/>
        </w:rPr>
        <w:t>гражданское-патриотическое воспитание</w:t>
      </w:r>
      <w:r w:rsidRPr="00A80236">
        <w:rPr>
          <w:rFonts w:ascii="Times New Roman" w:eastAsia="Times New Roman" w:hAnsi="Times New Roman" w:cs="Times New Roman"/>
          <w:sz w:val="24"/>
          <w:szCs w:val="24"/>
        </w:rPr>
        <w:tab/>
        <w:t>— формирование российской гражданской идентичности, принадлежности</w:t>
      </w:r>
      <w:r w:rsidRPr="00A80236">
        <w:rPr>
          <w:rFonts w:ascii="Times New Roman" w:eastAsia="Times New Roman" w:hAnsi="Times New Roman" w:cs="Times New Roman"/>
          <w:sz w:val="24"/>
          <w:szCs w:val="24"/>
        </w:rPr>
        <w:tab/>
        <w:t>к</w:t>
      </w:r>
      <w:r w:rsidRPr="00A80236">
        <w:rPr>
          <w:rFonts w:ascii="Times New Roman" w:eastAsia="Times New Roman" w:hAnsi="Times New Roman" w:cs="Times New Roman"/>
          <w:sz w:val="24"/>
          <w:szCs w:val="24"/>
        </w:rPr>
        <w:tab/>
        <w:t xml:space="preserve">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14:paraId="170931B0" w14:textId="77777777" w:rsidR="00050F2B" w:rsidRPr="00A80236" w:rsidRDefault="00050F2B" w:rsidP="00050F2B">
      <w:pPr>
        <w:spacing w:after="0"/>
        <w:ind w:firstLine="360"/>
        <w:jc w:val="both"/>
        <w:rPr>
          <w:rFonts w:ascii="Times New Roman" w:hAnsi="Times New Roman" w:cs="Times New Roman"/>
          <w:sz w:val="24"/>
          <w:szCs w:val="24"/>
        </w:rPr>
      </w:pPr>
      <w:r w:rsidRPr="00A80236">
        <w:rPr>
          <w:rFonts w:ascii="Times New Roman" w:hAnsi="Times New Roman" w:cs="Times New Roman"/>
          <w:sz w:val="24"/>
          <w:szCs w:val="24"/>
        </w:rPr>
        <w:t>В школе стали традиционными еженедельные линейки, посвященные дням воинской славы, государственным праздникам, памятным датам.</w:t>
      </w:r>
    </w:p>
    <w:p w14:paraId="56C3FB3D" w14:textId="77777777" w:rsidR="00050F2B" w:rsidRPr="00A80236" w:rsidRDefault="00050F2B" w:rsidP="00050F2B">
      <w:pPr>
        <w:spacing w:after="0"/>
        <w:ind w:firstLine="360"/>
        <w:jc w:val="both"/>
        <w:rPr>
          <w:rFonts w:ascii="Times New Roman" w:hAnsi="Times New Roman" w:cs="Times New Roman"/>
          <w:sz w:val="24"/>
          <w:szCs w:val="24"/>
        </w:rPr>
      </w:pPr>
      <w:r w:rsidRPr="00A80236">
        <w:rPr>
          <w:rFonts w:ascii="Times New Roman" w:hAnsi="Times New Roman" w:cs="Times New Roman"/>
          <w:sz w:val="24"/>
          <w:szCs w:val="24"/>
        </w:rPr>
        <w:t xml:space="preserve">Раз в неделю, по понедельникам следом за линейкой проводится классными руководителями внеурочное занятие «Разговоры о важном». </w:t>
      </w:r>
    </w:p>
    <w:p w14:paraId="378A25E2" w14:textId="77777777" w:rsidR="00050F2B" w:rsidRPr="00A80236" w:rsidRDefault="00050F2B" w:rsidP="00050F2B">
      <w:pPr>
        <w:spacing w:after="0"/>
        <w:ind w:firstLine="360"/>
        <w:jc w:val="both"/>
        <w:rPr>
          <w:rFonts w:ascii="Times New Roman" w:hAnsi="Times New Roman" w:cs="Times New Roman"/>
          <w:sz w:val="24"/>
          <w:szCs w:val="24"/>
        </w:rPr>
      </w:pPr>
      <w:r w:rsidRPr="00A80236">
        <w:rPr>
          <w:rFonts w:ascii="Times New Roman" w:hAnsi="Times New Roman" w:cs="Times New Roman"/>
          <w:sz w:val="24"/>
          <w:szCs w:val="24"/>
        </w:rPr>
        <w:t xml:space="preserve">Учащиеся не только узнают о историческом прошлом своей страны, но и знакомятся с настоящим и будующим это открытия в науке, энергетике, медицине, космонавтики. Знакомятся со сверстниками участниками молодежных движений, победителями Всероссийских конкурсов, юными изобретателями. </w:t>
      </w:r>
    </w:p>
    <w:p w14:paraId="49DC16F5" w14:textId="77777777" w:rsidR="00050F2B" w:rsidRPr="00A80236" w:rsidRDefault="00050F2B" w:rsidP="00050F2B">
      <w:pPr>
        <w:spacing w:after="0"/>
        <w:ind w:firstLine="360"/>
        <w:jc w:val="both"/>
        <w:rPr>
          <w:rFonts w:ascii="Times New Roman" w:hAnsi="Times New Roman" w:cs="Times New Roman"/>
          <w:sz w:val="24"/>
          <w:szCs w:val="24"/>
        </w:rPr>
      </w:pPr>
      <w:r w:rsidRPr="00A80236">
        <w:rPr>
          <w:rFonts w:ascii="Times New Roman" w:hAnsi="Times New Roman" w:cs="Times New Roman"/>
          <w:sz w:val="24"/>
          <w:szCs w:val="24"/>
        </w:rPr>
        <w:t>Изучают Государственную символику нашей страны и Крыма.</w:t>
      </w:r>
    </w:p>
    <w:p w14:paraId="1B699643" w14:textId="77777777" w:rsidR="00050F2B" w:rsidRPr="00A80236" w:rsidRDefault="00050F2B" w:rsidP="00050F2B">
      <w:pPr>
        <w:spacing w:after="0"/>
        <w:ind w:firstLine="360"/>
        <w:jc w:val="both"/>
        <w:rPr>
          <w:rFonts w:ascii="Times New Roman" w:hAnsi="Times New Roman" w:cs="Times New Roman"/>
          <w:sz w:val="24"/>
          <w:szCs w:val="24"/>
        </w:rPr>
      </w:pPr>
      <w:r w:rsidRPr="00A80236">
        <w:rPr>
          <w:rFonts w:ascii="Times New Roman" w:hAnsi="Times New Roman" w:cs="Times New Roman"/>
          <w:sz w:val="24"/>
          <w:szCs w:val="24"/>
        </w:rPr>
        <w:t xml:space="preserve"> На «Уроки мужества», которые стали традиционными в школе, приглашаются ветераны, участники боевых действий, действующие офицеры Росгвардии, участники СВО. </w:t>
      </w:r>
    </w:p>
    <w:p w14:paraId="3CB65956" w14:textId="77777777" w:rsidR="00050F2B" w:rsidRPr="00A80236" w:rsidRDefault="00050F2B" w:rsidP="00050F2B">
      <w:pPr>
        <w:spacing w:after="0"/>
        <w:ind w:firstLine="360"/>
        <w:jc w:val="both"/>
        <w:rPr>
          <w:rFonts w:ascii="Times New Roman" w:hAnsi="Times New Roman" w:cs="Times New Roman"/>
          <w:sz w:val="24"/>
          <w:szCs w:val="24"/>
        </w:rPr>
      </w:pPr>
      <w:r w:rsidRPr="00A80236">
        <w:rPr>
          <w:rFonts w:ascii="Times New Roman" w:hAnsi="Times New Roman" w:cs="Times New Roman"/>
          <w:sz w:val="24"/>
          <w:szCs w:val="24"/>
        </w:rPr>
        <w:lastRenderedPageBreak/>
        <w:t>В школе проводились неоднократные акции: «Помощь ветерану», «Связь поколений», «Без срока давности», «Поезд Победа», убирают памятники, памятные знаки и памятные доски нашего микрорайона.</w:t>
      </w:r>
    </w:p>
    <w:p w14:paraId="3A8E1FA5" w14:textId="77777777" w:rsidR="00050F2B" w:rsidRPr="00A80236" w:rsidRDefault="00050F2B" w:rsidP="00050F2B">
      <w:pPr>
        <w:spacing w:after="0"/>
        <w:ind w:firstLine="360"/>
        <w:jc w:val="both"/>
        <w:rPr>
          <w:rFonts w:ascii="Times New Roman" w:hAnsi="Times New Roman" w:cs="Times New Roman"/>
          <w:sz w:val="24"/>
          <w:szCs w:val="24"/>
        </w:rPr>
      </w:pPr>
      <w:r w:rsidRPr="00A80236">
        <w:rPr>
          <w:rFonts w:ascii="Times New Roman" w:hAnsi="Times New Roman" w:cs="Times New Roman"/>
          <w:sz w:val="24"/>
          <w:szCs w:val="24"/>
        </w:rPr>
        <w:t>Участвуют в конкурсах: «Инсценированной военной песни», «Мы – наследники Победы!» - 1 место муниципальный этап и 2 место республиканский этап, «Открытка ветерану», «Растим Патриотов!» - 3 место республиканский этап, «Суворовские чтения» - 3 место республиканский этап.</w:t>
      </w:r>
    </w:p>
    <w:p w14:paraId="7960C9E4" w14:textId="77777777" w:rsidR="00050F2B" w:rsidRPr="00A80236" w:rsidRDefault="00050F2B" w:rsidP="00050F2B">
      <w:pPr>
        <w:spacing w:after="0"/>
        <w:ind w:firstLine="360"/>
        <w:jc w:val="both"/>
        <w:rPr>
          <w:rFonts w:ascii="Times New Roman" w:hAnsi="Times New Roman" w:cs="Times New Roman"/>
          <w:sz w:val="24"/>
          <w:szCs w:val="24"/>
        </w:rPr>
      </w:pPr>
      <w:r w:rsidRPr="00A80236">
        <w:rPr>
          <w:rFonts w:ascii="Times New Roman" w:hAnsi="Times New Roman" w:cs="Times New Roman"/>
          <w:sz w:val="24"/>
          <w:szCs w:val="24"/>
        </w:rPr>
        <w:t>Традиционным стало участие в «Вахте Памяти» у Вечного огня в парке им. Ю.А. Гагарина и «Кадетском балу» 2-3 место в муниципальном этапе.</w:t>
      </w:r>
    </w:p>
    <w:p w14:paraId="112E1E93" w14:textId="77777777" w:rsidR="00050F2B" w:rsidRPr="00A80236" w:rsidRDefault="00050F2B" w:rsidP="00050F2B">
      <w:pPr>
        <w:spacing w:after="0"/>
        <w:ind w:firstLine="360"/>
        <w:jc w:val="both"/>
        <w:rPr>
          <w:rFonts w:ascii="Times New Roman" w:hAnsi="Times New Roman" w:cs="Times New Roman"/>
          <w:sz w:val="24"/>
          <w:szCs w:val="24"/>
        </w:rPr>
      </w:pPr>
      <w:r w:rsidRPr="00A80236">
        <w:rPr>
          <w:rFonts w:ascii="Times New Roman" w:hAnsi="Times New Roman" w:cs="Times New Roman"/>
          <w:sz w:val="24"/>
          <w:szCs w:val="24"/>
        </w:rPr>
        <w:t>Активно принимают участие в Днях единых действий.</w:t>
      </w:r>
    </w:p>
    <w:p w14:paraId="3157B2DD" w14:textId="77777777" w:rsidR="00050F2B" w:rsidRPr="00A80236" w:rsidRDefault="00050F2B" w:rsidP="00050F2B">
      <w:pPr>
        <w:pStyle w:val="a4"/>
        <w:numPr>
          <w:ilvl w:val="0"/>
          <w:numId w:val="92"/>
        </w:numPr>
        <w:spacing w:after="0"/>
        <w:ind w:left="284"/>
        <w:jc w:val="both"/>
        <w:rPr>
          <w:rFonts w:ascii="Times New Roman" w:hAnsi="Times New Roman" w:cs="Times New Roman"/>
          <w:sz w:val="24"/>
          <w:szCs w:val="24"/>
        </w:rPr>
      </w:pPr>
      <w:r w:rsidRPr="00A80236">
        <w:rPr>
          <w:rFonts w:ascii="Times New Roman" w:eastAsia="Times New Roman" w:hAnsi="Times New Roman" w:cs="Times New Roman"/>
          <w:b/>
          <w:sz w:val="24"/>
          <w:szCs w:val="24"/>
        </w:rPr>
        <w:t>духовно-нравственное воспитание</w:t>
      </w:r>
      <w:r w:rsidRPr="00A80236">
        <w:rPr>
          <w:rFonts w:ascii="Times New Roman" w:eastAsia="Times New Roman" w:hAnsi="Times New Roman" w:cs="Times New Roman"/>
          <w:sz w:val="24"/>
          <w:szCs w:val="24"/>
        </w:rPr>
        <w:t xml:space="preserve"> — воспитание на основе духовно-нравственной культуры народов России, традиционных религий народов России, формирование традиционных</w:t>
      </w:r>
      <w:r w:rsidRPr="00A80236">
        <w:rPr>
          <w:rFonts w:ascii="Times New Roman" w:eastAsia="Times New Roman" w:hAnsi="Times New Roman" w:cs="Times New Roman"/>
          <w:sz w:val="24"/>
          <w:szCs w:val="24"/>
        </w:rPr>
        <w:tab/>
        <w:t>российских</w:t>
      </w:r>
      <w:r w:rsidRPr="00A80236">
        <w:rPr>
          <w:rFonts w:ascii="Times New Roman" w:eastAsia="Times New Roman" w:hAnsi="Times New Roman" w:cs="Times New Roman"/>
          <w:sz w:val="24"/>
          <w:szCs w:val="24"/>
        </w:rPr>
        <w:tab/>
        <w:t>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r w:rsidRPr="00A80236">
        <w:rPr>
          <w:rFonts w:ascii="Times New Roman" w:hAnsi="Times New Roman" w:cs="Times New Roman"/>
          <w:sz w:val="28"/>
          <w:szCs w:val="28"/>
        </w:rPr>
        <w:t xml:space="preserve"> </w:t>
      </w:r>
    </w:p>
    <w:p w14:paraId="0C758A60" w14:textId="77777777" w:rsidR="00050F2B" w:rsidRPr="00A80236" w:rsidRDefault="00050F2B" w:rsidP="00050F2B">
      <w:pPr>
        <w:spacing w:after="0"/>
        <w:ind w:left="-76" w:firstLine="360"/>
        <w:jc w:val="both"/>
        <w:rPr>
          <w:rFonts w:ascii="Times New Roman" w:hAnsi="Times New Roman" w:cs="Times New Roman"/>
          <w:sz w:val="24"/>
          <w:szCs w:val="24"/>
        </w:rPr>
      </w:pPr>
      <w:r w:rsidRPr="00A80236">
        <w:rPr>
          <w:rFonts w:ascii="Times New Roman" w:hAnsi="Times New Roman" w:cs="Times New Roman"/>
          <w:sz w:val="24"/>
          <w:szCs w:val="24"/>
        </w:rPr>
        <w:t>В рамках духовно-нравственного воспитания в школе проводятся традиционные праздники: День Знаний, День пожилого человека, день Народного единства, День матери, «Семейный праздник Новый год».</w:t>
      </w:r>
    </w:p>
    <w:p w14:paraId="144A404C" w14:textId="77777777" w:rsidR="00050F2B" w:rsidRPr="00A80236" w:rsidRDefault="00050F2B" w:rsidP="00050F2B">
      <w:pPr>
        <w:spacing w:after="0"/>
        <w:ind w:firstLine="360"/>
        <w:jc w:val="both"/>
        <w:rPr>
          <w:rFonts w:ascii="Times New Roman" w:hAnsi="Times New Roman" w:cs="Times New Roman"/>
          <w:sz w:val="24"/>
          <w:szCs w:val="24"/>
        </w:rPr>
      </w:pPr>
      <w:r w:rsidRPr="00A80236">
        <w:rPr>
          <w:rFonts w:ascii="Times New Roman" w:hAnsi="Times New Roman" w:cs="Times New Roman"/>
          <w:sz w:val="24"/>
          <w:szCs w:val="24"/>
        </w:rPr>
        <w:t>Проводятся праздничные концерты: «День учителя», «День защитника Отечества», «День Росгвардии», «День Победы», благотворительные акции по сбору гуманитарной помощи, акции: «Белый цветок», «Передай добро по кругу», «Дети детям», «Письмо солдату», «Детям Донбасса», «Подари книгу».</w:t>
      </w:r>
      <w:r w:rsidRPr="00A80236">
        <w:rPr>
          <w:rFonts w:ascii="Times New Roman" w:hAnsi="Times New Roman" w:cs="Times New Roman"/>
          <w:sz w:val="24"/>
          <w:szCs w:val="24"/>
        </w:rPr>
        <w:tab/>
      </w:r>
    </w:p>
    <w:p w14:paraId="7F9158A8" w14:textId="77777777" w:rsidR="00050F2B" w:rsidRPr="00A80236" w:rsidRDefault="00050F2B" w:rsidP="00050F2B">
      <w:pPr>
        <w:spacing w:after="0" w:line="240" w:lineRule="auto"/>
        <w:ind w:firstLine="284"/>
        <w:rPr>
          <w:rFonts w:ascii="Times New Roman" w:hAnsi="Times New Roman" w:cs="Times New Roman"/>
          <w:sz w:val="24"/>
          <w:szCs w:val="24"/>
        </w:rPr>
      </w:pPr>
      <w:r w:rsidRPr="00A80236">
        <w:rPr>
          <w:rFonts w:ascii="Times New Roman" w:hAnsi="Times New Roman" w:cs="Times New Roman"/>
          <w:sz w:val="24"/>
          <w:szCs w:val="24"/>
        </w:rPr>
        <w:t>В школе появилась команда «Волонтёров Победы» которые принимали участие вместе с Домом молодежи</w:t>
      </w:r>
      <w:r w:rsidRPr="00A80236">
        <w:rPr>
          <w:rFonts w:ascii="Times New Roman" w:eastAsia="Calibri" w:hAnsi="Times New Roman" w:cs="Times New Roman"/>
          <w:sz w:val="24"/>
          <w:szCs w:val="24"/>
        </w:rPr>
        <w:t xml:space="preserve"> в операции «Забота» - поздравляли с праздниками тружеников тыла, детей войны</w:t>
      </w:r>
      <w:r w:rsidRPr="00A80236">
        <w:rPr>
          <w:rFonts w:ascii="Times New Roman" w:hAnsi="Times New Roman" w:cs="Times New Roman"/>
          <w:sz w:val="24"/>
          <w:szCs w:val="24"/>
        </w:rPr>
        <w:t xml:space="preserve">, участвовали в РИСКе «Блокада Ленинграда» </w:t>
      </w:r>
    </w:p>
    <w:p w14:paraId="060315F4" w14:textId="77777777" w:rsidR="00050F2B" w:rsidRPr="00A80236" w:rsidRDefault="00050F2B" w:rsidP="00050F2B">
      <w:pPr>
        <w:pStyle w:val="a4"/>
        <w:numPr>
          <w:ilvl w:val="0"/>
          <w:numId w:val="89"/>
        </w:numPr>
        <w:spacing w:after="0" w:line="240" w:lineRule="auto"/>
        <w:ind w:left="284"/>
        <w:jc w:val="both"/>
        <w:rPr>
          <w:rFonts w:ascii="Times New Roman" w:eastAsia="Times New Roman" w:hAnsi="Times New Roman" w:cs="Times New Roman"/>
          <w:sz w:val="24"/>
          <w:szCs w:val="24"/>
        </w:rPr>
      </w:pPr>
      <w:r w:rsidRPr="00A80236">
        <w:rPr>
          <w:rFonts w:ascii="Times New Roman" w:eastAsia="Times New Roman" w:hAnsi="Times New Roman" w:cs="Times New Roman"/>
          <w:b/>
          <w:sz w:val="24"/>
          <w:szCs w:val="24"/>
        </w:rPr>
        <w:t>эстетическое воспитание</w:t>
      </w:r>
      <w:r w:rsidRPr="00A80236">
        <w:rPr>
          <w:rFonts w:ascii="Times New Roman" w:eastAsia="Times New Roman" w:hAnsi="Times New Roman" w:cs="Times New Roman"/>
          <w:sz w:val="24"/>
          <w:szCs w:val="24"/>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F6DDAED" w14:textId="77777777" w:rsidR="00050F2B" w:rsidRPr="00A80236" w:rsidRDefault="00050F2B" w:rsidP="00050F2B">
      <w:pPr>
        <w:spacing w:after="0"/>
        <w:ind w:firstLine="284"/>
        <w:jc w:val="both"/>
        <w:rPr>
          <w:rFonts w:ascii="Times New Roman" w:hAnsi="Times New Roman" w:cs="Times New Roman"/>
          <w:sz w:val="24"/>
          <w:szCs w:val="24"/>
        </w:rPr>
      </w:pPr>
      <w:r w:rsidRPr="00A80236">
        <w:rPr>
          <w:rFonts w:ascii="Times New Roman" w:hAnsi="Times New Roman" w:cs="Times New Roman"/>
          <w:sz w:val="24"/>
          <w:szCs w:val="24"/>
        </w:rPr>
        <w:t>В течение года организуются посещения театров, музеев, библиотек. Силами школьного вокального ансамбля «Симфония» и хореографической школой танцев организовывались концерты классической и современной музыки, песен и танцев.</w:t>
      </w:r>
    </w:p>
    <w:p w14:paraId="74749328" w14:textId="77777777" w:rsidR="00050F2B" w:rsidRPr="00A80236" w:rsidRDefault="00050F2B" w:rsidP="00050F2B">
      <w:pPr>
        <w:spacing w:after="0"/>
        <w:ind w:firstLine="284"/>
        <w:jc w:val="both"/>
        <w:rPr>
          <w:rFonts w:ascii="Times New Roman" w:hAnsi="Times New Roman" w:cs="Times New Roman"/>
          <w:sz w:val="24"/>
          <w:szCs w:val="24"/>
        </w:rPr>
      </w:pPr>
      <w:r w:rsidRPr="00A80236">
        <w:rPr>
          <w:rFonts w:ascii="Times New Roman" w:hAnsi="Times New Roman" w:cs="Times New Roman"/>
          <w:sz w:val="24"/>
          <w:szCs w:val="24"/>
        </w:rPr>
        <w:t>В этом году мы стали частыми гостями библиотеки «Франко» стали участниками многих встреч с выдающимися людьми, конкурсов чтецов и рисунков, «Литературных гостиных», организованных библиотекой.</w:t>
      </w:r>
    </w:p>
    <w:p w14:paraId="373E564D" w14:textId="77777777" w:rsidR="00050F2B" w:rsidRPr="00A80236" w:rsidRDefault="00050F2B" w:rsidP="00050F2B">
      <w:pPr>
        <w:pStyle w:val="a4"/>
        <w:numPr>
          <w:ilvl w:val="0"/>
          <w:numId w:val="89"/>
        </w:numPr>
        <w:spacing w:after="0" w:line="240" w:lineRule="auto"/>
        <w:ind w:left="284"/>
        <w:jc w:val="both"/>
        <w:rPr>
          <w:rFonts w:ascii="Times New Roman" w:eastAsia="Times New Roman" w:hAnsi="Times New Roman" w:cs="Times New Roman"/>
          <w:sz w:val="24"/>
          <w:szCs w:val="24"/>
        </w:rPr>
      </w:pPr>
      <w:r w:rsidRPr="00A80236">
        <w:rPr>
          <w:rFonts w:ascii="Times New Roman" w:eastAsia="Times New Roman" w:hAnsi="Times New Roman" w:cs="Times New Roman"/>
          <w:b/>
          <w:sz w:val="24"/>
          <w:szCs w:val="24"/>
        </w:rPr>
        <w:t>физическое воспитание, формирование культуры здорового образа жизни и эмоционального благополучия</w:t>
      </w:r>
      <w:r w:rsidRPr="00A80236">
        <w:rPr>
          <w:rFonts w:ascii="Times New Roman" w:eastAsia="Times New Roman" w:hAnsi="Times New Roman" w:cs="Times New Roman"/>
          <w:sz w:val="24"/>
          <w:szCs w:val="24"/>
        </w:rPr>
        <w:t xml:space="preserve">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6D8189AF" w14:textId="77777777" w:rsidR="00050F2B" w:rsidRPr="00A80236" w:rsidRDefault="00050F2B" w:rsidP="00050F2B">
      <w:pPr>
        <w:spacing w:after="0"/>
        <w:ind w:firstLine="284"/>
        <w:jc w:val="both"/>
        <w:rPr>
          <w:rFonts w:ascii="Times New Roman" w:hAnsi="Times New Roman" w:cs="Times New Roman"/>
          <w:sz w:val="24"/>
          <w:szCs w:val="24"/>
        </w:rPr>
      </w:pPr>
      <w:r w:rsidRPr="00A80236">
        <w:rPr>
          <w:rFonts w:ascii="Times New Roman" w:hAnsi="Times New Roman" w:cs="Times New Roman"/>
          <w:sz w:val="24"/>
          <w:szCs w:val="24"/>
        </w:rPr>
        <w:t xml:space="preserve">Традиционными стали еженедельные «Утренние зарядки», проводятся регулярно спортивные и подвижные игры, эстафеты, приуроченные к памятным датам, матчевые встречи по волейболу, баскетболу и футболу в которые помогает организовать и провести школьный спортивный клуб «Русь». </w:t>
      </w:r>
    </w:p>
    <w:p w14:paraId="1D8BE3E1" w14:textId="77777777" w:rsidR="00050F2B" w:rsidRPr="00A80236" w:rsidRDefault="00050F2B" w:rsidP="00050F2B">
      <w:pPr>
        <w:spacing w:after="0"/>
        <w:ind w:firstLine="284"/>
        <w:jc w:val="both"/>
        <w:rPr>
          <w:rFonts w:ascii="Times New Roman" w:hAnsi="Times New Roman" w:cs="Times New Roman"/>
          <w:sz w:val="24"/>
          <w:szCs w:val="24"/>
        </w:rPr>
      </w:pPr>
      <w:r w:rsidRPr="00A80236">
        <w:rPr>
          <w:rFonts w:ascii="Times New Roman" w:hAnsi="Times New Roman" w:cs="Times New Roman"/>
          <w:sz w:val="24"/>
          <w:szCs w:val="24"/>
        </w:rPr>
        <w:t>Проводятся «Уроки ЗОЖ и ОБЖ», акция «Внимание дети!» и совместная акция родителей и детей «Родительский патруль».</w:t>
      </w:r>
    </w:p>
    <w:p w14:paraId="1AB1F865" w14:textId="77777777" w:rsidR="00050F2B" w:rsidRPr="00A80236" w:rsidRDefault="00050F2B" w:rsidP="00050F2B">
      <w:pPr>
        <w:spacing w:after="0"/>
        <w:ind w:firstLine="284"/>
        <w:jc w:val="both"/>
        <w:rPr>
          <w:rFonts w:ascii="Times New Roman" w:hAnsi="Times New Roman" w:cs="Times New Roman"/>
          <w:sz w:val="24"/>
          <w:szCs w:val="24"/>
        </w:rPr>
      </w:pPr>
      <w:r w:rsidRPr="00A80236">
        <w:rPr>
          <w:rFonts w:ascii="Times New Roman" w:hAnsi="Times New Roman" w:cs="Times New Roman"/>
          <w:sz w:val="24"/>
          <w:szCs w:val="24"/>
        </w:rPr>
        <w:lastRenderedPageBreak/>
        <w:t xml:space="preserve">Учащиеся нашей школы уже на протяжении пяти лет призеры и победители муниципального и регионального этапов Всероссийского конкурса «Безопасное колесо» и «Дорожные приключения». </w:t>
      </w:r>
    </w:p>
    <w:p w14:paraId="3893035F" w14:textId="77777777" w:rsidR="00050F2B" w:rsidRPr="00A80236" w:rsidRDefault="00050F2B" w:rsidP="00050F2B">
      <w:pPr>
        <w:pStyle w:val="a4"/>
        <w:numPr>
          <w:ilvl w:val="0"/>
          <w:numId w:val="89"/>
        </w:numPr>
        <w:spacing w:after="0" w:line="240" w:lineRule="auto"/>
        <w:ind w:left="284"/>
        <w:jc w:val="both"/>
        <w:rPr>
          <w:rFonts w:ascii="Times New Roman" w:eastAsia="Times New Roman" w:hAnsi="Times New Roman" w:cs="Times New Roman"/>
          <w:sz w:val="24"/>
          <w:szCs w:val="24"/>
        </w:rPr>
      </w:pPr>
      <w:r w:rsidRPr="00A80236">
        <w:rPr>
          <w:rFonts w:ascii="Times New Roman" w:eastAsia="Times New Roman" w:hAnsi="Times New Roman" w:cs="Times New Roman"/>
          <w:b/>
          <w:sz w:val="24"/>
          <w:szCs w:val="24"/>
        </w:rPr>
        <w:t>трудовое воспитание</w:t>
      </w:r>
      <w:r w:rsidRPr="00A80236">
        <w:rPr>
          <w:rFonts w:ascii="Times New Roman" w:eastAsia="Times New Roman" w:hAnsi="Times New Roman" w:cs="Times New Roman"/>
          <w:sz w:val="24"/>
          <w:szCs w:val="24"/>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7AF534B1" w14:textId="77777777" w:rsidR="00050F2B" w:rsidRPr="00A80236" w:rsidRDefault="00050F2B" w:rsidP="00050F2B">
      <w:pPr>
        <w:spacing w:after="0"/>
        <w:ind w:firstLine="284"/>
        <w:jc w:val="both"/>
        <w:rPr>
          <w:rFonts w:ascii="Times New Roman" w:hAnsi="Times New Roman" w:cs="Times New Roman"/>
          <w:sz w:val="24"/>
          <w:szCs w:val="24"/>
        </w:rPr>
      </w:pPr>
      <w:r w:rsidRPr="00A80236">
        <w:rPr>
          <w:rFonts w:ascii="Times New Roman" w:hAnsi="Times New Roman" w:cs="Times New Roman"/>
          <w:sz w:val="24"/>
          <w:szCs w:val="24"/>
        </w:rPr>
        <w:t>В школе проводятся субботники по благоустройству пришкольной территории в которых активно принимают участие, как родители, так и дети.</w:t>
      </w:r>
    </w:p>
    <w:p w14:paraId="2BF35AB2" w14:textId="77777777" w:rsidR="00050F2B" w:rsidRPr="00A80236" w:rsidRDefault="00050F2B" w:rsidP="00050F2B">
      <w:pPr>
        <w:spacing w:after="0"/>
        <w:ind w:firstLine="284"/>
        <w:jc w:val="both"/>
        <w:rPr>
          <w:rFonts w:ascii="Times New Roman" w:eastAsiaTheme="minorHAnsi" w:hAnsi="Times New Roman" w:cs="Times New Roman"/>
          <w:sz w:val="24"/>
          <w:szCs w:val="24"/>
        </w:rPr>
      </w:pPr>
      <w:r w:rsidRPr="00A80236">
        <w:rPr>
          <w:rFonts w:ascii="Times New Roman" w:hAnsi="Times New Roman" w:cs="Times New Roman"/>
          <w:sz w:val="24"/>
          <w:szCs w:val="24"/>
        </w:rPr>
        <w:t>В рамках профориентации проводятся классные часы и встречи с людьми разных профессий, Всероссийские уроки «Проектория», экскурсии на предприятия, ребята одними из первых в нашем городе приняли участие в проекте «Билет в будущее».</w:t>
      </w:r>
    </w:p>
    <w:p w14:paraId="31EB23D3" w14:textId="77777777" w:rsidR="00050F2B" w:rsidRPr="00A80236" w:rsidRDefault="00050F2B" w:rsidP="00050F2B">
      <w:pPr>
        <w:pStyle w:val="a4"/>
        <w:numPr>
          <w:ilvl w:val="0"/>
          <w:numId w:val="89"/>
        </w:numPr>
        <w:spacing w:after="0" w:line="240" w:lineRule="auto"/>
        <w:ind w:left="284"/>
        <w:jc w:val="both"/>
        <w:rPr>
          <w:rFonts w:ascii="Times New Roman" w:eastAsia="Times New Roman" w:hAnsi="Times New Roman" w:cs="Times New Roman"/>
          <w:sz w:val="24"/>
          <w:szCs w:val="24"/>
        </w:rPr>
      </w:pPr>
      <w:r w:rsidRPr="00A80236">
        <w:rPr>
          <w:rFonts w:ascii="Times New Roman" w:eastAsia="Times New Roman" w:hAnsi="Times New Roman" w:cs="Times New Roman"/>
          <w:b/>
          <w:sz w:val="24"/>
          <w:szCs w:val="24"/>
        </w:rPr>
        <w:t>экологическое</w:t>
      </w:r>
      <w:r w:rsidRPr="00A80236">
        <w:rPr>
          <w:rFonts w:ascii="Times New Roman" w:eastAsia="Times New Roman" w:hAnsi="Times New Roman" w:cs="Times New Roman"/>
          <w:b/>
          <w:sz w:val="24"/>
          <w:szCs w:val="24"/>
        </w:rPr>
        <w:tab/>
        <w:t>воспитание</w:t>
      </w:r>
      <w:r w:rsidRPr="00A80236">
        <w:rPr>
          <w:rFonts w:ascii="Times New Roman" w:eastAsia="Times New Roman" w:hAnsi="Times New Roman" w:cs="Times New Roman"/>
          <w:sz w:val="24"/>
          <w:szCs w:val="24"/>
        </w:rPr>
        <w:tab/>
        <w:t>—</w:t>
      </w:r>
      <w:r w:rsidRPr="00A80236">
        <w:rPr>
          <w:rFonts w:ascii="Times New Roman" w:eastAsia="Times New Roman" w:hAnsi="Times New Roman" w:cs="Times New Roman"/>
          <w:sz w:val="24"/>
          <w:szCs w:val="24"/>
        </w:rPr>
        <w:tab/>
        <w:t>формирование</w:t>
      </w:r>
      <w:r w:rsidRPr="00A80236">
        <w:rPr>
          <w:rFonts w:ascii="Times New Roman" w:eastAsia="Times New Roman" w:hAnsi="Times New Roman" w:cs="Times New Roman"/>
          <w:sz w:val="24"/>
          <w:szCs w:val="24"/>
        </w:rPr>
        <w:tab/>
        <w:t>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24CA223B" w14:textId="77777777" w:rsidR="00050F2B" w:rsidRPr="00A80236" w:rsidRDefault="00050F2B" w:rsidP="00050F2B">
      <w:pPr>
        <w:spacing w:after="0"/>
        <w:ind w:firstLine="284"/>
        <w:jc w:val="both"/>
        <w:rPr>
          <w:rFonts w:ascii="Times New Roman" w:hAnsi="Times New Roman" w:cs="Times New Roman"/>
          <w:sz w:val="24"/>
          <w:szCs w:val="24"/>
        </w:rPr>
      </w:pPr>
      <w:r w:rsidRPr="00A80236">
        <w:rPr>
          <w:rFonts w:ascii="Times New Roman" w:hAnsi="Times New Roman" w:cs="Times New Roman"/>
          <w:sz w:val="24"/>
          <w:szCs w:val="24"/>
        </w:rPr>
        <w:t>Учащиеся активно принимают участие в конкурсах экологической направленности: «Сохраним можжевельники Крыма», «Кормушка», «Эко-десант», убирают мусор на пришкольной территории, проводят самостоятельную уборку классов, помогают высаживать деревья и цветы.</w:t>
      </w:r>
    </w:p>
    <w:p w14:paraId="798FFD55" w14:textId="77777777" w:rsidR="00050F2B" w:rsidRPr="00A80236" w:rsidRDefault="00050F2B" w:rsidP="00050F2B">
      <w:pPr>
        <w:pStyle w:val="a4"/>
        <w:numPr>
          <w:ilvl w:val="0"/>
          <w:numId w:val="89"/>
        </w:numPr>
        <w:spacing w:after="0" w:line="240" w:lineRule="auto"/>
        <w:ind w:left="284"/>
        <w:jc w:val="both"/>
        <w:rPr>
          <w:rFonts w:ascii="Times New Roman" w:eastAsia="Times New Roman" w:hAnsi="Times New Roman" w:cs="Times New Roman"/>
          <w:sz w:val="24"/>
          <w:szCs w:val="24"/>
        </w:rPr>
      </w:pPr>
      <w:r w:rsidRPr="00A80236">
        <w:rPr>
          <w:rFonts w:ascii="Times New Roman" w:eastAsia="Times New Roman" w:hAnsi="Times New Roman" w:cs="Times New Roman"/>
          <w:b/>
          <w:sz w:val="24"/>
          <w:szCs w:val="24"/>
        </w:rPr>
        <w:t>ценности</w:t>
      </w:r>
      <w:r w:rsidRPr="00A80236">
        <w:rPr>
          <w:rFonts w:ascii="Times New Roman" w:eastAsia="Times New Roman" w:hAnsi="Times New Roman" w:cs="Times New Roman"/>
          <w:b/>
          <w:sz w:val="24"/>
          <w:szCs w:val="24"/>
        </w:rPr>
        <w:tab/>
        <w:t>научного</w:t>
      </w:r>
      <w:r w:rsidRPr="00A80236">
        <w:rPr>
          <w:rFonts w:ascii="Times New Roman" w:eastAsia="Times New Roman" w:hAnsi="Times New Roman" w:cs="Times New Roman"/>
          <w:b/>
          <w:sz w:val="24"/>
          <w:szCs w:val="24"/>
        </w:rPr>
        <w:tab/>
        <w:t>познания</w:t>
      </w:r>
      <w:r w:rsidRPr="00A80236">
        <w:rPr>
          <w:rFonts w:ascii="Times New Roman" w:eastAsia="Times New Roman" w:hAnsi="Times New Roman" w:cs="Times New Roman"/>
          <w:sz w:val="24"/>
          <w:szCs w:val="24"/>
        </w:rPr>
        <w:tab/>
        <w:t>—</w:t>
      </w:r>
      <w:r w:rsidRPr="00A80236">
        <w:rPr>
          <w:rFonts w:ascii="Times New Roman" w:eastAsia="Times New Roman" w:hAnsi="Times New Roman" w:cs="Times New Roman"/>
          <w:sz w:val="24"/>
          <w:szCs w:val="24"/>
        </w:rPr>
        <w:tab/>
        <w:t>воспитание</w:t>
      </w:r>
      <w:r w:rsidRPr="00A80236">
        <w:rPr>
          <w:rFonts w:ascii="Times New Roman" w:eastAsia="Times New Roman" w:hAnsi="Times New Roman" w:cs="Times New Roman"/>
          <w:sz w:val="24"/>
          <w:szCs w:val="24"/>
        </w:rPr>
        <w:tab/>
        <w:t>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23F6A628" w14:textId="77777777" w:rsidR="00050F2B" w:rsidRPr="00A80236" w:rsidRDefault="00050F2B" w:rsidP="00050F2B">
      <w:pPr>
        <w:widowControl w:val="0"/>
        <w:shd w:val="clear" w:color="auto" w:fill="FFFFFF"/>
        <w:autoSpaceDE w:val="0"/>
        <w:autoSpaceDN w:val="0"/>
        <w:adjustRightInd w:val="0"/>
        <w:spacing w:after="0" w:line="288" w:lineRule="exact"/>
        <w:ind w:left="5" w:firstLine="355"/>
        <w:jc w:val="both"/>
        <w:rPr>
          <w:rFonts w:ascii="Times New Roman" w:eastAsia="Times New Roman" w:hAnsi="Times New Roman" w:cs="Times New Roman"/>
          <w:sz w:val="24"/>
        </w:rPr>
      </w:pPr>
      <w:r w:rsidRPr="00A80236">
        <w:rPr>
          <w:rFonts w:ascii="Times New Roman" w:eastAsia="Times New Roman" w:hAnsi="Times New Roman" w:cs="Times New Roman"/>
          <w:sz w:val="24"/>
        </w:rPr>
        <w:t xml:space="preserve">Практическая реализация осуществлялась в рамках следующих направлений, состоящих из нескольких </w:t>
      </w:r>
      <w:r w:rsidRPr="00A80236">
        <w:rPr>
          <w:rFonts w:ascii="Times New Roman" w:eastAsia="Times New Roman" w:hAnsi="Times New Roman" w:cs="Times New Roman"/>
          <w:b/>
          <w:sz w:val="24"/>
        </w:rPr>
        <w:t>инвариантных</w:t>
      </w:r>
      <w:r w:rsidRPr="00A80236">
        <w:rPr>
          <w:rFonts w:ascii="Times New Roman" w:eastAsia="Times New Roman" w:hAnsi="Times New Roman" w:cs="Times New Roman"/>
          <w:sz w:val="24"/>
        </w:rPr>
        <w:t xml:space="preserve"> и </w:t>
      </w:r>
      <w:r w:rsidRPr="00A80236">
        <w:rPr>
          <w:rFonts w:ascii="Times New Roman" w:eastAsia="Times New Roman" w:hAnsi="Times New Roman" w:cs="Times New Roman"/>
          <w:b/>
          <w:sz w:val="24"/>
        </w:rPr>
        <w:t>вариативных</w:t>
      </w:r>
      <w:r w:rsidRPr="00A80236">
        <w:rPr>
          <w:rFonts w:ascii="Times New Roman" w:eastAsia="Times New Roman" w:hAnsi="Times New Roman" w:cs="Times New Roman"/>
          <w:sz w:val="24"/>
        </w:rPr>
        <w:t xml:space="preserve"> модулей, </w:t>
      </w:r>
      <w:r w:rsidRPr="00A80236">
        <w:rPr>
          <w:rFonts w:ascii="Times New Roman" w:hAnsi="Times New Roman" w:cs="Times New Roman"/>
          <w:color w:val="000000"/>
          <w:w w:val="0"/>
          <w:sz w:val="24"/>
          <w:szCs w:val="24"/>
        </w:rPr>
        <w:t>каждый из которых ориентирован на одну из поставленных школой задач воспитания и соответствует одному из направлений воспитательной работы школы:</w:t>
      </w:r>
      <w:r w:rsidRPr="00A80236">
        <w:rPr>
          <w:rFonts w:ascii="Times New Roman" w:eastAsia="Times New Roman" w:hAnsi="Times New Roman" w:cs="Times New Roman"/>
          <w:sz w:val="24"/>
        </w:rPr>
        <w:t xml:space="preserve"> </w:t>
      </w:r>
    </w:p>
    <w:p w14:paraId="4851252C"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
          <w:sz w:val="24"/>
          <w:szCs w:val="24"/>
        </w:rPr>
      </w:pPr>
      <w:r w:rsidRPr="00A80236">
        <w:rPr>
          <w:rFonts w:ascii="Times New Roman" w:hAnsi="Times New Roman" w:cs="Times New Roman"/>
          <w:iCs/>
          <w:sz w:val="24"/>
          <w:szCs w:val="24"/>
        </w:rPr>
        <w:t>Ключевые общешкольные дела</w:t>
      </w:r>
      <w:r w:rsidRPr="00A80236">
        <w:rPr>
          <w:rFonts w:ascii="Times New Roman" w:hAnsi="Times New Roman" w:cs="Times New Roman"/>
          <w:sz w:val="24"/>
          <w:szCs w:val="24"/>
        </w:rPr>
        <w:t>;</w:t>
      </w:r>
    </w:p>
    <w:p w14:paraId="6C0BDE40"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
          <w:sz w:val="24"/>
          <w:szCs w:val="24"/>
        </w:rPr>
      </w:pPr>
      <w:r w:rsidRPr="00A80236">
        <w:rPr>
          <w:rFonts w:ascii="Times New Roman" w:hAnsi="Times New Roman" w:cs="Times New Roman"/>
          <w:iCs/>
          <w:sz w:val="24"/>
          <w:szCs w:val="24"/>
        </w:rPr>
        <w:t>Совместная деятельность классных руководителей и их классов;</w:t>
      </w:r>
    </w:p>
    <w:p w14:paraId="1E5A3237"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Cs/>
          <w:sz w:val="24"/>
          <w:szCs w:val="24"/>
        </w:rPr>
      </w:pPr>
      <w:r w:rsidRPr="00A80236">
        <w:rPr>
          <w:rFonts w:ascii="Times New Roman" w:hAnsi="Times New Roman" w:cs="Times New Roman"/>
          <w:iCs/>
          <w:sz w:val="24"/>
          <w:szCs w:val="24"/>
        </w:rPr>
        <w:t>В</w:t>
      </w:r>
      <w:r w:rsidRPr="00A80236">
        <w:rPr>
          <w:rFonts w:ascii="Times New Roman" w:hAnsi="Times New Roman" w:cs="Times New Roman"/>
          <w:sz w:val="24"/>
          <w:szCs w:val="24"/>
        </w:rPr>
        <w:t>неурочная деятельность;</w:t>
      </w:r>
    </w:p>
    <w:p w14:paraId="0545304A"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Cs/>
          <w:sz w:val="24"/>
          <w:szCs w:val="24"/>
        </w:rPr>
      </w:pPr>
      <w:r w:rsidRPr="00A80236">
        <w:rPr>
          <w:rFonts w:ascii="Times New Roman" w:hAnsi="Times New Roman" w:cs="Times New Roman"/>
          <w:iCs/>
          <w:sz w:val="24"/>
          <w:szCs w:val="24"/>
        </w:rPr>
        <w:t>Дополнительное образование;</w:t>
      </w:r>
    </w:p>
    <w:p w14:paraId="4A5A4539"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Cs/>
          <w:sz w:val="24"/>
          <w:szCs w:val="24"/>
        </w:rPr>
      </w:pPr>
      <w:r w:rsidRPr="00A80236">
        <w:rPr>
          <w:rFonts w:ascii="Times New Roman" w:hAnsi="Times New Roman" w:cs="Times New Roman"/>
          <w:iCs/>
          <w:sz w:val="24"/>
          <w:szCs w:val="24"/>
        </w:rPr>
        <w:t xml:space="preserve">Школьное </w:t>
      </w:r>
      <w:r w:rsidRPr="00A80236">
        <w:rPr>
          <w:rFonts w:ascii="Times New Roman" w:hAnsi="Times New Roman" w:cs="Times New Roman"/>
          <w:sz w:val="24"/>
          <w:szCs w:val="24"/>
        </w:rPr>
        <w:t>ученическое самоуправление;</w:t>
      </w:r>
    </w:p>
    <w:p w14:paraId="041E7A58"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Cs/>
          <w:sz w:val="24"/>
          <w:szCs w:val="24"/>
        </w:rPr>
      </w:pPr>
      <w:r w:rsidRPr="00A80236">
        <w:rPr>
          <w:rFonts w:ascii="Times New Roman" w:hAnsi="Times New Roman" w:cs="Times New Roman"/>
          <w:iCs/>
          <w:sz w:val="24"/>
          <w:szCs w:val="24"/>
        </w:rPr>
        <w:t>Э</w:t>
      </w:r>
      <w:r w:rsidRPr="00A80236">
        <w:rPr>
          <w:rFonts w:ascii="Times New Roman" w:hAnsi="Times New Roman" w:cs="Times New Roman"/>
          <w:color w:val="000000"/>
          <w:w w:val="0"/>
          <w:sz w:val="24"/>
          <w:szCs w:val="24"/>
        </w:rPr>
        <w:t xml:space="preserve">кскурсии, походы; </w:t>
      </w:r>
    </w:p>
    <w:p w14:paraId="20484542"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
          <w:iCs/>
          <w:sz w:val="24"/>
          <w:szCs w:val="24"/>
        </w:rPr>
      </w:pPr>
      <w:r w:rsidRPr="00A80236">
        <w:rPr>
          <w:rStyle w:val="CharAttribute484"/>
          <w:rFonts w:eastAsia="№Е" w:hAnsi="Times New Roman" w:cs="Times New Roman"/>
          <w:sz w:val="24"/>
          <w:szCs w:val="24"/>
        </w:rPr>
        <w:t>Школьное медиа;</w:t>
      </w:r>
    </w:p>
    <w:p w14:paraId="0F95ACCD"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Cs/>
          <w:sz w:val="24"/>
          <w:szCs w:val="24"/>
        </w:rPr>
      </w:pPr>
      <w:r w:rsidRPr="00A80236">
        <w:rPr>
          <w:rFonts w:ascii="Times New Roman" w:hAnsi="Times New Roman" w:cs="Times New Roman"/>
          <w:iCs/>
          <w:sz w:val="24"/>
          <w:szCs w:val="24"/>
        </w:rPr>
        <w:t>Школьный музей;</w:t>
      </w:r>
    </w:p>
    <w:p w14:paraId="7C12F44F"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Cs/>
          <w:sz w:val="24"/>
          <w:szCs w:val="24"/>
        </w:rPr>
      </w:pPr>
      <w:r w:rsidRPr="00A80236">
        <w:rPr>
          <w:rFonts w:ascii="Times New Roman" w:hAnsi="Times New Roman" w:cs="Times New Roman"/>
          <w:iCs/>
          <w:sz w:val="24"/>
          <w:szCs w:val="24"/>
        </w:rPr>
        <w:t>Кадетское движение школы;</w:t>
      </w:r>
    </w:p>
    <w:p w14:paraId="7E33719B"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Cs/>
          <w:sz w:val="24"/>
          <w:szCs w:val="24"/>
        </w:rPr>
      </w:pPr>
      <w:r w:rsidRPr="00A80236">
        <w:rPr>
          <w:rFonts w:ascii="Times New Roman" w:hAnsi="Times New Roman" w:cs="Times New Roman"/>
          <w:iCs/>
          <w:sz w:val="24"/>
          <w:szCs w:val="24"/>
        </w:rPr>
        <w:t>П</w:t>
      </w:r>
      <w:r w:rsidRPr="00A80236">
        <w:rPr>
          <w:rFonts w:ascii="Times New Roman" w:hAnsi="Times New Roman" w:cs="Times New Roman"/>
          <w:color w:val="000000"/>
          <w:w w:val="0"/>
          <w:sz w:val="24"/>
          <w:szCs w:val="24"/>
        </w:rPr>
        <w:t>редметно-эстетическая среда школы;</w:t>
      </w:r>
    </w:p>
    <w:p w14:paraId="169A51B4"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Cs/>
          <w:sz w:val="24"/>
          <w:szCs w:val="24"/>
        </w:rPr>
      </w:pPr>
      <w:r w:rsidRPr="00A80236">
        <w:rPr>
          <w:rFonts w:ascii="Times New Roman" w:hAnsi="Times New Roman" w:cs="Times New Roman"/>
          <w:iCs/>
          <w:sz w:val="24"/>
          <w:szCs w:val="24"/>
        </w:rPr>
        <w:t>Взаимодействие школы и семей школьников;</w:t>
      </w:r>
    </w:p>
    <w:p w14:paraId="393D2CC0"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Style w:val="CharAttribute484"/>
          <w:rFonts w:eastAsiaTheme="minorHAnsi" w:hAnsi="Times New Roman" w:cs="Times New Roman"/>
          <w:iCs/>
          <w:sz w:val="24"/>
          <w:szCs w:val="24"/>
        </w:rPr>
      </w:pPr>
      <w:r w:rsidRPr="00A80236">
        <w:rPr>
          <w:rFonts w:ascii="Times New Roman" w:hAnsi="Times New Roman" w:cs="Times New Roman"/>
          <w:iCs/>
          <w:sz w:val="24"/>
          <w:szCs w:val="24"/>
        </w:rPr>
        <w:t>П</w:t>
      </w:r>
      <w:r w:rsidRPr="00A80236">
        <w:rPr>
          <w:rStyle w:val="CharAttribute484"/>
          <w:rFonts w:eastAsia="№Е" w:hAnsi="Times New Roman" w:cs="Times New Roman"/>
          <w:sz w:val="24"/>
          <w:szCs w:val="24"/>
        </w:rPr>
        <w:t>рофориентационная работа школы;</w:t>
      </w:r>
    </w:p>
    <w:p w14:paraId="7AEA8ABA" w14:textId="77777777" w:rsidR="00050F2B" w:rsidRPr="00A80236" w:rsidRDefault="00050F2B" w:rsidP="00050F2B">
      <w:pPr>
        <w:pStyle w:val="a4"/>
        <w:widowControl w:val="0"/>
        <w:numPr>
          <w:ilvl w:val="0"/>
          <w:numId w:val="72"/>
        </w:numPr>
        <w:wordWrap w:val="0"/>
        <w:autoSpaceDE w:val="0"/>
        <w:autoSpaceDN w:val="0"/>
        <w:adjustRightInd w:val="0"/>
        <w:spacing w:after="0" w:line="240" w:lineRule="auto"/>
        <w:ind w:left="709" w:right="-1"/>
        <w:jc w:val="both"/>
        <w:rPr>
          <w:rFonts w:ascii="Times New Roman" w:hAnsi="Times New Roman" w:cs="Times New Roman"/>
          <w:i/>
          <w:iCs/>
          <w:sz w:val="24"/>
          <w:szCs w:val="24"/>
        </w:rPr>
      </w:pPr>
      <w:r w:rsidRPr="00A80236">
        <w:rPr>
          <w:rStyle w:val="CharAttribute484"/>
          <w:rFonts w:eastAsia="№Е" w:hAnsi="Times New Roman" w:cs="Times New Roman"/>
          <w:sz w:val="24"/>
          <w:szCs w:val="24"/>
        </w:rPr>
        <w:t>Профилактика правонарушений.</w:t>
      </w:r>
    </w:p>
    <w:p w14:paraId="12D8FEA1" w14:textId="77777777" w:rsidR="00050F2B" w:rsidRPr="00A80236" w:rsidRDefault="00050F2B" w:rsidP="00050F2B">
      <w:pPr>
        <w:pStyle w:val="ad"/>
        <w:ind w:firstLine="360"/>
        <w:jc w:val="both"/>
      </w:pPr>
      <w:r w:rsidRPr="00A80236">
        <w:t>Такая структура воспитательной работы позволила охватить всех обучающихся школы, исходя из их склонностей и интересов, способствовала всестороннему развитию личности каждого обучающегося.</w:t>
      </w:r>
    </w:p>
    <w:p w14:paraId="29AD201C" w14:textId="47C7CA82" w:rsidR="00050F2B" w:rsidRPr="00A80236" w:rsidRDefault="00050F2B" w:rsidP="00050F2B">
      <w:pPr>
        <w:spacing w:after="0" w:line="240" w:lineRule="auto"/>
        <w:ind w:left="360"/>
        <w:contextualSpacing/>
        <w:jc w:val="center"/>
        <w:rPr>
          <w:rFonts w:ascii="Times New Roman" w:eastAsia="Times New Roman" w:hAnsi="Times New Roman" w:cs="Times New Roman"/>
          <w:b/>
          <w:sz w:val="24"/>
          <w:szCs w:val="24"/>
          <w:u w:val="single"/>
        </w:rPr>
      </w:pPr>
      <w:r w:rsidRPr="00A80236">
        <w:rPr>
          <w:rFonts w:ascii="Times New Roman" w:eastAsia="Times New Roman" w:hAnsi="Times New Roman" w:cs="Times New Roman"/>
          <w:b/>
          <w:sz w:val="24"/>
          <w:szCs w:val="24"/>
          <w:u w:val="single"/>
        </w:rPr>
        <w:t xml:space="preserve">15.1. Воспитательная работа </w:t>
      </w:r>
    </w:p>
    <w:p w14:paraId="71B59FCB" w14:textId="77777777" w:rsidR="00050F2B" w:rsidRPr="00A80236" w:rsidRDefault="00050F2B" w:rsidP="00050F2B">
      <w:pPr>
        <w:spacing w:after="0" w:line="240" w:lineRule="auto"/>
        <w:ind w:firstLine="708"/>
        <w:jc w:val="both"/>
        <w:rPr>
          <w:rStyle w:val="CharAttribute484"/>
          <w:rFonts w:eastAsia="№Е" w:hAnsi="Times New Roman" w:cs="Times New Roman"/>
          <w:i w:val="0"/>
          <w:sz w:val="24"/>
          <w:szCs w:val="24"/>
        </w:rPr>
      </w:pPr>
      <w:r w:rsidRPr="00A80236">
        <w:rPr>
          <w:rFonts w:ascii="Times New Roman" w:eastAsia="Times New Roman" w:hAnsi="Times New Roman" w:cs="Times New Roman"/>
          <w:sz w:val="24"/>
          <w:szCs w:val="24"/>
        </w:rPr>
        <w:t xml:space="preserve">Цели воспитательной работы в школе создание </w:t>
      </w:r>
      <w:r w:rsidRPr="00A80236">
        <w:rPr>
          <w:rStyle w:val="CharAttribute484"/>
          <w:rFonts w:eastAsia="№Е" w:hAnsi="Times New Roman" w:cs="Times New Roman"/>
          <w:sz w:val="24"/>
          <w:szCs w:val="24"/>
        </w:rPr>
        <w:t xml:space="preserve">высоконравственного, творческого и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укоренённые в духовных и культурных традициях многонационального народа, проживающего в Республике Крым и Российской Федерации. </w:t>
      </w:r>
    </w:p>
    <w:p w14:paraId="5FC035D7" w14:textId="77777777" w:rsidR="00050F2B" w:rsidRPr="00A80236" w:rsidRDefault="00050F2B" w:rsidP="00050F2B">
      <w:pPr>
        <w:spacing w:after="0"/>
        <w:ind w:firstLine="360"/>
        <w:jc w:val="both"/>
        <w:rPr>
          <w:rFonts w:ascii="Times New Roman" w:hAnsi="Times New Roman" w:cs="Times New Roman"/>
          <w:sz w:val="24"/>
          <w:szCs w:val="24"/>
        </w:rPr>
      </w:pPr>
      <w:r w:rsidRPr="00A80236">
        <w:rPr>
          <w:rFonts w:ascii="Times New Roman" w:hAnsi="Times New Roman" w:cs="Times New Roman"/>
          <w:sz w:val="24"/>
          <w:szCs w:val="24"/>
        </w:rPr>
        <w:lastRenderedPageBreak/>
        <w:t>В этом году наша школа вступила в Российское движение детей и молодежи и открыла первичную ячейку «Движения первых» на базе школы, в которую вошли структурные объединения учащихся таких как:</w:t>
      </w:r>
    </w:p>
    <w:p w14:paraId="6BDE6620" w14:textId="77777777" w:rsidR="00050F2B" w:rsidRPr="00A80236" w:rsidRDefault="00050F2B" w:rsidP="00050F2B">
      <w:pPr>
        <w:pStyle w:val="ad"/>
        <w:spacing w:before="0" w:after="0"/>
        <w:jc w:val="both"/>
        <w:rPr>
          <w:color w:val="010101"/>
        </w:rPr>
      </w:pPr>
      <w:r w:rsidRPr="00A80236">
        <w:rPr>
          <w:color w:val="010101"/>
        </w:rPr>
        <w:t xml:space="preserve">- Объединение «Кадетское братство». </w:t>
      </w:r>
    </w:p>
    <w:p w14:paraId="4E00BE7A" w14:textId="77777777" w:rsidR="00050F2B" w:rsidRPr="00A80236" w:rsidRDefault="00050F2B" w:rsidP="00050F2B">
      <w:pPr>
        <w:pStyle w:val="ad"/>
        <w:spacing w:before="0" w:after="0"/>
        <w:jc w:val="both"/>
        <w:rPr>
          <w:color w:val="010101"/>
        </w:rPr>
      </w:pPr>
      <w:r w:rsidRPr="00A80236">
        <w:rPr>
          <w:color w:val="010101"/>
        </w:rPr>
        <w:t xml:space="preserve">- Курчатовское движение школы. </w:t>
      </w:r>
    </w:p>
    <w:p w14:paraId="0D983B0B" w14:textId="77777777" w:rsidR="00050F2B" w:rsidRPr="00A80236" w:rsidRDefault="00050F2B" w:rsidP="00050F2B">
      <w:pPr>
        <w:pStyle w:val="ad"/>
        <w:spacing w:before="0" w:after="0"/>
        <w:jc w:val="both"/>
        <w:rPr>
          <w:color w:val="010101"/>
        </w:rPr>
      </w:pPr>
      <w:r w:rsidRPr="00A80236">
        <w:rPr>
          <w:color w:val="010101"/>
        </w:rPr>
        <w:t>- Спортивный клуб «Русь»</w:t>
      </w:r>
    </w:p>
    <w:p w14:paraId="241DDDFA" w14:textId="77777777" w:rsidR="00050F2B" w:rsidRPr="00A80236" w:rsidRDefault="00050F2B" w:rsidP="00050F2B">
      <w:pPr>
        <w:pStyle w:val="ad"/>
        <w:spacing w:before="0" w:after="0"/>
        <w:jc w:val="both"/>
        <w:rPr>
          <w:color w:val="010101"/>
        </w:rPr>
      </w:pPr>
      <w:r w:rsidRPr="00A80236">
        <w:rPr>
          <w:color w:val="010101"/>
        </w:rPr>
        <w:t xml:space="preserve">- «Волонтёры Победы!» </w:t>
      </w:r>
    </w:p>
    <w:p w14:paraId="28D99684" w14:textId="77777777" w:rsidR="00050F2B" w:rsidRPr="00A80236" w:rsidRDefault="00050F2B" w:rsidP="00050F2B">
      <w:pPr>
        <w:pStyle w:val="ad"/>
        <w:spacing w:before="0" w:after="0"/>
        <w:jc w:val="both"/>
        <w:rPr>
          <w:color w:val="010101"/>
        </w:rPr>
      </w:pPr>
      <w:r w:rsidRPr="00A80236">
        <w:rPr>
          <w:color w:val="010101"/>
        </w:rPr>
        <w:t xml:space="preserve">- Команда вожатых. </w:t>
      </w:r>
    </w:p>
    <w:p w14:paraId="3E6FFF80" w14:textId="77777777" w:rsidR="00050F2B" w:rsidRPr="00A80236" w:rsidRDefault="00050F2B" w:rsidP="00050F2B">
      <w:pPr>
        <w:pStyle w:val="ad"/>
        <w:spacing w:before="0" w:after="0"/>
        <w:jc w:val="both"/>
        <w:rPr>
          <w:color w:val="010101"/>
        </w:rPr>
      </w:pPr>
      <w:r w:rsidRPr="00A80236">
        <w:rPr>
          <w:color w:val="010101"/>
        </w:rPr>
        <w:t xml:space="preserve">- Школьная группа «Поиск». </w:t>
      </w:r>
    </w:p>
    <w:p w14:paraId="69A99828" w14:textId="77777777" w:rsidR="00050F2B" w:rsidRPr="00A80236" w:rsidRDefault="00050F2B" w:rsidP="00050F2B">
      <w:pPr>
        <w:pStyle w:val="ad"/>
        <w:spacing w:before="0" w:after="0"/>
        <w:jc w:val="both"/>
        <w:rPr>
          <w:color w:val="010101"/>
        </w:rPr>
      </w:pPr>
      <w:r w:rsidRPr="00A80236">
        <w:rPr>
          <w:color w:val="010101"/>
        </w:rPr>
        <w:t>- «Орлята России!</w:t>
      </w:r>
    </w:p>
    <w:p w14:paraId="2A3F1B63" w14:textId="77777777" w:rsidR="00050F2B" w:rsidRPr="00A80236" w:rsidRDefault="00050F2B" w:rsidP="00050F2B">
      <w:pPr>
        <w:pStyle w:val="ad"/>
        <w:spacing w:before="0" w:after="0"/>
        <w:jc w:val="both"/>
        <w:rPr>
          <w:color w:val="010101"/>
        </w:rPr>
      </w:pPr>
      <w:r w:rsidRPr="00A80236">
        <w:rPr>
          <w:color w:val="010101"/>
        </w:rPr>
        <w:t>- Медиаотряда «</w:t>
      </w:r>
      <w:r w:rsidRPr="00A80236">
        <w:rPr>
          <w:color w:val="010101"/>
          <w:lang w:val="en-US"/>
        </w:rPr>
        <w:t>N</w:t>
      </w:r>
      <w:r w:rsidRPr="00A80236">
        <w:rPr>
          <w:color w:val="010101"/>
        </w:rPr>
        <w:t xml:space="preserve">а </w:t>
      </w:r>
      <w:r w:rsidRPr="00A80236">
        <w:rPr>
          <w:color w:val="010101"/>
          <w:lang w:val="en-US"/>
        </w:rPr>
        <w:t>V</w:t>
      </w:r>
      <w:r w:rsidRPr="00A80236">
        <w:rPr>
          <w:color w:val="010101"/>
        </w:rPr>
        <w:t>олне!».</w:t>
      </w:r>
    </w:p>
    <w:p w14:paraId="520A6B2C" w14:textId="77777777" w:rsidR="00050F2B" w:rsidRPr="00A80236" w:rsidRDefault="00050F2B" w:rsidP="00050F2B">
      <w:pPr>
        <w:pStyle w:val="ad"/>
        <w:spacing w:before="0" w:after="0"/>
        <w:jc w:val="both"/>
        <w:rPr>
          <w:color w:val="010101"/>
        </w:rPr>
      </w:pPr>
      <w:r w:rsidRPr="00A80236">
        <w:rPr>
          <w:color w:val="010101"/>
        </w:rPr>
        <w:t xml:space="preserve">- классные команды «Движения первых» </w:t>
      </w:r>
    </w:p>
    <w:p w14:paraId="74BE5863" w14:textId="77777777" w:rsidR="00050F2B" w:rsidRPr="00A80236" w:rsidRDefault="00050F2B" w:rsidP="00050F2B">
      <w:pPr>
        <w:pStyle w:val="ad"/>
        <w:spacing w:before="0" w:after="0"/>
        <w:jc w:val="both"/>
        <w:rPr>
          <w:color w:val="010101"/>
        </w:rPr>
      </w:pPr>
      <w:r w:rsidRPr="00A80236">
        <w:rPr>
          <w:color w:val="010101"/>
        </w:rPr>
        <w:t xml:space="preserve">- Школьное ученическое самоуправление «Лидер». </w:t>
      </w:r>
    </w:p>
    <w:p w14:paraId="4551D343" w14:textId="77777777" w:rsidR="00050F2B" w:rsidRPr="00A80236" w:rsidRDefault="00050F2B" w:rsidP="00050F2B">
      <w:pPr>
        <w:pStyle w:val="ad"/>
        <w:spacing w:before="0" w:after="0"/>
        <w:jc w:val="both"/>
        <w:rPr>
          <w:color w:val="010101"/>
        </w:rPr>
      </w:pPr>
      <w:r w:rsidRPr="00A80236">
        <w:rPr>
          <w:color w:val="010101"/>
        </w:rPr>
        <w:t xml:space="preserve">- Содружество творческих ребят: школьный ансамбль «Симфония», хореографическая школа и театральный кружок «Арлекино» </w:t>
      </w:r>
    </w:p>
    <w:p w14:paraId="6F229092" w14:textId="77777777" w:rsidR="00050F2B" w:rsidRPr="00A80236" w:rsidRDefault="00050F2B" w:rsidP="00050F2B">
      <w:pPr>
        <w:pStyle w:val="ad"/>
        <w:spacing w:before="0" w:after="0"/>
        <w:jc w:val="both"/>
        <w:rPr>
          <w:color w:val="010101"/>
        </w:rPr>
      </w:pPr>
      <w:r w:rsidRPr="00A80236">
        <w:rPr>
          <w:color w:val="010101"/>
        </w:rPr>
        <w:tab/>
        <w:t>Возглавляет первичную ячейку «Движения первых» советник директора по воспитанию и взаимодействию с детскими общественными объединениями Поляков Юрий Алексеевич.</w:t>
      </w:r>
    </w:p>
    <w:p w14:paraId="1C112C13" w14:textId="77777777" w:rsidR="00050F2B" w:rsidRPr="00A80236" w:rsidRDefault="00050F2B" w:rsidP="00050F2B">
      <w:pPr>
        <w:spacing w:after="0" w:line="240" w:lineRule="auto"/>
        <w:ind w:firstLine="708"/>
        <w:jc w:val="both"/>
        <w:rPr>
          <w:rFonts w:ascii="Times New Roman" w:eastAsia="Times New Roman" w:hAnsi="Times New Roman" w:cs="Times New Roman"/>
          <w:b/>
          <w:sz w:val="24"/>
          <w:szCs w:val="24"/>
        </w:rPr>
      </w:pPr>
    </w:p>
    <w:p w14:paraId="59D49244" w14:textId="77777777" w:rsidR="00050F2B" w:rsidRPr="00A80236" w:rsidRDefault="00050F2B" w:rsidP="00050F2B">
      <w:pPr>
        <w:spacing w:after="0" w:line="240" w:lineRule="auto"/>
        <w:ind w:left="720"/>
        <w:contextualSpacing/>
        <w:jc w:val="center"/>
        <w:rPr>
          <w:rFonts w:ascii="Times New Roman" w:hAnsi="Times New Roman" w:cs="Times New Roman"/>
          <w:b/>
          <w:i/>
          <w:iCs/>
          <w:sz w:val="24"/>
          <w:szCs w:val="24"/>
          <w:u w:val="single"/>
        </w:rPr>
      </w:pPr>
      <w:r w:rsidRPr="00A80236">
        <w:rPr>
          <w:rFonts w:ascii="Times New Roman" w:hAnsi="Times New Roman" w:cs="Times New Roman"/>
          <w:b/>
          <w:i/>
          <w:iCs/>
          <w:sz w:val="24"/>
          <w:szCs w:val="24"/>
          <w:u w:val="single"/>
        </w:rPr>
        <w:t>Ключевые общешкольные дела</w:t>
      </w:r>
    </w:p>
    <w:p w14:paraId="4AFC31D7" w14:textId="77777777" w:rsidR="00050F2B" w:rsidRPr="00A80236" w:rsidRDefault="00050F2B" w:rsidP="00050F2B">
      <w:pPr>
        <w:spacing w:after="0" w:line="240" w:lineRule="auto"/>
        <w:ind w:firstLine="708"/>
        <w:contextualSpacing/>
        <w:jc w:val="both"/>
        <w:rPr>
          <w:color w:val="000000"/>
          <w:w w:val="0"/>
          <w:sz w:val="28"/>
          <w:szCs w:val="28"/>
        </w:rPr>
      </w:pPr>
      <w:r w:rsidRPr="00A80236">
        <w:rPr>
          <w:rFonts w:ascii="Times New Roman" w:hAnsi="Times New Roman" w:cs="Times New Roman"/>
          <w:color w:val="000000"/>
          <w:w w:val="0"/>
          <w:sz w:val="24"/>
          <w:szCs w:val="24"/>
        </w:rPr>
        <w:t>Ключевые общешкольные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w:t>
      </w:r>
      <w:r w:rsidRPr="00A80236">
        <w:rPr>
          <w:color w:val="000000"/>
          <w:w w:val="0"/>
          <w:sz w:val="28"/>
          <w:szCs w:val="28"/>
        </w:rPr>
        <w:t xml:space="preserve"> </w:t>
      </w:r>
    </w:p>
    <w:p w14:paraId="4810D79A" w14:textId="77777777" w:rsidR="00050F2B" w:rsidRPr="00A80236" w:rsidRDefault="00050F2B" w:rsidP="00050F2B">
      <w:pPr>
        <w:spacing w:after="0" w:line="24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В педагогической копилке учителей имеются различные формы организации и проведения воспитательных мероприятий, методические запасы постоянно пополняются. </w:t>
      </w:r>
    </w:p>
    <w:p w14:paraId="492C0842" w14:textId="77777777" w:rsidR="00050F2B" w:rsidRPr="00A80236" w:rsidRDefault="00050F2B" w:rsidP="00050F2B">
      <w:pPr>
        <w:spacing w:after="0" w:line="240" w:lineRule="auto"/>
        <w:ind w:firstLine="708"/>
        <w:contextualSpacing/>
        <w:jc w:val="both"/>
        <w:rPr>
          <w:rFonts w:ascii="Times New Roman" w:eastAsia="Times New Roman" w:hAnsi="Times New Roman" w:cs="Times New Roman"/>
          <w:sz w:val="24"/>
          <w:szCs w:val="24"/>
        </w:rPr>
      </w:pPr>
      <w:r w:rsidRPr="00A80236">
        <w:rPr>
          <w:rFonts w:ascii="Times New Roman" w:hAnsi="Times New Roman" w:cs="Times New Roman"/>
          <w:sz w:val="24"/>
          <w:szCs w:val="24"/>
        </w:rPr>
        <w:t xml:space="preserve">Для этого в школе используются следующие формы работы, связанные с возрастными особенностями обучающихся: </w:t>
      </w:r>
    </w:p>
    <w:p w14:paraId="3945B999" w14:textId="77777777" w:rsidR="00050F2B" w:rsidRPr="00A80236" w:rsidRDefault="00050F2B" w:rsidP="00050F2B">
      <w:pPr>
        <w:spacing w:after="0"/>
        <w:ind w:firstLine="567"/>
        <w:rPr>
          <w:rFonts w:ascii="Times New Roman" w:hAnsi="Times New Roman" w:cs="Times New Roman"/>
          <w:b/>
          <w:bCs/>
          <w:i/>
          <w:iCs/>
          <w:sz w:val="24"/>
          <w:szCs w:val="24"/>
        </w:rPr>
      </w:pPr>
      <w:r w:rsidRPr="00A80236">
        <w:rPr>
          <w:rFonts w:ascii="Times New Roman" w:hAnsi="Times New Roman" w:cs="Times New Roman"/>
          <w:b/>
          <w:bCs/>
          <w:i/>
          <w:iCs/>
          <w:sz w:val="24"/>
          <w:szCs w:val="24"/>
        </w:rPr>
        <w:t>На внешкольном уровне:</w:t>
      </w:r>
    </w:p>
    <w:p w14:paraId="42EDF275" w14:textId="77777777" w:rsidR="00050F2B" w:rsidRPr="00A80236" w:rsidRDefault="00050F2B" w:rsidP="00050F2B">
      <w:pPr>
        <w:widowControl w:val="0"/>
        <w:numPr>
          <w:ilvl w:val="0"/>
          <w:numId w:val="45"/>
        </w:numPr>
        <w:tabs>
          <w:tab w:val="left" w:pos="993"/>
          <w:tab w:val="left" w:pos="1310"/>
        </w:tabs>
        <w:wordWrap w:val="0"/>
        <w:autoSpaceDE w:val="0"/>
        <w:autoSpaceDN w:val="0"/>
        <w:spacing w:after="0" w:line="240" w:lineRule="auto"/>
        <w:ind w:left="0" w:firstLine="567"/>
        <w:jc w:val="both"/>
        <w:rPr>
          <w:rStyle w:val="CharAttribute501"/>
          <w:rFonts w:eastAsiaTheme="minorEastAsia" w:hAnsi="Times New Roman" w:cs="Times New Roman"/>
          <w:i w:val="0"/>
          <w:sz w:val="24"/>
          <w:szCs w:val="24"/>
        </w:rPr>
      </w:pPr>
      <w:r w:rsidRPr="00A80236">
        <w:rPr>
          <w:rFonts w:ascii="Times New Roman" w:hAnsi="Times New Roman" w:cs="Times New Roman"/>
          <w:sz w:val="24"/>
          <w:szCs w:val="24"/>
        </w:rPr>
        <w:t xml:space="preserve"> </w:t>
      </w:r>
      <w:r w:rsidRPr="00A80236">
        <w:rPr>
          <w:rFonts w:ascii="Times New Roman" w:hAnsi="Times New Roman" w:cs="Times New Roman"/>
          <w:b/>
          <w:sz w:val="24"/>
          <w:szCs w:val="24"/>
        </w:rPr>
        <w:t>с</w:t>
      </w:r>
      <w:r w:rsidRPr="00A80236">
        <w:rPr>
          <w:rStyle w:val="CharAttribute501"/>
          <w:rFonts w:eastAsia="№Е" w:hAnsi="Times New Roman" w:cs="Times New Roman"/>
          <w:b/>
          <w:sz w:val="24"/>
          <w:szCs w:val="24"/>
        </w:rPr>
        <w:t>оциальные проекты</w:t>
      </w:r>
      <w:r w:rsidRPr="00A80236">
        <w:rPr>
          <w:rStyle w:val="CharAttribute501"/>
          <w:rFonts w:eastAsia="№Е" w:hAnsi="Times New Roman" w:cs="Times New Roman"/>
          <w:sz w:val="24"/>
          <w:szCs w:val="24"/>
        </w:rPr>
        <w:t xml:space="preserve"> – совместно разрабатываемые и реализуемые школьниками и педагогами комплексы дел, ориентированные на преобразование окружающего школу социума: </w:t>
      </w:r>
    </w:p>
    <w:p w14:paraId="3D7B3E1B" w14:textId="77777777" w:rsidR="00050F2B" w:rsidRPr="00A80236" w:rsidRDefault="00050F2B" w:rsidP="00050F2B">
      <w:pPr>
        <w:pStyle w:val="a4"/>
        <w:widowControl w:val="0"/>
        <w:numPr>
          <w:ilvl w:val="0"/>
          <w:numId w:val="47"/>
        </w:numPr>
        <w:tabs>
          <w:tab w:val="left" w:pos="993"/>
          <w:tab w:val="left" w:pos="1310"/>
        </w:tabs>
        <w:wordWrap w:val="0"/>
        <w:autoSpaceDE w:val="0"/>
        <w:autoSpaceDN w:val="0"/>
        <w:spacing w:after="0" w:line="240" w:lineRule="auto"/>
        <w:jc w:val="both"/>
        <w:rPr>
          <w:rStyle w:val="CharAttribute501"/>
          <w:rFonts w:eastAsiaTheme="minorHAnsi" w:hAnsi="Times New Roman" w:cs="Times New Roman"/>
          <w:i w:val="0"/>
          <w:sz w:val="24"/>
          <w:szCs w:val="24"/>
        </w:rPr>
      </w:pPr>
      <w:r w:rsidRPr="00A80236">
        <w:rPr>
          <w:rStyle w:val="CharAttribute501"/>
          <w:rFonts w:eastAsiaTheme="minorHAnsi" w:hAnsi="Times New Roman" w:cs="Times New Roman"/>
          <w:sz w:val="24"/>
          <w:szCs w:val="24"/>
        </w:rPr>
        <w:t>Акции: «Собери ребенка в школу», «Белый цветок», «Передай добро по кругу», «Дети детям», «Накорми братьев наших меньших», «Здоровый я – здоровая Россия», «К чистым истокам», «Экологический субботник», «Бессмертный полк», «Георгиевская ленточка», «Подарок ветерану», «Сад Памяти», «Добрая суббота», «Свеча памяти», «Письма солдатам», «Письма в госпиталь», «Письмо другу в Донбас», «Школы Крыма помнят».</w:t>
      </w:r>
    </w:p>
    <w:p w14:paraId="3C0A7637" w14:textId="77777777" w:rsidR="00050F2B" w:rsidRPr="00A80236" w:rsidRDefault="00050F2B" w:rsidP="00050F2B">
      <w:pPr>
        <w:pStyle w:val="a4"/>
        <w:widowControl w:val="0"/>
        <w:numPr>
          <w:ilvl w:val="0"/>
          <w:numId w:val="47"/>
        </w:numPr>
        <w:tabs>
          <w:tab w:val="left" w:pos="993"/>
          <w:tab w:val="left" w:pos="1310"/>
        </w:tabs>
        <w:wordWrap w:val="0"/>
        <w:autoSpaceDE w:val="0"/>
        <w:autoSpaceDN w:val="0"/>
        <w:spacing w:after="0" w:line="240" w:lineRule="auto"/>
        <w:jc w:val="both"/>
        <w:rPr>
          <w:rStyle w:val="CharAttribute501"/>
          <w:rFonts w:eastAsiaTheme="minorHAnsi" w:hAnsi="Times New Roman" w:cs="Times New Roman"/>
          <w:i w:val="0"/>
          <w:sz w:val="24"/>
          <w:szCs w:val="24"/>
        </w:rPr>
      </w:pPr>
      <w:r w:rsidRPr="00A80236">
        <w:rPr>
          <w:rStyle w:val="CharAttribute501"/>
          <w:rFonts w:eastAsiaTheme="minorHAnsi" w:hAnsi="Times New Roman" w:cs="Times New Roman"/>
          <w:sz w:val="24"/>
          <w:szCs w:val="24"/>
        </w:rPr>
        <w:t>Проекты: «Орлята России», «Я, ты, он, она – вместе целая страна!», «Большая перемена», «Движение первых», «Дружба классами», «Книга России», «Звёздная эстафета», «Дети читают стихи о войне»</w:t>
      </w:r>
    </w:p>
    <w:p w14:paraId="7865DEBD" w14:textId="77777777" w:rsidR="00050F2B" w:rsidRPr="00A80236" w:rsidRDefault="00050F2B" w:rsidP="00050F2B">
      <w:pPr>
        <w:widowControl w:val="0"/>
        <w:numPr>
          <w:ilvl w:val="0"/>
          <w:numId w:val="45"/>
        </w:numPr>
        <w:tabs>
          <w:tab w:val="left" w:pos="993"/>
          <w:tab w:val="left" w:pos="1310"/>
        </w:tabs>
        <w:wordWrap w:val="0"/>
        <w:autoSpaceDE w:val="0"/>
        <w:autoSpaceDN w:val="0"/>
        <w:spacing w:after="0" w:line="240" w:lineRule="auto"/>
        <w:ind w:left="0" w:firstLine="567"/>
        <w:jc w:val="both"/>
        <w:rPr>
          <w:rStyle w:val="CharAttribute501"/>
          <w:rFonts w:eastAsia="№Е" w:hAnsi="Times New Roman" w:cs="Times New Roman"/>
          <w:i w:val="0"/>
          <w:sz w:val="24"/>
          <w:szCs w:val="24"/>
        </w:rPr>
      </w:pPr>
      <w:r w:rsidRPr="00A80236">
        <w:rPr>
          <w:rStyle w:val="CharAttribute501"/>
          <w:rFonts w:eastAsia="№Е" w:hAnsi="Times New Roman" w:cs="Times New Roman"/>
          <w:b/>
          <w:sz w:val="24"/>
          <w:szCs w:val="24"/>
        </w:rPr>
        <w:t>открытые дискуссионные площадки</w:t>
      </w:r>
      <w:r w:rsidRPr="00A80236">
        <w:rPr>
          <w:rStyle w:val="CharAttribute501"/>
          <w:rFonts w:eastAsia="№Е" w:hAnsi="Times New Roman" w:cs="Times New Roman"/>
          <w:sz w:val="24"/>
          <w:szCs w:val="24"/>
        </w:rPr>
        <w:t xml:space="preserve"> – комплекс открытых дискуссионных площадок:</w:t>
      </w:r>
    </w:p>
    <w:p w14:paraId="771EF2CA" w14:textId="77777777" w:rsidR="00050F2B" w:rsidRPr="00A80236" w:rsidRDefault="00050F2B" w:rsidP="00050F2B">
      <w:pPr>
        <w:pStyle w:val="a4"/>
        <w:widowControl w:val="0"/>
        <w:numPr>
          <w:ilvl w:val="0"/>
          <w:numId w:val="48"/>
        </w:numPr>
        <w:tabs>
          <w:tab w:val="left" w:pos="993"/>
          <w:tab w:val="left" w:pos="1310"/>
        </w:tabs>
        <w:wordWrap w:val="0"/>
        <w:autoSpaceDE w:val="0"/>
        <w:autoSpaceDN w:val="0"/>
        <w:spacing w:after="0" w:line="240" w:lineRule="auto"/>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Совет школы, общешкольные родительские собрания, конференции и ученические собрания, совет кадетских классов, которые проводятся регулярно, в их рамках обсуждаются насущные проблемы;</w:t>
      </w:r>
    </w:p>
    <w:p w14:paraId="79553294" w14:textId="77777777" w:rsidR="00050F2B" w:rsidRPr="00A80236" w:rsidRDefault="00050F2B" w:rsidP="00050F2B">
      <w:pPr>
        <w:pStyle w:val="a4"/>
        <w:widowControl w:val="0"/>
        <w:numPr>
          <w:ilvl w:val="0"/>
          <w:numId w:val="48"/>
        </w:numPr>
        <w:tabs>
          <w:tab w:val="left" w:pos="993"/>
          <w:tab w:val="left" w:pos="1310"/>
        </w:tabs>
        <w:wordWrap w:val="0"/>
        <w:autoSpaceDE w:val="0"/>
        <w:autoSpaceDN w:val="0"/>
        <w:spacing w:after="0" w:line="240" w:lineRule="auto"/>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КДН и ЗП, ПДН)</w:t>
      </w:r>
    </w:p>
    <w:p w14:paraId="54825A11" w14:textId="77777777" w:rsidR="00050F2B" w:rsidRPr="00A80236" w:rsidRDefault="00050F2B" w:rsidP="00050F2B">
      <w:pPr>
        <w:widowControl w:val="0"/>
        <w:numPr>
          <w:ilvl w:val="0"/>
          <w:numId w:val="45"/>
        </w:numPr>
        <w:tabs>
          <w:tab w:val="left" w:pos="993"/>
          <w:tab w:val="left" w:pos="1310"/>
        </w:tabs>
        <w:wordWrap w:val="0"/>
        <w:autoSpaceDE w:val="0"/>
        <w:autoSpaceDN w:val="0"/>
        <w:spacing w:after="0" w:line="240" w:lineRule="auto"/>
        <w:ind w:left="0" w:firstLine="567"/>
        <w:jc w:val="both"/>
        <w:rPr>
          <w:rStyle w:val="CharAttribute501"/>
          <w:rFonts w:eastAsia="№Е" w:hAnsi="Times New Roman" w:cs="Times New Roman"/>
          <w:i w:val="0"/>
          <w:sz w:val="24"/>
          <w:szCs w:val="24"/>
        </w:rPr>
      </w:pPr>
      <w:r w:rsidRPr="00A80236">
        <w:rPr>
          <w:rStyle w:val="CharAttribute501"/>
          <w:rFonts w:eastAsia="№Е" w:hAnsi="Times New Roman" w:cs="Times New Roman"/>
          <w:b/>
          <w:sz w:val="24"/>
          <w:szCs w:val="24"/>
        </w:rPr>
        <w:t>спортивные состязания, праздники</w:t>
      </w:r>
      <w:r w:rsidRPr="00A80236">
        <w:rPr>
          <w:rStyle w:val="CharAttribute501"/>
          <w:rFonts w:eastAsia="№Е" w:hAnsi="Times New Roman" w:cs="Times New Roman"/>
          <w:sz w:val="24"/>
          <w:szCs w:val="24"/>
        </w:rPr>
        <w:t xml:space="preserve"> – проводимые для жителей микрорайона и организуемые совместно с семьями учащихся, которые открывают возможности для творческой самореализации школьников и включают их в деятельную заботу об окружа</w:t>
      </w:r>
      <w:r w:rsidRPr="00A80236">
        <w:rPr>
          <w:rStyle w:val="CharAttribute501"/>
          <w:rFonts w:eastAsia="№Е" w:hAnsi="Times New Roman" w:cs="Times New Roman"/>
          <w:sz w:val="24"/>
          <w:szCs w:val="24"/>
        </w:rPr>
        <w:lastRenderedPageBreak/>
        <w:t>ющих:</w:t>
      </w:r>
    </w:p>
    <w:p w14:paraId="27C61339" w14:textId="77777777" w:rsidR="00050F2B" w:rsidRPr="00A80236" w:rsidRDefault="00050F2B" w:rsidP="00050F2B">
      <w:pPr>
        <w:pStyle w:val="a4"/>
        <w:widowControl w:val="0"/>
        <w:numPr>
          <w:ilvl w:val="0"/>
          <w:numId w:val="49"/>
        </w:numPr>
        <w:tabs>
          <w:tab w:val="left" w:pos="993"/>
          <w:tab w:val="left" w:pos="1310"/>
        </w:tabs>
        <w:autoSpaceDE w:val="0"/>
        <w:autoSpaceDN w:val="0"/>
        <w:spacing w:after="0" w:line="240" w:lineRule="auto"/>
        <w:ind w:left="709"/>
        <w:jc w:val="both"/>
        <w:rPr>
          <w:rFonts w:ascii="Times New Roman" w:hAnsi="Times New Roman" w:cs="Times New Roman"/>
          <w:bCs/>
          <w:sz w:val="24"/>
          <w:szCs w:val="24"/>
        </w:rPr>
      </w:pPr>
      <w:r w:rsidRPr="00A80236">
        <w:rPr>
          <w:rFonts w:ascii="Times New Roman" w:hAnsi="Times New Roman" w:cs="Times New Roman"/>
          <w:bCs/>
          <w:sz w:val="24"/>
          <w:szCs w:val="24"/>
        </w:rPr>
        <w:t>спортивно-оздоровительная деятельность: муниципальные и региональные соревнования команд по игровым видам спорта, гимнастике и легкой атлетике в рамках Спартакиады школьников, «Кожаный мяч», «Президентские состязания», «Веселые старты», «Папа, мама, я – спортивная семья».</w:t>
      </w:r>
    </w:p>
    <w:p w14:paraId="74DC2B66" w14:textId="77777777" w:rsidR="00050F2B" w:rsidRPr="00A80236" w:rsidRDefault="00050F2B" w:rsidP="00050F2B">
      <w:pPr>
        <w:pStyle w:val="a4"/>
        <w:widowControl w:val="0"/>
        <w:numPr>
          <w:ilvl w:val="0"/>
          <w:numId w:val="45"/>
        </w:numPr>
        <w:tabs>
          <w:tab w:val="left" w:pos="993"/>
        </w:tabs>
        <w:autoSpaceDE w:val="0"/>
        <w:autoSpaceDN w:val="0"/>
        <w:spacing w:after="0" w:line="240" w:lineRule="auto"/>
        <w:ind w:left="0" w:firstLine="491"/>
        <w:jc w:val="both"/>
        <w:rPr>
          <w:rFonts w:ascii="Times New Roman" w:hAnsi="Times New Roman" w:cs="Times New Roman"/>
          <w:bCs/>
          <w:sz w:val="24"/>
          <w:szCs w:val="24"/>
        </w:rPr>
      </w:pPr>
      <w:r w:rsidRPr="00A80236">
        <w:rPr>
          <w:rFonts w:ascii="Times New Roman" w:hAnsi="Times New Roman" w:cs="Times New Roman"/>
          <w:b/>
          <w:bCs/>
          <w:sz w:val="24"/>
          <w:szCs w:val="24"/>
        </w:rPr>
        <w:t>военно-патриотические состязания</w:t>
      </w:r>
      <w:r w:rsidRPr="00A80236">
        <w:rPr>
          <w:rFonts w:ascii="Times New Roman" w:hAnsi="Times New Roman" w:cs="Times New Roman"/>
          <w:bCs/>
          <w:sz w:val="24"/>
          <w:szCs w:val="24"/>
        </w:rPr>
        <w:t>: «Суворовские чтения», «Растим Патриотов», «Кадетское братство», «Я – кадет!», «Кадетский бал», «Смотр строя и песни», «Вахта Памяти «Пост № 1».</w:t>
      </w:r>
    </w:p>
    <w:p w14:paraId="3D79E303" w14:textId="77777777" w:rsidR="00050F2B" w:rsidRPr="00A80236" w:rsidRDefault="00050F2B" w:rsidP="00050F2B">
      <w:pPr>
        <w:pStyle w:val="a4"/>
        <w:widowControl w:val="0"/>
        <w:numPr>
          <w:ilvl w:val="0"/>
          <w:numId w:val="90"/>
        </w:numPr>
        <w:tabs>
          <w:tab w:val="left" w:pos="709"/>
          <w:tab w:val="left" w:pos="1310"/>
        </w:tabs>
        <w:autoSpaceDE w:val="0"/>
        <w:autoSpaceDN w:val="0"/>
        <w:spacing w:after="0" w:line="240" w:lineRule="auto"/>
        <w:ind w:left="851"/>
        <w:jc w:val="both"/>
        <w:rPr>
          <w:rFonts w:ascii="Times New Roman" w:hAnsi="Times New Roman" w:cs="Times New Roman"/>
          <w:bCs/>
          <w:sz w:val="24"/>
          <w:szCs w:val="24"/>
        </w:rPr>
      </w:pPr>
      <w:r w:rsidRPr="00A80236">
        <w:rPr>
          <w:rFonts w:ascii="Times New Roman" w:hAnsi="Times New Roman" w:cs="Times New Roman"/>
          <w:bCs/>
          <w:sz w:val="24"/>
          <w:szCs w:val="24"/>
        </w:rPr>
        <w:t>досугово-развлекательная деятельность: участие в программе «Симферополь – культурная столица», посещение библиотек им. Гайдара и Франко, Мемориального комплекса в с. Красном, праздники Государственные и Крымские, концерты, конкурсные программы ко Дню учителя и Дню матери, 8 Марта с участием родителей, Дню Победы и т.п.;</w:t>
      </w:r>
    </w:p>
    <w:p w14:paraId="0806C6C8" w14:textId="77777777" w:rsidR="00050F2B" w:rsidRPr="00A80236" w:rsidRDefault="00050F2B" w:rsidP="00050F2B">
      <w:pPr>
        <w:pStyle w:val="a4"/>
        <w:widowControl w:val="0"/>
        <w:numPr>
          <w:ilvl w:val="0"/>
          <w:numId w:val="90"/>
        </w:numPr>
        <w:tabs>
          <w:tab w:val="left" w:pos="709"/>
          <w:tab w:val="left" w:pos="1310"/>
        </w:tabs>
        <w:autoSpaceDE w:val="0"/>
        <w:autoSpaceDN w:val="0"/>
        <w:spacing w:after="0" w:line="240" w:lineRule="auto"/>
        <w:ind w:left="851"/>
        <w:jc w:val="both"/>
        <w:rPr>
          <w:rFonts w:ascii="Times New Roman" w:hAnsi="Times New Roman" w:cs="Times New Roman"/>
          <w:bCs/>
          <w:sz w:val="24"/>
          <w:szCs w:val="24"/>
        </w:rPr>
      </w:pPr>
      <w:r w:rsidRPr="00A80236">
        <w:rPr>
          <w:rFonts w:ascii="Times New Roman" w:hAnsi="Times New Roman" w:cs="Times New Roman"/>
          <w:bCs/>
          <w:sz w:val="24"/>
          <w:szCs w:val="24"/>
        </w:rPr>
        <w:t>Благотворительные концерты и поздравление ветеранов ВОВ, участников боевых действий, тружеников тыла, воинов интернационалистов и участников СВО.</w:t>
      </w:r>
    </w:p>
    <w:p w14:paraId="07048E39" w14:textId="77777777" w:rsidR="00050F2B" w:rsidRPr="00A80236" w:rsidRDefault="00050F2B" w:rsidP="00050F2B">
      <w:pPr>
        <w:tabs>
          <w:tab w:val="left" w:pos="993"/>
          <w:tab w:val="left" w:pos="1310"/>
        </w:tabs>
        <w:spacing w:after="0"/>
        <w:ind w:left="709"/>
        <w:rPr>
          <w:rFonts w:ascii="Times New Roman" w:hAnsi="Times New Roman" w:cs="Times New Roman"/>
          <w:b/>
          <w:bCs/>
          <w:i/>
          <w:iCs/>
          <w:sz w:val="24"/>
          <w:szCs w:val="24"/>
        </w:rPr>
      </w:pPr>
      <w:r w:rsidRPr="00A80236">
        <w:rPr>
          <w:rFonts w:ascii="Times New Roman" w:hAnsi="Times New Roman" w:cs="Times New Roman"/>
          <w:b/>
          <w:bCs/>
          <w:i/>
          <w:iCs/>
          <w:sz w:val="24"/>
          <w:szCs w:val="24"/>
        </w:rPr>
        <w:t>На школьном уровне:</w:t>
      </w:r>
    </w:p>
    <w:p w14:paraId="54D0D096" w14:textId="77777777" w:rsidR="00050F2B" w:rsidRPr="00A80236" w:rsidRDefault="00050F2B" w:rsidP="00050F2B">
      <w:pPr>
        <w:widowControl w:val="0"/>
        <w:numPr>
          <w:ilvl w:val="0"/>
          <w:numId w:val="45"/>
        </w:numPr>
        <w:tabs>
          <w:tab w:val="left" w:pos="993"/>
          <w:tab w:val="left" w:pos="1310"/>
        </w:tabs>
        <w:wordWrap w:val="0"/>
        <w:autoSpaceDE w:val="0"/>
        <w:autoSpaceDN w:val="0"/>
        <w:spacing w:after="0" w:line="240" w:lineRule="auto"/>
        <w:ind w:left="0" w:firstLine="567"/>
        <w:jc w:val="both"/>
        <w:rPr>
          <w:rStyle w:val="CharAttribute501"/>
          <w:rFonts w:eastAsiaTheme="minorEastAsia" w:hAnsi="Times New Roman" w:cs="Times New Roman"/>
          <w:i w:val="0"/>
          <w:sz w:val="24"/>
          <w:szCs w:val="24"/>
        </w:rPr>
      </w:pPr>
      <w:r w:rsidRPr="00A80236">
        <w:rPr>
          <w:rStyle w:val="CharAttribute501"/>
          <w:rFonts w:eastAsia="№Е" w:hAnsi="Times New Roman" w:cs="Times New Roman"/>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69DEE6F4"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Fonts w:ascii="Times New Roman" w:eastAsia="№Е" w:hAnsi="Times New Roman" w:cs="Times New Roman"/>
          <w:sz w:val="24"/>
          <w:szCs w:val="24"/>
        </w:rPr>
      </w:pPr>
      <w:r w:rsidRPr="00A80236">
        <w:rPr>
          <w:rFonts w:ascii="Times New Roman" w:hAnsi="Times New Roman" w:cs="Times New Roman"/>
          <w:bCs/>
          <w:sz w:val="24"/>
          <w:szCs w:val="24"/>
        </w:rPr>
        <w:t xml:space="preserve">Праздники: </w:t>
      </w:r>
      <w:r w:rsidRPr="00A80236">
        <w:rPr>
          <w:rStyle w:val="CharAttribute501"/>
          <w:rFonts w:eastAsia="№Е" w:hAnsi="Times New Roman" w:cs="Times New Roman"/>
          <w:sz w:val="24"/>
          <w:szCs w:val="24"/>
        </w:rPr>
        <w:t>«Первый звонок», Осенние праздники, Посвящение в первоклассники, Посвящение в кадеты, День учителя, День матери, Новогодние праздники, День защитника Отечества, 8 Марта, День Победы, «Последний звонок», «Выпускные вечера».</w:t>
      </w:r>
    </w:p>
    <w:p w14:paraId="274EFE07"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Fonts w:ascii="Times New Roman" w:eastAsia="№Е" w:hAnsi="Times New Roman" w:cs="Times New Roman"/>
          <w:sz w:val="24"/>
          <w:szCs w:val="24"/>
        </w:rPr>
      </w:pPr>
      <w:r w:rsidRPr="00A80236">
        <w:rPr>
          <w:rFonts w:ascii="Times New Roman" w:hAnsi="Times New Roman" w:cs="Times New Roman"/>
          <w:bCs/>
          <w:sz w:val="24"/>
          <w:szCs w:val="24"/>
        </w:rPr>
        <w:t>Концерты-фестивали: «Спасибо вам, учителя», «Радуга дружбы», «Когда часы двенадцать бьют…», «День рождения Героя Советского Союза А.А. Аматуни», «Мамам, посвящается», «Стремись к своей звезде», «Военно-патриотическая песня».</w:t>
      </w:r>
    </w:p>
    <w:p w14:paraId="1C740ECA"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Style w:val="CharAttribute501"/>
          <w:rFonts w:eastAsia="№Е" w:hAnsi="Times New Roman" w:cs="Times New Roman"/>
          <w:i w:val="0"/>
          <w:sz w:val="24"/>
          <w:szCs w:val="24"/>
        </w:rPr>
      </w:pPr>
      <w:r w:rsidRPr="00A80236">
        <w:rPr>
          <w:rFonts w:ascii="Times New Roman" w:hAnsi="Times New Roman" w:cs="Times New Roman"/>
          <w:bCs/>
          <w:sz w:val="24"/>
          <w:szCs w:val="24"/>
        </w:rPr>
        <w:t>Конкурсные программы: «Мы талантливы», «Все профессии важны, все профессии нужны», «Умники и умницы», «Наследники Победы», «ЮИД», «Социальная реклама», «Как прекрасна земля и на ней – человек», «Военно-патриотическая песня», «КВН».</w:t>
      </w:r>
    </w:p>
    <w:p w14:paraId="2B68105C"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Выставки рисунков и творческих работ: «Активные каникулы», «Внимание! Дети на дороге», «Дары осени» (икебаны из природных материалов), «Народы Крыма» (выставка народной утвари), «Проводы русской зимы», «Лучше папы друга нет», «Креативный букет для мамы», «Нам этот мир завещано беречь».</w:t>
      </w:r>
    </w:p>
    <w:p w14:paraId="52485D02"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Предметные недели (литературы, русского и английского языков; математики, физики, биологии и химии; истории, обществознания и географии; художественно-эстетического цикла, начальных классов, внеурочной деятельности и дополнительного образования).</w:t>
      </w:r>
    </w:p>
    <w:p w14:paraId="3D24E96C"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Декада  науки (подготовка проектов, исследовательских работ и их защита).</w:t>
      </w:r>
    </w:p>
    <w:p w14:paraId="4C1BA9F4"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 xml:space="preserve">Единые уроки: «День памяти и скорби» (г. Беслан), «Международный день мира», «День Государственного герба и флага Республики Крым», «Экология и энергосбережение», «Безопасность школьников в сети интернет», «День народного единства», «День Конституции РФ», </w:t>
      </w:r>
      <w:r w:rsidRPr="00A80236">
        <w:rPr>
          <w:rFonts w:ascii="Times New Roman" w:hAnsi="Times New Roman"/>
          <w:sz w:val="24"/>
          <w:szCs w:val="24"/>
        </w:rPr>
        <w:t>«Права человека»,</w:t>
      </w:r>
      <w:r w:rsidRPr="00A80236">
        <w:rPr>
          <w:rStyle w:val="CharAttribute501"/>
          <w:rFonts w:eastAsia="№Е" w:hAnsi="Times New Roman" w:cs="Times New Roman"/>
          <w:sz w:val="24"/>
          <w:szCs w:val="24"/>
        </w:rPr>
        <w:t xml:space="preserve"> «Уроки мужества», «День Республики Крым», «Афганистан», «Крымская весна», «День памяти ликвидаторов ЧАЭС», «Дети войны» и т.д.</w:t>
      </w:r>
    </w:p>
    <w:p w14:paraId="5C53C7B0"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 xml:space="preserve">Всероссийский открытые уроки: </w:t>
      </w:r>
      <w:r w:rsidRPr="00A80236">
        <w:rPr>
          <w:rFonts w:ascii="Times New Roman" w:hAnsi="Times New Roman" w:cs="Times New Roman"/>
          <w:sz w:val="24"/>
          <w:szCs w:val="24"/>
        </w:rPr>
        <w:t>«Основы безопасности жизнедеятельности»,</w:t>
      </w:r>
      <w:r w:rsidRPr="00A80236">
        <w:rPr>
          <w:rStyle w:val="CharAttribute501"/>
          <w:rFonts w:eastAsia="№Е" w:hAnsi="Times New Roman" w:cs="Times New Roman"/>
          <w:sz w:val="24"/>
          <w:szCs w:val="24"/>
        </w:rPr>
        <w:t xml:space="preserve"> «</w:t>
      </w:r>
      <w:r w:rsidRPr="00A80236">
        <w:rPr>
          <w:rFonts w:ascii="Times New Roman" w:hAnsi="Times New Roman"/>
          <w:sz w:val="24"/>
          <w:szCs w:val="24"/>
        </w:rPr>
        <w:t>Дню гражданской обороны Российской Федерации</w:t>
      </w:r>
      <w:r w:rsidRPr="00A80236">
        <w:rPr>
          <w:rStyle w:val="CharAttribute501"/>
          <w:rFonts w:eastAsia="№Е" w:hAnsi="Times New Roman" w:cs="Times New Roman"/>
          <w:sz w:val="24"/>
          <w:szCs w:val="24"/>
        </w:rPr>
        <w:t>», «</w:t>
      </w:r>
      <w:r w:rsidRPr="00A80236">
        <w:rPr>
          <w:rFonts w:ascii="Times New Roman" w:hAnsi="Times New Roman"/>
          <w:sz w:val="24"/>
          <w:szCs w:val="24"/>
        </w:rPr>
        <w:t>ПроеКТОриЯ</w:t>
      </w:r>
      <w:r w:rsidRPr="00A80236">
        <w:rPr>
          <w:rStyle w:val="CharAttribute501"/>
          <w:rFonts w:eastAsia="№Е" w:hAnsi="Times New Roman" w:cs="Times New Roman"/>
          <w:sz w:val="24"/>
          <w:szCs w:val="24"/>
        </w:rPr>
        <w:t>»,</w:t>
      </w:r>
      <w:r w:rsidRPr="00A80236">
        <w:rPr>
          <w:sz w:val="24"/>
          <w:szCs w:val="24"/>
        </w:rPr>
        <w:t xml:space="preserve"> </w:t>
      </w:r>
      <w:r w:rsidRPr="00A80236">
        <w:rPr>
          <w:rFonts w:ascii="Times New Roman" w:hAnsi="Times New Roman" w:cs="Times New Roman"/>
          <w:sz w:val="24"/>
          <w:szCs w:val="24"/>
        </w:rPr>
        <w:t>«#ВместеЯрче»</w:t>
      </w:r>
      <w:r w:rsidRPr="00A80236">
        <w:rPr>
          <w:rStyle w:val="CharAttribute501"/>
          <w:rFonts w:eastAsia="№Е" w:hAnsi="Times New Roman" w:cs="Times New Roman"/>
          <w:sz w:val="24"/>
          <w:szCs w:val="24"/>
        </w:rPr>
        <w:t>.</w:t>
      </w:r>
    </w:p>
    <w:p w14:paraId="152080CF"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 xml:space="preserve">Классные часы на темы: гражданско-патриотического, духовно-нравственного, ЗОЖ, правового, экологического, профориентационного воспитания, уроки </w:t>
      </w:r>
      <w:r w:rsidRPr="00A80236">
        <w:rPr>
          <w:rStyle w:val="CharAttribute501"/>
          <w:rFonts w:eastAsia="№Е" w:hAnsi="Times New Roman" w:cs="Times New Roman"/>
          <w:sz w:val="24"/>
          <w:szCs w:val="24"/>
        </w:rPr>
        <w:lastRenderedPageBreak/>
        <w:t xml:space="preserve">мужества. </w:t>
      </w:r>
    </w:p>
    <w:p w14:paraId="1AFA3ED2"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Месячники: «Внимание – дети!» (профилактика детского дорожно-транспортного травматизма), «Охрана прав детства», «Я и мир знаний», «Патриотического воспитания», «Я и здоровье», «Сыны Отечества», «Я и семья», «Я и природа», «Оборонно-массовых мероприятий».</w:t>
      </w:r>
    </w:p>
    <w:p w14:paraId="0D48CBEB"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Тематические выставки: «День окончания второй мировой войны», «Осенний букет», «Россия вчера, сегодня, завтра», «Народной утвари Крыма», «Неизвестный солдат», «Герои Отечества», «Блокадный Ленинград», «Холокост», «Герои России», «Афганистан», «Не материальное наследие народов России», «Креативный букет для мамы», «Неделя музыки и книги», «День космонавтики».</w:t>
      </w:r>
    </w:p>
    <w:p w14:paraId="3CC3B0BE" w14:textId="77777777" w:rsidR="00050F2B" w:rsidRPr="00A80236" w:rsidRDefault="00050F2B" w:rsidP="00050F2B">
      <w:pPr>
        <w:pStyle w:val="a4"/>
        <w:widowControl w:val="0"/>
        <w:numPr>
          <w:ilvl w:val="0"/>
          <w:numId w:val="50"/>
        </w:numPr>
        <w:tabs>
          <w:tab w:val="left" w:pos="993"/>
          <w:tab w:val="left" w:pos="1310"/>
        </w:tabs>
        <w:autoSpaceDE w:val="0"/>
        <w:autoSpaceDN w:val="0"/>
        <w:spacing w:after="0" w:line="240" w:lineRule="auto"/>
        <w:ind w:left="709"/>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Каждый месяц проводятся спортивно-массовые мероприятия (ГТО, л/а, баскетболу, волейболу, футболу, пионерболу, «Веселые старты», «Сильные, смелые, ловкие», «Рыцарский турнир», «А, ну-ка, парни», «Всемирный день здоровья»,</w:t>
      </w:r>
      <w:r w:rsidRPr="00A80236">
        <w:rPr>
          <w:rFonts w:ascii="Times New Roman" w:hAnsi="Times New Roman" w:cs="Times New Roman"/>
          <w:bCs/>
          <w:sz w:val="24"/>
          <w:szCs w:val="24"/>
        </w:rPr>
        <w:t xml:space="preserve"> «Мама, папа, я – спортивная семья!» с участием родителей</w:t>
      </w:r>
      <w:r w:rsidRPr="00A80236">
        <w:rPr>
          <w:rStyle w:val="CharAttribute501"/>
          <w:rFonts w:eastAsia="№Е" w:hAnsi="Times New Roman" w:cs="Times New Roman"/>
          <w:sz w:val="24"/>
          <w:szCs w:val="24"/>
        </w:rPr>
        <w:t>).</w:t>
      </w:r>
    </w:p>
    <w:p w14:paraId="3A602F9B" w14:textId="77777777" w:rsidR="00050F2B" w:rsidRPr="00A80236" w:rsidRDefault="00050F2B" w:rsidP="00050F2B">
      <w:pPr>
        <w:widowControl w:val="0"/>
        <w:numPr>
          <w:ilvl w:val="0"/>
          <w:numId w:val="46"/>
        </w:numPr>
        <w:tabs>
          <w:tab w:val="left" w:pos="0"/>
          <w:tab w:val="left" w:pos="851"/>
        </w:tabs>
        <w:autoSpaceDE w:val="0"/>
        <w:spacing w:after="0" w:line="240" w:lineRule="auto"/>
        <w:ind w:left="0" w:firstLine="567"/>
        <w:jc w:val="both"/>
        <w:rPr>
          <w:rFonts w:ascii="Times New Roman" w:hAnsi="Times New Roman" w:cs="Times New Roman"/>
          <w:bCs/>
          <w:sz w:val="24"/>
          <w:szCs w:val="24"/>
        </w:rPr>
      </w:pPr>
      <w:r w:rsidRPr="00A80236">
        <w:rPr>
          <w:rFonts w:ascii="Times New Roman" w:hAnsi="Times New Roman" w:cs="Times New Roman"/>
          <w:bCs/>
          <w:sz w:val="24"/>
          <w:szCs w:val="24"/>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w:t>
      </w:r>
    </w:p>
    <w:p w14:paraId="170F2B32" w14:textId="77777777" w:rsidR="00050F2B" w:rsidRPr="00A80236" w:rsidRDefault="00050F2B" w:rsidP="00050F2B">
      <w:pPr>
        <w:pStyle w:val="a4"/>
        <w:widowControl w:val="0"/>
        <w:numPr>
          <w:ilvl w:val="0"/>
          <w:numId w:val="51"/>
        </w:numPr>
        <w:tabs>
          <w:tab w:val="left" w:pos="0"/>
          <w:tab w:val="left" w:pos="851"/>
        </w:tabs>
        <w:autoSpaceDE w:val="0"/>
        <w:spacing w:after="0" w:line="240" w:lineRule="auto"/>
        <w:ind w:left="0" w:firstLine="709"/>
        <w:jc w:val="both"/>
        <w:rPr>
          <w:rFonts w:ascii="Times New Roman" w:eastAsia="№Е" w:hAnsi="Times New Roman" w:cs="Times New Roman"/>
          <w:bCs/>
          <w:iCs/>
          <w:sz w:val="24"/>
          <w:szCs w:val="24"/>
        </w:rPr>
      </w:pPr>
      <w:r w:rsidRPr="00A80236">
        <w:rPr>
          <w:rFonts w:ascii="Times New Roman" w:eastAsia="№Е" w:hAnsi="Times New Roman" w:cs="Times New Roman"/>
          <w:bCs/>
          <w:iCs/>
          <w:sz w:val="24"/>
          <w:szCs w:val="24"/>
        </w:rPr>
        <w:t xml:space="preserve">награждение на еженедельных тематических линейках в течение </w:t>
      </w:r>
      <w:r w:rsidRPr="00A80236">
        <w:rPr>
          <w:rFonts w:ascii="Times New Roman" w:eastAsia="№Е" w:hAnsi="Times New Roman" w:cs="Times New Roman"/>
          <w:bCs/>
          <w:iCs/>
          <w:sz w:val="24"/>
          <w:szCs w:val="24"/>
          <w:lang w:val="en-US"/>
        </w:rPr>
        <w:t>IV</w:t>
      </w:r>
      <w:r w:rsidRPr="00A80236">
        <w:rPr>
          <w:rFonts w:ascii="Times New Roman" w:eastAsia="№Е" w:hAnsi="Times New Roman" w:cs="Times New Roman"/>
          <w:bCs/>
          <w:iCs/>
          <w:sz w:val="24"/>
          <w:szCs w:val="24"/>
        </w:rPr>
        <w:t xml:space="preserve"> четверти</w:t>
      </w:r>
      <w:r w:rsidRPr="00A80236">
        <w:rPr>
          <w:rFonts w:ascii="Times New Roman" w:hAnsi="Times New Roman" w:cs="Times New Roman"/>
          <w:bCs/>
          <w:sz w:val="24"/>
          <w:szCs w:val="24"/>
        </w:rPr>
        <w:t xml:space="preserve"> победителей и призёров конкурсов</w:t>
      </w:r>
      <w:r w:rsidRPr="00A80236">
        <w:rPr>
          <w:rFonts w:ascii="Times New Roman" w:eastAsia="№Е" w:hAnsi="Times New Roman" w:cs="Times New Roman"/>
          <w:bCs/>
          <w:iCs/>
          <w:sz w:val="24"/>
          <w:szCs w:val="24"/>
        </w:rPr>
        <w:t>;</w:t>
      </w:r>
    </w:p>
    <w:p w14:paraId="3BF8E77E" w14:textId="77777777" w:rsidR="00050F2B" w:rsidRPr="00A80236" w:rsidRDefault="00050F2B" w:rsidP="00050F2B">
      <w:pPr>
        <w:pStyle w:val="a4"/>
        <w:widowControl w:val="0"/>
        <w:numPr>
          <w:ilvl w:val="0"/>
          <w:numId w:val="51"/>
        </w:numPr>
        <w:tabs>
          <w:tab w:val="left" w:pos="0"/>
          <w:tab w:val="left" w:pos="851"/>
        </w:tabs>
        <w:autoSpaceDE w:val="0"/>
        <w:spacing w:after="0" w:line="240" w:lineRule="auto"/>
        <w:ind w:left="0" w:firstLine="709"/>
        <w:jc w:val="both"/>
        <w:rPr>
          <w:rFonts w:ascii="Times New Roman" w:eastAsia="№Е" w:hAnsi="Times New Roman" w:cs="Times New Roman"/>
          <w:b/>
          <w:bCs/>
          <w:iCs/>
          <w:sz w:val="24"/>
          <w:szCs w:val="24"/>
          <w:u w:val="single"/>
        </w:rPr>
      </w:pPr>
      <w:r w:rsidRPr="00A80236">
        <w:rPr>
          <w:rFonts w:ascii="Times New Roman" w:hAnsi="Times New Roman" w:cs="Times New Roman"/>
          <w:bCs/>
          <w:sz w:val="24"/>
          <w:szCs w:val="24"/>
        </w:rPr>
        <w:t>награждение на торжественной линейке «Последний звонок» по итогам учебного года Похвальными листами и грамотами обучающихся.</w:t>
      </w:r>
    </w:p>
    <w:p w14:paraId="56D5ADCE" w14:textId="77777777" w:rsidR="00050F2B" w:rsidRPr="00A80236" w:rsidRDefault="00050F2B" w:rsidP="00050F2B">
      <w:pPr>
        <w:tabs>
          <w:tab w:val="left" w:pos="0"/>
          <w:tab w:val="left" w:pos="851"/>
        </w:tabs>
        <w:spacing w:after="0"/>
        <w:rPr>
          <w:rStyle w:val="CharAttribute501"/>
          <w:rFonts w:eastAsia="№Е" w:hAnsi="Times New Roman" w:cs="Times New Roman"/>
          <w:b/>
          <w:bCs/>
          <w:i w:val="0"/>
          <w:iCs/>
          <w:sz w:val="24"/>
          <w:szCs w:val="24"/>
        </w:rPr>
      </w:pPr>
      <w:r w:rsidRPr="00A80236">
        <w:rPr>
          <w:rFonts w:ascii="Times New Roman" w:hAnsi="Times New Roman" w:cs="Times New Roman"/>
          <w:b/>
          <w:bCs/>
          <w:i/>
          <w:iCs/>
          <w:sz w:val="24"/>
          <w:szCs w:val="24"/>
        </w:rPr>
        <w:tab/>
        <w:t>На уровне классов:</w:t>
      </w:r>
    </w:p>
    <w:p w14:paraId="5E799A4A" w14:textId="77777777" w:rsidR="00050F2B" w:rsidRPr="00A80236" w:rsidRDefault="00050F2B" w:rsidP="00050F2B">
      <w:pPr>
        <w:widowControl w:val="0"/>
        <w:numPr>
          <w:ilvl w:val="0"/>
          <w:numId w:val="46"/>
        </w:numPr>
        <w:tabs>
          <w:tab w:val="left" w:pos="0"/>
          <w:tab w:val="left" w:pos="851"/>
        </w:tabs>
        <w:autoSpaceDE w:val="0"/>
        <w:spacing w:after="0" w:line="240" w:lineRule="auto"/>
        <w:ind w:left="0" w:firstLine="567"/>
        <w:jc w:val="both"/>
        <w:rPr>
          <w:rStyle w:val="CharAttribute501"/>
          <w:rFonts w:eastAsia="№Е" w:hAnsi="Times New Roman" w:cs="Times New Roman"/>
          <w:i w:val="0"/>
          <w:sz w:val="24"/>
          <w:szCs w:val="24"/>
        </w:rPr>
      </w:pPr>
      <w:r w:rsidRPr="00A80236">
        <w:rPr>
          <w:rFonts w:ascii="Times New Roman" w:hAnsi="Times New Roman" w:cs="Times New Roman"/>
          <w:bCs/>
          <w:sz w:val="24"/>
          <w:szCs w:val="24"/>
        </w:rPr>
        <w:t>выбор и делегирование представителей классов в Школьное ученическое самоуправление</w:t>
      </w:r>
      <w:r w:rsidRPr="00A80236">
        <w:rPr>
          <w:rStyle w:val="CharAttribute501"/>
          <w:rFonts w:eastAsia="№Е" w:hAnsi="Times New Roman" w:cs="Times New Roman"/>
          <w:sz w:val="24"/>
          <w:szCs w:val="24"/>
        </w:rPr>
        <w:t xml:space="preserve">, ответственных за подготовку общешкольных ключевых дел;  </w:t>
      </w:r>
    </w:p>
    <w:p w14:paraId="7A20FCA5" w14:textId="77777777" w:rsidR="00050F2B" w:rsidRPr="00A80236" w:rsidRDefault="00050F2B" w:rsidP="00050F2B">
      <w:pPr>
        <w:widowControl w:val="0"/>
        <w:numPr>
          <w:ilvl w:val="0"/>
          <w:numId w:val="46"/>
        </w:numPr>
        <w:tabs>
          <w:tab w:val="left" w:pos="0"/>
          <w:tab w:val="left" w:pos="851"/>
        </w:tabs>
        <w:autoSpaceDE w:val="0"/>
        <w:spacing w:after="0" w:line="240" w:lineRule="auto"/>
        <w:ind w:left="0" w:firstLine="567"/>
        <w:jc w:val="both"/>
        <w:rPr>
          <w:rStyle w:val="CharAttribute501"/>
          <w:rFonts w:eastAsia="№Е" w:hAnsi="Times New Roman" w:cs="Times New Roman"/>
          <w:i w:val="0"/>
          <w:sz w:val="24"/>
          <w:szCs w:val="24"/>
        </w:rPr>
      </w:pPr>
      <w:r w:rsidRPr="00A80236">
        <w:rPr>
          <w:rStyle w:val="CharAttribute501"/>
          <w:rFonts w:eastAsia="№Е" w:hAnsi="Times New Roman" w:cs="Times New Roman"/>
          <w:sz w:val="24"/>
          <w:szCs w:val="24"/>
        </w:rPr>
        <w:t xml:space="preserve">участие школьных классов в реализации общешкольных ключевых дел; </w:t>
      </w:r>
    </w:p>
    <w:p w14:paraId="5E893821" w14:textId="77777777" w:rsidR="00050F2B" w:rsidRPr="00A80236" w:rsidRDefault="00050F2B" w:rsidP="00050F2B">
      <w:pPr>
        <w:widowControl w:val="0"/>
        <w:numPr>
          <w:ilvl w:val="0"/>
          <w:numId w:val="46"/>
        </w:numPr>
        <w:tabs>
          <w:tab w:val="left" w:pos="0"/>
          <w:tab w:val="left" w:pos="851"/>
        </w:tabs>
        <w:autoSpaceDE w:val="0"/>
        <w:spacing w:after="0" w:line="240" w:lineRule="auto"/>
        <w:ind w:left="0" w:firstLine="567"/>
        <w:jc w:val="both"/>
        <w:rPr>
          <w:rFonts w:ascii="Times New Roman" w:hAnsi="Times New Roman" w:cs="Times New Roman"/>
          <w:sz w:val="24"/>
          <w:szCs w:val="24"/>
        </w:rPr>
      </w:pPr>
      <w:r w:rsidRPr="00A80236">
        <w:rPr>
          <w:rStyle w:val="CharAttribute501"/>
          <w:rFonts w:eastAsia="№Е" w:hAnsi="Times New Roman" w:cs="Times New Roman"/>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Школьного ученического самоуправления.</w:t>
      </w:r>
    </w:p>
    <w:p w14:paraId="513B434C" w14:textId="77777777" w:rsidR="00050F2B" w:rsidRPr="00A80236" w:rsidRDefault="00050F2B" w:rsidP="00050F2B">
      <w:pPr>
        <w:spacing w:after="0" w:line="240" w:lineRule="auto"/>
        <w:ind w:left="720"/>
        <w:contextualSpacing/>
        <w:jc w:val="center"/>
        <w:rPr>
          <w:rFonts w:ascii="Times New Roman" w:hAnsi="Times New Roman" w:cs="Times New Roman"/>
          <w:b/>
          <w:i/>
          <w:iCs/>
          <w:sz w:val="24"/>
          <w:szCs w:val="24"/>
          <w:u w:val="single"/>
        </w:rPr>
      </w:pPr>
      <w:r w:rsidRPr="00A80236">
        <w:rPr>
          <w:rFonts w:ascii="Times New Roman" w:hAnsi="Times New Roman" w:cs="Times New Roman"/>
          <w:b/>
          <w:i/>
          <w:iCs/>
          <w:sz w:val="24"/>
          <w:szCs w:val="24"/>
          <w:u w:val="single"/>
        </w:rPr>
        <w:t>Совместная деятельность классных руководителей и их классов</w:t>
      </w:r>
    </w:p>
    <w:p w14:paraId="6991975E" w14:textId="77777777" w:rsidR="00050F2B" w:rsidRPr="00A80236" w:rsidRDefault="00050F2B" w:rsidP="00050F2B">
      <w:pPr>
        <w:pStyle w:val="ab"/>
        <w:spacing w:after="0"/>
        <w:ind w:left="0" w:right="-1" w:firstLine="567"/>
        <w:jc w:val="both"/>
        <w:rPr>
          <w:rStyle w:val="CharAttribute502"/>
          <w:rFonts w:eastAsia="№Е" w:hAnsi="Times New Roman" w:cs="Times New Roman"/>
          <w:bCs/>
          <w:i w:val="0"/>
          <w:iCs/>
          <w:sz w:val="24"/>
          <w:szCs w:val="24"/>
        </w:rPr>
      </w:pPr>
      <w:r w:rsidRPr="00A80236">
        <w:rPr>
          <w:rStyle w:val="CharAttribute502"/>
          <w:rFonts w:eastAsia="№Е" w:hAnsi="Times New Roman" w:cs="Times New Roman"/>
          <w:bCs/>
          <w:iCs/>
          <w:sz w:val="24"/>
          <w:szCs w:val="24"/>
        </w:rPr>
        <w:t>В течение 2022-2023 учебного года классными руководителями в рамках Рабочей программы воспитания, проводилась работа по следующим направлениям:</w:t>
      </w:r>
    </w:p>
    <w:p w14:paraId="1168EC69" w14:textId="77777777" w:rsidR="00050F2B" w:rsidRPr="00A80236" w:rsidRDefault="00050F2B" w:rsidP="00050F2B">
      <w:pPr>
        <w:pStyle w:val="ab"/>
        <w:spacing w:after="0"/>
        <w:ind w:left="0" w:right="-1" w:firstLine="567"/>
        <w:rPr>
          <w:rStyle w:val="CharAttribute502"/>
          <w:rFonts w:eastAsia="№Е" w:hAnsi="Times New Roman" w:cs="Times New Roman"/>
          <w:b/>
          <w:bCs/>
          <w:iCs/>
          <w:sz w:val="24"/>
          <w:szCs w:val="24"/>
        </w:rPr>
      </w:pPr>
      <w:r w:rsidRPr="00A80236">
        <w:rPr>
          <w:rStyle w:val="CharAttribute502"/>
          <w:rFonts w:eastAsia="№Е" w:hAnsi="Times New Roman" w:cs="Times New Roman"/>
          <w:b/>
          <w:bCs/>
          <w:iCs/>
          <w:sz w:val="24"/>
          <w:szCs w:val="24"/>
        </w:rPr>
        <w:t>Работа с классным коллективом:</w:t>
      </w:r>
    </w:p>
    <w:p w14:paraId="014223E8" w14:textId="77777777" w:rsidR="00050F2B" w:rsidRPr="00A80236" w:rsidRDefault="00050F2B" w:rsidP="00050F2B">
      <w:pPr>
        <w:pStyle w:val="a4"/>
        <w:numPr>
          <w:ilvl w:val="0"/>
          <w:numId w:val="45"/>
        </w:numPr>
        <w:tabs>
          <w:tab w:val="left" w:pos="993"/>
          <w:tab w:val="left" w:pos="1310"/>
        </w:tabs>
        <w:spacing w:after="0" w:line="240" w:lineRule="auto"/>
        <w:ind w:left="0"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инициировалась и поддерживалась участия класса в общешкольных ключевых делах, оказывалась необходимая помощь детям в их подготовке, проведении и анализе;</w:t>
      </w:r>
    </w:p>
    <w:p w14:paraId="616831C1" w14:textId="77777777" w:rsidR="00050F2B" w:rsidRPr="00A80236" w:rsidRDefault="00050F2B" w:rsidP="00050F2B">
      <w:pPr>
        <w:pStyle w:val="a4"/>
        <w:numPr>
          <w:ilvl w:val="0"/>
          <w:numId w:val="45"/>
        </w:numPr>
        <w:tabs>
          <w:tab w:val="left" w:pos="993"/>
          <w:tab w:val="left" w:pos="1310"/>
        </w:tabs>
        <w:spacing w:after="0" w:line="240" w:lineRule="auto"/>
        <w:ind w:left="0"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 xml:space="preserve">организовывались интересные и полезные для личностного развития ребенка совместные дела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754994F9" w14:textId="77777777" w:rsidR="00050F2B" w:rsidRPr="00A80236" w:rsidRDefault="00050F2B" w:rsidP="00050F2B">
      <w:pPr>
        <w:pStyle w:val="a4"/>
        <w:numPr>
          <w:ilvl w:val="0"/>
          <w:numId w:val="45"/>
        </w:numPr>
        <w:tabs>
          <w:tab w:val="left" w:pos="851"/>
          <w:tab w:val="left" w:pos="1310"/>
        </w:tabs>
        <w:spacing w:after="0" w:line="240" w:lineRule="auto"/>
        <w:ind w:left="0"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проводились классные часы, как часы плодотворного и доверительного общения педагога и школьников, основанные на принципах уважительного отношения к личности ребенка, поддержка активной позиции каждого ребенка в беседе, предоставление школьникам возможности обсуждения и принятия решений по обсуждаемой проблеме, создание благоприятной среды для общения;</w:t>
      </w:r>
    </w:p>
    <w:p w14:paraId="22E51449" w14:textId="77777777" w:rsidR="00050F2B" w:rsidRPr="00A80236" w:rsidRDefault="00050F2B" w:rsidP="00050F2B">
      <w:pPr>
        <w:pStyle w:val="a4"/>
        <w:numPr>
          <w:ilvl w:val="0"/>
          <w:numId w:val="45"/>
        </w:numPr>
        <w:tabs>
          <w:tab w:val="left" w:pos="993"/>
          <w:tab w:val="left" w:pos="1310"/>
        </w:tabs>
        <w:spacing w:after="0" w:line="240" w:lineRule="auto"/>
        <w:ind w:left="0" w:firstLine="567"/>
        <w:contextualSpacing w:val="0"/>
        <w:jc w:val="both"/>
        <w:rPr>
          <w:rStyle w:val="CharAttribute504"/>
          <w:rFonts w:eastAsia="Tahoma" w:hAnsi="Times New Roman" w:cs="Times New Roman"/>
          <w:sz w:val="24"/>
          <w:szCs w:val="24"/>
          <w:u w:val="single"/>
        </w:rPr>
      </w:pPr>
      <w:r w:rsidRPr="00A80236">
        <w:rPr>
          <w:rStyle w:val="CharAttribute504"/>
          <w:rFonts w:eastAsia="№Е" w:hAnsi="Times New Roman" w:cs="Times New Roman"/>
          <w:sz w:val="24"/>
          <w:szCs w:val="24"/>
        </w:rPr>
        <w:t>сплочение коллектива класса через:</w:t>
      </w:r>
    </w:p>
    <w:p w14:paraId="494809DD" w14:textId="77777777" w:rsidR="00050F2B" w:rsidRPr="00A80236" w:rsidRDefault="00050F2B" w:rsidP="00050F2B">
      <w:pPr>
        <w:pStyle w:val="a4"/>
        <w:numPr>
          <w:ilvl w:val="0"/>
          <w:numId w:val="53"/>
        </w:numPr>
        <w:tabs>
          <w:tab w:val="left" w:pos="993"/>
          <w:tab w:val="left" w:pos="1310"/>
        </w:tabs>
        <w:spacing w:after="0" w:line="240" w:lineRule="auto"/>
        <w:ind w:left="426"/>
        <w:jc w:val="both"/>
        <w:rPr>
          <w:rStyle w:val="CharAttribute501"/>
          <w:rFonts w:eastAsia="Tahoma" w:hAnsi="Times New Roman" w:cs="Times New Roman"/>
          <w:i w:val="0"/>
          <w:sz w:val="24"/>
          <w:szCs w:val="24"/>
        </w:rPr>
      </w:pPr>
      <w:r w:rsidRPr="00A80236">
        <w:rPr>
          <w:rFonts w:ascii="Times New Roman" w:eastAsia="Tahoma" w:hAnsi="Times New Roman" w:cs="Times New Roman"/>
          <w:sz w:val="24"/>
          <w:szCs w:val="24"/>
        </w:rPr>
        <w:t>и</w:t>
      </w:r>
      <w:r w:rsidRPr="00A80236">
        <w:rPr>
          <w:rStyle w:val="CharAttribute501"/>
          <w:rFonts w:eastAsia="№Е" w:hAnsi="Times New Roman" w:cs="Times New Roman"/>
          <w:sz w:val="24"/>
          <w:szCs w:val="24"/>
        </w:rPr>
        <w:t xml:space="preserve">гры и тренинги на сплочение и командообразование; </w:t>
      </w:r>
    </w:p>
    <w:p w14:paraId="6BAF38DA" w14:textId="77777777" w:rsidR="00050F2B" w:rsidRPr="00A80236" w:rsidRDefault="00050F2B" w:rsidP="00050F2B">
      <w:pPr>
        <w:pStyle w:val="a4"/>
        <w:numPr>
          <w:ilvl w:val="0"/>
          <w:numId w:val="53"/>
        </w:numPr>
        <w:tabs>
          <w:tab w:val="left" w:pos="993"/>
          <w:tab w:val="left" w:pos="1310"/>
        </w:tabs>
        <w:spacing w:after="0" w:line="240" w:lineRule="auto"/>
        <w:ind w:left="426"/>
        <w:jc w:val="both"/>
        <w:rPr>
          <w:rStyle w:val="CharAttribute501"/>
          <w:rFonts w:eastAsia="Tahoma" w:hAnsi="Times New Roman" w:cs="Times New Roman"/>
          <w:i w:val="0"/>
          <w:sz w:val="24"/>
          <w:szCs w:val="24"/>
        </w:rPr>
      </w:pPr>
      <w:r w:rsidRPr="00A80236">
        <w:rPr>
          <w:rStyle w:val="CharAttribute501"/>
          <w:rFonts w:eastAsia="№Е" w:hAnsi="Times New Roman" w:cs="Times New Roman"/>
          <w:sz w:val="24"/>
          <w:szCs w:val="24"/>
        </w:rPr>
        <w:lastRenderedPageBreak/>
        <w:t xml:space="preserve">однодневные походы и экскурсии, организуемые классными руководителями и родителями; </w:t>
      </w:r>
    </w:p>
    <w:p w14:paraId="3C24EDAB" w14:textId="77777777" w:rsidR="00050F2B" w:rsidRPr="00A80236" w:rsidRDefault="00050F2B" w:rsidP="00050F2B">
      <w:pPr>
        <w:pStyle w:val="a4"/>
        <w:numPr>
          <w:ilvl w:val="0"/>
          <w:numId w:val="53"/>
        </w:numPr>
        <w:tabs>
          <w:tab w:val="left" w:pos="993"/>
          <w:tab w:val="left" w:pos="1310"/>
        </w:tabs>
        <w:spacing w:after="0" w:line="240" w:lineRule="auto"/>
        <w:ind w:left="426"/>
        <w:jc w:val="both"/>
        <w:rPr>
          <w:rFonts w:ascii="Times New Roman" w:eastAsia="Tahoma" w:hAnsi="Times New Roman" w:cs="Times New Roman"/>
          <w:sz w:val="24"/>
          <w:szCs w:val="24"/>
        </w:rPr>
      </w:pPr>
      <w:r w:rsidRPr="00A80236">
        <w:rPr>
          <w:rStyle w:val="CharAttribute501"/>
          <w:rFonts w:eastAsia="№Е" w:hAnsi="Times New Roman" w:cs="Times New Roman"/>
          <w:sz w:val="24"/>
          <w:szCs w:val="24"/>
        </w:rPr>
        <w:t xml:space="preserve">празднования в классе дней рождения детей, </w:t>
      </w:r>
      <w:r w:rsidRPr="00A80236">
        <w:rPr>
          <w:rFonts w:ascii="Times New Roman" w:eastAsia="Tahoma" w:hAnsi="Times New Roman" w:cs="Times New Roman"/>
          <w:sz w:val="24"/>
          <w:szCs w:val="24"/>
        </w:rPr>
        <w:t xml:space="preserve">включающие в себя подготовленные ученическими микрогруппами поздравления, сюрпризы, творческие подарки и розыгрыши; </w:t>
      </w:r>
    </w:p>
    <w:p w14:paraId="6FBE974E" w14:textId="77777777" w:rsidR="00050F2B" w:rsidRPr="00A80236" w:rsidRDefault="00050F2B" w:rsidP="00050F2B">
      <w:pPr>
        <w:pStyle w:val="a4"/>
        <w:numPr>
          <w:ilvl w:val="0"/>
          <w:numId w:val="53"/>
        </w:numPr>
        <w:tabs>
          <w:tab w:val="left" w:pos="993"/>
          <w:tab w:val="left" w:pos="1310"/>
        </w:tabs>
        <w:spacing w:after="0" w:line="240" w:lineRule="auto"/>
        <w:ind w:left="426"/>
        <w:jc w:val="both"/>
        <w:rPr>
          <w:rStyle w:val="CharAttribute501"/>
          <w:rFonts w:eastAsia="Tahoma" w:hAnsi="Times New Roman" w:cs="Times New Roman"/>
          <w:i w:val="0"/>
          <w:sz w:val="24"/>
          <w:szCs w:val="24"/>
        </w:rPr>
      </w:pPr>
      <w:r w:rsidRPr="00A80236">
        <w:rPr>
          <w:rFonts w:ascii="Times New Roman" w:eastAsia="Tahoma" w:hAnsi="Times New Roman" w:cs="Times New Roman"/>
          <w:sz w:val="24"/>
          <w:szCs w:val="24"/>
        </w:rPr>
        <w:t xml:space="preserve">внутриклассные «огоньки» и вечера, дающие каждому школьнику возможность рефлексии собственного участия в жизни класса. </w:t>
      </w:r>
    </w:p>
    <w:p w14:paraId="7DBF7189" w14:textId="77777777" w:rsidR="00050F2B" w:rsidRPr="00A80236" w:rsidRDefault="00050F2B" w:rsidP="00050F2B">
      <w:pPr>
        <w:pStyle w:val="a4"/>
        <w:numPr>
          <w:ilvl w:val="0"/>
          <w:numId w:val="52"/>
        </w:numPr>
        <w:tabs>
          <w:tab w:val="left" w:pos="851"/>
        </w:tabs>
        <w:spacing w:after="0" w:line="240" w:lineRule="auto"/>
        <w:ind w:left="0" w:firstLine="567"/>
        <w:jc w:val="both"/>
        <w:rPr>
          <w:rFonts w:ascii="Times New Roman" w:hAnsi="Times New Roman" w:cs="Times New Roman"/>
          <w:sz w:val="24"/>
          <w:szCs w:val="24"/>
        </w:rPr>
      </w:pPr>
      <w:r w:rsidRPr="00A80236">
        <w:rPr>
          <w:rFonts w:ascii="Times New Roman" w:hAnsi="Times New Roman" w:cs="Times New Roman"/>
          <w:sz w:val="24"/>
          <w:szCs w:val="24"/>
        </w:rPr>
        <w:t xml:space="preserve">разрабатывались совместные со школьниками законы класса, помогающие детям освоить нормы и правила общения, которым они должны следовать в школе. </w:t>
      </w:r>
    </w:p>
    <w:p w14:paraId="34738BAF" w14:textId="77777777" w:rsidR="00050F2B" w:rsidRPr="00A80236" w:rsidRDefault="00050F2B" w:rsidP="00050F2B">
      <w:pPr>
        <w:pStyle w:val="ab"/>
        <w:spacing w:after="0"/>
        <w:ind w:left="0" w:right="-1" w:firstLine="567"/>
        <w:rPr>
          <w:rStyle w:val="CharAttribute502"/>
          <w:rFonts w:eastAsia="№Е" w:hAnsi="Times New Roman" w:cs="Times New Roman"/>
          <w:b/>
          <w:bCs/>
          <w:iCs/>
          <w:sz w:val="24"/>
          <w:szCs w:val="24"/>
        </w:rPr>
      </w:pPr>
      <w:r w:rsidRPr="00A80236">
        <w:rPr>
          <w:rStyle w:val="CharAttribute502"/>
          <w:rFonts w:eastAsia="№Е" w:hAnsi="Times New Roman" w:cs="Times New Roman"/>
          <w:b/>
          <w:bCs/>
          <w:iCs/>
          <w:sz w:val="24"/>
          <w:szCs w:val="24"/>
        </w:rPr>
        <w:t>Индивидуальная работа с учащимися:</w:t>
      </w:r>
    </w:p>
    <w:p w14:paraId="4FC2763D" w14:textId="77777777" w:rsidR="00050F2B" w:rsidRPr="00A80236" w:rsidRDefault="00050F2B" w:rsidP="00050F2B">
      <w:pPr>
        <w:pStyle w:val="a4"/>
        <w:numPr>
          <w:ilvl w:val="0"/>
          <w:numId w:val="52"/>
        </w:numPr>
        <w:tabs>
          <w:tab w:val="left" w:pos="851"/>
        </w:tabs>
        <w:spacing w:after="0" w:line="240" w:lineRule="auto"/>
        <w:ind w:left="0" w:firstLine="567"/>
        <w:jc w:val="both"/>
        <w:rPr>
          <w:rFonts w:ascii="Times New Roman" w:hAnsi="Times New Roman" w:cs="Times New Roman"/>
          <w:sz w:val="24"/>
          <w:szCs w:val="24"/>
        </w:rPr>
      </w:pPr>
      <w:r w:rsidRPr="00A80236">
        <w:rPr>
          <w:rFonts w:ascii="Times New Roman" w:hAnsi="Times New Roman" w:cs="Times New Roman"/>
          <w:sz w:val="24"/>
          <w:szCs w:val="24"/>
        </w:rPr>
        <w:t>изучались особенности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сверялись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723EEECE" w14:textId="77777777" w:rsidR="00050F2B" w:rsidRPr="00A80236" w:rsidRDefault="00050F2B" w:rsidP="00050F2B">
      <w:pPr>
        <w:pStyle w:val="a4"/>
        <w:numPr>
          <w:ilvl w:val="0"/>
          <w:numId w:val="52"/>
        </w:numPr>
        <w:tabs>
          <w:tab w:val="left" w:pos="851"/>
        </w:tabs>
        <w:spacing w:after="0" w:line="240" w:lineRule="auto"/>
        <w:ind w:left="0" w:firstLine="567"/>
        <w:jc w:val="both"/>
        <w:rPr>
          <w:rFonts w:ascii="Times New Roman" w:hAnsi="Times New Roman" w:cs="Times New Roman"/>
          <w:sz w:val="24"/>
          <w:szCs w:val="24"/>
        </w:rPr>
      </w:pPr>
      <w:r w:rsidRPr="00A80236">
        <w:rPr>
          <w:rFonts w:ascii="Times New Roman" w:hAnsi="Times New Roman" w:cs="Times New Roman"/>
          <w:sz w:val="24"/>
          <w:szCs w:val="24"/>
        </w:rPr>
        <w:t>оказывалась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трансформировалась классным руководителем в задачу для школьника, которую они совместно старались решить;</w:t>
      </w:r>
    </w:p>
    <w:p w14:paraId="735C3D35" w14:textId="77777777" w:rsidR="00050F2B" w:rsidRPr="00A80236" w:rsidRDefault="00050F2B" w:rsidP="00050F2B">
      <w:pPr>
        <w:pStyle w:val="a4"/>
        <w:numPr>
          <w:ilvl w:val="0"/>
          <w:numId w:val="45"/>
        </w:numPr>
        <w:tabs>
          <w:tab w:val="left" w:pos="851"/>
          <w:tab w:val="left" w:pos="1310"/>
        </w:tabs>
        <w:spacing w:after="0" w:line="240" w:lineRule="auto"/>
        <w:ind w:left="0" w:right="175" w:firstLine="567"/>
        <w:contextualSpacing w:val="0"/>
        <w:jc w:val="both"/>
        <w:rPr>
          <w:rStyle w:val="CharAttribute501"/>
          <w:rFonts w:eastAsia="№Е" w:hAnsi="Times New Roman" w:cs="Times New Roman"/>
          <w:i w:val="0"/>
          <w:sz w:val="24"/>
          <w:szCs w:val="24"/>
        </w:rPr>
      </w:pPr>
      <w:r w:rsidRPr="00A80236">
        <w:rPr>
          <w:rFonts w:ascii="Times New Roman" w:hAnsi="Times New Roman" w:cs="Times New Roman"/>
          <w:sz w:val="24"/>
          <w:szCs w:val="24"/>
        </w:rPr>
        <w:t>в течение года проводилась коррекция поведения учащихся через частные беседы с ними (индивидуальный журнал бесед), их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34A51B82" w14:textId="77777777" w:rsidR="00050F2B" w:rsidRPr="00A80236" w:rsidRDefault="00050F2B" w:rsidP="00050F2B">
      <w:pPr>
        <w:pStyle w:val="a4"/>
        <w:tabs>
          <w:tab w:val="left" w:pos="851"/>
          <w:tab w:val="left" w:pos="1310"/>
        </w:tabs>
        <w:ind w:left="567" w:right="175"/>
        <w:rPr>
          <w:rStyle w:val="CharAttribute501"/>
          <w:rFonts w:eastAsia="№Е" w:hAnsi="Times New Roman" w:cs="Times New Roman"/>
          <w:b/>
          <w:bCs/>
          <w:i w:val="0"/>
          <w:iCs/>
          <w:sz w:val="24"/>
          <w:szCs w:val="24"/>
        </w:rPr>
      </w:pPr>
      <w:r w:rsidRPr="00A80236">
        <w:rPr>
          <w:rFonts w:ascii="Times New Roman" w:hAnsi="Times New Roman" w:cs="Times New Roman"/>
          <w:b/>
          <w:bCs/>
          <w:i/>
          <w:iCs/>
          <w:sz w:val="24"/>
          <w:szCs w:val="24"/>
        </w:rPr>
        <w:t>Работа с учителями, преподающими в классе:</w:t>
      </w:r>
    </w:p>
    <w:p w14:paraId="3D1D0A71" w14:textId="77777777" w:rsidR="00050F2B" w:rsidRPr="00A80236" w:rsidRDefault="00050F2B" w:rsidP="00050F2B">
      <w:pPr>
        <w:pStyle w:val="a4"/>
        <w:numPr>
          <w:ilvl w:val="0"/>
          <w:numId w:val="45"/>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регулярные консультации классных руководителей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1E265E14" w14:textId="77777777" w:rsidR="00050F2B" w:rsidRPr="00A80236" w:rsidRDefault="00050F2B" w:rsidP="00050F2B">
      <w:pPr>
        <w:pStyle w:val="a4"/>
        <w:numPr>
          <w:ilvl w:val="0"/>
          <w:numId w:val="45"/>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проводимые в течение года МО классных руководителей, были направлены на решение конкретных проблем класса и интеграцию воспитательных влияний на школьников;</w:t>
      </w:r>
    </w:p>
    <w:p w14:paraId="40F3F49D" w14:textId="77777777" w:rsidR="00050F2B" w:rsidRPr="00A80236" w:rsidRDefault="00050F2B" w:rsidP="00050F2B">
      <w:pPr>
        <w:pStyle w:val="a4"/>
        <w:numPr>
          <w:ilvl w:val="0"/>
          <w:numId w:val="45"/>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учителя предметники, привлекавшиеся к участию во внутриклассных делах, дали педагогам возможность лучше узнать и понять своих учеников, увидеть их в иной, отличной от учебной, обстановке;</w:t>
      </w:r>
    </w:p>
    <w:p w14:paraId="69FC1295" w14:textId="77777777" w:rsidR="00050F2B" w:rsidRPr="00A80236" w:rsidRDefault="00050F2B" w:rsidP="00050F2B">
      <w:pPr>
        <w:pStyle w:val="a4"/>
        <w:numPr>
          <w:ilvl w:val="0"/>
          <w:numId w:val="45"/>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участие учителей предметников в родительских собраниях класса, является объединением усилий в деле обучения и воспитания детей, которое помогло в воспитательном процессе.</w:t>
      </w:r>
    </w:p>
    <w:p w14:paraId="0661DF62" w14:textId="77777777" w:rsidR="00050F2B" w:rsidRPr="00A80236" w:rsidRDefault="00050F2B" w:rsidP="00050F2B">
      <w:pPr>
        <w:pStyle w:val="a4"/>
        <w:tabs>
          <w:tab w:val="left" w:pos="851"/>
          <w:tab w:val="left" w:pos="1310"/>
        </w:tabs>
        <w:ind w:left="567" w:right="175"/>
        <w:rPr>
          <w:rFonts w:ascii="Times New Roman" w:hAnsi="Times New Roman" w:cs="Times New Roman"/>
          <w:b/>
          <w:bCs/>
          <w:i/>
          <w:iCs/>
          <w:sz w:val="24"/>
          <w:szCs w:val="24"/>
        </w:rPr>
      </w:pPr>
      <w:r w:rsidRPr="00A80236">
        <w:rPr>
          <w:rFonts w:ascii="Times New Roman" w:hAnsi="Times New Roman" w:cs="Times New Roman"/>
          <w:b/>
          <w:bCs/>
          <w:i/>
          <w:iCs/>
          <w:sz w:val="24"/>
          <w:szCs w:val="24"/>
        </w:rPr>
        <w:t>Работа с родителями учащихся или их законными представителями:</w:t>
      </w:r>
    </w:p>
    <w:p w14:paraId="73C372BD" w14:textId="77777777" w:rsidR="00050F2B" w:rsidRPr="00A80236" w:rsidRDefault="00050F2B" w:rsidP="00050F2B">
      <w:pPr>
        <w:pStyle w:val="a4"/>
        <w:numPr>
          <w:ilvl w:val="0"/>
          <w:numId w:val="45"/>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родители регулярно информировались о школьных успехах и проблемах их детей, о жизни класса в целом через сайт школы и ЭлЖур;</w:t>
      </w:r>
    </w:p>
    <w:p w14:paraId="2C15A915" w14:textId="77777777" w:rsidR="00050F2B" w:rsidRPr="00A80236" w:rsidRDefault="00050F2B" w:rsidP="00050F2B">
      <w:pPr>
        <w:pStyle w:val="a4"/>
        <w:numPr>
          <w:ilvl w:val="0"/>
          <w:numId w:val="45"/>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в течение года организовывались общешкольные родительские собрания, проходящих в режиме обсуждения наиболее острых проблем обучения и воспитания школьников, регулировании отношений между ними, администрацией школы и учителями-предметниками;</w:t>
      </w:r>
    </w:p>
    <w:p w14:paraId="56045E2C" w14:textId="77777777" w:rsidR="00050F2B" w:rsidRPr="00A80236" w:rsidRDefault="00050F2B" w:rsidP="00050F2B">
      <w:pPr>
        <w:pStyle w:val="a4"/>
        <w:numPr>
          <w:ilvl w:val="0"/>
          <w:numId w:val="45"/>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работа родительских комитетов классов, привлекалась для участия в управлении образовательной организацией и решении вопросов воспитания и обучения их детей;</w:t>
      </w:r>
    </w:p>
    <w:p w14:paraId="009DAC22" w14:textId="77777777" w:rsidR="00050F2B" w:rsidRPr="00A80236" w:rsidRDefault="00050F2B" w:rsidP="00050F2B">
      <w:pPr>
        <w:pStyle w:val="a4"/>
        <w:numPr>
          <w:ilvl w:val="0"/>
          <w:numId w:val="45"/>
        </w:numPr>
        <w:tabs>
          <w:tab w:val="left" w:pos="851"/>
          <w:tab w:val="left" w:pos="1310"/>
        </w:tabs>
        <w:spacing w:after="0" w:line="240" w:lineRule="auto"/>
        <w:ind w:left="0" w:right="175"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lastRenderedPageBreak/>
        <w:t>организовывались и проводились на базе класса семейные праздники, конкурсы, соревнования, направленные на сплочение семьи и школы.</w:t>
      </w:r>
    </w:p>
    <w:p w14:paraId="3BE14847" w14:textId="77777777" w:rsidR="00050F2B" w:rsidRPr="00A80236" w:rsidRDefault="00050F2B" w:rsidP="00050F2B">
      <w:pPr>
        <w:tabs>
          <w:tab w:val="left" w:pos="851"/>
          <w:tab w:val="left" w:pos="1310"/>
        </w:tabs>
        <w:spacing w:after="0" w:line="240" w:lineRule="auto"/>
        <w:ind w:right="175"/>
        <w:jc w:val="both"/>
        <w:rPr>
          <w:rFonts w:ascii="Times New Roman" w:hAnsi="Times New Roman" w:cs="Times New Roman"/>
          <w:sz w:val="24"/>
          <w:szCs w:val="24"/>
        </w:rPr>
      </w:pPr>
    </w:p>
    <w:p w14:paraId="4F330CAF" w14:textId="77777777" w:rsidR="00050F2B" w:rsidRPr="00A80236" w:rsidRDefault="00050F2B" w:rsidP="00050F2B">
      <w:pPr>
        <w:spacing w:after="0" w:line="240" w:lineRule="auto"/>
        <w:ind w:left="720"/>
        <w:contextualSpacing/>
        <w:jc w:val="center"/>
        <w:rPr>
          <w:rFonts w:ascii="Times New Roman" w:hAnsi="Times New Roman" w:cs="Times New Roman"/>
          <w:b/>
          <w:i/>
          <w:iCs/>
          <w:sz w:val="24"/>
          <w:szCs w:val="24"/>
          <w:u w:val="single"/>
        </w:rPr>
      </w:pPr>
      <w:r w:rsidRPr="00A80236">
        <w:rPr>
          <w:rFonts w:ascii="Times New Roman" w:hAnsi="Times New Roman" w:cs="Times New Roman"/>
          <w:b/>
          <w:i/>
          <w:iCs/>
          <w:sz w:val="24"/>
          <w:szCs w:val="24"/>
          <w:u w:val="single"/>
        </w:rPr>
        <w:t xml:space="preserve">Школьное </w:t>
      </w:r>
      <w:r w:rsidRPr="00A80236">
        <w:rPr>
          <w:rFonts w:ascii="Times New Roman" w:hAnsi="Times New Roman" w:cs="Times New Roman"/>
          <w:b/>
          <w:i/>
          <w:sz w:val="24"/>
          <w:szCs w:val="24"/>
          <w:u w:val="single"/>
        </w:rPr>
        <w:t>ученическое самоуправление</w:t>
      </w:r>
    </w:p>
    <w:p w14:paraId="747A68BE" w14:textId="77777777" w:rsidR="00050F2B" w:rsidRPr="00A80236" w:rsidRDefault="00050F2B" w:rsidP="00050F2B">
      <w:pPr>
        <w:spacing w:after="0" w:line="240" w:lineRule="auto"/>
        <w:jc w:val="both"/>
        <w:rPr>
          <w:rFonts w:ascii="Times New Roman" w:eastAsia="Times New Roman" w:hAnsi="Times New Roman" w:cs="Times New Roman"/>
          <w:color w:val="000000" w:themeColor="text1"/>
          <w:sz w:val="24"/>
          <w:szCs w:val="24"/>
        </w:rPr>
      </w:pPr>
      <w:r w:rsidRPr="00A80236">
        <w:rPr>
          <w:rFonts w:ascii="Times New Roman" w:eastAsia="Times New Roman" w:hAnsi="Times New Roman" w:cs="Times New Roman"/>
          <w:color w:val="000000" w:themeColor="text1"/>
          <w:sz w:val="24"/>
          <w:szCs w:val="24"/>
        </w:rPr>
        <w:t xml:space="preserve">            В этом учебном году в школе продолжена работа над проектом «Организация ученического самоуправления». </w:t>
      </w:r>
    </w:p>
    <w:p w14:paraId="171132B1" w14:textId="77777777" w:rsidR="00050F2B" w:rsidRPr="00A80236" w:rsidRDefault="00050F2B" w:rsidP="00050F2B">
      <w:pPr>
        <w:spacing w:after="0" w:line="240" w:lineRule="auto"/>
        <w:jc w:val="both"/>
        <w:rPr>
          <w:rFonts w:ascii="Times New Roman" w:eastAsia="Times New Roman" w:hAnsi="Times New Roman" w:cs="Times New Roman"/>
          <w:color w:val="000000" w:themeColor="text1"/>
          <w:sz w:val="24"/>
          <w:szCs w:val="24"/>
        </w:rPr>
      </w:pPr>
      <w:r w:rsidRPr="00A80236">
        <w:rPr>
          <w:rFonts w:ascii="Times New Roman" w:eastAsia="Times New Roman" w:hAnsi="Times New Roman" w:cs="Times New Roman"/>
          <w:b/>
          <w:i/>
          <w:color w:val="000000" w:themeColor="text1"/>
          <w:sz w:val="24"/>
          <w:szCs w:val="24"/>
        </w:rPr>
        <w:t>Цель самоуправления</w:t>
      </w:r>
      <w:r w:rsidRPr="00A80236">
        <w:rPr>
          <w:rFonts w:ascii="Times New Roman" w:eastAsia="Times New Roman" w:hAnsi="Times New Roman" w:cs="Times New Roman"/>
          <w:i/>
          <w:color w:val="000000" w:themeColor="text1"/>
          <w:sz w:val="24"/>
          <w:szCs w:val="24"/>
        </w:rPr>
        <w:t xml:space="preserve">: </w:t>
      </w:r>
      <w:r w:rsidRPr="00A80236">
        <w:rPr>
          <w:rFonts w:ascii="Times New Roman" w:eastAsia="Times New Roman" w:hAnsi="Times New Roman" w:cs="Times New Roman"/>
          <w:color w:val="000000" w:themeColor="text1"/>
          <w:sz w:val="24"/>
          <w:szCs w:val="24"/>
        </w:rPr>
        <w:t>формирования высоконравственной творческой, активной личности на основе приобщения к ценностям общечеловеческой национальной культуры и содружества учителей и учеников разных возрастов</w:t>
      </w:r>
    </w:p>
    <w:p w14:paraId="09D278E9" w14:textId="77777777" w:rsidR="00050F2B" w:rsidRPr="00A80236" w:rsidRDefault="00050F2B" w:rsidP="00050F2B">
      <w:pPr>
        <w:spacing w:after="0" w:line="240" w:lineRule="auto"/>
        <w:jc w:val="both"/>
        <w:rPr>
          <w:rFonts w:ascii="Times New Roman" w:eastAsia="Times New Roman" w:hAnsi="Times New Roman" w:cs="Times New Roman"/>
          <w:color w:val="000000" w:themeColor="text1"/>
          <w:sz w:val="24"/>
          <w:szCs w:val="24"/>
        </w:rPr>
      </w:pPr>
      <w:r w:rsidRPr="00A80236">
        <w:rPr>
          <w:rFonts w:ascii="Times New Roman" w:eastAsia="Times New Roman" w:hAnsi="Times New Roman" w:cs="Times New Roman"/>
          <w:b/>
          <w:i/>
          <w:color w:val="000000" w:themeColor="text1"/>
          <w:sz w:val="24"/>
          <w:szCs w:val="24"/>
        </w:rPr>
        <w:t>Задачи:</w:t>
      </w:r>
      <w:r w:rsidRPr="00A80236">
        <w:rPr>
          <w:rFonts w:ascii="Times New Roman" w:eastAsia="Times New Roman" w:hAnsi="Times New Roman" w:cs="Times New Roman"/>
          <w:color w:val="000000" w:themeColor="text1"/>
          <w:sz w:val="24"/>
          <w:szCs w:val="24"/>
        </w:rPr>
        <w:t xml:space="preserve"> </w:t>
      </w:r>
    </w:p>
    <w:p w14:paraId="6A75367E" w14:textId="77777777" w:rsidR="00050F2B" w:rsidRPr="00A80236" w:rsidRDefault="00050F2B" w:rsidP="00050F2B">
      <w:pPr>
        <w:pStyle w:val="a4"/>
        <w:numPr>
          <w:ilvl w:val="0"/>
          <w:numId w:val="73"/>
        </w:numPr>
        <w:spacing w:after="0" w:line="240" w:lineRule="auto"/>
        <w:jc w:val="both"/>
        <w:rPr>
          <w:rFonts w:ascii="Times New Roman" w:eastAsia="Times New Roman" w:hAnsi="Times New Roman" w:cs="Times New Roman"/>
          <w:color w:val="000000" w:themeColor="text1"/>
          <w:sz w:val="24"/>
          <w:szCs w:val="24"/>
        </w:rPr>
      </w:pPr>
      <w:r w:rsidRPr="00A80236">
        <w:rPr>
          <w:rFonts w:ascii="Times New Roman" w:eastAsia="Times New Roman" w:hAnsi="Times New Roman" w:cs="Times New Roman"/>
          <w:color w:val="000000" w:themeColor="text1"/>
          <w:sz w:val="24"/>
          <w:szCs w:val="24"/>
        </w:rPr>
        <w:t>Создание системы самоуправления как воспитывающей среды школы, обеспечивающей социализацию каждого ребёнка.</w:t>
      </w:r>
    </w:p>
    <w:p w14:paraId="2DB8744A" w14:textId="77777777" w:rsidR="00050F2B" w:rsidRPr="00A80236" w:rsidRDefault="00050F2B" w:rsidP="00050F2B">
      <w:pPr>
        <w:pStyle w:val="a4"/>
        <w:numPr>
          <w:ilvl w:val="0"/>
          <w:numId w:val="73"/>
        </w:numPr>
        <w:spacing w:after="0" w:line="240" w:lineRule="auto"/>
        <w:jc w:val="both"/>
        <w:rPr>
          <w:rFonts w:ascii="Times New Roman" w:eastAsia="Times New Roman" w:hAnsi="Times New Roman" w:cs="Times New Roman"/>
          <w:color w:val="000000" w:themeColor="text1"/>
          <w:sz w:val="24"/>
          <w:szCs w:val="24"/>
        </w:rPr>
      </w:pPr>
      <w:r w:rsidRPr="00A80236">
        <w:rPr>
          <w:rFonts w:ascii="Times New Roman" w:eastAsia="Times New Roman" w:hAnsi="Times New Roman" w:cs="Times New Roman"/>
          <w:color w:val="000000" w:themeColor="text1"/>
          <w:sz w:val="24"/>
          <w:szCs w:val="24"/>
        </w:rPr>
        <w:t>Организация групповой, коллективной и индивидуальной деятельности, вовлекающей школьника в общественно-целостные отношения.</w:t>
      </w:r>
    </w:p>
    <w:p w14:paraId="1851FFAB" w14:textId="77777777" w:rsidR="00050F2B" w:rsidRPr="00A80236" w:rsidRDefault="00050F2B" w:rsidP="00050F2B">
      <w:pPr>
        <w:pStyle w:val="a4"/>
        <w:numPr>
          <w:ilvl w:val="0"/>
          <w:numId w:val="73"/>
        </w:numPr>
        <w:spacing w:after="0" w:line="240" w:lineRule="auto"/>
        <w:jc w:val="both"/>
        <w:rPr>
          <w:rFonts w:ascii="Times New Roman" w:eastAsia="Times New Roman" w:hAnsi="Times New Roman" w:cs="Times New Roman"/>
          <w:color w:val="000000" w:themeColor="text1"/>
          <w:sz w:val="24"/>
          <w:szCs w:val="24"/>
        </w:rPr>
      </w:pPr>
      <w:r w:rsidRPr="00A80236">
        <w:rPr>
          <w:rFonts w:ascii="Times New Roman" w:eastAsia="Times New Roman" w:hAnsi="Times New Roman" w:cs="Times New Roman"/>
          <w:color w:val="000000" w:themeColor="text1"/>
          <w:sz w:val="24"/>
          <w:szCs w:val="24"/>
        </w:rPr>
        <w:t>Развитие и упрочнение детской организации как основы для межвозрастного общения, социальной адаптации, творческого развития каждого</w:t>
      </w:r>
    </w:p>
    <w:p w14:paraId="1CCA1339" w14:textId="77777777" w:rsidR="00050F2B" w:rsidRPr="00A80236" w:rsidRDefault="00050F2B" w:rsidP="00050F2B">
      <w:pPr>
        <w:spacing w:after="0" w:line="240" w:lineRule="auto"/>
        <w:ind w:firstLine="708"/>
        <w:jc w:val="both"/>
        <w:rPr>
          <w:rFonts w:ascii="Times New Roman" w:eastAsia="Times New Roman" w:hAnsi="Times New Roman" w:cs="Times New Roman"/>
          <w:color w:val="000000" w:themeColor="text1"/>
          <w:sz w:val="24"/>
          <w:szCs w:val="24"/>
        </w:rPr>
      </w:pPr>
      <w:r w:rsidRPr="00A80236">
        <w:rPr>
          <w:rFonts w:ascii="Times New Roman" w:eastAsia="Times New Roman" w:hAnsi="Times New Roman" w:cs="Times New Roman"/>
          <w:color w:val="000000" w:themeColor="text1"/>
          <w:sz w:val="24"/>
          <w:szCs w:val="24"/>
        </w:rPr>
        <w:t>В содержание работы с органами ученического самоуправления вошли: выбор форм работы, планирование, организация исполнения решений, обсуждение локальных актов. Результатом работы данных  органов  школьного  ученического  образования  можно считать демократизацию отношений, определенные традиции и развитие организаторских способностей старших школьников.</w:t>
      </w:r>
    </w:p>
    <w:p w14:paraId="0F502BDB" w14:textId="77777777" w:rsidR="00050F2B" w:rsidRPr="00A80236" w:rsidRDefault="00050F2B" w:rsidP="00050F2B">
      <w:pPr>
        <w:pStyle w:val="ad"/>
        <w:spacing w:line="240" w:lineRule="auto"/>
        <w:ind w:firstLine="709"/>
        <w:jc w:val="both"/>
        <w:rPr>
          <w:color w:val="000000" w:themeColor="text1"/>
        </w:rPr>
      </w:pPr>
      <w:r w:rsidRPr="00A80236">
        <w:rPr>
          <w:color w:val="000000" w:themeColor="text1"/>
        </w:rPr>
        <w:t xml:space="preserve">Лидеры самоуправления проводили рейды «Неделя без опозданий», «Внешний вид», «Золотое перо», «Живи, книга!», «Нет прогулам», участвовали в акциях: </w:t>
      </w:r>
      <w:r w:rsidRPr="00A80236">
        <w:rPr>
          <w:rStyle w:val="CharAttribute501"/>
          <w:rFonts w:eastAsiaTheme="minorHAnsi"/>
        </w:rPr>
        <w:t>«Собери ребенка в школу», «Белый цветок», «Передай добро по кругу», «Дети детям», «Накорми братьев наших меньших», «Здоровый я – здоровая Россия», «К чистым истокам», «Экологический субботник», «Бессмертный полк», «Георгиевская ленточка», «Подарок ветерану», «Сад Памяти», «Добрая суббота»</w:t>
      </w:r>
      <w:r w:rsidRPr="00A80236">
        <w:rPr>
          <w:color w:val="000000" w:themeColor="text1"/>
        </w:rPr>
        <w:t>.</w:t>
      </w:r>
    </w:p>
    <w:p w14:paraId="11AF223D" w14:textId="77777777" w:rsidR="00050F2B" w:rsidRPr="00A80236" w:rsidRDefault="00050F2B" w:rsidP="00050F2B">
      <w:pPr>
        <w:spacing w:after="0" w:line="240" w:lineRule="auto"/>
        <w:ind w:firstLine="708"/>
        <w:jc w:val="both"/>
        <w:rPr>
          <w:rFonts w:ascii="Times New Roman" w:hAnsi="Times New Roman" w:cs="Times New Roman"/>
          <w:color w:val="000000" w:themeColor="text1"/>
          <w:sz w:val="24"/>
          <w:szCs w:val="24"/>
        </w:rPr>
      </w:pPr>
      <w:r w:rsidRPr="00A80236">
        <w:rPr>
          <w:rFonts w:ascii="Times New Roman" w:hAnsi="Times New Roman" w:cs="Times New Roman"/>
          <w:color w:val="000000" w:themeColor="text1"/>
          <w:sz w:val="24"/>
          <w:szCs w:val="24"/>
        </w:rPr>
        <w:t>Кроме этого, ребята активно помогали в проведении школьных внеклассных мероприятий: «Умники и умницы», «Знатоки ПДД», были членами жюри в конкурсах, соревнованиях, помогали педагогам в проведении «Декад наук», шефствовали над младшими классами, проводили дебаты и экскурсии по музею Героя Советского Союза Ашота Апетовича Аматуни.</w:t>
      </w:r>
    </w:p>
    <w:p w14:paraId="06C1420D" w14:textId="77777777" w:rsidR="00050F2B" w:rsidRPr="00A80236" w:rsidRDefault="00050F2B" w:rsidP="00050F2B">
      <w:pPr>
        <w:spacing w:after="0" w:line="240" w:lineRule="auto"/>
        <w:ind w:firstLine="708"/>
        <w:jc w:val="both"/>
        <w:rPr>
          <w:rFonts w:ascii="Times New Roman" w:eastAsia="Times New Roman" w:hAnsi="Times New Roman" w:cs="Times New Roman"/>
          <w:color w:val="000000" w:themeColor="text1"/>
          <w:sz w:val="24"/>
          <w:szCs w:val="24"/>
        </w:rPr>
      </w:pPr>
      <w:r w:rsidRPr="00A80236">
        <w:rPr>
          <w:rFonts w:ascii="Times New Roman" w:eastAsia="Times New Roman" w:hAnsi="Times New Roman" w:cs="Times New Roman"/>
          <w:color w:val="000000" w:themeColor="text1"/>
          <w:sz w:val="24"/>
          <w:szCs w:val="24"/>
        </w:rPr>
        <w:t>К сожалению, работа ученического самоуправления организована недостаточно. Необходимо направлять и корректировать актив ученического самоуправления. Включить в план работы мероприятия по активизации работы ученического самоуправления. Продумать тематику заседаний, формы работы с учащимися.</w:t>
      </w:r>
    </w:p>
    <w:p w14:paraId="3F0F8F91" w14:textId="77777777" w:rsidR="00050F2B" w:rsidRPr="00A80236" w:rsidRDefault="00050F2B" w:rsidP="00050F2B">
      <w:pPr>
        <w:spacing w:after="0" w:line="240" w:lineRule="auto"/>
        <w:ind w:left="720"/>
        <w:contextualSpacing/>
        <w:jc w:val="center"/>
        <w:rPr>
          <w:rFonts w:ascii="Times New Roman" w:hAnsi="Times New Roman" w:cs="Times New Roman"/>
          <w:b/>
          <w:i/>
          <w:color w:val="000000"/>
          <w:w w:val="0"/>
          <w:sz w:val="24"/>
          <w:szCs w:val="24"/>
          <w:u w:val="single"/>
        </w:rPr>
      </w:pPr>
      <w:r w:rsidRPr="00A80236">
        <w:rPr>
          <w:rFonts w:ascii="Times New Roman" w:hAnsi="Times New Roman" w:cs="Times New Roman"/>
          <w:b/>
          <w:i/>
          <w:iCs/>
          <w:sz w:val="24"/>
          <w:szCs w:val="24"/>
          <w:u w:val="single"/>
        </w:rPr>
        <w:t>Э</w:t>
      </w:r>
      <w:r w:rsidRPr="00A80236">
        <w:rPr>
          <w:rFonts w:ascii="Times New Roman" w:hAnsi="Times New Roman" w:cs="Times New Roman"/>
          <w:b/>
          <w:i/>
          <w:color w:val="000000"/>
          <w:w w:val="0"/>
          <w:sz w:val="24"/>
          <w:szCs w:val="24"/>
          <w:u w:val="single"/>
        </w:rPr>
        <w:t>кскурсии, походы</w:t>
      </w:r>
    </w:p>
    <w:p w14:paraId="530372E9" w14:textId="77777777" w:rsidR="00050F2B" w:rsidRPr="00A80236" w:rsidRDefault="00050F2B" w:rsidP="00050F2B">
      <w:pPr>
        <w:adjustRightInd w:val="0"/>
        <w:spacing w:after="0" w:line="240" w:lineRule="auto"/>
        <w:ind w:right="-1" w:firstLine="567"/>
        <w:jc w:val="both"/>
        <w:rPr>
          <w:rFonts w:ascii="Times New Roman" w:eastAsia="Calibri" w:hAnsi="Times New Roman" w:cs="Times New Roman"/>
          <w:sz w:val="24"/>
          <w:szCs w:val="24"/>
        </w:rPr>
      </w:pPr>
      <w:r w:rsidRPr="00A80236">
        <w:rPr>
          <w:rFonts w:ascii="Times New Roman" w:eastAsia="Calibri" w:hAnsi="Times New Roman" w:cs="Times New Roman"/>
          <w:sz w:val="24"/>
          <w:szCs w:val="24"/>
        </w:rPr>
        <w:t>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14:paraId="465C2831" w14:textId="77777777" w:rsidR="00050F2B" w:rsidRPr="00A80236" w:rsidRDefault="00050F2B" w:rsidP="00050F2B">
      <w:pPr>
        <w:adjustRightInd w:val="0"/>
        <w:spacing w:after="0" w:line="240" w:lineRule="auto"/>
        <w:ind w:right="-1" w:firstLine="567"/>
        <w:jc w:val="both"/>
        <w:rPr>
          <w:rFonts w:ascii="Times New Roman" w:eastAsia="Calibri" w:hAnsi="Times New Roman" w:cs="Times New Roman"/>
          <w:sz w:val="24"/>
          <w:szCs w:val="24"/>
        </w:rPr>
      </w:pPr>
      <w:r w:rsidRPr="00A80236">
        <w:rPr>
          <w:rFonts w:ascii="Times New Roman" w:eastAsia="Calibri" w:hAnsi="Times New Roman" w:cs="Times New Roman"/>
          <w:sz w:val="24"/>
          <w:szCs w:val="24"/>
        </w:rPr>
        <w:t>В течение года классные руководители проводили пешие прогулки, экскурсии, походы выходного дня по историческим и культурным местам города Симферополя: в музей, в картинную галерею, в рамках программы «Симферополь – культурная столица»;</w:t>
      </w:r>
    </w:p>
    <w:p w14:paraId="587EA795" w14:textId="77777777" w:rsidR="00050F2B" w:rsidRPr="00A80236" w:rsidRDefault="00050F2B" w:rsidP="00050F2B">
      <w:pPr>
        <w:adjustRightInd w:val="0"/>
        <w:spacing w:after="0" w:line="240" w:lineRule="auto"/>
        <w:ind w:right="-1" w:firstLine="567"/>
        <w:jc w:val="both"/>
        <w:rPr>
          <w:rFonts w:ascii="Times New Roman" w:eastAsia="Calibri" w:hAnsi="Times New Roman" w:cs="Times New Roman"/>
          <w:sz w:val="24"/>
          <w:szCs w:val="24"/>
        </w:rPr>
      </w:pPr>
      <w:r w:rsidRPr="00A80236">
        <w:rPr>
          <w:rFonts w:ascii="Times New Roman" w:eastAsia="Calibri" w:hAnsi="Times New Roman" w:cs="Times New Roman"/>
          <w:sz w:val="24"/>
          <w:szCs w:val="24"/>
        </w:rPr>
        <w:t>Литературные и исторические встречи в библиотеке Франко и Гайдара, экологические экспедиции и уборка реки Салгир, поездки в города Севастополь, Алушта, Евпатория Симеиз, Форос и т.д.</w:t>
      </w:r>
    </w:p>
    <w:p w14:paraId="0DEFD96C" w14:textId="77777777" w:rsidR="00050F2B" w:rsidRPr="00A80236" w:rsidRDefault="00050F2B" w:rsidP="00050F2B">
      <w:pPr>
        <w:spacing w:after="0" w:line="240" w:lineRule="auto"/>
        <w:ind w:left="720"/>
        <w:contextualSpacing/>
        <w:jc w:val="center"/>
        <w:rPr>
          <w:rStyle w:val="CharAttribute484"/>
          <w:rFonts w:eastAsia="№Е" w:hAnsi="Times New Roman" w:cs="Times New Roman"/>
          <w:b/>
          <w:sz w:val="24"/>
          <w:szCs w:val="24"/>
          <w:u w:val="single"/>
        </w:rPr>
      </w:pPr>
      <w:r w:rsidRPr="00A80236">
        <w:rPr>
          <w:rStyle w:val="CharAttribute484"/>
          <w:rFonts w:eastAsia="№Е" w:hAnsi="Times New Roman" w:cs="Times New Roman"/>
          <w:b/>
          <w:sz w:val="24"/>
          <w:szCs w:val="24"/>
          <w:u w:val="single"/>
        </w:rPr>
        <w:t>Школьное медиа</w:t>
      </w:r>
    </w:p>
    <w:p w14:paraId="4574B2FD" w14:textId="77777777" w:rsidR="00050F2B" w:rsidRPr="00A80236" w:rsidRDefault="00050F2B" w:rsidP="00050F2B">
      <w:pPr>
        <w:spacing w:after="0" w:line="240" w:lineRule="auto"/>
        <w:ind w:firstLine="567"/>
        <w:jc w:val="both"/>
        <w:rPr>
          <w:rFonts w:ascii="Times New Roman" w:eastAsia="Calibri" w:hAnsi="Times New Roman" w:cs="Times New Roman"/>
          <w:sz w:val="24"/>
          <w:szCs w:val="24"/>
        </w:rPr>
      </w:pPr>
      <w:r w:rsidRPr="00A80236">
        <w:rPr>
          <w:rFonts w:ascii="Times New Roman" w:eastAsia="Calibri" w:hAnsi="Times New Roman" w:cs="Times New Roman"/>
          <w:sz w:val="24"/>
          <w:szCs w:val="24"/>
        </w:rPr>
        <w:t xml:space="preserve">Воспитательный потенциал школьного медиа в нашей школе только начинает раскрываться. </w:t>
      </w:r>
    </w:p>
    <w:p w14:paraId="29037AF0" w14:textId="77777777" w:rsidR="00050F2B" w:rsidRPr="00A80236" w:rsidRDefault="00050F2B" w:rsidP="00050F2B">
      <w:pPr>
        <w:spacing w:after="0" w:line="240" w:lineRule="auto"/>
        <w:ind w:firstLine="567"/>
        <w:jc w:val="both"/>
        <w:rPr>
          <w:rFonts w:ascii="Times New Roman" w:eastAsia="Calibri" w:hAnsi="Times New Roman" w:cs="Times New Roman"/>
          <w:sz w:val="24"/>
          <w:szCs w:val="24"/>
        </w:rPr>
      </w:pPr>
      <w:r w:rsidRPr="00A80236">
        <w:rPr>
          <w:rFonts w:ascii="Times New Roman" w:eastAsia="Calibri" w:hAnsi="Times New Roman" w:cs="Times New Roman"/>
          <w:sz w:val="24"/>
          <w:szCs w:val="24"/>
        </w:rPr>
        <w:lastRenderedPageBreak/>
        <w:t xml:space="preserve">В этом учебном году продолжает работать творческая группа под руководством классного руководителя, учителя русского языка и литературы, крымского поэта и писателя Полякова Юрия Алексеевича и учащихся 8-В класса. Официальная страничка школы в ВК стала самой популярной для детей, родителей и гостей сайта. На ней освещаются: поздравления учащихся, ставших победителями или призерами предметных олимпиад, муниципальных и региональных конкурсов, фестивалей, спортивных состязаний, акций, проектов, участие в концертах, построениях и парадах, туристические походы и экскурсии школьников. </w:t>
      </w:r>
    </w:p>
    <w:p w14:paraId="059019AA" w14:textId="77777777" w:rsidR="00050F2B" w:rsidRPr="00A80236" w:rsidRDefault="00050F2B" w:rsidP="00050F2B">
      <w:pPr>
        <w:spacing w:after="0" w:line="240" w:lineRule="auto"/>
        <w:ind w:firstLine="567"/>
        <w:jc w:val="both"/>
        <w:rPr>
          <w:rFonts w:ascii="Times New Roman" w:eastAsia="Calibri" w:hAnsi="Times New Roman" w:cs="Times New Roman"/>
          <w:sz w:val="24"/>
          <w:szCs w:val="24"/>
        </w:rPr>
      </w:pPr>
      <w:r w:rsidRPr="00A80236">
        <w:rPr>
          <w:rFonts w:ascii="Times New Roman" w:eastAsia="Calibri" w:hAnsi="Times New Roman" w:cs="Times New Roman"/>
          <w:sz w:val="24"/>
          <w:szCs w:val="24"/>
        </w:rPr>
        <w:t>В новом учебном году планируется расширить работу школьного медиа и создать</w:t>
      </w:r>
      <w:r w:rsidRPr="00A80236">
        <w:rPr>
          <w:rFonts w:ascii="Times New Roman" w:hAnsi="Times New Roman" w:cs="Times New Roman"/>
          <w:sz w:val="24"/>
          <w:szCs w:val="24"/>
        </w:rPr>
        <w:t xml:space="preserve"> из заинтересованных добровольцев группу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Организовать участие школьников в региональных или всероссийских конкурсах </w:t>
      </w:r>
      <w:r w:rsidRPr="00A80236">
        <w:rPr>
          <w:rFonts w:ascii="Times New Roman" w:hAnsi="Times New Roman" w:cs="Times New Roman"/>
          <w:sz w:val="24"/>
          <w:szCs w:val="24"/>
          <w:shd w:val="clear" w:color="auto" w:fill="FFFFFF"/>
        </w:rPr>
        <w:t>школьных медиа.</w:t>
      </w:r>
    </w:p>
    <w:p w14:paraId="04354562" w14:textId="77777777" w:rsidR="00050F2B" w:rsidRPr="00A80236" w:rsidRDefault="00050F2B" w:rsidP="00050F2B">
      <w:pPr>
        <w:spacing w:after="0" w:line="240" w:lineRule="auto"/>
        <w:ind w:left="720"/>
        <w:contextualSpacing/>
        <w:jc w:val="center"/>
        <w:rPr>
          <w:rFonts w:ascii="Times New Roman" w:hAnsi="Times New Roman" w:cs="Times New Roman"/>
          <w:b/>
          <w:i/>
          <w:iCs/>
          <w:sz w:val="24"/>
          <w:szCs w:val="24"/>
          <w:u w:val="single"/>
        </w:rPr>
      </w:pPr>
      <w:r w:rsidRPr="00A80236">
        <w:rPr>
          <w:rFonts w:ascii="Times New Roman" w:hAnsi="Times New Roman" w:cs="Times New Roman"/>
          <w:b/>
          <w:i/>
          <w:iCs/>
          <w:sz w:val="24"/>
          <w:szCs w:val="24"/>
          <w:u w:val="single"/>
        </w:rPr>
        <w:t>Школьный музей</w:t>
      </w:r>
    </w:p>
    <w:p w14:paraId="0AB3840A" w14:textId="77777777" w:rsidR="00050F2B" w:rsidRPr="00A80236" w:rsidRDefault="00050F2B" w:rsidP="00050F2B">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A80236">
        <w:rPr>
          <w:rFonts w:ascii="Times New Roman" w:eastAsiaTheme="minorHAnsi" w:hAnsi="Times New Roman" w:cs="Times New Roman"/>
          <w:color w:val="000000" w:themeColor="text1"/>
          <w:sz w:val="24"/>
          <w:szCs w:val="24"/>
          <w:lang w:eastAsia="en-US"/>
        </w:rPr>
        <w:t>Вариативный модуль «Школьный музей» - это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14:paraId="23DD3965" w14:textId="77777777" w:rsidR="00050F2B" w:rsidRPr="00A80236" w:rsidRDefault="00050F2B" w:rsidP="00050F2B">
      <w:pPr>
        <w:spacing w:after="0" w:line="240" w:lineRule="auto"/>
        <w:ind w:firstLine="709"/>
        <w:jc w:val="both"/>
        <w:rPr>
          <w:rFonts w:ascii="Times New Roman" w:eastAsiaTheme="minorHAnsi" w:hAnsi="Times New Roman" w:cs="Times New Roman"/>
          <w:color w:val="000000" w:themeColor="text1"/>
          <w:sz w:val="24"/>
          <w:szCs w:val="24"/>
          <w:lang w:eastAsia="en-US"/>
        </w:rPr>
      </w:pPr>
      <w:r w:rsidRPr="00A80236">
        <w:rPr>
          <w:rFonts w:ascii="Times New Roman" w:eastAsiaTheme="minorHAnsi" w:hAnsi="Times New Roman" w:cs="Times New Roman"/>
          <w:color w:val="000000" w:themeColor="text1"/>
          <w:sz w:val="24"/>
          <w:szCs w:val="24"/>
          <w:lang w:eastAsia="en-US"/>
        </w:rPr>
        <w:t>Реализуется через </w:t>
      </w:r>
      <w:r w:rsidRPr="00A80236">
        <w:rPr>
          <w:rFonts w:ascii="Times New Roman" w:eastAsiaTheme="minorHAnsi" w:hAnsi="Times New Roman" w:cs="Times New Roman"/>
          <w:b/>
          <w:bCs/>
          <w:color w:val="000000" w:themeColor="text1"/>
          <w:sz w:val="24"/>
          <w:szCs w:val="24"/>
          <w:lang w:eastAsia="en-US"/>
        </w:rPr>
        <w:t>духовно-нравственное и патриотическое воспитание</w:t>
      </w:r>
      <w:r w:rsidRPr="00A80236">
        <w:rPr>
          <w:rFonts w:ascii="Times New Roman" w:eastAsiaTheme="minorHAnsi" w:hAnsi="Times New Roman" w:cs="Times New Roman"/>
          <w:color w:val="000000" w:themeColor="text1"/>
          <w:sz w:val="24"/>
          <w:szCs w:val="24"/>
          <w:lang w:eastAsia="en-US"/>
        </w:rPr>
        <w:t>, направленное на формирование </w:t>
      </w:r>
      <w:r w:rsidRPr="00A80236">
        <w:rPr>
          <w:rFonts w:ascii="Times New Roman" w:eastAsiaTheme="minorHAnsi" w:hAnsi="Times New Roman" w:cs="Times New Roman"/>
          <w:b/>
          <w:bCs/>
          <w:color w:val="000000" w:themeColor="text1"/>
          <w:sz w:val="24"/>
          <w:szCs w:val="24"/>
          <w:lang w:eastAsia="en-US"/>
        </w:rPr>
        <w:t>общечеловеческих ценностей</w:t>
      </w:r>
      <w:r w:rsidRPr="00A80236">
        <w:rPr>
          <w:rFonts w:ascii="Times New Roman" w:eastAsiaTheme="minorHAnsi" w:hAnsi="Times New Roman" w:cs="Times New Roman"/>
          <w:color w:val="000000" w:themeColor="text1"/>
          <w:sz w:val="24"/>
          <w:szCs w:val="24"/>
          <w:lang w:eastAsia="en-US"/>
        </w:rPr>
        <w:t>, а также на возрождение исторической памяти и преемственности. Основные цели и задачи:</w:t>
      </w:r>
    </w:p>
    <w:p w14:paraId="78EF8F49" w14:textId="77777777" w:rsidR="00050F2B" w:rsidRPr="00A80236" w:rsidRDefault="00050F2B" w:rsidP="00050F2B">
      <w:pPr>
        <w:pStyle w:val="a4"/>
        <w:numPr>
          <w:ilvl w:val="0"/>
          <w:numId w:val="54"/>
        </w:numPr>
        <w:spacing w:after="0" w:line="240" w:lineRule="auto"/>
        <w:ind w:left="426"/>
        <w:jc w:val="both"/>
        <w:rPr>
          <w:rFonts w:ascii="Times New Roman" w:eastAsia="Calibri" w:hAnsi="Times New Roman" w:cs="Times New Roman"/>
          <w:sz w:val="24"/>
          <w:szCs w:val="24"/>
        </w:rPr>
      </w:pPr>
      <w:r w:rsidRPr="00A80236">
        <w:rPr>
          <w:rFonts w:ascii="Times New Roman" w:eastAsia="Calibri" w:hAnsi="Times New Roman" w:cs="Times New Roman"/>
          <w:sz w:val="24"/>
          <w:szCs w:val="24"/>
        </w:rPr>
        <w:t>вовлечение детей в общественно полезную научно-исследовательскую деятельность по изучению музейного дела.</w:t>
      </w:r>
    </w:p>
    <w:p w14:paraId="1958DB2F" w14:textId="77777777" w:rsidR="00050F2B" w:rsidRPr="00A80236" w:rsidRDefault="00050F2B" w:rsidP="00050F2B">
      <w:pPr>
        <w:pStyle w:val="a4"/>
        <w:numPr>
          <w:ilvl w:val="0"/>
          <w:numId w:val="54"/>
        </w:numPr>
        <w:spacing w:after="0" w:line="240" w:lineRule="auto"/>
        <w:ind w:left="426"/>
        <w:jc w:val="both"/>
        <w:rPr>
          <w:rFonts w:ascii="Times New Roman" w:eastAsia="Calibri" w:hAnsi="Times New Roman" w:cs="Times New Roman"/>
          <w:sz w:val="24"/>
          <w:szCs w:val="24"/>
        </w:rPr>
      </w:pPr>
      <w:r w:rsidRPr="00A80236">
        <w:rPr>
          <w:rFonts w:ascii="Times New Roman" w:eastAsia="Calibri" w:hAnsi="Times New Roman" w:cs="Times New Roman"/>
          <w:sz w:val="24"/>
          <w:szCs w:val="24"/>
        </w:rPr>
        <w:t>развитие творческих способностей детей, формирование их гражданского сознания и патриотизма на основе музееведения.</w:t>
      </w:r>
    </w:p>
    <w:p w14:paraId="00DD50B3" w14:textId="77777777" w:rsidR="00050F2B" w:rsidRPr="00A80236" w:rsidRDefault="00050F2B" w:rsidP="00050F2B">
      <w:pPr>
        <w:pStyle w:val="a4"/>
        <w:numPr>
          <w:ilvl w:val="0"/>
          <w:numId w:val="54"/>
        </w:numPr>
        <w:spacing w:after="0" w:line="240" w:lineRule="auto"/>
        <w:ind w:left="426"/>
        <w:jc w:val="both"/>
        <w:rPr>
          <w:rFonts w:ascii="Times New Roman" w:eastAsia="Calibri" w:hAnsi="Times New Roman" w:cs="Times New Roman"/>
          <w:sz w:val="24"/>
          <w:szCs w:val="24"/>
        </w:rPr>
      </w:pPr>
      <w:r w:rsidRPr="00A80236">
        <w:rPr>
          <w:rFonts w:ascii="Times New Roman" w:eastAsia="Calibri" w:hAnsi="Times New Roman" w:cs="Times New Roman"/>
          <w:sz w:val="24"/>
          <w:szCs w:val="24"/>
        </w:rPr>
        <w:t xml:space="preserve">личностное развитие каждого ребенка. </w:t>
      </w:r>
    </w:p>
    <w:p w14:paraId="456DA676" w14:textId="77777777" w:rsidR="00050F2B" w:rsidRPr="00A80236" w:rsidRDefault="00050F2B" w:rsidP="00050F2B">
      <w:pPr>
        <w:pStyle w:val="a4"/>
        <w:numPr>
          <w:ilvl w:val="0"/>
          <w:numId w:val="54"/>
        </w:numPr>
        <w:spacing w:after="0" w:line="240" w:lineRule="auto"/>
        <w:ind w:left="426"/>
        <w:jc w:val="both"/>
        <w:rPr>
          <w:rFonts w:ascii="Times New Roman" w:eastAsia="Calibri" w:hAnsi="Times New Roman" w:cs="Times New Roman"/>
          <w:sz w:val="24"/>
          <w:szCs w:val="24"/>
        </w:rPr>
      </w:pPr>
      <w:r w:rsidRPr="00A80236">
        <w:rPr>
          <w:rFonts w:ascii="Times New Roman" w:hAnsi="Times New Roman" w:cs="Times New Roman"/>
          <w:sz w:val="24"/>
          <w:szCs w:val="24"/>
        </w:rPr>
        <w:t>способствовать воспитанию культуры взаимоотношений школьников с людьми разных поколений, уважительного отношения друг к другу у членов группы.</w:t>
      </w:r>
    </w:p>
    <w:p w14:paraId="1A97E8FE" w14:textId="77777777" w:rsidR="00050F2B" w:rsidRPr="00A80236" w:rsidRDefault="00050F2B" w:rsidP="00050F2B">
      <w:pPr>
        <w:shd w:val="clear" w:color="auto" w:fill="FFFFFF"/>
        <w:spacing w:after="0" w:line="240" w:lineRule="auto"/>
        <w:ind w:firstLine="708"/>
        <w:jc w:val="both"/>
        <w:rPr>
          <w:rFonts w:ascii="Times New Roman" w:hAnsi="Times New Roman" w:cs="Times New Roman"/>
          <w:color w:val="000000"/>
          <w:sz w:val="24"/>
          <w:szCs w:val="24"/>
        </w:rPr>
      </w:pPr>
      <w:r w:rsidRPr="00A80236">
        <w:rPr>
          <w:rFonts w:ascii="Times New Roman" w:hAnsi="Times New Roman" w:cs="Times New Roman"/>
          <w:color w:val="000000"/>
          <w:sz w:val="24"/>
          <w:szCs w:val="24"/>
        </w:rPr>
        <w:t>В работе музея используются разнообразные формы и методы, соответствующие современным требованиям и условиям, интересам, возможностям, особенностям учащихся. Это позволяет каждому ученику выбрать себе деятельность по душе.</w:t>
      </w:r>
    </w:p>
    <w:p w14:paraId="50D21B55" w14:textId="77777777" w:rsidR="00050F2B" w:rsidRPr="00A80236" w:rsidRDefault="00050F2B" w:rsidP="00050F2B">
      <w:pPr>
        <w:shd w:val="clear" w:color="auto" w:fill="FFFFFF"/>
        <w:spacing w:after="0" w:line="240" w:lineRule="auto"/>
        <w:ind w:firstLine="708"/>
        <w:jc w:val="both"/>
        <w:rPr>
          <w:rFonts w:ascii="Times New Roman" w:hAnsi="Times New Roman" w:cs="Times New Roman"/>
          <w:color w:val="000000"/>
          <w:sz w:val="24"/>
          <w:szCs w:val="24"/>
        </w:rPr>
      </w:pPr>
      <w:r w:rsidRPr="00A80236">
        <w:rPr>
          <w:rFonts w:ascii="Times New Roman" w:hAnsi="Times New Roman" w:cs="Times New Roman"/>
          <w:color w:val="000000"/>
          <w:sz w:val="24"/>
          <w:szCs w:val="24"/>
        </w:rPr>
        <w:t xml:space="preserve">Возглавляет работу музея и сбор интересных фактов из жизни героя учитель истории Галина Викторовна Иванова. Работа ведется в рамках кружка «Музейное дело». Учащиеся с удовольствием изучают автобиографию Ашота Апетовича, его героический путь, подвиг, службу в послевоенные годы, общественную деятельность в качестве депутата городского совета и члена общества ветеранов Республики Крым. Добровольцы из числа ученического самоуправления, проводят экскурсии в музее, для учащихся школы, готовят доклады, рефераты, под руководством Ивановой Г.В., оформляют выставки рисунков, фотографий, поделок ко дню рождения А.А. Аматуни. </w:t>
      </w:r>
    </w:p>
    <w:p w14:paraId="276F7B86" w14:textId="77777777" w:rsidR="00050F2B" w:rsidRPr="00A80236" w:rsidRDefault="00050F2B" w:rsidP="00050F2B">
      <w:pPr>
        <w:shd w:val="clear" w:color="auto" w:fill="FFFFFF"/>
        <w:spacing w:after="0" w:line="240" w:lineRule="auto"/>
        <w:ind w:firstLine="708"/>
        <w:jc w:val="both"/>
        <w:rPr>
          <w:rFonts w:ascii="Times New Roman" w:hAnsi="Times New Roman" w:cs="Times New Roman"/>
          <w:color w:val="000000"/>
          <w:sz w:val="24"/>
          <w:szCs w:val="24"/>
        </w:rPr>
      </w:pPr>
      <w:r w:rsidRPr="00A80236">
        <w:rPr>
          <w:rFonts w:ascii="Times New Roman" w:hAnsi="Times New Roman" w:cs="Times New Roman"/>
          <w:color w:val="000000"/>
          <w:sz w:val="24"/>
          <w:szCs w:val="24"/>
        </w:rPr>
        <w:t xml:space="preserve">Материалы музея широко используются при проведении классных часов, уроков мужества, торжественных линеек и внеурочных мероприятиях. </w:t>
      </w:r>
    </w:p>
    <w:p w14:paraId="7AE28FE1" w14:textId="77777777" w:rsidR="00050F2B" w:rsidRPr="00A80236" w:rsidRDefault="00050F2B" w:rsidP="00050F2B">
      <w:pPr>
        <w:spacing w:after="0" w:line="240" w:lineRule="auto"/>
        <w:ind w:left="720"/>
        <w:contextualSpacing/>
        <w:jc w:val="center"/>
        <w:rPr>
          <w:rFonts w:ascii="Times New Roman" w:hAnsi="Times New Roman" w:cs="Times New Roman"/>
          <w:b/>
          <w:i/>
          <w:iCs/>
          <w:sz w:val="24"/>
          <w:szCs w:val="24"/>
        </w:rPr>
      </w:pPr>
      <w:r w:rsidRPr="00A80236">
        <w:rPr>
          <w:rFonts w:ascii="Times New Roman" w:hAnsi="Times New Roman" w:cs="Times New Roman"/>
          <w:b/>
          <w:i/>
          <w:iCs/>
          <w:sz w:val="24"/>
          <w:szCs w:val="24"/>
          <w:u w:val="single"/>
        </w:rPr>
        <w:t>Кадетское движение школы</w:t>
      </w:r>
    </w:p>
    <w:p w14:paraId="60B6A086" w14:textId="77777777" w:rsidR="00050F2B" w:rsidRPr="00A80236" w:rsidRDefault="00050F2B" w:rsidP="00050F2B">
      <w:pPr>
        <w:spacing w:after="0" w:line="240" w:lineRule="auto"/>
        <w:ind w:firstLine="426"/>
        <w:jc w:val="both"/>
        <w:rPr>
          <w:rFonts w:ascii="Times New Roman" w:eastAsia="TimesNewRomanPSMT" w:hAnsi="Times New Roman" w:cs="Times New Roman"/>
          <w:iCs/>
          <w:sz w:val="24"/>
          <w:szCs w:val="24"/>
          <w:lang w:eastAsia="en-US"/>
        </w:rPr>
      </w:pPr>
      <w:r w:rsidRPr="00A80236">
        <w:rPr>
          <w:rFonts w:ascii="Times New Roman" w:eastAsia="TimesNewRomanPSMT" w:hAnsi="Times New Roman" w:cs="Times New Roman"/>
          <w:iCs/>
          <w:sz w:val="24"/>
          <w:szCs w:val="24"/>
          <w:lang w:eastAsia="en-US"/>
        </w:rPr>
        <w:t xml:space="preserve">В 2022-2023 учебном году в МБОУ «СОШ № 30 им. А.А. Аматуни» совместно с </w:t>
      </w:r>
      <w:r w:rsidRPr="00A80236">
        <w:rPr>
          <w:rFonts w:ascii="Times New Roman" w:hAnsi="Times New Roman" w:cs="Times New Roman"/>
          <w:sz w:val="24"/>
          <w:szCs w:val="24"/>
        </w:rPr>
        <w:t>Главным управлением Росгвардии по Республике Крым и г. Севастополю</w:t>
      </w:r>
      <w:r w:rsidRPr="00A80236">
        <w:rPr>
          <w:rFonts w:ascii="Times New Roman" w:hAnsi="Times New Roman" w:cs="Times New Roman"/>
          <w:b/>
          <w:sz w:val="24"/>
          <w:szCs w:val="24"/>
        </w:rPr>
        <w:t xml:space="preserve"> </w:t>
      </w:r>
      <w:r w:rsidRPr="00A80236">
        <w:rPr>
          <w:rFonts w:ascii="Times New Roman" w:hAnsi="Times New Roman" w:cs="Times New Roman"/>
          <w:sz w:val="24"/>
          <w:szCs w:val="24"/>
        </w:rPr>
        <w:t xml:space="preserve">продолжается сотрудничество и воспитательная работа в кадетских классах. </w:t>
      </w:r>
    </w:p>
    <w:p w14:paraId="59392333" w14:textId="77777777" w:rsidR="00050F2B" w:rsidRPr="00A80236" w:rsidRDefault="00050F2B" w:rsidP="00050F2B">
      <w:pPr>
        <w:spacing w:after="0" w:line="240" w:lineRule="auto"/>
        <w:ind w:firstLine="426"/>
        <w:jc w:val="both"/>
        <w:rPr>
          <w:rFonts w:ascii="Times New Roman" w:eastAsia="TimesNewRomanPSMT" w:hAnsi="Times New Roman" w:cs="Times New Roman"/>
          <w:sz w:val="24"/>
          <w:szCs w:val="24"/>
          <w:lang w:eastAsia="en-US"/>
        </w:rPr>
      </w:pPr>
      <w:r w:rsidRPr="00A80236">
        <w:rPr>
          <w:rFonts w:ascii="Times New Roman" w:eastAsia="TimesNewRomanPSMT" w:hAnsi="Times New Roman" w:cs="Times New Roman"/>
          <w:b/>
          <w:iCs/>
          <w:sz w:val="24"/>
          <w:szCs w:val="24"/>
          <w:lang w:eastAsia="en-US"/>
        </w:rPr>
        <w:t xml:space="preserve">Цель воспитательной работы в кадетских классах является - </w:t>
      </w:r>
      <w:r w:rsidRPr="00A80236">
        <w:rPr>
          <w:rFonts w:ascii="Times New Roman" w:eastAsia="TimesNewRomanPSMT" w:hAnsi="Times New Roman" w:cs="Times New Roman"/>
          <w:sz w:val="24"/>
          <w:szCs w:val="24"/>
          <w:lang w:eastAsia="en-US"/>
        </w:rPr>
        <w:t>создание оптимальных условий для развития, саморазвития и самореализации гражданственной и нравственной личности.</w:t>
      </w:r>
    </w:p>
    <w:p w14:paraId="0008324C" w14:textId="77777777" w:rsidR="00050F2B" w:rsidRPr="00A80236" w:rsidRDefault="00050F2B" w:rsidP="00050F2B">
      <w:pPr>
        <w:autoSpaceDE w:val="0"/>
        <w:spacing w:after="0" w:line="240" w:lineRule="auto"/>
        <w:ind w:firstLine="426"/>
        <w:jc w:val="both"/>
        <w:rPr>
          <w:rFonts w:ascii="Times New Roman" w:eastAsia="TimesNewRomanPSMT" w:hAnsi="Times New Roman" w:cs="Times New Roman"/>
          <w:sz w:val="24"/>
          <w:szCs w:val="24"/>
          <w:lang w:eastAsia="en-US"/>
        </w:rPr>
      </w:pPr>
      <w:r w:rsidRPr="00A80236">
        <w:rPr>
          <w:rFonts w:ascii="Times New Roman" w:eastAsia="TimesNewRomanPSMT" w:hAnsi="Times New Roman" w:cs="Times New Roman"/>
          <w:b/>
          <w:sz w:val="24"/>
          <w:szCs w:val="24"/>
          <w:lang w:eastAsia="en-US"/>
        </w:rPr>
        <w:t>Задачи</w:t>
      </w:r>
      <w:r w:rsidRPr="00A80236">
        <w:rPr>
          <w:rFonts w:ascii="Times New Roman" w:eastAsia="TimesNewRomanPSMT" w:hAnsi="Times New Roman" w:cs="Times New Roman"/>
          <w:sz w:val="24"/>
          <w:szCs w:val="24"/>
          <w:lang w:eastAsia="en-US"/>
        </w:rPr>
        <w:t>:</w:t>
      </w:r>
    </w:p>
    <w:p w14:paraId="557E4E1F" w14:textId="77777777" w:rsidR="00050F2B" w:rsidRPr="00A80236" w:rsidRDefault="00050F2B" w:rsidP="00050F2B">
      <w:pPr>
        <w:widowControl w:val="0"/>
        <w:numPr>
          <w:ilvl w:val="0"/>
          <w:numId w:val="22"/>
        </w:numPr>
        <w:suppressAutoHyphens/>
        <w:autoSpaceDE w:val="0"/>
        <w:spacing w:after="0" w:line="240" w:lineRule="auto"/>
        <w:jc w:val="both"/>
        <w:rPr>
          <w:rFonts w:ascii="Times New Roman" w:eastAsia="TimesNewRomanPSMT" w:hAnsi="Times New Roman" w:cs="Times New Roman"/>
          <w:sz w:val="24"/>
          <w:szCs w:val="24"/>
          <w:lang w:eastAsia="en-US"/>
        </w:rPr>
      </w:pPr>
      <w:r w:rsidRPr="00A80236">
        <w:rPr>
          <w:rFonts w:ascii="Times New Roman" w:eastAsiaTheme="minorHAnsi" w:hAnsi="Times New Roman" w:cs="Times New Roman"/>
          <w:sz w:val="24"/>
          <w:szCs w:val="24"/>
          <w:lang w:eastAsia="en-US"/>
        </w:rPr>
        <w:t xml:space="preserve">Организация единого воспитательного пространства, атмосферы сотрудничества и доброжелательных отношении между всеми членами воспитательного процесса. </w:t>
      </w:r>
    </w:p>
    <w:p w14:paraId="6987E429" w14:textId="77777777" w:rsidR="00050F2B" w:rsidRPr="00A80236" w:rsidRDefault="00050F2B" w:rsidP="00050F2B">
      <w:pPr>
        <w:widowControl w:val="0"/>
        <w:numPr>
          <w:ilvl w:val="0"/>
          <w:numId w:val="22"/>
        </w:numPr>
        <w:suppressAutoHyphens/>
        <w:autoSpaceDE w:val="0"/>
        <w:spacing w:after="0" w:line="240" w:lineRule="auto"/>
        <w:jc w:val="both"/>
        <w:rPr>
          <w:rFonts w:ascii="Times New Roman" w:eastAsia="TimesNewRomanPSMT" w:hAnsi="Times New Roman" w:cs="Times New Roman"/>
          <w:sz w:val="24"/>
          <w:szCs w:val="24"/>
          <w:lang w:eastAsia="en-US"/>
        </w:rPr>
      </w:pPr>
      <w:r w:rsidRPr="00A80236">
        <w:rPr>
          <w:rFonts w:ascii="Times New Roman" w:eastAsiaTheme="minorHAnsi" w:hAnsi="Times New Roman" w:cs="Times New Roman"/>
          <w:sz w:val="24"/>
          <w:szCs w:val="24"/>
          <w:lang w:eastAsia="en-US"/>
        </w:rPr>
        <w:t xml:space="preserve">Содействие формированию сознательного отношения воспитанников к своей жизни, </w:t>
      </w:r>
      <w:r w:rsidRPr="00A80236">
        <w:rPr>
          <w:rFonts w:ascii="Times New Roman" w:eastAsiaTheme="minorHAnsi" w:hAnsi="Times New Roman" w:cs="Times New Roman"/>
          <w:sz w:val="24"/>
          <w:szCs w:val="24"/>
          <w:lang w:eastAsia="en-US"/>
        </w:rPr>
        <w:lastRenderedPageBreak/>
        <w:t xml:space="preserve">здоровью, а также к жизни и здоровью окружающих людей. </w:t>
      </w:r>
    </w:p>
    <w:p w14:paraId="1D48EBC3" w14:textId="77777777" w:rsidR="00050F2B" w:rsidRPr="00A80236" w:rsidRDefault="00050F2B" w:rsidP="00050F2B">
      <w:pPr>
        <w:pStyle w:val="a4"/>
        <w:numPr>
          <w:ilvl w:val="0"/>
          <w:numId w:val="22"/>
        </w:numPr>
        <w:spacing w:after="0" w:line="240" w:lineRule="auto"/>
        <w:jc w:val="both"/>
        <w:rPr>
          <w:rFonts w:ascii="Times New Roman" w:hAnsi="Times New Roman" w:cs="Times New Roman"/>
          <w:sz w:val="24"/>
          <w:szCs w:val="24"/>
        </w:rPr>
      </w:pPr>
      <w:r w:rsidRPr="00A80236">
        <w:rPr>
          <w:rFonts w:ascii="Times New Roman" w:hAnsi="Times New Roman" w:cs="Times New Roman"/>
          <w:sz w:val="24"/>
          <w:szCs w:val="24"/>
        </w:rPr>
        <w:t xml:space="preserve">Утверждение в сознании и чувствах воспитанников патриотических ценностей, взглядов и убеждений, уважения к культурному и историческому прошлому России, к традициям, повышение престижа государственной и военной службы. </w:t>
      </w:r>
    </w:p>
    <w:p w14:paraId="11895CC7" w14:textId="77777777" w:rsidR="00050F2B" w:rsidRPr="00A80236" w:rsidRDefault="00050F2B" w:rsidP="00050F2B">
      <w:pPr>
        <w:pStyle w:val="a4"/>
        <w:numPr>
          <w:ilvl w:val="0"/>
          <w:numId w:val="22"/>
        </w:numPr>
        <w:spacing w:after="0" w:line="240" w:lineRule="auto"/>
        <w:jc w:val="both"/>
        <w:rPr>
          <w:rFonts w:ascii="Times New Roman" w:hAnsi="Times New Roman" w:cs="Times New Roman"/>
          <w:sz w:val="24"/>
          <w:szCs w:val="24"/>
        </w:rPr>
      </w:pPr>
      <w:r w:rsidRPr="00A80236">
        <w:rPr>
          <w:rFonts w:ascii="Times New Roman" w:hAnsi="Times New Roman" w:cs="Times New Roman"/>
          <w:sz w:val="24"/>
          <w:szCs w:val="24"/>
        </w:rPr>
        <w:t>Повышением эффективности системы патриотического воспитания, обеспечивающей оптимальные условия развития у кадет верности к Отечеству, готовности к достойному служению обществу и государству, честному выполнению гражданского долга.</w:t>
      </w:r>
    </w:p>
    <w:p w14:paraId="5DB8F5F7" w14:textId="77777777" w:rsidR="00050F2B" w:rsidRPr="00A80236" w:rsidRDefault="00050F2B" w:rsidP="00050F2B">
      <w:pPr>
        <w:widowControl w:val="0"/>
        <w:numPr>
          <w:ilvl w:val="0"/>
          <w:numId w:val="22"/>
        </w:numPr>
        <w:suppressAutoHyphens/>
        <w:autoSpaceDE w:val="0"/>
        <w:spacing w:after="0" w:line="240" w:lineRule="auto"/>
        <w:jc w:val="both"/>
        <w:rPr>
          <w:rFonts w:ascii="Times New Roman" w:eastAsia="TimesNewRomanPSMT" w:hAnsi="Times New Roman" w:cs="Times New Roman"/>
          <w:sz w:val="24"/>
          <w:szCs w:val="24"/>
          <w:lang w:eastAsia="en-US"/>
        </w:rPr>
      </w:pPr>
      <w:r w:rsidRPr="00A80236">
        <w:rPr>
          <w:rFonts w:ascii="Times New Roman" w:eastAsiaTheme="minorHAnsi" w:hAnsi="Times New Roman" w:cs="Times New Roman"/>
          <w:sz w:val="24"/>
          <w:szCs w:val="24"/>
          <w:lang w:eastAsia="en-US"/>
        </w:rPr>
        <w:t>Вовлечение воспитанников   в систему дополнительного образования с целью обеспечения самореализации личности.</w:t>
      </w:r>
    </w:p>
    <w:p w14:paraId="1BC0DD00" w14:textId="77777777" w:rsidR="00050F2B" w:rsidRPr="00A80236" w:rsidRDefault="00050F2B" w:rsidP="00050F2B">
      <w:pPr>
        <w:widowControl w:val="0"/>
        <w:numPr>
          <w:ilvl w:val="0"/>
          <w:numId w:val="22"/>
        </w:numPr>
        <w:suppressAutoHyphens/>
        <w:autoSpaceDE w:val="0"/>
        <w:spacing w:after="0" w:line="240" w:lineRule="auto"/>
        <w:jc w:val="both"/>
        <w:rPr>
          <w:rFonts w:ascii="Times New Roman" w:eastAsia="TimesNewRomanPSMT" w:hAnsi="Times New Roman" w:cs="Times New Roman"/>
          <w:sz w:val="24"/>
          <w:szCs w:val="24"/>
          <w:lang w:eastAsia="en-US"/>
        </w:rPr>
      </w:pPr>
      <w:r w:rsidRPr="00A80236">
        <w:rPr>
          <w:rFonts w:ascii="Times New Roman" w:eastAsiaTheme="minorHAnsi" w:hAnsi="Times New Roman" w:cs="Times New Roman"/>
          <w:sz w:val="24"/>
          <w:szCs w:val="24"/>
          <w:lang w:eastAsia="en-US"/>
        </w:rPr>
        <w:t>Создание условий для участия семей воспитанников в воспитательном процессе, развития родительского комитета, повышения активности родительского сообщества.</w:t>
      </w:r>
    </w:p>
    <w:p w14:paraId="50EAFB6D" w14:textId="77777777" w:rsidR="00050F2B" w:rsidRPr="00A80236" w:rsidRDefault="00050F2B" w:rsidP="00050F2B">
      <w:pPr>
        <w:widowControl w:val="0"/>
        <w:numPr>
          <w:ilvl w:val="0"/>
          <w:numId w:val="22"/>
        </w:numPr>
        <w:suppressAutoHyphens/>
        <w:autoSpaceDE w:val="0"/>
        <w:spacing w:after="0" w:line="240" w:lineRule="auto"/>
        <w:jc w:val="both"/>
        <w:rPr>
          <w:rFonts w:ascii="Times New Roman" w:eastAsia="TimesNewRomanPSMT" w:hAnsi="Times New Roman" w:cs="Times New Roman"/>
          <w:sz w:val="24"/>
          <w:szCs w:val="24"/>
          <w:lang w:eastAsia="en-US"/>
        </w:rPr>
      </w:pPr>
      <w:r w:rsidRPr="00A80236">
        <w:rPr>
          <w:rFonts w:ascii="Times New Roman" w:eastAsia="TimesNewRomanPSMT" w:hAnsi="Times New Roman" w:cs="Times New Roman"/>
          <w:sz w:val="24"/>
          <w:szCs w:val="24"/>
          <w:lang w:eastAsia="en-US"/>
        </w:rPr>
        <w:t>Содействие формированию профессиональной направленности личности, общественно значимых мотивов выбора профессий;</w:t>
      </w:r>
      <w:r w:rsidRPr="00A80236">
        <w:rPr>
          <w:rFonts w:ascii="Times New Roman" w:hAnsi="Times New Roman" w:cs="Times New Roman"/>
          <w:sz w:val="24"/>
          <w:szCs w:val="24"/>
        </w:rPr>
        <w:t xml:space="preserve"> </w:t>
      </w:r>
      <w:r w:rsidRPr="00A80236">
        <w:rPr>
          <w:rFonts w:ascii="Times New Roman" w:eastAsia="TimesNewRomanPSMT" w:hAnsi="Times New Roman" w:cs="Times New Roman"/>
          <w:sz w:val="24"/>
          <w:szCs w:val="24"/>
          <w:lang w:eastAsia="en-US"/>
        </w:rPr>
        <w:t>повышение компетентности в области планирования карьеры.</w:t>
      </w:r>
    </w:p>
    <w:p w14:paraId="61BC67CD" w14:textId="77777777" w:rsidR="00050F2B" w:rsidRPr="00A80236" w:rsidRDefault="00050F2B" w:rsidP="00050F2B">
      <w:pPr>
        <w:widowControl w:val="0"/>
        <w:suppressAutoHyphens/>
        <w:autoSpaceDE w:val="0"/>
        <w:spacing w:after="0" w:line="240" w:lineRule="auto"/>
        <w:ind w:firstLine="360"/>
        <w:jc w:val="both"/>
        <w:rPr>
          <w:rFonts w:ascii="Times New Roman" w:eastAsia="TimesNewRomanPSMT" w:hAnsi="Times New Roman" w:cs="Times New Roman"/>
          <w:sz w:val="24"/>
          <w:szCs w:val="24"/>
          <w:lang w:eastAsia="en-US"/>
        </w:rPr>
      </w:pPr>
      <w:r w:rsidRPr="00A80236">
        <w:rPr>
          <w:rFonts w:ascii="Times New Roman" w:eastAsia="TimesNewRomanPSMT" w:hAnsi="Times New Roman" w:cs="Times New Roman"/>
          <w:sz w:val="24"/>
          <w:szCs w:val="24"/>
          <w:lang w:eastAsia="en-US"/>
        </w:rPr>
        <w:t xml:space="preserve">Воспитательная работа в кадетских классах, как и в обычных классах, </w:t>
      </w:r>
      <w:r w:rsidRPr="00A80236">
        <w:rPr>
          <w:rFonts w:ascii="Times New Roman" w:eastAsia="Times New Roman" w:hAnsi="Times New Roman" w:cs="Times New Roman"/>
          <w:sz w:val="24"/>
          <w:szCs w:val="24"/>
        </w:rPr>
        <w:t>строилась на сотрудничестве детей, их родителей, классных руководителей, администрации школы и шефской помощи офицеров Росгвардии.</w:t>
      </w:r>
    </w:p>
    <w:p w14:paraId="13E71032" w14:textId="77777777" w:rsidR="00050F2B" w:rsidRPr="00A80236" w:rsidRDefault="00050F2B" w:rsidP="00050F2B">
      <w:pPr>
        <w:widowControl w:val="0"/>
        <w:shd w:val="clear" w:color="auto" w:fill="FFFFFF"/>
        <w:autoSpaceDE w:val="0"/>
        <w:autoSpaceDN w:val="0"/>
        <w:adjustRightInd w:val="0"/>
        <w:spacing w:after="0" w:line="288" w:lineRule="exact"/>
        <w:ind w:firstLine="3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Выполнение поставленных задач осуществлялось через различные формы и методы работы, а также совместный план воспитательных мероприятий с </w:t>
      </w:r>
      <w:r w:rsidRPr="00A80236">
        <w:rPr>
          <w:rFonts w:ascii="Times New Roman" w:hAnsi="Times New Roman" w:cs="Times New Roman"/>
          <w:sz w:val="24"/>
          <w:szCs w:val="24"/>
        </w:rPr>
        <w:t>Главным управлением Росгвардии по Республике Крым и г. Севастополю</w:t>
      </w:r>
      <w:r w:rsidRPr="00A80236">
        <w:rPr>
          <w:rFonts w:ascii="Times New Roman" w:eastAsia="Times New Roman" w:hAnsi="Times New Roman" w:cs="Times New Roman"/>
          <w:sz w:val="24"/>
          <w:szCs w:val="24"/>
        </w:rPr>
        <w:t>:</w:t>
      </w:r>
    </w:p>
    <w:p w14:paraId="22651725" w14:textId="77777777" w:rsidR="00050F2B" w:rsidRPr="00A80236" w:rsidRDefault="00050F2B" w:rsidP="00050F2B">
      <w:pPr>
        <w:pStyle w:val="a4"/>
        <w:widowControl w:val="0"/>
        <w:numPr>
          <w:ilvl w:val="0"/>
          <w:numId w:val="8"/>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ежедневная политинформация, классные часы;</w:t>
      </w:r>
    </w:p>
    <w:p w14:paraId="1B35BD23" w14:textId="77777777" w:rsidR="00050F2B" w:rsidRPr="00A80236" w:rsidRDefault="00050F2B" w:rsidP="00050F2B">
      <w:pPr>
        <w:pStyle w:val="a4"/>
        <w:widowControl w:val="0"/>
        <w:numPr>
          <w:ilvl w:val="0"/>
          <w:numId w:val="8"/>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hAnsi="Times New Roman" w:cs="Times New Roman"/>
          <w:sz w:val="24"/>
          <w:szCs w:val="24"/>
        </w:rPr>
        <w:t>тематические  мероприятия;</w:t>
      </w:r>
    </w:p>
    <w:p w14:paraId="77A5A142" w14:textId="77777777" w:rsidR="00050F2B" w:rsidRPr="00A80236" w:rsidRDefault="00050F2B" w:rsidP="00050F2B">
      <w:pPr>
        <w:pStyle w:val="a4"/>
        <w:widowControl w:val="0"/>
        <w:numPr>
          <w:ilvl w:val="0"/>
          <w:numId w:val="8"/>
        </w:numPr>
        <w:shd w:val="clear" w:color="auto" w:fill="FFFFFF"/>
        <w:autoSpaceDE w:val="0"/>
        <w:autoSpaceDN w:val="0"/>
        <w:adjustRightInd w:val="0"/>
        <w:spacing w:line="288" w:lineRule="exact"/>
        <w:jc w:val="both"/>
        <w:rPr>
          <w:rFonts w:ascii="Times New Roman" w:eastAsia="Times New Roman" w:hAnsi="Times New Roman" w:cs="Times New Roman"/>
          <w:sz w:val="24"/>
          <w:szCs w:val="24"/>
        </w:rPr>
      </w:pPr>
      <w:r w:rsidRPr="00A80236">
        <w:rPr>
          <w:rFonts w:ascii="Times New Roman" w:hAnsi="Times New Roman" w:cs="Times New Roman"/>
          <w:sz w:val="24"/>
          <w:szCs w:val="24"/>
        </w:rPr>
        <w:t>концерты;</w:t>
      </w:r>
    </w:p>
    <w:p w14:paraId="28284E00" w14:textId="77777777" w:rsidR="00050F2B" w:rsidRPr="00A80236" w:rsidRDefault="00050F2B" w:rsidP="00050F2B">
      <w:pPr>
        <w:pStyle w:val="a4"/>
        <w:widowControl w:val="0"/>
        <w:numPr>
          <w:ilvl w:val="0"/>
          <w:numId w:val="8"/>
        </w:numPr>
        <w:shd w:val="clear" w:color="auto" w:fill="FFFFFF"/>
        <w:autoSpaceDE w:val="0"/>
        <w:autoSpaceDN w:val="0"/>
        <w:adjustRightInd w:val="0"/>
        <w:spacing w:line="288" w:lineRule="exact"/>
        <w:jc w:val="both"/>
        <w:rPr>
          <w:rFonts w:ascii="Times New Roman" w:eastAsia="Times New Roman" w:hAnsi="Times New Roman" w:cs="Times New Roman"/>
          <w:sz w:val="24"/>
          <w:szCs w:val="24"/>
        </w:rPr>
      </w:pPr>
      <w:r w:rsidRPr="00A80236">
        <w:rPr>
          <w:rFonts w:ascii="Times New Roman" w:hAnsi="Times New Roman" w:cs="Times New Roman"/>
          <w:sz w:val="24"/>
          <w:szCs w:val="24"/>
        </w:rPr>
        <w:t>торжественные линейки;</w:t>
      </w:r>
    </w:p>
    <w:p w14:paraId="2D451491" w14:textId="77777777" w:rsidR="00050F2B" w:rsidRPr="00A80236" w:rsidRDefault="00050F2B" w:rsidP="00050F2B">
      <w:pPr>
        <w:pStyle w:val="a4"/>
        <w:widowControl w:val="0"/>
        <w:numPr>
          <w:ilvl w:val="0"/>
          <w:numId w:val="8"/>
        </w:numPr>
        <w:shd w:val="clear" w:color="auto" w:fill="FFFFFF"/>
        <w:autoSpaceDE w:val="0"/>
        <w:autoSpaceDN w:val="0"/>
        <w:adjustRightInd w:val="0"/>
        <w:spacing w:line="288" w:lineRule="exact"/>
        <w:jc w:val="both"/>
        <w:rPr>
          <w:rFonts w:ascii="Times New Roman" w:eastAsia="Times New Roman" w:hAnsi="Times New Roman" w:cs="Times New Roman"/>
          <w:sz w:val="24"/>
          <w:szCs w:val="24"/>
        </w:rPr>
      </w:pPr>
      <w:r w:rsidRPr="00A80236">
        <w:rPr>
          <w:rFonts w:ascii="Times New Roman" w:hAnsi="Times New Roman" w:cs="Times New Roman"/>
          <w:sz w:val="24"/>
          <w:szCs w:val="24"/>
        </w:rPr>
        <w:t>презентации, собрания;</w:t>
      </w:r>
    </w:p>
    <w:p w14:paraId="4E32CBDA" w14:textId="77777777" w:rsidR="00050F2B" w:rsidRPr="00A80236" w:rsidRDefault="00050F2B" w:rsidP="00050F2B">
      <w:pPr>
        <w:pStyle w:val="a4"/>
        <w:widowControl w:val="0"/>
        <w:numPr>
          <w:ilvl w:val="0"/>
          <w:numId w:val="8"/>
        </w:numPr>
        <w:shd w:val="clear" w:color="auto" w:fill="FFFFFF"/>
        <w:autoSpaceDE w:val="0"/>
        <w:autoSpaceDN w:val="0"/>
        <w:adjustRightInd w:val="0"/>
        <w:spacing w:line="288" w:lineRule="exact"/>
        <w:jc w:val="both"/>
        <w:rPr>
          <w:rFonts w:ascii="Times New Roman" w:eastAsia="Times New Roman" w:hAnsi="Times New Roman" w:cs="Times New Roman"/>
          <w:sz w:val="24"/>
          <w:szCs w:val="24"/>
        </w:rPr>
      </w:pPr>
      <w:r w:rsidRPr="00A80236">
        <w:rPr>
          <w:rFonts w:ascii="Times New Roman" w:hAnsi="Times New Roman" w:cs="Times New Roman"/>
          <w:sz w:val="24"/>
          <w:szCs w:val="24"/>
        </w:rPr>
        <w:t>экскурсии по городам Крыма;</w:t>
      </w:r>
    </w:p>
    <w:p w14:paraId="0DC3477C" w14:textId="77777777" w:rsidR="00050F2B" w:rsidRPr="00A80236" w:rsidRDefault="00050F2B" w:rsidP="00050F2B">
      <w:pPr>
        <w:pStyle w:val="a4"/>
        <w:widowControl w:val="0"/>
        <w:numPr>
          <w:ilvl w:val="0"/>
          <w:numId w:val="8"/>
        </w:numPr>
        <w:shd w:val="clear" w:color="auto" w:fill="FFFFFF"/>
        <w:autoSpaceDE w:val="0"/>
        <w:autoSpaceDN w:val="0"/>
        <w:adjustRightInd w:val="0"/>
        <w:spacing w:line="288" w:lineRule="exact"/>
        <w:jc w:val="both"/>
        <w:rPr>
          <w:rFonts w:ascii="Times New Roman" w:eastAsia="Times New Roman" w:hAnsi="Times New Roman" w:cs="Times New Roman"/>
          <w:sz w:val="24"/>
          <w:szCs w:val="24"/>
        </w:rPr>
      </w:pPr>
      <w:r w:rsidRPr="00A80236">
        <w:rPr>
          <w:rFonts w:ascii="Times New Roman" w:hAnsi="Times New Roman" w:cs="Times New Roman"/>
          <w:sz w:val="24"/>
          <w:szCs w:val="24"/>
        </w:rPr>
        <w:t>встречи с интересными людьми;</w:t>
      </w:r>
    </w:p>
    <w:p w14:paraId="179A18FF" w14:textId="77777777" w:rsidR="00050F2B" w:rsidRPr="00A80236" w:rsidRDefault="00050F2B" w:rsidP="00050F2B">
      <w:pPr>
        <w:pStyle w:val="a4"/>
        <w:widowControl w:val="0"/>
        <w:numPr>
          <w:ilvl w:val="0"/>
          <w:numId w:val="8"/>
        </w:numPr>
        <w:shd w:val="clear" w:color="auto" w:fill="FFFFFF"/>
        <w:autoSpaceDE w:val="0"/>
        <w:autoSpaceDN w:val="0"/>
        <w:adjustRightInd w:val="0"/>
        <w:spacing w:line="288" w:lineRule="exact"/>
        <w:jc w:val="both"/>
        <w:rPr>
          <w:rFonts w:ascii="Times New Roman" w:eastAsia="Times New Roman" w:hAnsi="Times New Roman" w:cs="Times New Roman"/>
          <w:sz w:val="24"/>
          <w:szCs w:val="24"/>
        </w:rPr>
      </w:pPr>
      <w:r w:rsidRPr="00A80236">
        <w:rPr>
          <w:rFonts w:ascii="Times New Roman" w:hAnsi="Times New Roman" w:cs="Times New Roman"/>
          <w:sz w:val="24"/>
          <w:szCs w:val="24"/>
        </w:rPr>
        <w:t>уроки мужества;</w:t>
      </w:r>
    </w:p>
    <w:p w14:paraId="0DBDA3EA" w14:textId="77777777" w:rsidR="00050F2B" w:rsidRPr="00A80236" w:rsidRDefault="00050F2B" w:rsidP="00050F2B">
      <w:pPr>
        <w:pStyle w:val="a4"/>
        <w:widowControl w:val="0"/>
        <w:numPr>
          <w:ilvl w:val="0"/>
          <w:numId w:val="8"/>
        </w:numPr>
        <w:shd w:val="clear" w:color="auto" w:fill="FFFFFF"/>
        <w:autoSpaceDE w:val="0"/>
        <w:autoSpaceDN w:val="0"/>
        <w:adjustRightInd w:val="0"/>
        <w:spacing w:line="288" w:lineRule="exact"/>
        <w:jc w:val="both"/>
        <w:rPr>
          <w:rFonts w:ascii="Times New Roman" w:eastAsia="Times New Roman" w:hAnsi="Times New Roman" w:cs="Times New Roman"/>
          <w:sz w:val="24"/>
          <w:szCs w:val="24"/>
        </w:rPr>
      </w:pPr>
      <w:r w:rsidRPr="00A80236">
        <w:rPr>
          <w:rFonts w:ascii="Times New Roman" w:hAnsi="Times New Roman" w:cs="Times New Roman"/>
          <w:sz w:val="24"/>
          <w:szCs w:val="24"/>
        </w:rPr>
        <w:t>шефство над ветеранами войны, участниками боевых действий, детьми войны, тружениками тыла;</w:t>
      </w:r>
    </w:p>
    <w:p w14:paraId="3F46011B" w14:textId="77777777" w:rsidR="00050F2B" w:rsidRPr="00A80236" w:rsidRDefault="00050F2B" w:rsidP="00050F2B">
      <w:pPr>
        <w:pStyle w:val="a4"/>
        <w:widowControl w:val="0"/>
        <w:numPr>
          <w:ilvl w:val="0"/>
          <w:numId w:val="8"/>
        </w:numPr>
        <w:shd w:val="clear" w:color="auto" w:fill="FFFFFF"/>
        <w:autoSpaceDE w:val="0"/>
        <w:autoSpaceDN w:val="0"/>
        <w:adjustRightInd w:val="0"/>
        <w:spacing w:line="288" w:lineRule="exact"/>
        <w:jc w:val="both"/>
        <w:rPr>
          <w:rFonts w:ascii="Times New Roman" w:eastAsia="Times New Roman" w:hAnsi="Times New Roman" w:cs="Times New Roman"/>
          <w:sz w:val="24"/>
          <w:szCs w:val="24"/>
        </w:rPr>
      </w:pPr>
      <w:r w:rsidRPr="00A80236">
        <w:rPr>
          <w:rFonts w:ascii="Times New Roman" w:hAnsi="Times New Roman" w:cs="Times New Roman"/>
          <w:sz w:val="24"/>
          <w:szCs w:val="24"/>
        </w:rPr>
        <w:t>подготовка к участию в муниципальных этапах республиканских конкурсов;</w:t>
      </w:r>
    </w:p>
    <w:p w14:paraId="7BA52C04" w14:textId="77777777" w:rsidR="00050F2B" w:rsidRPr="00A80236" w:rsidRDefault="00050F2B" w:rsidP="00050F2B">
      <w:pPr>
        <w:pStyle w:val="a4"/>
        <w:widowControl w:val="0"/>
        <w:numPr>
          <w:ilvl w:val="0"/>
          <w:numId w:val="8"/>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hAnsi="Times New Roman" w:cs="Times New Roman"/>
          <w:sz w:val="24"/>
          <w:szCs w:val="24"/>
        </w:rPr>
        <w:t>посещение музеев Боевой Славы.</w:t>
      </w:r>
    </w:p>
    <w:p w14:paraId="0A969309" w14:textId="77777777" w:rsidR="00050F2B" w:rsidRPr="00A80236" w:rsidRDefault="00050F2B" w:rsidP="00050F2B">
      <w:pPr>
        <w:widowControl w:val="0"/>
        <w:shd w:val="clear" w:color="auto" w:fill="FFFFFF"/>
        <w:autoSpaceDE w:val="0"/>
        <w:autoSpaceDN w:val="0"/>
        <w:adjustRightInd w:val="0"/>
        <w:spacing w:after="0" w:line="288" w:lineRule="exact"/>
        <w:ind w:firstLine="3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Особенностью воспитательной работы в кадетских классах является – режим полного дня, который включает в себя ежедневные утренние построения перед началом уроков, сдача рапорта учителям предметникам, внеурочную деятельность и дополнительное образование, направленное на разностороннее воспитание личности и носит военно-патриотический характер.</w:t>
      </w:r>
    </w:p>
    <w:p w14:paraId="4D93843B" w14:textId="77777777" w:rsidR="00050F2B" w:rsidRPr="00A80236" w:rsidRDefault="00050F2B" w:rsidP="00050F2B">
      <w:pPr>
        <w:widowControl w:val="0"/>
        <w:shd w:val="clear" w:color="auto" w:fill="FFFFFF"/>
        <w:autoSpaceDE w:val="0"/>
        <w:autoSpaceDN w:val="0"/>
        <w:adjustRightInd w:val="0"/>
        <w:spacing w:after="0" w:line="288" w:lineRule="exact"/>
        <w:ind w:firstLine="3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процессе воспитательной работы учащиеся кадетских классов не однократно поощрялись грамотами и дипломами</w:t>
      </w:r>
      <w:r w:rsidRPr="00A80236">
        <w:rPr>
          <w:rFonts w:ascii="Times New Roman" w:hAnsi="Times New Roman" w:cs="Times New Roman"/>
          <w:sz w:val="24"/>
          <w:szCs w:val="24"/>
        </w:rPr>
        <w:t xml:space="preserve"> Главного управления Росгвардии по Республике Крым и г. Севастополю:</w:t>
      </w:r>
      <w:r w:rsidRPr="00A80236">
        <w:rPr>
          <w:rFonts w:ascii="Times New Roman" w:eastAsia="Times New Roman" w:hAnsi="Times New Roman" w:cs="Times New Roman"/>
          <w:sz w:val="24"/>
          <w:szCs w:val="24"/>
        </w:rPr>
        <w:t xml:space="preserve"> «За успехи в учёбе», «За добросовестное отношение к званию кадет» и переходящим кубком «Лучшее отделение взвода». По итогам учебного года в мае на торжественном построении кадет, особо отличившихся в учебе, несение кадетской службы, спорте, участвовавших в парадах и военно-спортивных конкурсах по решению директора школы наградили медалями, значками и внеочередными званиями.</w:t>
      </w:r>
    </w:p>
    <w:p w14:paraId="2F449B9C" w14:textId="77777777" w:rsidR="00050F2B" w:rsidRPr="00A80236" w:rsidRDefault="00050F2B" w:rsidP="00050F2B">
      <w:pPr>
        <w:widowControl w:val="0"/>
        <w:shd w:val="clear" w:color="auto" w:fill="FFFFFF"/>
        <w:autoSpaceDE w:val="0"/>
        <w:autoSpaceDN w:val="0"/>
        <w:adjustRightInd w:val="0"/>
        <w:spacing w:after="0" w:line="288" w:lineRule="exact"/>
        <w:ind w:firstLine="3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течение учебного года кадеты принимали участие в школьных и городских мероприятиях, линейках, концертах и конкурсах, посвященных:</w:t>
      </w:r>
    </w:p>
    <w:p w14:paraId="761270C8"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Дню Народного Единства (фестиваль народов Крыма);</w:t>
      </w:r>
    </w:p>
    <w:p w14:paraId="3C7DA2F1"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День Неизвестного солдата («Урок мужества» и торжественное возложение цветов </w:t>
      </w:r>
      <w:r w:rsidRPr="00A80236">
        <w:rPr>
          <w:rFonts w:ascii="Times New Roman" w:eastAsia="Times New Roman" w:hAnsi="Times New Roman" w:cs="Times New Roman"/>
          <w:sz w:val="24"/>
          <w:szCs w:val="24"/>
        </w:rPr>
        <w:lastRenderedPageBreak/>
        <w:t>к могиле Неизвестного Солдата);</w:t>
      </w:r>
    </w:p>
    <w:p w14:paraId="3AE0BBD0"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День Героев Отечества;</w:t>
      </w:r>
    </w:p>
    <w:p w14:paraId="5A91E03F"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День рождения </w:t>
      </w:r>
      <w:r w:rsidRPr="00A80236">
        <w:rPr>
          <w:rFonts w:ascii="Times New Roman" w:hAnsi="Times New Roman" w:cs="Times New Roman"/>
          <w:sz w:val="24"/>
          <w:szCs w:val="24"/>
        </w:rPr>
        <w:t>Героя Советского Союза Ашота Апетовича Аматуни (концерт, возложение цветов к памятнику);</w:t>
      </w:r>
    </w:p>
    <w:p w14:paraId="2954A7E1"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hAnsi="Times New Roman" w:cs="Times New Roman"/>
          <w:sz w:val="24"/>
          <w:szCs w:val="24"/>
        </w:rPr>
        <w:t>Новогоднее видеопоздравление действующих офицеров Росгвардии, выполняющих свой долг за пределами Российской Федерации;</w:t>
      </w:r>
    </w:p>
    <w:p w14:paraId="2FB93828"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День Воссоединения Крыма с Россией (единый урок);</w:t>
      </w:r>
    </w:p>
    <w:p w14:paraId="6FAC3311"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День полного снятия Блокады Ленинграда;</w:t>
      </w:r>
    </w:p>
    <w:p w14:paraId="3C2FF987"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День Героев Антифашистов (единый классный час);</w:t>
      </w:r>
    </w:p>
    <w:p w14:paraId="17848EAE"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День защитников Отечества (концерт);</w:t>
      </w:r>
    </w:p>
    <w:p w14:paraId="53626C7F"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Видеопоздравление  С 8 марта (концерт);</w:t>
      </w:r>
    </w:p>
    <w:p w14:paraId="01E92253"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Поздравление на дому подшефных ветеранов ВОВ;</w:t>
      </w:r>
    </w:p>
    <w:p w14:paraId="67D689FD"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Видеопоздравление офицеров Росгвардии с Днем Росгвардии;</w:t>
      </w:r>
    </w:p>
    <w:p w14:paraId="2C78A5D3"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Торжественном построении в части Росгвардии ОМОН, посвященному Дню спецподразделения ОМОН;</w:t>
      </w:r>
    </w:p>
    <w:p w14:paraId="2B7E643F"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Вахте Памяти «Пост № 1» у Вечного огня в парке им. Ю.А. Гагарина - призёры;</w:t>
      </w:r>
    </w:p>
    <w:p w14:paraId="2AD8A180"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Возложениях цветов с Гравой Республики Крым С.В. Аксёновым к Вечному огню в парке им. Ю.А. Гагарина;</w:t>
      </w:r>
    </w:p>
    <w:p w14:paraId="53B87275" w14:textId="77777777" w:rsidR="00050F2B" w:rsidRPr="00A80236" w:rsidRDefault="00050F2B" w:rsidP="00050F2B">
      <w:pPr>
        <w:pStyle w:val="a4"/>
        <w:widowControl w:val="0"/>
        <w:numPr>
          <w:ilvl w:val="0"/>
          <w:numId w:val="23"/>
        </w:numPr>
        <w:shd w:val="clear" w:color="auto" w:fill="FFFFFF"/>
        <w:autoSpaceDE w:val="0"/>
        <w:autoSpaceDN w:val="0"/>
        <w:adjustRightInd w:val="0"/>
        <w:spacing w:after="0" w:line="288" w:lineRule="exact"/>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Республиканский конкурс «Растим патриотов!»  - призёры;</w:t>
      </w:r>
    </w:p>
    <w:p w14:paraId="660BCCDE" w14:textId="77777777" w:rsidR="00050F2B" w:rsidRPr="00A80236" w:rsidRDefault="00050F2B" w:rsidP="00050F2B">
      <w:pPr>
        <w:numPr>
          <w:ilvl w:val="0"/>
          <w:numId w:val="23"/>
        </w:num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Муниципальный конкурс «Кадетский бал»;</w:t>
      </w:r>
    </w:p>
    <w:p w14:paraId="6DBF3CBC" w14:textId="77777777" w:rsidR="00050F2B" w:rsidRPr="00A80236" w:rsidRDefault="00050F2B" w:rsidP="00050F2B">
      <w:pPr>
        <w:numPr>
          <w:ilvl w:val="0"/>
          <w:numId w:val="23"/>
        </w:num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Республиканская «Суворовские чтения» - призёры;</w:t>
      </w:r>
    </w:p>
    <w:p w14:paraId="5C89DB33" w14:textId="77777777" w:rsidR="00050F2B" w:rsidRPr="00A80236" w:rsidRDefault="00050F2B" w:rsidP="00050F2B">
      <w:pPr>
        <w:numPr>
          <w:ilvl w:val="0"/>
          <w:numId w:val="23"/>
        </w:num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Муниципальный этап Республиканского конкурса «Безопасное колесо» - победители этапа ОБЖ;</w:t>
      </w:r>
    </w:p>
    <w:p w14:paraId="2FAB2ABD" w14:textId="77777777" w:rsidR="00050F2B" w:rsidRPr="00A80236" w:rsidRDefault="00050F2B" w:rsidP="00050F2B">
      <w:pPr>
        <w:numPr>
          <w:ilvl w:val="0"/>
          <w:numId w:val="23"/>
        </w:num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Победители Республиканского творческого конкурса «Мы – наследники Победы!».</w:t>
      </w:r>
    </w:p>
    <w:p w14:paraId="54936E20" w14:textId="77777777" w:rsidR="00050F2B" w:rsidRPr="00A80236" w:rsidRDefault="00050F2B" w:rsidP="00050F2B">
      <w:pPr>
        <w:spacing w:after="0" w:line="240" w:lineRule="auto"/>
        <w:ind w:firstLine="360"/>
        <w:jc w:val="both"/>
        <w:rPr>
          <w:rFonts w:ascii="Times New Roman" w:hAnsi="Times New Roman" w:cs="Times New Roman"/>
          <w:sz w:val="24"/>
          <w:szCs w:val="24"/>
        </w:rPr>
      </w:pPr>
      <w:r w:rsidRPr="00A80236">
        <w:rPr>
          <w:rFonts w:ascii="Times New Roman" w:eastAsia="Times New Roman" w:hAnsi="Times New Roman" w:cs="Times New Roman"/>
          <w:sz w:val="24"/>
          <w:szCs w:val="24"/>
        </w:rPr>
        <w:t xml:space="preserve">Раз в месяц офицеры Росгвардии проводили «Уроки мужества», приуроченные к памятным датам, приглашали ветеранов ВОВ и Росгвардии, детей войны, действующих офицеров. Сопровождали на экскурсии: по Крыму, в музей </w:t>
      </w:r>
      <w:r w:rsidRPr="00A80236">
        <w:rPr>
          <w:rFonts w:ascii="Times New Roman" w:hAnsi="Times New Roman" w:cs="Times New Roman"/>
          <w:sz w:val="24"/>
          <w:szCs w:val="24"/>
        </w:rPr>
        <w:t>Главного управления Росгвардии по Республике Крым и г. Севастополю, выставку боевой техники, «Дни открытых дверей» в воинские части.</w:t>
      </w:r>
    </w:p>
    <w:p w14:paraId="36F496D2" w14:textId="77777777" w:rsidR="00050F2B" w:rsidRPr="00A80236" w:rsidRDefault="00050F2B" w:rsidP="00050F2B">
      <w:pPr>
        <w:spacing w:after="0" w:line="240" w:lineRule="auto"/>
        <w:ind w:firstLine="3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Важное место в обучении и воспитании кадет занимает внеурочная деятельность и дополнительное образование. Учащиеся полным составом (100%) посещали следующие направления внеурочной деятельности: </w:t>
      </w:r>
    </w:p>
    <w:p w14:paraId="604ABDEB" w14:textId="77777777" w:rsidR="00050F2B" w:rsidRPr="00A80236" w:rsidRDefault="00050F2B" w:rsidP="00050F2B">
      <w:pPr>
        <w:pStyle w:val="a4"/>
        <w:numPr>
          <w:ilvl w:val="0"/>
          <w:numId w:val="43"/>
        </w:num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«Весёлая грамматика»;</w:t>
      </w:r>
    </w:p>
    <w:p w14:paraId="2E64D316" w14:textId="77777777" w:rsidR="00050F2B" w:rsidRPr="00A80236" w:rsidRDefault="00050F2B" w:rsidP="00050F2B">
      <w:pPr>
        <w:pStyle w:val="a4"/>
        <w:numPr>
          <w:ilvl w:val="0"/>
          <w:numId w:val="43"/>
        </w:num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«Занимательный английский»;</w:t>
      </w:r>
    </w:p>
    <w:p w14:paraId="6D02D05A" w14:textId="77777777" w:rsidR="00050F2B" w:rsidRPr="00A80236" w:rsidRDefault="00050F2B" w:rsidP="00050F2B">
      <w:pPr>
        <w:pStyle w:val="a4"/>
        <w:numPr>
          <w:ilvl w:val="0"/>
          <w:numId w:val="43"/>
        </w:num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«Проектная деятельность»;</w:t>
      </w:r>
    </w:p>
    <w:p w14:paraId="1FFFF2FA" w14:textId="77777777" w:rsidR="00050F2B" w:rsidRPr="00A80236" w:rsidRDefault="00050F2B" w:rsidP="00050F2B">
      <w:pPr>
        <w:pStyle w:val="a4"/>
        <w:numPr>
          <w:ilvl w:val="0"/>
          <w:numId w:val="43"/>
        </w:num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«Математическая логика»;</w:t>
      </w:r>
    </w:p>
    <w:p w14:paraId="3919120D" w14:textId="77777777" w:rsidR="00050F2B" w:rsidRPr="00A80236" w:rsidRDefault="00050F2B" w:rsidP="00050F2B">
      <w:pPr>
        <w:pStyle w:val="a4"/>
        <w:numPr>
          <w:ilvl w:val="0"/>
          <w:numId w:val="43"/>
        </w:num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«Спортивные игры»;</w:t>
      </w:r>
    </w:p>
    <w:p w14:paraId="11D63D2A" w14:textId="77777777" w:rsidR="00050F2B" w:rsidRPr="00A80236" w:rsidRDefault="00050F2B" w:rsidP="00050F2B">
      <w:pPr>
        <w:pStyle w:val="a4"/>
        <w:numPr>
          <w:ilvl w:val="0"/>
          <w:numId w:val="43"/>
        </w:num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«Уроки этикета кадет»;</w:t>
      </w:r>
    </w:p>
    <w:p w14:paraId="62F52FD3" w14:textId="77777777" w:rsidR="00050F2B" w:rsidRPr="00A80236" w:rsidRDefault="00050F2B" w:rsidP="00050F2B">
      <w:pPr>
        <w:pStyle w:val="a4"/>
        <w:numPr>
          <w:ilvl w:val="0"/>
          <w:numId w:val="43"/>
        </w:num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«История кадетства»;</w:t>
      </w:r>
    </w:p>
    <w:p w14:paraId="73389B00" w14:textId="77777777" w:rsidR="00050F2B" w:rsidRPr="00A80236" w:rsidRDefault="00050F2B" w:rsidP="00050F2B">
      <w:pPr>
        <w:pStyle w:val="a4"/>
        <w:numPr>
          <w:ilvl w:val="0"/>
          <w:numId w:val="43"/>
        </w:num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«Я - кадет»;</w:t>
      </w:r>
    </w:p>
    <w:p w14:paraId="5D9F37AC" w14:textId="77777777" w:rsidR="00050F2B" w:rsidRPr="00A80236" w:rsidRDefault="00050F2B" w:rsidP="00050F2B">
      <w:pPr>
        <w:pStyle w:val="a4"/>
        <w:numPr>
          <w:ilvl w:val="0"/>
          <w:numId w:val="43"/>
        </w:num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«Общевойсковые уставы»;</w:t>
      </w:r>
    </w:p>
    <w:p w14:paraId="4027B83F" w14:textId="77777777" w:rsidR="00050F2B" w:rsidRPr="00A80236" w:rsidRDefault="00050F2B" w:rsidP="00050F2B">
      <w:pPr>
        <w:pStyle w:val="a4"/>
        <w:numPr>
          <w:ilvl w:val="0"/>
          <w:numId w:val="43"/>
        </w:num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«Юный снайпер»;</w:t>
      </w:r>
    </w:p>
    <w:p w14:paraId="4ED41EE7" w14:textId="77777777" w:rsidR="00050F2B" w:rsidRPr="00A80236" w:rsidRDefault="00050F2B" w:rsidP="00050F2B">
      <w:pPr>
        <w:pStyle w:val="a4"/>
        <w:numPr>
          <w:ilvl w:val="0"/>
          <w:numId w:val="43"/>
        </w:num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«Вахта Памяти».</w:t>
      </w:r>
    </w:p>
    <w:p w14:paraId="3AB271D7" w14:textId="77777777" w:rsidR="00050F2B" w:rsidRPr="00A80236" w:rsidRDefault="00050F2B" w:rsidP="00050F2B">
      <w:p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Дополнительное образование:</w:t>
      </w:r>
    </w:p>
    <w:p w14:paraId="6AC60A7D" w14:textId="77777777" w:rsidR="00050F2B" w:rsidRPr="00A80236" w:rsidRDefault="00050F2B" w:rsidP="00050F2B">
      <w:pPr>
        <w:pStyle w:val="a4"/>
        <w:numPr>
          <w:ilvl w:val="0"/>
          <w:numId w:val="44"/>
        </w:numPr>
        <w:spacing w:after="0" w:line="240" w:lineRule="auto"/>
        <w:ind w:left="1134"/>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«Кадетский бал»;</w:t>
      </w:r>
    </w:p>
    <w:p w14:paraId="4A8D3EE4" w14:textId="77777777" w:rsidR="00050F2B" w:rsidRPr="00A80236" w:rsidRDefault="00050F2B" w:rsidP="00050F2B">
      <w:pPr>
        <w:pStyle w:val="a4"/>
        <w:numPr>
          <w:ilvl w:val="0"/>
          <w:numId w:val="44"/>
        </w:numPr>
        <w:spacing w:after="0" w:line="240" w:lineRule="auto"/>
        <w:ind w:left="1134"/>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«Хоровая подготовка»;</w:t>
      </w:r>
    </w:p>
    <w:p w14:paraId="27B296CF" w14:textId="77777777" w:rsidR="00050F2B" w:rsidRPr="00A80236" w:rsidRDefault="00050F2B" w:rsidP="00050F2B">
      <w:pPr>
        <w:pStyle w:val="a4"/>
        <w:numPr>
          <w:ilvl w:val="0"/>
          <w:numId w:val="44"/>
        </w:numPr>
        <w:spacing w:after="0" w:line="240" w:lineRule="auto"/>
        <w:ind w:left="1134"/>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Тхеквандо;</w:t>
      </w:r>
    </w:p>
    <w:p w14:paraId="09503ED9" w14:textId="77777777" w:rsidR="00050F2B" w:rsidRPr="00A80236" w:rsidRDefault="00050F2B" w:rsidP="00050F2B">
      <w:pPr>
        <w:pStyle w:val="a4"/>
        <w:numPr>
          <w:ilvl w:val="0"/>
          <w:numId w:val="44"/>
        </w:numPr>
        <w:spacing w:after="0" w:line="240" w:lineRule="auto"/>
        <w:ind w:left="1134"/>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«Армейский кроссфит».</w:t>
      </w:r>
    </w:p>
    <w:p w14:paraId="6687AE6C" w14:textId="77777777" w:rsidR="00050F2B" w:rsidRPr="00A80236" w:rsidRDefault="00050F2B" w:rsidP="00050F2B">
      <w:pPr>
        <w:spacing w:after="0" w:line="240" w:lineRule="auto"/>
        <w:ind w:firstLine="708"/>
        <w:jc w:val="both"/>
        <w:rPr>
          <w:rFonts w:ascii="Times New Roman" w:hAnsi="Times New Roman" w:cs="Times New Roman"/>
          <w:sz w:val="24"/>
          <w:szCs w:val="24"/>
        </w:rPr>
      </w:pPr>
      <w:r w:rsidRPr="00A80236">
        <w:rPr>
          <w:rFonts w:ascii="Times New Roman" w:eastAsia="Times New Roman" w:hAnsi="Times New Roman" w:cs="Times New Roman"/>
          <w:sz w:val="24"/>
          <w:szCs w:val="24"/>
        </w:rPr>
        <w:t xml:space="preserve">Учащиеся 6-го кадетского класса участвовали в соревнованиях по пионерболу и </w:t>
      </w:r>
      <w:r w:rsidRPr="00A80236">
        <w:rPr>
          <w:rFonts w:ascii="Times New Roman" w:hAnsi="Times New Roman" w:cs="Times New Roman"/>
          <w:sz w:val="24"/>
          <w:szCs w:val="24"/>
        </w:rPr>
        <w:t xml:space="preserve">мини-футболу. </w:t>
      </w:r>
    </w:p>
    <w:p w14:paraId="7E3B49C9" w14:textId="77777777" w:rsidR="00050F2B" w:rsidRPr="00A80236" w:rsidRDefault="00050F2B" w:rsidP="00050F2B">
      <w:pPr>
        <w:spacing w:after="0" w:line="240" w:lineRule="auto"/>
        <w:ind w:firstLine="708"/>
        <w:jc w:val="both"/>
        <w:rPr>
          <w:rFonts w:ascii="Times New Roman" w:hAnsi="Times New Roman" w:cs="Times New Roman"/>
          <w:sz w:val="24"/>
          <w:szCs w:val="24"/>
        </w:rPr>
      </w:pPr>
      <w:r w:rsidRPr="00A80236">
        <w:rPr>
          <w:rFonts w:ascii="Times New Roman" w:hAnsi="Times New Roman" w:cs="Times New Roman"/>
          <w:sz w:val="24"/>
          <w:szCs w:val="24"/>
        </w:rPr>
        <w:lastRenderedPageBreak/>
        <w:t>В течение всего учебного года проводилась совместная работа классными руководителями с родителями  учащихся кадет, которая показала свою эффективность, как в организации учебно-воспитательного процесса, так и в сплочении классного коллектива. Родителями в полном составе посещались родительские собрания, конференции  и лектории, члены родительского комитета оказывали помощь в организации поездок и экскурсий, помогали в проведении праздников и концертов, а также участвовали в совместных проектах с детьми.</w:t>
      </w:r>
    </w:p>
    <w:p w14:paraId="438A9B15" w14:textId="77777777" w:rsidR="00050F2B" w:rsidRPr="00A80236" w:rsidRDefault="00050F2B" w:rsidP="00050F2B">
      <w:p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ab/>
        <w:t>Организация кадетских классов в 2022-2023 учебном году, показала свою эффективность. Итоги года показали, что ежедневные построения, беседы с учащимися о поведение и успеваемости, совместная работа с родителями, а также военно-патриотическое воспитание и шефская помощь офицеров Росгвардии, дают положительный результат, учащиеся подтянули успеваемость и дисциплину, стали помогать и поддерживать друг друга, с уважением относится к старшим, помогать младшим кадетам. С честью и достоинством несут имя учащегося МБОУ «СОШ № 30 им. А.А. Аматуни» и звание кадета Росгвардии.</w:t>
      </w:r>
    </w:p>
    <w:p w14:paraId="376C403B" w14:textId="77777777" w:rsidR="00050F2B" w:rsidRPr="00A80236" w:rsidRDefault="00050F2B" w:rsidP="00050F2B">
      <w:pPr>
        <w:spacing w:after="0" w:line="240" w:lineRule="auto"/>
        <w:ind w:left="720"/>
        <w:contextualSpacing/>
        <w:jc w:val="center"/>
        <w:rPr>
          <w:rFonts w:ascii="Times New Roman" w:hAnsi="Times New Roman" w:cs="Times New Roman"/>
          <w:b/>
          <w:i/>
          <w:color w:val="000000"/>
          <w:w w:val="0"/>
          <w:sz w:val="24"/>
          <w:szCs w:val="24"/>
          <w:u w:val="single"/>
        </w:rPr>
      </w:pPr>
      <w:r w:rsidRPr="00A80236">
        <w:rPr>
          <w:rFonts w:ascii="Times New Roman" w:hAnsi="Times New Roman" w:cs="Times New Roman"/>
          <w:b/>
          <w:i/>
          <w:iCs/>
          <w:sz w:val="24"/>
          <w:szCs w:val="24"/>
          <w:u w:val="single"/>
        </w:rPr>
        <w:t>П</w:t>
      </w:r>
      <w:r w:rsidRPr="00A80236">
        <w:rPr>
          <w:rFonts w:ascii="Times New Roman" w:hAnsi="Times New Roman" w:cs="Times New Roman"/>
          <w:b/>
          <w:i/>
          <w:color w:val="000000"/>
          <w:w w:val="0"/>
          <w:sz w:val="24"/>
          <w:szCs w:val="24"/>
          <w:u w:val="single"/>
        </w:rPr>
        <w:t>редметно-эстетическая среда школы</w:t>
      </w:r>
    </w:p>
    <w:p w14:paraId="4EE8FBD6" w14:textId="77777777" w:rsidR="00050F2B" w:rsidRPr="00A80236" w:rsidRDefault="00050F2B" w:rsidP="00050F2B">
      <w:pPr>
        <w:pStyle w:val="ParaAttribute38"/>
        <w:ind w:right="0" w:firstLine="567"/>
        <w:rPr>
          <w:i/>
          <w:sz w:val="24"/>
          <w:szCs w:val="24"/>
        </w:rPr>
      </w:pPr>
      <w:r w:rsidRPr="00A80236">
        <w:rPr>
          <w:sz w:val="24"/>
          <w:szCs w:val="24"/>
        </w:rPr>
        <w:t xml:space="preserve">Воспитывающее влияние на ребенка осуществляется через такие формы работы с предметно-эстетической средой школы как:  </w:t>
      </w:r>
    </w:p>
    <w:p w14:paraId="5B1229DE" w14:textId="77777777" w:rsidR="00050F2B" w:rsidRPr="00A80236" w:rsidRDefault="00050F2B" w:rsidP="00050F2B">
      <w:pPr>
        <w:pStyle w:val="ParaAttribute38"/>
        <w:numPr>
          <w:ilvl w:val="0"/>
          <w:numId w:val="56"/>
        </w:numPr>
        <w:ind w:left="0" w:right="0" w:firstLine="567"/>
        <w:rPr>
          <w:sz w:val="24"/>
          <w:szCs w:val="24"/>
        </w:rPr>
      </w:pPr>
      <w:r w:rsidRPr="00A80236">
        <w:rPr>
          <w:sz w:val="24"/>
          <w:szCs w:val="24"/>
        </w:rPr>
        <w:t xml:space="preserve">     оформление классного уголка (конкурс классных уголков «Золотое перо»); </w:t>
      </w:r>
    </w:p>
    <w:p w14:paraId="62DCFD6B" w14:textId="77777777" w:rsidR="00050F2B" w:rsidRPr="00A80236" w:rsidRDefault="00050F2B" w:rsidP="00050F2B">
      <w:pPr>
        <w:pStyle w:val="a4"/>
        <w:numPr>
          <w:ilvl w:val="0"/>
          <w:numId w:val="45"/>
        </w:numPr>
        <w:shd w:val="clear" w:color="auto" w:fill="FFFFFF"/>
        <w:tabs>
          <w:tab w:val="left" w:pos="993"/>
          <w:tab w:val="left" w:pos="1310"/>
        </w:tabs>
        <w:spacing w:after="0" w:line="240" w:lineRule="auto"/>
        <w:ind w:left="0" w:right="-1"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размещение на сайте и стендах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(выставки поделок - «Золотая осень», «Новогодняя игрушка», «Блинная фантазия»; выставка рисунков – «Безопасность на дороге», «Милая мамочка моя», «Я рисую Конституцию», «Права человека», «Мы рисуем Крым», «Дружба не знает границ», «Космос глазами детей» и т.д.); фотоотчетов об интересных событиях, происходящих в школе: «Передай добро по кругу», «Белый цветок», «Накормим братьев наших меньших», «Фабрика мороженного», «Крымхлеб», «Пещерный город Бакла», «35-я батарея», «Библиотека Гайдара», «Ботанический сад КФУ», встречах с интересными людьми и т.п.);</w:t>
      </w:r>
    </w:p>
    <w:p w14:paraId="52F2CE8E" w14:textId="77777777" w:rsidR="00050F2B" w:rsidRPr="00A80236" w:rsidRDefault="00050F2B" w:rsidP="00050F2B">
      <w:pPr>
        <w:pStyle w:val="a4"/>
        <w:numPr>
          <w:ilvl w:val="0"/>
          <w:numId w:val="45"/>
        </w:numPr>
        <w:shd w:val="clear" w:color="auto" w:fill="FFFFFF"/>
        <w:tabs>
          <w:tab w:val="left" w:pos="993"/>
          <w:tab w:val="left" w:pos="1310"/>
        </w:tabs>
        <w:spacing w:after="0" w:line="240" w:lineRule="auto"/>
        <w:ind w:left="0" w:right="-1" w:firstLine="567"/>
        <w:contextualSpacing w:val="0"/>
        <w:jc w:val="both"/>
        <w:rPr>
          <w:rFonts w:ascii="Times New Roman" w:hAnsi="Times New Roman" w:cs="Times New Roman"/>
          <w:sz w:val="24"/>
          <w:szCs w:val="24"/>
        </w:rPr>
      </w:pPr>
      <w:r w:rsidRPr="00A80236">
        <w:rPr>
          <w:rFonts w:ascii="Times New Roman" w:hAnsi="Times New Roman" w:cs="Times New Roman"/>
          <w:sz w:val="24"/>
          <w:szCs w:val="24"/>
        </w:rPr>
        <w:t>озеленение</w:t>
      </w:r>
      <w:r w:rsidRPr="00A80236">
        <w:rPr>
          <w:rStyle w:val="CharAttribute526"/>
          <w:rFonts w:eastAsia="№Е" w:hAnsi="Times New Roman" w:cs="Times New Roman"/>
          <w:sz w:val="24"/>
          <w:szCs w:val="24"/>
        </w:rPr>
        <w:t xml:space="preserve"> пришкольной территории, разбивка клумб, тенистых аллей, спортивных и игровых площадок (ежегодные субботники с высадкой цветов, акция «Сад Памяти» - алея платанов и берез);</w:t>
      </w:r>
      <w:r w:rsidRPr="00A80236">
        <w:rPr>
          <w:rFonts w:ascii="Times New Roman" w:hAnsi="Times New Roman" w:cs="Times New Roman"/>
          <w:sz w:val="24"/>
          <w:szCs w:val="24"/>
        </w:rPr>
        <w:t xml:space="preserve"> </w:t>
      </w:r>
    </w:p>
    <w:p w14:paraId="47EB11E0" w14:textId="77777777" w:rsidR="00050F2B" w:rsidRPr="00A80236" w:rsidRDefault="00050F2B" w:rsidP="00050F2B">
      <w:pPr>
        <w:widowControl w:val="0"/>
        <w:numPr>
          <w:ilvl w:val="0"/>
          <w:numId w:val="55"/>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A80236">
        <w:rPr>
          <w:rFonts w:ascii="Times New Roman" w:hAnsi="Times New Roman" w:cs="Times New Roman"/>
          <w:sz w:val="24"/>
          <w:szCs w:val="24"/>
        </w:rPr>
        <w:t>благоустройство классных кабинетов, осуществлялось в течение учебного года классными руководителями вместе со школьниками, что позволяет учащимся проявить свои фантазию и творческие способности, создает повод для длительного общения классного руководителя со своими детьми;</w:t>
      </w:r>
    </w:p>
    <w:p w14:paraId="2019949F" w14:textId="77777777" w:rsidR="00050F2B" w:rsidRPr="00A80236" w:rsidRDefault="00050F2B" w:rsidP="00050F2B">
      <w:pPr>
        <w:widowControl w:val="0"/>
        <w:numPr>
          <w:ilvl w:val="0"/>
          <w:numId w:val="55"/>
        </w:numPr>
        <w:shd w:val="clear" w:color="auto" w:fill="FFFFFF"/>
        <w:tabs>
          <w:tab w:val="left" w:pos="872"/>
          <w:tab w:val="left" w:pos="993"/>
          <w:tab w:val="left" w:pos="1310"/>
        </w:tabs>
        <w:autoSpaceDE w:val="0"/>
        <w:spacing w:after="0" w:line="240" w:lineRule="auto"/>
        <w:ind w:left="0" w:right="-1" w:firstLine="567"/>
        <w:jc w:val="both"/>
        <w:rPr>
          <w:rFonts w:ascii="Times New Roman" w:hAnsi="Times New Roman" w:cs="Times New Roman"/>
          <w:sz w:val="24"/>
          <w:szCs w:val="24"/>
        </w:rPr>
      </w:pPr>
      <w:r w:rsidRPr="00A80236">
        <w:rPr>
          <w:rFonts w:ascii="Times New Roman" w:hAnsi="Times New Roman" w:cs="Times New Roman"/>
          <w:sz w:val="24"/>
          <w:szCs w:val="24"/>
        </w:rPr>
        <w:t>событийный дизайн – оформление пространства для проведения конкретных школьных событий (праздников, церемоний, торжественных линеек, творческих вечеров, выставок, собраний, конференций и т.п.).</w:t>
      </w:r>
    </w:p>
    <w:p w14:paraId="10674DDD" w14:textId="77777777" w:rsidR="00050F2B" w:rsidRPr="00A80236" w:rsidRDefault="00050F2B" w:rsidP="00050F2B">
      <w:pPr>
        <w:spacing w:after="0" w:line="240" w:lineRule="auto"/>
        <w:ind w:firstLine="708"/>
        <w:jc w:val="center"/>
        <w:rPr>
          <w:rFonts w:ascii="Times New Roman" w:eastAsia="Times New Roman" w:hAnsi="Times New Roman" w:cs="Times New Roman"/>
          <w:b/>
          <w:i/>
          <w:sz w:val="24"/>
          <w:szCs w:val="24"/>
          <w:u w:val="single"/>
        </w:rPr>
      </w:pPr>
      <w:r w:rsidRPr="00A80236">
        <w:rPr>
          <w:rFonts w:ascii="Times New Roman" w:hAnsi="Times New Roman" w:cs="Times New Roman"/>
          <w:b/>
          <w:i/>
          <w:iCs/>
          <w:sz w:val="24"/>
          <w:szCs w:val="24"/>
          <w:u w:val="single"/>
        </w:rPr>
        <w:t>Взаимодействие школы и семей школьников</w:t>
      </w:r>
    </w:p>
    <w:p w14:paraId="6622D04E" w14:textId="77777777" w:rsidR="00050F2B" w:rsidRPr="00A80236" w:rsidRDefault="00050F2B" w:rsidP="00050F2B">
      <w:pPr>
        <w:spacing w:after="0" w:line="24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Анализ планов воспитательной работы, отчеты классных руководителей, посещенные общешкольные  и  классные  родительские  собрания  наглядно  показали,  что работа в данном направлении ведется системно, научно, с использованием инновационных педагогических  технологий.  Систематически  проводились  классные  родительские собрания,  разнообразные  по  формам  (организационные,  тематические,  итоговые, собрания-диспуты). Администрация школы, классные руководители постоянно знакомили родителей с содержанием и методикой учебно-воспитательного процесса, организуемого школой  на  общешкольных  и  классных  родительских  собраниях.  Тематика  родительских собраний  разработана в системе с 1-го по 11-й классы. </w:t>
      </w:r>
    </w:p>
    <w:p w14:paraId="609E22F1" w14:textId="77777777" w:rsidR="00050F2B" w:rsidRPr="00A80236" w:rsidRDefault="00050F2B" w:rsidP="00050F2B">
      <w:pPr>
        <w:spacing w:after="0" w:line="24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В  течение  учебного  года  были проведены  и  общешкольные  родительские  собрания,  на  которых  обсуждались  вопросы: безопасности жизнедеятельности учащихся, требования к единой школьной форме, подготовка учащихся к итоговой </w:t>
      </w:r>
      <w:r w:rsidRPr="00A80236">
        <w:rPr>
          <w:rFonts w:ascii="Times New Roman" w:eastAsia="Times New Roman" w:hAnsi="Times New Roman" w:cs="Times New Roman"/>
          <w:sz w:val="24"/>
          <w:szCs w:val="24"/>
        </w:rPr>
        <w:lastRenderedPageBreak/>
        <w:t xml:space="preserve">аттестации т.д. Всего в этом учебном году для родителей было  проведено  4  общешкольных  собраний, 4 родительский лекторий «Безопасная среда» с приглашением специалистов (врач-нарколог, сотрудник ГБДД, волонтеры)  </w:t>
      </w:r>
    </w:p>
    <w:p w14:paraId="2DAF52E4" w14:textId="77777777" w:rsidR="00050F2B" w:rsidRPr="00A80236" w:rsidRDefault="00050F2B" w:rsidP="00050F2B">
      <w:pPr>
        <w:spacing w:after="0" w:line="24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Взаимодействие  с  родителями,  как заказчиками образовательных услуг, осуществлялось в рамках Совета школы.</w:t>
      </w:r>
    </w:p>
    <w:p w14:paraId="3A0BB86A" w14:textId="77777777" w:rsidR="00050F2B" w:rsidRPr="00A80236" w:rsidRDefault="00050F2B" w:rsidP="00050F2B">
      <w:pPr>
        <w:spacing w:after="0" w:line="24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Одной  из  составляющих  частей  взаимодействия  педагога  и  родителей  является корректирование  семейного  воспитания.  С  этой  целью  проводились  рейды  по неблагополучным  семьям  с  участием  инспектора  ПДН,  социальных работников, социального  педагога, педагога-психолога, классных руководителей, индивидуальные  и  групповые  беседы  с  родителями.  Школой  были  предложены тематические  консультации  с  директором,  с  учителями-предметниками,  с  педагогом-психологом,  с  социальным педагогом, с педагогами дополнительного образования. </w:t>
      </w:r>
    </w:p>
    <w:p w14:paraId="6EAE8E33" w14:textId="77777777" w:rsidR="00050F2B" w:rsidRPr="00A80236" w:rsidRDefault="00050F2B" w:rsidP="00050F2B">
      <w:pPr>
        <w:spacing w:after="0" w:line="24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Активно привлекались родители к участию в классных и общешкольных мероприятиях. Среди  проблем,  препятствующих  эффективному  взаимодействию  семьи  и  школы  можно  выделить:  занятость  родителей  и  как  следствие  –  недостаточное  их  общение  со своими  детьми;  неблагоприятные  семейные  отношения,  неблагополучие  определенного количества  семей;  увеличение  семей  с  повышенной  конфликтностью,  семей,  не обеспечивающих  надлежащего  развития  и  воспитания  детей  в  усвоение  общепринятых норм и культурных ценностей общества. </w:t>
      </w:r>
    </w:p>
    <w:p w14:paraId="3992369C" w14:textId="77777777" w:rsidR="00050F2B" w:rsidRPr="00A80236" w:rsidRDefault="00050F2B" w:rsidP="00050F2B">
      <w:pPr>
        <w:spacing w:after="0" w:line="24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Все  вышеперечисленные  проблемы  обуславливают  рост  социального сиротства,  влекут  за  собой  резкие  формы  асоциального  поведения  отдельных учащихся, которых, к сожалению, с каждым годом становится все больше. Поскольку  состав  семей  учащихся  в  огромной  степени  влияет  на  качество воспитательного  процесса,  педагогическим  коллективом  ежегодно  отслеживается социальный состав семей.</w:t>
      </w:r>
    </w:p>
    <w:p w14:paraId="3945D0B8" w14:textId="77777777" w:rsidR="00050F2B" w:rsidRPr="00A80236" w:rsidRDefault="00050F2B" w:rsidP="00050F2B">
      <w:pPr>
        <w:spacing w:after="0" w:line="24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Результаты мониторинга социальных паспортов свидетельствуют, что количество   неполных  и  многодетных  семей  в  этом  учебном  году  стало  гораздо  больше,  также увеличилось количество малообеспеченных семей. За последние четыре года наблюдается тенденция  на  снижение  количества  опекаемых  детей,  количества  семей,  педагогически несостоятельных  и  отрицательно  влияющих  на  детей.  Стабильным  остается  показатель детей-инвалидов и семей, оказавшихся в социально-опасном положении. </w:t>
      </w:r>
    </w:p>
    <w:p w14:paraId="4664F8B6"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Наблюдается  положительная  динамика  в  изменении  социального  паспорта школы  по  нескольким  категориям.  Необходимо  продолжить  слаженную  работу педагогического коллектива с семьями учащихся.</w:t>
      </w:r>
    </w:p>
    <w:p w14:paraId="2AA63E1A"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Выводы:</w:t>
      </w:r>
    </w:p>
    <w:p w14:paraId="46A93912"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В  школе  осуществлялась  активная  работа  педагогического  коллектива  и администрации  по  объединению  задач  воспитания,  обучения  и  развития  учащегося  во время учебного процесса и во внеурочной деятельности;</w:t>
      </w:r>
    </w:p>
    <w:p w14:paraId="64FF4845"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Была обеспечена максимальная занятость  учащихся  во внеурочное время и привлечение  их  к  творческой,  художественно-эстетической,  самоуправленческой деятельности с опорой на интерес и свободу выбора;</w:t>
      </w:r>
    </w:p>
    <w:p w14:paraId="30846C03"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Организована социальная защита учащихся в проблемных семьях;</w:t>
      </w:r>
    </w:p>
    <w:p w14:paraId="63308CF9"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Эффективно  велась  работа  по  сохранению  и  развитию  традиций  школы, города, семьи на основе нравственных ценностей, гражданственности и патриотизма;</w:t>
      </w:r>
    </w:p>
    <w:p w14:paraId="589D1D26"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Созданы  необходимые  условия  для  личностного  развития,  ученического самоуправления  в  классном  и  школьном  сообществе,  для  творческого  труда  детей, </w:t>
      </w:r>
    </w:p>
    <w:p w14:paraId="1E741BD7"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адаптации учащихся к жизни в обществе, организации содержательного досуга; </w:t>
      </w:r>
    </w:p>
    <w:p w14:paraId="675CC332"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Формировались  общечеловеческие  ценности,  ценности  нравственного  и физического  здоровья,  активно  велась  работа  по  обучению  здоровому  образу  жизни </w:t>
      </w:r>
    </w:p>
    <w:p w14:paraId="6CB948ED"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посредством привлечения к активным формам досуга.</w:t>
      </w:r>
    </w:p>
    <w:p w14:paraId="1B2F9E4A" w14:textId="77777777" w:rsidR="00050F2B" w:rsidRPr="00A80236" w:rsidRDefault="00050F2B" w:rsidP="00050F2B">
      <w:pPr>
        <w:spacing w:after="0" w:line="24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Однако  наряду  с  положительными  моментами  в  школе  существует  ряд  проблем, которые необходимо решать в следующем учебном году:</w:t>
      </w:r>
    </w:p>
    <w:p w14:paraId="0CD84FD5"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1.  Увеличение  семей  с  повышенной  конфликтностью,  семей,  не  обеспечивающих </w:t>
      </w:r>
    </w:p>
    <w:p w14:paraId="617B54C6"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lastRenderedPageBreak/>
        <w:t xml:space="preserve">надлежащего  развития  и  воспитания  детей  в  усвоение  общепринятых  норм  и </w:t>
      </w:r>
    </w:p>
    <w:p w14:paraId="53702B30"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культурных ценностей общества;</w:t>
      </w:r>
    </w:p>
    <w:p w14:paraId="1135A290"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2.  Асоциальное, антиобщественное  поведение  отдельных  учащихся  (конфликты, </w:t>
      </w:r>
    </w:p>
    <w:p w14:paraId="51AA24C9" w14:textId="77777777" w:rsidR="00050F2B" w:rsidRPr="00A80236" w:rsidRDefault="00050F2B" w:rsidP="00050F2B">
      <w:p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неуважительное отношение к учителям и старшим, неподчинение, сквернословие и </w:t>
      </w:r>
    </w:p>
    <w:p w14:paraId="07520EE3" w14:textId="77777777" w:rsidR="00050F2B" w:rsidRPr="00050F2B" w:rsidRDefault="00050F2B" w:rsidP="00050F2B">
      <w:pPr>
        <w:spacing w:after="0" w:line="240" w:lineRule="auto"/>
        <w:contextualSpacing/>
        <w:jc w:val="both"/>
        <w:rPr>
          <w:rFonts w:ascii="Times New Roman" w:eastAsia="Times New Roman" w:hAnsi="Times New Roman" w:cs="Times New Roman"/>
          <w:sz w:val="24"/>
          <w:szCs w:val="24"/>
          <w:highlight w:val="yellow"/>
        </w:rPr>
      </w:pPr>
      <w:r w:rsidRPr="00A80236">
        <w:rPr>
          <w:rFonts w:ascii="Times New Roman" w:eastAsia="Times New Roman" w:hAnsi="Times New Roman" w:cs="Times New Roman"/>
          <w:sz w:val="24"/>
          <w:szCs w:val="24"/>
        </w:rPr>
        <w:t>т.д.)</w:t>
      </w:r>
    </w:p>
    <w:p w14:paraId="7211C219" w14:textId="35537AA6" w:rsidR="00050F2B" w:rsidRPr="00A80236" w:rsidRDefault="00050F2B" w:rsidP="00050F2B">
      <w:pPr>
        <w:spacing w:after="0" w:line="240" w:lineRule="auto"/>
        <w:ind w:left="720"/>
        <w:contextualSpacing/>
        <w:jc w:val="center"/>
        <w:rPr>
          <w:rFonts w:ascii="Times New Roman" w:eastAsia="Times New Roman" w:hAnsi="Times New Roman" w:cs="Times New Roman"/>
          <w:b/>
          <w:i/>
          <w:sz w:val="24"/>
          <w:szCs w:val="24"/>
          <w:u w:val="single"/>
        </w:rPr>
      </w:pPr>
      <w:r w:rsidRPr="00A80236">
        <w:rPr>
          <w:rFonts w:ascii="Times New Roman" w:eastAsia="Times New Roman" w:hAnsi="Times New Roman" w:cs="Times New Roman"/>
          <w:b/>
          <w:i/>
          <w:sz w:val="24"/>
          <w:szCs w:val="24"/>
          <w:u w:val="single"/>
        </w:rPr>
        <w:t>1</w:t>
      </w:r>
      <w:r w:rsidR="002443E8" w:rsidRPr="00A80236">
        <w:rPr>
          <w:rFonts w:ascii="Times New Roman" w:eastAsia="Times New Roman" w:hAnsi="Times New Roman" w:cs="Times New Roman"/>
          <w:b/>
          <w:i/>
          <w:sz w:val="24"/>
          <w:szCs w:val="24"/>
          <w:u w:val="single"/>
        </w:rPr>
        <w:t>5</w:t>
      </w:r>
      <w:r w:rsidRPr="00A80236">
        <w:rPr>
          <w:rFonts w:ascii="Times New Roman" w:eastAsia="Times New Roman" w:hAnsi="Times New Roman" w:cs="Times New Roman"/>
          <w:b/>
          <w:i/>
          <w:sz w:val="24"/>
          <w:szCs w:val="24"/>
          <w:u w:val="single"/>
        </w:rPr>
        <w:t>.2. Методическая работа с педагогами и классными руководителями по вопросам воспитания.</w:t>
      </w:r>
    </w:p>
    <w:p w14:paraId="2E503CA8" w14:textId="77777777" w:rsidR="00050F2B" w:rsidRPr="00A80236" w:rsidRDefault="00050F2B" w:rsidP="00050F2B">
      <w:pPr>
        <w:spacing w:after="0" w:line="24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Для качественной организации воспитательного процесса в школе  действует МО (методическое объединение)   классных руководителей, сотрудничество с которым осуществляли: </w:t>
      </w:r>
    </w:p>
    <w:p w14:paraId="5733D15F" w14:textId="77777777" w:rsidR="00050F2B" w:rsidRPr="00A80236" w:rsidRDefault="00050F2B" w:rsidP="00050F2B">
      <w:pPr>
        <w:numPr>
          <w:ilvl w:val="0"/>
          <w:numId w:val="3"/>
        </w:num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учителя-предметники;    </w:t>
      </w:r>
    </w:p>
    <w:p w14:paraId="79F40944" w14:textId="77777777" w:rsidR="00050F2B" w:rsidRPr="00A80236" w:rsidRDefault="00050F2B" w:rsidP="00050F2B">
      <w:pPr>
        <w:numPr>
          <w:ilvl w:val="0"/>
          <w:numId w:val="3"/>
        </w:num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социальный педагог;</w:t>
      </w:r>
    </w:p>
    <w:p w14:paraId="22147B27" w14:textId="77777777" w:rsidR="00050F2B" w:rsidRPr="00A80236" w:rsidRDefault="00050F2B" w:rsidP="00050F2B">
      <w:pPr>
        <w:numPr>
          <w:ilvl w:val="0"/>
          <w:numId w:val="3"/>
        </w:num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педагог-психолог;</w:t>
      </w:r>
    </w:p>
    <w:p w14:paraId="06C54DFB" w14:textId="77777777" w:rsidR="00050F2B" w:rsidRPr="00A80236" w:rsidRDefault="00050F2B" w:rsidP="00050F2B">
      <w:pPr>
        <w:numPr>
          <w:ilvl w:val="0"/>
          <w:numId w:val="3"/>
        </w:num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педагоги внеурочной деятельности и дополнительного образования;</w:t>
      </w:r>
    </w:p>
    <w:p w14:paraId="5A4D3C3F" w14:textId="77777777" w:rsidR="00050F2B" w:rsidRPr="00A80236" w:rsidRDefault="00050F2B" w:rsidP="00050F2B">
      <w:pPr>
        <w:numPr>
          <w:ilvl w:val="0"/>
          <w:numId w:val="3"/>
        </w:num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воспитатели группы продлённого дня;  </w:t>
      </w:r>
    </w:p>
    <w:p w14:paraId="600D2137" w14:textId="77777777" w:rsidR="00050F2B" w:rsidRPr="00A80236" w:rsidRDefault="00050F2B" w:rsidP="00050F2B">
      <w:pPr>
        <w:numPr>
          <w:ilvl w:val="0"/>
          <w:numId w:val="3"/>
        </w:numPr>
        <w:spacing w:after="0" w:line="24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заведующая школьной библиотекой.  </w:t>
      </w:r>
    </w:p>
    <w:p w14:paraId="72C01D22" w14:textId="77777777" w:rsidR="00050F2B" w:rsidRPr="00A80236" w:rsidRDefault="00050F2B" w:rsidP="00050F2B">
      <w:pPr>
        <w:pStyle w:val="afa"/>
        <w:rPr>
          <w:sz w:val="24"/>
          <w:szCs w:val="24"/>
          <w:lang w:val="ru-RU"/>
        </w:rPr>
      </w:pPr>
      <w:r w:rsidRPr="00A80236">
        <w:rPr>
          <w:b/>
          <w:bCs/>
          <w:color w:val="000000"/>
          <w:sz w:val="24"/>
          <w:szCs w:val="24"/>
          <w:lang w:val="ru-RU"/>
        </w:rPr>
        <w:t xml:space="preserve">ЦЕЛЬ МО: </w:t>
      </w:r>
      <w:r w:rsidRPr="00A80236">
        <w:rPr>
          <w:bCs/>
          <w:color w:val="000000"/>
          <w:sz w:val="24"/>
          <w:szCs w:val="24"/>
          <w:lang w:val="ru-RU"/>
        </w:rPr>
        <w:t>Формирование</w:t>
      </w:r>
      <w:r w:rsidRPr="00A80236">
        <w:rPr>
          <w:sz w:val="24"/>
          <w:szCs w:val="24"/>
          <w:lang w:val="ru-RU"/>
        </w:rPr>
        <w:t xml:space="preserve"> профессиональных компетентностей классных руководителей в работе с учащимися, родителями, классным коллективом через внедрение личностно ориентированного деятельностного подхода.</w:t>
      </w:r>
    </w:p>
    <w:p w14:paraId="4F2A9F9B" w14:textId="77777777" w:rsidR="00050F2B" w:rsidRPr="00A80236" w:rsidRDefault="00050F2B" w:rsidP="00050F2B">
      <w:pPr>
        <w:spacing w:after="0" w:line="240" w:lineRule="auto"/>
        <w:rPr>
          <w:rFonts w:ascii="Times New Roman" w:hAnsi="Times New Roman" w:cs="Times New Roman"/>
          <w:bCs/>
          <w:color w:val="000000"/>
          <w:sz w:val="24"/>
          <w:szCs w:val="24"/>
        </w:rPr>
      </w:pPr>
      <w:r w:rsidRPr="00A80236">
        <w:rPr>
          <w:rFonts w:ascii="Times New Roman" w:hAnsi="Times New Roman" w:cs="Times New Roman"/>
          <w:b/>
          <w:bCs/>
          <w:color w:val="000000"/>
          <w:sz w:val="24"/>
          <w:szCs w:val="24"/>
        </w:rPr>
        <w:t xml:space="preserve">ЗАДАЧИ: </w:t>
      </w:r>
      <w:r w:rsidRPr="00A80236">
        <w:rPr>
          <w:rFonts w:ascii="Times New Roman" w:hAnsi="Times New Roman" w:cs="Times New Roman"/>
          <w:bCs/>
          <w:color w:val="000000"/>
          <w:sz w:val="24"/>
          <w:szCs w:val="24"/>
        </w:rPr>
        <w:t>Развивать инициативу и творческую активность.</w:t>
      </w:r>
    </w:p>
    <w:p w14:paraId="3139D9B2" w14:textId="77777777" w:rsidR="00050F2B" w:rsidRPr="00A80236" w:rsidRDefault="00050F2B" w:rsidP="00050F2B">
      <w:pPr>
        <w:numPr>
          <w:ilvl w:val="0"/>
          <w:numId w:val="59"/>
        </w:numPr>
        <w:tabs>
          <w:tab w:val="left" w:pos="3372"/>
        </w:tabs>
        <w:spacing w:after="0" w:line="240" w:lineRule="auto"/>
        <w:rPr>
          <w:rFonts w:ascii="Times New Roman" w:hAnsi="Times New Roman" w:cs="Times New Roman"/>
          <w:bCs/>
          <w:sz w:val="24"/>
          <w:szCs w:val="24"/>
        </w:rPr>
      </w:pPr>
      <w:r w:rsidRPr="00A80236">
        <w:rPr>
          <w:rFonts w:ascii="Times New Roman" w:hAnsi="Times New Roman" w:cs="Times New Roman"/>
          <w:bCs/>
          <w:sz w:val="24"/>
          <w:szCs w:val="24"/>
        </w:rPr>
        <w:t xml:space="preserve">Организация сотрудничества и согласованности в работе классных руководителей. </w:t>
      </w:r>
    </w:p>
    <w:p w14:paraId="13615A15" w14:textId="77777777" w:rsidR="00050F2B" w:rsidRPr="00A80236" w:rsidRDefault="00050F2B" w:rsidP="00050F2B">
      <w:pPr>
        <w:numPr>
          <w:ilvl w:val="0"/>
          <w:numId w:val="59"/>
        </w:numPr>
        <w:tabs>
          <w:tab w:val="left" w:pos="3372"/>
        </w:tabs>
        <w:spacing w:after="0" w:line="240" w:lineRule="auto"/>
        <w:rPr>
          <w:rFonts w:ascii="Times New Roman" w:hAnsi="Times New Roman" w:cs="Times New Roman"/>
          <w:bCs/>
          <w:sz w:val="24"/>
          <w:szCs w:val="24"/>
        </w:rPr>
      </w:pPr>
      <w:r w:rsidRPr="00A80236">
        <w:rPr>
          <w:rFonts w:ascii="Times New Roman" w:hAnsi="Times New Roman" w:cs="Times New Roman"/>
          <w:bCs/>
          <w:sz w:val="24"/>
          <w:szCs w:val="24"/>
        </w:rPr>
        <w:t xml:space="preserve">Оказание практической помощи классным руководителям в разработке и овладении современными формами, методами и приёмами воспитания школьников. </w:t>
      </w:r>
    </w:p>
    <w:p w14:paraId="18C997FF" w14:textId="77777777" w:rsidR="00050F2B" w:rsidRPr="00A80236" w:rsidRDefault="00050F2B" w:rsidP="00050F2B">
      <w:pPr>
        <w:numPr>
          <w:ilvl w:val="0"/>
          <w:numId w:val="59"/>
        </w:numPr>
        <w:tabs>
          <w:tab w:val="left" w:pos="3372"/>
        </w:tabs>
        <w:spacing w:after="0" w:line="240" w:lineRule="auto"/>
        <w:rPr>
          <w:rFonts w:ascii="Times New Roman" w:hAnsi="Times New Roman" w:cs="Times New Roman"/>
          <w:bCs/>
          <w:sz w:val="24"/>
          <w:szCs w:val="24"/>
        </w:rPr>
      </w:pPr>
      <w:r w:rsidRPr="00A80236">
        <w:rPr>
          <w:rFonts w:ascii="Times New Roman" w:hAnsi="Times New Roman" w:cs="Times New Roman"/>
          <w:bCs/>
          <w:sz w:val="24"/>
          <w:szCs w:val="24"/>
        </w:rPr>
        <w:t> Формирование у классных руководителей теоретической и практической базы для моделирования системы воспитания в классе, изучение и обобщение интересного опыта работы классного руководителя.</w:t>
      </w:r>
    </w:p>
    <w:p w14:paraId="08D8C63D" w14:textId="77777777" w:rsidR="00050F2B" w:rsidRPr="00A80236" w:rsidRDefault="00050F2B" w:rsidP="00050F2B">
      <w:pPr>
        <w:numPr>
          <w:ilvl w:val="0"/>
          <w:numId w:val="59"/>
        </w:numPr>
        <w:tabs>
          <w:tab w:val="left" w:pos="3372"/>
        </w:tabs>
        <w:spacing w:after="0" w:line="240" w:lineRule="auto"/>
        <w:rPr>
          <w:rFonts w:ascii="Times New Roman" w:hAnsi="Times New Roman" w:cs="Times New Roman"/>
          <w:bCs/>
          <w:sz w:val="24"/>
          <w:szCs w:val="24"/>
        </w:rPr>
      </w:pPr>
      <w:r w:rsidRPr="00A80236">
        <w:rPr>
          <w:rFonts w:ascii="Times New Roman" w:hAnsi="Times New Roman" w:cs="Times New Roman"/>
          <w:bCs/>
          <w:sz w:val="24"/>
          <w:szCs w:val="24"/>
        </w:rPr>
        <w:t> Развитие творческих способностей классных руководителей.</w:t>
      </w:r>
    </w:p>
    <w:p w14:paraId="7F39D943" w14:textId="77777777" w:rsidR="00050F2B" w:rsidRPr="00A80236" w:rsidRDefault="00050F2B" w:rsidP="00050F2B">
      <w:pPr>
        <w:shd w:val="clear" w:color="auto" w:fill="FFFFFF"/>
        <w:autoSpaceDE w:val="0"/>
        <w:spacing w:after="0" w:line="240" w:lineRule="auto"/>
        <w:rPr>
          <w:rFonts w:ascii="Times New Roman" w:hAnsi="Times New Roman" w:cs="Times New Roman"/>
          <w:b/>
          <w:sz w:val="24"/>
          <w:szCs w:val="24"/>
          <w:u w:val="single"/>
        </w:rPr>
      </w:pPr>
      <w:r w:rsidRPr="00A80236">
        <w:rPr>
          <w:rFonts w:ascii="Times New Roman" w:hAnsi="Times New Roman" w:cs="Times New Roman"/>
          <w:b/>
          <w:sz w:val="24"/>
          <w:szCs w:val="24"/>
          <w:u w:val="single"/>
        </w:rPr>
        <w:t>Основные направления деятельности ШМО:</w:t>
      </w:r>
    </w:p>
    <w:p w14:paraId="6950EE00" w14:textId="77777777" w:rsidR="00050F2B" w:rsidRPr="00A80236" w:rsidRDefault="00050F2B" w:rsidP="00050F2B">
      <w:pPr>
        <w:numPr>
          <w:ilvl w:val="0"/>
          <w:numId w:val="60"/>
        </w:numPr>
        <w:shd w:val="clear" w:color="auto" w:fill="FFFFFF"/>
        <w:tabs>
          <w:tab w:val="clear" w:pos="1080"/>
        </w:tabs>
        <w:suppressAutoHyphens/>
        <w:autoSpaceDE w:val="0"/>
        <w:spacing w:after="0" w:line="240" w:lineRule="auto"/>
        <w:ind w:left="709" w:hanging="425"/>
        <w:rPr>
          <w:rFonts w:ascii="Times New Roman" w:hAnsi="Times New Roman" w:cs="Times New Roman"/>
          <w:sz w:val="24"/>
          <w:szCs w:val="24"/>
        </w:rPr>
      </w:pPr>
      <w:r w:rsidRPr="00A80236">
        <w:rPr>
          <w:rFonts w:ascii="Times New Roman" w:hAnsi="Times New Roman" w:cs="Times New Roman"/>
          <w:sz w:val="24"/>
          <w:szCs w:val="24"/>
        </w:rPr>
        <w:t>подготовка и обсуждение докладов, сообщений по вопросам методики воспитания;</w:t>
      </w:r>
    </w:p>
    <w:p w14:paraId="60C77035" w14:textId="77777777" w:rsidR="00050F2B" w:rsidRPr="00A80236" w:rsidRDefault="00050F2B" w:rsidP="00050F2B">
      <w:pPr>
        <w:numPr>
          <w:ilvl w:val="0"/>
          <w:numId w:val="60"/>
        </w:numPr>
        <w:shd w:val="clear" w:color="auto" w:fill="FFFFFF"/>
        <w:tabs>
          <w:tab w:val="clear" w:pos="1080"/>
        </w:tabs>
        <w:suppressAutoHyphens/>
        <w:autoSpaceDE w:val="0"/>
        <w:spacing w:after="0" w:line="240" w:lineRule="auto"/>
        <w:ind w:left="709" w:hanging="425"/>
        <w:rPr>
          <w:rFonts w:ascii="Times New Roman" w:hAnsi="Times New Roman" w:cs="Times New Roman"/>
          <w:sz w:val="24"/>
          <w:szCs w:val="24"/>
        </w:rPr>
      </w:pPr>
      <w:r w:rsidRPr="00A80236">
        <w:rPr>
          <w:rFonts w:ascii="Times New Roman" w:hAnsi="Times New Roman" w:cs="Times New Roman"/>
          <w:sz w:val="24"/>
          <w:szCs w:val="24"/>
        </w:rPr>
        <w:t>взаимопосещение классных часов и других мероприятий внутри ШМО с целью обмена опытом и совершенствования методики воспитания;</w:t>
      </w:r>
    </w:p>
    <w:p w14:paraId="5E2884E8" w14:textId="77777777" w:rsidR="00050F2B" w:rsidRPr="00A80236" w:rsidRDefault="00050F2B" w:rsidP="00050F2B">
      <w:pPr>
        <w:numPr>
          <w:ilvl w:val="0"/>
          <w:numId w:val="60"/>
        </w:numPr>
        <w:shd w:val="clear" w:color="auto" w:fill="FFFFFF"/>
        <w:tabs>
          <w:tab w:val="clear" w:pos="1080"/>
        </w:tabs>
        <w:suppressAutoHyphens/>
        <w:autoSpaceDE w:val="0"/>
        <w:spacing w:after="0" w:line="240" w:lineRule="auto"/>
        <w:ind w:left="709" w:hanging="425"/>
        <w:rPr>
          <w:rFonts w:ascii="Times New Roman" w:hAnsi="Times New Roman" w:cs="Times New Roman"/>
          <w:sz w:val="24"/>
          <w:szCs w:val="24"/>
        </w:rPr>
      </w:pPr>
      <w:r w:rsidRPr="00A80236">
        <w:rPr>
          <w:rFonts w:ascii="Times New Roman" w:hAnsi="Times New Roman" w:cs="Times New Roman"/>
          <w:sz w:val="24"/>
          <w:szCs w:val="24"/>
        </w:rPr>
        <w:t>распространение эффективного опыта работы классных руководителей;</w:t>
      </w:r>
    </w:p>
    <w:p w14:paraId="537FA873" w14:textId="77777777" w:rsidR="00050F2B" w:rsidRPr="00A80236" w:rsidRDefault="00050F2B" w:rsidP="00050F2B">
      <w:pPr>
        <w:numPr>
          <w:ilvl w:val="0"/>
          <w:numId w:val="60"/>
        </w:numPr>
        <w:shd w:val="clear" w:color="auto" w:fill="FFFFFF"/>
        <w:tabs>
          <w:tab w:val="clear" w:pos="1080"/>
        </w:tabs>
        <w:suppressAutoHyphens/>
        <w:autoSpaceDE w:val="0"/>
        <w:spacing w:after="0" w:line="240" w:lineRule="auto"/>
        <w:ind w:left="709" w:hanging="425"/>
        <w:rPr>
          <w:rFonts w:ascii="Times New Roman" w:hAnsi="Times New Roman" w:cs="Times New Roman"/>
          <w:sz w:val="24"/>
          <w:szCs w:val="24"/>
        </w:rPr>
      </w:pPr>
      <w:r w:rsidRPr="00A80236">
        <w:rPr>
          <w:rFonts w:ascii="Times New Roman" w:hAnsi="Times New Roman" w:cs="Times New Roman"/>
          <w:sz w:val="24"/>
          <w:szCs w:val="24"/>
        </w:rPr>
        <w:t>создание методической «копилки».</w:t>
      </w:r>
    </w:p>
    <w:p w14:paraId="636E1A65" w14:textId="77777777" w:rsidR="00050F2B" w:rsidRPr="00A80236" w:rsidRDefault="00050F2B" w:rsidP="00050F2B">
      <w:pPr>
        <w:spacing w:after="0" w:line="240" w:lineRule="auto"/>
        <w:rPr>
          <w:rFonts w:ascii="Times New Roman" w:hAnsi="Times New Roman" w:cs="Times New Roman"/>
          <w:bCs/>
          <w:sz w:val="24"/>
          <w:szCs w:val="24"/>
        </w:rPr>
      </w:pPr>
      <w:r w:rsidRPr="00A80236">
        <w:rPr>
          <w:rFonts w:ascii="Times New Roman" w:hAnsi="Times New Roman" w:cs="Times New Roman"/>
          <w:b/>
          <w:bCs/>
          <w:sz w:val="24"/>
          <w:szCs w:val="24"/>
          <w:u w:val="single"/>
        </w:rPr>
        <w:t>Консультации для классных руководителей:</w:t>
      </w:r>
      <w:r w:rsidRPr="00A80236">
        <w:rPr>
          <w:rFonts w:ascii="Times New Roman" w:hAnsi="Times New Roman" w:cs="Times New Roman"/>
          <w:bCs/>
          <w:sz w:val="24"/>
          <w:szCs w:val="24"/>
        </w:rPr>
        <w:br/>
        <w:t>1. Содержание деятельности классных руководителей.</w:t>
      </w:r>
      <w:r w:rsidRPr="00A80236">
        <w:rPr>
          <w:rFonts w:ascii="Times New Roman" w:hAnsi="Times New Roman" w:cs="Times New Roman"/>
          <w:bCs/>
          <w:sz w:val="24"/>
          <w:szCs w:val="24"/>
        </w:rPr>
        <w:br/>
        <w:t>2. Документация классных руководителей.</w:t>
      </w:r>
      <w:r w:rsidRPr="00A80236">
        <w:rPr>
          <w:rFonts w:ascii="Times New Roman" w:hAnsi="Times New Roman" w:cs="Times New Roman"/>
          <w:bCs/>
          <w:sz w:val="24"/>
          <w:szCs w:val="24"/>
        </w:rPr>
        <w:br/>
        <w:t>3. Организация работы с родителями.</w:t>
      </w:r>
      <w:r w:rsidRPr="00A80236">
        <w:rPr>
          <w:rFonts w:ascii="Times New Roman" w:hAnsi="Times New Roman" w:cs="Times New Roman"/>
          <w:bCs/>
          <w:sz w:val="24"/>
          <w:szCs w:val="24"/>
        </w:rPr>
        <w:br/>
        <w:t>4. Ученическое самоуправление в классе.</w:t>
      </w:r>
      <w:r w:rsidRPr="00A80236">
        <w:rPr>
          <w:rFonts w:ascii="Times New Roman" w:hAnsi="Times New Roman" w:cs="Times New Roman"/>
          <w:bCs/>
          <w:sz w:val="24"/>
          <w:szCs w:val="24"/>
        </w:rPr>
        <w:br/>
        <w:t>5. Организация внеклассных мероприятий (культурного досуга учащихся класса).</w:t>
      </w:r>
    </w:p>
    <w:p w14:paraId="11F76DA2" w14:textId="77777777" w:rsidR="00050F2B" w:rsidRPr="00A80236" w:rsidRDefault="00050F2B" w:rsidP="00050F2B">
      <w:pPr>
        <w:spacing w:after="0" w:line="240" w:lineRule="auto"/>
        <w:ind w:firstLine="3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2022-2023 учебном году классные руководители в рамках заседаний методических объединений рассматривали следующие вопросы:</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080"/>
      </w:tblGrid>
      <w:tr w:rsidR="00050F2B" w:rsidRPr="00A80236" w14:paraId="50E0E1D3" w14:textId="77777777" w:rsidTr="00C46DE4">
        <w:trPr>
          <w:trHeight w:val="47"/>
        </w:trPr>
        <w:tc>
          <w:tcPr>
            <w:tcW w:w="1844" w:type="dxa"/>
          </w:tcPr>
          <w:p w14:paraId="5C35AAA1" w14:textId="77777777" w:rsidR="00050F2B" w:rsidRPr="00A80236" w:rsidRDefault="00050F2B" w:rsidP="00C46DE4">
            <w:pPr>
              <w:spacing w:after="0"/>
              <w:jc w:val="center"/>
              <w:rPr>
                <w:rFonts w:ascii="Times New Roman" w:hAnsi="Times New Roman" w:cs="Times New Roman"/>
                <w:b/>
                <w:sz w:val="20"/>
                <w:szCs w:val="20"/>
              </w:rPr>
            </w:pPr>
            <w:r w:rsidRPr="00A80236">
              <w:rPr>
                <w:rFonts w:ascii="Times New Roman" w:hAnsi="Times New Roman" w:cs="Times New Roman"/>
                <w:b/>
                <w:sz w:val="20"/>
                <w:szCs w:val="20"/>
              </w:rPr>
              <w:t>Сроки проведения</w:t>
            </w:r>
          </w:p>
        </w:tc>
        <w:tc>
          <w:tcPr>
            <w:tcW w:w="8080" w:type="dxa"/>
          </w:tcPr>
          <w:p w14:paraId="11DFC6F8" w14:textId="77777777" w:rsidR="00050F2B" w:rsidRPr="00A80236" w:rsidRDefault="00050F2B" w:rsidP="00C46DE4">
            <w:pPr>
              <w:shd w:val="clear" w:color="auto" w:fill="FFFFFF"/>
              <w:spacing w:after="0"/>
              <w:ind w:firstLine="14"/>
              <w:jc w:val="center"/>
              <w:rPr>
                <w:rFonts w:ascii="Times New Roman" w:hAnsi="Times New Roman" w:cs="Times New Roman"/>
                <w:b/>
                <w:sz w:val="20"/>
                <w:szCs w:val="20"/>
              </w:rPr>
            </w:pPr>
            <w:r w:rsidRPr="00A80236">
              <w:rPr>
                <w:rFonts w:ascii="Times New Roman" w:hAnsi="Times New Roman" w:cs="Times New Roman"/>
                <w:b/>
                <w:sz w:val="20"/>
                <w:szCs w:val="20"/>
              </w:rPr>
              <w:t>Наименование мероприятия</w:t>
            </w:r>
          </w:p>
        </w:tc>
      </w:tr>
      <w:tr w:rsidR="00050F2B" w:rsidRPr="00A80236" w14:paraId="0D10F9C3" w14:textId="77777777" w:rsidTr="00C46DE4">
        <w:trPr>
          <w:trHeight w:val="416"/>
        </w:trPr>
        <w:tc>
          <w:tcPr>
            <w:tcW w:w="1844" w:type="dxa"/>
          </w:tcPr>
          <w:p w14:paraId="5E442B4D" w14:textId="77777777" w:rsidR="00050F2B" w:rsidRPr="00A80236" w:rsidRDefault="00050F2B" w:rsidP="00C46DE4">
            <w:pPr>
              <w:spacing w:after="0"/>
              <w:jc w:val="center"/>
              <w:rPr>
                <w:rFonts w:ascii="Times New Roman" w:hAnsi="Times New Roman" w:cs="Times New Roman"/>
                <w:b/>
                <w:sz w:val="20"/>
                <w:szCs w:val="20"/>
              </w:rPr>
            </w:pPr>
            <w:r w:rsidRPr="00A80236">
              <w:rPr>
                <w:rFonts w:ascii="Times New Roman" w:hAnsi="Times New Roman" w:cs="Times New Roman"/>
                <w:b/>
                <w:sz w:val="20"/>
                <w:szCs w:val="20"/>
              </w:rPr>
              <w:t>август</w:t>
            </w:r>
          </w:p>
        </w:tc>
        <w:tc>
          <w:tcPr>
            <w:tcW w:w="8080" w:type="dxa"/>
          </w:tcPr>
          <w:p w14:paraId="783E0608" w14:textId="77777777" w:rsidR="00050F2B" w:rsidRPr="00A80236" w:rsidRDefault="00050F2B" w:rsidP="00050F2B">
            <w:pPr>
              <w:numPr>
                <w:ilvl w:val="0"/>
                <w:numId w:val="61"/>
              </w:numPr>
              <w:shd w:val="clear" w:color="auto" w:fill="FFFFFF"/>
              <w:spacing w:after="0" w:line="240" w:lineRule="auto"/>
              <w:ind w:left="317" w:hanging="283"/>
              <w:rPr>
                <w:rFonts w:ascii="Times New Roman" w:hAnsi="Times New Roman" w:cs="Times New Roman"/>
                <w:sz w:val="20"/>
                <w:szCs w:val="20"/>
              </w:rPr>
            </w:pPr>
            <w:r w:rsidRPr="00A80236">
              <w:rPr>
                <w:rFonts w:ascii="Times New Roman" w:hAnsi="Times New Roman" w:cs="Times New Roman"/>
                <w:sz w:val="20"/>
                <w:szCs w:val="20"/>
              </w:rPr>
              <w:t>Анализ работы классных руководителей 1-11 классов за 2021 – 2022 учебный год.</w:t>
            </w:r>
          </w:p>
          <w:p w14:paraId="7E7A51AB" w14:textId="77777777" w:rsidR="00050F2B" w:rsidRPr="00A80236" w:rsidRDefault="00050F2B" w:rsidP="00050F2B">
            <w:pPr>
              <w:numPr>
                <w:ilvl w:val="0"/>
                <w:numId w:val="61"/>
              </w:numPr>
              <w:shd w:val="clear" w:color="auto" w:fill="FFFFFF"/>
              <w:spacing w:after="0" w:line="240" w:lineRule="auto"/>
              <w:ind w:left="317" w:hanging="283"/>
              <w:rPr>
                <w:rFonts w:ascii="Times New Roman" w:hAnsi="Times New Roman" w:cs="Times New Roman"/>
                <w:sz w:val="20"/>
                <w:szCs w:val="20"/>
              </w:rPr>
            </w:pPr>
            <w:r w:rsidRPr="00A80236">
              <w:rPr>
                <w:rFonts w:ascii="Times New Roman" w:hAnsi="Times New Roman" w:cs="Times New Roman"/>
                <w:sz w:val="20"/>
                <w:szCs w:val="20"/>
              </w:rPr>
              <w:t>Изучение методических рекомендаций по классному руководству.</w:t>
            </w:r>
          </w:p>
          <w:p w14:paraId="359C1B90" w14:textId="77777777" w:rsidR="00050F2B" w:rsidRPr="00A80236" w:rsidRDefault="00050F2B" w:rsidP="00050F2B">
            <w:pPr>
              <w:numPr>
                <w:ilvl w:val="0"/>
                <w:numId w:val="61"/>
              </w:numPr>
              <w:shd w:val="clear" w:color="auto" w:fill="FFFFFF"/>
              <w:spacing w:after="0" w:line="240" w:lineRule="auto"/>
              <w:ind w:left="317" w:hanging="283"/>
              <w:rPr>
                <w:rFonts w:ascii="Times New Roman" w:hAnsi="Times New Roman" w:cs="Times New Roman"/>
                <w:sz w:val="20"/>
                <w:szCs w:val="20"/>
              </w:rPr>
            </w:pPr>
            <w:r w:rsidRPr="00A80236">
              <w:rPr>
                <w:rFonts w:ascii="Times New Roman" w:hAnsi="Times New Roman" w:cs="Times New Roman"/>
                <w:sz w:val="20"/>
                <w:szCs w:val="20"/>
              </w:rPr>
              <w:t>Организация наставничества.</w:t>
            </w:r>
          </w:p>
          <w:p w14:paraId="40DA2254" w14:textId="77777777" w:rsidR="00050F2B" w:rsidRPr="00A80236" w:rsidRDefault="00050F2B" w:rsidP="00050F2B">
            <w:pPr>
              <w:numPr>
                <w:ilvl w:val="0"/>
                <w:numId w:val="61"/>
              </w:numPr>
              <w:shd w:val="clear" w:color="auto" w:fill="FFFFFF"/>
              <w:spacing w:after="0" w:line="240" w:lineRule="auto"/>
              <w:ind w:left="317" w:hanging="283"/>
              <w:rPr>
                <w:rFonts w:ascii="Times New Roman" w:hAnsi="Times New Roman" w:cs="Times New Roman"/>
                <w:sz w:val="20"/>
                <w:szCs w:val="20"/>
              </w:rPr>
            </w:pPr>
            <w:r w:rsidRPr="00A80236">
              <w:rPr>
                <w:rFonts w:ascii="Times New Roman" w:hAnsi="Times New Roman" w:cs="Times New Roman"/>
                <w:sz w:val="20"/>
                <w:szCs w:val="20"/>
              </w:rPr>
              <w:t xml:space="preserve">Планирование работы МО классных руководителей на 2022- 2023 учебный год.  </w:t>
            </w:r>
          </w:p>
          <w:p w14:paraId="0B63C124" w14:textId="77777777" w:rsidR="00050F2B" w:rsidRPr="00A80236" w:rsidRDefault="00050F2B" w:rsidP="00050F2B">
            <w:pPr>
              <w:numPr>
                <w:ilvl w:val="0"/>
                <w:numId w:val="61"/>
              </w:numPr>
              <w:shd w:val="clear" w:color="auto" w:fill="FFFFFF"/>
              <w:spacing w:after="0" w:line="240" w:lineRule="auto"/>
              <w:ind w:left="317" w:hanging="283"/>
              <w:rPr>
                <w:rFonts w:ascii="Times New Roman" w:hAnsi="Times New Roman" w:cs="Times New Roman"/>
                <w:sz w:val="20"/>
                <w:szCs w:val="20"/>
              </w:rPr>
            </w:pPr>
            <w:r w:rsidRPr="00A80236">
              <w:rPr>
                <w:rFonts w:ascii="Times New Roman" w:hAnsi="Times New Roman" w:cs="Times New Roman"/>
                <w:sz w:val="20"/>
                <w:szCs w:val="20"/>
              </w:rPr>
              <w:t>Планирование и организация воспитательной работы на 2022- 2023 учебный год в условиях реализации ФГОС.</w:t>
            </w:r>
          </w:p>
          <w:p w14:paraId="0CF546A4" w14:textId="77777777" w:rsidR="00050F2B" w:rsidRPr="00A80236" w:rsidRDefault="00050F2B" w:rsidP="00050F2B">
            <w:pPr>
              <w:numPr>
                <w:ilvl w:val="0"/>
                <w:numId w:val="61"/>
              </w:numPr>
              <w:shd w:val="clear" w:color="auto" w:fill="FFFFFF"/>
              <w:spacing w:after="0" w:line="240" w:lineRule="auto"/>
              <w:ind w:left="317" w:hanging="283"/>
              <w:rPr>
                <w:rFonts w:ascii="Times New Roman" w:hAnsi="Times New Roman" w:cs="Times New Roman"/>
                <w:sz w:val="20"/>
                <w:szCs w:val="20"/>
              </w:rPr>
            </w:pPr>
            <w:r w:rsidRPr="00A80236">
              <w:rPr>
                <w:rFonts w:ascii="Times New Roman" w:eastAsia="Times New Roman" w:hAnsi="Times New Roman" w:cs="Times New Roman"/>
                <w:sz w:val="20"/>
                <w:szCs w:val="20"/>
              </w:rPr>
              <w:t>Инструктаж по составлению планов воспитательной работы по классам.</w:t>
            </w:r>
          </w:p>
          <w:p w14:paraId="38A3BCC6" w14:textId="77777777" w:rsidR="00050F2B" w:rsidRPr="00A80236" w:rsidRDefault="00050F2B" w:rsidP="00050F2B">
            <w:pPr>
              <w:numPr>
                <w:ilvl w:val="0"/>
                <w:numId w:val="61"/>
              </w:numPr>
              <w:shd w:val="clear" w:color="auto" w:fill="FFFFFF"/>
              <w:spacing w:after="0" w:line="240" w:lineRule="auto"/>
              <w:ind w:left="317" w:hanging="283"/>
              <w:rPr>
                <w:rFonts w:ascii="Times New Roman" w:hAnsi="Times New Roman" w:cs="Times New Roman"/>
                <w:sz w:val="20"/>
                <w:szCs w:val="20"/>
              </w:rPr>
            </w:pPr>
            <w:r w:rsidRPr="00A80236">
              <w:rPr>
                <w:rFonts w:ascii="Times New Roman" w:eastAsia="Times New Roman" w:hAnsi="Times New Roman" w:cs="Times New Roman"/>
                <w:sz w:val="20"/>
                <w:szCs w:val="20"/>
              </w:rPr>
              <w:lastRenderedPageBreak/>
              <w:t>Распределение обязанностей классов по дежурству, закрепление пришкольных участков.</w:t>
            </w:r>
          </w:p>
          <w:p w14:paraId="7C8DBE6F" w14:textId="77777777" w:rsidR="00050F2B" w:rsidRPr="00A80236" w:rsidRDefault="00050F2B" w:rsidP="00050F2B">
            <w:pPr>
              <w:numPr>
                <w:ilvl w:val="0"/>
                <w:numId w:val="61"/>
              </w:numPr>
              <w:shd w:val="clear" w:color="auto" w:fill="FFFFFF"/>
              <w:spacing w:after="0" w:line="240" w:lineRule="auto"/>
              <w:ind w:left="317" w:hanging="283"/>
              <w:rPr>
                <w:rFonts w:ascii="Times New Roman" w:hAnsi="Times New Roman" w:cs="Times New Roman"/>
                <w:sz w:val="20"/>
                <w:szCs w:val="20"/>
              </w:rPr>
            </w:pPr>
            <w:r w:rsidRPr="00A80236">
              <w:rPr>
                <w:rFonts w:ascii="Times New Roman" w:eastAsia="Times New Roman" w:hAnsi="Times New Roman" w:cs="Times New Roman"/>
                <w:sz w:val="20"/>
                <w:szCs w:val="20"/>
              </w:rPr>
              <w:t>Организация контроля посещаемости учащимися учебных занятий.</w:t>
            </w:r>
          </w:p>
          <w:p w14:paraId="64CFA59A" w14:textId="77777777" w:rsidR="00050F2B" w:rsidRPr="00A80236" w:rsidRDefault="00050F2B" w:rsidP="00050F2B">
            <w:pPr>
              <w:numPr>
                <w:ilvl w:val="0"/>
                <w:numId w:val="61"/>
              </w:numPr>
              <w:shd w:val="clear" w:color="auto" w:fill="FFFFFF"/>
              <w:spacing w:after="0" w:line="240" w:lineRule="auto"/>
              <w:ind w:left="317" w:hanging="283"/>
              <w:rPr>
                <w:rFonts w:ascii="Times New Roman" w:hAnsi="Times New Roman" w:cs="Times New Roman"/>
                <w:sz w:val="20"/>
                <w:szCs w:val="20"/>
              </w:rPr>
            </w:pPr>
            <w:r w:rsidRPr="00A80236">
              <w:rPr>
                <w:rFonts w:ascii="Times New Roman" w:eastAsia="Times New Roman" w:hAnsi="Times New Roman" w:cs="Times New Roman"/>
                <w:sz w:val="20"/>
                <w:szCs w:val="20"/>
              </w:rPr>
              <w:t>Рекомендации по проведению первого урока, посвящённому Дню Знаний.</w:t>
            </w:r>
          </w:p>
        </w:tc>
      </w:tr>
      <w:tr w:rsidR="00050F2B" w:rsidRPr="00A80236" w14:paraId="60B75A25" w14:textId="77777777" w:rsidTr="00C46DE4">
        <w:trPr>
          <w:trHeight w:val="1060"/>
        </w:trPr>
        <w:tc>
          <w:tcPr>
            <w:tcW w:w="1844" w:type="dxa"/>
          </w:tcPr>
          <w:p w14:paraId="5F4A6822" w14:textId="77777777" w:rsidR="00050F2B" w:rsidRPr="00A80236" w:rsidRDefault="00050F2B" w:rsidP="00C46DE4">
            <w:pPr>
              <w:spacing w:after="0"/>
              <w:jc w:val="center"/>
              <w:rPr>
                <w:rFonts w:ascii="Times New Roman" w:hAnsi="Times New Roman" w:cs="Times New Roman"/>
                <w:b/>
                <w:sz w:val="20"/>
                <w:szCs w:val="20"/>
              </w:rPr>
            </w:pPr>
            <w:r w:rsidRPr="00A80236">
              <w:rPr>
                <w:rFonts w:ascii="Times New Roman" w:hAnsi="Times New Roman" w:cs="Times New Roman"/>
                <w:b/>
                <w:sz w:val="20"/>
                <w:szCs w:val="20"/>
              </w:rPr>
              <w:lastRenderedPageBreak/>
              <w:t>октябрь</w:t>
            </w:r>
          </w:p>
        </w:tc>
        <w:tc>
          <w:tcPr>
            <w:tcW w:w="8080" w:type="dxa"/>
            <w:tcBorders>
              <w:top w:val="single" w:sz="4" w:space="0" w:color="auto"/>
              <w:left w:val="single" w:sz="4" w:space="0" w:color="auto"/>
              <w:bottom w:val="single" w:sz="4" w:space="0" w:color="auto"/>
              <w:right w:val="single" w:sz="4" w:space="0" w:color="auto"/>
            </w:tcBorders>
          </w:tcPr>
          <w:p w14:paraId="4489C654" w14:textId="77777777" w:rsidR="00050F2B" w:rsidRPr="00A80236" w:rsidRDefault="00050F2B" w:rsidP="00050F2B">
            <w:pPr>
              <w:pStyle w:val="a4"/>
              <w:numPr>
                <w:ilvl w:val="0"/>
                <w:numId w:val="62"/>
              </w:numPr>
              <w:spacing w:after="0" w:line="240" w:lineRule="auto"/>
              <w:ind w:left="317"/>
              <w:rPr>
                <w:rFonts w:ascii="Times New Roman" w:hAnsi="Times New Roman" w:cs="Times New Roman"/>
                <w:sz w:val="20"/>
                <w:szCs w:val="20"/>
              </w:rPr>
            </w:pPr>
            <w:r w:rsidRPr="00A80236">
              <w:rPr>
                <w:rFonts w:ascii="Times New Roman" w:hAnsi="Times New Roman" w:cs="Times New Roman"/>
                <w:sz w:val="20"/>
                <w:szCs w:val="20"/>
              </w:rPr>
              <w:t xml:space="preserve">Формы работы с классом. Личностно-ориентированный классный час: особенности содержания и организации. </w:t>
            </w:r>
          </w:p>
          <w:p w14:paraId="748A6685" w14:textId="77777777" w:rsidR="00050F2B" w:rsidRPr="00A80236" w:rsidRDefault="00050F2B" w:rsidP="00050F2B">
            <w:pPr>
              <w:pStyle w:val="a4"/>
              <w:numPr>
                <w:ilvl w:val="0"/>
                <w:numId w:val="62"/>
              </w:numPr>
              <w:spacing w:after="0" w:line="240" w:lineRule="auto"/>
              <w:ind w:left="317"/>
              <w:rPr>
                <w:rFonts w:ascii="Times New Roman" w:hAnsi="Times New Roman" w:cs="Times New Roman"/>
                <w:sz w:val="20"/>
                <w:szCs w:val="20"/>
              </w:rPr>
            </w:pPr>
            <w:r w:rsidRPr="00A80236">
              <w:rPr>
                <w:rFonts w:ascii="Times New Roman" w:hAnsi="Times New Roman" w:cs="Times New Roman"/>
                <w:sz w:val="20"/>
                <w:szCs w:val="20"/>
              </w:rPr>
              <w:t>Самообразование в системе средств совершенствования педагогического мастерства классного руководителя.</w:t>
            </w:r>
          </w:p>
          <w:p w14:paraId="7C8BECA1" w14:textId="77777777" w:rsidR="00050F2B" w:rsidRPr="00A80236" w:rsidRDefault="00050F2B" w:rsidP="00050F2B">
            <w:pPr>
              <w:pStyle w:val="a4"/>
              <w:numPr>
                <w:ilvl w:val="0"/>
                <w:numId w:val="62"/>
              </w:numPr>
              <w:spacing w:after="0" w:line="240" w:lineRule="auto"/>
              <w:ind w:left="317"/>
              <w:rPr>
                <w:rFonts w:ascii="Times New Roman" w:hAnsi="Times New Roman" w:cs="Times New Roman"/>
                <w:sz w:val="20"/>
                <w:szCs w:val="20"/>
              </w:rPr>
            </w:pPr>
            <w:r w:rsidRPr="00A80236">
              <w:rPr>
                <w:rFonts w:ascii="Times New Roman" w:eastAsia="Times New Roman" w:hAnsi="Times New Roman" w:cs="Times New Roman"/>
                <w:sz w:val="20"/>
                <w:szCs w:val="20"/>
              </w:rPr>
              <w:t>Улучшение профилактической работы по профилактике правонарушений и недопущении преступности среди несовершеннолетних.</w:t>
            </w:r>
          </w:p>
          <w:p w14:paraId="1F01E77C" w14:textId="77777777" w:rsidR="00050F2B" w:rsidRPr="00A80236" w:rsidRDefault="00050F2B" w:rsidP="00050F2B">
            <w:pPr>
              <w:pStyle w:val="a4"/>
              <w:numPr>
                <w:ilvl w:val="0"/>
                <w:numId w:val="62"/>
              </w:numPr>
              <w:spacing w:after="0" w:line="240" w:lineRule="auto"/>
              <w:ind w:left="317"/>
              <w:rPr>
                <w:rFonts w:ascii="Times New Roman" w:hAnsi="Times New Roman" w:cs="Times New Roman"/>
                <w:sz w:val="20"/>
                <w:szCs w:val="20"/>
              </w:rPr>
            </w:pPr>
            <w:r w:rsidRPr="00A80236">
              <w:rPr>
                <w:rFonts w:ascii="Times New Roman" w:eastAsia="Times New Roman" w:hAnsi="Times New Roman" w:cs="Times New Roman"/>
                <w:sz w:val="20"/>
                <w:szCs w:val="20"/>
              </w:rPr>
              <w:t>Совместная деятельность социальной службы и классного руководителя по изучению развития личности в классном коллективе.</w:t>
            </w:r>
          </w:p>
          <w:p w14:paraId="271A316D" w14:textId="77777777" w:rsidR="00050F2B" w:rsidRPr="00A80236" w:rsidRDefault="00050F2B" w:rsidP="00050F2B">
            <w:pPr>
              <w:pStyle w:val="a4"/>
              <w:numPr>
                <w:ilvl w:val="0"/>
                <w:numId w:val="62"/>
              </w:numPr>
              <w:spacing w:after="0" w:line="240" w:lineRule="auto"/>
              <w:ind w:left="317"/>
              <w:rPr>
                <w:rFonts w:ascii="Times New Roman" w:hAnsi="Times New Roman" w:cs="Times New Roman"/>
                <w:sz w:val="20"/>
                <w:szCs w:val="20"/>
              </w:rPr>
            </w:pPr>
            <w:r w:rsidRPr="00A80236">
              <w:rPr>
                <w:rFonts w:ascii="Times New Roman" w:eastAsia="Times New Roman" w:hAnsi="Times New Roman" w:cs="Times New Roman"/>
                <w:sz w:val="20"/>
                <w:szCs w:val="20"/>
              </w:rPr>
              <w:t>Создание в классе атмосферы доброты, доверия, взаимопроверки.</w:t>
            </w:r>
          </w:p>
          <w:p w14:paraId="32E6F0F9" w14:textId="77777777" w:rsidR="00050F2B" w:rsidRPr="00A80236" w:rsidRDefault="00050F2B" w:rsidP="00050F2B">
            <w:pPr>
              <w:pStyle w:val="a4"/>
              <w:numPr>
                <w:ilvl w:val="0"/>
                <w:numId w:val="62"/>
              </w:numPr>
              <w:spacing w:after="0" w:line="240" w:lineRule="auto"/>
              <w:ind w:left="317"/>
              <w:rPr>
                <w:rFonts w:ascii="Times New Roman" w:hAnsi="Times New Roman" w:cs="Times New Roman"/>
                <w:sz w:val="20"/>
                <w:szCs w:val="20"/>
              </w:rPr>
            </w:pPr>
            <w:r w:rsidRPr="00A80236">
              <w:rPr>
                <w:rFonts w:ascii="Times New Roman" w:eastAsia="Times New Roman" w:hAnsi="Times New Roman" w:cs="Times New Roman"/>
                <w:sz w:val="20"/>
                <w:szCs w:val="20"/>
              </w:rPr>
              <w:t>Контроль охвата учащихся внеурочной деятельностью и дополнительным образованием.</w:t>
            </w:r>
          </w:p>
        </w:tc>
      </w:tr>
      <w:tr w:rsidR="00050F2B" w:rsidRPr="00A80236" w14:paraId="0C2561BB" w14:textId="77777777" w:rsidTr="00C46DE4">
        <w:trPr>
          <w:trHeight w:val="47"/>
        </w:trPr>
        <w:tc>
          <w:tcPr>
            <w:tcW w:w="1844" w:type="dxa"/>
          </w:tcPr>
          <w:p w14:paraId="750A2789" w14:textId="77777777" w:rsidR="00050F2B" w:rsidRPr="00A80236" w:rsidRDefault="00050F2B" w:rsidP="00C46DE4">
            <w:pPr>
              <w:spacing w:after="0"/>
              <w:jc w:val="center"/>
              <w:rPr>
                <w:rFonts w:ascii="Times New Roman" w:hAnsi="Times New Roman" w:cs="Times New Roman"/>
                <w:b/>
                <w:sz w:val="20"/>
                <w:szCs w:val="20"/>
              </w:rPr>
            </w:pPr>
            <w:r w:rsidRPr="00A80236">
              <w:rPr>
                <w:rFonts w:ascii="Times New Roman" w:hAnsi="Times New Roman" w:cs="Times New Roman"/>
                <w:b/>
                <w:sz w:val="20"/>
                <w:szCs w:val="20"/>
              </w:rPr>
              <w:t>декабрь</w:t>
            </w:r>
          </w:p>
        </w:tc>
        <w:tc>
          <w:tcPr>
            <w:tcW w:w="8080" w:type="dxa"/>
            <w:tcBorders>
              <w:top w:val="single" w:sz="4" w:space="0" w:color="auto"/>
              <w:left w:val="single" w:sz="4" w:space="0" w:color="auto"/>
              <w:bottom w:val="single" w:sz="4" w:space="0" w:color="auto"/>
              <w:right w:val="single" w:sz="4" w:space="0" w:color="auto"/>
            </w:tcBorders>
          </w:tcPr>
          <w:p w14:paraId="219BBAC4" w14:textId="77777777" w:rsidR="00050F2B" w:rsidRPr="00A80236" w:rsidRDefault="00050F2B" w:rsidP="00050F2B">
            <w:pPr>
              <w:pStyle w:val="a4"/>
              <w:numPr>
                <w:ilvl w:val="0"/>
                <w:numId w:val="63"/>
              </w:numPr>
              <w:spacing w:after="0" w:line="240" w:lineRule="auto"/>
              <w:ind w:left="317"/>
              <w:rPr>
                <w:rFonts w:ascii="Times New Roman" w:hAnsi="Times New Roman" w:cs="Times New Roman"/>
                <w:sz w:val="20"/>
                <w:szCs w:val="20"/>
              </w:rPr>
            </w:pPr>
            <w:r w:rsidRPr="00A80236">
              <w:rPr>
                <w:rFonts w:ascii="Times New Roman" w:hAnsi="Times New Roman" w:cs="Times New Roman"/>
                <w:sz w:val="20"/>
                <w:szCs w:val="20"/>
              </w:rPr>
              <w:t>Учитель и ученик: система взаимоотношений. Модели общения педагога с учащимися.</w:t>
            </w:r>
          </w:p>
          <w:p w14:paraId="6E58BEC0" w14:textId="77777777" w:rsidR="00050F2B" w:rsidRPr="00A80236" w:rsidRDefault="00050F2B" w:rsidP="00050F2B">
            <w:pPr>
              <w:pStyle w:val="a4"/>
              <w:numPr>
                <w:ilvl w:val="0"/>
                <w:numId w:val="63"/>
              </w:numPr>
              <w:spacing w:after="0" w:line="240" w:lineRule="auto"/>
              <w:ind w:left="317"/>
              <w:rPr>
                <w:rFonts w:ascii="Times New Roman" w:hAnsi="Times New Roman" w:cs="Times New Roman"/>
                <w:sz w:val="20"/>
                <w:szCs w:val="20"/>
              </w:rPr>
            </w:pPr>
            <w:r w:rsidRPr="00A80236">
              <w:rPr>
                <w:rFonts w:ascii="Times New Roman" w:hAnsi="Times New Roman" w:cs="Times New Roman"/>
                <w:sz w:val="20"/>
                <w:szCs w:val="20"/>
              </w:rPr>
              <w:t>Профориентация как средство социальной адаптации воспитанников школы.</w:t>
            </w:r>
          </w:p>
          <w:p w14:paraId="5D9ACBE0" w14:textId="77777777" w:rsidR="00050F2B" w:rsidRPr="00A80236" w:rsidRDefault="00050F2B" w:rsidP="00050F2B">
            <w:pPr>
              <w:pStyle w:val="a4"/>
              <w:numPr>
                <w:ilvl w:val="0"/>
                <w:numId w:val="63"/>
              </w:numPr>
              <w:spacing w:after="0" w:line="240" w:lineRule="auto"/>
              <w:ind w:left="317"/>
              <w:rPr>
                <w:rFonts w:ascii="Times New Roman" w:hAnsi="Times New Roman" w:cs="Times New Roman"/>
                <w:sz w:val="20"/>
                <w:szCs w:val="20"/>
              </w:rPr>
            </w:pPr>
            <w:r w:rsidRPr="00A80236">
              <w:rPr>
                <w:rFonts w:ascii="Times New Roman" w:eastAsia="Times New Roman" w:hAnsi="Times New Roman" w:cs="Times New Roman"/>
                <w:sz w:val="20"/>
                <w:szCs w:val="20"/>
              </w:rPr>
              <w:t>Основные этапы работы школы с родителями:</w:t>
            </w:r>
          </w:p>
          <w:p w14:paraId="168C4198" w14:textId="77777777" w:rsidR="00050F2B" w:rsidRPr="00A80236" w:rsidRDefault="00050F2B" w:rsidP="00C46DE4">
            <w:pPr>
              <w:spacing w:after="0" w:line="240" w:lineRule="auto"/>
              <w:contextualSpacing/>
              <w:jc w:val="both"/>
              <w:rPr>
                <w:rFonts w:ascii="Times New Roman" w:eastAsia="Times New Roman" w:hAnsi="Times New Roman" w:cs="Times New Roman"/>
                <w:sz w:val="20"/>
                <w:szCs w:val="20"/>
              </w:rPr>
            </w:pPr>
            <w:r w:rsidRPr="00A80236">
              <w:rPr>
                <w:rFonts w:ascii="Times New Roman" w:eastAsia="Times New Roman" w:hAnsi="Times New Roman" w:cs="Times New Roman"/>
                <w:sz w:val="20"/>
                <w:szCs w:val="20"/>
              </w:rPr>
              <w:t>- содержание, формы и методы работы с родителями;</w:t>
            </w:r>
          </w:p>
          <w:p w14:paraId="1DBD294E" w14:textId="77777777" w:rsidR="00050F2B" w:rsidRPr="00A80236" w:rsidRDefault="00050F2B" w:rsidP="00C46DE4">
            <w:pPr>
              <w:spacing w:after="0" w:line="240" w:lineRule="auto"/>
              <w:rPr>
                <w:rFonts w:ascii="Times New Roman" w:eastAsia="Times New Roman" w:hAnsi="Times New Roman" w:cs="Times New Roman"/>
                <w:sz w:val="20"/>
                <w:szCs w:val="20"/>
              </w:rPr>
            </w:pPr>
            <w:r w:rsidRPr="00A80236">
              <w:rPr>
                <w:rFonts w:ascii="Times New Roman" w:eastAsia="Times New Roman" w:hAnsi="Times New Roman" w:cs="Times New Roman"/>
                <w:sz w:val="20"/>
                <w:szCs w:val="20"/>
              </w:rPr>
              <w:t>-  направления совместной деятельности педагогов и родителей.</w:t>
            </w:r>
          </w:p>
          <w:p w14:paraId="7CE65AF1" w14:textId="77777777" w:rsidR="00050F2B" w:rsidRPr="00A80236" w:rsidRDefault="00050F2B" w:rsidP="00C46DE4">
            <w:pPr>
              <w:spacing w:after="0" w:line="240" w:lineRule="auto"/>
              <w:rPr>
                <w:rFonts w:ascii="Times New Roman" w:eastAsia="Times New Roman" w:hAnsi="Times New Roman" w:cs="Times New Roman"/>
                <w:sz w:val="20"/>
                <w:szCs w:val="20"/>
              </w:rPr>
            </w:pPr>
            <w:r w:rsidRPr="00A80236">
              <w:rPr>
                <w:rFonts w:ascii="Times New Roman" w:eastAsia="Times New Roman" w:hAnsi="Times New Roman" w:cs="Times New Roman"/>
                <w:sz w:val="20"/>
                <w:szCs w:val="20"/>
              </w:rPr>
              <w:t>4.   Формирование у учащихся здорового образа жизни.</w:t>
            </w:r>
          </w:p>
          <w:p w14:paraId="2C3BC5F0" w14:textId="77777777" w:rsidR="00050F2B" w:rsidRPr="00A80236" w:rsidRDefault="00050F2B" w:rsidP="00C46DE4">
            <w:pPr>
              <w:spacing w:after="0" w:line="240" w:lineRule="auto"/>
              <w:rPr>
                <w:rFonts w:ascii="Times New Roman" w:hAnsi="Times New Roman" w:cs="Times New Roman"/>
                <w:sz w:val="20"/>
                <w:szCs w:val="20"/>
              </w:rPr>
            </w:pPr>
            <w:r w:rsidRPr="00A80236">
              <w:rPr>
                <w:rFonts w:ascii="Times New Roman" w:eastAsia="Times New Roman" w:hAnsi="Times New Roman" w:cs="Times New Roman"/>
                <w:sz w:val="20"/>
                <w:szCs w:val="20"/>
              </w:rPr>
              <w:t xml:space="preserve">5.  Итоги посещаемости учебных занятий за </w:t>
            </w:r>
            <w:r w:rsidRPr="00A80236">
              <w:rPr>
                <w:rFonts w:ascii="Times New Roman" w:eastAsia="Times New Roman" w:hAnsi="Times New Roman" w:cs="Times New Roman"/>
                <w:sz w:val="20"/>
                <w:szCs w:val="20"/>
                <w:lang w:val="en-US"/>
              </w:rPr>
              <w:t>I</w:t>
            </w:r>
            <w:r w:rsidRPr="00A80236">
              <w:rPr>
                <w:rFonts w:ascii="Times New Roman" w:eastAsia="Times New Roman" w:hAnsi="Times New Roman" w:cs="Times New Roman"/>
                <w:sz w:val="20"/>
                <w:szCs w:val="20"/>
              </w:rPr>
              <w:t xml:space="preserve"> полугодие</w:t>
            </w:r>
            <w:r w:rsidRPr="00A80236">
              <w:rPr>
                <w:rFonts w:ascii="Times New Roman" w:hAnsi="Times New Roman" w:cs="Times New Roman"/>
                <w:sz w:val="20"/>
                <w:szCs w:val="20"/>
              </w:rPr>
              <w:t>.</w:t>
            </w:r>
          </w:p>
        </w:tc>
      </w:tr>
      <w:tr w:rsidR="00050F2B" w:rsidRPr="00A80236" w14:paraId="09B12832" w14:textId="77777777" w:rsidTr="00C46DE4">
        <w:trPr>
          <w:trHeight w:val="47"/>
        </w:trPr>
        <w:tc>
          <w:tcPr>
            <w:tcW w:w="1844" w:type="dxa"/>
          </w:tcPr>
          <w:p w14:paraId="1122F8BC" w14:textId="77777777" w:rsidR="00050F2B" w:rsidRPr="00A80236" w:rsidRDefault="00050F2B" w:rsidP="00C46DE4">
            <w:pPr>
              <w:spacing w:after="0"/>
              <w:jc w:val="center"/>
              <w:rPr>
                <w:rFonts w:ascii="Times New Roman" w:hAnsi="Times New Roman" w:cs="Times New Roman"/>
                <w:b/>
                <w:sz w:val="20"/>
                <w:szCs w:val="20"/>
              </w:rPr>
            </w:pPr>
            <w:r w:rsidRPr="00A80236">
              <w:rPr>
                <w:rFonts w:ascii="Times New Roman" w:hAnsi="Times New Roman" w:cs="Times New Roman"/>
                <w:b/>
                <w:sz w:val="20"/>
                <w:szCs w:val="20"/>
              </w:rPr>
              <w:t>март</w:t>
            </w:r>
          </w:p>
        </w:tc>
        <w:tc>
          <w:tcPr>
            <w:tcW w:w="8080" w:type="dxa"/>
          </w:tcPr>
          <w:p w14:paraId="05AD07D0" w14:textId="77777777" w:rsidR="00050F2B" w:rsidRPr="00A80236" w:rsidRDefault="00050F2B" w:rsidP="00050F2B">
            <w:pPr>
              <w:pStyle w:val="a4"/>
              <w:numPr>
                <w:ilvl w:val="1"/>
                <w:numId w:val="59"/>
              </w:numPr>
              <w:tabs>
                <w:tab w:val="clear" w:pos="1440"/>
                <w:tab w:val="num" w:pos="317"/>
              </w:tabs>
              <w:spacing w:after="0" w:line="240" w:lineRule="auto"/>
              <w:ind w:left="317"/>
              <w:rPr>
                <w:rFonts w:ascii="Times New Roman" w:hAnsi="Times New Roman" w:cs="Times New Roman"/>
                <w:sz w:val="20"/>
                <w:szCs w:val="20"/>
              </w:rPr>
            </w:pPr>
            <w:r w:rsidRPr="00A80236">
              <w:rPr>
                <w:rFonts w:ascii="Times New Roman" w:hAnsi="Times New Roman" w:cs="Times New Roman"/>
                <w:sz w:val="20"/>
                <w:szCs w:val="20"/>
              </w:rPr>
              <w:t xml:space="preserve">Профилактика правонарушений в ОУ. Система работы классных руководителей по правовому воспитанию обучающихся. </w:t>
            </w:r>
          </w:p>
          <w:p w14:paraId="5A115CED" w14:textId="77777777" w:rsidR="00050F2B" w:rsidRPr="00A80236" w:rsidRDefault="00050F2B" w:rsidP="00050F2B">
            <w:pPr>
              <w:pStyle w:val="a4"/>
              <w:numPr>
                <w:ilvl w:val="0"/>
                <w:numId w:val="65"/>
              </w:numPr>
              <w:spacing w:after="0" w:line="240" w:lineRule="auto"/>
              <w:rPr>
                <w:rFonts w:ascii="Times New Roman" w:hAnsi="Times New Roman" w:cs="Times New Roman"/>
                <w:sz w:val="20"/>
                <w:szCs w:val="20"/>
              </w:rPr>
            </w:pPr>
            <w:r w:rsidRPr="00A80236">
              <w:rPr>
                <w:rFonts w:ascii="Times New Roman" w:hAnsi="Times New Roman" w:cs="Times New Roman"/>
                <w:sz w:val="20"/>
                <w:szCs w:val="20"/>
              </w:rPr>
              <w:t>«Правовые аспекты безопасного поведения  подростков»;</w:t>
            </w:r>
          </w:p>
          <w:p w14:paraId="6726C9EF" w14:textId="77777777" w:rsidR="00050F2B" w:rsidRPr="00A80236" w:rsidRDefault="00050F2B" w:rsidP="00050F2B">
            <w:pPr>
              <w:pStyle w:val="a4"/>
              <w:numPr>
                <w:ilvl w:val="0"/>
                <w:numId w:val="64"/>
              </w:numPr>
              <w:spacing w:after="0" w:line="240" w:lineRule="auto"/>
              <w:rPr>
                <w:rFonts w:ascii="Times New Roman" w:hAnsi="Times New Roman" w:cs="Times New Roman"/>
                <w:sz w:val="20"/>
                <w:szCs w:val="20"/>
              </w:rPr>
            </w:pPr>
            <w:r w:rsidRPr="00A80236">
              <w:rPr>
                <w:rFonts w:ascii="Times New Roman" w:hAnsi="Times New Roman" w:cs="Times New Roman"/>
                <w:sz w:val="20"/>
                <w:szCs w:val="20"/>
              </w:rPr>
              <w:t>«Профилактика суицидального поведения»;</w:t>
            </w:r>
          </w:p>
          <w:p w14:paraId="561DCDDC" w14:textId="77777777" w:rsidR="00050F2B" w:rsidRPr="00A80236" w:rsidRDefault="00050F2B" w:rsidP="00050F2B">
            <w:pPr>
              <w:pStyle w:val="a4"/>
              <w:numPr>
                <w:ilvl w:val="0"/>
                <w:numId w:val="64"/>
              </w:numPr>
              <w:spacing w:after="0" w:line="240" w:lineRule="auto"/>
              <w:rPr>
                <w:rFonts w:ascii="Times New Roman" w:hAnsi="Times New Roman" w:cs="Times New Roman"/>
                <w:b/>
                <w:bCs/>
                <w:sz w:val="20"/>
                <w:szCs w:val="20"/>
              </w:rPr>
            </w:pPr>
            <w:r w:rsidRPr="00A80236">
              <w:rPr>
                <w:rFonts w:ascii="Times New Roman" w:hAnsi="Times New Roman" w:cs="Times New Roman"/>
                <w:b/>
                <w:bCs/>
                <w:sz w:val="20"/>
                <w:szCs w:val="20"/>
              </w:rPr>
              <w:t>«</w:t>
            </w:r>
            <w:r w:rsidRPr="00A80236">
              <w:rPr>
                <w:rFonts w:ascii="Times New Roman" w:hAnsi="Times New Roman" w:cs="Times New Roman"/>
                <w:sz w:val="20"/>
                <w:szCs w:val="20"/>
              </w:rPr>
              <w:t>Деньги и правонарушения против собственности</w:t>
            </w:r>
            <w:r w:rsidRPr="00A80236">
              <w:rPr>
                <w:rFonts w:ascii="Times New Roman" w:hAnsi="Times New Roman" w:cs="Times New Roman"/>
                <w:b/>
                <w:bCs/>
                <w:sz w:val="20"/>
                <w:szCs w:val="20"/>
              </w:rPr>
              <w:t>»;</w:t>
            </w:r>
          </w:p>
          <w:p w14:paraId="506F4A50" w14:textId="77777777" w:rsidR="00050F2B" w:rsidRPr="00A80236" w:rsidRDefault="00050F2B" w:rsidP="00050F2B">
            <w:pPr>
              <w:pStyle w:val="a4"/>
              <w:numPr>
                <w:ilvl w:val="0"/>
                <w:numId w:val="64"/>
              </w:numPr>
              <w:spacing w:after="0" w:line="259" w:lineRule="auto"/>
              <w:rPr>
                <w:rFonts w:ascii="Times New Roman" w:hAnsi="Times New Roman" w:cs="Times New Roman"/>
                <w:b/>
                <w:sz w:val="20"/>
                <w:szCs w:val="20"/>
              </w:rPr>
            </w:pPr>
            <w:r w:rsidRPr="00A80236">
              <w:rPr>
                <w:rFonts w:ascii="Times New Roman" w:hAnsi="Times New Roman" w:cs="Times New Roman"/>
                <w:sz w:val="20"/>
                <w:szCs w:val="20"/>
              </w:rPr>
              <w:t>«Как общаться с агрессивными и гиперактивными детьми».</w:t>
            </w:r>
          </w:p>
          <w:p w14:paraId="5882AD49" w14:textId="77777777" w:rsidR="00050F2B" w:rsidRPr="00A80236" w:rsidRDefault="00050F2B" w:rsidP="00050F2B">
            <w:pPr>
              <w:pStyle w:val="a4"/>
              <w:numPr>
                <w:ilvl w:val="1"/>
                <w:numId w:val="59"/>
              </w:numPr>
              <w:tabs>
                <w:tab w:val="clear" w:pos="1440"/>
                <w:tab w:val="num" w:pos="317"/>
              </w:tabs>
              <w:spacing w:after="0" w:line="259" w:lineRule="auto"/>
              <w:ind w:left="317"/>
              <w:rPr>
                <w:rFonts w:ascii="Times New Roman" w:eastAsia="Times New Roman" w:hAnsi="Times New Roman" w:cs="Times New Roman"/>
                <w:sz w:val="20"/>
                <w:szCs w:val="20"/>
              </w:rPr>
            </w:pPr>
            <w:r w:rsidRPr="00A80236">
              <w:rPr>
                <w:rFonts w:ascii="Times New Roman" w:eastAsia="Times New Roman" w:hAnsi="Times New Roman" w:cs="Times New Roman"/>
                <w:sz w:val="20"/>
                <w:szCs w:val="20"/>
              </w:rPr>
              <w:t>Атмосфера толерантности и сотрудничества в классном коллективе.</w:t>
            </w:r>
          </w:p>
          <w:p w14:paraId="283EBBA3" w14:textId="77777777" w:rsidR="00050F2B" w:rsidRPr="00A80236" w:rsidRDefault="00050F2B" w:rsidP="00050F2B">
            <w:pPr>
              <w:pStyle w:val="a4"/>
              <w:numPr>
                <w:ilvl w:val="1"/>
                <w:numId w:val="59"/>
              </w:numPr>
              <w:tabs>
                <w:tab w:val="clear" w:pos="1440"/>
                <w:tab w:val="num" w:pos="317"/>
              </w:tabs>
              <w:spacing w:after="0" w:line="259" w:lineRule="auto"/>
              <w:ind w:left="317"/>
              <w:rPr>
                <w:rFonts w:ascii="Times New Roman" w:hAnsi="Times New Roman" w:cs="Times New Roman"/>
                <w:sz w:val="20"/>
                <w:szCs w:val="20"/>
              </w:rPr>
            </w:pPr>
            <w:r w:rsidRPr="00A80236">
              <w:rPr>
                <w:rFonts w:ascii="Times New Roman" w:eastAsia="Times New Roman" w:hAnsi="Times New Roman" w:cs="Times New Roman"/>
                <w:sz w:val="20"/>
                <w:szCs w:val="20"/>
              </w:rPr>
              <w:t>Профориентационная работа среди учащихся 8-10- классов.</w:t>
            </w:r>
          </w:p>
        </w:tc>
      </w:tr>
      <w:tr w:rsidR="00050F2B" w:rsidRPr="00A80236" w14:paraId="6553D309" w14:textId="77777777" w:rsidTr="00C46DE4">
        <w:trPr>
          <w:trHeight w:val="552"/>
        </w:trPr>
        <w:tc>
          <w:tcPr>
            <w:tcW w:w="1844" w:type="dxa"/>
          </w:tcPr>
          <w:p w14:paraId="6C5FC0AE" w14:textId="77777777" w:rsidR="00050F2B" w:rsidRPr="00A80236" w:rsidRDefault="00050F2B" w:rsidP="00C46DE4">
            <w:pPr>
              <w:spacing w:after="0"/>
              <w:jc w:val="center"/>
              <w:rPr>
                <w:rFonts w:ascii="Times New Roman" w:hAnsi="Times New Roman" w:cs="Times New Roman"/>
                <w:b/>
                <w:sz w:val="20"/>
                <w:szCs w:val="20"/>
              </w:rPr>
            </w:pPr>
            <w:r w:rsidRPr="00A80236">
              <w:rPr>
                <w:rFonts w:ascii="Times New Roman" w:hAnsi="Times New Roman" w:cs="Times New Roman"/>
                <w:b/>
                <w:sz w:val="20"/>
                <w:szCs w:val="20"/>
              </w:rPr>
              <w:t>май</w:t>
            </w:r>
          </w:p>
        </w:tc>
        <w:tc>
          <w:tcPr>
            <w:tcW w:w="8080" w:type="dxa"/>
          </w:tcPr>
          <w:p w14:paraId="306FCE18" w14:textId="77777777" w:rsidR="00050F2B" w:rsidRPr="00A80236" w:rsidRDefault="00050F2B" w:rsidP="00050F2B">
            <w:pPr>
              <w:pStyle w:val="a4"/>
              <w:numPr>
                <w:ilvl w:val="0"/>
                <w:numId w:val="66"/>
              </w:numPr>
              <w:tabs>
                <w:tab w:val="clear" w:pos="720"/>
              </w:tabs>
              <w:spacing w:after="0"/>
              <w:ind w:left="317"/>
              <w:rPr>
                <w:rStyle w:val="afe"/>
                <w:rFonts w:ascii="Times New Roman" w:hAnsi="Times New Roman" w:cs="Times New Roman"/>
                <w:b w:val="0"/>
                <w:sz w:val="20"/>
                <w:szCs w:val="20"/>
              </w:rPr>
            </w:pPr>
            <w:r w:rsidRPr="00A80236">
              <w:rPr>
                <w:rStyle w:val="afe"/>
                <w:rFonts w:ascii="Times New Roman" w:hAnsi="Times New Roman" w:cs="Times New Roman"/>
                <w:sz w:val="20"/>
                <w:szCs w:val="20"/>
              </w:rPr>
              <w:t>Подведение итогов воспитательной работы за год.</w:t>
            </w:r>
          </w:p>
          <w:p w14:paraId="4C42445D" w14:textId="77777777" w:rsidR="00050F2B" w:rsidRPr="00A80236" w:rsidRDefault="00050F2B" w:rsidP="00050F2B">
            <w:pPr>
              <w:pStyle w:val="a4"/>
              <w:numPr>
                <w:ilvl w:val="0"/>
                <w:numId w:val="66"/>
              </w:numPr>
              <w:tabs>
                <w:tab w:val="clear" w:pos="720"/>
              </w:tabs>
              <w:spacing w:after="0"/>
              <w:ind w:left="317"/>
              <w:rPr>
                <w:rFonts w:ascii="Times New Roman" w:hAnsi="Times New Roman" w:cs="Times New Roman"/>
                <w:sz w:val="20"/>
                <w:szCs w:val="20"/>
              </w:rPr>
            </w:pPr>
            <w:r w:rsidRPr="00A80236">
              <w:rPr>
                <w:rFonts w:ascii="Times New Roman" w:hAnsi="Times New Roman" w:cs="Times New Roman"/>
                <w:sz w:val="20"/>
                <w:szCs w:val="20"/>
              </w:rPr>
              <w:t>Организация летней оздоровительной кампании.</w:t>
            </w:r>
          </w:p>
          <w:p w14:paraId="25456EDE" w14:textId="77777777" w:rsidR="00050F2B" w:rsidRPr="00A80236" w:rsidRDefault="00050F2B" w:rsidP="00050F2B">
            <w:pPr>
              <w:pStyle w:val="a4"/>
              <w:numPr>
                <w:ilvl w:val="0"/>
                <w:numId w:val="66"/>
              </w:numPr>
              <w:tabs>
                <w:tab w:val="clear" w:pos="720"/>
              </w:tabs>
              <w:spacing w:after="0"/>
              <w:ind w:left="317"/>
              <w:rPr>
                <w:rFonts w:ascii="Times New Roman" w:eastAsia="Times New Roman" w:hAnsi="Times New Roman" w:cs="Times New Roman"/>
                <w:sz w:val="20"/>
                <w:szCs w:val="20"/>
              </w:rPr>
            </w:pPr>
            <w:r w:rsidRPr="00A80236">
              <w:rPr>
                <w:rFonts w:ascii="Times New Roman" w:eastAsia="Times New Roman" w:hAnsi="Times New Roman" w:cs="Times New Roman"/>
                <w:sz w:val="20"/>
                <w:szCs w:val="20"/>
              </w:rPr>
              <w:t>Утверждение целей и задач работы МО классных руководителей на следующий учебный год.</w:t>
            </w:r>
          </w:p>
          <w:p w14:paraId="73BAEE45" w14:textId="77777777" w:rsidR="00050F2B" w:rsidRPr="00A80236" w:rsidRDefault="00050F2B" w:rsidP="00050F2B">
            <w:pPr>
              <w:pStyle w:val="a4"/>
              <w:numPr>
                <w:ilvl w:val="0"/>
                <w:numId w:val="66"/>
              </w:numPr>
              <w:tabs>
                <w:tab w:val="clear" w:pos="720"/>
              </w:tabs>
              <w:spacing w:after="0"/>
              <w:ind w:left="317"/>
              <w:rPr>
                <w:rFonts w:ascii="Times New Roman" w:hAnsi="Times New Roman" w:cs="Times New Roman"/>
                <w:sz w:val="20"/>
                <w:szCs w:val="20"/>
              </w:rPr>
            </w:pPr>
            <w:r w:rsidRPr="00A80236">
              <w:rPr>
                <w:rFonts w:ascii="Times New Roman" w:eastAsia="Times New Roman" w:hAnsi="Times New Roman" w:cs="Times New Roman"/>
                <w:sz w:val="20"/>
                <w:szCs w:val="20"/>
              </w:rPr>
              <w:t xml:space="preserve">Итоги посещаемости учебных занятий за  </w:t>
            </w:r>
            <w:r w:rsidRPr="00A80236">
              <w:rPr>
                <w:rFonts w:ascii="Times New Roman" w:eastAsia="Times New Roman" w:hAnsi="Times New Roman" w:cs="Times New Roman"/>
                <w:sz w:val="20"/>
                <w:szCs w:val="20"/>
                <w:lang w:val="en-US"/>
              </w:rPr>
              <w:t>II</w:t>
            </w:r>
            <w:r w:rsidRPr="00A80236">
              <w:rPr>
                <w:rFonts w:ascii="Times New Roman" w:eastAsia="Times New Roman" w:hAnsi="Times New Roman" w:cs="Times New Roman"/>
                <w:sz w:val="20"/>
                <w:szCs w:val="20"/>
              </w:rPr>
              <w:t xml:space="preserve"> полугодие  и учебный год.</w:t>
            </w:r>
          </w:p>
        </w:tc>
      </w:tr>
    </w:tbl>
    <w:p w14:paraId="5BD3F7C7" w14:textId="77777777" w:rsidR="00050F2B" w:rsidRPr="00A80236" w:rsidRDefault="00050F2B" w:rsidP="00050F2B">
      <w:pPr>
        <w:spacing w:after="0" w:line="240" w:lineRule="auto"/>
        <w:jc w:val="both"/>
        <w:rPr>
          <w:rFonts w:ascii="Times New Roman" w:eastAsia="Times New Roman" w:hAnsi="Times New Roman" w:cs="Times New Roman"/>
          <w:sz w:val="24"/>
          <w:szCs w:val="24"/>
        </w:rPr>
      </w:pPr>
    </w:p>
    <w:p w14:paraId="6DD582A1" w14:textId="77777777" w:rsidR="00050F2B" w:rsidRPr="00A80236" w:rsidRDefault="00050F2B" w:rsidP="00050F2B">
      <w:pPr>
        <w:spacing w:after="0" w:line="24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Проведённый анализ работы классных руководителей показал следующее:</w:t>
      </w:r>
    </w:p>
    <w:p w14:paraId="33014590" w14:textId="77777777" w:rsidR="00050F2B" w:rsidRPr="00A80236" w:rsidRDefault="00050F2B" w:rsidP="00050F2B">
      <w:pPr>
        <w:numPr>
          <w:ilvl w:val="0"/>
          <w:numId w:val="4"/>
        </w:numPr>
        <w:spacing w:after="0" w:line="240" w:lineRule="auto"/>
        <w:ind w:left="0" w:firstLine="426"/>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Классные руководители систематически проводят мероприятия согласно приоритетным направлениям воспитательной работы, которые отражают в планах воспитательной работы класса; </w:t>
      </w:r>
    </w:p>
    <w:p w14:paraId="52D66E84" w14:textId="77777777" w:rsidR="00050F2B" w:rsidRPr="00A80236" w:rsidRDefault="00050F2B" w:rsidP="00050F2B">
      <w:pPr>
        <w:numPr>
          <w:ilvl w:val="0"/>
          <w:numId w:val="4"/>
        </w:numPr>
        <w:spacing w:after="0" w:line="240" w:lineRule="auto"/>
        <w:ind w:left="0" w:firstLine="426"/>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Привлекают к проведению мероприятий учащихся, родителей, специалистов различных служб;</w:t>
      </w:r>
    </w:p>
    <w:p w14:paraId="075AA98E" w14:textId="77777777" w:rsidR="00050F2B" w:rsidRPr="00A80236" w:rsidRDefault="00050F2B" w:rsidP="00050F2B">
      <w:pPr>
        <w:numPr>
          <w:ilvl w:val="0"/>
          <w:numId w:val="4"/>
        </w:numPr>
        <w:spacing w:after="0" w:line="240" w:lineRule="auto"/>
        <w:ind w:left="0" w:firstLine="426"/>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Подбирают разнообразные формы работы (викторины, ролевые игры, диспуты, дискуссии, презентации и другие);</w:t>
      </w:r>
    </w:p>
    <w:p w14:paraId="3C2759C5" w14:textId="77777777" w:rsidR="00050F2B" w:rsidRPr="00A80236" w:rsidRDefault="00050F2B" w:rsidP="00050F2B">
      <w:pPr>
        <w:numPr>
          <w:ilvl w:val="0"/>
          <w:numId w:val="4"/>
        </w:numPr>
        <w:spacing w:after="0" w:line="240" w:lineRule="auto"/>
        <w:ind w:left="0" w:firstLine="426"/>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Организовывают творческие отчёты, выставки о работе классного коллектива.</w:t>
      </w:r>
    </w:p>
    <w:p w14:paraId="4CABA259" w14:textId="77777777" w:rsidR="00050F2B" w:rsidRPr="00A80236" w:rsidRDefault="00050F2B" w:rsidP="00050F2B">
      <w:pPr>
        <w:spacing w:after="0" w:line="240" w:lineRule="auto"/>
        <w:ind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школе организована методическая копилка: сценарии проведения классных часов, родительских собраний, интересных мероприятий.</w:t>
      </w:r>
    </w:p>
    <w:p w14:paraId="6F800A9E" w14:textId="77777777" w:rsidR="00050F2B" w:rsidRPr="00A80236" w:rsidRDefault="00050F2B" w:rsidP="00050F2B">
      <w:pPr>
        <w:spacing w:after="0" w:line="240" w:lineRule="auto"/>
        <w:ind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Работает мобильный  кадровый  состав  классных  руководителей, успешно  осуществляющих  воспитательный  процесс,  активно  внедряющих  новые технологии,  готовые  к  экспериментальной  деятельности  и  к  распространению  своего опыта.</w:t>
      </w:r>
    </w:p>
    <w:p w14:paraId="2BA490B9" w14:textId="77777777" w:rsidR="00D90F88" w:rsidRPr="00A80236" w:rsidRDefault="00D90F88" w:rsidP="00D90F88">
      <w:pPr>
        <w:spacing w:after="0" w:line="240" w:lineRule="auto"/>
        <w:ind w:left="720"/>
        <w:contextualSpacing/>
        <w:jc w:val="center"/>
        <w:rPr>
          <w:rFonts w:ascii="Times New Roman" w:eastAsia="Times New Roman" w:hAnsi="Times New Roman" w:cs="Times New Roman"/>
          <w:b/>
          <w:i/>
          <w:sz w:val="24"/>
          <w:szCs w:val="24"/>
          <w:u w:val="single"/>
        </w:rPr>
      </w:pPr>
    </w:p>
    <w:p w14:paraId="6350DBDA" w14:textId="0AA7034A" w:rsidR="00D90F88" w:rsidRPr="00A80236" w:rsidRDefault="00827272" w:rsidP="00D90F88">
      <w:pPr>
        <w:spacing w:after="0" w:line="240" w:lineRule="auto"/>
        <w:ind w:left="720"/>
        <w:contextualSpacing/>
        <w:jc w:val="center"/>
        <w:rPr>
          <w:rFonts w:ascii="Times New Roman" w:eastAsia="Times New Roman" w:hAnsi="Times New Roman" w:cs="Times New Roman"/>
          <w:b/>
          <w:i/>
          <w:sz w:val="24"/>
          <w:szCs w:val="24"/>
          <w:u w:val="single"/>
        </w:rPr>
      </w:pPr>
      <w:r w:rsidRPr="00A80236">
        <w:rPr>
          <w:rFonts w:ascii="Times New Roman" w:eastAsia="Times New Roman" w:hAnsi="Times New Roman" w:cs="Times New Roman"/>
          <w:b/>
          <w:i/>
          <w:sz w:val="24"/>
          <w:szCs w:val="24"/>
          <w:u w:val="single"/>
        </w:rPr>
        <w:t xml:space="preserve">15.3 </w:t>
      </w:r>
      <w:r w:rsidR="00D90F88" w:rsidRPr="00A80236">
        <w:rPr>
          <w:rFonts w:ascii="Times New Roman" w:eastAsia="Times New Roman" w:hAnsi="Times New Roman" w:cs="Times New Roman"/>
          <w:b/>
          <w:i/>
          <w:sz w:val="24"/>
          <w:szCs w:val="24"/>
          <w:u w:val="single"/>
        </w:rPr>
        <w:t>Правовое</w:t>
      </w:r>
      <w:r w:rsidR="00D90F88" w:rsidRPr="00A80236">
        <w:rPr>
          <w:rFonts w:ascii="Times New Roman" w:eastAsia="Times New Roman" w:hAnsi="Times New Roman" w:cs="Times New Roman"/>
          <w:i/>
          <w:sz w:val="24"/>
          <w:szCs w:val="24"/>
          <w:u w:val="single"/>
        </w:rPr>
        <w:t xml:space="preserve"> </w:t>
      </w:r>
      <w:r w:rsidR="00D90F88" w:rsidRPr="00A80236">
        <w:rPr>
          <w:rFonts w:ascii="Times New Roman" w:eastAsia="Times New Roman" w:hAnsi="Times New Roman" w:cs="Times New Roman"/>
          <w:b/>
          <w:i/>
          <w:sz w:val="24"/>
          <w:szCs w:val="24"/>
          <w:u w:val="single"/>
        </w:rPr>
        <w:t>воспитание</w:t>
      </w:r>
    </w:p>
    <w:p w14:paraId="65F84763" w14:textId="77777777" w:rsidR="006968F8" w:rsidRPr="00A80236" w:rsidRDefault="006968F8"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Систематически в школе в течение года проводится работа по правовому воспитанию школьников: профилактика правонарушений среди подростков, профориентационная работа. </w:t>
      </w:r>
    </w:p>
    <w:p w14:paraId="00D797E1" w14:textId="77777777" w:rsidR="006968F8" w:rsidRPr="00A80236" w:rsidRDefault="006968F8" w:rsidP="00B0476A">
      <w:pPr>
        <w:autoSpaceDE w:val="0"/>
        <w:autoSpaceDN w:val="0"/>
        <w:adjustRightInd w:val="0"/>
        <w:spacing w:after="0" w:line="360" w:lineRule="auto"/>
        <w:contextualSpacing/>
        <w:jc w:val="center"/>
        <w:rPr>
          <w:rFonts w:ascii="Times New Roman" w:eastAsia="Times New Roman" w:hAnsi="Times New Roman" w:cs="Times New Roman"/>
          <w:b/>
          <w:bCs/>
          <w:sz w:val="24"/>
          <w:szCs w:val="24"/>
        </w:rPr>
      </w:pPr>
      <w:r w:rsidRPr="00A80236">
        <w:rPr>
          <w:rFonts w:ascii="Times New Roman" w:eastAsia="Times New Roman" w:hAnsi="Times New Roman" w:cs="Times New Roman"/>
          <w:b/>
          <w:bCs/>
          <w:sz w:val="24"/>
          <w:szCs w:val="24"/>
        </w:rPr>
        <w:lastRenderedPageBreak/>
        <w:t>Работа по профилактике правонарушений</w:t>
      </w:r>
    </w:p>
    <w:p w14:paraId="69EA5054" w14:textId="77777777" w:rsidR="006968F8" w:rsidRPr="00A80236" w:rsidRDefault="006968F8" w:rsidP="00B0476A">
      <w:pPr>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Согласно плану воспитательной работы, в целях предупреждения и профилактики правонарушений и употребления ПАВ среди детей и подростков на протяжении всего учебного года в школе велась работа по выявлению несовершеннолетних, находящихся в социально-опасном положении, а также учащихся, не посещающих или систематически пропускающих по неуважительным причинам занятия. Данная категория детей поставлена педагогическим советом на внутришкольный учет.</w:t>
      </w:r>
    </w:p>
    <w:p w14:paraId="5D188C31" w14:textId="77777777" w:rsidR="006968F8" w:rsidRPr="00A80236" w:rsidRDefault="006968F8" w:rsidP="00B0476A">
      <w:pPr>
        <w:tabs>
          <w:tab w:val="left" w:pos="6165"/>
        </w:tabs>
        <w:spacing w:after="0" w:line="360" w:lineRule="auto"/>
        <w:contextualSpacing/>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ab/>
      </w:r>
    </w:p>
    <w:p w14:paraId="11C72BC4"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Количество учащихся состоящих на внутришкольном учете, ПДНОП, находящиеся в социально-опасных положениях</w:t>
      </w:r>
    </w:p>
    <w:p w14:paraId="20E6AA43"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tbl>
      <w:tblPr>
        <w:tblpPr w:leftFromText="180" w:rightFromText="180" w:vertAnchor="text" w:horzAnchor="margin" w:tblpY="4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083"/>
        <w:gridCol w:w="1093"/>
        <w:gridCol w:w="1134"/>
        <w:gridCol w:w="1134"/>
        <w:gridCol w:w="1134"/>
        <w:gridCol w:w="1276"/>
        <w:gridCol w:w="1134"/>
      </w:tblGrid>
      <w:tr w:rsidR="006968F8" w:rsidRPr="00A80236" w14:paraId="7E9B85DF" w14:textId="77777777" w:rsidTr="00D547B7">
        <w:tc>
          <w:tcPr>
            <w:tcW w:w="1618" w:type="dxa"/>
            <w:shd w:val="clear" w:color="auto" w:fill="auto"/>
          </w:tcPr>
          <w:p w14:paraId="4C1E9EB0" w14:textId="77777777" w:rsidR="006968F8" w:rsidRPr="00A80236" w:rsidRDefault="006968F8" w:rsidP="00B0476A">
            <w:pPr>
              <w:spacing w:after="0" w:line="360" w:lineRule="auto"/>
              <w:contextualSpacing/>
              <w:jc w:val="both"/>
              <w:rPr>
                <w:rFonts w:ascii="Times New Roman" w:eastAsia="Times New Roman" w:hAnsi="Times New Roman" w:cs="Times New Roman"/>
                <w:sz w:val="24"/>
                <w:szCs w:val="24"/>
              </w:rPr>
            </w:pPr>
          </w:p>
        </w:tc>
        <w:tc>
          <w:tcPr>
            <w:tcW w:w="1083" w:type="dxa"/>
            <w:shd w:val="clear" w:color="auto" w:fill="auto"/>
          </w:tcPr>
          <w:p w14:paraId="4DBA9151" w14:textId="77777777" w:rsidR="006968F8" w:rsidRPr="00A80236" w:rsidRDefault="006968F8" w:rsidP="00B0476A">
            <w:pPr>
              <w:spacing w:after="0" w:line="360" w:lineRule="auto"/>
              <w:contextualSpacing/>
              <w:jc w:val="both"/>
              <w:outlineLvl w:val="0"/>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2016-2017</w:t>
            </w:r>
          </w:p>
          <w:p w14:paraId="09659FEE" w14:textId="77777777" w:rsidR="006968F8" w:rsidRPr="00A80236" w:rsidRDefault="006968F8" w:rsidP="00B0476A">
            <w:pPr>
              <w:spacing w:after="0" w:line="360" w:lineRule="auto"/>
              <w:contextualSpacing/>
              <w:jc w:val="both"/>
              <w:outlineLvl w:val="0"/>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уч. г.</w:t>
            </w:r>
          </w:p>
        </w:tc>
        <w:tc>
          <w:tcPr>
            <w:tcW w:w="1093" w:type="dxa"/>
          </w:tcPr>
          <w:p w14:paraId="1AB51639" w14:textId="77777777" w:rsidR="006968F8" w:rsidRPr="00A80236" w:rsidRDefault="006968F8" w:rsidP="00B0476A">
            <w:pPr>
              <w:spacing w:after="0" w:line="360" w:lineRule="auto"/>
              <w:contextualSpacing/>
              <w:jc w:val="both"/>
              <w:outlineLvl w:val="0"/>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2017-2018</w:t>
            </w:r>
          </w:p>
          <w:p w14:paraId="30225B5B" w14:textId="77777777" w:rsidR="006968F8" w:rsidRPr="00A80236" w:rsidRDefault="006968F8" w:rsidP="00B0476A">
            <w:pPr>
              <w:spacing w:after="0" w:line="360" w:lineRule="auto"/>
              <w:contextualSpacing/>
              <w:jc w:val="both"/>
              <w:outlineLvl w:val="0"/>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уч. г.</w:t>
            </w:r>
          </w:p>
        </w:tc>
        <w:tc>
          <w:tcPr>
            <w:tcW w:w="1134" w:type="dxa"/>
          </w:tcPr>
          <w:p w14:paraId="311772F3" w14:textId="77777777" w:rsidR="006968F8" w:rsidRPr="00A80236" w:rsidRDefault="006968F8" w:rsidP="00B0476A">
            <w:pPr>
              <w:spacing w:line="360" w:lineRule="auto"/>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2018-2019 уч. г.</w:t>
            </w:r>
          </w:p>
          <w:p w14:paraId="6BA1934A" w14:textId="77777777" w:rsidR="006968F8" w:rsidRPr="00A80236" w:rsidRDefault="006968F8" w:rsidP="00B0476A">
            <w:pPr>
              <w:spacing w:after="0" w:line="360" w:lineRule="auto"/>
              <w:contextualSpacing/>
              <w:jc w:val="both"/>
              <w:outlineLvl w:val="0"/>
              <w:rPr>
                <w:rFonts w:ascii="Times New Roman" w:eastAsia="Times New Roman" w:hAnsi="Times New Roman" w:cs="Times New Roman"/>
                <w:b/>
                <w:sz w:val="24"/>
                <w:szCs w:val="24"/>
              </w:rPr>
            </w:pPr>
          </w:p>
        </w:tc>
        <w:tc>
          <w:tcPr>
            <w:tcW w:w="1134" w:type="dxa"/>
          </w:tcPr>
          <w:p w14:paraId="309C74DF" w14:textId="77777777" w:rsidR="006968F8" w:rsidRPr="00A80236" w:rsidRDefault="006968F8" w:rsidP="00B0476A">
            <w:pPr>
              <w:spacing w:after="0" w:line="360" w:lineRule="auto"/>
              <w:contextualSpacing/>
              <w:jc w:val="both"/>
              <w:outlineLvl w:val="0"/>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2019-2020</w:t>
            </w:r>
          </w:p>
          <w:p w14:paraId="7D3C5391" w14:textId="77777777" w:rsidR="006968F8" w:rsidRPr="00A80236" w:rsidRDefault="006968F8" w:rsidP="00B0476A">
            <w:pPr>
              <w:spacing w:after="0" w:line="360" w:lineRule="auto"/>
              <w:contextualSpacing/>
              <w:jc w:val="both"/>
              <w:outlineLvl w:val="0"/>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уч. г.</w:t>
            </w:r>
          </w:p>
        </w:tc>
        <w:tc>
          <w:tcPr>
            <w:tcW w:w="1134" w:type="dxa"/>
          </w:tcPr>
          <w:p w14:paraId="0E5EE999" w14:textId="77777777" w:rsidR="006968F8" w:rsidRPr="00A80236" w:rsidRDefault="006968F8" w:rsidP="00B0476A">
            <w:pPr>
              <w:spacing w:line="360" w:lineRule="auto"/>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2020-2021 уч. г.</w:t>
            </w:r>
          </w:p>
          <w:p w14:paraId="6A34593D" w14:textId="77777777" w:rsidR="006968F8" w:rsidRPr="00A80236" w:rsidRDefault="006968F8" w:rsidP="00B0476A">
            <w:pPr>
              <w:spacing w:after="0" w:line="360" w:lineRule="auto"/>
              <w:contextualSpacing/>
              <w:jc w:val="both"/>
              <w:outlineLvl w:val="0"/>
              <w:rPr>
                <w:rFonts w:ascii="Times New Roman" w:eastAsia="Times New Roman" w:hAnsi="Times New Roman" w:cs="Times New Roman"/>
                <w:b/>
                <w:sz w:val="24"/>
                <w:szCs w:val="24"/>
              </w:rPr>
            </w:pPr>
          </w:p>
        </w:tc>
        <w:tc>
          <w:tcPr>
            <w:tcW w:w="1276" w:type="dxa"/>
          </w:tcPr>
          <w:p w14:paraId="75505E03" w14:textId="77777777" w:rsidR="006968F8" w:rsidRPr="00A80236" w:rsidRDefault="006968F8" w:rsidP="00B0476A">
            <w:pPr>
              <w:spacing w:line="360" w:lineRule="auto"/>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2021-2022 уч.г.</w:t>
            </w:r>
          </w:p>
        </w:tc>
        <w:tc>
          <w:tcPr>
            <w:tcW w:w="1134" w:type="dxa"/>
          </w:tcPr>
          <w:p w14:paraId="273385AA" w14:textId="77777777" w:rsidR="006968F8" w:rsidRPr="00A80236" w:rsidRDefault="006968F8" w:rsidP="00B0476A">
            <w:pPr>
              <w:spacing w:line="360" w:lineRule="auto"/>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2022-2023 уч.г.</w:t>
            </w:r>
          </w:p>
        </w:tc>
      </w:tr>
      <w:tr w:rsidR="006968F8" w:rsidRPr="00A80236" w14:paraId="6A199C37" w14:textId="77777777" w:rsidTr="00D547B7">
        <w:tc>
          <w:tcPr>
            <w:tcW w:w="1618" w:type="dxa"/>
            <w:shd w:val="clear" w:color="auto" w:fill="auto"/>
          </w:tcPr>
          <w:p w14:paraId="2F6BC847" w14:textId="77777777" w:rsidR="006968F8" w:rsidRPr="00A80236" w:rsidRDefault="006968F8"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Учащиеся, состоящие на ВШУ</w:t>
            </w:r>
          </w:p>
        </w:tc>
        <w:tc>
          <w:tcPr>
            <w:tcW w:w="1083" w:type="dxa"/>
            <w:shd w:val="clear" w:color="auto" w:fill="auto"/>
          </w:tcPr>
          <w:p w14:paraId="54EF26D4"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75B18774"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6 чел.</w:t>
            </w:r>
          </w:p>
        </w:tc>
        <w:tc>
          <w:tcPr>
            <w:tcW w:w="1093" w:type="dxa"/>
          </w:tcPr>
          <w:p w14:paraId="36A65152"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258A8B16"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12 чел.</w:t>
            </w:r>
          </w:p>
        </w:tc>
        <w:tc>
          <w:tcPr>
            <w:tcW w:w="1134" w:type="dxa"/>
          </w:tcPr>
          <w:p w14:paraId="4F068BBB"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492B5C60"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23 чел.</w:t>
            </w:r>
          </w:p>
        </w:tc>
        <w:tc>
          <w:tcPr>
            <w:tcW w:w="1134" w:type="dxa"/>
          </w:tcPr>
          <w:p w14:paraId="1F83A7BE"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18C6E7D6"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24 чел.</w:t>
            </w:r>
          </w:p>
        </w:tc>
        <w:tc>
          <w:tcPr>
            <w:tcW w:w="1134" w:type="dxa"/>
          </w:tcPr>
          <w:p w14:paraId="21B8BEFB"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47836C8A"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29 чел.</w:t>
            </w:r>
          </w:p>
        </w:tc>
        <w:tc>
          <w:tcPr>
            <w:tcW w:w="1276" w:type="dxa"/>
          </w:tcPr>
          <w:p w14:paraId="17E7BD4E"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305624A4"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21 чел.</w:t>
            </w:r>
          </w:p>
        </w:tc>
        <w:tc>
          <w:tcPr>
            <w:tcW w:w="1134" w:type="dxa"/>
          </w:tcPr>
          <w:p w14:paraId="73C8701B"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6B81B56A"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13 чел.</w:t>
            </w:r>
          </w:p>
        </w:tc>
      </w:tr>
      <w:tr w:rsidR="006968F8" w:rsidRPr="00A80236" w14:paraId="1E60E0C5" w14:textId="77777777" w:rsidTr="00D547B7">
        <w:tc>
          <w:tcPr>
            <w:tcW w:w="1618" w:type="dxa"/>
            <w:shd w:val="clear" w:color="auto" w:fill="auto"/>
          </w:tcPr>
          <w:p w14:paraId="738ADBCB" w14:textId="77777777" w:rsidR="006968F8" w:rsidRPr="00A80236" w:rsidRDefault="006968F8"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Учащиеся, состоящие на учете ОППДН</w:t>
            </w:r>
          </w:p>
        </w:tc>
        <w:tc>
          <w:tcPr>
            <w:tcW w:w="1083" w:type="dxa"/>
            <w:shd w:val="clear" w:color="auto" w:fill="auto"/>
          </w:tcPr>
          <w:p w14:paraId="311EF794"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0C0CB3EC"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5E5F1F54"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0 чел.</w:t>
            </w:r>
          </w:p>
        </w:tc>
        <w:tc>
          <w:tcPr>
            <w:tcW w:w="1093" w:type="dxa"/>
            <w:tcBorders>
              <w:bottom w:val="single" w:sz="4" w:space="0" w:color="auto"/>
            </w:tcBorders>
          </w:tcPr>
          <w:p w14:paraId="0241B502"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2DC9B8E3"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2EC6A7EC"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0 чел.</w:t>
            </w:r>
          </w:p>
        </w:tc>
        <w:tc>
          <w:tcPr>
            <w:tcW w:w="1134" w:type="dxa"/>
          </w:tcPr>
          <w:p w14:paraId="1624CFD8"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1D465368"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2DFA90A1"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1 чел.</w:t>
            </w:r>
          </w:p>
        </w:tc>
        <w:tc>
          <w:tcPr>
            <w:tcW w:w="1134" w:type="dxa"/>
          </w:tcPr>
          <w:p w14:paraId="008B2DC9"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76681B75"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12F2547D"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 чел.</w:t>
            </w:r>
          </w:p>
        </w:tc>
        <w:tc>
          <w:tcPr>
            <w:tcW w:w="1134" w:type="dxa"/>
          </w:tcPr>
          <w:p w14:paraId="759FFD86"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15CDEDC6"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18279495"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8 чел.</w:t>
            </w:r>
          </w:p>
        </w:tc>
        <w:tc>
          <w:tcPr>
            <w:tcW w:w="1276" w:type="dxa"/>
          </w:tcPr>
          <w:p w14:paraId="417BCED4"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45BA656B"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1AD1A1E0"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10 чел.</w:t>
            </w:r>
          </w:p>
        </w:tc>
        <w:tc>
          <w:tcPr>
            <w:tcW w:w="1134" w:type="dxa"/>
          </w:tcPr>
          <w:p w14:paraId="773BC658"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4B35121B"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4E0484A1"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4 чел.</w:t>
            </w:r>
          </w:p>
        </w:tc>
      </w:tr>
      <w:tr w:rsidR="006968F8" w:rsidRPr="00A80236" w14:paraId="2C9C9B20" w14:textId="77777777" w:rsidTr="00D547B7">
        <w:tc>
          <w:tcPr>
            <w:tcW w:w="1618" w:type="dxa"/>
            <w:shd w:val="clear" w:color="auto" w:fill="auto"/>
          </w:tcPr>
          <w:p w14:paraId="059B9599" w14:textId="77777777" w:rsidR="006968F8" w:rsidRPr="00A80236" w:rsidRDefault="006968F8"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Семья попавшие СОП</w:t>
            </w:r>
          </w:p>
        </w:tc>
        <w:tc>
          <w:tcPr>
            <w:tcW w:w="1083" w:type="dxa"/>
            <w:shd w:val="clear" w:color="auto" w:fill="auto"/>
          </w:tcPr>
          <w:p w14:paraId="3CC6D29E"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328ACE8B"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 чел.</w:t>
            </w:r>
          </w:p>
        </w:tc>
        <w:tc>
          <w:tcPr>
            <w:tcW w:w="1093" w:type="dxa"/>
          </w:tcPr>
          <w:p w14:paraId="1222677E"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4CE8FAB4"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4 чел.</w:t>
            </w:r>
          </w:p>
        </w:tc>
        <w:tc>
          <w:tcPr>
            <w:tcW w:w="1134" w:type="dxa"/>
          </w:tcPr>
          <w:p w14:paraId="20E6B27F"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4D5A6337"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1 чел.</w:t>
            </w:r>
          </w:p>
        </w:tc>
        <w:tc>
          <w:tcPr>
            <w:tcW w:w="1134" w:type="dxa"/>
          </w:tcPr>
          <w:p w14:paraId="1F9D0DD9"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672901A4"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0 чел.</w:t>
            </w:r>
          </w:p>
        </w:tc>
        <w:tc>
          <w:tcPr>
            <w:tcW w:w="1134" w:type="dxa"/>
          </w:tcPr>
          <w:p w14:paraId="2B30D92E"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0C088312"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0 чел.</w:t>
            </w:r>
          </w:p>
        </w:tc>
        <w:tc>
          <w:tcPr>
            <w:tcW w:w="1276" w:type="dxa"/>
          </w:tcPr>
          <w:p w14:paraId="3D98F659"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302F7FA3"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2 чел.</w:t>
            </w:r>
          </w:p>
        </w:tc>
        <w:tc>
          <w:tcPr>
            <w:tcW w:w="1134" w:type="dxa"/>
          </w:tcPr>
          <w:p w14:paraId="294058BF"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p>
          <w:p w14:paraId="24996AA2" w14:textId="77777777" w:rsidR="006968F8" w:rsidRPr="00A80236" w:rsidRDefault="006968F8" w:rsidP="00B0476A">
            <w:pPr>
              <w:spacing w:after="0" w:line="360" w:lineRule="auto"/>
              <w:contextualSpacing/>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6 чел.</w:t>
            </w:r>
          </w:p>
        </w:tc>
      </w:tr>
    </w:tbl>
    <w:p w14:paraId="0EF7DF0A" w14:textId="77777777" w:rsidR="006968F8" w:rsidRPr="00A80236" w:rsidRDefault="006968F8" w:rsidP="00B0476A">
      <w:pPr>
        <w:spacing w:after="0" w:line="360" w:lineRule="auto"/>
        <w:jc w:val="both"/>
        <w:rPr>
          <w:rFonts w:ascii="Times New Roman" w:eastAsia="Times New Roman" w:hAnsi="Times New Roman" w:cs="Times New Roman"/>
          <w:sz w:val="24"/>
          <w:szCs w:val="24"/>
        </w:rPr>
      </w:pPr>
    </w:p>
    <w:p w14:paraId="56342FE3" w14:textId="77777777" w:rsidR="006968F8" w:rsidRPr="00A80236" w:rsidRDefault="006968F8"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Учащиеся требующие особого педагогического внимания - это дети с различными формами психологической и социальной дезадаптации, выражающиеся в неадекватном поведении, не подчинении нормам и требованиям ближайшего окружения: семьи, школы, общества.</w:t>
      </w:r>
    </w:p>
    <w:p w14:paraId="2B1E0C94" w14:textId="77777777" w:rsidR="006968F8" w:rsidRPr="00A80236" w:rsidRDefault="006968F8" w:rsidP="00B0476A">
      <w:pPr>
        <w:spacing w:after="0" w:line="360" w:lineRule="auto"/>
        <w:ind w:firstLine="708"/>
        <w:jc w:val="both"/>
        <w:rPr>
          <w:rFonts w:ascii="Times New Roman" w:hAnsi="Times New Roman"/>
          <w:sz w:val="24"/>
          <w:szCs w:val="24"/>
        </w:rPr>
      </w:pPr>
      <w:r w:rsidRPr="00A80236">
        <w:rPr>
          <w:rFonts w:ascii="Times New Roman" w:hAnsi="Times New Roman"/>
          <w:b/>
          <w:bCs/>
          <w:sz w:val="24"/>
          <w:szCs w:val="24"/>
        </w:rPr>
        <w:t>Цель:</w:t>
      </w:r>
      <w:r w:rsidRPr="00A80236">
        <w:rPr>
          <w:rFonts w:ascii="Times New Roman" w:hAnsi="Times New Roman"/>
          <w:sz w:val="24"/>
          <w:szCs w:val="24"/>
        </w:rPr>
        <w:t> создание условий для воспитания социально-адаптированной личности, образованной, владеющей жизненно необходимым запасом знаний, социально мобильной, способной к смене социальных ролей, имеющее ответственное отношение к выполнению норм правопорядка.</w:t>
      </w:r>
    </w:p>
    <w:p w14:paraId="3AD55FEF" w14:textId="77777777" w:rsidR="006968F8" w:rsidRPr="00A80236" w:rsidRDefault="006968F8" w:rsidP="00B0476A">
      <w:pPr>
        <w:spacing w:after="0" w:line="360" w:lineRule="auto"/>
        <w:ind w:firstLine="708"/>
        <w:jc w:val="both"/>
        <w:rPr>
          <w:rFonts w:ascii="Times New Roman" w:hAnsi="Times New Roman"/>
          <w:sz w:val="24"/>
          <w:szCs w:val="24"/>
        </w:rPr>
      </w:pPr>
      <w:r w:rsidRPr="00A80236">
        <w:rPr>
          <w:rFonts w:ascii="Times New Roman" w:hAnsi="Times New Roman"/>
          <w:b/>
          <w:bCs/>
          <w:sz w:val="24"/>
          <w:szCs w:val="24"/>
        </w:rPr>
        <w:lastRenderedPageBreak/>
        <w:t>Задачи:</w:t>
      </w:r>
    </w:p>
    <w:p w14:paraId="26CE2952" w14:textId="77777777" w:rsidR="006968F8" w:rsidRPr="00A80236" w:rsidRDefault="006968F8" w:rsidP="00B0476A">
      <w:pPr>
        <w:pStyle w:val="c0"/>
        <w:numPr>
          <w:ilvl w:val="0"/>
          <w:numId w:val="13"/>
        </w:numPr>
        <w:tabs>
          <w:tab w:val="clear" w:pos="720"/>
          <w:tab w:val="num" w:pos="567"/>
        </w:tabs>
        <w:spacing w:before="0" w:beforeAutospacing="0" w:after="0" w:afterAutospacing="0" w:line="360" w:lineRule="auto"/>
        <w:ind w:left="0" w:firstLine="426"/>
        <w:jc w:val="both"/>
      </w:pPr>
      <w:r w:rsidRPr="00A80236">
        <w:t>Выявление несовершеннолетних, находящихся в социально опасном положении, а также не посещающих или систематически пропускающих занятия по неуважительным причинам, принятие мер по их воспитанию и получению ими основного общего образования.</w:t>
      </w:r>
    </w:p>
    <w:p w14:paraId="4E13EBEE" w14:textId="77777777" w:rsidR="006968F8" w:rsidRPr="00A80236" w:rsidRDefault="006968F8" w:rsidP="00B0476A">
      <w:pPr>
        <w:pStyle w:val="c0"/>
        <w:numPr>
          <w:ilvl w:val="0"/>
          <w:numId w:val="13"/>
        </w:numPr>
        <w:tabs>
          <w:tab w:val="clear" w:pos="720"/>
          <w:tab w:val="num" w:pos="567"/>
        </w:tabs>
        <w:spacing w:line="360" w:lineRule="auto"/>
        <w:ind w:left="0" w:firstLine="426"/>
        <w:jc w:val="both"/>
      </w:pPr>
      <w:r w:rsidRPr="00A80236">
        <w:t>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p>
    <w:p w14:paraId="6D4EEBB1" w14:textId="77777777" w:rsidR="006968F8" w:rsidRPr="00A80236" w:rsidRDefault="006968F8" w:rsidP="00B0476A">
      <w:pPr>
        <w:pStyle w:val="c0"/>
        <w:numPr>
          <w:ilvl w:val="0"/>
          <w:numId w:val="13"/>
        </w:numPr>
        <w:tabs>
          <w:tab w:val="clear" w:pos="720"/>
          <w:tab w:val="num" w:pos="567"/>
        </w:tabs>
        <w:spacing w:line="360" w:lineRule="auto"/>
        <w:ind w:left="0" w:firstLine="426"/>
        <w:jc w:val="both"/>
      </w:pPr>
      <w:r w:rsidRPr="00A80236">
        <w:t>Выявление семей, находящихся в социально опасном положении и оказание им помощи в обучении и воспитании детей.</w:t>
      </w:r>
    </w:p>
    <w:p w14:paraId="07B4C42A" w14:textId="77777777" w:rsidR="006968F8" w:rsidRPr="00A80236" w:rsidRDefault="006968F8" w:rsidP="00B0476A">
      <w:pPr>
        <w:pStyle w:val="c0"/>
        <w:numPr>
          <w:ilvl w:val="0"/>
          <w:numId w:val="13"/>
        </w:numPr>
        <w:tabs>
          <w:tab w:val="clear" w:pos="720"/>
          <w:tab w:val="num" w:pos="567"/>
        </w:tabs>
        <w:spacing w:line="360" w:lineRule="auto"/>
        <w:ind w:left="0" w:firstLine="426"/>
        <w:jc w:val="both"/>
      </w:pPr>
      <w:r w:rsidRPr="00A80236">
        <w:t>Обеспечение внеурочной и каникулярной занятости учащихся и привлечение несовершеннолетних к участию в социально-значимой деятельности.</w:t>
      </w:r>
    </w:p>
    <w:p w14:paraId="3CD6313C" w14:textId="77777777" w:rsidR="006968F8" w:rsidRPr="00A80236" w:rsidRDefault="006968F8" w:rsidP="00B0476A">
      <w:pPr>
        <w:pStyle w:val="c0"/>
        <w:numPr>
          <w:ilvl w:val="0"/>
          <w:numId w:val="13"/>
        </w:numPr>
        <w:tabs>
          <w:tab w:val="clear" w:pos="720"/>
          <w:tab w:val="num" w:pos="567"/>
        </w:tabs>
        <w:spacing w:line="360" w:lineRule="auto"/>
        <w:ind w:left="0" w:firstLine="426"/>
        <w:jc w:val="both"/>
      </w:pPr>
      <w:r w:rsidRPr="00A80236">
        <w:t>Реализация системы мер, направленных на формирование законопослушного поведения несовершеннолетних, воспитание здорового образа жизни.</w:t>
      </w:r>
    </w:p>
    <w:p w14:paraId="002BAA8F" w14:textId="77777777" w:rsidR="006968F8" w:rsidRPr="00A80236" w:rsidRDefault="006968F8" w:rsidP="00B0476A">
      <w:pPr>
        <w:pStyle w:val="c0"/>
        <w:numPr>
          <w:ilvl w:val="0"/>
          <w:numId w:val="13"/>
        </w:numPr>
        <w:tabs>
          <w:tab w:val="clear" w:pos="720"/>
          <w:tab w:val="num" w:pos="567"/>
        </w:tabs>
        <w:spacing w:before="0" w:beforeAutospacing="0" w:after="0" w:afterAutospacing="0" w:line="360" w:lineRule="auto"/>
        <w:ind w:left="0" w:firstLine="426"/>
        <w:jc w:val="both"/>
      </w:pPr>
      <w:r w:rsidRPr="00A80236">
        <w:t>Обеспечение успешной адаптации ребенка к школе и преемственности при переходе от одной ступени образования к другой.</w:t>
      </w:r>
    </w:p>
    <w:p w14:paraId="263AE8AC" w14:textId="77777777" w:rsidR="006968F8" w:rsidRPr="00A80236" w:rsidRDefault="006968F8" w:rsidP="00B0476A">
      <w:pPr>
        <w:pStyle w:val="c0"/>
        <w:shd w:val="clear" w:color="auto" w:fill="FFFFFF"/>
        <w:spacing w:before="0" w:beforeAutospacing="0" w:after="0" w:afterAutospacing="0" w:line="360" w:lineRule="auto"/>
        <w:ind w:firstLine="708"/>
        <w:jc w:val="both"/>
      </w:pPr>
      <w:r w:rsidRPr="00A80236">
        <w:t xml:space="preserve">Классные руководители работают по планам воспитательной работы класса, которые составляются в соответствии с общешкольным планом профилактической работы. Для предотвращения бродяжничества и безнадзорности ведут контроль над посещаемостью занятий учащимися школы, сообщают родителям о пропусках уроков. В соответствии с планом воспитательной работы проводят классные часы </w:t>
      </w:r>
      <w:r w:rsidRPr="00A80236">
        <w:rPr>
          <w:rStyle w:val="c5"/>
        </w:rPr>
        <w:t>«Уголовная ответственность несовершеннолетних»</w:t>
      </w:r>
      <w:r w:rsidRPr="00A80236">
        <w:t xml:space="preserve">, </w:t>
      </w:r>
      <w:r w:rsidRPr="00A80236">
        <w:rPr>
          <w:rStyle w:val="c5"/>
        </w:rPr>
        <w:t>«Устав учебного заведения – это закон», «Что такое порядочность?»</w:t>
      </w:r>
      <w:r w:rsidRPr="00A80236">
        <w:t xml:space="preserve">, </w:t>
      </w:r>
      <w:r w:rsidRPr="00A80236">
        <w:rPr>
          <w:rStyle w:val="c5"/>
        </w:rPr>
        <w:t xml:space="preserve">«Мир без наркотиков», «Здоровый образ жизни». </w:t>
      </w:r>
    </w:p>
    <w:p w14:paraId="3CFCD538" w14:textId="77777777" w:rsidR="006968F8" w:rsidRPr="00A80236" w:rsidRDefault="006968F8" w:rsidP="00B0476A">
      <w:pPr>
        <w:pStyle w:val="a4"/>
        <w:spacing w:after="0" w:line="360" w:lineRule="auto"/>
        <w:ind w:left="0" w:firstLine="709"/>
        <w:jc w:val="both"/>
        <w:rPr>
          <w:rFonts w:ascii="Times New Roman" w:hAnsi="Times New Roman"/>
          <w:sz w:val="24"/>
          <w:szCs w:val="28"/>
        </w:rPr>
      </w:pPr>
      <w:r w:rsidRPr="00A80236">
        <w:rPr>
          <w:rFonts w:ascii="Times New Roman" w:eastAsia="Times New Roman" w:hAnsi="Times New Roman" w:cs="Times New Roman"/>
          <w:sz w:val="24"/>
          <w:szCs w:val="24"/>
        </w:rPr>
        <w:t xml:space="preserve">В течении учебного года в школе были проведены следующие мероприятия </w:t>
      </w:r>
      <w:r w:rsidRPr="00A80236">
        <w:rPr>
          <w:rFonts w:ascii="Times New Roman" w:hAnsi="Times New Roman"/>
          <w:sz w:val="24"/>
          <w:szCs w:val="28"/>
        </w:rPr>
        <w:t xml:space="preserve">по профилактике наркомании, алкоголизма и табакокурения, приуроченные: </w:t>
      </w:r>
    </w:p>
    <w:p w14:paraId="4A8C9930" w14:textId="77777777" w:rsidR="006968F8" w:rsidRPr="00A80236" w:rsidRDefault="006968F8" w:rsidP="00B0476A">
      <w:pPr>
        <w:pStyle w:val="a4"/>
        <w:numPr>
          <w:ilvl w:val="0"/>
          <w:numId w:val="9"/>
        </w:numPr>
        <w:autoSpaceDE w:val="0"/>
        <w:autoSpaceDN w:val="0"/>
        <w:adjustRightInd w:val="0"/>
        <w:spacing w:after="0" w:line="360" w:lineRule="auto"/>
        <w:rPr>
          <w:rFonts w:ascii="Times New Roman" w:hAnsi="Times New Roman"/>
          <w:sz w:val="24"/>
          <w:szCs w:val="28"/>
        </w:rPr>
      </w:pPr>
      <w:r w:rsidRPr="00A80236">
        <w:rPr>
          <w:rFonts w:ascii="Times New Roman" w:hAnsi="Times New Roman"/>
          <w:sz w:val="24"/>
          <w:szCs w:val="28"/>
        </w:rPr>
        <w:t xml:space="preserve">к Международному дню борьбы с наркоманией и наркобизнесом; </w:t>
      </w:r>
    </w:p>
    <w:p w14:paraId="0EDDAA18" w14:textId="77777777" w:rsidR="006968F8" w:rsidRPr="00A80236" w:rsidRDefault="006968F8" w:rsidP="00B0476A">
      <w:pPr>
        <w:pStyle w:val="a4"/>
        <w:numPr>
          <w:ilvl w:val="0"/>
          <w:numId w:val="9"/>
        </w:numPr>
        <w:autoSpaceDE w:val="0"/>
        <w:autoSpaceDN w:val="0"/>
        <w:adjustRightInd w:val="0"/>
        <w:spacing w:after="0" w:line="360" w:lineRule="auto"/>
        <w:rPr>
          <w:rFonts w:ascii="Times New Roman" w:hAnsi="Times New Roman"/>
          <w:sz w:val="24"/>
          <w:szCs w:val="28"/>
        </w:rPr>
      </w:pPr>
      <w:r w:rsidRPr="00A80236">
        <w:rPr>
          <w:rFonts w:ascii="Times New Roman" w:hAnsi="Times New Roman"/>
          <w:sz w:val="24"/>
          <w:szCs w:val="28"/>
        </w:rPr>
        <w:t xml:space="preserve">к Международному дню трезвости; </w:t>
      </w:r>
    </w:p>
    <w:p w14:paraId="68D32485" w14:textId="77777777" w:rsidR="006968F8" w:rsidRPr="00A80236" w:rsidRDefault="006968F8" w:rsidP="00B0476A">
      <w:pPr>
        <w:pStyle w:val="a4"/>
        <w:numPr>
          <w:ilvl w:val="0"/>
          <w:numId w:val="9"/>
        </w:numPr>
        <w:autoSpaceDE w:val="0"/>
        <w:autoSpaceDN w:val="0"/>
        <w:adjustRightInd w:val="0"/>
        <w:spacing w:after="0" w:line="360" w:lineRule="auto"/>
        <w:rPr>
          <w:rFonts w:ascii="Times New Roman" w:hAnsi="Times New Roman"/>
          <w:sz w:val="24"/>
          <w:szCs w:val="28"/>
        </w:rPr>
      </w:pPr>
      <w:r w:rsidRPr="00A80236">
        <w:rPr>
          <w:rFonts w:ascii="Times New Roman" w:hAnsi="Times New Roman"/>
          <w:sz w:val="24"/>
          <w:szCs w:val="28"/>
        </w:rPr>
        <w:t>к Международному дню отказа от курения</w:t>
      </w:r>
    </w:p>
    <w:p w14:paraId="072CFF4D" w14:textId="77777777" w:rsidR="006968F8" w:rsidRPr="00A80236" w:rsidRDefault="006968F8" w:rsidP="00B0476A">
      <w:pPr>
        <w:pStyle w:val="c0"/>
        <w:shd w:val="clear" w:color="auto" w:fill="FFFFFF"/>
        <w:spacing w:before="0" w:beforeAutospacing="0" w:after="0" w:afterAutospacing="0" w:line="360" w:lineRule="auto"/>
        <w:ind w:firstLine="708"/>
        <w:jc w:val="both"/>
        <w:rPr>
          <w:szCs w:val="28"/>
        </w:rPr>
      </w:pPr>
      <w:r w:rsidRPr="00A80236">
        <w:rPr>
          <w:szCs w:val="28"/>
        </w:rPr>
        <w:t>Педагог-психолог проводит индивидуальные, тематические, профилактические беседы, коррекционная работа, направленны на мотивацию к учебе, улучшению взаимоотношений с одноклассниками, помощь в восстановлении контроля со стороны родителей, налаживание отношений между родителями и детьми.</w:t>
      </w:r>
    </w:p>
    <w:p w14:paraId="644ADF8C" w14:textId="77777777" w:rsidR="006968F8" w:rsidRPr="00A80236" w:rsidRDefault="006968F8" w:rsidP="00B0476A">
      <w:pPr>
        <w:shd w:val="clear" w:color="auto" w:fill="FFFFFF"/>
        <w:spacing w:after="0" w:line="360" w:lineRule="auto"/>
        <w:ind w:firstLine="708"/>
        <w:jc w:val="both"/>
        <w:rPr>
          <w:rFonts w:ascii="Times New Roman" w:eastAsia="Times New Roman" w:hAnsi="Times New Roman"/>
          <w:sz w:val="24"/>
          <w:szCs w:val="21"/>
          <w:lang w:bidi="ru-RU"/>
        </w:rPr>
      </w:pPr>
      <w:r w:rsidRPr="00A80236">
        <w:rPr>
          <w:rFonts w:ascii="Times New Roman" w:hAnsi="Times New Roman"/>
          <w:sz w:val="24"/>
        </w:rPr>
        <w:t xml:space="preserve">Социальным педагогом было проведено анкетирование </w:t>
      </w:r>
      <w:r w:rsidRPr="00A80236">
        <w:rPr>
          <w:rFonts w:ascii="Times New Roman" w:eastAsia="Times New Roman" w:hAnsi="Times New Roman"/>
          <w:sz w:val="24"/>
          <w:szCs w:val="21"/>
        </w:rPr>
        <w:t xml:space="preserve">по следующим направлениям: «Диагностика агрессивного поведения», «Социометрия» (выявление межличностных отношений в классе), </w:t>
      </w:r>
      <w:r w:rsidRPr="00A80236">
        <w:rPr>
          <w:rFonts w:ascii="Times New Roman" w:eastAsia="Times New Roman" w:hAnsi="Times New Roman"/>
          <w:sz w:val="24"/>
          <w:szCs w:val="21"/>
          <w:lang w:bidi="ru-RU"/>
        </w:rPr>
        <w:t xml:space="preserve">«Склонность к девиантному поведению», </w:t>
      </w:r>
      <w:r w:rsidRPr="00A80236">
        <w:rPr>
          <w:rFonts w:ascii="Times New Roman" w:eastAsia="Times New Roman" w:hAnsi="Times New Roman"/>
          <w:sz w:val="24"/>
          <w:szCs w:val="21"/>
          <w:lang w:bidi="ru-RU"/>
        </w:rPr>
        <w:lastRenderedPageBreak/>
        <w:t>«Правовая грамотность несовершеннолетних», «Интернет зависимость несовершеннолетних»</w:t>
      </w:r>
    </w:p>
    <w:p w14:paraId="276EEF01"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 xml:space="preserve">В МБОУ «СОШ № 30 им. А.А. Аматуни» были проведены следующие воспитательные мероприятия: </w:t>
      </w:r>
    </w:p>
    <w:p w14:paraId="65D3B77A"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Всероссийские открытые уроки по профессиональной навигации;</w:t>
      </w:r>
    </w:p>
    <w:p w14:paraId="0632B36B"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Месячник патриотического воспитания (выставки плакатов, рисунков; презентации; классные часы и беседы);</w:t>
      </w:r>
    </w:p>
    <w:p w14:paraId="6219B928"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к Всемирному дню безопасного интернета (Единый урок, классный час «Всемирный день безопасного Интернета», викторина «Знаток безопасного интернета» 5-6 кл; анкетирование «Твой Интернет»; Беседа-диспут «Безопасность в сети Интернет: актуальные вопросы»)</w:t>
      </w:r>
    </w:p>
    <w:p w14:paraId="0FE11098"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Встреча с сотрудниками ГИБДД. Предупреждение детского травматизма и несчастных случаев;</w:t>
      </w:r>
    </w:p>
    <w:p w14:paraId="4846619F"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Заседания Совета профилактики по предупреждению правонарушений;</w:t>
      </w:r>
    </w:p>
    <w:p w14:paraId="4F1BF8C3"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Участие в заседаниях комиссии по делам несовершеннолетних и защите их прав.</w:t>
      </w:r>
    </w:p>
    <w:p w14:paraId="7F232F2C"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В рамках Международного дня отказа от курения занятие по профилактике курения;</w:t>
      </w:r>
    </w:p>
    <w:p w14:paraId="03D59F21"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В рамках Всемирного дня ребенка занятие «Права и обязанности ребенка»;</w:t>
      </w:r>
    </w:p>
    <w:p w14:paraId="35465715"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В рамках Международного дня прав человека занятие «Права человека»;</w:t>
      </w:r>
    </w:p>
    <w:p w14:paraId="66878CE7"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к годовщине вывода войск из Афганистана (уроки мужества; встречи с участниками боевых действий);</w:t>
      </w:r>
    </w:p>
    <w:p w14:paraId="793576AC"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конкурс социальной рекламы «Новый взгляд»;</w:t>
      </w:r>
    </w:p>
    <w:p w14:paraId="13168EE3"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Месячник «Я и семья» (выставки плакатов, рисунков; презентации; классные часы и беседы);</w:t>
      </w:r>
    </w:p>
    <w:p w14:paraId="63744B3E"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к Международному дню борьбы с наркоманией и наркобизнесом (классный час на темы: «Беда ходит рядом»; «Я – выбираю!»; «Мы за здоровый образ жизни», «Международный день борьбы с наркоманией и наркобизнесом»; профилактические беседы «Молодежь выбирает здоровый образ жизни. Жизнь без наркотиков», «Здоровье – это сила»; Интеллектуальная игра-викторина «Мы за здоровый образ жизни»);</w:t>
      </w:r>
    </w:p>
    <w:p w14:paraId="7F776CE0"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Единый урок, посвященный «Крымской весне»;</w:t>
      </w:r>
    </w:p>
    <w:p w14:paraId="2398C809"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 xml:space="preserve">по профилактике ЗОЖ (ПАВ, суицид, зацепинг – классные часы, беседы); </w:t>
      </w:r>
    </w:p>
    <w:p w14:paraId="373EC215"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Встречи с ликвидатором последствий аварии на Чернобыльской АЭС;</w:t>
      </w:r>
    </w:p>
    <w:p w14:paraId="7DA87E09"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участие в муниципальном этапе республиканского военно-патриотического конкурса «Победа»;</w:t>
      </w:r>
    </w:p>
    <w:p w14:paraId="43F81A60"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lastRenderedPageBreak/>
        <w:t>организация летнего оздоровления учащихся, относящихся к льготным категориям;</w:t>
      </w:r>
    </w:p>
    <w:p w14:paraId="2018BF80"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Месячник правовых знаний (классные часы: «Наши права и обязанности»; «Правонарушения среди подростков»; «Отношение между подростком и взрослым»; «Поступки и ответственность»; индивидуальные беседы с детьми и их родителями: «Профилактика правонарушений», «Правила поведения в школе. Профилактика девиантного поведения учащихся», «Профилактика причинения физического вреда здоровью окружающих, формирование толерантного отношения», «Проблема взаимоотношений родителей и детей», «Внешний вид учащихся», «Успеваемость, посещаемость учащихся»; Рейд «Внешний вид»; Тренинг «Толерантность как принцип взаимодействия между людьми»; Беседа «О предотвращении травматизма на железной дороге» представителей ФГУП «КЖД» ОП Дирекция по обслуживанию пассажиров; Правовой урок «Конституционные обязанности граждан России»; анкетирование «Отношение детей к здоровому образу жизни»);</w:t>
      </w:r>
    </w:p>
    <w:p w14:paraId="7077572E"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Рейд «Урок»;</w:t>
      </w:r>
    </w:p>
    <w:p w14:paraId="2D587D11"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Профилактическая лекция представителей фонда «За трезвый Крым» в рамках Международного дня отказа от курения;</w:t>
      </w:r>
    </w:p>
    <w:p w14:paraId="36C2CAAB"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Профилактическая беседа врача-психиатра-нарколога ГБУЗ РК «Крымский научно-практический центр наркологии» «Профилактика употребления алкоголя и наркотических веществ».</w:t>
      </w:r>
    </w:p>
    <w:p w14:paraId="69E5E5A0"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Профилактическая лекция «Права и ответственность несовершеннолетних в уго-ловном судопроизводстве» представитель Крымского юридического института (филиал) Университета прокуратуры РФ.</w:t>
      </w:r>
    </w:p>
    <w:p w14:paraId="33A70D5B" w14:textId="77777777" w:rsidR="006968F8" w:rsidRPr="00A80236" w:rsidRDefault="006968F8" w:rsidP="00B0476A">
      <w:pPr>
        <w:shd w:val="clear" w:color="auto" w:fill="FFFFFF"/>
        <w:spacing w:after="0" w:line="360" w:lineRule="auto"/>
        <w:ind w:firstLine="708"/>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 xml:space="preserve">Школа контактирует с инспектором по делам несовершеннолетних Краснопёровой Татьяной Анатольевной ОП №1 ПДН Железнодорожного района, проводятся лекции и беседы с учащимися и родителями по вопросам профилактики правонарушений на темы: «Административная и уголовная ответственность», «Профилактика употребления ПАВ», «Профилактика терроризма, экстремизма», «Информационная безопасность в сети Интернет» (противодействие формированию в среде несовершеннолетних неформальных течений, пропагандирующих идеологию насилия и суицидальных проявлений); </w:t>
      </w:r>
    </w:p>
    <w:p w14:paraId="2AB83AEB" w14:textId="77777777" w:rsidR="006968F8" w:rsidRPr="00A80236" w:rsidRDefault="006968F8" w:rsidP="00B0476A">
      <w:pPr>
        <w:shd w:val="clear" w:color="auto" w:fill="FFFFFF"/>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На протяжении учебного года проводятся заседания Совета по профилактике правонарушений несовершеннолетних по причинам нарушения дисциплины, пропуска учащимися уроков. </w:t>
      </w:r>
    </w:p>
    <w:p w14:paraId="78B9218F" w14:textId="77777777" w:rsidR="006968F8" w:rsidRPr="00A80236" w:rsidRDefault="006968F8" w:rsidP="00B0476A">
      <w:pPr>
        <w:shd w:val="clear" w:color="auto" w:fill="FFFFFF"/>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Главными задачами Совета профилактики являются:</w:t>
      </w:r>
    </w:p>
    <w:p w14:paraId="71496322" w14:textId="77777777" w:rsidR="006968F8" w:rsidRPr="00A80236" w:rsidRDefault="006968F8" w:rsidP="00B0476A">
      <w:pPr>
        <w:pStyle w:val="a4"/>
        <w:numPr>
          <w:ilvl w:val="0"/>
          <w:numId w:val="10"/>
        </w:numPr>
        <w:autoSpaceDE w:val="0"/>
        <w:autoSpaceDN w:val="0"/>
        <w:adjustRightInd w:val="0"/>
        <w:spacing w:after="0" w:line="360" w:lineRule="auto"/>
        <w:ind w:left="0"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lastRenderedPageBreak/>
        <w:t>разработка и осуществление комплекса мероприятий по профилактике правонарушений, бродяжничества, безнадзорности и употребления ПАВ среди учащихся школы;</w:t>
      </w:r>
    </w:p>
    <w:p w14:paraId="276CF6AE" w14:textId="77777777" w:rsidR="006968F8" w:rsidRPr="00A80236" w:rsidRDefault="006968F8" w:rsidP="00B0476A">
      <w:pPr>
        <w:pStyle w:val="a4"/>
        <w:numPr>
          <w:ilvl w:val="0"/>
          <w:numId w:val="10"/>
        </w:numPr>
        <w:autoSpaceDE w:val="0"/>
        <w:autoSpaceDN w:val="0"/>
        <w:adjustRightInd w:val="0"/>
        <w:spacing w:after="0" w:line="360" w:lineRule="auto"/>
        <w:ind w:left="0"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разъяснения существующего законодательства, прав и обязанностей родителей и детей;</w:t>
      </w:r>
    </w:p>
    <w:p w14:paraId="1A403746" w14:textId="77777777" w:rsidR="006968F8" w:rsidRPr="00A80236" w:rsidRDefault="006968F8" w:rsidP="00B0476A">
      <w:pPr>
        <w:pStyle w:val="a4"/>
        <w:numPr>
          <w:ilvl w:val="0"/>
          <w:numId w:val="10"/>
        </w:numPr>
        <w:autoSpaceDE w:val="0"/>
        <w:autoSpaceDN w:val="0"/>
        <w:adjustRightInd w:val="0"/>
        <w:spacing w:after="0" w:line="360" w:lineRule="auto"/>
        <w:ind w:left="0"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проведение индивидуальной воспитательной работы с подростками девиантного поведения;</w:t>
      </w:r>
    </w:p>
    <w:p w14:paraId="2C95258A" w14:textId="77777777" w:rsidR="006968F8" w:rsidRPr="00A80236" w:rsidRDefault="006968F8" w:rsidP="00B0476A">
      <w:pPr>
        <w:pStyle w:val="a4"/>
        <w:numPr>
          <w:ilvl w:val="0"/>
          <w:numId w:val="10"/>
        </w:numPr>
        <w:autoSpaceDE w:val="0"/>
        <w:autoSpaceDN w:val="0"/>
        <w:adjustRightInd w:val="0"/>
        <w:spacing w:after="0" w:line="360" w:lineRule="auto"/>
        <w:ind w:left="0"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проведение просветительской деятельности;</w:t>
      </w:r>
    </w:p>
    <w:p w14:paraId="70CDDFF1" w14:textId="77777777" w:rsidR="006968F8" w:rsidRPr="00A80236" w:rsidRDefault="006968F8" w:rsidP="00B0476A">
      <w:pPr>
        <w:pStyle w:val="a4"/>
        <w:numPr>
          <w:ilvl w:val="0"/>
          <w:numId w:val="10"/>
        </w:numPr>
        <w:autoSpaceDE w:val="0"/>
        <w:autoSpaceDN w:val="0"/>
        <w:adjustRightInd w:val="0"/>
        <w:spacing w:after="0" w:line="360" w:lineRule="auto"/>
        <w:ind w:left="0"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организация работы с семьями попавших в сложные жизненные обстоятельства, защита прав детей из данной категории семей. </w:t>
      </w:r>
      <w:r w:rsidRPr="00A80236">
        <w:rPr>
          <w:rFonts w:ascii="Times New Roman" w:eastAsia="Times New Roman" w:hAnsi="Times New Roman" w:cs="Times New Roman"/>
          <w:sz w:val="24"/>
          <w:szCs w:val="24"/>
        </w:rPr>
        <w:tab/>
      </w:r>
    </w:p>
    <w:p w14:paraId="25152553"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bCs/>
          <w:i/>
          <w:iCs/>
          <w:sz w:val="24"/>
          <w:szCs w:val="24"/>
        </w:rPr>
        <w:t>Результат:</w:t>
      </w:r>
    </w:p>
    <w:p w14:paraId="3745B5E6"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1. Работе с трудными подростками в школе уделяется достойное внимание.</w:t>
      </w:r>
    </w:p>
    <w:p w14:paraId="085FFCBE"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2. Организована работа по выявлению детей «группы риска»</w:t>
      </w:r>
    </w:p>
    <w:p w14:paraId="656FC3BD"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3. Оказывается необходимая помощь детям, попавшим в социально-опасное положение.</w:t>
      </w:r>
    </w:p>
    <w:p w14:paraId="0BB504C7"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i/>
          <w:iCs/>
          <w:sz w:val="24"/>
          <w:szCs w:val="24"/>
        </w:rPr>
      </w:pPr>
      <w:r w:rsidRPr="00A80236">
        <w:rPr>
          <w:rFonts w:ascii="Times New Roman" w:eastAsia="Times New Roman" w:hAnsi="Times New Roman" w:cs="Times New Roman"/>
          <w:bCs/>
          <w:i/>
          <w:iCs/>
          <w:sz w:val="24"/>
          <w:szCs w:val="24"/>
        </w:rPr>
        <w:t>Проблемное поле:</w:t>
      </w:r>
    </w:p>
    <w:p w14:paraId="3A84F4F9"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1.Снижается ответственность родителей за воспитание детей.</w:t>
      </w:r>
    </w:p>
    <w:p w14:paraId="19B6D485"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2. Нарушение правил внутреннего распорядка.</w:t>
      </w:r>
    </w:p>
    <w:p w14:paraId="1603A08D"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3. Профилактическая работа отделом по работе с несовершеннолетними, участковым инспектором, специальными службами</w:t>
      </w:r>
    </w:p>
    <w:p w14:paraId="2432F779"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i/>
          <w:iCs/>
          <w:sz w:val="24"/>
          <w:szCs w:val="24"/>
        </w:rPr>
      </w:pPr>
      <w:r w:rsidRPr="00A80236">
        <w:rPr>
          <w:rFonts w:ascii="Times New Roman" w:eastAsia="Times New Roman" w:hAnsi="Times New Roman" w:cs="Times New Roman"/>
          <w:bCs/>
          <w:i/>
          <w:iCs/>
          <w:sz w:val="24"/>
          <w:szCs w:val="24"/>
        </w:rPr>
        <w:t>Рекомендации:</w:t>
      </w:r>
    </w:p>
    <w:p w14:paraId="524CA3EA" w14:textId="77777777" w:rsidR="006968F8" w:rsidRPr="00A80236" w:rsidRDefault="006968F8" w:rsidP="00B0476A">
      <w:pPr>
        <w:spacing w:after="0" w:line="360" w:lineRule="auto"/>
        <w:jc w:val="both"/>
        <w:rPr>
          <w:rFonts w:ascii="Times New Roman" w:hAnsi="Times New Roman"/>
          <w:sz w:val="24"/>
        </w:rPr>
      </w:pPr>
      <w:r w:rsidRPr="00A80236">
        <w:rPr>
          <w:rFonts w:ascii="Times New Roman" w:hAnsi="Times New Roman"/>
          <w:sz w:val="24"/>
        </w:rPr>
        <w:t>Классным руководителям:</w:t>
      </w:r>
    </w:p>
    <w:p w14:paraId="6139225F" w14:textId="77777777" w:rsidR="006968F8" w:rsidRPr="00A80236" w:rsidRDefault="006968F8" w:rsidP="00B0476A">
      <w:pPr>
        <w:pStyle w:val="a4"/>
        <w:numPr>
          <w:ilvl w:val="0"/>
          <w:numId w:val="14"/>
        </w:numPr>
        <w:spacing w:after="0" w:line="360" w:lineRule="auto"/>
        <w:ind w:left="0" w:firstLine="426"/>
        <w:jc w:val="both"/>
        <w:rPr>
          <w:rFonts w:ascii="Times New Roman" w:hAnsi="Times New Roman"/>
        </w:rPr>
      </w:pPr>
      <w:r w:rsidRPr="00A80236">
        <w:rPr>
          <w:rFonts w:ascii="Times New Roman" w:hAnsi="Times New Roman"/>
          <w:sz w:val="24"/>
        </w:rPr>
        <w:t>продолжать контролировать успеваемость</w:t>
      </w:r>
      <w:r w:rsidRPr="00A80236">
        <w:rPr>
          <w:sz w:val="27"/>
          <w:szCs w:val="27"/>
          <w:shd w:val="clear" w:color="auto" w:fill="FFFFFF"/>
        </w:rPr>
        <w:t xml:space="preserve">, </w:t>
      </w:r>
      <w:r w:rsidRPr="00A80236">
        <w:rPr>
          <w:rFonts w:ascii="Times New Roman" w:hAnsi="Times New Roman"/>
          <w:sz w:val="24"/>
          <w:szCs w:val="27"/>
          <w:shd w:val="clear" w:color="auto" w:fill="FFFFFF"/>
        </w:rPr>
        <w:t>своевременно принимать меры к ликвидации пробелов в знаниях путем проведения дополнительных занятий и индивидуальной работы с такими учащимися, снять «синдром неудачника», информировать родителей;</w:t>
      </w:r>
    </w:p>
    <w:p w14:paraId="67E87299" w14:textId="77777777" w:rsidR="006968F8" w:rsidRPr="00A80236" w:rsidRDefault="006968F8" w:rsidP="00B0476A">
      <w:pPr>
        <w:pStyle w:val="a4"/>
        <w:numPr>
          <w:ilvl w:val="0"/>
          <w:numId w:val="14"/>
        </w:numPr>
        <w:spacing w:after="0" w:line="360" w:lineRule="auto"/>
        <w:ind w:left="0" w:firstLine="426"/>
        <w:jc w:val="both"/>
        <w:rPr>
          <w:rFonts w:ascii="Times New Roman" w:hAnsi="Times New Roman"/>
        </w:rPr>
      </w:pPr>
      <w:r w:rsidRPr="00A80236">
        <w:rPr>
          <w:rFonts w:ascii="Times New Roman" w:hAnsi="Times New Roman"/>
          <w:sz w:val="24"/>
          <w:szCs w:val="27"/>
          <w:shd w:val="clear" w:color="auto" w:fill="FFFFFF"/>
        </w:rPr>
        <w:t>усилить ежедневный контроль посещаемости уроков, вести ежемесячный учет пропуска учащимися занятий по причине болезни, уважительной и без уважительной причины;</w:t>
      </w:r>
    </w:p>
    <w:p w14:paraId="5B813A7C" w14:textId="77777777" w:rsidR="006968F8" w:rsidRPr="00A80236" w:rsidRDefault="006968F8" w:rsidP="00B0476A">
      <w:pPr>
        <w:pStyle w:val="a4"/>
        <w:numPr>
          <w:ilvl w:val="0"/>
          <w:numId w:val="14"/>
        </w:numPr>
        <w:spacing w:after="0" w:line="360" w:lineRule="auto"/>
        <w:ind w:left="0" w:firstLine="426"/>
        <w:jc w:val="both"/>
        <w:rPr>
          <w:rFonts w:ascii="Times New Roman" w:hAnsi="Times New Roman"/>
          <w:sz w:val="20"/>
        </w:rPr>
      </w:pPr>
      <w:r w:rsidRPr="00A80236">
        <w:rPr>
          <w:rFonts w:ascii="Times New Roman" w:hAnsi="Times New Roman"/>
          <w:bCs/>
          <w:sz w:val="24"/>
          <w:szCs w:val="27"/>
        </w:rPr>
        <w:t>организовывать досуг</w:t>
      </w:r>
      <w:r w:rsidRPr="00A80236">
        <w:rPr>
          <w:rFonts w:ascii="Times New Roman" w:hAnsi="Times New Roman"/>
          <w:sz w:val="24"/>
          <w:szCs w:val="27"/>
          <w:shd w:val="clear" w:color="auto" w:fill="FFFFFF"/>
        </w:rPr>
        <w:t>, вовлекать учащихся, особенно из детей «группы риска», в занятия спортом, кружковую работу, привлекать к участию в соревнованиях, конкурсах, мероприятиях – важнейшие направления воспитательной деятельности, способствующие развитию творческой инициативы ребенка, активному полезному проведению досуга, формированию законопослушного поведения;</w:t>
      </w:r>
    </w:p>
    <w:p w14:paraId="07AD9E43" w14:textId="77777777" w:rsidR="006968F8" w:rsidRPr="00A80236" w:rsidRDefault="006968F8" w:rsidP="00B0476A">
      <w:pPr>
        <w:pStyle w:val="a4"/>
        <w:numPr>
          <w:ilvl w:val="0"/>
          <w:numId w:val="14"/>
        </w:numPr>
        <w:spacing w:after="0" w:line="360" w:lineRule="auto"/>
        <w:ind w:left="0" w:firstLine="426"/>
        <w:jc w:val="both"/>
        <w:rPr>
          <w:rFonts w:ascii="Times New Roman" w:hAnsi="Times New Roman"/>
          <w:sz w:val="24"/>
        </w:rPr>
      </w:pPr>
      <w:r w:rsidRPr="00A80236">
        <w:rPr>
          <w:rFonts w:ascii="Times New Roman" w:hAnsi="Times New Roman"/>
          <w:sz w:val="24"/>
        </w:rPr>
        <w:t>вести работу по пропаганде здорового образа жизни;</w:t>
      </w:r>
    </w:p>
    <w:p w14:paraId="2A9D2371" w14:textId="77777777" w:rsidR="006968F8" w:rsidRPr="00A80236" w:rsidRDefault="006968F8" w:rsidP="00B0476A">
      <w:pPr>
        <w:pStyle w:val="a4"/>
        <w:numPr>
          <w:ilvl w:val="0"/>
          <w:numId w:val="14"/>
        </w:numPr>
        <w:spacing w:after="0" w:line="360" w:lineRule="auto"/>
        <w:ind w:left="0" w:firstLine="426"/>
        <w:jc w:val="both"/>
        <w:rPr>
          <w:rFonts w:ascii="Times New Roman" w:hAnsi="Times New Roman"/>
          <w:sz w:val="24"/>
        </w:rPr>
      </w:pPr>
      <w:r w:rsidRPr="00A80236">
        <w:rPr>
          <w:rFonts w:ascii="Times New Roman" w:hAnsi="Times New Roman"/>
          <w:sz w:val="24"/>
        </w:rPr>
        <w:lastRenderedPageBreak/>
        <w:t>работать с семьёй:</w:t>
      </w:r>
    </w:p>
    <w:p w14:paraId="69657B3E" w14:textId="77777777" w:rsidR="006968F8" w:rsidRPr="00A80236" w:rsidRDefault="006968F8" w:rsidP="00B0476A">
      <w:pPr>
        <w:pStyle w:val="a4"/>
        <w:numPr>
          <w:ilvl w:val="0"/>
          <w:numId w:val="15"/>
        </w:numPr>
        <w:spacing w:after="0" w:line="360" w:lineRule="auto"/>
        <w:ind w:left="0" w:firstLine="426"/>
        <w:jc w:val="both"/>
        <w:rPr>
          <w:rFonts w:ascii="Times New Roman" w:hAnsi="Times New Roman"/>
          <w:sz w:val="24"/>
        </w:rPr>
      </w:pPr>
      <w:r w:rsidRPr="00A80236">
        <w:rPr>
          <w:rFonts w:ascii="Times New Roman" w:hAnsi="Times New Roman"/>
          <w:sz w:val="24"/>
        </w:rPr>
        <w:t>привлечение родителей к организации работы с классом;</w:t>
      </w:r>
    </w:p>
    <w:p w14:paraId="7535E784" w14:textId="77777777" w:rsidR="006968F8" w:rsidRPr="00A80236" w:rsidRDefault="006968F8" w:rsidP="00B0476A">
      <w:pPr>
        <w:pStyle w:val="a4"/>
        <w:numPr>
          <w:ilvl w:val="0"/>
          <w:numId w:val="15"/>
        </w:numPr>
        <w:spacing w:after="0" w:line="360" w:lineRule="auto"/>
        <w:ind w:left="0" w:firstLine="426"/>
        <w:jc w:val="both"/>
        <w:rPr>
          <w:rFonts w:ascii="Times New Roman" w:hAnsi="Times New Roman"/>
          <w:sz w:val="24"/>
        </w:rPr>
      </w:pPr>
      <w:r w:rsidRPr="00A80236">
        <w:rPr>
          <w:rFonts w:ascii="Times New Roman" w:hAnsi="Times New Roman"/>
          <w:sz w:val="24"/>
          <w:szCs w:val="27"/>
          <w:shd w:val="clear" w:color="auto" w:fill="FFFFFF"/>
        </w:rPr>
        <w:t>педагогическое просвещение родителей – обучение родителей правильному способу общения с «трудными детьми», оказание педагогической помощи родителям «трудного» школьника, учить их понимать ребёнка, опираясь на его положительные качества, контролировать его поведение и занятия в свободное время;</w:t>
      </w:r>
    </w:p>
    <w:p w14:paraId="2FFFA5AB" w14:textId="77777777" w:rsidR="006968F8" w:rsidRPr="00A80236" w:rsidRDefault="006968F8" w:rsidP="00B0476A">
      <w:pPr>
        <w:pStyle w:val="a4"/>
        <w:numPr>
          <w:ilvl w:val="0"/>
          <w:numId w:val="15"/>
        </w:numPr>
        <w:spacing w:after="0" w:line="360" w:lineRule="auto"/>
        <w:ind w:left="0" w:firstLine="426"/>
        <w:jc w:val="both"/>
        <w:rPr>
          <w:rFonts w:ascii="Times New Roman" w:hAnsi="Times New Roman"/>
          <w:sz w:val="24"/>
        </w:rPr>
      </w:pPr>
      <w:r w:rsidRPr="00A80236">
        <w:rPr>
          <w:rFonts w:ascii="Times New Roman" w:hAnsi="Times New Roman"/>
          <w:bCs/>
          <w:sz w:val="24"/>
          <w:szCs w:val="27"/>
          <w:shd w:val="clear" w:color="auto" w:fill="FFFFFF"/>
        </w:rPr>
        <w:t xml:space="preserve">посещение семей школьников – знакомство </w:t>
      </w:r>
      <w:r w:rsidRPr="00A80236">
        <w:rPr>
          <w:rFonts w:ascii="Times New Roman" w:hAnsi="Times New Roman"/>
          <w:sz w:val="24"/>
          <w:szCs w:val="27"/>
          <w:shd w:val="clear" w:color="auto" w:fill="FFFFFF"/>
        </w:rPr>
        <w:t>с жилищными условиями учащихся, проведение бесед с родителями в домашней обстановке, выяснение положение ребенка в семье, его взаимоотношения с родителями</w:t>
      </w:r>
      <w:r w:rsidRPr="00A80236">
        <w:rPr>
          <w:sz w:val="27"/>
          <w:szCs w:val="27"/>
          <w:shd w:val="clear" w:color="auto" w:fill="FFFFFF"/>
        </w:rPr>
        <w:t>. </w:t>
      </w:r>
    </w:p>
    <w:p w14:paraId="7D836E8E" w14:textId="77777777" w:rsidR="006968F8" w:rsidRPr="00A80236" w:rsidRDefault="006968F8" w:rsidP="00B0476A">
      <w:pPr>
        <w:spacing w:after="0" w:line="360" w:lineRule="auto"/>
        <w:jc w:val="both"/>
        <w:rPr>
          <w:rFonts w:ascii="Times New Roman" w:hAnsi="Times New Roman"/>
          <w:sz w:val="24"/>
          <w:szCs w:val="27"/>
          <w:shd w:val="clear" w:color="auto" w:fill="FFFFFF"/>
        </w:rPr>
      </w:pPr>
      <w:r w:rsidRPr="00A80236">
        <w:rPr>
          <w:rFonts w:ascii="Times New Roman" w:hAnsi="Times New Roman"/>
          <w:sz w:val="24"/>
          <w:szCs w:val="27"/>
          <w:shd w:val="clear" w:color="auto" w:fill="FFFFFF"/>
        </w:rPr>
        <w:t>Социальному педагогу:</w:t>
      </w:r>
    </w:p>
    <w:p w14:paraId="36352AD5" w14:textId="77777777" w:rsidR="006968F8" w:rsidRPr="00A80236" w:rsidRDefault="006968F8" w:rsidP="00B0476A">
      <w:pPr>
        <w:pStyle w:val="a4"/>
        <w:numPr>
          <w:ilvl w:val="0"/>
          <w:numId w:val="17"/>
        </w:numPr>
        <w:spacing w:after="0" w:line="360" w:lineRule="auto"/>
        <w:ind w:left="0" w:firstLine="426"/>
        <w:jc w:val="both"/>
        <w:rPr>
          <w:rFonts w:ascii="Times New Roman" w:hAnsi="Times New Roman"/>
          <w:sz w:val="28"/>
          <w:szCs w:val="27"/>
          <w:shd w:val="clear" w:color="auto" w:fill="FFFFFF"/>
        </w:rPr>
      </w:pPr>
      <w:r w:rsidRPr="00A80236">
        <w:rPr>
          <w:rFonts w:ascii="Times New Roman" w:hAnsi="Times New Roman"/>
          <w:sz w:val="24"/>
        </w:rPr>
        <w:t xml:space="preserve">проводить профилактическую работу с родителями, направленную на повышение ответственности за воспитание и обучение своих детей, на повышение правовой грамотности. </w:t>
      </w:r>
    </w:p>
    <w:p w14:paraId="30B900ED" w14:textId="77777777" w:rsidR="006968F8" w:rsidRPr="00A80236" w:rsidRDefault="006968F8" w:rsidP="00B0476A">
      <w:pPr>
        <w:pStyle w:val="a4"/>
        <w:numPr>
          <w:ilvl w:val="0"/>
          <w:numId w:val="17"/>
        </w:numPr>
        <w:spacing w:after="0" w:line="360" w:lineRule="auto"/>
        <w:ind w:left="-142" w:firstLine="568"/>
        <w:jc w:val="both"/>
        <w:rPr>
          <w:rFonts w:ascii="Times New Roman" w:hAnsi="Times New Roman"/>
          <w:sz w:val="28"/>
          <w:szCs w:val="27"/>
          <w:shd w:val="clear" w:color="auto" w:fill="FFFFFF"/>
        </w:rPr>
      </w:pPr>
      <w:r w:rsidRPr="00A80236">
        <w:rPr>
          <w:rFonts w:ascii="Times New Roman" w:hAnsi="Times New Roman"/>
          <w:sz w:val="24"/>
        </w:rPr>
        <w:t xml:space="preserve">продолжать выявлять интересы и потребности учащихся, трудности и проблемы, способствующие отклонению в поведении. </w:t>
      </w:r>
    </w:p>
    <w:p w14:paraId="44654BE1" w14:textId="77777777" w:rsidR="006968F8" w:rsidRPr="00A80236" w:rsidRDefault="006968F8" w:rsidP="00B0476A">
      <w:pPr>
        <w:pStyle w:val="a4"/>
        <w:numPr>
          <w:ilvl w:val="0"/>
          <w:numId w:val="17"/>
        </w:numPr>
        <w:spacing w:after="0" w:line="360" w:lineRule="auto"/>
        <w:ind w:left="-142" w:firstLine="568"/>
        <w:jc w:val="both"/>
        <w:rPr>
          <w:rFonts w:ascii="Times New Roman" w:hAnsi="Times New Roman"/>
          <w:sz w:val="28"/>
          <w:szCs w:val="27"/>
          <w:shd w:val="clear" w:color="auto" w:fill="FFFFFF"/>
        </w:rPr>
      </w:pPr>
      <w:r w:rsidRPr="00A80236">
        <w:rPr>
          <w:rFonts w:ascii="Times New Roman" w:hAnsi="Times New Roman"/>
          <w:sz w:val="24"/>
        </w:rPr>
        <w:t xml:space="preserve">оказывать социальную помощь, поддержку учащимся и их семей, оказавшихся в ТЖС. </w:t>
      </w:r>
    </w:p>
    <w:p w14:paraId="7D1CD106" w14:textId="77777777" w:rsidR="006968F8" w:rsidRPr="00A80236" w:rsidRDefault="006968F8" w:rsidP="00B0476A">
      <w:pPr>
        <w:pStyle w:val="a4"/>
        <w:numPr>
          <w:ilvl w:val="0"/>
          <w:numId w:val="17"/>
        </w:numPr>
        <w:spacing w:after="0" w:line="360" w:lineRule="auto"/>
        <w:ind w:left="-142" w:firstLine="568"/>
        <w:jc w:val="both"/>
        <w:rPr>
          <w:rFonts w:ascii="Times New Roman" w:hAnsi="Times New Roman"/>
          <w:sz w:val="28"/>
          <w:szCs w:val="27"/>
          <w:shd w:val="clear" w:color="auto" w:fill="FFFFFF"/>
        </w:rPr>
      </w:pPr>
      <w:r w:rsidRPr="00A80236">
        <w:rPr>
          <w:rFonts w:ascii="Times New Roman" w:hAnsi="Times New Roman"/>
          <w:sz w:val="24"/>
        </w:rPr>
        <w:t>принимать меры по профилактике асоциального поведения и правонарушений.</w:t>
      </w:r>
    </w:p>
    <w:p w14:paraId="558BCEA9" w14:textId="77777777" w:rsidR="006968F8" w:rsidRPr="00A80236" w:rsidRDefault="006968F8" w:rsidP="00B0476A">
      <w:pPr>
        <w:pStyle w:val="a4"/>
        <w:numPr>
          <w:ilvl w:val="0"/>
          <w:numId w:val="17"/>
        </w:numPr>
        <w:spacing w:after="0" w:line="360" w:lineRule="auto"/>
        <w:ind w:left="-142" w:firstLine="568"/>
        <w:jc w:val="both"/>
        <w:rPr>
          <w:rFonts w:ascii="Times New Roman" w:hAnsi="Times New Roman"/>
          <w:sz w:val="28"/>
          <w:szCs w:val="27"/>
          <w:shd w:val="clear" w:color="auto" w:fill="FFFFFF"/>
        </w:rPr>
      </w:pPr>
      <w:r w:rsidRPr="00A80236">
        <w:rPr>
          <w:rFonts w:ascii="Times New Roman" w:hAnsi="Times New Roman"/>
          <w:sz w:val="24"/>
        </w:rPr>
        <w:t>координировать взаимодействия учителей, родителей, специалистов социальных служб, представителей административных органов для оказания социально-психологической помощи учащимся.</w:t>
      </w:r>
    </w:p>
    <w:p w14:paraId="6F84106B" w14:textId="77777777" w:rsidR="006968F8" w:rsidRPr="00A80236" w:rsidRDefault="006968F8" w:rsidP="00B0476A">
      <w:pPr>
        <w:spacing w:after="0" w:line="360" w:lineRule="auto"/>
        <w:ind w:left="-142"/>
        <w:jc w:val="both"/>
        <w:rPr>
          <w:rFonts w:ascii="Times New Roman" w:hAnsi="Times New Roman"/>
          <w:sz w:val="24"/>
          <w:szCs w:val="27"/>
          <w:shd w:val="clear" w:color="auto" w:fill="FFFFFF"/>
        </w:rPr>
      </w:pPr>
      <w:r w:rsidRPr="00A80236">
        <w:rPr>
          <w:rFonts w:ascii="Times New Roman" w:hAnsi="Times New Roman"/>
          <w:sz w:val="24"/>
          <w:szCs w:val="27"/>
          <w:shd w:val="clear" w:color="auto" w:fill="FFFFFF"/>
        </w:rPr>
        <w:t>Педагогу-психологу:</w:t>
      </w:r>
    </w:p>
    <w:p w14:paraId="3876CFB5" w14:textId="77777777" w:rsidR="006968F8" w:rsidRPr="00A80236" w:rsidRDefault="006968F8" w:rsidP="00B0476A">
      <w:pPr>
        <w:pStyle w:val="a4"/>
        <w:numPr>
          <w:ilvl w:val="0"/>
          <w:numId w:val="16"/>
        </w:numPr>
        <w:spacing w:after="0" w:line="360" w:lineRule="auto"/>
        <w:ind w:left="-142" w:firstLine="568"/>
        <w:jc w:val="both"/>
        <w:rPr>
          <w:rFonts w:ascii="Times New Roman" w:hAnsi="Times New Roman"/>
          <w:sz w:val="24"/>
        </w:rPr>
      </w:pPr>
      <w:r w:rsidRPr="00A80236">
        <w:rPr>
          <w:rFonts w:ascii="Times New Roman" w:hAnsi="Times New Roman"/>
          <w:sz w:val="24"/>
        </w:rPr>
        <w:t>изучать особенности личности подростков, занятия по коррекции их поведения, обучение навыкам общения;</w:t>
      </w:r>
    </w:p>
    <w:p w14:paraId="410B2FE4" w14:textId="77777777" w:rsidR="006968F8" w:rsidRPr="00A80236" w:rsidRDefault="006968F8" w:rsidP="00B0476A">
      <w:pPr>
        <w:pStyle w:val="a4"/>
        <w:numPr>
          <w:ilvl w:val="0"/>
          <w:numId w:val="16"/>
        </w:numPr>
        <w:spacing w:after="0" w:line="360" w:lineRule="auto"/>
        <w:ind w:left="-142" w:firstLine="568"/>
        <w:jc w:val="both"/>
        <w:rPr>
          <w:rFonts w:ascii="Times New Roman" w:hAnsi="Times New Roman"/>
          <w:sz w:val="24"/>
        </w:rPr>
      </w:pPr>
      <w:r w:rsidRPr="00A80236">
        <w:rPr>
          <w:rFonts w:ascii="Times New Roman" w:hAnsi="Times New Roman"/>
          <w:sz w:val="24"/>
        </w:rPr>
        <w:t>проводить индивидуальные консультации для учащихся и родителей, требующих особого психолого-педагогического сопровождения;</w:t>
      </w:r>
    </w:p>
    <w:p w14:paraId="65390F33" w14:textId="77777777" w:rsidR="006968F8" w:rsidRPr="00A80236" w:rsidRDefault="006968F8" w:rsidP="00B0476A">
      <w:pPr>
        <w:pStyle w:val="a4"/>
        <w:numPr>
          <w:ilvl w:val="0"/>
          <w:numId w:val="16"/>
        </w:numPr>
        <w:spacing w:after="0" w:line="360" w:lineRule="auto"/>
        <w:ind w:left="-142" w:firstLine="568"/>
        <w:jc w:val="both"/>
        <w:rPr>
          <w:rFonts w:ascii="Times New Roman" w:hAnsi="Times New Roman"/>
          <w:sz w:val="24"/>
          <w:szCs w:val="24"/>
        </w:rPr>
      </w:pPr>
      <w:r w:rsidRPr="00A80236">
        <w:rPr>
          <w:rFonts w:ascii="Times New Roman" w:eastAsia="Times New Roman" w:hAnsi="Times New Roman"/>
          <w:sz w:val="24"/>
          <w:szCs w:val="24"/>
          <w:lang w:eastAsia="ru-RU"/>
        </w:rPr>
        <w:t>диагностировать и анализировать психологический микроклимат в классных коллективах;</w:t>
      </w:r>
    </w:p>
    <w:p w14:paraId="5908FB68" w14:textId="77777777" w:rsidR="006968F8" w:rsidRPr="00A80236" w:rsidRDefault="006968F8" w:rsidP="00B0476A">
      <w:pPr>
        <w:pStyle w:val="a4"/>
        <w:numPr>
          <w:ilvl w:val="0"/>
          <w:numId w:val="16"/>
        </w:numPr>
        <w:spacing w:after="0" w:line="360" w:lineRule="auto"/>
        <w:ind w:left="-142" w:firstLine="568"/>
        <w:jc w:val="both"/>
        <w:rPr>
          <w:rFonts w:ascii="Times New Roman" w:hAnsi="Times New Roman"/>
          <w:sz w:val="24"/>
          <w:szCs w:val="24"/>
        </w:rPr>
      </w:pPr>
      <w:r w:rsidRPr="00A80236">
        <w:rPr>
          <w:rFonts w:ascii="Times New Roman" w:eastAsia="Times New Roman" w:hAnsi="Times New Roman"/>
          <w:sz w:val="24"/>
          <w:szCs w:val="24"/>
          <w:lang w:eastAsia="ru-RU"/>
        </w:rPr>
        <w:t>диагностировать школьную дезадаптацию;</w:t>
      </w:r>
    </w:p>
    <w:p w14:paraId="48A1A37E" w14:textId="77777777" w:rsidR="006968F8" w:rsidRPr="00A80236" w:rsidRDefault="006968F8" w:rsidP="00B0476A">
      <w:pPr>
        <w:pStyle w:val="a4"/>
        <w:numPr>
          <w:ilvl w:val="0"/>
          <w:numId w:val="16"/>
        </w:numPr>
        <w:spacing w:after="0" w:line="360" w:lineRule="auto"/>
        <w:ind w:left="-142" w:firstLine="568"/>
        <w:jc w:val="both"/>
        <w:rPr>
          <w:rFonts w:ascii="Times New Roman" w:hAnsi="Times New Roman"/>
          <w:sz w:val="24"/>
          <w:szCs w:val="24"/>
        </w:rPr>
      </w:pPr>
      <w:r w:rsidRPr="00A80236">
        <w:rPr>
          <w:rFonts w:ascii="Times New Roman" w:eastAsia="Times New Roman" w:hAnsi="Times New Roman"/>
          <w:sz w:val="24"/>
          <w:szCs w:val="24"/>
          <w:lang w:eastAsia="ru-RU"/>
        </w:rPr>
        <w:t>привлекать для совместной профилактической специалистов психолого-педагогических центров.</w:t>
      </w:r>
    </w:p>
    <w:p w14:paraId="18ACB36A" w14:textId="13A62A85" w:rsidR="00D00BBB" w:rsidRPr="00A80236" w:rsidRDefault="00014329" w:rsidP="00B0476A">
      <w:pPr>
        <w:autoSpaceDE w:val="0"/>
        <w:autoSpaceDN w:val="0"/>
        <w:adjustRightInd w:val="0"/>
        <w:spacing w:after="0" w:line="360" w:lineRule="auto"/>
        <w:contextualSpacing/>
        <w:jc w:val="center"/>
        <w:rPr>
          <w:rFonts w:ascii="Times New Roman" w:eastAsia="Times New Roman" w:hAnsi="Times New Roman" w:cs="Times New Roman"/>
          <w:b/>
          <w:bCs/>
          <w:color w:val="000000" w:themeColor="text1"/>
          <w:sz w:val="24"/>
          <w:szCs w:val="24"/>
        </w:rPr>
      </w:pPr>
      <w:r w:rsidRPr="00A80236">
        <w:rPr>
          <w:rFonts w:ascii="Times New Roman" w:eastAsia="Times New Roman" w:hAnsi="Times New Roman" w:cs="Times New Roman"/>
          <w:b/>
          <w:bCs/>
          <w:color w:val="000000" w:themeColor="text1"/>
          <w:sz w:val="24"/>
          <w:szCs w:val="24"/>
        </w:rPr>
        <w:t xml:space="preserve">15.4. </w:t>
      </w:r>
      <w:r w:rsidR="00D00BBB" w:rsidRPr="00A80236">
        <w:rPr>
          <w:rFonts w:ascii="Times New Roman" w:eastAsia="Times New Roman" w:hAnsi="Times New Roman" w:cs="Times New Roman"/>
          <w:b/>
          <w:bCs/>
          <w:color w:val="000000" w:themeColor="text1"/>
          <w:sz w:val="24"/>
          <w:szCs w:val="24"/>
        </w:rPr>
        <w:t>Профориентационная работа</w:t>
      </w:r>
    </w:p>
    <w:p w14:paraId="33A0F89E"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lastRenderedPageBreak/>
        <w:t>Одним из направлений работы учебного заведения по социальной адаптации детей, по подготовке их к взрослой жизни, а тем более, направленной работы по развитию личности является профориентация обучающихся.</w:t>
      </w:r>
    </w:p>
    <w:p w14:paraId="416E8490"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Социально-экономическое и геополитическое положение нашего региона наиболее остро ставит перед школой задачи профессиональной ориентации обучающихся.</w:t>
      </w:r>
    </w:p>
    <w:p w14:paraId="47E066DF"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Для усиления профориентационной работы, которая является неотъемлемым компонентом допрофильной подготовки и профильного обучения в школе ведется целенаправленная работа по конструированию целостной системы профориентации с учетом возрастных и индивидуальных.</w:t>
      </w:r>
    </w:p>
    <w:p w14:paraId="06D75BB2"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imes New Roman" w:hAnsi="Times New Roman" w:cs="Times New Roman"/>
          <w:b/>
          <w:bCs/>
          <w:sz w:val="24"/>
          <w:szCs w:val="24"/>
        </w:rPr>
      </w:pPr>
      <w:r w:rsidRPr="00A80236">
        <w:rPr>
          <w:rFonts w:ascii="Times New Roman" w:eastAsia="Times New Roman" w:hAnsi="Times New Roman" w:cs="Times New Roman"/>
          <w:b/>
          <w:bCs/>
          <w:sz w:val="24"/>
          <w:szCs w:val="24"/>
        </w:rPr>
        <w:t>Цели профориентационной работы в школе:</w:t>
      </w:r>
    </w:p>
    <w:p w14:paraId="0EE5779C" w14:textId="77777777" w:rsidR="006968F8" w:rsidRPr="00A80236" w:rsidRDefault="006968F8" w:rsidP="00B0476A">
      <w:pPr>
        <w:pStyle w:val="a4"/>
        <w:numPr>
          <w:ilvl w:val="0"/>
          <w:numId w:val="18"/>
        </w:numPr>
        <w:autoSpaceDE w:val="0"/>
        <w:autoSpaceDN w:val="0"/>
        <w:adjustRightInd w:val="0"/>
        <w:spacing w:after="0" w:line="360" w:lineRule="auto"/>
        <w:ind w:left="0" w:firstLine="3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создание условий для осознанного профессионального самоопределения обучающихся в соответствии со способностями, склонностями, личностными особенностями, формирование способности к социально-профессиональной адаптации в обществе;</w:t>
      </w:r>
    </w:p>
    <w:p w14:paraId="142A5B24" w14:textId="77777777" w:rsidR="006968F8" w:rsidRPr="00A80236" w:rsidRDefault="006968F8" w:rsidP="00B0476A">
      <w:pPr>
        <w:pStyle w:val="a4"/>
        <w:numPr>
          <w:ilvl w:val="0"/>
          <w:numId w:val="18"/>
        </w:numPr>
        <w:autoSpaceDE w:val="0"/>
        <w:autoSpaceDN w:val="0"/>
        <w:adjustRightInd w:val="0"/>
        <w:spacing w:after="0" w:line="360" w:lineRule="auto"/>
        <w:ind w:left="0" w:firstLine="3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раскрытие роли школьных предметов для понимания структуры профессий;</w:t>
      </w:r>
    </w:p>
    <w:p w14:paraId="37F721C9" w14:textId="77777777" w:rsidR="006968F8" w:rsidRPr="00A80236" w:rsidRDefault="006968F8" w:rsidP="00B0476A">
      <w:pPr>
        <w:pStyle w:val="a4"/>
        <w:numPr>
          <w:ilvl w:val="0"/>
          <w:numId w:val="18"/>
        </w:numPr>
        <w:autoSpaceDE w:val="0"/>
        <w:autoSpaceDN w:val="0"/>
        <w:adjustRightInd w:val="0"/>
        <w:spacing w:after="0" w:line="360" w:lineRule="auto"/>
        <w:ind w:left="0" w:firstLine="3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формирование установки на эффективный труд и успешную трудовую карьеру;</w:t>
      </w:r>
    </w:p>
    <w:p w14:paraId="1ED7EE38" w14:textId="77777777" w:rsidR="006968F8" w:rsidRPr="00A80236" w:rsidRDefault="006968F8" w:rsidP="00B0476A">
      <w:pPr>
        <w:pStyle w:val="a4"/>
        <w:numPr>
          <w:ilvl w:val="0"/>
          <w:numId w:val="18"/>
        </w:numPr>
        <w:autoSpaceDE w:val="0"/>
        <w:autoSpaceDN w:val="0"/>
        <w:adjustRightInd w:val="0"/>
        <w:spacing w:after="0" w:line="360" w:lineRule="auto"/>
        <w:ind w:left="0" w:firstLine="3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повышение профессионального уровня, творческого мастерства педагогического коллектива, обеспечение профессионального, карьерного роста педагогов;</w:t>
      </w:r>
    </w:p>
    <w:p w14:paraId="5CDA97C9" w14:textId="77777777" w:rsidR="006968F8" w:rsidRPr="00A80236" w:rsidRDefault="006968F8" w:rsidP="00B0476A">
      <w:pPr>
        <w:pStyle w:val="a4"/>
        <w:numPr>
          <w:ilvl w:val="0"/>
          <w:numId w:val="18"/>
        </w:numPr>
        <w:autoSpaceDE w:val="0"/>
        <w:autoSpaceDN w:val="0"/>
        <w:adjustRightInd w:val="0"/>
        <w:spacing w:after="0" w:line="360" w:lineRule="auto"/>
        <w:ind w:left="0" w:firstLine="3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способствование проектированию подростками своих жизненных и профессиональных планов.</w:t>
      </w:r>
    </w:p>
    <w:p w14:paraId="48FDD1C3"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Работа в данном направлении проводится как с учащимися (консультации по выбору профиля обучения; встречи с представителями учебных заведений; анкетирование, экскурсии в учебные учреждения и на предприятия, посещение Дня открытых дверей учебных учреждений), так и с родителями (проведение родительских собраний; индивидуальные беседы, анкетирование).</w:t>
      </w:r>
    </w:p>
    <w:p w14:paraId="4C64F437"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течение 2022-2023 учебного года в школе были проведены встречи с учащимися и родительские собрания по профориентации, посещены Дни открытых дверей следующих учреждений:</w:t>
      </w:r>
    </w:p>
    <w:p w14:paraId="57F9BBAB" w14:textId="77777777" w:rsidR="006968F8" w:rsidRPr="00A80236" w:rsidRDefault="006968F8" w:rsidP="00B0476A">
      <w:pPr>
        <w:pStyle w:val="a4"/>
        <w:numPr>
          <w:ilvl w:val="0"/>
          <w:numId w:val="24"/>
        </w:numPr>
        <w:spacing w:after="0" w:line="360" w:lineRule="auto"/>
        <w:ind w:left="0" w:firstLine="360"/>
        <w:jc w:val="both"/>
        <w:rPr>
          <w:rFonts w:ascii="Times New Roman" w:hAnsi="Times New Roman"/>
          <w:bCs/>
          <w:sz w:val="24"/>
          <w:szCs w:val="24"/>
        </w:rPr>
      </w:pPr>
      <w:r w:rsidRPr="00A80236">
        <w:rPr>
          <w:rFonts w:ascii="Times New Roman" w:hAnsi="Times New Roman"/>
          <w:bCs/>
          <w:sz w:val="24"/>
          <w:szCs w:val="24"/>
        </w:rPr>
        <w:t xml:space="preserve">ФГАОУВО «Крымский федеральный университет им. В.И. Вернадского» Академия биоресурсов и природопользования. </w:t>
      </w:r>
    </w:p>
    <w:p w14:paraId="22A17939" w14:textId="77777777" w:rsidR="006968F8" w:rsidRPr="00A80236" w:rsidRDefault="006968F8" w:rsidP="00B0476A">
      <w:pPr>
        <w:pStyle w:val="a4"/>
        <w:numPr>
          <w:ilvl w:val="0"/>
          <w:numId w:val="24"/>
        </w:numPr>
        <w:spacing w:after="0" w:line="360" w:lineRule="auto"/>
        <w:ind w:left="0" w:firstLine="360"/>
        <w:jc w:val="both"/>
        <w:rPr>
          <w:rFonts w:ascii="Times New Roman" w:hAnsi="Times New Roman"/>
          <w:bCs/>
          <w:sz w:val="24"/>
          <w:szCs w:val="24"/>
        </w:rPr>
      </w:pPr>
      <w:r w:rsidRPr="00A80236">
        <w:rPr>
          <w:rFonts w:ascii="Times New Roman" w:hAnsi="Times New Roman"/>
          <w:bCs/>
          <w:sz w:val="24"/>
          <w:szCs w:val="24"/>
        </w:rPr>
        <w:t>ОМОН Беркут Главное управление Росгвардии по РК и г. Севастополю.</w:t>
      </w:r>
    </w:p>
    <w:p w14:paraId="27B43AFA" w14:textId="77777777" w:rsidR="006968F8" w:rsidRPr="00A80236" w:rsidRDefault="006968F8" w:rsidP="00B0476A">
      <w:pPr>
        <w:pStyle w:val="a4"/>
        <w:numPr>
          <w:ilvl w:val="0"/>
          <w:numId w:val="24"/>
        </w:numPr>
        <w:spacing w:line="360" w:lineRule="auto"/>
        <w:rPr>
          <w:rFonts w:ascii="Times New Roman" w:hAnsi="Times New Roman"/>
          <w:bCs/>
          <w:sz w:val="24"/>
          <w:szCs w:val="24"/>
        </w:rPr>
      </w:pPr>
      <w:r w:rsidRPr="00A80236">
        <w:rPr>
          <w:rFonts w:ascii="Times New Roman" w:hAnsi="Times New Roman"/>
          <w:bCs/>
          <w:sz w:val="24"/>
          <w:szCs w:val="24"/>
        </w:rPr>
        <w:t>ГБОУВОРК «Крымский университет культуры, искусств и туризма»</w:t>
      </w:r>
    </w:p>
    <w:p w14:paraId="4847564C" w14:textId="77777777" w:rsidR="006968F8" w:rsidRPr="00A80236" w:rsidRDefault="006968F8" w:rsidP="00B0476A">
      <w:pPr>
        <w:pStyle w:val="a4"/>
        <w:numPr>
          <w:ilvl w:val="0"/>
          <w:numId w:val="24"/>
        </w:numPr>
        <w:spacing w:line="360" w:lineRule="auto"/>
        <w:rPr>
          <w:rFonts w:ascii="Times New Roman" w:hAnsi="Times New Roman"/>
          <w:bCs/>
          <w:sz w:val="24"/>
          <w:szCs w:val="24"/>
        </w:rPr>
      </w:pPr>
      <w:r w:rsidRPr="00A80236">
        <w:rPr>
          <w:rFonts w:ascii="Times New Roman" w:hAnsi="Times New Roman"/>
          <w:bCs/>
          <w:sz w:val="24"/>
          <w:szCs w:val="24"/>
        </w:rPr>
        <w:t>Институт международного образования МПГУ.</w:t>
      </w:r>
    </w:p>
    <w:p w14:paraId="73C67467" w14:textId="77777777" w:rsidR="006968F8" w:rsidRPr="00A80236" w:rsidRDefault="006968F8" w:rsidP="00B0476A">
      <w:pPr>
        <w:pStyle w:val="a4"/>
        <w:numPr>
          <w:ilvl w:val="0"/>
          <w:numId w:val="24"/>
        </w:numPr>
        <w:spacing w:line="360" w:lineRule="auto"/>
        <w:rPr>
          <w:rFonts w:ascii="Times New Roman" w:hAnsi="Times New Roman"/>
          <w:bCs/>
          <w:sz w:val="24"/>
          <w:szCs w:val="24"/>
        </w:rPr>
      </w:pPr>
      <w:r w:rsidRPr="00A80236">
        <w:rPr>
          <w:rFonts w:ascii="Times New Roman" w:hAnsi="Times New Roman"/>
          <w:bCs/>
          <w:sz w:val="24"/>
          <w:szCs w:val="24"/>
        </w:rPr>
        <w:t>Севастопольский государственный университет.</w:t>
      </w:r>
    </w:p>
    <w:p w14:paraId="1F6C889C" w14:textId="77777777" w:rsidR="006968F8" w:rsidRPr="00A80236" w:rsidRDefault="006968F8" w:rsidP="00B0476A">
      <w:pPr>
        <w:pStyle w:val="a4"/>
        <w:numPr>
          <w:ilvl w:val="0"/>
          <w:numId w:val="24"/>
        </w:numPr>
        <w:spacing w:line="360" w:lineRule="auto"/>
        <w:jc w:val="both"/>
        <w:rPr>
          <w:rFonts w:ascii="Times New Roman" w:hAnsi="Times New Roman"/>
          <w:bCs/>
          <w:sz w:val="24"/>
          <w:szCs w:val="24"/>
        </w:rPr>
      </w:pPr>
      <w:r w:rsidRPr="00A80236">
        <w:rPr>
          <w:rFonts w:ascii="Times New Roman" w:hAnsi="Times New Roman"/>
          <w:bCs/>
          <w:sz w:val="24"/>
          <w:szCs w:val="24"/>
        </w:rPr>
        <w:t>Крымский инженерно-педагогический университет имени Февзи Якубова</w:t>
      </w:r>
    </w:p>
    <w:p w14:paraId="21C17F72" w14:textId="77777777" w:rsidR="006968F8" w:rsidRPr="00A80236" w:rsidRDefault="006968F8" w:rsidP="00B0476A">
      <w:pPr>
        <w:pStyle w:val="a4"/>
        <w:numPr>
          <w:ilvl w:val="0"/>
          <w:numId w:val="24"/>
        </w:numPr>
        <w:spacing w:line="360" w:lineRule="auto"/>
        <w:jc w:val="both"/>
        <w:rPr>
          <w:rFonts w:ascii="Times New Roman" w:hAnsi="Times New Roman"/>
          <w:bCs/>
          <w:sz w:val="24"/>
          <w:szCs w:val="24"/>
        </w:rPr>
      </w:pPr>
      <w:r w:rsidRPr="00A80236">
        <w:rPr>
          <w:rFonts w:ascii="Times New Roman" w:hAnsi="Times New Roman"/>
          <w:bCs/>
          <w:sz w:val="24"/>
          <w:szCs w:val="24"/>
        </w:rPr>
        <w:lastRenderedPageBreak/>
        <w:t>Всероссийский государственный университет юстиции РПА Минюста России, Поволжский институт ВГУЮ.</w:t>
      </w:r>
    </w:p>
    <w:p w14:paraId="174309CA" w14:textId="77777777" w:rsidR="006968F8" w:rsidRPr="00A80236" w:rsidRDefault="006968F8" w:rsidP="00B0476A">
      <w:pPr>
        <w:pStyle w:val="a4"/>
        <w:numPr>
          <w:ilvl w:val="0"/>
          <w:numId w:val="24"/>
        </w:numPr>
        <w:spacing w:line="360" w:lineRule="auto"/>
        <w:jc w:val="both"/>
        <w:rPr>
          <w:rFonts w:ascii="Times New Roman" w:hAnsi="Times New Roman"/>
          <w:bCs/>
          <w:sz w:val="24"/>
          <w:szCs w:val="24"/>
        </w:rPr>
      </w:pPr>
      <w:r w:rsidRPr="00A80236">
        <w:rPr>
          <w:rFonts w:ascii="Times New Roman" w:hAnsi="Times New Roman"/>
          <w:bCs/>
          <w:sz w:val="24"/>
          <w:szCs w:val="24"/>
        </w:rPr>
        <w:t>Университет экономики и управления.</w:t>
      </w:r>
    </w:p>
    <w:p w14:paraId="01DB47E7" w14:textId="77777777" w:rsidR="006968F8" w:rsidRPr="00A80236" w:rsidRDefault="00BE3E15" w:rsidP="00B0476A">
      <w:pPr>
        <w:pStyle w:val="a4"/>
        <w:numPr>
          <w:ilvl w:val="0"/>
          <w:numId w:val="24"/>
        </w:numPr>
        <w:spacing w:line="360" w:lineRule="auto"/>
        <w:jc w:val="both"/>
        <w:rPr>
          <w:rFonts w:ascii="Times New Roman" w:hAnsi="Times New Roman"/>
          <w:bCs/>
          <w:sz w:val="24"/>
          <w:szCs w:val="24"/>
        </w:rPr>
      </w:pPr>
      <w:hyperlink r:id="rId24" w:tgtFrame="_blank" w:history="1">
        <w:r w:rsidR="006968F8" w:rsidRPr="00A80236">
          <w:rPr>
            <w:rStyle w:val="afc"/>
            <w:rFonts w:ascii="Times New Roman" w:hAnsi="Times New Roman"/>
            <w:bCs/>
            <w:color w:val="auto"/>
            <w:sz w:val="24"/>
            <w:szCs w:val="24"/>
            <w:u w:val="none"/>
          </w:rPr>
          <w:t>Симферопольский колледж радиоэлектроники</w:t>
        </w:r>
      </w:hyperlink>
      <w:r w:rsidR="006968F8" w:rsidRPr="00A80236">
        <w:rPr>
          <w:rStyle w:val="afc"/>
          <w:rFonts w:ascii="Times New Roman" w:hAnsi="Times New Roman"/>
          <w:bCs/>
          <w:color w:val="auto"/>
          <w:sz w:val="24"/>
          <w:szCs w:val="24"/>
          <w:u w:val="none"/>
        </w:rPr>
        <w:t xml:space="preserve"> </w:t>
      </w:r>
      <w:r w:rsidR="006968F8" w:rsidRPr="00A80236">
        <w:rPr>
          <w:rFonts w:ascii="Times New Roman" w:hAnsi="Times New Roman"/>
          <w:bCs/>
          <w:sz w:val="24"/>
          <w:szCs w:val="24"/>
        </w:rPr>
        <w:t>г. Симферополь.</w:t>
      </w:r>
    </w:p>
    <w:p w14:paraId="54622143" w14:textId="77777777" w:rsidR="006968F8" w:rsidRPr="00A80236" w:rsidRDefault="006968F8" w:rsidP="00B0476A">
      <w:pPr>
        <w:pStyle w:val="a4"/>
        <w:numPr>
          <w:ilvl w:val="0"/>
          <w:numId w:val="24"/>
        </w:numPr>
        <w:tabs>
          <w:tab w:val="left" w:pos="426"/>
        </w:tabs>
        <w:spacing w:line="360" w:lineRule="auto"/>
        <w:jc w:val="both"/>
        <w:rPr>
          <w:rFonts w:ascii="Times New Roman" w:hAnsi="Times New Roman"/>
          <w:bCs/>
          <w:sz w:val="24"/>
          <w:szCs w:val="24"/>
        </w:rPr>
      </w:pPr>
      <w:r w:rsidRPr="00A80236">
        <w:rPr>
          <w:rFonts w:ascii="Times New Roman" w:hAnsi="Times New Roman"/>
          <w:bCs/>
          <w:sz w:val="24"/>
          <w:szCs w:val="24"/>
        </w:rPr>
        <w:t>АНО ПОО «Финансово-экономический колледж» г. Симферополь.</w:t>
      </w:r>
    </w:p>
    <w:p w14:paraId="53A2F7F5" w14:textId="77777777" w:rsidR="006968F8" w:rsidRPr="00A80236" w:rsidRDefault="006968F8" w:rsidP="00B0476A">
      <w:pPr>
        <w:pStyle w:val="a4"/>
        <w:numPr>
          <w:ilvl w:val="0"/>
          <w:numId w:val="24"/>
        </w:numPr>
        <w:tabs>
          <w:tab w:val="left" w:pos="426"/>
        </w:tabs>
        <w:spacing w:line="360" w:lineRule="auto"/>
        <w:jc w:val="both"/>
        <w:rPr>
          <w:rFonts w:ascii="Times New Roman" w:hAnsi="Times New Roman"/>
          <w:bCs/>
          <w:sz w:val="24"/>
          <w:szCs w:val="24"/>
        </w:rPr>
      </w:pPr>
      <w:r w:rsidRPr="00A80236">
        <w:rPr>
          <w:rFonts w:ascii="Times New Roman" w:hAnsi="Times New Roman"/>
          <w:bCs/>
          <w:sz w:val="24"/>
        </w:rPr>
        <w:t>ГБУЗ РК «Крымский научно-практический центр наркологии».</w:t>
      </w:r>
    </w:p>
    <w:p w14:paraId="2E0F6312" w14:textId="77777777" w:rsidR="006968F8" w:rsidRPr="00A80236" w:rsidRDefault="006968F8" w:rsidP="00B0476A">
      <w:pPr>
        <w:pStyle w:val="a4"/>
        <w:numPr>
          <w:ilvl w:val="0"/>
          <w:numId w:val="24"/>
        </w:numPr>
        <w:tabs>
          <w:tab w:val="left" w:pos="426"/>
        </w:tabs>
        <w:spacing w:line="360" w:lineRule="auto"/>
        <w:jc w:val="both"/>
        <w:rPr>
          <w:rFonts w:ascii="Times New Roman" w:hAnsi="Times New Roman"/>
          <w:bCs/>
          <w:sz w:val="24"/>
          <w:szCs w:val="24"/>
        </w:rPr>
      </w:pPr>
      <w:r w:rsidRPr="00A80236">
        <w:rPr>
          <w:rFonts w:ascii="Times New Roman" w:hAnsi="Times New Roman"/>
          <w:bCs/>
          <w:sz w:val="24"/>
          <w:szCs w:val="24"/>
        </w:rPr>
        <w:t>ОМБДД УМВД России по г. Симферополю.</w:t>
      </w:r>
    </w:p>
    <w:p w14:paraId="1F58870D" w14:textId="77777777" w:rsidR="006968F8" w:rsidRPr="00A80236" w:rsidRDefault="006968F8" w:rsidP="00B0476A">
      <w:pPr>
        <w:pStyle w:val="a4"/>
        <w:numPr>
          <w:ilvl w:val="0"/>
          <w:numId w:val="24"/>
        </w:numPr>
        <w:tabs>
          <w:tab w:val="left" w:pos="426"/>
        </w:tabs>
        <w:spacing w:line="360" w:lineRule="auto"/>
        <w:jc w:val="both"/>
        <w:rPr>
          <w:rFonts w:ascii="Times New Roman" w:hAnsi="Times New Roman"/>
          <w:bCs/>
          <w:sz w:val="24"/>
          <w:szCs w:val="24"/>
        </w:rPr>
      </w:pPr>
      <w:r w:rsidRPr="00A80236">
        <w:rPr>
          <w:rFonts w:ascii="Times New Roman" w:hAnsi="Times New Roman"/>
          <w:bCs/>
          <w:sz w:val="24"/>
          <w:szCs w:val="24"/>
        </w:rPr>
        <w:t>Военная академия войсковой противовоздушной обороны вооруженных сил РФ им. Маршала Советского союза А.М. Василевского.</w:t>
      </w:r>
    </w:p>
    <w:p w14:paraId="2241CB93" w14:textId="77777777" w:rsidR="006968F8" w:rsidRPr="00A80236" w:rsidRDefault="006968F8" w:rsidP="00B0476A">
      <w:pPr>
        <w:pStyle w:val="a4"/>
        <w:numPr>
          <w:ilvl w:val="0"/>
          <w:numId w:val="24"/>
        </w:numPr>
        <w:tabs>
          <w:tab w:val="left" w:pos="426"/>
        </w:tabs>
        <w:spacing w:line="360" w:lineRule="auto"/>
        <w:jc w:val="both"/>
        <w:rPr>
          <w:rFonts w:ascii="Times New Roman" w:hAnsi="Times New Roman"/>
          <w:bCs/>
          <w:sz w:val="24"/>
          <w:szCs w:val="24"/>
        </w:rPr>
      </w:pPr>
      <w:r w:rsidRPr="00A80236">
        <w:rPr>
          <w:rFonts w:ascii="Times New Roman" w:hAnsi="Times New Roman"/>
          <w:bCs/>
          <w:sz w:val="24"/>
          <w:szCs w:val="24"/>
        </w:rPr>
        <w:t>Крымский федеральный университет им. В.И. Вернадского.</w:t>
      </w:r>
    </w:p>
    <w:p w14:paraId="512B95AD" w14:textId="77777777" w:rsidR="006968F8" w:rsidRPr="00A80236" w:rsidRDefault="006968F8" w:rsidP="00B0476A">
      <w:pPr>
        <w:pStyle w:val="a4"/>
        <w:numPr>
          <w:ilvl w:val="0"/>
          <w:numId w:val="24"/>
        </w:numPr>
        <w:tabs>
          <w:tab w:val="left" w:pos="426"/>
        </w:tabs>
        <w:spacing w:line="360" w:lineRule="auto"/>
        <w:jc w:val="both"/>
        <w:rPr>
          <w:rFonts w:ascii="Times New Roman" w:hAnsi="Times New Roman"/>
          <w:bCs/>
          <w:sz w:val="24"/>
          <w:szCs w:val="24"/>
        </w:rPr>
      </w:pPr>
      <w:r w:rsidRPr="00A80236">
        <w:rPr>
          <w:rFonts w:ascii="Times New Roman" w:hAnsi="Times New Roman"/>
          <w:bCs/>
          <w:sz w:val="24"/>
          <w:szCs w:val="24"/>
        </w:rPr>
        <w:t>АНО «ПОО» «Открытый Таврический колледж».</w:t>
      </w:r>
    </w:p>
    <w:p w14:paraId="1019EE6F" w14:textId="77777777" w:rsidR="006968F8" w:rsidRPr="00A80236" w:rsidRDefault="006968F8" w:rsidP="00B0476A">
      <w:pPr>
        <w:pStyle w:val="a4"/>
        <w:numPr>
          <w:ilvl w:val="0"/>
          <w:numId w:val="24"/>
        </w:numPr>
        <w:tabs>
          <w:tab w:val="left" w:pos="426"/>
        </w:tabs>
        <w:spacing w:line="360" w:lineRule="auto"/>
        <w:jc w:val="both"/>
        <w:rPr>
          <w:rFonts w:ascii="Times New Roman" w:hAnsi="Times New Roman"/>
          <w:bCs/>
          <w:sz w:val="24"/>
          <w:szCs w:val="24"/>
        </w:rPr>
      </w:pPr>
      <w:r w:rsidRPr="00A80236">
        <w:rPr>
          <w:rFonts w:ascii="Times New Roman" w:hAnsi="Times New Roman"/>
          <w:bCs/>
          <w:sz w:val="24"/>
          <w:szCs w:val="24"/>
        </w:rPr>
        <w:t>Университет экономики и управления.</w:t>
      </w:r>
    </w:p>
    <w:p w14:paraId="4DDCD0F8" w14:textId="77777777" w:rsidR="006968F8" w:rsidRPr="00A80236" w:rsidRDefault="006968F8" w:rsidP="00B0476A">
      <w:pPr>
        <w:pStyle w:val="a4"/>
        <w:numPr>
          <w:ilvl w:val="0"/>
          <w:numId w:val="24"/>
        </w:numPr>
        <w:tabs>
          <w:tab w:val="left" w:pos="426"/>
        </w:tabs>
        <w:spacing w:line="360" w:lineRule="auto"/>
        <w:jc w:val="both"/>
        <w:rPr>
          <w:rFonts w:ascii="Times New Roman" w:hAnsi="Times New Roman"/>
          <w:bCs/>
          <w:sz w:val="24"/>
          <w:szCs w:val="24"/>
        </w:rPr>
      </w:pPr>
      <w:r w:rsidRPr="00A80236">
        <w:rPr>
          <w:rFonts w:ascii="Times New Roman" w:hAnsi="Times New Roman"/>
          <w:bCs/>
          <w:sz w:val="24"/>
          <w:szCs w:val="24"/>
        </w:rPr>
        <w:t>Новосибирский военный институт им. Генерала-армии И.К. Яковлева войск национальной гвардии РФ.</w:t>
      </w:r>
    </w:p>
    <w:p w14:paraId="2B49A039" w14:textId="77777777" w:rsidR="006968F8" w:rsidRPr="00A80236" w:rsidRDefault="006968F8" w:rsidP="00B0476A">
      <w:pPr>
        <w:pStyle w:val="a4"/>
        <w:numPr>
          <w:ilvl w:val="0"/>
          <w:numId w:val="24"/>
        </w:numPr>
        <w:tabs>
          <w:tab w:val="left" w:pos="426"/>
        </w:tabs>
        <w:spacing w:line="360" w:lineRule="auto"/>
        <w:jc w:val="both"/>
        <w:rPr>
          <w:rFonts w:ascii="Times New Roman" w:hAnsi="Times New Roman"/>
          <w:bCs/>
          <w:sz w:val="24"/>
          <w:szCs w:val="24"/>
        </w:rPr>
      </w:pPr>
      <w:r w:rsidRPr="00A80236">
        <w:rPr>
          <w:rFonts w:ascii="Times New Roman" w:hAnsi="Times New Roman"/>
          <w:bCs/>
          <w:sz w:val="24"/>
          <w:szCs w:val="24"/>
        </w:rPr>
        <w:t>Саратовский военный Краснознаменный институт войск национальной гвардии РФ.</w:t>
      </w:r>
    </w:p>
    <w:p w14:paraId="42947449" w14:textId="77777777" w:rsidR="006968F8" w:rsidRPr="00A80236" w:rsidRDefault="006968F8" w:rsidP="00B0476A">
      <w:pPr>
        <w:pStyle w:val="a4"/>
        <w:numPr>
          <w:ilvl w:val="0"/>
          <w:numId w:val="24"/>
        </w:numPr>
        <w:tabs>
          <w:tab w:val="left" w:pos="426"/>
        </w:tabs>
        <w:spacing w:line="360" w:lineRule="auto"/>
        <w:jc w:val="both"/>
        <w:rPr>
          <w:rFonts w:ascii="Times New Roman" w:hAnsi="Times New Roman"/>
          <w:bCs/>
          <w:sz w:val="24"/>
          <w:szCs w:val="24"/>
        </w:rPr>
      </w:pPr>
      <w:r w:rsidRPr="00A80236">
        <w:rPr>
          <w:rFonts w:ascii="Times New Roman" w:hAnsi="Times New Roman"/>
          <w:bCs/>
          <w:sz w:val="24"/>
          <w:szCs w:val="24"/>
        </w:rPr>
        <w:t xml:space="preserve">ФКУ ОК УФСИН России по Республике Крым и г. Севастополю  </w:t>
      </w:r>
    </w:p>
    <w:p w14:paraId="543DFC98"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Были проведены мероприятия:</w:t>
      </w:r>
    </w:p>
    <w:p w14:paraId="69103885"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Учащиеся 7-11 классов приняли участие во Всероссийском Открытом уроке по профессиональной ориентации «ПроеКТОриЯ» 300 чел.</w:t>
      </w:r>
    </w:p>
    <w:p w14:paraId="2E553656"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heme="minorHAnsi" w:hAnsi="Times New Roman"/>
          <w:sz w:val="24"/>
          <w:szCs w:val="28"/>
          <w:lang w:eastAsia="en-US"/>
        </w:rPr>
      </w:pPr>
      <w:r w:rsidRPr="00A80236">
        <w:rPr>
          <w:rFonts w:ascii="Times New Roman" w:eastAsiaTheme="minorHAnsi" w:hAnsi="Times New Roman"/>
          <w:sz w:val="24"/>
          <w:szCs w:val="28"/>
          <w:lang w:eastAsia="en-US"/>
        </w:rPr>
        <w:t>Учащиеся 1-11 классов приняли участие в онлайн-уроках, направленные на раннюю профориентацию «Шоу профессии» 520 чел.</w:t>
      </w:r>
    </w:p>
    <w:p w14:paraId="161249ED"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Учащиеся 9-х классов приняли участие в конкурсе по профориентации «Все профессии – важны, все профессии – нужны» 94 чел.</w:t>
      </w:r>
    </w:p>
    <w:p w14:paraId="56AAC3EA"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Для учащихся 6-11 классов 80 чел. было проведено 13 профориентационных уроков, 6 виртуальных выставок, 18 виртуальных профпроб, 1 очная профпроба.</w:t>
      </w:r>
    </w:p>
    <w:p w14:paraId="702AD866" w14:textId="77777777" w:rsidR="006968F8" w:rsidRPr="00A80236" w:rsidRDefault="006968F8" w:rsidP="00B0476A">
      <w:pPr>
        <w:autoSpaceDE w:val="0"/>
        <w:autoSpaceDN w:val="0"/>
        <w:adjustRightInd w:val="0"/>
        <w:spacing w:after="0" w:line="360" w:lineRule="auto"/>
        <w:ind w:firstLine="708"/>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рамках Всероссийского проекта «Билет в будущее»</w:t>
      </w:r>
    </w:p>
    <w:p w14:paraId="36BCAC94" w14:textId="77777777" w:rsidR="006968F8" w:rsidRPr="00A80236" w:rsidRDefault="006968F8" w:rsidP="00B0476A">
      <w:pPr>
        <w:spacing w:after="0" w:line="360" w:lineRule="auto"/>
        <w:ind w:firstLine="708"/>
        <w:jc w:val="both"/>
        <w:rPr>
          <w:rFonts w:ascii="Times New Roman" w:eastAsia="Times New Roman" w:hAnsi="Times New Roman"/>
          <w:sz w:val="24"/>
          <w:szCs w:val="24"/>
        </w:rPr>
      </w:pPr>
      <w:r w:rsidRPr="00A80236">
        <w:rPr>
          <w:rFonts w:ascii="Times New Roman" w:eastAsia="Times New Roman" w:hAnsi="Times New Roman"/>
          <w:sz w:val="24"/>
          <w:szCs w:val="24"/>
        </w:rPr>
        <w:t>Классные руководители на классных часах знакомят учащихся с профессиями, которые соответствуют их интересам и способностям.</w:t>
      </w:r>
    </w:p>
    <w:p w14:paraId="7F35766A"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
          <w:bCs/>
          <w:i/>
          <w:iCs/>
          <w:sz w:val="24"/>
          <w:szCs w:val="24"/>
        </w:rPr>
      </w:pPr>
      <w:r w:rsidRPr="00A80236">
        <w:rPr>
          <w:rFonts w:ascii="Times New Roman" w:eastAsia="Times New Roman" w:hAnsi="Times New Roman" w:cs="Times New Roman"/>
          <w:b/>
          <w:bCs/>
          <w:i/>
          <w:iCs/>
          <w:sz w:val="24"/>
          <w:szCs w:val="24"/>
        </w:rPr>
        <w:t>Результат:</w:t>
      </w:r>
    </w:p>
    <w:p w14:paraId="410CB9BE"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1. Индивидуальные рекомендации по выбору профиля обучения, выбору профессии;</w:t>
      </w:r>
    </w:p>
    <w:p w14:paraId="203E83F8"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2. Оформлен стенд с материалами по профориентации</w:t>
      </w:r>
    </w:p>
    <w:p w14:paraId="195981AF"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
          <w:bCs/>
          <w:i/>
          <w:iCs/>
          <w:sz w:val="24"/>
          <w:szCs w:val="24"/>
        </w:rPr>
      </w:pPr>
      <w:r w:rsidRPr="00A80236">
        <w:rPr>
          <w:rFonts w:ascii="Times New Roman" w:eastAsia="Times New Roman" w:hAnsi="Times New Roman" w:cs="Times New Roman"/>
          <w:b/>
          <w:bCs/>
          <w:i/>
          <w:iCs/>
          <w:sz w:val="24"/>
          <w:szCs w:val="24"/>
        </w:rPr>
        <w:t>Рекомендации:</w:t>
      </w:r>
    </w:p>
    <w:p w14:paraId="19D0E015"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Классным руководителям:</w:t>
      </w:r>
    </w:p>
    <w:p w14:paraId="7D31405F" w14:textId="77777777" w:rsidR="006968F8" w:rsidRPr="00A80236" w:rsidRDefault="006968F8" w:rsidP="00B0476A">
      <w:pPr>
        <w:numPr>
          <w:ilvl w:val="0"/>
          <w:numId w:val="20"/>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lastRenderedPageBreak/>
        <w:t xml:space="preserve"> усилить индивидуальную работу с обучающимися, не определившимися с выбором пути дальнейшего обучения;</w:t>
      </w:r>
    </w:p>
    <w:p w14:paraId="657F65EF" w14:textId="77777777" w:rsidR="006968F8" w:rsidRPr="00A80236" w:rsidRDefault="006968F8" w:rsidP="00B0476A">
      <w:pPr>
        <w:numPr>
          <w:ilvl w:val="0"/>
          <w:numId w:val="20"/>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знакомить воспитанников с требованиями рынка труда;</w:t>
      </w:r>
    </w:p>
    <w:p w14:paraId="6376718A" w14:textId="77777777" w:rsidR="006968F8" w:rsidRPr="00A80236" w:rsidRDefault="006968F8" w:rsidP="00B0476A">
      <w:pPr>
        <w:numPr>
          <w:ilvl w:val="0"/>
          <w:numId w:val="20"/>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организовать образовательный процесс как гибкую систему, адаптированную к различным ситуациям личностного развития и создающую необходимое пространство для творческого и профессионального саморазвития;</w:t>
      </w:r>
    </w:p>
    <w:p w14:paraId="51EEB4AA" w14:textId="77777777" w:rsidR="006968F8" w:rsidRPr="00A80236" w:rsidRDefault="006968F8" w:rsidP="00B0476A">
      <w:pPr>
        <w:numPr>
          <w:ilvl w:val="0"/>
          <w:numId w:val="20"/>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актуализировать знания и представления школьника о каждой из предпочитаемых профессий, установление соответствия способностей подростков и возможностей требованиям, которые предъявляет профессия к человеку.</w:t>
      </w:r>
    </w:p>
    <w:p w14:paraId="4D95CF6C"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Социальному педагогу:</w:t>
      </w:r>
    </w:p>
    <w:p w14:paraId="07435122" w14:textId="77777777" w:rsidR="006968F8" w:rsidRPr="00A80236" w:rsidRDefault="006968F8" w:rsidP="00B0476A">
      <w:pPr>
        <w:numPr>
          <w:ilvl w:val="0"/>
          <w:numId w:val="19"/>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продолжать профориентационную работу с будущими выпускниками и учащимися по самоопределению и выбору специального учебного заведения для продолжения профессионального обучения;</w:t>
      </w:r>
    </w:p>
    <w:p w14:paraId="3C8C323C" w14:textId="77777777" w:rsidR="006968F8" w:rsidRPr="00A80236" w:rsidRDefault="006968F8" w:rsidP="00B0476A">
      <w:pPr>
        <w:numPr>
          <w:ilvl w:val="0"/>
          <w:numId w:val="19"/>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проводить профконсультирование;</w:t>
      </w:r>
    </w:p>
    <w:p w14:paraId="696FFA11" w14:textId="77777777" w:rsidR="006968F8" w:rsidRPr="00A80236" w:rsidRDefault="006968F8" w:rsidP="00B0476A">
      <w:pPr>
        <w:numPr>
          <w:ilvl w:val="0"/>
          <w:numId w:val="19"/>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помочь выпускникам в выборе профессии в реальных условиях;</w:t>
      </w:r>
    </w:p>
    <w:p w14:paraId="07D948F4" w14:textId="77777777" w:rsidR="006968F8" w:rsidRPr="00A80236" w:rsidRDefault="006968F8" w:rsidP="00B0476A">
      <w:pPr>
        <w:numPr>
          <w:ilvl w:val="0"/>
          <w:numId w:val="19"/>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объяснить сомневающимся учащимся возможности и перспективы предлагаемых профессий.</w:t>
      </w:r>
    </w:p>
    <w:p w14:paraId="35D065E6" w14:textId="77777777" w:rsidR="006968F8" w:rsidRPr="00A80236" w:rsidRDefault="006968F8" w:rsidP="00B0476A">
      <w:pPr>
        <w:autoSpaceDE w:val="0"/>
        <w:autoSpaceDN w:val="0"/>
        <w:adjustRightInd w:val="0"/>
        <w:spacing w:after="0" w:line="360" w:lineRule="auto"/>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Педагогу-психологу:</w:t>
      </w:r>
    </w:p>
    <w:p w14:paraId="16E1F74F" w14:textId="77777777" w:rsidR="006968F8" w:rsidRPr="00A80236" w:rsidRDefault="006968F8" w:rsidP="00B0476A">
      <w:pPr>
        <w:numPr>
          <w:ilvl w:val="0"/>
          <w:numId w:val="21"/>
        </w:numPr>
        <w:autoSpaceDE w:val="0"/>
        <w:autoSpaceDN w:val="0"/>
        <w:adjustRightInd w:val="0"/>
        <w:spacing w:after="0" w:line="360" w:lineRule="auto"/>
        <w:ind w:left="0" w:firstLine="426"/>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развить у учащихся способности к профессиональной адаптации в современных социально-экономических условиях;</w:t>
      </w:r>
    </w:p>
    <w:p w14:paraId="75D94180" w14:textId="77777777" w:rsidR="006968F8" w:rsidRPr="00A80236" w:rsidRDefault="006968F8" w:rsidP="00B0476A">
      <w:pPr>
        <w:numPr>
          <w:ilvl w:val="0"/>
          <w:numId w:val="21"/>
        </w:numPr>
        <w:autoSpaceDE w:val="0"/>
        <w:autoSpaceDN w:val="0"/>
        <w:adjustRightInd w:val="0"/>
        <w:spacing w:after="0" w:line="360" w:lineRule="auto"/>
        <w:ind w:left="0" w:firstLine="426"/>
        <w:contextualSpacing/>
        <w:rPr>
          <w:rFonts w:ascii="Times New Roman" w:eastAsia="Times New Roman" w:hAnsi="Times New Roman" w:cs="Times New Roman"/>
          <w:bCs/>
          <w:sz w:val="24"/>
          <w:szCs w:val="24"/>
        </w:rPr>
      </w:pPr>
      <w:r w:rsidRPr="00A80236">
        <w:rPr>
          <w:rFonts w:ascii="Times New Roman" w:eastAsia="Times New Roman" w:hAnsi="Times New Roman" w:cs="Times New Roman"/>
          <w:bCs/>
          <w:sz w:val="24"/>
          <w:szCs w:val="24"/>
        </w:rPr>
        <w:t>сформировать положительное отношение учащегося к самому себе, осознание им своей индивидуальности, чувство уверенности в своих силах применительно к самореализации в будущей профессии;</w:t>
      </w:r>
    </w:p>
    <w:p w14:paraId="3D4DE0F7" w14:textId="247819BC" w:rsidR="00014329" w:rsidRPr="00A80236" w:rsidRDefault="006968F8" w:rsidP="00B0476A">
      <w:pPr>
        <w:spacing w:after="0" w:line="360" w:lineRule="auto"/>
        <w:contextualSpacing/>
        <w:rPr>
          <w:rFonts w:ascii="Times New Roman" w:eastAsia="Times New Roman" w:hAnsi="Times New Roman" w:cs="Times New Roman"/>
          <w:b/>
          <w:i/>
          <w:sz w:val="24"/>
          <w:szCs w:val="24"/>
          <w:u w:val="single"/>
        </w:rPr>
      </w:pPr>
      <w:r w:rsidRPr="00A80236">
        <w:rPr>
          <w:rFonts w:ascii="Times New Roman" w:eastAsia="Times New Roman" w:hAnsi="Times New Roman" w:cs="Times New Roman"/>
          <w:bCs/>
          <w:sz w:val="24"/>
          <w:szCs w:val="24"/>
        </w:rPr>
        <w:t>оказать учащимся помощь в соотнесении их интересов, склонностей и способностей с</w:t>
      </w:r>
      <w:r w:rsidR="00ED0747" w:rsidRPr="00A80236">
        <w:rPr>
          <w:rFonts w:ascii="Times New Roman" w:eastAsia="Times New Roman" w:hAnsi="Times New Roman" w:cs="Times New Roman"/>
          <w:bCs/>
          <w:sz w:val="24"/>
          <w:szCs w:val="24"/>
        </w:rPr>
        <w:t xml:space="preserve"> </w:t>
      </w:r>
      <w:r w:rsidRPr="00A80236">
        <w:rPr>
          <w:rFonts w:ascii="Times New Roman" w:eastAsia="Times New Roman" w:hAnsi="Times New Roman" w:cs="Times New Roman"/>
          <w:bCs/>
          <w:sz w:val="24"/>
          <w:szCs w:val="24"/>
        </w:rPr>
        <w:t>требованиями профессиональной деятельности.</w:t>
      </w:r>
    </w:p>
    <w:p w14:paraId="270FFC01" w14:textId="202BE2E6" w:rsidR="00D90F88" w:rsidRPr="00A80236" w:rsidRDefault="00D90F88" w:rsidP="00B0476A">
      <w:pPr>
        <w:spacing w:after="0" w:line="360" w:lineRule="auto"/>
        <w:jc w:val="center"/>
        <w:rPr>
          <w:rFonts w:ascii="Times New Roman" w:eastAsia="Times New Roman" w:hAnsi="Times New Roman" w:cs="Times New Roman"/>
          <w:b/>
          <w:i/>
          <w:sz w:val="24"/>
          <w:szCs w:val="24"/>
          <w:u w:val="single"/>
        </w:rPr>
      </w:pPr>
      <w:r w:rsidRPr="00A80236">
        <w:rPr>
          <w:rFonts w:ascii="Times New Roman" w:eastAsia="Times New Roman" w:hAnsi="Times New Roman" w:cs="Times New Roman"/>
          <w:b/>
          <w:i/>
          <w:sz w:val="24"/>
          <w:szCs w:val="24"/>
          <w:u w:val="single"/>
        </w:rPr>
        <w:t>1</w:t>
      </w:r>
      <w:r w:rsidR="00B442FD" w:rsidRPr="00A80236">
        <w:rPr>
          <w:rFonts w:ascii="Times New Roman" w:eastAsia="Times New Roman" w:hAnsi="Times New Roman" w:cs="Times New Roman"/>
          <w:b/>
          <w:i/>
          <w:sz w:val="24"/>
          <w:szCs w:val="24"/>
          <w:u w:val="single"/>
        </w:rPr>
        <w:t>5</w:t>
      </w:r>
      <w:r w:rsidRPr="00A80236">
        <w:rPr>
          <w:rFonts w:ascii="Times New Roman" w:eastAsia="Times New Roman" w:hAnsi="Times New Roman" w:cs="Times New Roman"/>
          <w:b/>
          <w:i/>
          <w:sz w:val="24"/>
          <w:szCs w:val="24"/>
          <w:u w:val="single"/>
        </w:rPr>
        <w:t>.</w:t>
      </w:r>
      <w:r w:rsidR="00014329" w:rsidRPr="00A80236">
        <w:rPr>
          <w:rFonts w:ascii="Times New Roman" w:eastAsia="Times New Roman" w:hAnsi="Times New Roman" w:cs="Times New Roman"/>
          <w:b/>
          <w:i/>
          <w:sz w:val="24"/>
          <w:szCs w:val="24"/>
          <w:u w:val="single"/>
        </w:rPr>
        <w:t>5</w:t>
      </w:r>
      <w:r w:rsidRPr="00A80236">
        <w:rPr>
          <w:rFonts w:ascii="Times New Roman" w:eastAsia="Times New Roman" w:hAnsi="Times New Roman" w:cs="Times New Roman"/>
          <w:b/>
          <w:i/>
          <w:sz w:val="24"/>
          <w:szCs w:val="24"/>
          <w:u w:val="single"/>
        </w:rPr>
        <w:t>. Деятельность педагога-психолога</w:t>
      </w:r>
    </w:p>
    <w:p w14:paraId="26F211D3"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Психолого-педагогическая деятельность в школе строится в соответствии с нормативно-правовыми требованиями к деятельности педагогов-психологов образования. </w:t>
      </w:r>
    </w:p>
    <w:p w14:paraId="2FA284F9" w14:textId="77777777" w:rsidR="00FA3119" w:rsidRPr="00A80236" w:rsidRDefault="00FA3119" w:rsidP="00B0476A">
      <w:pPr>
        <w:spacing w:after="0" w:line="360" w:lineRule="auto"/>
        <w:ind w:firstLine="708"/>
        <w:jc w:val="both"/>
        <w:rPr>
          <w:rFonts w:ascii="Times New Roman" w:hAnsi="Times New Roman"/>
          <w:b/>
          <w:sz w:val="24"/>
          <w:szCs w:val="24"/>
        </w:rPr>
      </w:pPr>
      <w:r w:rsidRPr="00A80236">
        <w:rPr>
          <w:rFonts w:ascii="Times New Roman" w:eastAsia="Times New Roman" w:hAnsi="Times New Roman" w:cs="Times New Roman"/>
          <w:sz w:val="24"/>
          <w:szCs w:val="24"/>
        </w:rPr>
        <w:t>Основной целью психолого – педагогической  деятельности образовательного учреждения является</w:t>
      </w:r>
      <w:r w:rsidRPr="00A80236">
        <w:rPr>
          <w:rFonts w:ascii="Times New Roman" w:hAnsi="Times New Roman" w:cs="Times New Roman"/>
          <w:b/>
          <w:sz w:val="24"/>
          <w:szCs w:val="24"/>
        </w:rPr>
        <w:t xml:space="preserve"> </w:t>
      </w:r>
      <w:r w:rsidRPr="00A80236">
        <w:rPr>
          <w:rFonts w:ascii="Times New Roman" w:hAnsi="Times New Roman"/>
          <w:sz w:val="24"/>
          <w:szCs w:val="24"/>
        </w:rPr>
        <w:t xml:space="preserve">создание условий для охраны и развития психологического (т.е. психического, физического и социального) здоровья учащихся, а также создание благоприятной социальной ситуации развития возрастных и индивидуальных особенностей школьников на всех этапах их личностного становления. </w:t>
      </w:r>
    </w:p>
    <w:p w14:paraId="08D41C94" w14:textId="77777777" w:rsidR="00FA3119" w:rsidRPr="00A80236" w:rsidRDefault="00FA3119" w:rsidP="00B0476A">
      <w:pPr>
        <w:spacing w:after="0" w:line="360" w:lineRule="auto"/>
        <w:ind w:firstLine="709"/>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связи с этим были определены  следующие задачи, которые и легли в основу планирования работы:</w:t>
      </w:r>
    </w:p>
    <w:p w14:paraId="4C58FE41" w14:textId="77777777" w:rsidR="00FA3119" w:rsidRPr="00A80236" w:rsidRDefault="00FA3119" w:rsidP="00B0476A">
      <w:pPr>
        <w:spacing w:after="0" w:line="360" w:lineRule="auto"/>
        <w:jc w:val="both"/>
        <w:rPr>
          <w:rFonts w:ascii="Times New Roman" w:hAnsi="Times New Roman" w:cs="Times New Roman"/>
          <w:sz w:val="24"/>
          <w:szCs w:val="28"/>
        </w:rPr>
      </w:pPr>
      <w:r w:rsidRPr="00A80236">
        <w:rPr>
          <w:rFonts w:ascii="Times New Roman" w:hAnsi="Times New Roman" w:cs="Times New Roman"/>
          <w:sz w:val="24"/>
          <w:szCs w:val="28"/>
        </w:rPr>
        <w:lastRenderedPageBreak/>
        <w:t xml:space="preserve">1. Осуществление психолого-педагогической диагностики для раннего выявления различного рода проблем у учащихся, определения причин их возникновения и поиска наиболее эффективных способов их профилактики и преодоления. </w:t>
      </w:r>
    </w:p>
    <w:p w14:paraId="0D1EEF10" w14:textId="77777777" w:rsidR="00FA3119" w:rsidRPr="00A80236" w:rsidRDefault="00FA3119" w:rsidP="00B0476A">
      <w:pPr>
        <w:spacing w:after="0" w:line="360" w:lineRule="auto"/>
        <w:jc w:val="both"/>
        <w:rPr>
          <w:rFonts w:ascii="Times New Roman" w:hAnsi="Times New Roman" w:cs="Times New Roman"/>
          <w:sz w:val="24"/>
          <w:szCs w:val="28"/>
        </w:rPr>
      </w:pPr>
      <w:r w:rsidRPr="00A80236">
        <w:rPr>
          <w:rFonts w:ascii="Times New Roman" w:hAnsi="Times New Roman" w:cs="Times New Roman"/>
          <w:sz w:val="24"/>
          <w:szCs w:val="28"/>
        </w:rPr>
        <w:t xml:space="preserve">2. </w:t>
      </w:r>
      <w:r w:rsidRPr="00A80236">
        <w:rPr>
          <w:rFonts w:ascii="Times New Roman" w:eastAsia="Times New Roman" w:hAnsi="Times New Roman" w:cs="Times New Roman"/>
          <w:color w:val="000000"/>
          <w:sz w:val="24"/>
          <w:szCs w:val="28"/>
        </w:rPr>
        <w:t>Оказание учащимся индивидуальной психологической помощи.</w:t>
      </w:r>
    </w:p>
    <w:p w14:paraId="76C5FE6B" w14:textId="77777777" w:rsidR="00FA3119" w:rsidRPr="00A80236" w:rsidRDefault="00FA3119" w:rsidP="00B0476A">
      <w:pPr>
        <w:spacing w:after="0" w:line="360" w:lineRule="auto"/>
        <w:jc w:val="both"/>
        <w:rPr>
          <w:rFonts w:ascii="Times New Roman" w:hAnsi="Times New Roman" w:cs="Times New Roman"/>
          <w:sz w:val="24"/>
          <w:szCs w:val="28"/>
        </w:rPr>
      </w:pPr>
      <w:r w:rsidRPr="00A80236">
        <w:rPr>
          <w:rFonts w:ascii="Times New Roman" w:hAnsi="Times New Roman" w:cs="Times New Roman"/>
          <w:sz w:val="24"/>
          <w:szCs w:val="28"/>
        </w:rPr>
        <w:t xml:space="preserve">3. Проведение комплекса мероприятий для выявления и сопровождения учащихся, требующих особого педагогического внимания и детей с ОВЗ. </w:t>
      </w:r>
    </w:p>
    <w:p w14:paraId="24BE4543" w14:textId="77777777" w:rsidR="00FA3119" w:rsidRPr="00A80236" w:rsidRDefault="00FA3119" w:rsidP="00B0476A">
      <w:pPr>
        <w:spacing w:after="0" w:line="360" w:lineRule="auto"/>
        <w:jc w:val="both"/>
        <w:rPr>
          <w:rFonts w:ascii="Times New Roman" w:hAnsi="Times New Roman" w:cs="Times New Roman"/>
          <w:sz w:val="24"/>
          <w:szCs w:val="28"/>
        </w:rPr>
      </w:pPr>
      <w:r w:rsidRPr="00A80236">
        <w:rPr>
          <w:rFonts w:ascii="Times New Roman" w:hAnsi="Times New Roman" w:cs="Times New Roman"/>
          <w:sz w:val="24"/>
          <w:szCs w:val="28"/>
        </w:rPr>
        <w:t xml:space="preserve">4. Реализация системно-ориентированных программ сопровождения, направленных на профилактику проблем в учебной, социальной и эмоционально-волевой сферах, сохранение здоровья учащихся. </w:t>
      </w:r>
    </w:p>
    <w:p w14:paraId="3273CE84" w14:textId="77777777" w:rsidR="00FA3119" w:rsidRPr="00A80236" w:rsidRDefault="00FA3119" w:rsidP="00B0476A">
      <w:pPr>
        <w:spacing w:after="0" w:line="360" w:lineRule="auto"/>
        <w:jc w:val="both"/>
        <w:rPr>
          <w:rFonts w:ascii="Times New Roman" w:hAnsi="Times New Roman" w:cs="Times New Roman"/>
          <w:sz w:val="24"/>
          <w:szCs w:val="28"/>
        </w:rPr>
      </w:pPr>
      <w:r w:rsidRPr="00A80236">
        <w:rPr>
          <w:rFonts w:ascii="Times New Roman" w:hAnsi="Times New Roman" w:cs="Times New Roman"/>
          <w:sz w:val="24"/>
          <w:szCs w:val="28"/>
        </w:rPr>
        <w:t>5. Осуществление информационной поддержки учащихся, учителей и родителей по проблемам в учебной, социальной и эмоциональной сферах, а также по вопросам выбора профессиональной деятельности.</w:t>
      </w:r>
    </w:p>
    <w:p w14:paraId="1FC67A1E"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ab/>
        <w:t xml:space="preserve">  Для выполнения поставленных задач, проводится ряд мероприятий по  направлениям:</w:t>
      </w:r>
    </w:p>
    <w:p w14:paraId="1C479469"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диагностика; </w:t>
      </w:r>
    </w:p>
    <w:p w14:paraId="01154CE0"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коррекционно-развивающая работа;</w:t>
      </w:r>
    </w:p>
    <w:p w14:paraId="2932E0DA"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консультирование;</w:t>
      </w:r>
    </w:p>
    <w:p w14:paraId="1FE8DCDF"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профилактика;</w:t>
      </w:r>
    </w:p>
    <w:p w14:paraId="436E158A"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просвещение;</w:t>
      </w:r>
    </w:p>
    <w:p w14:paraId="713D2C01"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-организационно-методическая работа.</w:t>
      </w:r>
    </w:p>
    <w:p w14:paraId="52CE14DA"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Работа по направлениям велась со следующими категориями участников образовательного процесса:</w:t>
      </w:r>
    </w:p>
    <w:p w14:paraId="4702DE04"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Учащиеся</w:t>
      </w:r>
    </w:p>
    <w:p w14:paraId="540C0BBB"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Родители</w:t>
      </w:r>
    </w:p>
    <w:p w14:paraId="6D2ADB53"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Педагоги.</w:t>
      </w:r>
    </w:p>
    <w:p w14:paraId="202CE98E" w14:textId="77777777" w:rsidR="00FA3119" w:rsidRPr="00A80236" w:rsidRDefault="00FA3119" w:rsidP="00B0476A">
      <w:pPr>
        <w:spacing w:after="0" w:line="360" w:lineRule="auto"/>
        <w:ind w:firstLine="708"/>
        <w:jc w:val="both"/>
        <w:rPr>
          <w:rFonts w:ascii="Times New Roman" w:eastAsia="Times New Roman" w:hAnsi="Times New Roman" w:cs="Times New Roman"/>
          <w:b/>
          <w:i/>
          <w:sz w:val="24"/>
          <w:szCs w:val="24"/>
        </w:rPr>
      </w:pPr>
      <w:r w:rsidRPr="00A80236">
        <w:rPr>
          <w:rFonts w:ascii="Times New Roman" w:eastAsia="Times New Roman" w:hAnsi="Times New Roman" w:cs="Times New Roman"/>
          <w:b/>
          <w:i/>
          <w:sz w:val="24"/>
          <w:szCs w:val="24"/>
        </w:rPr>
        <w:t>Диагностика.</w:t>
      </w:r>
    </w:p>
    <w:p w14:paraId="76089D5C"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Основными в работе педагога-психолога являются три диагностических минимума: - Первый психодиагностический минимум проводится в начальный период обучения в школе. Цель диагностического исследования – выделение группы детей, у которых сложно протекает процесс адаптации. </w:t>
      </w:r>
    </w:p>
    <w:p w14:paraId="4389DC24" w14:textId="77777777" w:rsidR="00FA3119" w:rsidRPr="00A80236" w:rsidRDefault="00FA3119" w:rsidP="00B0476A">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Второй психодиагностический минимум проводится в два этапа – в четвертом и пятом классах. Основная цель диагностики в четвертом классе – подготовка психолого-педагогических рекомендаций педагогам средней школы. Целью диагностики в пятом классе: содействие созданию благоприятных социально-психологических условий </w:t>
      </w:r>
      <w:r w:rsidRPr="00A80236">
        <w:rPr>
          <w:rFonts w:ascii="Times New Roman" w:eastAsia="Times New Roman" w:hAnsi="Times New Roman" w:cs="Times New Roman"/>
          <w:sz w:val="24"/>
          <w:szCs w:val="24"/>
        </w:rPr>
        <w:lastRenderedPageBreak/>
        <w:t>учащимся,  для успешной их адаптации  в период перехода из начального в среднее звено школы.</w:t>
      </w:r>
    </w:p>
    <w:p w14:paraId="1ACF2586" w14:textId="77777777" w:rsidR="00FA3119" w:rsidRPr="00A80236" w:rsidRDefault="00FA3119" w:rsidP="00B0476A">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Третий психодиагностический минимум проводится с целью определения способностей и склонностей учащихся. Результаты этого минимума служат основанием для организации последующей профориентационной работы.</w:t>
      </w:r>
    </w:p>
    <w:p w14:paraId="17DF545B"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Другие диагностические мероприятия могут осуществляться согласно плану работы учреждения с целью обеспечения  выполнения основных задач, а также в случаях необходимости подготовки психолого-педагогической характеристики.</w:t>
      </w:r>
    </w:p>
    <w:p w14:paraId="6DB3F641" w14:textId="77777777" w:rsidR="00FA3119" w:rsidRPr="00A80236" w:rsidRDefault="00FA3119" w:rsidP="00B0476A">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Некоторые диагностические мероприятия, такие как диагностика социально-психологического климата классных коллективов, анкетирование учащихся и родителей по отдельным проблемам, осуществляются совместно с классными руководителями. </w:t>
      </w:r>
    </w:p>
    <w:p w14:paraId="2BFB1B98" w14:textId="77777777" w:rsidR="00FA3119" w:rsidRPr="00A80236" w:rsidRDefault="00FA3119" w:rsidP="00B0476A">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Диагностика, проводимая психологом как плановое мероприятие или по запросу, помогает определить проблемы и построить коррекционно-развивающию работу по преодолению их. </w:t>
      </w:r>
    </w:p>
    <w:p w14:paraId="5B5E52FC" w14:textId="77777777" w:rsidR="00FA3119" w:rsidRPr="00A80236" w:rsidRDefault="00FA3119" w:rsidP="00B0476A">
      <w:pPr>
        <w:spacing w:after="0" w:line="360" w:lineRule="auto"/>
        <w:ind w:firstLine="708"/>
        <w:jc w:val="both"/>
        <w:rPr>
          <w:rFonts w:ascii="Times New Roman" w:eastAsia="Times New Roman" w:hAnsi="Times New Roman" w:cs="Times New Roman"/>
          <w:b/>
          <w:i/>
          <w:sz w:val="24"/>
          <w:szCs w:val="24"/>
        </w:rPr>
      </w:pPr>
      <w:r w:rsidRPr="00A80236">
        <w:rPr>
          <w:rFonts w:ascii="Times New Roman" w:eastAsia="Times New Roman" w:hAnsi="Times New Roman" w:cs="Times New Roman"/>
          <w:b/>
          <w:i/>
          <w:sz w:val="24"/>
          <w:szCs w:val="24"/>
        </w:rPr>
        <w:t>Коррекционно - развивающая работа.</w:t>
      </w:r>
    </w:p>
    <w:p w14:paraId="4CA2734D"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Исходя из выявленных проблем, подбираются программы для коррекционно-развивающих занятий, как групповых,  так и индивидуальных. </w:t>
      </w:r>
    </w:p>
    <w:p w14:paraId="0F2E1E14"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Основные проблемы, выявленные психологом в процессе диагностики и наблюдения в период  2022-2023 учебного года:</w:t>
      </w:r>
    </w:p>
    <w:p w14:paraId="77449537"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проблема адаптации учащихся к школе;</w:t>
      </w:r>
    </w:p>
    <w:p w14:paraId="1D1D68C7"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низкий уровень учебной мотивации;</w:t>
      </w:r>
    </w:p>
    <w:p w14:paraId="0C494F45"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неадекватная самооценка;</w:t>
      </w:r>
    </w:p>
    <w:p w14:paraId="7372CDA6"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проблемы в обучении;</w:t>
      </w:r>
    </w:p>
    <w:p w14:paraId="1648535E"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проблемы в поведении (непослушание, агрессивное  поведение);</w:t>
      </w:r>
    </w:p>
    <w:p w14:paraId="6FB2EC93"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самоопределение. </w:t>
      </w:r>
    </w:p>
    <w:p w14:paraId="3E2AC2C8"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Во время проведения групповых коррекционно-развивающих занятий используются следующие программы: </w:t>
      </w:r>
    </w:p>
    <w:p w14:paraId="097F4468" w14:textId="77777777" w:rsidR="00FA3119" w:rsidRPr="00A80236" w:rsidRDefault="00FA3119" w:rsidP="00B0476A">
      <w:pPr>
        <w:pStyle w:val="a4"/>
        <w:spacing w:after="0" w:line="360" w:lineRule="auto"/>
        <w:jc w:val="both"/>
        <w:rPr>
          <w:rFonts w:ascii="Times New Roman" w:eastAsia="Times New Roman" w:hAnsi="Times New Roman" w:cs="Times New Roman"/>
          <w:i/>
          <w:sz w:val="24"/>
          <w:szCs w:val="24"/>
        </w:rPr>
      </w:pPr>
      <w:r w:rsidRPr="00A80236">
        <w:rPr>
          <w:rFonts w:ascii="Times New Roman" w:eastAsia="Times New Roman" w:hAnsi="Times New Roman" w:cs="Times New Roman"/>
          <w:i/>
          <w:sz w:val="24"/>
          <w:szCs w:val="24"/>
        </w:rPr>
        <w:t>Групповая работа</w:t>
      </w:r>
      <w:r w:rsidRPr="00A80236">
        <w:rPr>
          <w:rFonts w:ascii="Times New Roman" w:eastAsia="Times New Roman" w:hAnsi="Times New Roman" w:cs="Times New Roman"/>
          <w:i/>
          <w:sz w:val="24"/>
          <w:szCs w:val="24"/>
        </w:rPr>
        <w:tab/>
      </w:r>
    </w:p>
    <w:p w14:paraId="727003C6" w14:textId="77777777" w:rsidR="00FA3119" w:rsidRPr="00A80236" w:rsidRDefault="00FA3119" w:rsidP="00B0476A">
      <w:pPr>
        <w:pStyle w:val="a4"/>
        <w:numPr>
          <w:ilvl w:val="0"/>
          <w:numId w:val="87"/>
        </w:numPr>
        <w:spacing w:after="0" w:line="360" w:lineRule="auto"/>
        <w:ind w:left="0"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Программа коррекционно-развивающих занятий с первоклассниками в период адаптации к школе.</w:t>
      </w:r>
      <w:r w:rsidRPr="00A80236">
        <w:rPr>
          <w:rFonts w:ascii="Times New Roman" w:eastAsia="Times New Roman" w:hAnsi="Times New Roman" w:cs="Times New Roman"/>
          <w:sz w:val="24"/>
          <w:szCs w:val="24"/>
        </w:rPr>
        <w:tab/>
        <w:t>Автор: С.И. Тукачёва.</w:t>
      </w:r>
    </w:p>
    <w:p w14:paraId="4E4DB366" w14:textId="77777777" w:rsidR="00FA3119" w:rsidRPr="00A80236" w:rsidRDefault="00FA3119" w:rsidP="00B0476A">
      <w:pPr>
        <w:spacing w:after="0" w:line="360" w:lineRule="auto"/>
        <w:ind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Цель: Создание социально-психологических условий для адаптации первоклассников в ситуации школьного обучения, которые позволят ребенку успешно функционировать и развиваться в школьной среде.</w:t>
      </w:r>
    </w:p>
    <w:p w14:paraId="15E81C42" w14:textId="77777777" w:rsidR="00FA3119" w:rsidRPr="00A80236" w:rsidRDefault="00FA3119" w:rsidP="00B0476A">
      <w:pPr>
        <w:pStyle w:val="a4"/>
        <w:numPr>
          <w:ilvl w:val="0"/>
          <w:numId w:val="87"/>
        </w:numPr>
        <w:spacing w:after="0" w:line="360" w:lineRule="auto"/>
        <w:ind w:left="0"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Коррекционно-развивающая программа «Школа адаптации пятиклассника». Автор: Л.М. Чепенко.</w:t>
      </w:r>
    </w:p>
    <w:p w14:paraId="0490DF68" w14:textId="77777777" w:rsidR="00FA3119" w:rsidRPr="00A80236" w:rsidRDefault="00FA3119" w:rsidP="00B0476A">
      <w:pPr>
        <w:spacing w:after="0" w:line="360" w:lineRule="auto"/>
        <w:ind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lastRenderedPageBreak/>
        <w:t>Цель: Формирование и усовершенствование коммуникативных навыков младших подростков, научить их руководить собственным поведением через взаимодействие с другими, развивать продуктивность психологической деятельности.</w:t>
      </w:r>
    </w:p>
    <w:p w14:paraId="44D73A93" w14:textId="77777777" w:rsidR="00FA3119" w:rsidRPr="00A80236" w:rsidRDefault="00FA3119" w:rsidP="00B0476A">
      <w:pPr>
        <w:pStyle w:val="a4"/>
        <w:numPr>
          <w:ilvl w:val="0"/>
          <w:numId w:val="87"/>
        </w:numPr>
        <w:spacing w:after="0" w:line="360" w:lineRule="auto"/>
        <w:ind w:left="0"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Программа коррекции трудностей общения, нарушений поведения и эмоций учащихся, находящихся под опекой, состоящих на ВШУ.</w:t>
      </w:r>
    </w:p>
    <w:p w14:paraId="0FEEF02C" w14:textId="77777777" w:rsidR="00FA3119" w:rsidRPr="00A80236" w:rsidRDefault="00FA3119" w:rsidP="00B0476A">
      <w:pPr>
        <w:spacing w:after="0" w:line="360" w:lineRule="auto"/>
        <w:ind w:firstLine="426"/>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Цель: Адаптация учащихся школы асоциального поведения в социуме. Формирование личностных нравственных качеств у учащихся. Социальная защита прав детей, создание благоприятных условий для развития ребенка, соблюдение прав.</w:t>
      </w:r>
    </w:p>
    <w:p w14:paraId="5C80887F" w14:textId="77777777" w:rsidR="00FA3119" w:rsidRPr="00A80236" w:rsidRDefault="00FA3119" w:rsidP="00B0476A">
      <w:pPr>
        <w:spacing w:after="0" w:line="360" w:lineRule="auto"/>
        <w:ind w:firstLine="709"/>
        <w:jc w:val="both"/>
        <w:rPr>
          <w:rFonts w:ascii="Times New Roman" w:eastAsia="Times New Roman" w:hAnsi="Times New Roman" w:cs="Times New Roman"/>
          <w:i/>
          <w:sz w:val="24"/>
          <w:szCs w:val="24"/>
        </w:rPr>
      </w:pPr>
      <w:r w:rsidRPr="00A80236">
        <w:rPr>
          <w:rFonts w:ascii="Times New Roman" w:eastAsia="Times New Roman" w:hAnsi="Times New Roman" w:cs="Times New Roman"/>
          <w:i/>
          <w:sz w:val="24"/>
          <w:szCs w:val="24"/>
        </w:rPr>
        <w:t>Индивидуальная работа</w:t>
      </w:r>
      <w:r w:rsidRPr="00A80236">
        <w:rPr>
          <w:rFonts w:ascii="Times New Roman" w:eastAsia="Times New Roman" w:hAnsi="Times New Roman" w:cs="Times New Roman"/>
          <w:i/>
          <w:sz w:val="24"/>
          <w:szCs w:val="24"/>
        </w:rPr>
        <w:tab/>
      </w:r>
    </w:p>
    <w:p w14:paraId="4A015909" w14:textId="77777777" w:rsidR="00FA3119" w:rsidRPr="00A80236" w:rsidRDefault="00FA3119" w:rsidP="00B0476A">
      <w:pPr>
        <w:pStyle w:val="a4"/>
        <w:numPr>
          <w:ilvl w:val="0"/>
          <w:numId w:val="88"/>
        </w:numPr>
        <w:spacing w:after="0" w:line="360" w:lineRule="auto"/>
        <w:ind w:left="0" w:firstLine="426"/>
        <w:jc w:val="both"/>
        <w:rPr>
          <w:rFonts w:ascii="Times New Roman" w:hAnsi="Times New Roman" w:cs="Times New Roman"/>
          <w:b/>
          <w:sz w:val="24"/>
          <w:szCs w:val="24"/>
        </w:rPr>
      </w:pPr>
      <w:r w:rsidRPr="00A80236">
        <w:rPr>
          <w:rFonts w:ascii="Times New Roman" w:hAnsi="Times New Roman" w:cs="Times New Roman"/>
          <w:sz w:val="24"/>
          <w:szCs w:val="24"/>
        </w:rPr>
        <w:t>Индивидуальная коррекционно-развивающая программа для детей с ЗПР. Автор</w:t>
      </w:r>
      <w:r w:rsidRPr="00A80236">
        <w:rPr>
          <w:rFonts w:ascii="Times New Roman" w:hAnsi="Times New Roman" w:cs="Times New Roman"/>
          <w:b/>
          <w:sz w:val="24"/>
          <w:szCs w:val="24"/>
        </w:rPr>
        <w:t xml:space="preserve"> </w:t>
      </w:r>
      <w:r w:rsidRPr="00A80236">
        <w:rPr>
          <w:rFonts w:ascii="Times New Roman" w:hAnsi="Times New Roman" w:cs="Times New Roman"/>
          <w:sz w:val="24"/>
          <w:szCs w:val="24"/>
        </w:rPr>
        <w:t>Н.П.</w:t>
      </w:r>
      <w:r w:rsidRPr="00A80236">
        <w:rPr>
          <w:rFonts w:ascii="Times New Roman" w:hAnsi="Times New Roman" w:cs="Times New Roman"/>
          <w:b/>
          <w:sz w:val="24"/>
          <w:szCs w:val="24"/>
        </w:rPr>
        <w:t xml:space="preserve"> </w:t>
      </w:r>
      <w:r w:rsidRPr="00A80236">
        <w:rPr>
          <w:rFonts w:ascii="Times New Roman" w:hAnsi="Times New Roman" w:cs="Times New Roman"/>
          <w:sz w:val="24"/>
          <w:szCs w:val="24"/>
        </w:rPr>
        <w:t>Локалова, О.В. Хухлаева.</w:t>
      </w:r>
    </w:p>
    <w:p w14:paraId="30C19380" w14:textId="77777777" w:rsidR="00FA3119" w:rsidRPr="00A80236" w:rsidRDefault="00FA3119" w:rsidP="00B0476A">
      <w:pPr>
        <w:pStyle w:val="a4"/>
        <w:spacing w:after="0" w:line="360" w:lineRule="auto"/>
        <w:ind w:left="0" w:firstLine="426"/>
        <w:jc w:val="both"/>
        <w:rPr>
          <w:rFonts w:ascii="Times New Roman" w:hAnsi="Times New Roman" w:cs="Times New Roman"/>
          <w:b/>
          <w:sz w:val="24"/>
          <w:szCs w:val="24"/>
        </w:rPr>
      </w:pPr>
      <w:r w:rsidRPr="00A80236">
        <w:rPr>
          <w:rFonts w:ascii="Times New Roman" w:hAnsi="Times New Roman" w:cs="Times New Roman"/>
          <w:sz w:val="24"/>
          <w:szCs w:val="24"/>
        </w:rPr>
        <w:t>Цель: оказание психолого-педагогической помощи обучающейся с ограниченными возможностями здоровья в освоении образовательной программы, социальной адаптации посредством индивидуализации и дифференциации образовательного процесса, коррекция и развитие познавательной и эмоционально-волевой сферы обучающейся.</w:t>
      </w:r>
    </w:p>
    <w:p w14:paraId="0D445831" w14:textId="77777777" w:rsidR="00FA3119" w:rsidRPr="00A80236" w:rsidRDefault="00FA3119" w:rsidP="00B0476A">
      <w:pPr>
        <w:pStyle w:val="a4"/>
        <w:numPr>
          <w:ilvl w:val="0"/>
          <w:numId w:val="88"/>
        </w:numPr>
        <w:spacing w:after="0" w:line="360" w:lineRule="auto"/>
        <w:ind w:left="0" w:firstLine="426"/>
        <w:jc w:val="both"/>
        <w:rPr>
          <w:rFonts w:ascii="Times New Roman" w:hAnsi="Times New Roman" w:cs="Times New Roman"/>
          <w:sz w:val="24"/>
          <w:szCs w:val="24"/>
        </w:rPr>
      </w:pPr>
      <w:r w:rsidRPr="00A80236">
        <w:rPr>
          <w:rFonts w:ascii="Times New Roman" w:hAnsi="Times New Roman" w:cs="Times New Roman"/>
          <w:sz w:val="24"/>
          <w:szCs w:val="24"/>
        </w:rPr>
        <w:t>Индивидуальная коррекционно-развивающая программа для детей с ОВЗ. Автор А.В. Семенович, О.В. Хухлаева, адаптирована В.В. Нагорновой.</w:t>
      </w:r>
    </w:p>
    <w:p w14:paraId="11F7F63E" w14:textId="77777777" w:rsidR="00FA3119" w:rsidRPr="00A80236" w:rsidRDefault="00FA3119" w:rsidP="00B0476A">
      <w:pPr>
        <w:pStyle w:val="a4"/>
        <w:spacing w:after="0" w:line="360" w:lineRule="auto"/>
        <w:ind w:left="0"/>
        <w:jc w:val="both"/>
        <w:rPr>
          <w:rFonts w:ascii="Times New Roman" w:hAnsi="Times New Roman" w:cs="Times New Roman"/>
          <w:sz w:val="24"/>
          <w:szCs w:val="24"/>
        </w:rPr>
      </w:pPr>
      <w:r w:rsidRPr="00A80236">
        <w:rPr>
          <w:rFonts w:ascii="Times New Roman" w:hAnsi="Times New Roman" w:cs="Times New Roman"/>
          <w:sz w:val="24"/>
          <w:szCs w:val="24"/>
        </w:rPr>
        <w:t xml:space="preserve">       Цель: оказание психолого-педагогической помощи обучающейся с ограниченными возможностями здоровья в освоении образовательной программы, социальной адаптации посредством индивидуализации и дифференциации образовательного процесса, коррекция и развитие познавательной и эмоционально-волевой сферы обучающейся.</w:t>
      </w:r>
    </w:p>
    <w:p w14:paraId="70AE62F7" w14:textId="77777777" w:rsidR="00FA3119" w:rsidRPr="00A80236" w:rsidRDefault="00FA3119" w:rsidP="00B0476A">
      <w:pPr>
        <w:pStyle w:val="a4"/>
        <w:numPr>
          <w:ilvl w:val="0"/>
          <w:numId w:val="88"/>
        </w:numPr>
        <w:spacing w:after="0" w:line="360" w:lineRule="auto"/>
        <w:ind w:left="0" w:firstLine="426"/>
        <w:jc w:val="both"/>
        <w:rPr>
          <w:rFonts w:ascii="Times New Roman" w:hAnsi="Times New Roman" w:cs="Times New Roman"/>
          <w:sz w:val="24"/>
          <w:szCs w:val="24"/>
        </w:rPr>
      </w:pPr>
      <w:r w:rsidRPr="00A80236">
        <w:rPr>
          <w:rFonts w:ascii="Times New Roman" w:hAnsi="Times New Roman" w:cs="Times New Roman"/>
          <w:sz w:val="24"/>
          <w:szCs w:val="24"/>
        </w:rPr>
        <w:t>Индивидуальная коррекционно-развивающая программа для детей с ОВЗ. Автор А.В. Семенович, О.В. Хухлаева, адаптирована В.В. Нагорновой.</w:t>
      </w:r>
    </w:p>
    <w:p w14:paraId="6D1791A4" w14:textId="77777777" w:rsidR="00FA3119" w:rsidRPr="00A80236" w:rsidRDefault="00FA3119" w:rsidP="00B0476A">
      <w:pPr>
        <w:pStyle w:val="a4"/>
        <w:spacing w:after="0" w:line="360" w:lineRule="auto"/>
        <w:ind w:left="142"/>
        <w:jc w:val="both"/>
        <w:rPr>
          <w:rFonts w:ascii="Times New Roman" w:hAnsi="Times New Roman" w:cs="Times New Roman"/>
          <w:sz w:val="24"/>
          <w:szCs w:val="24"/>
        </w:rPr>
      </w:pPr>
      <w:r w:rsidRPr="00A80236">
        <w:rPr>
          <w:rFonts w:ascii="Times New Roman" w:hAnsi="Times New Roman" w:cs="Times New Roman"/>
          <w:sz w:val="24"/>
          <w:szCs w:val="24"/>
        </w:rPr>
        <w:t xml:space="preserve"> Цель: коррекция и развитие поврежденных психологических механизмов,</w:t>
      </w:r>
    </w:p>
    <w:p w14:paraId="3C3B40C8" w14:textId="77777777" w:rsidR="00FA3119" w:rsidRPr="00A80236" w:rsidRDefault="00FA3119" w:rsidP="00B0476A">
      <w:pPr>
        <w:pStyle w:val="a4"/>
        <w:spacing w:after="0" w:line="360" w:lineRule="auto"/>
        <w:ind w:left="142"/>
        <w:jc w:val="both"/>
        <w:rPr>
          <w:rFonts w:ascii="Times New Roman" w:hAnsi="Times New Roman" w:cs="Times New Roman"/>
          <w:sz w:val="24"/>
          <w:szCs w:val="24"/>
        </w:rPr>
      </w:pPr>
      <w:r w:rsidRPr="00A80236">
        <w:rPr>
          <w:rFonts w:ascii="Times New Roman" w:hAnsi="Times New Roman" w:cs="Times New Roman"/>
          <w:sz w:val="24"/>
          <w:szCs w:val="24"/>
        </w:rPr>
        <w:t>формирование сложных процессов на базе простых полноценных психических функций.</w:t>
      </w:r>
    </w:p>
    <w:p w14:paraId="48310A67" w14:textId="77777777" w:rsidR="00FA3119" w:rsidRPr="00A80236" w:rsidRDefault="00FA3119" w:rsidP="00B0476A">
      <w:pPr>
        <w:spacing w:after="0" w:line="360" w:lineRule="auto"/>
        <w:ind w:firstLine="426"/>
        <w:jc w:val="both"/>
        <w:rPr>
          <w:rFonts w:ascii="Times New Roman" w:hAnsi="Times New Roman" w:cs="Times New Roman"/>
          <w:sz w:val="24"/>
          <w:szCs w:val="24"/>
        </w:rPr>
      </w:pPr>
      <w:r w:rsidRPr="00A80236">
        <w:rPr>
          <w:rFonts w:ascii="Times New Roman" w:hAnsi="Times New Roman" w:cs="Times New Roman"/>
          <w:sz w:val="24"/>
          <w:szCs w:val="24"/>
        </w:rPr>
        <w:t>4. Индивидуальная коррекционно-развивающая программа для детей с ОВЗ. Автор С.Т. Шевченко, Л.В. Зимина, С.С. Степанова, адаптирована В.В. Нагорновой.</w:t>
      </w:r>
    </w:p>
    <w:p w14:paraId="1C68F1C7" w14:textId="77777777" w:rsidR="00FA3119" w:rsidRPr="00A80236" w:rsidRDefault="00FA3119" w:rsidP="00B0476A">
      <w:pPr>
        <w:spacing w:after="0" w:line="360" w:lineRule="auto"/>
        <w:ind w:firstLine="426"/>
        <w:jc w:val="both"/>
        <w:rPr>
          <w:rFonts w:ascii="Times New Roman" w:hAnsi="Times New Roman" w:cs="Times New Roman"/>
          <w:sz w:val="24"/>
          <w:szCs w:val="24"/>
        </w:rPr>
      </w:pPr>
      <w:r w:rsidRPr="00A80236">
        <w:rPr>
          <w:rFonts w:ascii="Times New Roman" w:hAnsi="Times New Roman" w:cs="Times New Roman"/>
          <w:sz w:val="24"/>
          <w:szCs w:val="24"/>
        </w:rPr>
        <w:t>Цель: Последовательно и планомерно сформировать у учащейся психологическую основу обучения, повысить уровень общего психологического, и в частности умственного развития</w:t>
      </w:r>
    </w:p>
    <w:p w14:paraId="01102967" w14:textId="77777777" w:rsidR="00FA3119" w:rsidRPr="00A80236" w:rsidRDefault="00FA3119" w:rsidP="00B0476A">
      <w:pPr>
        <w:pStyle w:val="a4"/>
        <w:spacing w:after="0" w:line="360" w:lineRule="auto"/>
        <w:ind w:left="0" w:firstLine="426"/>
        <w:jc w:val="both"/>
        <w:rPr>
          <w:rFonts w:ascii="Times New Roman" w:hAnsi="Times New Roman" w:cs="Times New Roman"/>
          <w:sz w:val="24"/>
          <w:szCs w:val="24"/>
        </w:rPr>
      </w:pPr>
      <w:r w:rsidRPr="00A80236">
        <w:rPr>
          <w:rFonts w:ascii="Times New Roman" w:hAnsi="Times New Roman" w:cs="Times New Roman"/>
          <w:sz w:val="24"/>
          <w:szCs w:val="24"/>
        </w:rPr>
        <w:t>5. Индивидуальная программа по развитию познавательных процессов. Автор В.В. Воронкова, адаптирована В.В. Нагорновой.</w:t>
      </w:r>
    </w:p>
    <w:p w14:paraId="6410FA2E" w14:textId="77777777" w:rsidR="00FA3119" w:rsidRPr="00A80236" w:rsidRDefault="00FA3119" w:rsidP="00B0476A">
      <w:pPr>
        <w:pStyle w:val="a4"/>
        <w:spacing w:after="0" w:line="360" w:lineRule="auto"/>
        <w:ind w:left="0" w:firstLine="426"/>
        <w:jc w:val="both"/>
        <w:rPr>
          <w:rFonts w:ascii="Times New Roman" w:hAnsi="Times New Roman" w:cs="Times New Roman"/>
          <w:sz w:val="24"/>
          <w:szCs w:val="24"/>
        </w:rPr>
      </w:pPr>
      <w:r w:rsidRPr="00A80236">
        <w:rPr>
          <w:rFonts w:ascii="Times New Roman" w:hAnsi="Times New Roman" w:cs="Times New Roman"/>
          <w:sz w:val="24"/>
          <w:szCs w:val="24"/>
        </w:rPr>
        <w:t xml:space="preserve">Цель: </w:t>
      </w:r>
      <w:r w:rsidRPr="00A80236">
        <w:rPr>
          <w:rFonts w:ascii="Times New Roman" w:hAnsi="Times New Roman" w:cs="Times New Roman"/>
          <w:color w:val="000000"/>
          <w:sz w:val="24"/>
          <w:szCs w:val="24"/>
          <w:shd w:val="clear" w:color="auto" w:fill="FFFFFF"/>
        </w:rPr>
        <w:t>развитие и коррекция  познавательных процессов (внимания,</w:t>
      </w:r>
      <w:r w:rsidRPr="00A80236">
        <w:rPr>
          <w:rFonts w:ascii="Times New Roman" w:hAnsi="Times New Roman" w:cs="Times New Roman"/>
          <w:color w:val="000000"/>
          <w:sz w:val="24"/>
          <w:szCs w:val="24"/>
        </w:rPr>
        <w:br/>
      </w:r>
      <w:r w:rsidRPr="00A80236">
        <w:rPr>
          <w:rFonts w:ascii="Times New Roman" w:hAnsi="Times New Roman" w:cs="Times New Roman"/>
          <w:color w:val="000000"/>
          <w:sz w:val="24"/>
          <w:szCs w:val="24"/>
          <w:shd w:val="clear" w:color="auto" w:fill="FFFFFF"/>
        </w:rPr>
        <w:t>восприятия, воображения, мышления, памяти).</w:t>
      </w:r>
    </w:p>
    <w:p w14:paraId="7A5AA587" w14:textId="77777777" w:rsidR="00FA3119" w:rsidRPr="00A80236" w:rsidRDefault="00FA3119" w:rsidP="00B0476A">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Коррекционные занятия  направлены на развитие:</w:t>
      </w:r>
    </w:p>
    <w:p w14:paraId="028D2A27" w14:textId="77777777" w:rsidR="00FA3119" w:rsidRPr="00A80236" w:rsidRDefault="00FA3119" w:rsidP="00B0476A">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lastRenderedPageBreak/>
        <w:t xml:space="preserve">- </w:t>
      </w:r>
      <w:r w:rsidRPr="00A80236">
        <w:rPr>
          <w:rFonts w:ascii="Times New Roman" w:hAnsi="Times New Roman" w:cs="Times New Roman"/>
          <w:sz w:val="24"/>
          <w:szCs w:val="24"/>
        </w:rPr>
        <w:t>познавательных процессов (восприятия, внимания, памяти, мышления)</w:t>
      </w:r>
    </w:p>
    <w:p w14:paraId="7C96C240"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речевой и мыслительной деятельности;</w:t>
      </w:r>
    </w:p>
    <w:p w14:paraId="3EA71846"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w:t>
      </w:r>
      <w:r w:rsidRPr="00A80236">
        <w:rPr>
          <w:rFonts w:ascii="Times New Roman" w:hAnsi="Times New Roman" w:cs="Times New Roman"/>
          <w:sz w:val="24"/>
          <w:szCs w:val="24"/>
        </w:rPr>
        <w:t>позитивной учебной и профессиональной мотивации;</w:t>
      </w:r>
    </w:p>
    <w:p w14:paraId="2B5B0C20"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пространственных представлений;</w:t>
      </w:r>
    </w:p>
    <w:p w14:paraId="5EECE12B"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моторики;</w:t>
      </w:r>
    </w:p>
    <w:p w14:paraId="40871BA4"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творческого потенциала ребенка;</w:t>
      </w:r>
    </w:p>
    <w:p w14:paraId="1A3C476F" w14:textId="77777777" w:rsidR="00FA3119" w:rsidRPr="00A80236" w:rsidRDefault="00FA3119" w:rsidP="00B0476A">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коммуникативных навыков.</w:t>
      </w:r>
    </w:p>
    <w:p w14:paraId="158D3389"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По итогам учебного года отмечается наличие стабильных результатов коррекционно-развивающей работы по решению проблем, выявленных при диагностике у учащихся.</w:t>
      </w:r>
    </w:p>
    <w:p w14:paraId="64FEC9D0" w14:textId="77777777" w:rsidR="00FA3119" w:rsidRPr="00A80236" w:rsidRDefault="00FA3119" w:rsidP="00B0476A">
      <w:pPr>
        <w:spacing w:after="0" w:line="360" w:lineRule="auto"/>
        <w:ind w:firstLine="708"/>
        <w:jc w:val="both"/>
        <w:rPr>
          <w:rFonts w:ascii="Times New Roman" w:eastAsia="Times New Roman" w:hAnsi="Times New Roman" w:cs="Times New Roman"/>
          <w:b/>
          <w:i/>
          <w:sz w:val="24"/>
          <w:szCs w:val="24"/>
        </w:rPr>
      </w:pPr>
      <w:r w:rsidRPr="00A80236">
        <w:rPr>
          <w:rFonts w:ascii="Times New Roman" w:eastAsia="Times New Roman" w:hAnsi="Times New Roman" w:cs="Times New Roman"/>
          <w:b/>
          <w:i/>
          <w:sz w:val="24"/>
          <w:szCs w:val="24"/>
        </w:rPr>
        <w:t xml:space="preserve">Консультирование. </w:t>
      </w:r>
    </w:p>
    <w:p w14:paraId="1D910F80"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рамках этого направления работа проводилась с учащимися, родителями, учителями.</w:t>
      </w:r>
    </w:p>
    <w:p w14:paraId="610C5A4B" w14:textId="77777777" w:rsidR="00FA3119" w:rsidRPr="00A80236" w:rsidRDefault="00FA3119" w:rsidP="00B0476A">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Педагоги, учащиеся и их родители обращались к психологу неоднократно: наибольшее число обращений было со стороны родителей. Педагоги так же систематически обращались к психологу. Со стороны младших школьников самостоятельных обращений было мало, это может быть связано с возможностью решать проблемы с помощью родителей, учителей. Самостоятельно обращались за консультацией подростки (5-7 классов). Их обращения связаны с взаимоотношениями с одноклассниками, необходимостью эмоциональной поддержки. </w:t>
      </w:r>
    </w:p>
    <w:p w14:paraId="31F0E350"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На рисунке 1 представлен график динамики осуществленных индивидуальных консультаций за 2021-2022 и 2022-2023 учебные года.</w:t>
      </w:r>
    </w:p>
    <w:p w14:paraId="014D3567" w14:textId="77777777" w:rsidR="00FA3119" w:rsidRPr="00A80236" w:rsidRDefault="00FA3119" w:rsidP="00FA3119">
      <w:pPr>
        <w:spacing w:after="0" w:line="240" w:lineRule="auto"/>
        <w:ind w:firstLine="708"/>
        <w:jc w:val="both"/>
        <w:rPr>
          <w:rFonts w:ascii="Times New Roman" w:eastAsia="Times New Roman" w:hAnsi="Times New Roman" w:cs="Times New Roman"/>
          <w:sz w:val="24"/>
          <w:szCs w:val="24"/>
        </w:rPr>
      </w:pPr>
    </w:p>
    <w:p w14:paraId="0A0672E2" w14:textId="77777777" w:rsidR="00FA3119" w:rsidRPr="00A80236" w:rsidRDefault="00FA3119" w:rsidP="00FA3119">
      <w:pPr>
        <w:spacing w:after="0" w:line="240" w:lineRule="auto"/>
        <w:jc w:val="both"/>
        <w:rPr>
          <w:rFonts w:ascii="Times New Roman" w:eastAsia="Times New Roman" w:hAnsi="Times New Roman" w:cs="Times New Roman"/>
          <w:sz w:val="24"/>
          <w:szCs w:val="24"/>
        </w:rPr>
      </w:pPr>
    </w:p>
    <w:p w14:paraId="34720000" w14:textId="77777777" w:rsidR="00FA3119" w:rsidRPr="00A80236" w:rsidRDefault="00FA3119" w:rsidP="00FA3119">
      <w:pPr>
        <w:spacing w:after="0" w:line="240" w:lineRule="auto"/>
        <w:contextualSpacing/>
        <w:jc w:val="center"/>
        <w:rPr>
          <w:rFonts w:ascii="Times New Roman" w:eastAsia="Times New Roman" w:hAnsi="Times New Roman" w:cs="Times New Roman"/>
          <w:sz w:val="24"/>
          <w:szCs w:val="24"/>
        </w:rPr>
      </w:pPr>
      <w:r w:rsidRPr="00A80236">
        <w:rPr>
          <w:noProof/>
        </w:rPr>
        <w:drawing>
          <wp:inline distT="0" distB="0" distL="0" distR="0" wp14:anchorId="50C3C0AD" wp14:editId="00C385CB">
            <wp:extent cx="5276850" cy="2162175"/>
            <wp:effectExtent l="0" t="0" r="0" b="9525"/>
            <wp:docPr id="473479142" name="Диаграмма 4734791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476D250" w14:textId="77777777" w:rsidR="00FA3119" w:rsidRPr="00A80236" w:rsidRDefault="00FA3119" w:rsidP="00FA3119">
      <w:pPr>
        <w:spacing w:after="0" w:line="240" w:lineRule="auto"/>
        <w:contextualSpacing/>
        <w:jc w:val="both"/>
        <w:rPr>
          <w:rFonts w:ascii="Times New Roman" w:eastAsia="Times New Roman" w:hAnsi="Times New Roman" w:cs="Times New Roman"/>
          <w:sz w:val="24"/>
          <w:szCs w:val="24"/>
        </w:rPr>
      </w:pPr>
    </w:p>
    <w:p w14:paraId="2D6EFBC7" w14:textId="77777777" w:rsidR="00FA3119" w:rsidRPr="00A80236" w:rsidRDefault="00FA3119" w:rsidP="00FA3119">
      <w:pPr>
        <w:spacing w:after="0" w:line="240" w:lineRule="auto"/>
        <w:jc w:val="center"/>
        <w:rPr>
          <w:rFonts w:ascii="Times New Roman" w:eastAsia="Times New Roman" w:hAnsi="Times New Roman" w:cs="Times New Roman"/>
          <w:b/>
          <w:sz w:val="24"/>
          <w:szCs w:val="24"/>
        </w:rPr>
      </w:pPr>
      <w:r w:rsidRPr="00A80236">
        <w:rPr>
          <w:rFonts w:ascii="Times New Roman" w:eastAsia="Times New Roman" w:hAnsi="Times New Roman" w:cs="Times New Roman"/>
          <w:b/>
          <w:sz w:val="24"/>
          <w:szCs w:val="24"/>
        </w:rPr>
        <w:t>Рисунок 1. Динамика проведенных консультаций</w:t>
      </w:r>
    </w:p>
    <w:p w14:paraId="15BDBFAC" w14:textId="77777777" w:rsidR="00FA3119" w:rsidRPr="00A80236" w:rsidRDefault="00FA3119" w:rsidP="00FA3119">
      <w:pPr>
        <w:spacing w:after="0" w:line="240" w:lineRule="auto"/>
        <w:jc w:val="both"/>
        <w:rPr>
          <w:rFonts w:ascii="Times New Roman" w:eastAsia="Times New Roman" w:hAnsi="Times New Roman" w:cs="Times New Roman"/>
          <w:b/>
          <w:sz w:val="24"/>
          <w:szCs w:val="24"/>
        </w:rPr>
      </w:pPr>
    </w:p>
    <w:p w14:paraId="2B6EF86C" w14:textId="77777777" w:rsidR="00FA3119" w:rsidRPr="00A80236" w:rsidRDefault="00FA3119" w:rsidP="00FA3119">
      <w:pPr>
        <w:spacing w:after="0" w:line="240" w:lineRule="auto"/>
        <w:ind w:firstLine="708"/>
        <w:jc w:val="both"/>
        <w:rPr>
          <w:rFonts w:ascii="Times New Roman" w:eastAsia="Times New Roman" w:hAnsi="Times New Roman" w:cs="Times New Roman"/>
          <w:b/>
          <w:i/>
          <w:sz w:val="24"/>
          <w:szCs w:val="24"/>
        </w:rPr>
      </w:pPr>
    </w:p>
    <w:p w14:paraId="57C09256" w14:textId="77777777" w:rsidR="00FA3119" w:rsidRPr="00A80236" w:rsidRDefault="00FA3119" w:rsidP="00B0476A">
      <w:pPr>
        <w:spacing w:after="0" w:line="360" w:lineRule="auto"/>
        <w:ind w:firstLine="708"/>
        <w:jc w:val="both"/>
        <w:rPr>
          <w:rFonts w:ascii="Times New Roman" w:eastAsia="Times New Roman" w:hAnsi="Times New Roman" w:cs="Times New Roman"/>
          <w:b/>
          <w:i/>
          <w:sz w:val="24"/>
          <w:szCs w:val="24"/>
        </w:rPr>
      </w:pPr>
      <w:r w:rsidRPr="00A80236">
        <w:rPr>
          <w:rFonts w:ascii="Times New Roman" w:eastAsia="Times New Roman" w:hAnsi="Times New Roman" w:cs="Times New Roman"/>
          <w:b/>
          <w:i/>
          <w:sz w:val="24"/>
          <w:szCs w:val="24"/>
        </w:rPr>
        <w:lastRenderedPageBreak/>
        <w:t>Просветительская и профилактическая работа.</w:t>
      </w:r>
    </w:p>
    <w:p w14:paraId="11BAC117"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рамках работы в этом направлении посещались занятия и уроки с целью наблюдения за детьми, требующими особого педагогического внимания,психологического климата на уроках и занятиях, а так же взаимодействия учащихся между собой и взрослыми.</w:t>
      </w:r>
    </w:p>
    <w:p w14:paraId="448E4CA6"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рамках просветительского направления проводились общешкольные мероприятия с презентациями: «Итоги адаптации первоклассников», «Итоги адаптации пятиклассников», «Классно-обобщающий контроль десятых классов», «Готовность учащихся 4-х классов к переходу в школу второй ступени», «Классно-обобщающий контроль девятых классов», «Психологическая готовность к сдаче ЕГЭ». Выступление на родительском собрании: «Готовность дошкольников к школьному обучению».</w:t>
      </w:r>
    </w:p>
    <w:p w14:paraId="221F461C" w14:textId="77777777"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Профилактическая лекция </w:t>
      </w:r>
      <w:r w:rsidRPr="00A80236">
        <w:rPr>
          <w:rFonts w:ascii="Times New Roman" w:hAnsi="Times New Roman" w:cs="Times New Roman"/>
          <w:bCs/>
          <w:iCs/>
          <w:color w:val="000000"/>
          <w:sz w:val="24"/>
          <w:szCs w:val="24"/>
        </w:rPr>
        <w:t xml:space="preserve">инспектора по делам несовершеннолетних Краснопёровой Татьяны Анатольевны ОП №1 ПДН Железнодорожного района </w:t>
      </w:r>
      <w:r w:rsidRPr="00A80236">
        <w:rPr>
          <w:rFonts w:ascii="Times New Roman" w:hAnsi="Times New Roman" w:cs="Times New Roman"/>
          <w:sz w:val="24"/>
          <w:szCs w:val="24"/>
        </w:rPr>
        <w:t>«Информационная безопасность в сети Интернет» (противодействие формированию в среде несовершеннолетних неформальных течений, пропагандирующих идеологию насилия и суицидальных проявлений).</w:t>
      </w:r>
    </w:p>
    <w:p w14:paraId="24D176CA" w14:textId="77777777" w:rsidR="00FA3119" w:rsidRPr="00A80236" w:rsidRDefault="00FA3119" w:rsidP="00B0476A">
      <w:pPr>
        <w:spacing w:after="0" w:line="360" w:lineRule="auto"/>
        <w:ind w:firstLine="708"/>
        <w:jc w:val="both"/>
        <w:rPr>
          <w:rFonts w:ascii="Times New Roman" w:eastAsia="Times New Roman" w:hAnsi="Times New Roman" w:cs="Times New Roman"/>
          <w:b/>
          <w:i/>
          <w:sz w:val="24"/>
          <w:szCs w:val="24"/>
        </w:rPr>
      </w:pPr>
      <w:r w:rsidRPr="00A80236">
        <w:rPr>
          <w:rFonts w:ascii="Times New Roman" w:eastAsia="Times New Roman" w:hAnsi="Times New Roman" w:cs="Times New Roman"/>
          <w:b/>
          <w:i/>
          <w:sz w:val="24"/>
          <w:szCs w:val="24"/>
        </w:rPr>
        <w:t>Педагогическая практика.</w:t>
      </w:r>
    </w:p>
    <w:p w14:paraId="12C6FC53" w14:textId="37CCEA26" w:rsidR="00FA3119" w:rsidRPr="00A80236"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На базе школы ежегодно проходит педагогическая практика со студентами. Студенты знакомятся с ведением документации психолога, посещают коррекционно-развивающие занятия с учащимися, знакомятся с рекомендациями по проведению консультаций с родителями и педагогами, принимают участие в обследовании и диагностики учащихся. По результатам </w:t>
      </w:r>
      <w:r w:rsidR="00B0476A" w:rsidRPr="00A80236">
        <w:rPr>
          <w:rFonts w:ascii="Times New Roman" w:eastAsia="Times New Roman" w:hAnsi="Times New Roman" w:cs="Times New Roman"/>
          <w:sz w:val="24"/>
          <w:szCs w:val="24"/>
        </w:rPr>
        <w:t>п</w:t>
      </w:r>
      <w:r w:rsidRPr="00A80236">
        <w:rPr>
          <w:rFonts w:ascii="Times New Roman" w:eastAsia="Times New Roman" w:hAnsi="Times New Roman" w:cs="Times New Roman"/>
          <w:sz w:val="24"/>
          <w:szCs w:val="24"/>
        </w:rPr>
        <w:t>рактики заполняются психолого-педагогические дневники, составляются отзывы  студентам.</w:t>
      </w:r>
    </w:p>
    <w:p w14:paraId="76CAC6EE" w14:textId="77777777" w:rsidR="00FA3119" w:rsidRPr="00A80236" w:rsidRDefault="00FA3119" w:rsidP="00B0476A">
      <w:pPr>
        <w:spacing w:after="0" w:line="360" w:lineRule="auto"/>
        <w:ind w:firstLine="708"/>
        <w:jc w:val="both"/>
        <w:rPr>
          <w:rFonts w:ascii="Times New Roman" w:eastAsia="Times New Roman" w:hAnsi="Times New Roman" w:cs="Times New Roman"/>
          <w:b/>
          <w:i/>
          <w:sz w:val="24"/>
          <w:szCs w:val="24"/>
        </w:rPr>
      </w:pPr>
      <w:r w:rsidRPr="00A80236">
        <w:rPr>
          <w:rFonts w:ascii="Times New Roman" w:eastAsia="Times New Roman" w:hAnsi="Times New Roman" w:cs="Times New Roman"/>
          <w:b/>
          <w:i/>
          <w:sz w:val="24"/>
          <w:szCs w:val="24"/>
        </w:rPr>
        <w:t>Организационно-методическая работа.</w:t>
      </w:r>
    </w:p>
    <w:p w14:paraId="5C3E7CF0" w14:textId="77777777" w:rsidR="00FA3119" w:rsidRDefault="00FA3119" w:rsidP="00B0476A">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течение всего периода работы педагогом-психологом пополняется и обновляется картотека методического материала, увеличивается количество электронных презентаций к занятиям. В настоящее время в кабинете имеется необходимая литература, подобраны и классифицированы по направлениям диагностические методики, создан банк коррекционных и релаксационных  упражнений.</w:t>
      </w:r>
    </w:p>
    <w:p w14:paraId="644BF35A" w14:textId="77777777" w:rsidR="00FA3119" w:rsidRDefault="00FA3119" w:rsidP="00FA3119">
      <w:pPr>
        <w:spacing w:after="0" w:line="240" w:lineRule="auto"/>
        <w:rPr>
          <w:rFonts w:ascii="Times New Roman" w:eastAsia="Times New Roman" w:hAnsi="Times New Roman" w:cs="Times New Roman"/>
          <w:sz w:val="24"/>
          <w:szCs w:val="24"/>
          <w:lang w:val="uk-UA"/>
        </w:rPr>
      </w:pPr>
    </w:p>
    <w:p w14:paraId="7E4C97E6" w14:textId="77777777" w:rsidR="0055645A" w:rsidRPr="00FA3119" w:rsidRDefault="0055645A" w:rsidP="0055645A">
      <w:pPr>
        <w:spacing w:after="0" w:line="240" w:lineRule="auto"/>
        <w:ind w:firstLine="708"/>
        <w:jc w:val="both"/>
        <w:rPr>
          <w:rFonts w:ascii="Times New Roman" w:eastAsia="Times New Roman" w:hAnsi="Times New Roman" w:cs="Times New Roman"/>
          <w:sz w:val="24"/>
          <w:szCs w:val="24"/>
          <w:lang w:val="uk-UA"/>
        </w:rPr>
      </w:pPr>
    </w:p>
    <w:p w14:paraId="3EE247B3" w14:textId="611AE8A2" w:rsidR="00B715B2" w:rsidRPr="00A21D9C" w:rsidRDefault="00B715B2" w:rsidP="00B715B2">
      <w:pPr>
        <w:spacing w:after="160" w:line="256" w:lineRule="auto"/>
        <w:jc w:val="center"/>
        <w:rPr>
          <w:rFonts w:ascii="Times New Roman" w:eastAsiaTheme="minorHAnsi" w:hAnsi="Times New Roman" w:cs="Times New Roman"/>
          <w:sz w:val="32"/>
          <w:szCs w:val="32"/>
          <w:lang w:eastAsia="en-US"/>
        </w:rPr>
      </w:pPr>
      <w:bookmarkStart w:id="6" w:name="_Hlk144232011"/>
      <w:r w:rsidRPr="00A21D9C">
        <w:rPr>
          <w:rFonts w:ascii="Times New Roman" w:eastAsiaTheme="minorHAnsi" w:hAnsi="Times New Roman" w:cs="Times New Roman"/>
          <w:b/>
          <w:sz w:val="28"/>
          <w:szCs w:val="28"/>
          <w:lang w:eastAsia="en-US"/>
        </w:rPr>
        <w:t>16. Анализ работы библиотеки</w:t>
      </w:r>
    </w:p>
    <w:bookmarkEnd w:id="6"/>
    <w:p w14:paraId="6623F1B7" w14:textId="77777777" w:rsidR="000449DC" w:rsidRPr="00A80236" w:rsidRDefault="000449DC" w:rsidP="000449DC">
      <w:pPr>
        <w:autoSpaceDE w:val="0"/>
        <w:autoSpaceDN w:val="0"/>
        <w:adjustRightInd w:val="0"/>
        <w:spacing w:after="0"/>
        <w:ind w:firstLine="708"/>
        <w:contextualSpacing/>
        <w:jc w:val="both"/>
        <w:rPr>
          <w:rFonts w:ascii="Times New Roman" w:eastAsia="Times New Roman" w:hAnsi="Times New Roman" w:cs="Times New Roman"/>
          <w:i/>
          <w:color w:val="000000"/>
          <w:sz w:val="24"/>
          <w:szCs w:val="24"/>
        </w:rPr>
      </w:pPr>
      <w:r w:rsidRPr="00A80236">
        <w:rPr>
          <w:rFonts w:ascii="Times New Roman" w:eastAsia="Times New Roman" w:hAnsi="Times New Roman" w:cs="Times New Roman"/>
          <w:i/>
          <w:color w:val="000000"/>
          <w:sz w:val="24"/>
          <w:szCs w:val="24"/>
        </w:rPr>
        <w:t>Целями школьной библиотеки</w:t>
      </w:r>
      <w:r w:rsidRPr="00A80236">
        <w:rPr>
          <w:rFonts w:ascii="Times New Roman" w:eastAsiaTheme="minorHAnsi" w:hAnsi="Times New Roman" w:cs="Times New Roman"/>
          <w:color w:val="000000"/>
          <w:sz w:val="24"/>
          <w:szCs w:val="24"/>
          <w:lang w:eastAsia="en-US"/>
        </w:rPr>
        <w:t xml:space="preserve"> </w:t>
      </w:r>
      <w:r w:rsidRPr="00A80236">
        <w:rPr>
          <w:rFonts w:ascii="Times New Roman" w:eastAsia="Times New Roman" w:hAnsi="Times New Roman" w:cs="Times New Roman"/>
          <w:i/>
          <w:color w:val="000000"/>
          <w:sz w:val="24"/>
          <w:szCs w:val="24"/>
        </w:rPr>
        <w:t>в 2022-2023 учебном году было</w:t>
      </w:r>
    </w:p>
    <w:p w14:paraId="0BFCD8B8" w14:textId="77777777" w:rsidR="000449DC" w:rsidRPr="00A80236" w:rsidRDefault="000449DC" w:rsidP="000449DC">
      <w:pPr>
        <w:numPr>
          <w:ilvl w:val="0"/>
          <w:numId w:val="74"/>
        </w:num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Осуществление государственной политики в сфере образования через библиотечно-информационное обслуживание пользователей, обеспечение их прав </w:t>
      </w:r>
      <w:r w:rsidRPr="00A80236">
        <w:rPr>
          <w:rFonts w:ascii="Times New Roman" w:eastAsia="Times New Roman" w:hAnsi="Times New Roman" w:cs="Times New Roman"/>
          <w:sz w:val="24"/>
          <w:szCs w:val="24"/>
        </w:rPr>
        <w:lastRenderedPageBreak/>
        <w:t>на свободное и бесплатное пользование библиотечно-информационными ресурсами, гарантированное государством.</w:t>
      </w:r>
    </w:p>
    <w:p w14:paraId="7E12B925" w14:textId="77777777" w:rsidR="000449DC" w:rsidRPr="00A80236" w:rsidRDefault="000449DC" w:rsidP="000449DC">
      <w:pPr>
        <w:numPr>
          <w:ilvl w:val="0"/>
          <w:numId w:val="74"/>
        </w:num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Создание единого информационно- образовательного пространства ОУ: организация комплексного библиотечно-информационного обслуживания всех категорий пользователей, обеспечение их свободного и безопасного доступа к информации, знаниям, идеям, культурным ценностям в контексте информационного, культурного, языкового разнообразия.</w:t>
      </w:r>
    </w:p>
    <w:p w14:paraId="2F55CA63" w14:textId="77777777" w:rsidR="000449DC" w:rsidRPr="00A80236" w:rsidRDefault="000449DC" w:rsidP="000449DC">
      <w:pPr>
        <w:numPr>
          <w:ilvl w:val="0"/>
          <w:numId w:val="74"/>
        </w:num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Воспитание гражданского самосознания, помощь в социализации обучающихся, развитии их творческих способностей.</w:t>
      </w:r>
    </w:p>
    <w:p w14:paraId="0941FAE1" w14:textId="77777777" w:rsidR="000449DC" w:rsidRPr="00A80236" w:rsidRDefault="000449DC" w:rsidP="000449DC">
      <w:pPr>
        <w:numPr>
          <w:ilvl w:val="0"/>
          <w:numId w:val="74"/>
        </w:num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Организация систематического чтения обучающихся с учетом их культурных и языковых особенностей.</w:t>
      </w:r>
    </w:p>
    <w:p w14:paraId="43424515" w14:textId="77777777" w:rsidR="000449DC" w:rsidRPr="00A80236" w:rsidRDefault="000449DC" w:rsidP="000449DC">
      <w:pPr>
        <w:numPr>
          <w:ilvl w:val="0"/>
          <w:numId w:val="74"/>
        </w:num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Организация досуга, связанного с чтением и межличностного общения в условиях библиотеки с учетом интересов, потребностей, возрастных психофизических,  национальных  особенностей обучающихся для развития межкультурного диалога и адаптации представителей культурных языков групп в поликультурном обществе.</w:t>
      </w:r>
    </w:p>
    <w:p w14:paraId="60610B12" w14:textId="77777777" w:rsidR="000449DC" w:rsidRPr="00A80236" w:rsidRDefault="000449DC" w:rsidP="000449DC">
      <w:pPr>
        <w:numPr>
          <w:ilvl w:val="0"/>
          <w:numId w:val="74"/>
        </w:num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Совершенствование номенклатуры представляемых библиотекой услуг в аспекте культурного и языкового разнообразия на основе внедрения новых информационных технологий, компьютеризации библиотечно-информационных процессов, интеграция в киберпространство; организация комфортной библиотечной среды, воспитания информационной культуры учителей и учащихся.  </w:t>
      </w:r>
    </w:p>
    <w:p w14:paraId="05F2A695" w14:textId="77777777" w:rsidR="000449DC" w:rsidRPr="00A80236" w:rsidRDefault="000449DC" w:rsidP="000449DC">
      <w:pPr>
        <w:spacing w:after="0"/>
        <w:ind w:left="72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w:t>
      </w:r>
    </w:p>
    <w:p w14:paraId="48ED4AF7" w14:textId="77777777" w:rsidR="000449DC" w:rsidRPr="00A80236" w:rsidRDefault="000449DC" w:rsidP="000449DC">
      <w:pPr>
        <w:spacing w:after="0"/>
        <w:ind w:left="720"/>
        <w:contextualSpacing/>
        <w:jc w:val="both"/>
        <w:rPr>
          <w:rFonts w:ascii="Times New Roman" w:eastAsia="Times New Roman" w:hAnsi="Times New Roman" w:cs="Times New Roman"/>
          <w:i/>
          <w:color w:val="000000"/>
          <w:sz w:val="24"/>
          <w:szCs w:val="24"/>
        </w:rPr>
      </w:pPr>
      <w:r w:rsidRPr="00A80236">
        <w:rPr>
          <w:rFonts w:ascii="Times New Roman" w:eastAsia="Times New Roman" w:hAnsi="Times New Roman" w:cs="Times New Roman"/>
          <w:i/>
          <w:color w:val="000000"/>
          <w:sz w:val="24"/>
          <w:szCs w:val="24"/>
        </w:rPr>
        <w:t xml:space="preserve">Работа школьной библиотеки в 2022-2023 учебном году была направлена на решение следующих задач: </w:t>
      </w:r>
    </w:p>
    <w:p w14:paraId="5261BF58" w14:textId="77777777" w:rsidR="000449DC" w:rsidRPr="00A80236" w:rsidRDefault="000449DC" w:rsidP="000449DC">
      <w:pPr>
        <w:numPr>
          <w:ilvl w:val="0"/>
          <w:numId w:val="75"/>
        </w:num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Обеспечение учебно-воспитательного процесса и самообразования путем библиотечного и информационно- библиографического обслуживания учащихся и педагогов. Оказание помощи в деятельности учителей и учащихся в образовательных проектах.</w:t>
      </w:r>
    </w:p>
    <w:p w14:paraId="0AF6761A" w14:textId="77777777" w:rsidR="000449DC" w:rsidRPr="00A80236" w:rsidRDefault="000449DC" w:rsidP="000449DC">
      <w:pPr>
        <w:numPr>
          <w:ilvl w:val="0"/>
          <w:numId w:val="75"/>
        </w:num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Формирование у читателей навыков независимого библиотечного пользователя: обучение пользованию книгой и другими носителями информации, поиску, отбору и критической оценке информации.</w:t>
      </w:r>
    </w:p>
    <w:p w14:paraId="2C1D82D6" w14:textId="77777777" w:rsidR="000449DC" w:rsidRPr="00A80236" w:rsidRDefault="000449DC" w:rsidP="000449DC">
      <w:pPr>
        <w:numPr>
          <w:ilvl w:val="0"/>
          <w:numId w:val="75"/>
        </w:num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Совершенствование традиционных и освоение новых библиотечных технологий. Обеспечение возможности наиболее полного и быстрого доступа к документам. Оказание методической консультационной помощи педагогам, родителям, учащимся в получении информации.</w:t>
      </w:r>
    </w:p>
    <w:p w14:paraId="033118D9" w14:textId="77777777" w:rsidR="000449DC" w:rsidRPr="00A80236" w:rsidRDefault="000449DC" w:rsidP="000449DC">
      <w:pPr>
        <w:numPr>
          <w:ilvl w:val="0"/>
          <w:numId w:val="75"/>
        </w:num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Сбор, накопление и обработка информации и доведение её до пользователя. Проведение внеклассной работы на базе источников информации, имеющихся в библиотеке.</w:t>
      </w:r>
    </w:p>
    <w:p w14:paraId="0D92ECCA" w14:textId="77777777" w:rsidR="000449DC" w:rsidRPr="00A80236" w:rsidRDefault="000449DC" w:rsidP="000449DC">
      <w:pPr>
        <w:spacing w:after="0"/>
        <w:ind w:left="720"/>
        <w:contextualSpacing/>
        <w:jc w:val="both"/>
        <w:rPr>
          <w:rFonts w:ascii="Times New Roman" w:eastAsia="Times New Roman" w:hAnsi="Times New Roman" w:cs="Times New Roman"/>
          <w:sz w:val="24"/>
          <w:szCs w:val="24"/>
        </w:rPr>
      </w:pPr>
    </w:p>
    <w:p w14:paraId="5892BE73" w14:textId="77777777" w:rsidR="000449DC" w:rsidRPr="00A80236" w:rsidRDefault="000449DC" w:rsidP="000449DC">
      <w:pPr>
        <w:spacing w:after="0"/>
        <w:contextualSpacing/>
        <w:jc w:val="both"/>
        <w:rPr>
          <w:rFonts w:ascii="Times New Roman" w:eastAsiaTheme="minorHAnsi" w:hAnsi="Times New Roman" w:cs="Times New Roman"/>
          <w:i/>
          <w:sz w:val="24"/>
          <w:szCs w:val="24"/>
          <w:lang w:eastAsia="en-US"/>
        </w:rPr>
      </w:pPr>
      <w:r w:rsidRPr="00A80236">
        <w:rPr>
          <w:rFonts w:ascii="Times New Roman" w:eastAsiaTheme="minorHAnsi" w:hAnsi="Times New Roman" w:cs="Times New Roman"/>
          <w:sz w:val="24"/>
          <w:szCs w:val="24"/>
          <w:lang w:eastAsia="en-US"/>
        </w:rPr>
        <w:t xml:space="preserve">      </w:t>
      </w:r>
      <w:r w:rsidRPr="00A80236">
        <w:rPr>
          <w:rFonts w:ascii="Times New Roman" w:eastAsiaTheme="minorHAnsi" w:hAnsi="Times New Roman" w:cs="Times New Roman"/>
          <w:i/>
          <w:sz w:val="24"/>
          <w:szCs w:val="24"/>
          <w:lang w:eastAsia="en-US"/>
        </w:rPr>
        <w:t>Основными направлениями деятельности библиотеки были:</w:t>
      </w:r>
    </w:p>
    <w:p w14:paraId="135663EA" w14:textId="77777777" w:rsidR="000449DC" w:rsidRPr="00A80236" w:rsidRDefault="000449DC" w:rsidP="000449DC">
      <w:pPr>
        <w:numPr>
          <w:ilvl w:val="0"/>
          <w:numId w:val="77"/>
        </w:num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Работа с учащимися:</w:t>
      </w:r>
    </w:p>
    <w:p w14:paraId="654E57C9" w14:textId="77777777" w:rsidR="000449DC" w:rsidRPr="00A80236" w:rsidRDefault="000449DC" w:rsidP="000449DC">
      <w:pPr>
        <w:numPr>
          <w:ilvl w:val="0"/>
          <w:numId w:val="77"/>
        </w:num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Поддержка общешкольных мероприятий:</w:t>
      </w:r>
    </w:p>
    <w:p w14:paraId="286D8185" w14:textId="77777777" w:rsidR="000449DC" w:rsidRPr="00A80236" w:rsidRDefault="000449DC" w:rsidP="000449DC">
      <w:pPr>
        <w:numPr>
          <w:ilvl w:val="0"/>
          <w:numId w:val="77"/>
        </w:num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Работа с учителями и родителями:</w:t>
      </w:r>
    </w:p>
    <w:p w14:paraId="0C0EA0D0" w14:textId="77777777" w:rsidR="000449DC" w:rsidRPr="00A80236" w:rsidRDefault="000449DC" w:rsidP="000449DC">
      <w:pPr>
        <w:spacing w:after="0"/>
        <w:contextualSpacing/>
        <w:jc w:val="both"/>
        <w:rPr>
          <w:rFonts w:ascii="Times New Roman" w:eastAsiaTheme="minorHAnsi" w:hAnsi="Times New Roman" w:cs="Times New Roman"/>
          <w:b/>
          <w:sz w:val="24"/>
          <w:szCs w:val="24"/>
          <w:lang w:eastAsia="en-US"/>
        </w:rPr>
      </w:pPr>
    </w:p>
    <w:p w14:paraId="283C08B5"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lastRenderedPageBreak/>
        <w:t xml:space="preserve">      4.   Работа с библиотечным фондом</w:t>
      </w:r>
    </w:p>
    <w:p w14:paraId="442B899F"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zh-CN"/>
        </w:rPr>
        <w:t xml:space="preserve">      5.   </w:t>
      </w:r>
      <w:r w:rsidRPr="00A80236">
        <w:rPr>
          <w:rFonts w:ascii="Times New Roman" w:eastAsiaTheme="minorHAnsi" w:hAnsi="Times New Roman" w:cs="Times New Roman"/>
          <w:sz w:val="24"/>
          <w:szCs w:val="24"/>
          <w:lang w:eastAsia="en-US"/>
        </w:rPr>
        <w:t xml:space="preserve">Справочно-библиографическая и информационная работа. </w:t>
      </w:r>
    </w:p>
    <w:p w14:paraId="554B70F4"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 xml:space="preserve">      6.   Работа по пропаганде библиотечно-библиографических знаний (ББЗ)</w:t>
      </w:r>
    </w:p>
    <w:p w14:paraId="4A391276"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 xml:space="preserve">     7.    Внедрение новых информационных технологий</w:t>
      </w:r>
    </w:p>
    <w:p w14:paraId="0A862032"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 xml:space="preserve">     8.    Повышение квалификации  </w:t>
      </w:r>
    </w:p>
    <w:p w14:paraId="568DE425" w14:textId="77777777" w:rsidR="000449DC" w:rsidRPr="00A80236" w:rsidRDefault="000449DC" w:rsidP="000449DC">
      <w:pPr>
        <w:spacing w:after="0"/>
        <w:ind w:left="720"/>
        <w:contextualSpacing/>
        <w:jc w:val="both"/>
        <w:rPr>
          <w:rFonts w:ascii="Times New Roman" w:eastAsia="Times New Roman" w:hAnsi="Times New Roman" w:cs="Times New Roman"/>
          <w:i/>
          <w:sz w:val="24"/>
          <w:szCs w:val="24"/>
        </w:rPr>
      </w:pPr>
      <w:r w:rsidRPr="00A80236">
        <w:rPr>
          <w:rFonts w:ascii="Times New Roman" w:eastAsiaTheme="minorHAnsi" w:hAnsi="Times New Roman" w:cs="Times New Roman"/>
          <w:sz w:val="24"/>
          <w:szCs w:val="24"/>
          <w:lang w:eastAsia="en-US"/>
        </w:rPr>
        <w:t xml:space="preserve">   </w:t>
      </w:r>
      <w:r w:rsidRPr="00A80236">
        <w:rPr>
          <w:rFonts w:ascii="Times New Roman" w:eastAsia="Times New Roman" w:hAnsi="Times New Roman" w:cs="Times New Roman"/>
          <w:i/>
          <w:sz w:val="24"/>
          <w:szCs w:val="24"/>
        </w:rPr>
        <w:t>Работа с библиотечным фондом:</w:t>
      </w:r>
      <w:r w:rsidRPr="00A80236">
        <w:rPr>
          <w:rFonts w:ascii="Times New Roman" w:eastAsiaTheme="minorHAnsi" w:hAnsi="Times New Roman" w:cs="Times New Roman"/>
          <w:sz w:val="24"/>
          <w:szCs w:val="24"/>
          <w:lang w:eastAsia="en-US"/>
        </w:rPr>
        <w:t xml:space="preserve">              </w:t>
      </w:r>
    </w:p>
    <w:p w14:paraId="1C76524F" w14:textId="77777777" w:rsidR="000449DC" w:rsidRPr="00A80236" w:rsidRDefault="000449DC" w:rsidP="00AA28B5">
      <w:pPr>
        <w:spacing w:after="0"/>
        <w:contextualSpacing/>
        <w:jc w:val="both"/>
        <w:rPr>
          <w:rFonts w:ascii="Times New Roman" w:eastAsiaTheme="minorHAnsi" w:hAnsi="Times New Roman" w:cs="Times New Roman"/>
          <w:sz w:val="24"/>
          <w:szCs w:val="24"/>
          <w:lang w:eastAsia="en-US"/>
        </w:rPr>
      </w:pPr>
      <w:r w:rsidRPr="00A80236">
        <w:rPr>
          <w:rFonts w:ascii="Times New Roman" w:eastAsia="Times New Roman" w:hAnsi="Times New Roman" w:cs="Times New Roman"/>
          <w:sz w:val="24"/>
          <w:szCs w:val="24"/>
        </w:rPr>
        <w:t>В период с 01.06.2022г по 31.05.2023г. было получено</w:t>
      </w:r>
      <w:r w:rsidRPr="00A80236">
        <w:rPr>
          <w:rFonts w:ascii="Times New Roman" w:eastAsia="Times New Roman" w:hAnsi="Times New Roman" w:cs="Times New Roman"/>
          <w:color w:val="FF0000"/>
          <w:sz w:val="24"/>
          <w:szCs w:val="24"/>
        </w:rPr>
        <w:t xml:space="preserve"> </w:t>
      </w:r>
      <w:r w:rsidRPr="00A80236">
        <w:rPr>
          <w:rFonts w:ascii="Times New Roman" w:eastAsia="Times New Roman" w:hAnsi="Times New Roman" w:cs="Times New Roman"/>
          <w:sz w:val="24"/>
          <w:szCs w:val="24"/>
        </w:rPr>
        <w:t>2870</w:t>
      </w:r>
      <w:r w:rsidRPr="00A80236">
        <w:rPr>
          <w:rFonts w:ascii="Times New Roman" w:eastAsia="Times New Roman" w:hAnsi="Times New Roman" w:cs="Times New Roman"/>
          <w:color w:val="FF0000"/>
          <w:sz w:val="24"/>
          <w:szCs w:val="24"/>
        </w:rPr>
        <w:t xml:space="preserve"> </w:t>
      </w:r>
      <w:r w:rsidRPr="00A80236">
        <w:rPr>
          <w:rFonts w:ascii="Times New Roman" w:eastAsia="Times New Roman" w:hAnsi="Times New Roman" w:cs="Times New Roman"/>
          <w:sz w:val="24"/>
          <w:szCs w:val="24"/>
        </w:rPr>
        <w:t>шт. учебников и учебных пособий на сумму 2110437,45р. Учебники оприходованы, накладные записаны в суммарную книгу поступления учебников. На каждый вид учебников заполнена учетная карточка и внесена в картотеку учебников.</w:t>
      </w:r>
    </w:p>
    <w:p w14:paraId="024065A3" w14:textId="77777777" w:rsidR="000449DC" w:rsidRPr="00A80236" w:rsidRDefault="000449DC" w:rsidP="00AA28B5">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школе в 2022/2023г обучается 1145</w:t>
      </w:r>
      <w:r w:rsidRPr="00A80236">
        <w:rPr>
          <w:rFonts w:ascii="Times New Roman" w:eastAsia="Times New Roman" w:hAnsi="Times New Roman" w:cs="Times New Roman"/>
          <w:color w:val="FF0000"/>
          <w:sz w:val="24"/>
          <w:szCs w:val="24"/>
        </w:rPr>
        <w:t xml:space="preserve"> </w:t>
      </w:r>
      <w:r w:rsidRPr="00A80236">
        <w:rPr>
          <w:rFonts w:ascii="Times New Roman" w:eastAsia="Times New Roman" w:hAnsi="Times New Roman" w:cs="Times New Roman"/>
          <w:sz w:val="24"/>
          <w:szCs w:val="24"/>
        </w:rPr>
        <w:t>учащихся, которым было выдано 12595 шт. учебников.</w:t>
      </w:r>
    </w:p>
    <w:p w14:paraId="7B87D5E2" w14:textId="77777777" w:rsidR="000449DC" w:rsidRPr="00A80236" w:rsidRDefault="000449DC" w:rsidP="00AA28B5">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Обеспеченность учебниками 99%. Оставшиеся 1% необходимых учебников были обеспечены за счет обменного фонда других школ.</w:t>
      </w:r>
    </w:p>
    <w:p w14:paraId="25253DBC" w14:textId="77777777" w:rsidR="000449DC" w:rsidRPr="00A80236" w:rsidRDefault="000449DC" w:rsidP="00AA28B5">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Излишки учебников, частично, были предоставлены 3 школам в количестве 68 шт.</w:t>
      </w:r>
    </w:p>
    <w:p w14:paraId="20BE1ECE" w14:textId="77777777" w:rsidR="000449DC" w:rsidRPr="00A80236" w:rsidRDefault="000449DC" w:rsidP="00AA28B5">
      <w:pPr>
        <w:spacing w:after="0"/>
        <w:contextualSpacing/>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В библиотеке подсчет и формирование обеспеченности учебниками формируется заранее. В 2022-2023 году формируется обеспеченность на 2023-2024 учебный год для того, чтобы корректно сформировать заказ на учебники и получить необходимые книги к 15 августу 2023 года. Сделаны заявки на закупку учебников в рамках выделенного для школы бюджета. При этом учтены изменения в ФПУ ,и внедрение новых ФГОС 1,5 классы ФООП НОО ,ООО,СОО. В связи с необходимостью закупки части учебников согласно новому ФПУ и ограниченностью выделенного бюджета не было возможности довести обеспеченность учебниками до 100%.</w:t>
      </w:r>
    </w:p>
    <w:p w14:paraId="38B07F95" w14:textId="77777777" w:rsidR="000449DC" w:rsidRPr="00A80236" w:rsidRDefault="000449DC" w:rsidP="00AA28B5">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000000"/>
          <w:sz w:val="24"/>
          <w:szCs w:val="24"/>
        </w:rPr>
        <w:t xml:space="preserve">Проведено мероприятие по сбору и сдаче макулатуры в рамках благотворительной акции. </w:t>
      </w:r>
    </w:p>
    <w:p w14:paraId="661B3A30" w14:textId="77777777" w:rsidR="000449DC" w:rsidRPr="00A80236" w:rsidRDefault="000449DC" w:rsidP="00AA28B5">
      <w:pPr>
        <w:spacing w:after="0"/>
        <w:contextualSpacing/>
        <w:jc w:val="both"/>
        <w:rPr>
          <w:rFonts w:ascii="Times New Roman" w:eastAsia="Times New Roman" w:hAnsi="Times New Roman" w:cs="Times New Roman"/>
          <w:color w:val="FF0000"/>
          <w:sz w:val="24"/>
          <w:szCs w:val="24"/>
        </w:rPr>
      </w:pPr>
      <w:r w:rsidRPr="00A80236">
        <w:rPr>
          <w:rFonts w:ascii="Times New Roman" w:eastAsia="Times New Roman" w:hAnsi="Times New Roman" w:cs="Times New Roman"/>
          <w:sz w:val="24"/>
          <w:szCs w:val="24"/>
        </w:rPr>
        <w:t>Оформлена годовая подписка на 2022-202 год. Выписано и «Крымская газета» на общую сумму 2735,21.</w:t>
      </w:r>
    </w:p>
    <w:p w14:paraId="3D943315" w14:textId="77777777" w:rsidR="000449DC" w:rsidRPr="00A80236" w:rsidRDefault="000449DC" w:rsidP="00AA28B5">
      <w:pPr>
        <w:spacing w:after="0"/>
        <w:contextualSpacing/>
        <w:jc w:val="both"/>
        <w:rPr>
          <w:rFonts w:ascii="Times New Roman" w:eastAsia="Times New Roman" w:hAnsi="Times New Roman" w:cs="Times New Roman"/>
          <w:color w:val="FF0000"/>
          <w:sz w:val="24"/>
          <w:szCs w:val="24"/>
        </w:rPr>
      </w:pPr>
      <w:r w:rsidRPr="00A80236">
        <w:rPr>
          <w:rFonts w:ascii="Times New Roman" w:eastAsia="Times New Roman" w:hAnsi="Times New Roman" w:cs="Times New Roman"/>
          <w:sz w:val="24"/>
          <w:szCs w:val="24"/>
        </w:rPr>
        <w:t>Проведена работа по выявлению должников по абонементу и возврату фонда в библиотеку.</w:t>
      </w:r>
    </w:p>
    <w:p w14:paraId="797878D4" w14:textId="77777777" w:rsidR="000449DC" w:rsidRPr="00A80236" w:rsidRDefault="000449DC" w:rsidP="00AA28B5">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Библиотека в своей деятельности в 2022-2023 учебном году активно использовала информационно-коммуникационные технологии. Выставки и библиотечные уроки разрабатывались с использованием презентаций и информации из всемирной сети. Сотрудники библиотеки помогали учителям и учащимся в пользовании Интернет-ресурсов библиотеки. В 2022-2023 учебном году ведется в электронном виде каталог учебной литературы, картотека учета на нетрадиционных носителях информации, каталог фонда художественной литературы. Проводились </w:t>
      </w:r>
      <w:r w:rsidRPr="00A80236">
        <w:rPr>
          <w:rFonts w:ascii="Times New Roman" w:eastAsia="Times New Roman" w:hAnsi="Times New Roman" w:cs="Times New Roman"/>
          <w:sz w:val="24"/>
          <w:szCs w:val="24"/>
          <w:lang w:val="en-US"/>
        </w:rPr>
        <w:t>on</w:t>
      </w:r>
      <w:r w:rsidRPr="00A80236">
        <w:rPr>
          <w:rFonts w:ascii="Times New Roman" w:eastAsia="Times New Roman" w:hAnsi="Times New Roman" w:cs="Times New Roman"/>
          <w:sz w:val="24"/>
          <w:szCs w:val="24"/>
        </w:rPr>
        <w:t xml:space="preserve"> </w:t>
      </w:r>
      <w:r w:rsidRPr="00A80236">
        <w:rPr>
          <w:rFonts w:ascii="Times New Roman" w:eastAsia="Times New Roman" w:hAnsi="Times New Roman" w:cs="Times New Roman"/>
          <w:sz w:val="24"/>
          <w:szCs w:val="24"/>
          <w:lang w:val="en-US"/>
        </w:rPr>
        <w:t>line</w:t>
      </w:r>
      <w:r w:rsidRPr="00A80236">
        <w:rPr>
          <w:rFonts w:ascii="Times New Roman" w:eastAsia="Times New Roman" w:hAnsi="Times New Roman" w:cs="Times New Roman"/>
          <w:sz w:val="24"/>
          <w:szCs w:val="24"/>
        </w:rPr>
        <w:t xml:space="preserve"> семинары по обмену опытом с библиотеками России. Была внедрена система АИС Книгозаказ.</w:t>
      </w:r>
    </w:p>
    <w:p w14:paraId="1DC052CE" w14:textId="77777777" w:rsidR="000449DC" w:rsidRPr="00A80236" w:rsidRDefault="000449DC" w:rsidP="000449DC">
      <w:pPr>
        <w:spacing w:after="0"/>
        <w:ind w:left="567"/>
        <w:contextualSpacing/>
        <w:jc w:val="both"/>
        <w:rPr>
          <w:rFonts w:ascii="Times New Roman" w:eastAsia="Times New Roman" w:hAnsi="Times New Roman" w:cs="Times New Roman"/>
          <w:sz w:val="24"/>
          <w:szCs w:val="24"/>
        </w:rPr>
      </w:pPr>
    </w:p>
    <w:p w14:paraId="763570FD" w14:textId="77777777" w:rsidR="000449DC" w:rsidRPr="00A80236" w:rsidRDefault="000449DC" w:rsidP="00AA28B5">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Библиотечный фонд формируется в соответствии с Федеральными государственными образовательными стандартами. Произведена сверка новых изданий, поступивших в фонды, с «Федеральным списком экстремистских материалов». Составлены акты и сделана отметка в журнале.</w:t>
      </w:r>
    </w:p>
    <w:p w14:paraId="7B3C970A" w14:textId="77777777" w:rsidR="000449DC" w:rsidRPr="00A80236" w:rsidRDefault="000449DC" w:rsidP="000449DC">
      <w:pPr>
        <w:spacing w:after="0"/>
        <w:ind w:left="720"/>
        <w:contextualSpacing/>
        <w:jc w:val="both"/>
        <w:rPr>
          <w:rFonts w:ascii="Times New Roman" w:eastAsia="Times New Roman" w:hAnsi="Times New Roman" w:cs="Times New Roman"/>
          <w:i/>
          <w:sz w:val="24"/>
          <w:szCs w:val="24"/>
        </w:rPr>
      </w:pPr>
      <w:r w:rsidRPr="00A80236">
        <w:rPr>
          <w:rFonts w:ascii="Times New Roman" w:eastAsia="Times New Roman" w:hAnsi="Times New Roman" w:cs="Times New Roman"/>
          <w:i/>
          <w:sz w:val="24"/>
          <w:szCs w:val="24"/>
        </w:rPr>
        <w:t>Контрольные показатели по итогам 2022/2023 уч. года</w:t>
      </w:r>
    </w:p>
    <w:p w14:paraId="5E7B41A8" w14:textId="77777777" w:rsidR="000449DC" w:rsidRPr="00A80236" w:rsidRDefault="000449DC" w:rsidP="000449DC">
      <w:pPr>
        <w:spacing w:after="0"/>
        <w:ind w:left="720"/>
        <w:contextualSpacing/>
        <w:jc w:val="both"/>
        <w:rPr>
          <w:rFonts w:ascii="Times New Roman" w:eastAsia="Times New Roman" w:hAnsi="Times New Roman" w:cs="Times New Roman"/>
          <w:color w:val="FF0000"/>
          <w:sz w:val="24"/>
          <w:szCs w:val="24"/>
        </w:rPr>
      </w:pPr>
    </w:p>
    <w:tbl>
      <w:tblPr>
        <w:tblStyle w:val="a3"/>
        <w:tblpPr w:leftFromText="180" w:rightFromText="180" w:vertAnchor="text" w:horzAnchor="margin" w:tblpXSpec="center" w:tblpY="-48"/>
        <w:tblW w:w="0" w:type="auto"/>
        <w:tblLook w:val="04A0" w:firstRow="1" w:lastRow="0" w:firstColumn="1" w:lastColumn="0" w:noHBand="0" w:noVBand="1"/>
      </w:tblPr>
      <w:tblGrid>
        <w:gridCol w:w="1178"/>
        <w:gridCol w:w="5296"/>
        <w:gridCol w:w="1501"/>
      </w:tblGrid>
      <w:tr w:rsidR="000449DC" w:rsidRPr="00A80236" w14:paraId="0A8735A2" w14:textId="77777777" w:rsidTr="00AA28B5">
        <w:trPr>
          <w:trHeight w:val="284"/>
        </w:trPr>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2C0F1" w14:textId="77777777" w:rsidR="000449DC" w:rsidRPr="00A80236" w:rsidRDefault="000449DC" w:rsidP="000449DC">
            <w:pPr>
              <w:spacing w:after="0"/>
              <w:ind w:left="720"/>
              <w:contextualSpacing/>
              <w:jc w:val="both"/>
              <w:rPr>
                <w:rFonts w:ascii="Times New Roman" w:eastAsiaTheme="minorHAnsi" w:hAnsi="Times New Roman" w:cs="Times New Roman"/>
                <w:b/>
                <w:sz w:val="24"/>
                <w:szCs w:val="24"/>
                <w:lang w:eastAsia="en-US"/>
              </w:rPr>
            </w:pPr>
            <w:r w:rsidRPr="00A80236">
              <w:rPr>
                <w:rFonts w:ascii="Times New Roman" w:eastAsiaTheme="minorHAnsi" w:hAnsi="Times New Roman" w:cs="Times New Roman"/>
                <w:b/>
                <w:sz w:val="24"/>
                <w:szCs w:val="24"/>
                <w:lang w:eastAsia="en-US"/>
              </w:rPr>
              <w:lastRenderedPageBreak/>
              <w:t>№</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0C181" w14:textId="77777777" w:rsidR="000449DC" w:rsidRPr="00A80236" w:rsidRDefault="000449DC" w:rsidP="000449DC">
            <w:pPr>
              <w:spacing w:after="0"/>
              <w:ind w:left="720"/>
              <w:contextualSpacing/>
              <w:jc w:val="both"/>
              <w:rPr>
                <w:rFonts w:ascii="Times New Roman" w:eastAsiaTheme="minorHAnsi" w:hAnsi="Times New Roman" w:cs="Times New Roman"/>
                <w:b/>
                <w:sz w:val="24"/>
                <w:szCs w:val="24"/>
                <w:lang w:eastAsia="en-US"/>
              </w:rPr>
            </w:pPr>
            <w:r w:rsidRPr="00A80236">
              <w:rPr>
                <w:rFonts w:ascii="Times New Roman" w:eastAsiaTheme="minorHAnsi" w:hAnsi="Times New Roman" w:cs="Times New Roman"/>
                <w:b/>
                <w:sz w:val="24"/>
                <w:szCs w:val="24"/>
                <w:lang w:eastAsia="en-US"/>
              </w:rPr>
              <w:t>Основные показатели</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0C578B" w14:textId="77777777" w:rsidR="000449DC" w:rsidRPr="00A80236" w:rsidRDefault="000449DC" w:rsidP="000449DC">
            <w:pPr>
              <w:spacing w:after="0"/>
              <w:contextualSpacing/>
              <w:jc w:val="both"/>
              <w:rPr>
                <w:rFonts w:ascii="Times New Roman" w:eastAsiaTheme="minorHAnsi" w:hAnsi="Times New Roman" w:cs="Times New Roman"/>
                <w:b/>
                <w:sz w:val="24"/>
                <w:szCs w:val="24"/>
                <w:lang w:eastAsia="en-US"/>
              </w:rPr>
            </w:pPr>
            <w:r w:rsidRPr="00A80236">
              <w:rPr>
                <w:rFonts w:ascii="Times New Roman" w:eastAsiaTheme="minorHAnsi" w:hAnsi="Times New Roman" w:cs="Times New Roman"/>
                <w:b/>
                <w:sz w:val="24"/>
                <w:szCs w:val="24"/>
                <w:lang w:eastAsia="en-US"/>
              </w:rPr>
              <w:t>год</w:t>
            </w:r>
          </w:p>
        </w:tc>
      </w:tr>
      <w:tr w:rsidR="000449DC" w:rsidRPr="00A80236" w14:paraId="3DCB943B" w14:textId="77777777" w:rsidTr="00AA28B5">
        <w:trPr>
          <w:trHeight w:val="284"/>
        </w:trPr>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13BEE" w14:textId="77777777" w:rsidR="000449DC" w:rsidRPr="00A80236" w:rsidRDefault="000449DC" w:rsidP="000449DC">
            <w:pPr>
              <w:spacing w:after="0"/>
              <w:ind w:left="72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1</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4D628" w14:textId="77777777" w:rsidR="000449DC" w:rsidRPr="00A80236" w:rsidRDefault="000449DC" w:rsidP="000449DC">
            <w:pPr>
              <w:spacing w:after="0"/>
              <w:ind w:left="720"/>
              <w:contextualSpacing/>
              <w:jc w:val="both"/>
              <w:rPr>
                <w:rFonts w:ascii="Times New Roman" w:eastAsiaTheme="minorHAnsi" w:hAnsi="Times New Roman" w:cs="Times New Roman"/>
                <w:sz w:val="24"/>
                <w:szCs w:val="24"/>
                <w:lang w:val="en-US" w:eastAsia="en-US"/>
              </w:rPr>
            </w:pPr>
            <w:r w:rsidRPr="00A80236">
              <w:rPr>
                <w:rFonts w:ascii="Times New Roman" w:eastAsiaTheme="minorHAnsi" w:hAnsi="Times New Roman" w:cs="Times New Roman"/>
                <w:sz w:val="24"/>
                <w:szCs w:val="24"/>
                <w:lang w:eastAsia="en-US"/>
              </w:rPr>
              <w:t>Количество учащихся в школе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874F4" w14:textId="77777777" w:rsidR="000449DC" w:rsidRPr="00A80236" w:rsidRDefault="000449DC" w:rsidP="000449DC">
            <w:pPr>
              <w:spacing w:after="0"/>
              <w:contextualSpacing/>
              <w:jc w:val="both"/>
              <w:rPr>
                <w:rFonts w:ascii="Times New Roman" w:eastAsiaTheme="minorHAnsi" w:hAnsi="Times New Roman" w:cs="Times New Roman"/>
                <w:color w:val="FF0000"/>
                <w:sz w:val="24"/>
                <w:szCs w:val="24"/>
                <w:lang w:eastAsia="en-US"/>
              </w:rPr>
            </w:pPr>
            <w:r w:rsidRPr="00A80236">
              <w:rPr>
                <w:rFonts w:ascii="Times New Roman" w:eastAsiaTheme="minorHAnsi" w:hAnsi="Times New Roman" w:cs="Times New Roman"/>
                <w:sz w:val="24"/>
                <w:szCs w:val="24"/>
                <w:lang w:eastAsia="en-US"/>
              </w:rPr>
              <w:t>1145 чел.</w:t>
            </w:r>
          </w:p>
        </w:tc>
      </w:tr>
      <w:tr w:rsidR="000449DC" w:rsidRPr="00A80236" w14:paraId="6C42C3BC" w14:textId="77777777" w:rsidTr="00AA28B5">
        <w:trPr>
          <w:trHeight w:val="284"/>
        </w:trPr>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027473" w14:textId="77777777" w:rsidR="000449DC" w:rsidRPr="00A80236" w:rsidRDefault="000449DC" w:rsidP="000449DC">
            <w:pPr>
              <w:spacing w:after="0"/>
              <w:ind w:left="720"/>
              <w:contextualSpacing/>
              <w:jc w:val="both"/>
              <w:rPr>
                <w:rFonts w:ascii="Times New Roman" w:eastAsiaTheme="minorHAnsi" w:hAnsi="Times New Roman" w:cs="Times New Roman"/>
                <w:color w:val="000000" w:themeColor="text1"/>
                <w:sz w:val="24"/>
                <w:szCs w:val="24"/>
                <w:lang w:eastAsia="en-US"/>
              </w:rPr>
            </w:pPr>
            <w:r w:rsidRPr="00A80236">
              <w:rPr>
                <w:rFonts w:ascii="Times New Roman" w:eastAsiaTheme="minorHAnsi" w:hAnsi="Times New Roman" w:cs="Times New Roman"/>
                <w:color w:val="000000" w:themeColor="text1"/>
                <w:sz w:val="24"/>
                <w:szCs w:val="24"/>
                <w:lang w:eastAsia="en-US"/>
              </w:rPr>
              <w:t>2</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A3186" w14:textId="77777777" w:rsidR="000449DC" w:rsidRPr="00A80236" w:rsidRDefault="000449DC" w:rsidP="000449DC">
            <w:pPr>
              <w:spacing w:after="0"/>
              <w:ind w:left="720"/>
              <w:contextualSpacing/>
              <w:jc w:val="both"/>
              <w:rPr>
                <w:rFonts w:ascii="Times New Roman" w:eastAsiaTheme="minorHAnsi" w:hAnsi="Times New Roman" w:cs="Times New Roman"/>
                <w:color w:val="000000" w:themeColor="text1"/>
                <w:sz w:val="24"/>
                <w:szCs w:val="24"/>
                <w:lang w:val="en-US" w:eastAsia="en-US"/>
              </w:rPr>
            </w:pPr>
            <w:r w:rsidRPr="00A80236">
              <w:rPr>
                <w:rFonts w:ascii="Times New Roman" w:eastAsiaTheme="minorHAnsi" w:hAnsi="Times New Roman" w:cs="Times New Roman"/>
                <w:color w:val="000000" w:themeColor="text1"/>
                <w:sz w:val="24"/>
                <w:szCs w:val="24"/>
                <w:lang w:eastAsia="en-US"/>
              </w:rPr>
              <w:t>Количество читателей за период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AC20A" w14:textId="77777777" w:rsidR="000449DC" w:rsidRPr="00A80236" w:rsidRDefault="000449DC" w:rsidP="000449DC">
            <w:pPr>
              <w:spacing w:after="0"/>
              <w:contextualSpacing/>
              <w:jc w:val="both"/>
              <w:rPr>
                <w:rFonts w:ascii="Times New Roman" w:eastAsiaTheme="minorHAnsi" w:hAnsi="Times New Roman" w:cs="Times New Roman"/>
                <w:color w:val="FF0000"/>
                <w:sz w:val="24"/>
                <w:szCs w:val="24"/>
                <w:lang w:eastAsia="en-US"/>
              </w:rPr>
            </w:pPr>
            <w:r w:rsidRPr="00A80236">
              <w:rPr>
                <w:rFonts w:ascii="Times New Roman" w:eastAsiaTheme="minorHAnsi" w:hAnsi="Times New Roman" w:cs="Times New Roman"/>
                <w:sz w:val="24"/>
                <w:szCs w:val="24"/>
                <w:lang w:eastAsia="en-US"/>
              </w:rPr>
              <w:t>645 чел.</w:t>
            </w:r>
          </w:p>
        </w:tc>
      </w:tr>
      <w:tr w:rsidR="000449DC" w:rsidRPr="00A80236" w14:paraId="79A7F7FE" w14:textId="77777777" w:rsidTr="00AA28B5">
        <w:trPr>
          <w:trHeight w:val="299"/>
        </w:trPr>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BF5C9" w14:textId="77777777" w:rsidR="000449DC" w:rsidRPr="00A80236" w:rsidRDefault="000449DC" w:rsidP="000449DC">
            <w:pPr>
              <w:spacing w:after="0"/>
              <w:ind w:left="720"/>
              <w:contextualSpacing/>
              <w:jc w:val="both"/>
              <w:rPr>
                <w:rFonts w:ascii="Times New Roman" w:eastAsiaTheme="minorHAnsi" w:hAnsi="Times New Roman" w:cs="Times New Roman"/>
                <w:color w:val="000000" w:themeColor="text1"/>
                <w:sz w:val="24"/>
                <w:szCs w:val="24"/>
                <w:lang w:eastAsia="en-US"/>
              </w:rPr>
            </w:pPr>
            <w:r w:rsidRPr="00A80236">
              <w:rPr>
                <w:rFonts w:ascii="Times New Roman" w:eastAsiaTheme="minorHAnsi" w:hAnsi="Times New Roman" w:cs="Times New Roman"/>
                <w:color w:val="000000" w:themeColor="text1"/>
                <w:sz w:val="24"/>
                <w:szCs w:val="24"/>
                <w:lang w:eastAsia="en-US"/>
              </w:rPr>
              <w:t>3</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10ED6" w14:textId="77777777" w:rsidR="000449DC" w:rsidRPr="00A80236" w:rsidRDefault="000449DC" w:rsidP="000449DC">
            <w:pPr>
              <w:spacing w:after="0"/>
              <w:ind w:left="720"/>
              <w:contextualSpacing/>
              <w:jc w:val="both"/>
              <w:rPr>
                <w:rFonts w:ascii="Times New Roman" w:eastAsiaTheme="minorHAnsi" w:hAnsi="Times New Roman" w:cs="Times New Roman"/>
                <w:color w:val="000000" w:themeColor="text1"/>
                <w:sz w:val="24"/>
                <w:szCs w:val="24"/>
                <w:lang w:val="en-US" w:eastAsia="en-US"/>
              </w:rPr>
            </w:pPr>
            <w:r w:rsidRPr="00A80236">
              <w:rPr>
                <w:rFonts w:ascii="Times New Roman" w:eastAsiaTheme="minorHAnsi" w:hAnsi="Times New Roman" w:cs="Times New Roman"/>
                <w:color w:val="000000" w:themeColor="text1"/>
                <w:sz w:val="24"/>
                <w:szCs w:val="24"/>
                <w:lang w:eastAsia="en-US"/>
              </w:rPr>
              <w:t>Количество посещений</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31A61" w14:textId="77777777" w:rsidR="000449DC" w:rsidRPr="00A80236" w:rsidRDefault="000449DC" w:rsidP="000449DC">
            <w:pPr>
              <w:spacing w:after="0"/>
              <w:contextualSpacing/>
              <w:jc w:val="both"/>
              <w:rPr>
                <w:rFonts w:ascii="Times New Roman" w:eastAsiaTheme="minorHAnsi" w:hAnsi="Times New Roman" w:cs="Times New Roman"/>
                <w:color w:val="FF0000"/>
                <w:sz w:val="24"/>
                <w:szCs w:val="24"/>
                <w:lang w:eastAsia="en-US"/>
              </w:rPr>
            </w:pPr>
            <w:r w:rsidRPr="00A80236">
              <w:rPr>
                <w:rFonts w:ascii="Times New Roman" w:eastAsiaTheme="minorHAnsi" w:hAnsi="Times New Roman" w:cs="Times New Roman"/>
                <w:sz w:val="24"/>
                <w:szCs w:val="24"/>
                <w:lang w:eastAsia="en-US"/>
              </w:rPr>
              <w:t>11465чел</w:t>
            </w:r>
            <w:r w:rsidRPr="00A80236">
              <w:rPr>
                <w:rFonts w:ascii="Times New Roman" w:eastAsiaTheme="minorHAnsi" w:hAnsi="Times New Roman" w:cs="Times New Roman"/>
                <w:color w:val="FF0000"/>
                <w:sz w:val="24"/>
                <w:szCs w:val="24"/>
                <w:lang w:eastAsia="en-US"/>
              </w:rPr>
              <w:t>.</w:t>
            </w:r>
          </w:p>
        </w:tc>
      </w:tr>
      <w:tr w:rsidR="000449DC" w:rsidRPr="00A80236" w14:paraId="2B9640BE" w14:textId="77777777" w:rsidTr="00AA28B5">
        <w:trPr>
          <w:trHeight w:val="706"/>
        </w:trPr>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1B5BF" w14:textId="77777777" w:rsidR="000449DC" w:rsidRPr="00A80236" w:rsidRDefault="000449DC" w:rsidP="000449DC">
            <w:pPr>
              <w:spacing w:after="0"/>
              <w:ind w:left="720"/>
              <w:contextualSpacing/>
              <w:jc w:val="both"/>
              <w:rPr>
                <w:rFonts w:ascii="Times New Roman" w:eastAsiaTheme="minorHAnsi" w:hAnsi="Times New Roman" w:cs="Times New Roman"/>
                <w:color w:val="FF0000"/>
                <w:sz w:val="24"/>
                <w:szCs w:val="24"/>
                <w:lang w:eastAsia="en-US"/>
              </w:rPr>
            </w:pPr>
            <w:r w:rsidRPr="00A80236">
              <w:rPr>
                <w:rFonts w:ascii="Times New Roman" w:eastAsiaTheme="minorHAnsi" w:hAnsi="Times New Roman" w:cs="Times New Roman"/>
                <w:color w:val="000000" w:themeColor="text1"/>
                <w:sz w:val="24"/>
                <w:szCs w:val="24"/>
                <w:lang w:eastAsia="en-US"/>
              </w:rPr>
              <w:t>4</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63E92" w14:textId="77777777" w:rsidR="000449DC" w:rsidRPr="00A80236" w:rsidRDefault="000449DC" w:rsidP="000449DC">
            <w:pPr>
              <w:spacing w:after="0"/>
              <w:ind w:left="720"/>
              <w:contextualSpacing/>
              <w:jc w:val="both"/>
              <w:rPr>
                <w:rFonts w:ascii="Times New Roman" w:eastAsiaTheme="minorHAnsi" w:hAnsi="Times New Roman" w:cs="Times New Roman"/>
                <w:color w:val="000000" w:themeColor="text1"/>
                <w:sz w:val="24"/>
                <w:szCs w:val="24"/>
                <w:lang w:eastAsia="en-US"/>
              </w:rPr>
            </w:pPr>
            <w:r w:rsidRPr="00A80236">
              <w:rPr>
                <w:rFonts w:ascii="Times New Roman" w:eastAsiaTheme="minorHAnsi" w:hAnsi="Times New Roman" w:cs="Times New Roman"/>
                <w:color w:val="000000" w:themeColor="text1"/>
                <w:sz w:val="24"/>
                <w:szCs w:val="24"/>
                <w:lang w:eastAsia="en-US"/>
              </w:rPr>
              <w:t xml:space="preserve">Книговыдача   </w:t>
            </w:r>
          </w:p>
          <w:p w14:paraId="539B4D3E" w14:textId="77777777" w:rsidR="000449DC" w:rsidRPr="00A80236" w:rsidRDefault="000449DC" w:rsidP="000449DC">
            <w:pPr>
              <w:spacing w:after="0"/>
              <w:ind w:left="720"/>
              <w:contextualSpacing/>
              <w:jc w:val="both"/>
              <w:rPr>
                <w:rFonts w:ascii="Times New Roman" w:eastAsiaTheme="minorHAnsi" w:hAnsi="Times New Roman" w:cs="Times New Roman"/>
                <w:color w:val="000000" w:themeColor="text1"/>
                <w:sz w:val="24"/>
                <w:szCs w:val="24"/>
                <w:lang w:eastAsia="en-US"/>
              </w:rPr>
            </w:pPr>
            <w:r w:rsidRPr="00A80236">
              <w:rPr>
                <w:rFonts w:ascii="Times New Roman" w:eastAsiaTheme="minorHAnsi" w:hAnsi="Times New Roman" w:cs="Times New Roman"/>
                <w:color w:val="000000" w:themeColor="text1"/>
                <w:sz w:val="24"/>
                <w:szCs w:val="24"/>
                <w:lang w:eastAsia="en-US"/>
              </w:rPr>
              <w:t>-Учебники</w:t>
            </w:r>
          </w:p>
          <w:p w14:paraId="07EF1413" w14:textId="77777777" w:rsidR="000449DC" w:rsidRPr="00A80236" w:rsidRDefault="000449DC" w:rsidP="000449DC">
            <w:pPr>
              <w:spacing w:after="0"/>
              <w:ind w:left="720"/>
              <w:contextualSpacing/>
              <w:jc w:val="both"/>
              <w:rPr>
                <w:rFonts w:ascii="Times New Roman" w:eastAsiaTheme="minorHAnsi" w:hAnsi="Times New Roman" w:cs="Times New Roman"/>
                <w:color w:val="000000" w:themeColor="text1"/>
                <w:sz w:val="24"/>
                <w:szCs w:val="24"/>
                <w:lang w:eastAsia="en-US"/>
              </w:rPr>
            </w:pPr>
            <w:r w:rsidRPr="00A80236">
              <w:rPr>
                <w:rFonts w:ascii="Times New Roman" w:eastAsiaTheme="minorHAnsi" w:hAnsi="Times New Roman" w:cs="Times New Roman"/>
                <w:color w:val="000000" w:themeColor="text1"/>
                <w:sz w:val="24"/>
                <w:szCs w:val="24"/>
                <w:lang w:eastAsia="en-US"/>
              </w:rPr>
              <w:t>-Худ. литература</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1DA7D" w14:textId="77777777" w:rsidR="000449DC" w:rsidRPr="00A80236" w:rsidRDefault="000449DC" w:rsidP="000449DC">
            <w:pPr>
              <w:spacing w:after="0"/>
              <w:ind w:left="720"/>
              <w:contextualSpacing/>
              <w:jc w:val="both"/>
              <w:rPr>
                <w:rFonts w:ascii="Times New Roman" w:eastAsiaTheme="minorHAnsi" w:hAnsi="Times New Roman" w:cs="Times New Roman"/>
                <w:sz w:val="24"/>
                <w:szCs w:val="24"/>
                <w:lang w:eastAsia="en-US"/>
              </w:rPr>
            </w:pPr>
          </w:p>
          <w:p w14:paraId="6887F973" w14:textId="77777777" w:rsidR="000449DC" w:rsidRPr="00A80236" w:rsidRDefault="000449DC" w:rsidP="000449DC">
            <w:pPr>
              <w:spacing w:after="0"/>
              <w:contextualSpacing/>
              <w:jc w:val="both"/>
              <w:rPr>
                <w:rFonts w:ascii="Times New Roman" w:eastAsiaTheme="minorHAnsi" w:hAnsi="Times New Roman" w:cs="Times New Roman"/>
                <w:color w:val="FF0000"/>
                <w:sz w:val="24"/>
                <w:szCs w:val="24"/>
                <w:lang w:eastAsia="en-US"/>
              </w:rPr>
            </w:pPr>
            <w:r w:rsidRPr="00A80236">
              <w:rPr>
                <w:rFonts w:ascii="Times New Roman" w:eastAsiaTheme="minorHAnsi" w:hAnsi="Times New Roman" w:cs="Times New Roman"/>
                <w:sz w:val="24"/>
                <w:szCs w:val="24"/>
                <w:lang w:eastAsia="en-US"/>
              </w:rPr>
              <w:t>12595 шт.</w:t>
            </w:r>
          </w:p>
          <w:p w14:paraId="43799D59" w14:textId="77777777" w:rsidR="000449DC" w:rsidRPr="00A80236" w:rsidRDefault="000449DC" w:rsidP="000449DC">
            <w:pPr>
              <w:spacing w:after="0"/>
              <w:contextualSpacing/>
              <w:jc w:val="both"/>
              <w:rPr>
                <w:rFonts w:ascii="Times New Roman" w:eastAsiaTheme="minorHAnsi" w:hAnsi="Times New Roman" w:cs="Times New Roman"/>
                <w:color w:val="FF0000"/>
                <w:sz w:val="24"/>
                <w:szCs w:val="24"/>
                <w:lang w:eastAsia="en-US"/>
              </w:rPr>
            </w:pPr>
            <w:r w:rsidRPr="00A80236">
              <w:rPr>
                <w:rFonts w:ascii="Times New Roman" w:eastAsiaTheme="minorHAnsi" w:hAnsi="Times New Roman" w:cs="Times New Roman"/>
                <w:sz w:val="24"/>
                <w:szCs w:val="24"/>
                <w:lang w:eastAsia="en-US"/>
              </w:rPr>
              <w:t>7112шт.</w:t>
            </w:r>
          </w:p>
        </w:tc>
      </w:tr>
      <w:tr w:rsidR="000449DC" w:rsidRPr="00A80236" w14:paraId="1FEEA7F7" w14:textId="77777777" w:rsidTr="00AA28B5">
        <w:trPr>
          <w:trHeight w:val="383"/>
        </w:trPr>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E7198" w14:textId="77777777" w:rsidR="000449DC" w:rsidRPr="00A80236" w:rsidRDefault="000449DC" w:rsidP="000449DC">
            <w:pPr>
              <w:spacing w:after="0"/>
              <w:ind w:left="720"/>
              <w:contextualSpacing/>
              <w:jc w:val="both"/>
              <w:rPr>
                <w:rFonts w:ascii="Times New Roman" w:eastAsiaTheme="minorHAnsi" w:hAnsi="Times New Roman" w:cs="Times New Roman"/>
                <w:color w:val="000000" w:themeColor="text1"/>
                <w:sz w:val="24"/>
                <w:szCs w:val="24"/>
                <w:lang w:eastAsia="en-US"/>
              </w:rPr>
            </w:pPr>
            <w:r w:rsidRPr="00A80236">
              <w:rPr>
                <w:rFonts w:ascii="Times New Roman" w:eastAsiaTheme="minorHAnsi" w:hAnsi="Times New Roman" w:cs="Times New Roman"/>
                <w:color w:val="000000" w:themeColor="text1"/>
                <w:sz w:val="24"/>
                <w:szCs w:val="24"/>
                <w:lang w:eastAsia="en-US"/>
              </w:rPr>
              <w:t>5</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8B360" w14:textId="77777777" w:rsidR="000449DC" w:rsidRPr="00A80236" w:rsidRDefault="000449DC" w:rsidP="000449DC">
            <w:pPr>
              <w:spacing w:after="0"/>
              <w:ind w:left="720"/>
              <w:contextualSpacing/>
              <w:jc w:val="both"/>
              <w:rPr>
                <w:rFonts w:ascii="Times New Roman" w:eastAsiaTheme="minorHAnsi" w:hAnsi="Times New Roman" w:cs="Times New Roman"/>
                <w:color w:val="000000" w:themeColor="text1"/>
                <w:sz w:val="24"/>
                <w:szCs w:val="24"/>
                <w:lang w:eastAsia="en-US"/>
              </w:rPr>
            </w:pPr>
            <w:r w:rsidRPr="00A80236">
              <w:rPr>
                <w:rFonts w:ascii="Times New Roman" w:eastAsiaTheme="minorHAnsi" w:hAnsi="Times New Roman" w:cs="Times New Roman"/>
                <w:color w:val="000000" w:themeColor="text1"/>
                <w:sz w:val="24"/>
                <w:szCs w:val="24"/>
                <w:lang w:eastAsia="en-US"/>
              </w:rPr>
              <w:t xml:space="preserve">Посещаемость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65DF1" w14:textId="77777777" w:rsidR="000449DC" w:rsidRPr="00A80236" w:rsidRDefault="000449DC" w:rsidP="000449DC">
            <w:pPr>
              <w:spacing w:after="0"/>
              <w:contextualSpacing/>
              <w:jc w:val="both"/>
              <w:rPr>
                <w:rFonts w:ascii="Times New Roman" w:eastAsiaTheme="minorHAnsi" w:hAnsi="Times New Roman" w:cs="Times New Roman"/>
                <w:color w:val="FF0000"/>
                <w:sz w:val="24"/>
                <w:szCs w:val="24"/>
                <w:lang w:eastAsia="en-US"/>
              </w:rPr>
            </w:pPr>
            <w:r w:rsidRPr="00A80236">
              <w:rPr>
                <w:rFonts w:ascii="Times New Roman" w:eastAsiaTheme="minorHAnsi" w:hAnsi="Times New Roman" w:cs="Times New Roman"/>
                <w:sz w:val="24"/>
                <w:szCs w:val="24"/>
                <w:lang w:eastAsia="en-US"/>
              </w:rPr>
              <w:t>11</w:t>
            </w:r>
          </w:p>
        </w:tc>
      </w:tr>
      <w:tr w:rsidR="000449DC" w:rsidRPr="00A80236" w14:paraId="6F555A0B" w14:textId="77777777" w:rsidTr="00AA28B5">
        <w:trPr>
          <w:trHeight w:val="303"/>
        </w:trPr>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E782A" w14:textId="77777777" w:rsidR="000449DC" w:rsidRPr="00A80236" w:rsidRDefault="000449DC" w:rsidP="000449DC">
            <w:pPr>
              <w:spacing w:after="0"/>
              <w:ind w:left="720"/>
              <w:contextualSpacing/>
              <w:jc w:val="both"/>
              <w:rPr>
                <w:rFonts w:ascii="Times New Roman" w:eastAsiaTheme="minorHAnsi" w:hAnsi="Times New Roman" w:cs="Times New Roman"/>
                <w:color w:val="000000" w:themeColor="text1"/>
                <w:sz w:val="24"/>
                <w:szCs w:val="24"/>
                <w:lang w:eastAsia="en-US"/>
              </w:rPr>
            </w:pPr>
            <w:r w:rsidRPr="00A80236">
              <w:rPr>
                <w:rFonts w:ascii="Times New Roman" w:eastAsiaTheme="minorHAnsi" w:hAnsi="Times New Roman" w:cs="Times New Roman"/>
                <w:color w:val="000000" w:themeColor="text1"/>
                <w:sz w:val="24"/>
                <w:szCs w:val="24"/>
                <w:lang w:eastAsia="en-US"/>
              </w:rPr>
              <w:t>6</w:t>
            </w:r>
          </w:p>
        </w:tc>
        <w:tc>
          <w:tcPr>
            <w:tcW w:w="52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49709" w14:textId="77777777" w:rsidR="000449DC" w:rsidRPr="00A80236" w:rsidRDefault="000449DC" w:rsidP="000449DC">
            <w:pPr>
              <w:spacing w:after="0"/>
              <w:ind w:left="720"/>
              <w:contextualSpacing/>
              <w:jc w:val="both"/>
              <w:rPr>
                <w:rFonts w:ascii="Times New Roman" w:eastAsiaTheme="minorHAnsi" w:hAnsi="Times New Roman" w:cs="Times New Roman"/>
                <w:color w:val="000000" w:themeColor="text1"/>
                <w:sz w:val="24"/>
                <w:szCs w:val="24"/>
                <w:lang w:eastAsia="en-US"/>
              </w:rPr>
            </w:pPr>
            <w:r w:rsidRPr="00A80236">
              <w:rPr>
                <w:rFonts w:ascii="Times New Roman" w:eastAsiaTheme="minorHAnsi" w:hAnsi="Times New Roman" w:cs="Times New Roman"/>
                <w:color w:val="000000" w:themeColor="text1"/>
                <w:sz w:val="24"/>
                <w:szCs w:val="24"/>
                <w:lang w:eastAsia="en-US"/>
              </w:rPr>
              <w:t xml:space="preserve">Читаемость </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2FB74" w14:textId="77777777" w:rsidR="000449DC" w:rsidRPr="00A80236" w:rsidRDefault="000449DC" w:rsidP="000449DC">
            <w:pPr>
              <w:spacing w:after="0"/>
              <w:contextualSpacing/>
              <w:jc w:val="both"/>
              <w:rPr>
                <w:rFonts w:ascii="Times New Roman" w:eastAsiaTheme="minorHAnsi" w:hAnsi="Times New Roman" w:cs="Times New Roman"/>
                <w:color w:val="FF0000"/>
                <w:sz w:val="24"/>
                <w:szCs w:val="24"/>
                <w:lang w:eastAsia="en-US"/>
              </w:rPr>
            </w:pPr>
            <w:r w:rsidRPr="00A80236">
              <w:rPr>
                <w:rFonts w:ascii="Times New Roman" w:eastAsiaTheme="minorHAnsi" w:hAnsi="Times New Roman" w:cs="Times New Roman"/>
                <w:sz w:val="24"/>
                <w:szCs w:val="24"/>
                <w:lang w:eastAsia="en-US"/>
              </w:rPr>
              <w:t>17</w:t>
            </w:r>
          </w:p>
        </w:tc>
      </w:tr>
    </w:tbl>
    <w:p w14:paraId="386C4E15" w14:textId="77777777" w:rsidR="000449DC" w:rsidRPr="00A80236" w:rsidRDefault="000449DC" w:rsidP="000449DC">
      <w:pPr>
        <w:spacing w:after="0"/>
        <w:ind w:left="360"/>
        <w:contextualSpacing/>
        <w:jc w:val="both"/>
        <w:rPr>
          <w:rFonts w:ascii="Times New Roman" w:eastAsia="Times New Roman" w:hAnsi="Times New Roman" w:cs="Times New Roman"/>
          <w:bCs/>
          <w:i/>
          <w:color w:val="FF0000"/>
          <w:sz w:val="24"/>
          <w:szCs w:val="24"/>
        </w:rPr>
      </w:pPr>
      <w:r w:rsidRPr="00A80236">
        <w:rPr>
          <w:rFonts w:ascii="Times New Roman" w:eastAsia="Times New Roman" w:hAnsi="Times New Roman" w:cs="Times New Roman"/>
          <w:b/>
          <w:bCs/>
          <w:color w:val="FF0000"/>
          <w:sz w:val="24"/>
          <w:szCs w:val="24"/>
        </w:rPr>
        <w:t xml:space="preserve">     </w:t>
      </w:r>
      <w:r w:rsidRPr="00A80236">
        <w:rPr>
          <w:rFonts w:ascii="Times New Roman" w:eastAsia="Times New Roman" w:hAnsi="Times New Roman" w:cs="Times New Roman"/>
          <w:bCs/>
          <w:i/>
          <w:color w:val="FF0000"/>
          <w:sz w:val="24"/>
          <w:szCs w:val="24"/>
        </w:rPr>
        <w:t xml:space="preserve"> </w:t>
      </w:r>
    </w:p>
    <w:p w14:paraId="2DFC5FA9" w14:textId="77777777" w:rsidR="000449DC" w:rsidRPr="00A80236" w:rsidRDefault="000449DC" w:rsidP="000449DC">
      <w:pPr>
        <w:spacing w:after="0"/>
        <w:ind w:left="720"/>
        <w:contextualSpacing/>
        <w:jc w:val="both"/>
        <w:rPr>
          <w:rFonts w:ascii="Times New Roman" w:eastAsia="Times New Roman" w:hAnsi="Times New Roman" w:cs="Times New Roman"/>
          <w:sz w:val="24"/>
          <w:szCs w:val="24"/>
        </w:rPr>
      </w:pPr>
    </w:p>
    <w:p w14:paraId="45EE9CAD" w14:textId="77777777" w:rsidR="000449DC" w:rsidRPr="00A80236" w:rsidRDefault="000449DC" w:rsidP="000449DC">
      <w:pPr>
        <w:spacing w:after="0"/>
        <w:ind w:left="360"/>
        <w:contextualSpacing/>
        <w:jc w:val="both"/>
        <w:rPr>
          <w:rFonts w:ascii="Times New Roman" w:eastAsiaTheme="minorHAnsi" w:hAnsi="Times New Roman" w:cs="Times New Roman"/>
          <w:sz w:val="24"/>
          <w:szCs w:val="24"/>
          <w:lang w:eastAsia="en-US"/>
        </w:rPr>
      </w:pPr>
    </w:p>
    <w:p w14:paraId="6DFD8138" w14:textId="77777777" w:rsidR="000449DC" w:rsidRPr="00A80236" w:rsidRDefault="000449DC" w:rsidP="000449DC">
      <w:pPr>
        <w:spacing w:after="0"/>
        <w:ind w:left="360"/>
        <w:contextualSpacing/>
        <w:jc w:val="both"/>
        <w:rPr>
          <w:rFonts w:ascii="Times New Roman" w:eastAsiaTheme="minorHAnsi" w:hAnsi="Times New Roman" w:cs="Times New Roman"/>
          <w:b/>
          <w:sz w:val="24"/>
          <w:szCs w:val="24"/>
          <w:lang w:eastAsia="en-US"/>
        </w:rPr>
      </w:pPr>
    </w:p>
    <w:p w14:paraId="31534285" w14:textId="77777777" w:rsidR="000449DC" w:rsidRPr="00A80236" w:rsidRDefault="000449DC" w:rsidP="000449DC">
      <w:pPr>
        <w:spacing w:after="0"/>
        <w:contextualSpacing/>
        <w:jc w:val="both"/>
        <w:rPr>
          <w:rFonts w:ascii="Times New Roman" w:eastAsiaTheme="minorHAnsi" w:hAnsi="Times New Roman" w:cs="Times New Roman"/>
          <w:b/>
          <w:sz w:val="24"/>
          <w:szCs w:val="24"/>
          <w:lang w:eastAsia="en-US"/>
        </w:rPr>
      </w:pPr>
    </w:p>
    <w:p w14:paraId="622BC7D9" w14:textId="77777777" w:rsidR="000449DC" w:rsidRPr="00A80236" w:rsidRDefault="000449DC" w:rsidP="000449DC">
      <w:pPr>
        <w:spacing w:after="0"/>
        <w:contextualSpacing/>
        <w:jc w:val="both"/>
        <w:rPr>
          <w:rFonts w:ascii="Times New Roman" w:eastAsiaTheme="minorHAnsi" w:hAnsi="Times New Roman" w:cs="Times New Roman"/>
          <w:b/>
          <w:sz w:val="24"/>
          <w:szCs w:val="24"/>
          <w:lang w:eastAsia="en-US"/>
        </w:rPr>
      </w:pPr>
    </w:p>
    <w:p w14:paraId="449EC060" w14:textId="77777777" w:rsidR="000449DC" w:rsidRPr="00A80236" w:rsidRDefault="000449DC" w:rsidP="000449DC">
      <w:pPr>
        <w:spacing w:after="0"/>
        <w:contextualSpacing/>
        <w:jc w:val="both"/>
        <w:rPr>
          <w:rFonts w:ascii="Times New Roman" w:eastAsiaTheme="minorHAnsi" w:hAnsi="Times New Roman" w:cs="Times New Roman"/>
          <w:b/>
          <w:sz w:val="24"/>
          <w:szCs w:val="24"/>
          <w:lang w:eastAsia="en-US"/>
        </w:rPr>
      </w:pPr>
    </w:p>
    <w:p w14:paraId="1946F5F9" w14:textId="77777777" w:rsidR="000449DC" w:rsidRPr="00A80236" w:rsidRDefault="000449DC" w:rsidP="000449DC">
      <w:pPr>
        <w:spacing w:after="0"/>
        <w:ind w:left="426"/>
        <w:contextualSpacing/>
        <w:jc w:val="both"/>
        <w:rPr>
          <w:rFonts w:ascii="Times New Roman" w:eastAsia="Times New Roman" w:hAnsi="Times New Roman" w:cs="Times New Roman"/>
          <w:i/>
          <w:sz w:val="24"/>
          <w:szCs w:val="24"/>
        </w:rPr>
      </w:pPr>
      <w:r w:rsidRPr="00A80236">
        <w:rPr>
          <w:rFonts w:ascii="Times New Roman" w:eastAsia="Times New Roman" w:hAnsi="Times New Roman" w:cs="Times New Roman"/>
          <w:i/>
          <w:sz w:val="24"/>
          <w:szCs w:val="24"/>
        </w:rPr>
        <w:t>Анализ чтения учащихся:</w:t>
      </w:r>
    </w:p>
    <w:p w14:paraId="525715CA"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Проведя анализ количества посещений учащихся и книговыдачи художественной, литературы можно сделать следующие выводы:</w:t>
      </w:r>
    </w:p>
    <w:p w14:paraId="71EBD965"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Ребята приходят в библиотеку для выбора художественной и отраслевой литературы, просмотра и чтения журналов. В целом преобладает интерес к познавательной литературе. Ученики с интересом читают книги из серии «Школьная библиотека», различные энциклопедии, научно познавательные детские журналы «Эрудит», «Свирель», «Мир техники» (учащиеся среднего звена), энциклопедии на различную тематику.</w:t>
      </w:r>
    </w:p>
    <w:p w14:paraId="7FFFF0EC"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течении перемен библиотеку активно посещают 1-4 классы для чтения периодических журналов и брошюрного фонда. книг. Для учащихся 1-4 классов интерес представляют такие журналы, как «Мурзилка», «Веселые картинки», «Мальчишки и девчонки». Для изучения читательских потребностей, проводятся индивидуальные беседы при выдаче и возвращении книг, беседы в классах.</w:t>
      </w:r>
      <w:r w:rsidRPr="00A80236">
        <w:rPr>
          <w:rFonts w:ascii="Times New Roman" w:eastAsiaTheme="minorHAnsi" w:hAnsi="Times New Roman" w:cs="Times New Roman"/>
          <w:sz w:val="24"/>
          <w:szCs w:val="24"/>
          <w:lang w:eastAsia="en-US"/>
        </w:rPr>
        <w:t xml:space="preserve"> </w:t>
      </w:r>
    </w:p>
    <w:p w14:paraId="18CA8A0B" w14:textId="77777777" w:rsidR="000449DC" w:rsidRPr="00A80236" w:rsidRDefault="000449DC" w:rsidP="000449DC">
      <w:pPr>
        <w:spacing w:after="0"/>
        <w:ind w:left="720"/>
        <w:contextualSpacing/>
        <w:jc w:val="both"/>
        <w:rPr>
          <w:rFonts w:ascii="Times New Roman" w:eastAsia="Times New Roman" w:hAnsi="Times New Roman" w:cs="Times New Roman"/>
          <w:sz w:val="24"/>
          <w:szCs w:val="24"/>
        </w:rPr>
      </w:pPr>
    </w:p>
    <w:p w14:paraId="2D1E88A9" w14:textId="77777777" w:rsidR="000449DC" w:rsidRPr="00A80236" w:rsidRDefault="000449DC" w:rsidP="000449DC">
      <w:pPr>
        <w:spacing w:after="0"/>
        <w:ind w:right="360"/>
        <w:contextualSpacing/>
        <w:jc w:val="both"/>
        <w:rPr>
          <w:rFonts w:ascii="Times New Roman" w:eastAsia="Times New Roman" w:hAnsi="Times New Roman" w:cs="Times New Roman"/>
          <w:sz w:val="24"/>
          <w:szCs w:val="24"/>
        </w:rPr>
      </w:pPr>
      <w:r w:rsidRPr="00A80236">
        <w:rPr>
          <w:rFonts w:ascii="Times New Roman" w:eastAsiaTheme="minorHAnsi" w:hAnsi="Times New Roman" w:cs="Times New Roman"/>
          <w:sz w:val="24"/>
          <w:szCs w:val="24"/>
          <w:lang w:eastAsia="en-US"/>
        </w:rPr>
        <w:t xml:space="preserve">Анализ чтения учащихся показал, что книжный фонд школьной библиотеки не обходимо постоянно обновлять. Среди читателей школьной библиотеки есть ребята с устойчивым сформированным интересом к чтению, который нужно закреплять и направлять, знакомить с лучшими образцами русской и зарубежной классической литературы. </w:t>
      </w:r>
      <w:r w:rsidRPr="00A80236">
        <w:rPr>
          <w:rFonts w:ascii="Times New Roman" w:eastAsia="Times New Roman" w:hAnsi="Times New Roman" w:cs="Times New Roman"/>
          <w:sz w:val="24"/>
          <w:szCs w:val="24"/>
        </w:rPr>
        <w:t>Необходимо ограничить доступ учащихся к смартфонам, больше внимания уделять учащимся среднего звена, стимулировать их читательскую активность путем постоянных бесед и пополнению фонда новой, актуальной литературой.</w:t>
      </w:r>
    </w:p>
    <w:p w14:paraId="076D8BDF"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p>
    <w:p w14:paraId="109BA0A3"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i/>
          <w:sz w:val="24"/>
          <w:szCs w:val="24"/>
        </w:rPr>
        <w:t>Пропаганда бережливого отношения к книгам</w:t>
      </w:r>
      <w:r w:rsidRPr="00A80236">
        <w:rPr>
          <w:rFonts w:ascii="Times New Roman" w:eastAsia="Times New Roman" w:hAnsi="Times New Roman" w:cs="Times New Roman"/>
          <w:sz w:val="24"/>
          <w:szCs w:val="24"/>
        </w:rPr>
        <w:t xml:space="preserve">: </w:t>
      </w:r>
    </w:p>
    <w:p w14:paraId="3D6E50A7"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При выдаче учебников в начале учебного года все классы были проинформированы о том, что необходимо обернуть все учебники в обложки, а также на внутренней стороне обложки приклеить табличку, где написать фамилию, имя, кому выдан учебник. В каждом классе определен учащийся, ответственный за сохранность учебников. Также классные руководители на собраниях проинформировали родителей о контроле с их стороны за сохранностью учебников. Положение об учебном фонде школьной библиотеки и Правила учета, выдачи и пользования учебным фондом теперь представлены на сайте ОУ</w:t>
      </w:r>
    </w:p>
    <w:p w14:paraId="4C18DC6D"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Производится постоянный ремонт учебного фонда (при необходимости) силами родителей и учащихся, и ремонт художественного фонда силами библиотекарей и учащихся.</w:t>
      </w:r>
    </w:p>
    <w:p w14:paraId="70CD1F8E"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Учащиеся пользуются библиотекой, в основном, в рамках учебной программы. Книги вне программы берутся достаточно редко.</w:t>
      </w:r>
    </w:p>
    <w:p w14:paraId="08408240"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lastRenderedPageBreak/>
        <w:t>С большим интересом учащиеся читают   журналы</w:t>
      </w:r>
    </w:p>
    <w:p w14:paraId="2DD187E0"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Справочная литература пользуется небольшим спросом. Это объясняется использованием Интернета и отказом от печатных изданий.</w:t>
      </w:r>
    </w:p>
    <w:p w14:paraId="5A565FCF" w14:textId="77777777" w:rsidR="000449DC" w:rsidRPr="00A80236" w:rsidRDefault="000449DC" w:rsidP="000449DC">
      <w:pPr>
        <w:spacing w:after="0"/>
        <w:ind w:left="720"/>
        <w:contextualSpacing/>
        <w:jc w:val="both"/>
        <w:rPr>
          <w:rFonts w:ascii="Times New Roman" w:eastAsiaTheme="minorHAnsi" w:hAnsi="Times New Roman" w:cs="Times New Roman"/>
          <w:sz w:val="24"/>
          <w:szCs w:val="24"/>
          <w:lang w:eastAsia="en-US"/>
        </w:rPr>
      </w:pPr>
    </w:p>
    <w:p w14:paraId="3EA67452"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bCs/>
          <w:i/>
          <w:sz w:val="24"/>
          <w:szCs w:val="24"/>
        </w:rPr>
        <w:t>Работа по пропаганде библиотечно-библиографических знаний</w:t>
      </w:r>
    </w:p>
    <w:p w14:paraId="12C94BC1"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Проводилось ознакомление пользователей с минимумом библиотечно-библиографических знаний: знакомство с правилами пользования </w:t>
      </w:r>
      <w:bookmarkStart w:id="7" w:name="YANDEX_153"/>
      <w:bookmarkEnd w:id="7"/>
      <w:r w:rsidRPr="00A80236">
        <w:rPr>
          <w:rFonts w:ascii="Times New Roman" w:eastAsia="Times New Roman" w:hAnsi="Times New Roman" w:cs="Times New Roman"/>
          <w:sz w:val="24"/>
          <w:szCs w:val="24"/>
        </w:rPr>
        <w:t xml:space="preserve">библиотекой, знакомство с расстановкой фонда. На занятиях знакомились с каталогами, с ББК, со справочной литературой. </w:t>
      </w:r>
    </w:p>
    <w:p w14:paraId="0DBA5D6C"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Были организованы экскурсии в библиотеку для первоклассников, проведены уроки знакомства с библиотекой.</w:t>
      </w:r>
    </w:p>
    <w:p w14:paraId="76FF6744" w14:textId="5F850915"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bCs/>
          <w:i/>
          <w:sz w:val="24"/>
          <w:szCs w:val="24"/>
        </w:rPr>
        <w:t xml:space="preserve"> Работа с читателями</w:t>
      </w:r>
    </w:p>
    <w:p w14:paraId="3F29A4E6"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В библиотеке проводились литературные мероприятия, оформлялись книжные выставки, стенды. </w:t>
      </w:r>
    </w:p>
    <w:p w14:paraId="3BA7D582" w14:textId="77777777" w:rsidR="000449DC" w:rsidRPr="00A80236" w:rsidRDefault="000449DC" w:rsidP="000449DC">
      <w:pPr>
        <w:shd w:val="clear" w:color="auto" w:fill="FFFFFF"/>
        <w:spacing w:after="0"/>
        <w:ind w:left="709"/>
        <w:contextualSpacing/>
        <w:jc w:val="both"/>
        <w:rPr>
          <w:rFonts w:ascii="Times New Roman" w:eastAsia="Times New Roman" w:hAnsi="Times New Roman" w:cs="Times New Roman"/>
          <w:color w:val="FF0000"/>
          <w:sz w:val="24"/>
          <w:szCs w:val="24"/>
        </w:rPr>
      </w:pPr>
    </w:p>
    <w:p w14:paraId="30B6C0C8"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u w:val="single"/>
        </w:rPr>
        <w:t>Книжные выставки</w:t>
      </w:r>
      <w:r w:rsidRPr="00A80236">
        <w:rPr>
          <w:rFonts w:ascii="Times New Roman" w:eastAsia="Times New Roman" w:hAnsi="Times New Roman" w:cs="Times New Roman"/>
          <w:sz w:val="24"/>
          <w:szCs w:val="24"/>
        </w:rPr>
        <w:t>:</w:t>
      </w:r>
    </w:p>
    <w:p w14:paraId="6E0E895A"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«День знаний», «День распространения грамотности», «День воинской славы- день начала Московской битвы», «День Гос. Герба и флага Республики Крым», «Международный день учителя», «Книги и ее создатели», «Популярные книги в мультфильмах», «Образ матери в мировой литературе» , , «Инновации в армии», , «Читайте книги о войне» «День неизвестного солдата» , «День Народного единства», «Образ матери в мировой литературе «Наука и технология – дорога в будущее », «Курить –здоровью вредить!»» , «, «Блокадный хлеб» ,ко дню освобождения Ленинграда от фашистской блокады», «Международный день памяти жертв Холокоста», «Нет наркотикам» ко всемирному дню борьбы с наркоманией, , «Книги и журналы для школьников», «Духовность, нравственность, культура», «Народные ремесла и промыслы», «Воссоединение Крыма с Россией», «выставка книг «Книжкиной неделе», «Все о космосе», «День космонавтики», «День Конституции Республики Крым», стенд к неделе безопасности, «День Победы», «Пионеры-герои», «Книги-юбиляры 2023»</w:t>
      </w:r>
    </w:p>
    <w:p w14:paraId="3EB83396"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u w:val="single"/>
        </w:rPr>
      </w:pPr>
    </w:p>
    <w:p w14:paraId="3B9FDEEE"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w:t>
      </w:r>
      <w:r w:rsidRPr="00A80236">
        <w:rPr>
          <w:rFonts w:ascii="Times New Roman" w:eastAsia="Times New Roman" w:hAnsi="Times New Roman" w:cs="Times New Roman"/>
          <w:sz w:val="24"/>
          <w:szCs w:val="24"/>
          <w:u w:val="single"/>
        </w:rPr>
        <w:t>Информационные стенды</w:t>
      </w:r>
      <w:r w:rsidRPr="00A80236">
        <w:rPr>
          <w:rFonts w:ascii="Times New Roman" w:eastAsia="Times New Roman" w:hAnsi="Times New Roman" w:cs="Times New Roman"/>
          <w:sz w:val="24"/>
          <w:szCs w:val="24"/>
        </w:rPr>
        <w:t xml:space="preserve">: </w:t>
      </w:r>
    </w:p>
    <w:p w14:paraId="7F381757"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«Терроризм – угроза обществу», «День памяти жертв блокады Ленинграда», , «История акции «белый цветок», "День воинской славы –День Бородина», «Святой Александр Невский», «Мы за ЗОЖ!», «Международный день толерантности», «День Матери в России», «Молодой специалист», «Права человека», «День Государственного Герба и флага Республики Крым», «Защитники Отечества» ко Дню защитников Отечества, «Воины, исполнявшие свой долг за пределами Родины», «День Республики Крым», «Герои Крымской весны», «Они были актерами», «Традиции и обычаи народа», «Неделя безопасности : первая помощь при несчастных случаях», «День русского языка».</w:t>
      </w:r>
    </w:p>
    <w:p w14:paraId="25E45E5E"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Выставка -стенд иллюстраций «Писатели - детям».</w:t>
      </w:r>
    </w:p>
    <w:p w14:paraId="4504F611"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Видеопрезентации «История книги», «По страницам великих открытий».Участие в жюри конкурса инсценированной песни ко Дню Великой Победы.</w:t>
      </w:r>
    </w:p>
    <w:p w14:paraId="6A60D3AC" w14:textId="77777777" w:rsidR="000449DC" w:rsidRPr="00A80236" w:rsidRDefault="000449DC" w:rsidP="000449DC">
      <w:pPr>
        <w:shd w:val="clear" w:color="auto" w:fill="FFFFFF"/>
        <w:spacing w:after="0"/>
        <w:ind w:left="1146"/>
        <w:contextualSpacing/>
        <w:jc w:val="both"/>
        <w:rPr>
          <w:rFonts w:ascii="Times New Roman" w:eastAsia="Times New Roman" w:hAnsi="Times New Roman" w:cs="Times New Roman"/>
          <w:sz w:val="24"/>
          <w:szCs w:val="24"/>
        </w:rPr>
      </w:pPr>
    </w:p>
    <w:p w14:paraId="1FA56419"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u w:val="single"/>
        </w:rPr>
      </w:pPr>
      <w:r w:rsidRPr="00A80236">
        <w:rPr>
          <w:rFonts w:ascii="Times New Roman" w:eastAsia="Times New Roman" w:hAnsi="Times New Roman" w:cs="Times New Roman"/>
          <w:sz w:val="24"/>
          <w:szCs w:val="24"/>
          <w:u w:val="single"/>
        </w:rPr>
        <w:t>Библиотечные уроки и школьные мероприятия:</w:t>
      </w:r>
    </w:p>
    <w:p w14:paraId="26FDDB2A"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u w:val="single"/>
        </w:rPr>
      </w:pPr>
    </w:p>
    <w:p w14:paraId="73CDAA0E" w14:textId="77777777" w:rsidR="000449DC" w:rsidRPr="00A80236" w:rsidRDefault="000449DC" w:rsidP="000449DC">
      <w:pPr>
        <w:numPr>
          <w:ilvl w:val="0"/>
          <w:numId w:val="76"/>
        </w:numPr>
        <w:shd w:val="clear" w:color="auto" w:fill="FFFFFF"/>
        <w:spacing w:after="0"/>
        <w:ind w:left="1146"/>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lastRenderedPageBreak/>
        <w:t>Библиотечный урок «Хроника войны. Чтобы помнить – читай книги о войне»</w:t>
      </w:r>
    </w:p>
    <w:p w14:paraId="3401C616" w14:textId="77777777" w:rsidR="000449DC" w:rsidRPr="00A80236" w:rsidRDefault="000449DC" w:rsidP="000449DC">
      <w:pPr>
        <w:numPr>
          <w:ilvl w:val="0"/>
          <w:numId w:val="76"/>
        </w:numPr>
        <w:shd w:val="clear" w:color="auto" w:fill="FFFFFF"/>
        <w:spacing w:after="0"/>
        <w:ind w:left="1146"/>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Библиотечный урок «Знакомство с библиотекой. Путешествие в страну книг»</w:t>
      </w:r>
    </w:p>
    <w:p w14:paraId="4318FC27" w14:textId="77777777" w:rsidR="000449DC" w:rsidRPr="00A80236" w:rsidRDefault="000449DC" w:rsidP="000449DC">
      <w:pPr>
        <w:shd w:val="clear" w:color="auto" w:fill="FFFFFF"/>
        <w:spacing w:after="0"/>
        <w:ind w:left="1146"/>
        <w:contextualSpacing/>
        <w:jc w:val="both"/>
        <w:rPr>
          <w:rFonts w:ascii="Times New Roman" w:eastAsia="Times New Roman" w:hAnsi="Times New Roman" w:cs="Times New Roman"/>
          <w:color w:val="FF0000"/>
          <w:sz w:val="24"/>
          <w:szCs w:val="24"/>
        </w:rPr>
      </w:pPr>
    </w:p>
    <w:p w14:paraId="308E4CEB"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Урок «Домашней безопасности» используя примеры поступков литературных героев для учащихся 3-х классов(ГПД)</w:t>
      </w:r>
    </w:p>
    <w:p w14:paraId="5E29AAA9"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Урок памяти «Блокада Ленинграда» </w:t>
      </w:r>
    </w:p>
    <w:p w14:paraId="7F8506AF"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Викторина «Что я знаю о безопасности в сети Интернет»</w:t>
      </w:r>
    </w:p>
    <w:p w14:paraId="2D5E59FE"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Викторина, посвященная дню борьбы с наркобизнесом и наркоманией </w:t>
      </w:r>
    </w:p>
    <w:p w14:paraId="17AF26D7"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Библиотечный урок ко дню Конституции.</w:t>
      </w:r>
    </w:p>
    <w:p w14:paraId="3571B71C"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Викторина «Путешествие в страну славянской азбуки» </w:t>
      </w:r>
    </w:p>
    <w:p w14:paraId="668A7F11"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Урок «Совесть и честь в произведениях детских писателей» </w:t>
      </w:r>
    </w:p>
    <w:p w14:paraId="6A399D78"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Урок «Мы – за здоровый образ жизни» совместно с соц. педагогом</w:t>
      </w:r>
    </w:p>
    <w:p w14:paraId="3F5AECD2"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Урок «Первый полет человека в космос» </w:t>
      </w:r>
    </w:p>
    <w:p w14:paraId="1E3C012B"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Урок, посвященный 78 годовщине Победы в Великой Отечественной Урок «Книги-юбиляры 2021-2022» (1-3 классы)</w:t>
      </w:r>
    </w:p>
    <w:p w14:paraId="7F059008"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Урок «Пионеры-герои» </w:t>
      </w:r>
    </w:p>
    <w:p w14:paraId="137372B4"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Урок «Учитесь говорить по-русски» </w:t>
      </w:r>
    </w:p>
    <w:p w14:paraId="4F04172A"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Урок вежливости (1 класс)</w:t>
      </w:r>
    </w:p>
    <w:p w14:paraId="6AF993CD" w14:textId="77777777" w:rsidR="000449DC" w:rsidRPr="00A80236" w:rsidRDefault="000449DC" w:rsidP="000449DC">
      <w:pPr>
        <w:numPr>
          <w:ilvl w:val="0"/>
          <w:numId w:val="76"/>
        </w:num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«Освобождение Крыма в годы Великой Отечественной войны </w:t>
      </w:r>
    </w:p>
    <w:p w14:paraId="03A80EBF"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u w:val="single"/>
        </w:rPr>
        <w:t>Библиографические уроки:</w:t>
      </w:r>
    </w:p>
    <w:p w14:paraId="614A5ED2" w14:textId="77777777" w:rsidR="000449DC" w:rsidRPr="00A80236" w:rsidRDefault="000449DC" w:rsidP="000449DC">
      <w:pPr>
        <w:shd w:val="clear" w:color="auto" w:fill="FFFFFF"/>
        <w:spacing w:after="0"/>
        <w:ind w:left="1146"/>
        <w:contextualSpacing/>
        <w:jc w:val="both"/>
        <w:rPr>
          <w:rFonts w:ascii="Times New Roman" w:eastAsia="Times New Roman" w:hAnsi="Times New Roman" w:cs="Times New Roman"/>
          <w:sz w:val="24"/>
          <w:szCs w:val="24"/>
        </w:rPr>
      </w:pPr>
    </w:p>
    <w:tbl>
      <w:tblPr>
        <w:tblStyle w:val="a3"/>
        <w:tblW w:w="0" w:type="auto"/>
        <w:tblInd w:w="562" w:type="dxa"/>
        <w:tblLook w:val="04A0" w:firstRow="1" w:lastRow="0" w:firstColumn="1" w:lastColumn="0" w:noHBand="0" w:noVBand="1"/>
      </w:tblPr>
      <w:tblGrid>
        <w:gridCol w:w="6926"/>
        <w:gridCol w:w="1715"/>
      </w:tblGrid>
      <w:tr w:rsidR="000449DC" w:rsidRPr="00A80236" w14:paraId="6EC2F4D1"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7D248949"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Первое посещение библиотеки. Путешествие в сказочную страну</w:t>
            </w:r>
          </w:p>
        </w:tc>
        <w:tc>
          <w:tcPr>
            <w:tcW w:w="1735" w:type="dxa"/>
            <w:tcBorders>
              <w:top w:val="single" w:sz="4" w:space="0" w:color="auto"/>
              <w:left w:val="single" w:sz="4" w:space="0" w:color="auto"/>
              <w:bottom w:val="single" w:sz="4" w:space="0" w:color="auto"/>
              <w:right w:val="single" w:sz="4" w:space="0" w:color="auto"/>
            </w:tcBorders>
            <w:hideMark/>
          </w:tcPr>
          <w:p w14:paraId="7DB39E0B"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1-е классы</w:t>
            </w:r>
          </w:p>
        </w:tc>
      </w:tr>
      <w:tr w:rsidR="000449DC" w:rsidRPr="00A80236" w14:paraId="3CD4DB18"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4836FAA0"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Экскурсия в библиотеку </w:t>
            </w:r>
          </w:p>
        </w:tc>
        <w:tc>
          <w:tcPr>
            <w:tcW w:w="1735" w:type="dxa"/>
            <w:tcBorders>
              <w:top w:val="single" w:sz="4" w:space="0" w:color="auto"/>
              <w:left w:val="single" w:sz="4" w:space="0" w:color="auto"/>
              <w:bottom w:val="single" w:sz="4" w:space="0" w:color="auto"/>
              <w:right w:val="single" w:sz="4" w:space="0" w:color="auto"/>
            </w:tcBorders>
            <w:hideMark/>
          </w:tcPr>
          <w:p w14:paraId="003999FB"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1-е классы</w:t>
            </w:r>
          </w:p>
        </w:tc>
      </w:tr>
      <w:tr w:rsidR="000449DC" w:rsidRPr="00A80236" w14:paraId="412C7A7B"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4CE6084D"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Правила и умения обращаться с книгой.</w:t>
            </w:r>
          </w:p>
        </w:tc>
        <w:tc>
          <w:tcPr>
            <w:tcW w:w="1735" w:type="dxa"/>
            <w:tcBorders>
              <w:top w:val="single" w:sz="4" w:space="0" w:color="auto"/>
              <w:left w:val="single" w:sz="4" w:space="0" w:color="auto"/>
              <w:bottom w:val="single" w:sz="4" w:space="0" w:color="auto"/>
              <w:right w:val="single" w:sz="4" w:space="0" w:color="auto"/>
            </w:tcBorders>
            <w:hideMark/>
          </w:tcPr>
          <w:p w14:paraId="2FD95F5F"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2-е классы</w:t>
            </w:r>
          </w:p>
        </w:tc>
      </w:tr>
      <w:tr w:rsidR="000449DC" w:rsidRPr="00A80236" w14:paraId="423776D2"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626398A6"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Выбор книг в библиотеке.</w:t>
            </w:r>
          </w:p>
        </w:tc>
        <w:tc>
          <w:tcPr>
            <w:tcW w:w="1735" w:type="dxa"/>
            <w:tcBorders>
              <w:top w:val="single" w:sz="4" w:space="0" w:color="auto"/>
              <w:left w:val="single" w:sz="4" w:space="0" w:color="auto"/>
              <w:bottom w:val="single" w:sz="4" w:space="0" w:color="auto"/>
              <w:right w:val="single" w:sz="4" w:space="0" w:color="auto"/>
            </w:tcBorders>
            <w:hideMark/>
          </w:tcPr>
          <w:p w14:paraId="21E3FB96"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3-е классы</w:t>
            </w:r>
          </w:p>
        </w:tc>
      </w:tr>
      <w:tr w:rsidR="000449DC" w:rsidRPr="00A80236" w14:paraId="1423E267"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64D61B25"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Книги и ее создатели</w:t>
            </w:r>
          </w:p>
        </w:tc>
        <w:tc>
          <w:tcPr>
            <w:tcW w:w="1735" w:type="dxa"/>
            <w:tcBorders>
              <w:top w:val="single" w:sz="4" w:space="0" w:color="auto"/>
              <w:left w:val="single" w:sz="4" w:space="0" w:color="auto"/>
              <w:bottom w:val="single" w:sz="4" w:space="0" w:color="auto"/>
              <w:right w:val="single" w:sz="4" w:space="0" w:color="auto"/>
            </w:tcBorders>
            <w:hideMark/>
          </w:tcPr>
          <w:p w14:paraId="04DC57E0"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4-е классы</w:t>
            </w:r>
          </w:p>
        </w:tc>
      </w:tr>
      <w:tr w:rsidR="000449DC" w:rsidRPr="00A80236" w14:paraId="6A9391C0"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3FB13B78" w14:textId="77777777" w:rsidR="000449DC" w:rsidRPr="00A80236" w:rsidRDefault="000449DC" w:rsidP="000449DC">
            <w:pPr>
              <w:spacing w:after="0"/>
              <w:contextualSpacing/>
              <w:jc w:val="both"/>
              <w:rPr>
                <w:rFonts w:ascii="Times New Roman" w:eastAsia="Times New Roman" w:hAnsi="Times New Roman" w:cs="Times New Roman"/>
                <w:color w:val="FF0000"/>
                <w:sz w:val="24"/>
                <w:szCs w:val="24"/>
              </w:rPr>
            </w:pPr>
            <w:r w:rsidRPr="00A80236">
              <w:rPr>
                <w:rFonts w:ascii="Times New Roman" w:eastAsia="Times New Roman" w:hAnsi="Times New Roman" w:cs="Times New Roman"/>
                <w:sz w:val="24"/>
                <w:szCs w:val="24"/>
              </w:rPr>
              <w:t>Посвящение в читатели библиотеки</w:t>
            </w:r>
          </w:p>
        </w:tc>
        <w:tc>
          <w:tcPr>
            <w:tcW w:w="1735" w:type="dxa"/>
            <w:tcBorders>
              <w:top w:val="single" w:sz="4" w:space="0" w:color="auto"/>
              <w:left w:val="single" w:sz="4" w:space="0" w:color="auto"/>
              <w:bottom w:val="single" w:sz="4" w:space="0" w:color="auto"/>
              <w:right w:val="single" w:sz="4" w:space="0" w:color="auto"/>
            </w:tcBorders>
            <w:hideMark/>
          </w:tcPr>
          <w:p w14:paraId="0D435153" w14:textId="77777777" w:rsidR="000449DC" w:rsidRPr="00A80236" w:rsidRDefault="000449DC" w:rsidP="000449DC">
            <w:pPr>
              <w:spacing w:after="0"/>
              <w:contextualSpacing/>
              <w:jc w:val="both"/>
              <w:rPr>
                <w:rFonts w:ascii="Times New Roman" w:eastAsia="Times New Roman" w:hAnsi="Times New Roman" w:cs="Times New Roman"/>
                <w:color w:val="FF0000"/>
                <w:sz w:val="24"/>
                <w:szCs w:val="24"/>
              </w:rPr>
            </w:pPr>
            <w:r w:rsidRPr="00A80236">
              <w:rPr>
                <w:rFonts w:ascii="Times New Roman" w:eastAsia="Times New Roman" w:hAnsi="Times New Roman" w:cs="Times New Roman"/>
                <w:sz w:val="24"/>
                <w:szCs w:val="24"/>
              </w:rPr>
              <w:t>1-е классы</w:t>
            </w:r>
          </w:p>
        </w:tc>
      </w:tr>
      <w:tr w:rsidR="000449DC" w:rsidRPr="00A80236" w14:paraId="263889CA"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3A4B6039"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Выбор книг в библиотеке. Твои помощники в выборе книг.</w:t>
            </w:r>
          </w:p>
        </w:tc>
        <w:tc>
          <w:tcPr>
            <w:tcW w:w="1735" w:type="dxa"/>
            <w:tcBorders>
              <w:top w:val="single" w:sz="4" w:space="0" w:color="auto"/>
              <w:left w:val="single" w:sz="4" w:space="0" w:color="auto"/>
              <w:bottom w:val="single" w:sz="4" w:space="0" w:color="auto"/>
              <w:right w:val="single" w:sz="4" w:space="0" w:color="auto"/>
            </w:tcBorders>
            <w:hideMark/>
          </w:tcPr>
          <w:p w14:paraId="78B72CA4"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5-е классы</w:t>
            </w:r>
          </w:p>
        </w:tc>
      </w:tr>
      <w:tr w:rsidR="000449DC" w:rsidRPr="00A80236" w14:paraId="0DE1A42E"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620AC7BF"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Способы чтения</w:t>
            </w:r>
          </w:p>
        </w:tc>
        <w:tc>
          <w:tcPr>
            <w:tcW w:w="1735" w:type="dxa"/>
            <w:tcBorders>
              <w:top w:val="single" w:sz="4" w:space="0" w:color="auto"/>
              <w:left w:val="single" w:sz="4" w:space="0" w:color="auto"/>
              <w:bottom w:val="single" w:sz="4" w:space="0" w:color="auto"/>
              <w:right w:val="single" w:sz="4" w:space="0" w:color="auto"/>
            </w:tcBorders>
            <w:hideMark/>
          </w:tcPr>
          <w:p w14:paraId="529DE186"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6-е классы</w:t>
            </w:r>
          </w:p>
        </w:tc>
      </w:tr>
      <w:tr w:rsidR="000449DC" w:rsidRPr="00A80236" w14:paraId="40FDC954"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24642BAA"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Методы самостоятельной работы с книгой. Самостоятельный выбор книг в библиотеке.</w:t>
            </w:r>
          </w:p>
        </w:tc>
        <w:tc>
          <w:tcPr>
            <w:tcW w:w="1735" w:type="dxa"/>
            <w:tcBorders>
              <w:top w:val="single" w:sz="4" w:space="0" w:color="auto"/>
              <w:left w:val="single" w:sz="4" w:space="0" w:color="auto"/>
              <w:bottom w:val="single" w:sz="4" w:space="0" w:color="auto"/>
              <w:right w:val="single" w:sz="4" w:space="0" w:color="auto"/>
            </w:tcBorders>
            <w:hideMark/>
          </w:tcPr>
          <w:p w14:paraId="31EBE004"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7-е классы</w:t>
            </w:r>
          </w:p>
        </w:tc>
      </w:tr>
      <w:tr w:rsidR="000449DC" w:rsidRPr="00A80236" w14:paraId="5C604918"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6321671E"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Методы самостоятельной работы с литературой. Реферат, сообщение</w:t>
            </w:r>
          </w:p>
        </w:tc>
        <w:tc>
          <w:tcPr>
            <w:tcW w:w="1735" w:type="dxa"/>
            <w:tcBorders>
              <w:top w:val="single" w:sz="4" w:space="0" w:color="auto"/>
              <w:left w:val="single" w:sz="4" w:space="0" w:color="auto"/>
              <w:bottom w:val="single" w:sz="4" w:space="0" w:color="auto"/>
              <w:right w:val="single" w:sz="4" w:space="0" w:color="auto"/>
            </w:tcBorders>
            <w:hideMark/>
          </w:tcPr>
          <w:p w14:paraId="137DCE4E"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8-е классы</w:t>
            </w:r>
          </w:p>
        </w:tc>
      </w:tr>
      <w:tr w:rsidR="000449DC" w:rsidRPr="00A80236" w14:paraId="5878C61A"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74E117D9"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Понятие Библиография. Библиотечно-библиографические методы поиска литературы. </w:t>
            </w:r>
          </w:p>
        </w:tc>
        <w:tc>
          <w:tcPr>
            <w:tcW w:w="1735" w:type="dxa"/>
            <w:tcBorders>
              <w:top w:val="single" w:sz="4" w:space="0" w:color="auto"/>
              <w:left w:val="single" w:sz="4" w:space="0" w:color="auto"/>
              <w:bottom w:val="single" w:sz="4" w:space="0" w:color="auto"/>
              <w:right w:val="single" w:sz="4" w:space="0" w:color="auto"/>
            </w:tcBorders>
            <w:hideMark/>
          </w:tcPr>
          <w:p w14:paraId="7A5CE2E1"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9-е классы</w:t>
            </w:r>
          </w:p>
        </w:tc>
      </w:tr>
      <w:tr w:rsidR="000449DC" w:rsidRPr="00A80236" w14:paraId="2F5D8729"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2C54B0BC"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Строение книги. Элементы книги. </w:t>
            </w:r>
          </w:p>
        </w:tc>
        <w:tc>
          <w:tcPr>
            <w:tcW w:w="1735" w:type="dxa"/>
            <w:tcBorders>
              <w:top w:val="single" w:sz="4" w:space="0" w:color="auto"/>
              <w:left w:val="single" w:sz="4" w:space="0" w:color="auto"/>
              <w:bottom w:val="single" w:sz="4" w:space="0" w:color="auto"/>
              <w:right w:val="single" w:sz="4" w:space="0" w:color="auto"/>
            </w:tcBorders>
            <w:hideMark/>
          </w:tcPr>
          <w:p w14:paraId="480CD53E"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2-е классы</w:t>
            </w:r>
          </w:p>
        </w:tc>
      </w:tr>
      <w:tr w:rsidR="000449DC" w:rsidRPr="00A80236" w14:paraId="6A000348"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32170F5B"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Работа со словарями, справочниками, энциклопедической литературой. Электронные ресурсы для написания рефератов, докладов. </w:t>
            </w:r>
          </w:p>
        </w:tc>
        <w:tc>
          <w:tcPr>
            <w:tcW w:w="1735" w:type="dxa"/>
            <w:tcBorders>
              <w:top w:val="single" w:sz="4" w:space="0" w:color="auto"/>
              <w:left w:val="single" w:sz="4" w:space="0" w:color="auto"/>
              <w:bottom w:val="single" w:sz="4" w:space="0" w:color="auto"/>
              <w:right w:val="single" w:sz="4" w:space="0" w:color="auto"/>
            </w:tcBorders>
            <w:hideMark/>
          </w:tcPr>
          <w:p w14:paraId="39B4D945"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10-е классы</w:t>
            </w:r>
          </w:p>
        </w:tc>
      </w:tr>
      <w:tr w:rsidR="000449DC" w:rsidRPr="00A80236" w14:paraId="3793A209"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1D8ACB7B"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Газеты и журналы для детей </w:t>
            </w:r>
          </w:p>
        </w:tc>
        <w:tc>
          <w:tcPr>
            <w:tcW w:w="1735" w:type="dxa"/>
            <w:tcBorders>
              <w:top w:val="single" w:sz="4" w:space="0" w:color="auto"/>
              <w:left w:val="single" w:sz="4" w:space="0" w:color="auto"/>
              <w:bottom w:val="single" w:sz="4" w:space="0" w:color="auto"/>
              <w:right w:val="single" w:sz="4" w:space="0" w:color="auto"/>
            </w:tcBorders>
            <w:hideMark/>
          </w:tcPr>
          <w:p w14:paraId="70ACFDDB"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3-е классы</w:t>
            </w:r>
          </w:p>
        </w:tc>
      </w:tr>
      <w:tr w:rsidR="000449DC" w:rsidRPr="00A80236" w14:paraId="16984064"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35BC0744"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Твои первые энциклопедии, словари, справочники </w:t>
            </w:r>
          </w:p>
        </w:tc>
        <w:tc>
          <w:tcPr>
            <w:tcW w:w="1735" w:type="dxa"/>
            <w:tcBorders>
              <w:top w:val="single" w:sz="4" w:space="0" w:color="auto"/>
              <w:left w:val="single" w:sz="4" w:space="0" w:color="auto"/>
              <w:bottom w:val="single" w:sz="4" w:space="0" w:color="auto"/>
              <w:right w:val="single" w:sz="4" w:space="0" w:color="auto"/>
            </w:tcBorders>
            <w:hideMark/>
          </w:tcPr>
          <w:p w14:paraId="096F86EF"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4-е классы</w:t>
            </w:r>
          </w:p>
        </w:tc>
      </w:tr>
      <w:tr w:rsidR="000449DC" w:rsidRPr="00A80236" w14:paraId="2BF4453A"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69EAED54"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Диспут посвященный памяти жертв Холокоста</w:t>
            </w:r>
          </w:p>
        </w:tc>
        <w:tc>
          <w:tcPr>
            <w:tcW w:w="1735" w:type="dxa"/>
            <w:tcBorders>
              <w:top w:val="single" w:sz="4" w:space="0" w:color="auto"/>
              <w:left w:val="single" w:sz="4" w:space="0" w:color="auto"/>
              <w:bottom w:val="single" w:sz="4" w:space="0" w:color="auto"/>
              <w:right w:val="single" w:sz="4" w:space="0" w:color="auto"/>
            </w:tcBorders>
            <w:hideMark/>
          </w:tcPr>
          <w:p w14:paraId="749FA7C6"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9-г класс</w:t>
            </w:r>
          </w:p>
        </w:tc>
      </w:tr>
      <w:tr w:rsidR="000449DC" w:rsidRPr="00A80236" w14:paraId="6ACC9ECD"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551083EE"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Периодические издания для среднего школьного возраста.</w:t>
            </w:r>
          </w:p>
        </w:tc>
        <w:tc>
          <w:tcPr>
            <w:tcW w:w="1735" w:type="dxa"/>
            <w:tcBorders>
              <w:top w:val="single" w:sz="4" w:space="0" w:color="auto"/>
              <w:left w:val="single" w:sz="4" w:space="0" w:color="auto"/>
              <w:bottom w:val="single" w:sz="4" w:space="0" w:color="auto"/>
              <w:right w:val="single" w:sz="4" w:space="0" w:color="auto"/>
            </w:tcBorders>
            <w:hideMark/>
          </w:tcPr>
          <w:p w14:paraId="75A234B3"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6-е классы</w:t>
            </w:r>
          </w:p>
        </w:tc>
      </w:tr>
      <w:tr w:rsidR="000449DC" w:rsidRPr="00A80236" w14:paraId="600F0F69" w14:textId="77777777" w:rsidTr="000A289F">
        <w:tc>
          <w:tcPr>
            <w:tcW w:w="7048" w:type="dxa"/>
            <w:tcBorders>
              <w:top w:val="single" w:sz="4" w:space="0" w:color="auto"/>
              <w:left w:val="single" w:sz="4" w:space="0" w:color="auto"/>
              <w:bottom w:val="single" w:sz="4" w:space="0" w:color="auto"/>
              <w:right w:val="single" w:sz="4" w:space="0" w:color="auto"/>
            </w:tcBorders>
            <w:hideMark/>
          </w:tcPr>
          <w:p w14:paraId="46F50E57"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Справочная литература. Словари. Детская энциклопедия. 5 класс</w:t>
            </w:r>
          </w:p>
        </w:tc>
        <w:tc>
          <w:tcPr>
            <w:tcW w:w="1735" w:type="dxa"/>
            <w:tcBorders>
              <w:top w:val="single" w:sz="4" w:space="0" w:color="auto"/>
              <w:left w:val="single" w:sz="4" w:space="0" w:color="auto"/>
              <w:bottom w:val="single" w:sz="4" w:space="0" w:color="auto"/>
              <w:right w:val="single" w:sz="4" w:space="0" w:color="auto"/>
            </w:tcBorders>
            <w:hideMark/>
          </w:tcPr>
          <w:p w14:paraId="423400CA"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5-е классы</w:t>
            </w:r>
          </w:p>
        </w:tc>
      </w:tr>
    </w:tbl>
    <w:p w14:paraId="3CCF1AAB"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i/>
          <w:sz w:val="24"/>
          <w:szCs w:val="24"/>
        </w:rPr>
      </w:pPr>
    </w:p>
    <w:p w14:paraId="703EDEB2" w14:textId="77777777" w:rsidR="000449DC" w:rsidRPr="00A80236" w:rsidRDefault="000449DC" w:rsidP="000449DC">
      <w:pPr>
        <w:shd w:val="clear" w:color="auto" w:fill="FFFFFF"/>
        <w:spacing w:after="0"/>
        <w:ind w:firstLine="426"/>
        <w:contextualSpacing/>
        <w:jc w:val="both"/>
        <w:rPr>
          <w:rFonts w:ascii="Times New Roman" w:eastAsia="Times New Roman" w:hAnsi="Times New Roman" w:cs="Times New Roman"/>
          <w:sz w:val="24"/>
          <w:szCs w:val="24"/>
          <w:u w:val="single"/>
        </w:rPr>
      </w:pPr>
      <w:r w:rsidRPr="00A80236">
        <w:rPr>
          <w:rFonts w:ascii="Times New Roman" w:eastAsia="Times New Roman" w:hAnsi="Times New Roman" w:cs="Times New Roman"/>
          <w:sz w:val="24"/>
          <w:szCs w:val="24"/>
          <w:u w:val="single"/>
        </w:rPr>
        <w:lastRenderedPageBreak/>
        <w:t xml:space="preserve"> Информационные ролики в холле:</w:t>
      </w:r>
    </w:p>
    <w:p w14:paraId="074B3874" w14:textId="15E80DE8"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«1 сентября- день знаний», «День солидарности в борьбе с терроризмом», «День окончания Второй мировой войны», «День воинской славы России. Бородинское сражение под командованием М.И. Кутузова с французской армией (1812)», «День памяти святого благоверного Александра Невского», «Рождество пресвятой богородицы» ,«История зарождения акции «Белый цветок», «Международный день чтения электронных книг в свободном доступе», «Международный день мира», «День воинской славы. Победа Дмитрия Донского на Куликовом поле» «Информация по гражданской обороне», «Международный день моря», «Всемирный день туризма», «Хроника войны, ,"Международный день музыки", "Международный день пожилых людей"», «Всемирный день матери «О вреде алкоголизма», «Поздравления с днем Учителя», «Международный день животных»,», «19 октября – день Царскосельского лицея», «Ко дню памяти А.А Аматуни », «Безопасность и предотвращение пожаров» , «Международный день анимации», "День народного единства",  «Международный день толерантности», «</w:t>
      </w:r>
      <w:r w:rsidRPr="00A80236">
        <w:rPr>
          <w:rFonts w:ascii="Times New Roman" w:eastAsiaTheme="minorHAnsi" w:hAnsi="Times New Roman" w:cs="Times New Roman"/>
          <w:sz w:val="24"/>
          <w:szCs w:val="24"/>
          <w:lang w:eastAsia="en-US"/>
        </w:rPr>
        <w:t xml:space="preserve"> </w:t>
      </w:r>
      <w:r w:rsidRPr="00A80236">
        <w:rPr>
          <w:rFonts w:ascii="Times New Roman" w:eastAsia="Times New Roman" w:hAnsi="Times New Roman" w:cs="Times New Roman"/>
          <w:sz w:val="24"/>
          <w:szCs w:val="24"/>
        </w:rPr>
        <w:t>Международный день отказа от курения», «Всемирный день молодежи»,«Всемирный день ребенка», «Всемирный день приветствий»,   «Всероссийская неделя «Театр и дети», « Всемирный день информации», «Маршалы Победы» ,  « Международный день инвалидов» , « День неизвестного солдата» , «День Героев Отечества», « День Конституции Российской Федерации», «День прав человека», «Битва под Москвой», «День волонтера в России», ко дню воссоединения Украины с Россией «Переяславская Рада» ,«Скоро, скоро Новый год»,  «День российской печати, фильмы  о печатных изданиях» ,«Снятие блокады Ленинграда», «Диво –дивное – песня русская», «Звени, звени, Родная Русь» к месячнику народной песни,видеороролики ко Дню социальной справедливости, «14 февраля – международный день дарения книг», «Международный день родного языка» ,»  ,»Всемирный день борьбы с наркоманией», , «Всемирный день Земли», «День защитника Отечества», «Мир русской культуры в образах и звуках» , «Память народа в книжной культуре» , «Безопасность и предотвращение пожаров» ко дню гражданской обороны, «день детского телевидения и радиовещания» , « Поэты –юбиляры 2022-2023г.» ,»Международный день театра» , ,  «История создания книги» , «Женский силуэт на фоне истории», к неделе добра видеоролики «О добре» ,»Международный день театра» , «</w:t>
      </w:r>
      <w:r w:rsidRPr="00A80236">
        <w:rPr>
          <w:rFonts w:ascii="Times New Roman" w:eastAsiaTheme="minorHAnsi" w:hAnsi="Times New Roman" w:cs="Times New Roman"/>
          <w:sz w:val="24"/>
          <w:szCs w:val="24"/>
          <w:lang w:eastAsia="en-US"/>
        </w:rPr>
        <w:t xml:space="preserve"> </w:t>
      </w:r>
      <w:r w:rsidRPr="00A80236">
        <w:rPr>
          <w:rFonts w:ascii="Times New Roman" w:eastAsia="Times New Roman" w:hAnsi="Times New Roman" w:cs="Times New Roman"/>
          <w:sz w:val="24"/>
          <w:szCs w:val="24"/>
        </w:rPr>
        <w:t xml:space="preserve">Международный день отказа от курения»,  «Неделя детской книги» , «Конституция Республики Крым» « «День православной книги» , «Всемирный день дикой природы и водных ресурсов» , «9-летие Крымской весны» , «День Республики Крым» , «Международный день Черного моря», "Освобождение Крыма, Севастополя", «Освобождение Симферополя» видеофильмы  «По страницам великих открытий» к году науки , « Инновации в нашей жизни» , «День математики : Великая тайна математики»  «День космонавтики» ,»Космические первопроходцы» , «День смеха»  , «Всероссийский день заповедников и национальных парков»  , «День Рунета», , «День Победы», «Пионеры-герои»,Песни военных лет», «Акция Георгиевская ленточка» , «День пионерии», «Чернобыль» , «Год культуры народов России»  , «Всемирный день здоровья». </w:t>
      </w:r>
    </w:p>
    <w:p w14:paraId="6BC17362"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Кроме того, библиотека организует в холле просмотр информационных роликов о жизни и успехах, учащихся школы. и др.</w:t>
      </w:r>
    </w:p>
    <w:p w14:paraId="77746E1C" w14:textId="7423A118"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b/>
          <w:sz w:val="24"/>
          <w:szCs w:val="24"/>
          <w:lang w:eastAsia="en-US"/>
        </w:rPr>
        <w:t xml:space="preserve"> </w:t>
      </w:r>
      <w:r w:rsidRPr="00A80236">
        <w:rPr>
          <w:rFonts w:ascii="Times New Roman" w:eastAsiaTheme="minorHAnsi" w:hAnsi="Times New Roman" w:cs="Times New Roman"/>
          <w:sz w:val="24"/>
          <w:szCs w:val="24"/>
          <w:lang w:eastAsia="en-US"/>
        </w:rPr>
        <w:t>Мероприятия библиотеки , посвященные году культурного наследия народов России</w:t>
      </w:r>
      <w:r w:rsidRPr="00A80236">
        <w:rPr>
          <w:rFonts w:ascii="Times New Roman" w:eastAsia="Times New Roman" w:hAnsi="Times New Roman" w:cs="Times New Roman"/>
          <w:sz w:val="24"/>
          <w:szCs w:val="24"/>
        </w:rPr>
        <w:t xml:space="preserve"> </w:t>
      </w:r>
      <w:r w:rsidRPr="00A80236">
        <w:rPr>
          <w:rFonts w:ascii="Times New Roman" w:eastAsiaTheme="minorHAnsi" w:hAnsi="Times New Roman" w:cs="Times New Roman"/>
          <w:color w:val="000000"/>
          <w:sz w:val="24"/>
          <w:szCs w:val="24"/>
          <w:lang w:eastAsia="en-US"/>
        </w:rPr>
        <w:t xml:space="preserve"> </w:t>
      </w:r>
    </w:p>
    <w:p w14:paraId="48B11D96" w14:textId="77777777" w:rsidR="000449DC" w:rsidRPr="00A80236" w:rsidRDefault="000449DC" w:rsidP="000449DC">
      <w:pPr>
        <w:autoSpaceDE w:val="0"/>
        <w:autoSpaceDN w:val="0"/>
        <w:adjustRightInd w:val="0"/>
        <w:spacing w:after="0"/>
        <w:contextualSpacing/>
        <w:jc w:val="both"/>
        <w:rPr>
          <w:rFonts w:ascii="Times New Roman" w:eastAsiaTheme="minorHAnsi" w:hAnsi="Times New Roman" w:cs="Times New Roman"/>
          <w:color w:val="000000"/>
          <w:sz w:val="24"/>
          <w:szCs w:val="24"/>
          <w:lang w:eastAsia="en-US"/>
        </w:rPr>
      </w:pPr>
      <w:r w:rsidRPr="00A80236">
        <w:rPr>
          <w:rFonts w:ascii="Times New Roman" w:eastAsia="Times New Roman" w:hAnsi="Times New Roman" w:cs="Times New Roman"/>
          <w:color w:val="000000"/>
          <w:sz w:val="24"/>
          <w:szCs w:val="24"/>
        </w:rPr>
        <w:t xml:space="preserve">1.Видеопрезентация и фильм </w:t>
      </w:r>
      <w:r w:rsidRPr="00A80236">
        <w:rPr>
          <w:rFonts w:ascii="Times New Roman" w:eastAsiaTheme="minorHAnsi" w:hAnsi="Times New Roman" w:cs="Times New Roman"/>
          <w:color w:val="000000"/>
          <w:sz w:val="24"/>
          <w:szCs w:val="24"/>
          <w:lang w:eastAsia="en-US"/>
        </w:rPr>
        <w:t>«Звени, звени, златая Русь» к месячнику народной песни, ко дню Республики Крым «Крымский калейдоскоп».</w:t>
      </w:r>
    </w:p>
    <w:p w14:paraId="4DC8CF3F" w14:textId="77777777" w:rsidR="000449DC" w:rsidRPr="00A80236" w:rsidRDefault="000449DC" w:rsidP="000449DC">
      <w:pPr>
        <w:spacing w:after="0"/>
        <w:contextualSpacing/>
        <w:jc w:val="both"/>
        <w:rPr>
          <w:rFonts w:ascii="Times New Roman" w:eastAsia="Times New Roman" w:hAnsi="Times New Roman" w:cs="Times New Roman"/>
          <w:bCs/>
          <w:color w:val="000000" w:themeColor="text1"/>
          <w:sz w:val="24"/>
          <w:szCs w:val="24"/>
        </w:rPr>
      </w:pPr>
      <w:r w:rsidRPr="00A80236">
        <w:rPr>
          <w:rFonts w:ascii="Times New Roman" w:eastAsia="Times New Roman" w:hAnsi="Times New Roman" w:cs="Times New Roman"/>
          <w:bCs/>
          <w:color w:val="000000" w:themeColor="text1"/>
          <w:sz w:val="24"/>
          <w:szCs w:val="24"/>
        </w:rPr>
        <w:lastRenderedPageBreak/>
        <w:t>2.Выставка журналов для школьников «Веселый затейник», «Мальчишки и девчонки»,                            « Крымуша ».</w:t>
      </w:r>
    </w:p>
    <w:p w14:paraId="2BC36FDE" w14:textId="77777777" w:rsidR="000449DC" w:rsidRPr="00A80236" w:rsidRDefault="000449DC" w:rsidP="000449DC">
      <w:pPr>
        <w:spacing w:after="0"/>
        <w:contextualSpacing/>
        <w:jc w:val="both"/>
        <w:rPr>
          <w:rFonts w:ascii="Times New Roman" w:eastAsia="Times New Roman" w:hAnsi="Times New Roman" w:cs="Times New Roman"/>
          <w:bCs/>
          <w:color w:val="000000" w:themeColor="text1"/>
          <w:sz w:val="24"/>
          <w:szCs w:val="24"/>
        </w:rPr>
      </w:pPr>
      <w:r w:rsidRPr="00A80236">
        <w:rPr>
          <w:rFonts w:ascii="Times New Roman" w:eastAsia="Times New Roman" w:hAnsi="Times New Roman" w:cs="Times New Roman"/>
          <w:sz w:val="24"/>
          <w:szCs w:val="24"/>
        </w:rPr>
        <w:t xml:space="preserve">3.Беседа и видеопрезентация </w:t>
      </w:r>
      <w:r w:rsidRPr="00A80236">
        <w:rPr>
          <w:rFonts w:ascii="Times New Roman" w:eastAsiaTheme="minorHAnsi" w:hAnsi="Times New Roman" w:cs="Times New Roman"/>
          <w:sz w:val="24"/>
          <w:szCs w:val="24"/>
          <w:lang w:eastAsia="en-US"/>
        </w:rPr>
        <w:t>«Диво дивное - песня русская»</w:t>
      </w:r>
    </w:p>
    <w:p w14:paraId="03A7522C" w14:textId="77777777" w:rsidR="000449DC" w:rsidRPr="00A80236" w:rsidRDefault="000449DC" w:rsidP="000449DC">
      <w:pPr>
        <w:shd w:val="clear" w:color="auto" w:fill="FFFFFF"/>
        <w:spacing w:after="0"/>
        <w:contextualSpacing/>
        <w:jc w:val="both"/>
        <w:rPr>
          <w:rFonts w:ascii="Times New Roman" w:eastAsiaTheme="minorHAnsi" w:hAnsi="Times New Roman" w:cs="Times New Roman"/>
          <w:sz w:val="24"/>
          <w:szCs w:val="24"/>
          <w:lang w:eastAsia="en-US"/>
        </w:rPr>
      </w:pPr>
      <w:r w:rsidRPr="00A80236">
        <w:rPr>
          <w:rFonts w:ascii="Times New Roman" w:eastAsia="Times New Roman" w:hAnsi="Times New Roman" w:cs="Times New Roman"/>
          <w:color w:val="000000"/>
          <w:sz w:val="24"/>
          <w:szCs w:val="24"/>
        </w:rPr>
        <w:t>4.Выставка книг</w:t>
      </w:r>
      <w:r w:rsidRPr="00A80236">
        <w:rPr>
          <w:rFonts w:ascii="Times New Roman" w:eastAsia="Times New Roman" w:hAnsi="Times New Roman" w:cs="Times New Roman"/>
          <w:color w:val="000000" w:themeColor="text1"/>
          <w:sz w:val="24"/>
          <w:szCs w:val="24"/>
        </w:rPr>
        <w:t> </w:t>
      </w:r>
      <w:r w:rsidRPr="00A80236">
        <w:rPr>
          <w:rFonts w:ascii="Times New Roman" w:eastAsiaTheme="minorHAnsi" w:hAnsi="Times New Roman" w:cs="Times New Roman"/>
          <w:sz w:val="24"/>
          <w:szCs w:val="24"/>
          <w:lang w:eastAsia="en-US"/>
        </w:rPr>
        <w:t>«Духовность. Нравственность. Культура»</w:t>
      </w:r>
    </w:p>
    <w:p w14:paraId="45081024"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heme="minorHAnsi" w:hAnsi="Times New Roman" w:cs="Times New Roman"/>
          <w:sz w:val="24"/>
          <w:szCs w:val="24"/>
          <w:lang w:eastAsia="en-US"/>
        </w:rPr>
        <w:t>5.21 февраля – Международному дню родного языка</w:t>
      </w:r>
      <w:r w:rsidRPr="00A80236">
        <w:rPr>
          <w:rFonts w:ascii="Times New Roman" w:eastAsiaTheme="minorHAnsi" w:hAnsi="Times New Roman" w:cs="Times New Roman"/>
          <w:sz w:val="24"/>
          <w:szCs w:val="24"/>
          <w:shd w:val="clear" w:color="auto" w:fill="FFFFFF"/>
          <w:lang w:eastAsia="en-US"/>
        </w:rPr>
        <w:t xml:space="preserve"> видеопрезентации и фильмы,       посвященные году культурного наследия народов России </w:t>
      </w:r>
      <w:r w:rsidRPr="00A80236">
        <w:rPr>
          <w:rFonts w:ascii="Times New Roman" w:eastAsia="Times New Roman" w:hAnsi="Times New Roman" w:cs="Times New Roman"/>
          <w:sz w:val="24"/>
          <w:szCs w:val="24"/>
        </w:rPr>
        <w:t>«Мир русской культуры: в образах и звуках»,</w:t>
      </w:r>
      <w:r w:rsidRPr="00A80236">
        <w:rPr>
          <w:rFonts w:ascii="Times New Roman" w:eastAsia="Times New Roman" w:hAnsi="Times New Roman" w:cs="Times New Roman"/>
          <w:color w:val="676767"/>
          <w:sz w:val="24"/>
          <w:szCs w:val="24"/>
        </w:rPr>
        <w:t xml:space="preserve"> </w:t>
      </w:r>
      <w:r w:rsidRPr="00A80236">
        <w:rPr>
          <w:rFonts w:ascii="Times New Roman" w:eastAsia="Times New Roman" w:hAnsi="Times New Roman" w:cs="Times New Roman"/>
          <w:sz w:val="24"/>
          <w:szCs w:val="24"/>
        </w:rPr>
        <w:t>«Память народа в книжной культуре».</w:t>
      </w:r>
    </w:p>
    <w:p w14:paraId="61600AB8"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heme="minorHAnsi" w:hAnsi="Times New Roman" w:cs="Times New Roman"/>
          <w:color w:val="000000"/>
          <w:sz w:val="24"/>
          <w:szCs w:val="24"/>
          <w:lang w:eastAsia="en-US"/>
        </w:rPr>
        <w:t>6.</w:t>
      </w:r>
      <w:r w:rsidRPr="00A80236">
        <w:rPr>
          <w:rFonts w:ascii="Times New Roman" w:eastAsiaTheme="minorHAnsi" w:hAnsi="Times New Roman" w:cs="Times New Roman"/>
          <w:sz w:val="24"/>
          <w:szCs w:val="24"/>
          <w:shd w:val="clear" w:color="auto" w:fill="FFFFFF"/>
          <w:lang w:eastAsia="en-US"/>
        </w:rPr>
        <w:t>Библиотечный урок «Учитесь говорить по-русски!»</w:t>
      </w:r>
    </w:p>
    <w:p w14:paraId="3C882649"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7.КВН по пословицам и поговоркам народов России «Пословица - недаром молвится!»</w:t>
      </w:r>
    </w:p>
    <w:p w14:paraId="4E319882"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color w:val="000000" w:themeColor="text1"/>
          <w:sz w:val="24"/>
          <w:szCs w:val="24"/>
        </w:rPr>
      </w:pPr>
      <w:r w:rsidRPr="00A80236">
        <w:rPr>
          <w:rFonts w:ascii="Times New Roman" w:eastAsia="Times New Roman" w:hAnsi="Times New Roman" w:cs="Times New Roman"/>
          <w:color w:val="000000" w:themeColor="text1"/>
          <w:sz w:val="24"/>
          <w:szCs w:val="24"/>
        </w:rPr>
        <w:t>8.Ко дню православной книги(02.03), международному дню чтения в слух(04.03), неделе детской и юношеской книги(24-30.03),Всемирному дню поэзии, Международному дню театра кукол и Международному дню театра(27.03) видеофильмы и видеопрезентации.</w:t>
      </w:r>
    </w:p>
    <w:p w14:paraId="5FB492D5"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heme="minorHAnsi" w:hAnsi="Times New Roman" w:cs="Times New Roman"/>
          <w:sz w:val="24"/>
          <w:szCs w:val="24"/>
          <w:shd w:val="clear" w:color="auto" w:fill="FFFFFF"/>
          <w:lang w:eastAsia="en-US"/>
        </w:rPr>
        <w:t xml:space="preserve">9.Интеллектуальная викторина </w:t>
      </w:r>
      <w:r w:rsidRPr="00A80236">
        <w:rPr>
          <w:rFonts w:ascii="Times New Roman" w:eastAsia="Times New Roman" w:hAnsi="Times New Roman" w:cs="Times New Roman"/>
          <w:sz w:val="24"/>
          <w:szCs w:val="24"/>
        </w:rPr>
        <w:t>«Путешествие в страну славянской азбуки»</w:t>
      </w:r>
    </w:p>
    <w:p w14:paraId="2D71ECE4"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color w:val="676767"/>
          <w:sz w:val="24"/>
          <w:szCs w:val="24"/>
        </w:rPr>
      </w:pPr>
      <w:r w:rsidRPr="00A80236">
        <w:rPr>
          <w:rFonts w:ascii="Times New Roman" w:eastAsia="Times New Roman" w:hAnsi="Times New Roman" w:cs="Times New Roman"/>
          <w:sz w:val="24"/>
          <w:szCs w:val="24"/>
        </w:rPr>
        <w:t>10.Библиотечный урок «В русской речи – всё моё родное»</w:t>
      </w:r>
    </w:p>
    <w:p w14:paraId="0699B5CE"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color w:val="676767"/>
          <w:sz w:val="24"/>
          <w:szCs w:val="24"/>
        </w:rPr>
      </w:pPr>
      <w:r w:rsidRPr="00A80236">
        <w:rPr>
          <w:rFonts w:ascii="Times New Roman" w:eastAsia="Times New Roman" w:hAnsi="Times New Roman" w:cs="Times New Roman"/>
          <w:sz w:val="24"/>
          <w:szCs w:val="24"/>
        </w:rPr>
        <w:t>11.Стенд –фотовыставка «Русский язык – наше наследие»</w:t>
      </w:r>
    </w:p>
    <w:p w14:paraId="51E0648B" w14:textId="77777777" w:rsidR="000449DC" w:rsidRPr="00A80236" w:rsidRDefault="000449DC" w:rsidP="000449DC">
      <w:pPr>
        <w:spacing w:after="0"/>
        <w:contextualSpacing/>
        <w:jc w:val="both"/>
        <w:rPr>
          <w:rFonts w:ascii="Times New Roman" w:eastAsiaTheme="minorHAnsi" w:hAnsi="Times New Roman" w:cs="Times New Roman"/>
          <w:sz w:val="24"/>
          <w:szCs w:val="24"/>
          <w:shd w:val="clear" w:color="auto" w:fill="FFFFFF"/>
          <w:lang w:eastAsia="en-US"/>
        </w:rPr>
      </w:pPr>
      <w:r w:rsidRPr="00A80236">
        <w:rPr>
          <w:rFonts w:ascii="Times New Roman" w:eastAsiaTheme="minorHAnsi" w:hAnsi="Times New Roman" w:cs="Times New Roman"/>
          <w:sz w:val="24"/>
          <w:szCs w:val="24"/>
          <w:shd w:val="clear" w:color="auto" w:fill="FFFFFF"/>
          <w:lang w:eastAsia="en-US"/>
        </w:rPr>
        <w:t>12.К Международному дню детской книги(02.04) выставка книг «Сказки, сказания, легенды и предания народов России»</w:t>
      </w:r>
    </w:p>
    <w:p w14:paraId="287E17FE" w14:textId="77777777" w:rsidR="000449DC" w:rsidRPr="00A80236" w:rsidRDefault="000449DC" w:rsidP="000449DC">
      <w:pPr>
        <w:spacing w:after="0"/>
        <w:contextualSpacing/>
        <w:jc w:val="both"/>
        <w:rPr>
          <w:rFonts w:ascii="Times New Roman" w:eastAsiaTheme="minorHAnsi" w:hAnsi="Times New Roman" w:cs="Times New Roman"/>
          <w:sz w:val="24"/>
          <w:szCs w:val="24"/>
          <w:shd w:val="clear" w:color="auto" w:fill="FFFFFF"/>
          <w:lang w:eastAsia="en-US"/>
        </w:rPr>
      </w:pPr>
      <w:r w:rsidRPr="00A80236">
        <w:rPr>
          <w:rFonts w:ascii="Times New Roman" w:eastAsiaTheme="minorHAnsi" w:hAnsi="Times New Roman" w:cs="Times New Roman"/>
          <w:sz w:val="24"/>
          <w:szCs w:val="24"/>
          <w:shd w:val="clear" w:color="auto" w:fill="FFFFFF"/>
          <w:lang w:eastAsia="en-US"/>
        </w:rPr>
        <w:t>13.Видеопрезентации и фильмы, посвященные году культурного наследия народов России «Многообразие культур народов Крыма», ко дню культуры(15.04)</w:t>
      </w:r>
    </w:p>
    <w:p w14:paraId="086B298B" w14:textId="77777777" w:rsidR="000449DC" w:rsidRPr="00A80236" w:rsidRDefault="000449DC" w:rsidP="000449DC">
      <w:pPr>
        <w:spacing w:after="0"/>
        <w:contextualSpacing/>
        <w:jc w:val="both"/>
        <w:rPr>
          <w:rFonts w:ascii="Times New Roman" w:eastAsiaTheme="minorHAnsi" w:hAnsi="Times New Roman" w:cs="Times New Roman"/>
          <w:sz w:val="24"/>
          <w:szCs w:val="24"/>
          <w:shd w:val="clear" w:color="auto" w:fill="FFFFFF"/>
          <w:lang w:eastAsia="en-US"/>
        </w:rPr>
      </w:pPr>
      <w:r w:rsidRPr="00A80236">
        <w:rPr>
          <w:rFonts w:ascii="Times New Roman" w:eastAsiaTheme="minorHAnsi" w:hAnsi="Times New Roman" w:cs="Times New Roman"/>
          <w:sz w:val="24"/>
          <w:szCs w:val="24"/>
          <w:shd w:val="clear" w:color="auto" w:fill="FFFFFF"/>
          <w:lang w:eastAsia="en-US"/>
        </w:rPr>
        <w:t>14.</w:t>
      </w:r>
      <w:r w:rsidRPr="00A80236">
        <w:rPr>
          <w:rFonts w:ascii="Times New Roman" w:eastAsia="Times New Roman" w:hAnsi="Times New Roman" w:cs="Times New Roman"/>
          <w:color w:val="000000"/>
          <w:sz w:val="24"/>
          <w:szCs w:val="24"/>
        </w:rPr>
        <w:t xml:space="preserve"> Выставка-стенд</w:t>
      </w:r>
      <w:r w:rsidRPr="00A80236">
        <w:rPr>
          <w:rFonts w:ascii="Times New Roman" w:eastAsia="Times New Roman" w:hAnsi="Times New Roman" w:cs="Times New Roman"/>
          <w:color w:val="000000" w:themeColor="text1"/>
          <w:sz w:val="24"/>
          <w:szCs w:val="24"/>
        </w:rPr>
        <w:t xml:space="preserve"> «Крымские мастера культуры»</w:t>
      </w:r>
    </w:p>
    <w:p w14:paraId="12256ACD"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000000"/>
          <w:sz w:val="24"/>
          <w:szCs w:val="24"/>
        </w:rPr>
        <w:t>15. К международному дню семьи</w:t>
      </w:r>
      <w:r w:rsidRPr="00A80236">
        <w:rPr>
          <w:rFonts w:ascii="Times New Roman" w:eastAsia="Times New Roman" w:hAnsi="Times New Roman" w:cs="Times New Roman"/>
          <w:color w:val="676767"/>
          <w:sz w:val="24"/>
          <w:szCs w:val="24"/>
        </w:rPr>
        <w:t xml:space="preserve"> </w:t>
      </w:r>
      <w:r w:rsidRPr="00A80236">
        <w:rPr>
          <w:rFonts w:ascii="Times New Roman" w:eastAsia="Times New Roman" w:hAnsi="Times New Roman" w:cs="Times New Roman"/>
          <w:sz w:val="24"/>
          <w:szCs w:val="24"/>
        </w:rPr>
        <w:t>(15.05) Праздник чая «Традиции семейного чаепития народов России»</w:t>
      </w:r>
    </w:p>
    <w:p w14:paraId="407F01E1"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000000"/>
          <w:sz w:val="24"/>
          <w:szCs w:val="24"/>
        </w:rPr>
        <w:t>16.Ко дню славянской письменности и культуры (27 мая) и Всемирному дню культуры (31 мая)</w:t>
      </w:r>
      <w:r w:rsidRPr="00A80236">
        <w:rPr>
          <w:rFonts w:ascii="Times New Roman" w:eastAsiaTheme="minorHAnsi" w:hAnsi="Times New Roman" w:cs="Times New Roman"/>
          <w:sz w:val="24"/>
          <w:szCs w:val="24"/>
          <w:shd w:val="clear" w:color="auto" w:fill="FFFFFF"/>
          <w:lang w:eastAsia="en-US"/>
        </w:rPr>
        <w:t xml:space="preserve"> видеопрезентации и фильмы, посвященные году культурного наследия народов России </w:t>
      </w:r>
      <w:r w:rsidRPr="00A80236">
        <w:rPr>
          <w:rFonts w:ascii="Times New Roman" w:eastAsia="Times New Roman" w:hAnsi="Times New Roman" w:cs="Times New Roman"/>
          <w:color w:val="676767"/>
          <w:sz w:val="24"/>
          <w:szCs w:val="24"/>
        </w:rPr>
        <w:t>«</w:t>
      </w:r>
      <w:r w:rsidRPr="00A80236">
        <w:rPr>
          <w:rFonts w:ascii="Times New Roman" w:eastAsia="Times New Roman" w:hAnsi="Times New Roman" w:cs="Times New Roman"/>
          <w:sz w:val="24"/>
          <w:szCs w:val="24"/>
        </w:rPr>
        <w:t>Волшебная шкатулка народного творчества»</w:t>
      </w:r>
    </w:p>
    <w:p w14:paraId="6377F28C"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17.Познавательно-игровая программа для детей «Путешествие в Культуроград» (всё о культуре)</w:t>
      </w:r>
    </w:p>
    <w:p w14:paraId="0BA0CE96"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000000"/>
          <w:sz w:val="24"/>
          <w:szCs w:val="24"/>
        </w:rPr>
        <w:t xml:space="preserve">1.Выставка –стенд </w:t>
      </w:r>
      <w:r w:rsidRPr="00A80236">
        <w:rPr>
          <w:rFonts w:ascii="Times New Roman" w:eastAsia="Times New Roman" w:hAnsi="Times New Roman" w:cs="Times New Roman"/>
          <w:sz w:val="24"/>
          <w:szCs w:val="24"/>
        </w:rPr>
        <w:t>Творческая мастерская "Филимоновская игрушка", «Золотая хохлома», «Это что за хоровод в селе Дымково живёт?»</w:t>
      </w:r>
    </w:p>
    <w:p w14:paraId="33220F49"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2.Праздник «Культура России: традиции народов России»</w:t>
      </w:r>
    </w:p>
    <w:p w14:paraId="3CB11F3D"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3.Мастер-классы по декоративно-прикладному творчеству</w:t>
      </w:r>
    </w:p>
    <w:p w14:paraId="72083814" w14:textId="77777777" w:rsidR="000449DC" w:rsidRPr="00A80236" w:rsidRDefault="000449DC" w:rsidP="000449DC">
      <w:pPr>
        <w:shd w:val="clear" w:color="auto" w:fill="FFFFFF"/>
        <w:spacing w:after="0"/>
        <w:contextualSpacing/>
        <w:jc w:val="both"/>
        <w:rPr>
          <w:rFonts w:ascii="Times New Roman" w:eastAsia="Times New Roman" w:hAnsi="Times New Roman" w:cs="Times New Roman"/>
          <w:sz w:val="24"/>
          <w:szCs w:val="24"/>
        </w:rPr>
      </w:pPr>
    </w:p>
    <w:p w14:paraId="405C5E10" w14:textId="77777777" w:rsidR="000449DC" w:rsidRPr="00A80236" w:rsidRDefault="000449DC" w:rsidP="000449DC">
      <w:pPr>
        <w:shd w:val="clear" w:color="auto" w:fill="FFFFFF"/>
        <w:spacing w:after="0"/>
        <w:ind w:left="426"/>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bCs/>
          <w:i/>
          <w:sz w:val="24"/>
          <w:szCs w:val="24"/>
        </w:rPr>
        <w:t>Методическая и инновационная деятельность</w:t>
      </w:r>
      <w:r w:rsidRPr="00A80236">
        <w:rPr>
          <w:rFonts w:ascii="Times New Roman" w:eastAsia="Times New Roman" w:hAnsi="Times New Roman" w:cs="Times New Roman"/>
          <w:sz w:val="24"/>
          <w:szCs w:val="24"/>
          <w:lang w:val="en-US"/>
        </w:rPr>
        <w:t> </w:t>
      </w:r>
    </w:p>
    <w:p w14:paraId="32915CF6" w14:textId="77777777" w:rsidR="000449DC" w:rsidRPr="00A80236" w:rsidRDefault="000449DC" w:rsidP="000449DC">
      <w:pPr>
        <w:numPr>
          <w:ilvl w:val="0"/>
          <w:numId w:val="78"/>
        </w:numPr>
        <w:shd w:val="clear" w:color="auto" w:fill="FFFFFF"/>
        <w:spacing w:after="0"/>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sz w:val="24"/>
          <w:szCs w:val="24"/>
        </w:rPr>
        <w:t>Организация и участие в августовском семинаре библиотекарей, проходившем на базе нашей школы.</w:t>
      </w:r>
    </w:p>
    <w:p w14:paraId="0DA81858" w14:textId="77777777" w:rsidR="000449DC" w:rsidRPr="00A80236" w:rsidRDefault="000449DC" w:rsidP="000449DC">
      <w:pPr>
        <w:numPr>
          <w:ilvl w:val="0"/>
          <w:numId w:val="78"/>
        </w:numPr>
        <w:shd w:val="clear" w:color="auto" w:fill="FFFFFF"/>
        <w:spacing w:after="0"/>
        <w:contextualSpacing/>
        <w:jc w:val="both"/>
        <w:rPr>
          <w:rFonts w:ascii="Times New Roman" w:eastAsia="Times New Roman" w:hAnsi="Times New Roman" w:cs="Times New Roman"/>
          <w:bCs/>
          <w:sz w:val="24"/>
          <w:szCs w:val="24"/>
        </w:rPr>
      </w:pPr>
      <w:r w:rsidRPr="00A80236">
        <w:rPr>
          <w:rFonts w:ascii="Times New Roman" w:eastAsia="Times New Roman" w:hAnsi="Times New Roman" w:cs="Times New Roman"/>
          <w:sz w:val="24"/>
          <w:szCs w:val="24"/>
        </w:rPr>
        <w:t>Участие в семинаре» «Формирование и комплектование учебного фонда школьной библиотеки общеобразовательного учреждения»</w:t>
      </w:r>
    </w:p>
    <w:p w14:paraId="186CE63D" w14:textId="77777777" w:rsidR="000449DC" w:rsidRPr="00A80236" w:rsidRDefault="000449DC" w:rsidP="000449DC">
      <w:pPr>
        <w:spacing w:after="0"/>
        <w:contextualSpacing/>
        <w:jc w:val="both"/>
        <w:rPr>
          <w:rFonts w:ascii="Times New Roman" w:eastAsiaTheme="minorHAnsi" w:hAnsi="Times New Roman" w:cs="Times New Roman"/>
          <w:i/>
          <w:sz w:val="24"/>
          <w:szCs w:val="24"/>
          <w:lang w:eastAsia="en-US"/>
        </w:rPr>
      </w:pPr>
      <w:r w:rsidRPr="00A80236">
        <w:rPr>
          <w:rFonts w:ascii="Times New Roman" w:eastAsiaTheme="minorHAnsi" w:hAnsi="Times New Roman" w:cs="Times New Roman"/>
          <w:i/>
          <w:sz w:val="24"/>
          <w:szCs w:val="24"/>
          <w:lang w:eastAsia="en-US"/>
        </w:rPr>
        <w:t>Выявленные проблемы:</w:t>
      </w:r>
    </w:p>
    <w:p w14:paraId="24C96377"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1.Учащиеся пользуются библиотекой, в основном, в рамках учебной программы. Книги вне программы берутся достаточно редко.</w:t>
      </w:r>
    </w:p>
    <w:p w14:paraId="5CF993A3"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 xml:space="preserve">2.Особенно активными читателями художественной литературы являются ученики младших классов. </w:t>
      </w:r>
    </w:p>
    <w:p w14:paraId="6DA1B206"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3. С большим интересом учащиеся читают журналы</w:t>
      </w:r>
    </w:p>
    <w:p w14:paraId="6F3779E7"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4.Справочная литература пользуется небольшим спросом. Это объясняется использованием Интернета и отказом от печатных изданий.</w:t>
      </w:r>
    </w:p>
    <w:p w14:paraId="3E4C7826"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lastRenderedPageBreak/>
        <w:t>5.Ученики основной школы часто пользуются хрестоматиями и энциклопедиями.</w:t>
      </w:r>
    </w:p>
    <w:p w14:paraId="16AA0C92"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6.Учебники постоянно закупаются и пополняются за счет бюджета, но в связи с постоянно увеличивающимся контингентом учащихся, изменениями в учебных программах , полная обеспеченность учебниками достигается за счет взаимообмена с библиотеками других школ. Надо отметить, что книгообмен в 2022-2023г. уменьшился.</w:t>
      </w:r>
    </w:p>
    <w:p w14:paraId="14B0EA73"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По итогам работы библиотеки за 2022\2023 учебный год. отметим, что поставленные в начале учебного года задачи выполнены.</w:t>
      </w:r>
    </w:p>
    <w:p w14:paraId="621EF419"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 xml:space="preserve"> Были учтены недочеты, поэтому при разработке Плана работы на 2023-2024 год считаю необходимым обратить внимание на такие моменты, как :</w:t>
      </w:r>
    </w:p>
    <w:p w14:paraId="5887575F"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 составление каталога электронных ресурсов сети.</w:t>
      </w:r>
    </w:p>
    <w:p w14:paraId="5B2FADC1"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 xml:space="preserve">- для старшеклассников - повышение заинтересованности и формирования образа библиотеки, как современного института, </w:t>
      </w:r>
    </w:p>
    <w:p w14:paraId="4F29A193" w14:textId="77777777" w:rsidR="000449DC" w:rsidRPr="00A80236"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heme="minorHAnsi" w:hAnsi="Times New Roman" w:cs="Times New Roman"/>
          <w:sz w:val="24"/>
          <w:szCs w:val="24"/>
          <w:lang w:eastAsia="en-US"/>
        </w:rPr>
        <w:t xml:space="preserve"> -расширение в библиотечных уроках информирования о библиотечных интернет -ресурсах и технологиях. </w:t>
      </w:r>
    </w:p>
    <w:p w14:paraId="0B2863CA"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-разнообразие и расширение формы и видов работ для поддержания интереса обучающихся к чтению</w:t>
      </w:r>
    </w:p>
    <w:p w14:paraId="2788F8A1"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повышение рейтинга книги в контексте досуга обучающихся. </w:t>
      </w:r>
    </w:p>
    <w:p w14:paraId="4CB6ED76"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-выполнение основных контрольных показателей работы </w:t>
      </w:r>
    </w:p>
    <w:p w14:paraId="20C0B1D1"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-обеспечение учебного процесса учебниками и дополнительной информацией;</w:t>
      </w:r>
    </w:p>
    <w:p w14:paraId="1B7272A0"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-участие в формировании у обучающихся представлений о здоровом образе жизни.  -воспитание толерантности, межнациональной терпимости, основ национального самосознания. </w:t>
      </w:r>
    </w:p>
    <w:p w14:paraId="10A4137C"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пропаганда литературы по различным отраслям знаний, в том числе краеведческой. </w:t>
      </w:r>
    </w:p>
    <w:p w14:paraId="018C27BC" w14:textId="77777777" w:rsidR="000449DC" w:rsidRPr="00A80236" w:rsidRDefault="000449DC" w:rsidP="000449DC">
      <w:pPr>
        <w:spacing w:after="0"/>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развитие содержательного общения между пользователями,</w:t>
      </w:r>
    </w:p>
    <w:p w14:paraId="78DD06CC" w14:textId="77777777" w:rsidR="000449DC" w:rsidRPr="000449DC" w:rsidRDefault="000449DC" w:rsidP="000449DC">
      <w:pPr>
        <w:spacing w:after="0"/>
        <w:contextualSpacing/>
        <w:jc w:val="both"/>
        <w:rPr>
          <w:rFonts w:ascii="Times New Roman" w:eastAsiaTheme="minorHAnsi" w:hAnsi="Times New Roman" w:cs="Times New Roman"/>
          <w:sz w:val="24"/>
          <w:szCs w:val="24"/>
          <w:lang w:eastAsia="en-US"/>
        </w:rPr>
      </w:pPr>
      <w:r w:rsidRPr="00A80236">
        <w:rPr>
          <w:rFonts w:ascii="Times New Roman" w:eastAsia="Times New Roman" w:hAnsi="Times New Roman" w:cs="Times New Roman"/>
          <w:sz w:val="24"/>
          <w:szCs w:val="24"/>
        </w:rPr>
        <w:t xml:space="preserve"> -  воспитание культуры общения.</w:t>
      </w:r>
    </w:p>
    <w:p w14:paraId="525AC675" w14:textId="77777777" w:rsidR="000449DC" w:rsidRPr="000449DC" w:rsidRDefault="000449DC" w:rsidP="000449DC">
      <w:pPr>
        <w:spacing w:after="0"/>
        <w:contextualSpacing/>
        <w:jc w:val="both"/>
        <w:rPr>
          <w:rFonts w:ascii="Times New Roman" w:eastAsiaTheme="minorHAnsi" w:hAnsi="Times New Roman" w:cs="Times New Roman"/>
          <w:color w:val="FF0000"/>
          <w:sz w:val="24"/>
          <w:szCs w:val="24"/>
          <w:lang w:eastAsia="en-US"/>
        </w:rPr>
      </w:pPr>
    </w:p>
    <w:p w14:paraId="30AE19AF" w14:textId="77777777" w:rsidR="005F7CFD" w:rsidRPr="00A21D9C" w:rsidRDefault="005F7CFD" w:rsidP="0083487F">
      <w:pPr>
        <w:spacing w:after="0" w:line="360" w:lineRule="auto"/>
        <w:ind w:firstLine="708"/>
        <w:contextualSpacing/>
        <w:jc w:val="both"/>
        <w:rPr>
          <w:rFonts w:ascii="Times New Roman" w:hAnsi="Times New Roman" w:cs="Times New Roman"/>
          <w:color w:val="000000" w:themeColor="text1"/>
          <w:sz w:val="24"/>
          <w:szCs w:val="24"/>
        </w:rPr>
      </w:pPr>
    </w:p>
    <w:p w14:paraId="755E1F4C" w14:textId="4488A965" w:rsidR="00C13646" w:rsidRPr="00A80236" w:rsidRDefault="00D52B21" w:rsidP="00922CA6">
      <w:pPr>
        <w:spacing w:after="0" w:line="360" w:lineRule="auto"/>
        <w:jc w:val="center"/>
        <w:rPr>
          <w:rFonts w:ascii="Times New Roman" w:eastAsia="Calibri" w:hAnsi="Times New Roman" w:cs="Times New Roman"/>
          <w:b/>
          <w:color w:val="000000" w:themeColor="text1"/>
          <w:sz w:val="28"/>
          <w:szCs w:val="28"/>
          <w:lang w:eastAsia="en-US"/>
        </w:rPr>
      </w:pPr>
      <w:r w:rsidRPr="00A80236">
        <w:rPr>
          <w:rFonts w:ascii="Times New Roman" w:eastAsia="Calibri" w:hAnsi="Times New Roman" w:cs="Times New Roman"/>
          <w:b/>
          <w:color w:val="000000" w:themeColor="text1"/>
          <w:sz w:val="28"/>
          <w:szCs w:val="28"/>
          <w:lang w:eastAsia="en-US"/>
        </w:rPr>
        <w:t>1</w:t>
      </w:r>
      <w:r w:rsidR="00B715B2" w:rsidRPr="00A80236">
        <w:rPr>
          <w:rFonts w:ascii="Times New Roman" w:eastAsia="Calibri" w:hAnsi="Times New Roman" w:cs="Times New Roman"/>
          <w:b/>
          <w:color w:val="000000" w:themeColor="text1"/>
          <w:sz w:val="28"/>
          <w:szCs w:val="28"/>
          <w:lang w:eastAsia="en-US"/>
        </w:rPr>
        <w:t>7</w:t>
      </w:r>
      <w:r w:rsidRPr="00A80236">
        <w:rPr>
          <w:rFonts w:ascii="Times New Roman" w:eastAsia="Calibri" w:hAnsi="Times New Roman" w:cs="Times New Roman"/>
          <w:b/>
          <w:color w:val="000000" w:themeColor="text1"/>
          <w:sz w:val="28"/>
          <w:szCs w:val="28"/>
          <w:lang w:eastAsia="en-US"/>
        </w:rPr>
        <w:t xml:space="preserve">. </w:t>
      </w:r>
      <w:r w:rsidR="00C13646" w:rsidRPr="00A80236">
        <w:rPr>
          <w:rFonts w:ascii="Times New Roman" w:eastAsia="Calibri" w:hAnsi="Times New Roman" w:cs="Times New Roman"/>
          <w:b/>
          <w:color w:val="000000" w:themeColor="text1"/>
          <w:sz w:val="28"/>
          <w:szCs w:val="28"/>
          <w:lang w:eastAsia="en-US"/>
        </w:rPr>
        <w:t>Соблюдение требований охраны труда и</w:t>
      </w:r>
    </w:p>
    <w:p w14:paraId="36E391E8" w14:textId="77777777" w:rsidR="00A47A2C" w:rsidRPr="00A80236" w:rsidRDefault="00C13646" w:rsidP="00922CA6">
      <w:pPr>
        <w:spacing w:after="0" w:line="360" w:lineRule="auto"/>
        <w:jc w:val="center"/>
        <w:rPr>
          <w:rFonts w:ascii="Times New Roman" w:eastAsia="Calibri" w:hAnsi="Times New Roman" w:cs="Times New Roman"/>
          <w:b/>
          <w:color w:val="002060"/>
          <w:sz w:val="28"/>
          <w:szCs w:val="28"/>
          <w:lang w:eastAsia="en-US"/>
        </w:rPr>
      </w:pPr>
      <w:r w:rsidRPr="00A80236">
        <w:rPr>
          <w:rFonts w:ascii="Times New Roman" w:eastAsia="Calibri" w:hAnsi="Times New Roman" w:cs="Times New Roman"/>
          <w:b/>
          <w:color w:val="000000" w:themeColor="text1"/>
          <w:sz w:val="28"/>
          <w:szCs w:val="28"/>
          <w:lang w:eastAsia="en-US"/>
        </w:rPr>
        <w:t>санитарно – гигиенических требований</w:t>
      </w:r>
    </w:p>
    <w:p w14:paraId="3C787731" w14:textId="77777777" w:rsidR="00A761FD" w:rsidRPr="00A80236" w:rsidRDefault="00BE75A2" w:rsidP="00F1249D">
      <w:pPr>
        <w:spacing w:after="0" w:line="360" w:lineRule="auto"/>
        <w:jc w:val="both"/>
        <w:rPr>
          <w:rFonts w:ascii="Times New Roman" w:eastAsia="Calibri" w:hAnsi="Times New Roman" w:cs="Times New Roman"/>
          <w:b/>
          <w:color w:val="002060"/>
          <w:sz w:val="24"/>
          <w:szCs w:val="24"/>
          <w:lang w:eastAsia="en-US"/>
        </w:rPr>
      </w:pPr>
      <w:r w:rsidRPr="00A80236">
        <w:rPr>
          <w:rFonts w:ascii="Times New Roman" w:eastAsia="Calibri" w:hAnsi="Times New Roman" w:cs="Times New Roman"/>
          <w:b/>
          <w:color w:val="002060"/>
          <w:sz w:val="24"/>
          <w:szCs w:val="24"/>
          <w:lang w:eastAsia="en-US"/>
        </w:rPr>
        <w:tab/>
      </w:r>
      <w:r w:rsidR="00A761FD" w:rsidRPr="00A80236">
        <w:rPr>
          <w:rFonts w:ascii="Times New Roman" w:hAnsi="Times New Roman" w:cs="Times New Roman"/>
          <w:sz w:val="24"/>
          <w:szCs w:val="24"/>
        </w:rPr>
        <w:t>Состояние работы по охране труда, безопасности жизнедеятельности, соблюдению санитарно-гигиенических норм, выполнению мероприятий по предупреждению травматизма среди учащихся и коллектива школы во время учебно-воспитательного процесса в школе находится под постоянным ежедневным контролем администрации школы, медицинского работника Костюк И.Л., заместителя директора по АХЧ, ответственного за противопожарного состояние школы Матцаберидзе З.А., специалиста по ОТ Шебаловой В.В.</w:t>
      </w:r>
    </w:p>
    <w:p w14:paraId="4B7CE5DD" w14:textId="77777777" w:rsidR="00C146D1" w:rsidRPr="00A80236" w:rsidRDefault="00C146D1" w:rsidP="00F1249D">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Главными задачами в 2022-2023 учебном году для всех работников школы являлись:</w:t>
      </w:r>
    </w:p>
    <w:p w14:paraId="118B36C4" w14:textId="77777777" w:rsidR="00C146D1" w:rsidRPr="00A80236" w:rsidRDefault="00C146D1" w:rsidP="00F1249D">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создание безопасных условий для осуществления образовательного процесса; обучение обучающихся, их родителей, работников школы основам безопасного поведения в школе и в быту; организация внутришкольного контроля за состоянием охраны труда, пожарной </w:t>
      </w:r>
      <w:r w:rsidRPr="00A80236">
        <w:rPr>
          <w:rFonts w:ascii="Times New Roman" w:eastAsia="Times New Roman" w:hAnsi="Times New Roman" w:cs="Times New Roman"/>
          <w:sz w:val="24"/>
          <w:szCs w:val="24"/>
        </w:rPr>
        <w:lastRenderedPageBreak/>
        <w:t>безопасности, предупреждения чрезвычайных ситуаций, антитеррористической деятельностью. Безопасность занимает в школе приоритетное место. В прошедшем учебном году работа по безопасности жизнедеятельности проводилась в соответствии с планом работы школы по направлениям: охрана труда и безопасность жизнедеятельности, пожарная безопасность, электробезопасность, предупреждение травматизма среди обучающихся и сотрудников.</w:t>
      </w:r>
    </w:p>
    <w:p w14:paraId="24C0AAC3" w14:textId="77777777" w:rsidR="00C146D1" w:rsidRPr="00A80236" w:rsidRDefault="00C146D1" w:rsidP="00F1249D">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19 августа 2022 г. комиссией по приёмке готовности учебных кабинетов к началу 2020/2021 учебного года было составлено 8 актов готовности кабинетов повышенной опасности, а также, акты готовности спортивного зала и стадиона с проверкой всего спортивного оборудования, комбинированных мастерских и кабинета трудового обучения. Приказ № 450 от 04.08.2022 г. «О создании комиссии по приёмке учебных кабинетов к новому 2022/2023 учебному году».</w:t>
      </w:r>
    </w:p>
    <w:p w14:paraId="0E63BF1A" w14:textId="77777777" w:rsidR="00C146D1" w:rsidRPr="00A80236" w:rsidRDefault="00C146D1" w:rsidP="00F1249D">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993366"/>
          <w:sz w:val="24"/>
          <w:szCs w:val="24"/>
        </w:rPr>
        <w:tab/>
      </w:r>
      <w:r w:rsidRPr="00A80236">
        <w:rPr>
          <w:rFonts w:ascii="Times New Roman" w:eastAsia="Times New Roman" w:hAnsi="Times New Roman" w:cs="Times New Roman"/>
          <w:sz w:val="24"/>
          <w:szCs w:val="24"/>
        </w:rPr>
        <w:t xml:space="preserve">Проведены первичные инструктажи с работниками школы: </w:t>
      </w:r>
    </w:p>
    <w:p w14:paraId="23A70E21" w14:textId="77777777" w:rsidR="00C146D1" w:rsidRPr="00A80236" w:rsidRDefault="00C146D1" w:rsidP="00F1249D">
      <w:pPr>
        <w:numPr>
          <w:ilvl w:val="0"/>
          <w:numId w:val="41"/>
        </w:numPr>
        <w:spacing w:after="0" w:line="360" w:lineRule="auto"/>
        <w:ind w:left="284" w:hanging="142"/>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по охране труда с техническим и с педагогическим персоналом 01.09.2022 г.;</w:t>
      </w:r>
    </w:p>
    <w:p w14:paraId="5AD5DEFB" w14:textId="77777777" w:rsidR="00C146D1" w:rsidRPr="00A80236" w:rsidRDefault="00C146D1" w:rsidP="00F1249D">
      <w:pPr>
        <w:numPr>
          <w:ilvl w:val="0"/>
          <w:numId w:val="41"/>
        </w:numPr>
        <w:spacing w:after="0" w:line="360" w:lineRule="auto"/>
        <w:ind w:left="284" w:hanging="142"/>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по пожарной безопасности 01.09.2022 г.; </w:t>
      </w:r>
    </w:p>
    <w:p w14:paraId="59D8189A" w14:textId="77777777" w:rsidR="00C146D1" w:rsidRPr="00A80236" w:rsidRDefault="00C146D1" w:rsidP="00F1249D">
      <w:pPr>
        <w:numPr>
          <w:ilvl w:val="0"/>
          <w:numId w:val="41"/>
        </w:numPr>
        <w:spacing w:after="0" w:line="360" w:lineRule="auto"/>
        <w:ind w:left="284" w:hanging="142"/>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по электробезопасности на 1-ую и 2-ую группы допуска 31.10.2022 г.;</w:t>
      </w:r>
    </w:p>
    <w:p w14:paraId="5234A87B" w14:textId="77777777" w:rsidR="00C146D1" w:rsidRPr="00A80236" w:rsidRDefault="00C146D1" w:rsidP="00F1249D">
      <w:pPr>
        <w:numPr>
          <w:ilvl w:val="0"/>
          <w:numId w:val="41"/>
        </w:numPr>
        <w:spacing w:after="0" w:line="360" w:lineRule="auto"/>
        <w:ind w:left="284" w:hanging="142"/>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проводятся вводный инструктаж с вновь принятыми работниками.</w:t>
      </w:r>
    </w:p>
    <w:p w14:paraId="49305D09" w14:textId="77777777" w:rsidR="00C146D1" w:rsidRPr="00A80236" w:rsidRDefault="00C146D1" w:rsidP="00F1249D">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Классными руководителями проведены вводные и первичные инструктажи с учащимися 1-11-х классов с записью в классный журнал и «Журнал регистраций инструктажей для учащихся» в срок до 04 сентября 2023 г. Приказ № 540 от 29.08.2023 г. «О проведении вводных и первичных инструктажей с обучающимися». Во всех учебных кабинетах в наличии (прошнурован, пронумерован и скреплен печатью) «Журнал регистрации первичного, целевого, внепланового инструктажей для учащихся», а также «Журнал </w:t>
      </w:r>
      <w:r w:rsidRPr="00A80236">
        <w:rPr>
          <w:rFonts w:ascii="Times New Roman" w:eastAsia="Times New Roman" w:hAnsi="Times New Roman" w:cs="Times New Roman"/>
          <w:sz w:val="24"/>
          <w:szCs w:val="24"/>
          <w:lang w:val="en-US"/>
        </w:rPr>
        <w:t>I</w:t>
      </w:r>
      <w:r w:rsidRPr="00A80236">
        <w:rPr>
          <w:rFonts w:ascii="Times New Roman" w:eastAsia="Times New Roman" w:hAnsi="Times New Roman" w:cs="Times New Roman"/>
          <w:sz w:val="24"/>
          <w:szCs w:val="24"/>
        </w:rPr>
        <w:t xml:space="preserve"> ступени контроля по охране труда».</w:t>
      </w:r>
    </w:p>
    <w:p w14:paraId="5F6E00C1" w14:textId="77777777" w:rsidR="00C146D1" w:rsidRPr="00A80236" w:rsidRDefault="00C146D1" w:rsidP="00F1249D">
      <w:pPr>
        <w:spacing w:after="0" w:line="360" w:lineRule="auto"/>
        <w:ind w:firstLine="560"/>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В школе проводится обучение по вопросам охраны труда по разработанному «Учебному плану-графику обучения по вопросам ОТ на 2022/2023 учебный год»; с последующим оформлением в «Журнал учёта обучения по ОТ сотрудников школы». А также комиссией оформлен протокол выявленных знаний и сотрудникам прошедшие обучение выдаются на руки удостоверения о проверке знаний по вопросам охраны труда.</w:t>
      </w:r>
    </w:p>
    <w:p w14:paraId="1A1FC7D4" w14:textId="77777777" w:rsidR="00C146D1" w:rsidRPr="00A80236" w:rsidRDefault="00C146D1" w:rsidP="00F1249D">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В целях минимизации заболеваемости обучающихся и сотрудников школы новой коронвирусной инфекцией издан приказ по школе от 08.09.2022 г. № 662«Об организации вакцинации работниковпротив гриппа»..</w:t>
      </w:r>
    </w:p>
    <w:p w14:paraId="5041D014" w14:textId="77777777" w:rsidR="00C146D1" w:rsidRPr="00A80236" w:rsidRDefault="00C146D1" w:rsidP="00F1249D">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993366"/>
          <w:sz w:val="24"/>
          <w:szCs w:val="24"/>
        </w:rPr>
        <w:t xml:space="preserve">     </w:t>
      </w:r>
      <w:r w:rsidRPr="00A80236">
        <w:rPr>
          <w:rFonts w:ascii="Times New Roman" w:eastAsia="Times New Roman" w:hAnsi="Times New Roman" w:cs="Times New Roman"/>
          <w:sz w:val="24"/>
          <w:szCs w:val="24"/>
        </w:rPr>
        <w:t xml:space="preserve">Организован административно-общественный контроль за состоянием охраны труда в школе приказ № 463 от 19.08.2023 г. «Об организации административно-общественного контроля за состоянием охраны труда в школе в 2022/2023 учебный год». Постоянно </w:t>
      </w:r>
      <w:r w:rsidRPr="00A80236">
        <w:rPr>
          <w:rFonts w:ascii="Times New Roman" w:eastAsia="Times New Roman" w:hAnsi="Times New Roman" w:cs="Times New Roman"/>
          <w:sz w:val="24"/>
          <w:szCs w:val="24"/>
        </w:rPr>
        <w:lastRenderedPageBreak/>
        <w:t xml:space="preserve">осуществляется контроль за состоянием жизнеобеспечения в учебных кабинетах: соответствие нормам охраны труда, пожарной безопасности, электробезопасности, санитарно-гигиеническим нормам. - «Журнал 1-ой ступени контроля по ОТ» ведется каждым учителем и ответственным за кабинеты, ежедневно заполняя его с пометкой о состоянии кабинета, выявленных недостатков и дефектов.-2-ая ступень контроля выполняется – специалистом по ОТ Шебаловой В.В., заместителем директором по АХЧ Матцаберидзе З.А. проверяют выполнение 1-ой ступени контроля по ОТ с записью комиссии в «Журнале 2-ой ступени контроля» (2 раза в месяц), - 3-я ступень контроля – проводится согласно графику оперативного контроля, 1 раз в месяц комиссия проводит проверку выполнения 1-ой и 2-ой ступеней контроля с составлением «Акта 3-ей ступени контроля». Результаты контроля выносятся на совещание при директоре для принятия необходимых мер по устранению выявленных недостатков. Составлены акты </w:t>
      </w:r>
      <w:r w:rsidRPr="00A80236">
        <w:rPr>
          <w:rFonts w:ascii="Times New Roman" w:eastAsia="Times New Roman" w:hAnsi="Times New Roman" w:cs="Times New Roman"/>
          <w:sz w:val="24"/>
          <w:szCs w:val="24"/>
          <w:lang w:val="en-US"/>
        </w:rPr>
        <w:t>III</w:t>
      </w:r>
      <w:r w:rsidRPr="00A80236">
        <w:rPr>
          <w:rFonts w:ascii="Times New Roman" w:eastAsia="Times New Roman" w:hAnsi="Times New Roman" w:cs="Times New Roman"/>
          <w:sz w:val="24"/>
          <w:szCs w:val="24"/>
        </w:rPr>
        <w:t>-й ступени контроля по ОТ: акт № 06 от 30.09.2022 г.; акт № 07 от 31.10.2022 г.; акт № 08 от 30.12.2023г,</w:t>
      </w:r>
    </w:p>
    <w:p w14:paraId="07D874B9" w14:textId="77777777" w:rsidR="00C146D1" w:rsidRPr="00A80236" w:rsidRDefault="00C146D1" w:rsidP="00F1249D">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акт № 01 от 31.01.2023 г., акт № 02 от 28.02.2023 г., № 03 от 31.03.2023 г., № 04 от 28.04.2023 г., № 05 от 31.05 2023 г.</w:t>
      </w:r>
    </w:p>
    <w:p w14:paraId="16028E70" w14:textId="77777777" w:rsidR="00C146D1" w:rsidRPr="00A80236" w:rsidRDefault="00C146D1" w:rsidP="00F1249D">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В 2022/2023 учебном году  в школе произошли 13 случаев травматизма среди учащихся,  один из которых тяжелый. 12 сентября 2022 г. с учеником 1-а класса Тарасенко Максимом,  19 октября 2022 г. с учеником 1-к класса Питером Марселем, 24 октября 2022 г. с учеником 2-а класса Козловым Егором, 11 ноября 2022 г. с  учеником 6-к класса Качевым Владиславом; 18 ноября  2022 г. с ученицей 4-б  класса Авдеевой Дорьей, 14 декабря 2022г. с учеником 5-б класса Илиевым Эдемом, 19.01 2023 г.  с учеником 4-а класса Крысенко Артемом, 24.01.2023 г. с учеником 2-а класса Козловым Егором, 16.03.2023 г. с ученицей 4-а класса Тепишкиной Вероникой, 28.03.2023 г. с учеником 5-в класса Боднаром Кириллом, 28.03.2023 г. с ученицей 5-в класса Литвин Таисией, 19.04.2023 г. с ученицей 5-б класса Ирих Гульнарой (тежелый несчастный случай), 04.05.2023 г. с Проворовым Артемом, учеником 4-к класса. По десяти случаям травматизма комиссия по расследованию приняла решение акты не составлять, т.к. обучающиеся продолжали посещать школу, составлены Протоколы о результатах расследования. По несчастному случаю с Питером Марселем был составлен Акт о несчастном случае, т. к обучающийся не посещал школу в течение 13 дней. Также были составлены акты по несчастному случаю с Литвин Таисией и акт по расследованию тяжелого несчастного случая с Ирих Гульнарой.   Для более эффективной работы по предупреждению травматизма среди учащихся и работников школы действует программа «Нулевой травматизм»</w:t>
      </w:r>
    </w:p>
    <w:p w14:paraId="7B1F1F1F" w14:textId="478BEF13" w:rsidR="00C146D1" w:rsidRPr="00A80236" w:rsidRDefault="00C146D1" w:rsidP="00BB456F">
      <w:pPr>
        <w:spacing w:after="0" w:line="360" w:lineRule="auto"/>
        <w:ind w:firstLine="708"/>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lastRenderedPageBreak/>
        <w:t>На протяжении 2022/2023 учебного года были изданы приказы по школе, касающиеся охраны труда, безопасности и пожарной безопасности.</w:t>
      </w:r>
    </w:p>
    <w:p w14:paraId="73F9F08E" w14:textId="05FFF8CC" w:rsidR="00C146D1" w:rsidRPr="00A80236" w:rsidRDefault="00C146D1" w:rsidP="00BB456F">
      <w:pPr>
        <w:spacing w:after="0" w:line="360" w:lineRule="auto"/>
        <w:ind w:firstLine="708"/>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Согласно плана работы школа на 2022-2023 учебный год с целью профилактики пожаров и возникновения чрезвычайных ситуаций в первом полугодии указанного учебного года были проведены следующие мероприятия:</w:t>
      </w:r>
    </w:p>
    <w:p w14:paraId="568E6102" w14:textId="09D5EFC2" w:rsidR="00C146D1" w:rsidRPr="00A80236" w:rsidRDefault="00C146D1" w:rsidP="00F1249D">
      <w:pPr>
        <w:spacing w:after="0" w:line="360" w:lineRule="auto"/>
        <w:rPr>
          <w:rFonts w:ascii="Times New Roman" w:eastAsia="Times New Roman" w:hAnsi="Times New Roman" w:cs="Times New Roman"/>
          <w:sz w:val="24"/>
          <w:szCs w:val="24"/>
        </w:rPr>
      </w:pPr>
      <w:r w:rsidRPr="00A80236">
        <w:rPr>
          <w:rFonts w:ascii="Times New Roman" w:eastAsia="Times New Roman" w:hAnsi="Times New Roman" w:cs="Times New Roman"/>
          <w:b/>
          <w:color w:val="000000"/>
          <w:sz w:val="24"/>
          <w:szCs w:val="24"/>
        </w:rPr>
        <w:t>По пожарной безопасности:</w:t>
      </w:r>
    </w:p>
    <w:p w14:paraId="2F2C7972"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1. Разработаны и утверждены следующие документы по пожарной безопасности:</w:t>
      </w:r>
    </w:p>
    <w:p w14:paraId="583BDD95"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а) планы эвакуации из учебных кабинетов, инструкции к планам эвакуации при возникновении пожара:</w:t>
      </w:r>
    </w:p>
    <w:p w14:paraId="0BB08ECC"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б) приказы:</w:t>
      </w:r>
    </w:p>
    <w:p w14:paraId="0F62F0A5"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 « О назначении лица, ответственного за средства пожаротушения»;</w:t>
      </w:r>
    </w:p>
    <w:p w14:paraId="61B696D2"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 «Об оповещении о пожаре»;</w:t>
      </w:r>
    </w:p>
    <w:p w14:paraId="34C4EEED"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 Об установлении противопожарного режима»;</w:t>
      </w:r>
    </w:p>
    <w:p w14:paraId="020EBE83"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«Об организации проведения противопожарного инструктажа»;</w:t>
      </w:r>
    </w:p>
    <w:p w14:paraId="0AAF54DA"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 порядке осмотра и закрытия помещений после окончания рабочего дня»;</w:t>
      </w:r>
    </w:p>
    <w:p w14:paraId="0356D797"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 создании пожарно-технической комиссии»;</w:t>
      </w:r>
    </w:p>
    <w:p w14:paraId="35995C4B"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 мерах пожарной безопасности в образовательной организации»;</w:t>
      </w:r>
    </w:p>
    <w:p w14:paraId="5776666A"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 проведении тренировочной эвакуации»;</w:t>
      </w:r>
    </w:p>
    <w:p w14:paraId="7443DA27"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«Об итогах проведения эвакуации персонала и учащихся школы»;</w:t>
      </w:r>
    </w:p>
    <w:p w14:paraId="6A150EB7"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 назначении лиц, ответственных за пожарную безопасность»;</w:t>
      </w:r>
    </w:p>
    <w:p w14:paraId="44E268C2"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«Об утверждении добровольной пожарной дружины»;</w:t>
      </w:r>
    </w:p>
    <w:p w14:paraId="3CD9B1FE"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«Об установлении противопожарного режима»;</w:t>
      </w:r>
    </w:p>
    <w:p w14:paraId="068E3D1C"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 мероприятиях по обеспечению пожарной безопасности в осенне-зимний период»;</w:t>
      </w:r>
    </w:p>
    <w:p w14:paraId="19CB1ADD"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 назначении ответственных за ПБ во время проведения новогодних мероприятий, проведение целевых инструктажей по ПБ и ОТ с педагогическим и техническим персоналом школы»;</w:t>
      </w:r>
    </w:p>
    <w:p w14:paraId="1FD252E6"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«О мерах антитеррористической и пожарной безопасности во время проведения новогодних мероприятий».</w:t>
      </w:r>
    </w:p>
    <w:p w14:paraId="62C30763"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2. Уточнены схемы эвакуации детей и персонала на этажах (обновлены и размещены</w:t>
      </w:r>
    </w:p>
    <w:p w14:paraId="6EFF45E4"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схемы на всех этажах).</w:t>
      </w:r>
    </w:p>
    <w:p w14:paraId="52292F5E"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3. Ежедневно проверялись эвакуационные выходы.</w:t>
      </w:r>
    </w:p>
    <w:p w14:paraId="110B0696"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4. Соответственно графику проверялась система АПС.</w:t>
      </w:r>
    </w:p>
    <w:p w14:paraId="6F086F5F" w14:textId="77777777" w:rsidR="00C146D1" w:rsidRPr="00A80236" w:rsidRDefault="00C146D1" w:rsidP="00F1249D">
      <w:pPr>
        <w:shd w:val="clear" w:color="auto" w:fill="FFFFFF"/>
        <w:spacing w:after="0" w:line="360" w:lineRule="auto"/>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5. Проводилась проверка наличия и исправность средств пожаротушения с составлением соответствующих актов.</w:t>
      </w:r>
    </w:p>
    <w:p w14:paraId="31A58945" w14:textId="77777777" w:rsidR="00C146D1" w:rsidRPr="00A80236" w:rsidRDefault="00C146D1" w:rsidP="00BB456F">
      <w:pPr>
        <w:shd w:val="clear" w:color="auto" w:fill="FFFFFF"/>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lastRenderedPageBreak/>
        <w:t>6. Проведены учебные эвакуации детей и персонала на случай возникновения пожара, отработка практических навыков действия работников ОУ при возникновении ЧС.</w:t>
      </w:r>
    </w:p>
    <w:p w14:paraId="368FFC5A" w14:textId="77777777" w:rsidR="00C146D1" w:rsidRPr="00A80236" w:rsidRDefault="00C146D1" w:rsidP="00BB456F">
      <w:pPr>
        <w:shd w:val="clear" w:color="auto" w:fill="FFFFFF"/>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7. Перед проведением массовых мероприятий проводилась проверка противопожарного</w:t>
      </w:r>
    </w:p>
    <w:p w14:paraId="4CD0CBD5" w14:textId="77777777" w:rsidR="00C146D1" w:rsidRPr="00A80236" w:rsidRDefault="00C146D1" w:rsidP="00BB456F">
      <w:pPr>
        <w:shd w:val="clear" w:color="auto" w:fill="FFFFFF"/>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состояния школы в соответствие требованиям безопасности.</w:t>
      </w:r>
    </w:p>
    <w:p w14:paraId="01287AA2" w14:textId="77777777" w:rsidR="00C146D1" w:rsidRPr="00A80236" w:rsidRDefault="00C146D1" w:rsidP="00BB456F">
      <w:pPr>
        <w:shd w:val="clear" w:color="auto" w:fill="FFFFFF"/>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8. Проведён инструктаж всех сотрудников и детей по мерам пожарной безопасности.</w:t>
      </w:r>
    </w:p>
    <w:p w14:paraId="08F53A93" w14:textId="77777777" w:rsidR="00C146D1" w:rsidRPr="00A80236" w:rsidRDefault="00C146D1" w:rsidP="00BB456F">
      <w:pPr>
        <w:shd w:val="clear" w:color="auto" w:fill="FFFFFF"/>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9. С вновь прибывшими сотрудниками проведён вводный инструктаж по ПБ.</w:t>
      </w:r>
    </w:p>
    <w:p w14:paraId="42D4C2D7" w14:textId="77777777" w:rsidR="00C146D1" w:rsidRPr="00A80236" w:rsidRDefault="00C146D1" w:rsidP="00BB456F">
      <w:pPr>
        <w:shd w:val="clear" w:color="auto" w:fill="FFFFFF"/>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10. На первом этаже имеется стенд по правилам пожарной безопасности.</w:t>
      </w:r>
    </w:p>
    <w:p w14:paraId="7743823D" w14:textId="77777777" w:rsidR="00C146D1" w:rsidRPr="00A80236" w:rsidRDefault="00C146D1" w:rsidP="00BB456F">
      <w:pPr>
        <w:shd w:val="clear" w:color="auto" w:fill="FFFFFF"/>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11.Создана Добровольная пожарная дружина из числа работников школы.</w:t>
      </w:r>
    </w:p>
    <w:p w14:paraId="73E8554B" w14:textId="77777777" w:rsidR="00C146D1" w:rsidRPr="00A80236" w:rsidRDefault="00C146D1" w:rsidP="00BB456F">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Сторожа школы ежедневно принимают и сдают помещение школы в соответствии с инструкциями № 138, с записью в «Журнале сдачи школы в пожаробезопасное состояние».</w:t>
      </w:r>
    </w:p>
    <w:p w14:paraId="331D1742" w14:textId="77777777" w:rsidR="00C146D1" w:rsidRPr="00A80236" w:rsidRDefault="00C146D1" w:rsidP="00BB456F">
      <w:pPr>
        <w:tabs>
          <w:tab w:val="left" w:pos="851"/>
        </w:tabs>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993366"/>
          <w:sz w:val="24"/>
          <w:szCs w:val="24"/>
        </w:rPr>
        <w:t xml:space="preserve">     </w:t>
      </w:r>
      <w:r w:rsidRPr="00A80236">
        <w:rPr>
          <w:rFonts w:ascii="Times New Roman" w:eastAsia="Times New Roman" w:hAnsi="Times New Roman" w:cs="Times New Roman"/>
          <w:sz w:val="24"/>
          <w:szCs w:val="24"/>
        </w:rPr>
        <w:t xml:space="preserve">Пожарно-техническая комиссия ежемесячно проводит проверку всего здания школы, запасных выходов, чердаков с последующим составлением «Акта противопожарного состояния школы», утверждаемого директором школы. </w:t>
      </w:r>
    </w:p>
    <w:p w14:paraId="7E11FFF0" w14:textId="77777777" w:rsidR="00C146D1" w:rsidRPr="00A80236" w:rsidRDefault="00C146D1" w:rsidP="00F1249D">
      <w:pPr>
        <w:shd w:val="clear" w:color="auto" w:fill="FFFFFF"/>
        <w:spacing w:after="0" w:line="360" w:lineRule="auto"/>
        <w:rPr>
          <w:rFonts w:ascii="Times New Roman" w:eastAsia="Times New Roman" w:hAnsi="Times New Roman" w:cs="Times New Roman"/>
          <w:b/>
          <w:color w:val="000000"/>
          <w:sz w:val="24"/>
          <w:szCs w:val="24"/>
        </w:rPr>
      </w:pPr>
      <w:r w:rsidRPr="00A80236">
        <w:rPr>
          <w:rFonts w:ascii="Times New Roman" w:eastAsia="Times New Roman" w:hAnsi="Times New Roman" w:cs="Times New Roman"/>
          <w:color w:val="000000"/>
          <w:sz w:val="24"/>
          <w:szCs w:val="24"/>
        </w:rPr>
        <w:t xml:space="preserve">     </w:t>
      </w:r>
      <w:r w:rsidRPr="00A80236">
        <w:rPr>
          <w:rFonts w:ascii="Times New Roman" w:eastAsia="Times New Roman" w:hAnsi="Times New Roman" w:cs="Times New Roman"/>
          <w:b/>
          <w:color w:val="000000"/>
          <w:sz w:val="24"/>
          <w:szCs w:val="24"/>
        </w:rPr>
        <w:t>По электробезопасности:</w:t>
      </w:r>
    </w:p>
    <w:p w14:paraId="13948689" w14:textId="490E6154" w:rsidR="00C146D1" w:rsidRPr="00A80236" w:rsidRDefault="00C146D1" w:rsidP="00A5176C">
      <w:pPr>
        <w:shd w:val="clear" w:color="auto" w:fill="FFFFFF"/>
        <w:spacing w:after="0" w:line="360" w:lineRule="auto"/>
        <w:jc w:val="both"/>
        <w:rPr>
          <w:rFonts w:ascii="Times New Roman" w:eastAsia="Times New Roman" w:hAnsi="Times New Roman" w:cs="Times New Roman"/>
          <w:color w:val="000000"/>
          <w:sz w:val="24"/>
          <w:szCs w:val="24"/>
        </w:rPr>
      </w:pPr>
      <w:r w:rsidRPr="00A80236">
        <w:rPr>
          <w:rFonts w:ascii="Times New Roman" w:eastAsia="Times New Roman" w:hAnsi="Times New Roman" w:cs="Times New Roman"/>
          <w:color w:val="000000"/>
          <w:sz w:val="24"/>
          <w:szCs w:val="24"/>
        </w:rPr>
        <w:t xml:space="preserve">     Электрощитовая школы, электрическое оборудование в помещениях школы проверялись на соответствие требованиям электробезопасности – заместителем директора по безопасности, заместителем директора по АХЧ. Все электрощитовые закрыты на замки и опечатаны. В конце года на сэкономленные средства закуплены светодиодные электросветильники. Согласно</w:t>
      </w:r>
      <w:r w:rsidR="00A5176C">
        <w:rPr>
          <w:rFonts w:ascii="Times New Roman" w:eastAsia="Times New Roman" w:hAnsi="Times New Roman" w:cs="Times New Roman"/>
          <w:color w:val="000000"/>
          <w:sz w:val="24"/>
          <w:szCs w:val="24"/>
        </w:rPr>
        <w:t xml:space="preserve"> </w:t>
      </w:r>
      <w:r w:rsidRPr="00A80236">
        <w:rPr>
          <w:rFonts w:ascii="Times New Roman" w:eastAsia="Times New Roman" w:hAnsi="Times New Roman" w:cs="Times New Roman"/>
          <w:color w:val="000000"/>
          <w:sz w:val="24"/>
          <w:szCs w:val="24"/>
        </w:rPr>
        <w:t>график</w:t>
      </w:r>
      <w:r w:rsidR="00BB456F">
        <w:rPr>
          <w:rFonts w:ascii="Times New Roman" w:eastAsia="Times New Roman" w:hAnsi="Times New Roman" w:cs="Times New Roman"/>
          <w:color w:val="000000"/>
          <w:sz w:val="24"/>
          <w:szCs w:val="24"/>
        </w:rPr>
        <w:t>а</w:t>
      </w:r>
      <w:r w:rsidRPr="00A80236">
        <w:rPr>
          <w:rFonts w:ascii="Times New Roman" w:eastAsia="Times New Roman" w:hAnsi="Times New Roman" w:cs="Times New Roman"/>
          <w:color w:val="000000"/>
          <w:sz w:val="24"/>
          <w:szCs w:val="24"/>
        </w:rPr>
        <w:t xml:space="preserve"> проводится проверка электрощитовой. Электрические розетки, выключатели и электропроводка содержатся в исправном состоянии. </w:t>
      </w:r>
    </w:p>
    <w:p w14:paraId="43FA026C" w14:textId="77777777" w:rsidR="00C146D1" w:rsidRPr="00A80236" w:rsidRDefault="00C146D1" w:rsidP="00A5176C">
      <w:pPr>
        <w:tabs>
          <w:tab w:val="left" w:pos="284"/>
        </w:tabs>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993366"/>
          <w:sz w:val="24"/>
          <w:szCs w:val="24"/>
        </w:rPr>
        <w:t xml:space="preserve">     </w:t>
      </w:r>
      <w:r w:rsidRPr="00A80236">
        <w:rPr>
          <w:rFonts w:ascii="Times New Roman" w:eastAsia="Times New Roman" w:hAnsi="Times New Roman" w:cs="Times New Roman"/>
          <w:sz w:val="24"/>
          <w:szCs w:val="24"/>
        </w:rPr>
        <w:t>Все учебные кабинеты школы имеют уголок по пожарной безопасности, план эвакуации данного кабинета, памятка «Порядок действия во время ЧС», табличку с указанием Ф.И.О. ответственного за противопожарное состояние кабинета. Все кабинеты школы имеют огнетушители и, соответственно, также имеют указатель «огнетушитель» над выходом кабинет и в кабинете в месте, где находится огнетушитель, с указанием фамилии ответственного лица за исправное состояние огнетушителя.</w:t>
      </w:r>
    </w:p>
    <w:p w14:paraId="693BBC1A" w14:textId="11A03E00" w:rsidR="00C146D1" w:rsidRPr="00A80236" w:rsidRDefault="00C146D1" w:rsidP="00F1249D">
      <w:pPr>
        <w:tabs>
          <w:tab w:val="left" w:pos="284"/>
        </w:tabs>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     Актовый зал, спортивный зал, библиотека, столовая, пищеблок, канцелярия, электрощитовая, бойлерная, бойлерная, медкабинет, стоматологический кабинет, книгохранилище имеют огнетушители. Общее количество огнетушителей</w:t>
      </w:r>
      <w:r w:rsidR="00A5176C">
        <w:rPr>
          <w:rFonts w:ascii="Times New Roman" w:eastAsia="Times New Roman" w:hAnsi="Times New Roman" w:cs="Times New Roman"/>
          <w:sz w:val="24"/>
          <w:szCs w:val="24"/>
        </w:rPr>
        <w:t>,</w:t>
      </w:r>
      <w:r w:rsidRPr="00A80236">
        <w:rPr>
          <w:rFonts w:ascii="Times New Roman" w:eastAsia="Times New Roman" w:hAnsi="Times New Roman" w:cs="Times New Roman"/>
          <w:sz w:val="24"/>
          <w:szCs w:val="24"/>
        </w:rPr>
        <w:t xml:space="preserve"> установленных в школе –</w:t>
      </w:r>
      <w:r w:rsidRPr="00A80236">
        <w:rPr>
          <w:rFonts w:ascii="Times New Roman" w:eastAsia="Times New Roman" w:hAnsi="Times New Roman" w:cs="Times New Roman"/>
          <w:color w:val="993366"/>
          <w:sz w:val="24"/>
          <w:szCs w:val="24"/>
        </w:rPr>
        <w:t xml:space="preserve"> </w:t>
      </w:r>
      <w:r w:rsidRPr="00A80236">
        <w:rPr>
          <w:rFonts w:ascii="Times New Roman" w:eastAsia="Times New Roman" w:hAnsi="Times New Roman" w:cs="Times New Roman"/>
          <w:sz w:val="24"/>
          <w:szCs w:val="24"/>
        </w:rPr>
        <w:t>78 штук.</w:t>
      </w:r>
      <w:r w:rsidRPr="00A80236">
        <w:rPr>
          <w:rFonts w:ascii="Times New Roman" w:eastAsia="Times New Roman" w:hAnsi="Times New Roman" w:cs="Times New Roman"/>
          <w:color w:val="993366"/>
          <w:sz w:val="24"/>
          <w:szCs w:val="24"/>
        </w:rPr>
        <w:t xml:space="preserve"> </w:t>
      </w:r>
      <w:r w:rsidRPr="00A80236">
        <w:rPr>
          <w:rFonts w:ascii="Times New Roman" w:eastAsia="Times New Roman" w:hAnsi="Times New Roman" w:cs="Times New Roman"/>
          <w:color w:val="000000"/>
          <w:sz w:val="24"/>
          <w:szCs w:val="24"/>
        </w:rPr>
        <w:t>Все</w:t>
      </w:r>
      <w:r w:rsidRPr="00A80236">
        <w:rPr>
          <w:rFonts w:ascii="Times New Roman" w:eastAsia="Times New Roman" w:hAnsi="Times New Roman" w:cs="Times New Roman"/>
          <w:sz w:val="24"/>
          <w:szCs w:val="24"/>
        </w:rPr>
        <w:t xml:space="preserve"> огнетушители прошли периодическую проверку, огнетушители промаркированы и опломбированы. Указатель «Огнетушитель» установлен во всех местах нахождения огнетушителя. Даты проверок огнетушителей регистрируются в «Журнале регистрации огнетушителей».</w:t>
      </w:r>
    </w:p>
    <w:p w14:paraId="33AC2D9A" w14:textId="77777777" w:rsidR="00C146D1" w:rsidRPr="00A80236" w:rsidRDefault="00C146D1" w:rsidP="00F1249D">
      <w:pPr>
        <w:tabs>
          <w:tab w:val="left" w:pos="709"/>
          <w:tab w:val="left" w:pos="1418"/>
        </w:tabs>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993366"/>
          <w:sz w:val="24"/>
          <w:szCs w:val="24"/>
        </w:rPr>
        <w:lastRenderedPageBreak/>
        <w:tab/>
      </w:r>
      <w:r w:rsidRPr="00A80236">
        <w:rPr>
          <w:rFonts w:ascii="Times New Roman" w:eastAsia="Times New Roman" w:hAnsi="Times New Roman" w:cs="Times New Roman"/>
          <w:sz w:val="24"/>
          <w:szCs w:val="24"/>
        </w:rPr>
        <w:t xml:space="preserve">На всех этажах школы и рекреациях имеется «План эвакуации и порядок действий в случае возникновения пожара». На стенах и лестничных клетках имеются указатели путей эвакуации зеленого цвета. Над каждой электрической розеткой и выключателем указано предупредительный знак «220 </w:t>
      </w:r>
      <w:r w:rsidRPr="00A80236">
        <w:rPr>
          <w:rFonts w:ascii="Times New Roman" w:eastAsia="Times New Roman" w:hAnsi="Times New Roman" w:cs="Times New Roman"/>
          <w:sz w:val="24"/>
          <w:szCs w:val="24"/>
          <w:lang w:val="en-US"/>
        </w:rPr>
        <w:t>V</w:t>
      </w:r>
      <w:r w:rsidRPr="00A80236">
        <w:rPr>
          <w:rFonts w:ascii="Times New Roman" w:eastAsia="Times New Roman" w:hAnsi="Times New Roman" w:cs="Times New Roman"/>
          <w:sz w:val="24"/>
          <w:szCs w:val="24"/>
        </w:rPr>
        <w:t>» красного цвета.</w:t>
      </w:r>
    </w:p>
    <w:p w14:paraId="6F5E45F5" w14:textId="77777777" w:rsidR="00C146D1" w:rsidRPr="00A80236" w:rsidRDefault="00C146D1" w:rsidP="00F1249D">
      <w:pPr>
        <w:tabs>
          <w:tab w:val="left" w:pos="709"/>
        </w:tabs>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993366"/>
          <w:sz w:val="24"/>
          <w:szCs w:val="24"/>
        </w:rPr>
        <w:tab/>
      </w:r>
      <w:r w:rsidRPr="00A80236">
        <w:rPr>
          <w:rFonts w:ascii="Times New Roman" w:eastAsia="Times New Roman" w:hAnsi="Times New Roman" w:cs="Times New Roman"/>
          <w:sz w:val="24"/>
          <w:szCs w:val="24"/>
        </w:rPr>
        <w:t>Все запасные выходы школы и чердаки обозначены и пронумерованы, имеют табличку с указанием места хранения и нахождения ключей от двери запасного выхода.</w:t>
      </w:r>
    </w:p>
    <w:p w14:paraId="0EAEC01E" w14:textId="77777777" w:rsidR="00C146D1" w:rsidRPr="00A80236" w:rsidRDefault="00C146D1" w:rsidP="00F1249D">
      <w:pPr>
        <w:tabs>
          <w:tab w:val="left" w:pos="709"/>
        </w:tabs>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ab/>
        <w:t>В период за два полугодия было проведено три учебных тренировочных эвакуаций учащихся и персонала школы:</w:t>
      </w:r>
    </w:p>
    <w:p w14:paraId="610CF8F7" w14:textId="77777777" w:rsidR="00C146D1" w:rsidRPr="00A80236" w:rsidRDefault="00C146D1" w:rsidP="00F1249D">
      <w:pPr>
        <w:spacing w:after="0" w:line="360" w:lineRule="auto"/>
        <w:contextualSpacing/>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993366"/>
          <w:sz w:val="24"/>
          <w:szCs w:val="24"/>
        </w:rPr>
        <w:tab/>
      </w:r>
      <w:r w:rsidRPr="00A80236">
        <w:rPr>
          <w:rFonts w:ascii="Times New Roman" w:eastAsia="Times New Roman" w:hAnsi="Times New Roman" w:cs="Times New Roman"/>
          <w:sz w:val="24"/>
          <w:szCs w:val="24"/>
        </w:rPr>
        <w:t>Тренировочные эвакуации прошли успешно, организованно, показали высокую степень подготовленности педагогического и технического персонала школы, понимание учащимися важности проведения эвакуации.</w:t>
      </w:r>
    </w:p>
    <w:p w14:paraId="49B8132A" w14:textId="77777777" w:rsidR="00C146D1" w:rsidRPr="00A80236" w:rsidRDefault="00C146D1" w:rsidP="00F1249D">
      <w:pPr>
        <w:spacing w:after="0" w:line="360" w:lineRule="auto"/>
        <w:jc w:val="both"/>
        <w:rPr>
          <w:rFonts w:ascii="Times New Roman" w:eastAsia="Times New Roman" w:hAnsi="Times New Roman" w:cs="Times New Roman"/>
          <w:sz w:val="24"/>
          <w:szCs w:val="24"/>
        </w:rPr>
      </w:pPr>
      <w:r w:rsidRPr="00A80236">
        <w:rPr>
          <w:rFonts w:ascii="Times New Roman" w:eastAsia="Times New Roman" w:hAnsi="Times New Roman" w:cs="Times New Roman"/>
          <w:color w:val="993366"/>
          <w:sz w:val="24"/>
          <w:szCs w:val="24"/>
        </w:rPr>
        <w:tab/>
      </w:r>
      <w:r w:rsidRPr="00A80236">
        <w:rPr>
          <w:rFonts w:ascii="Times New Roman" w:eastAsia="Times New Roman" w:hAnsi="Times New Roman" w:cs="Times New Roman"/>
          <w:sz w:val="24"/>
          <w:szCs w:val="24"/>
        </w:rPr>
        <w:t>Разработаны и утверждены следующие планы мероприятий:</w:t>
      </w:r>
    </w:p>
    <w:p w14:paraId="35C420A1" w14:textId="77777777" w:rsidR="00C146D1" w:rsidRPr="00A80236" w:rsidRDefault="00C146D1" w:rsidP="00F1249D">
      <w:pPr>
        <w:numPr>
          <w:ilvl w:val="0"/>
          <w:numId w:val="6"/>
        </w:numPr>
        <w:tabs>
          <w:tab w:val="left" w:pos="284"/>
        </w:tabs>
        <w:spacing w:after="0" w:line="360" w:lineRule="auto"/>
        <w:ind w:left="284" w:hanging="284"/>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план мероприятий по предупреждению детского дорожно-транспортного травматизма;                                                                                                           </w:t>
      </w:r>
    </w:p>
    <w:p w14:paraId="40248952" w14:textId="77777777" w:rsidR="00C146D1" w:rsidRPr="00A80236" w:rsidRDefault="00C146D1" w:rsidP="00F1249D">
      <w:pPr>
        <w:numPr>
          <w:ilvl w:val="0"/>
          <w:numId w:val="6"/>
        </w:numPr>
        <w:tabs>
          <w:tab w:val="left" w:pos="284"/>
        </w:tabs>
        <w:spacing w:after="0" w:line="360" w:lineRule="auto"/>
        <w:ind w:left="284" w:hanging="284"/>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план-график обучения педагогического и технического персонала школы по курсу «Охраны труда» на 2022-2023 учебный год;</w:t>
      </w:r>
    </w:p>
    <w:p w14:paraId="54B4D78B" w14:textId="77777777" w:rsidR="00C146D1" w:rsidRPr="00A80236" w:rsidRDefault="00C146D1" w:rsidP="00F1249D">
      <w:pPr>
        <w:numPr>
          <w:ilvl w:val="0"/>
          <w:numId w:val="6"/>
        </w:numPr>
        <w:tabs>
          <w:tab w:val="left" w:pos="284"/>
        </w:tabs>
        <w:spacing w:after="0" w:line="360" w:lineRule="auto"/>
        <w:ind w:left="284" w:hanging="284"/>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план мероприятий по профилактике травматизма во время учебно-воспитательного процесса в школе на 2022 - 2023 учебный год;</w:t>
      </w:r>
    </w:p>
    <w:p w14:paraId="38BDD7A6" w14:textId="77777777" w:rsidR="00C146D1" w:rsidRPr="00A80236" w:rsidRDefault="00C146D1" w:rsidP="00F1249D">
      <w:pPr>
        <w:numPr>
          <w:ilvl w:val="0"/>
          <w:numId w:val="6"/>
        </w:numPr>
        <w:tabs>
          <w:tab w:val="left" w:pos="284"/>
        </w:tabs>
        <w:spacing w:after="0" w:line="360" w:lineRule="auto"/>
        <w:ind w:left="284" w:hanging="284"/>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план мероприятия по предупреждению бытового травматизма среди работников и учащихся.</w:t>
      </w:r>
    </w:p>
    <w:p w14:paraId="6606C136" w14:textId="77777777" w:rsidR="00C146D1" w:rsidRPr="00A80236" w:rsidRDefault="00C146D1" w:rsidP="00F1249D">
      <w:pPr>
        <w:numPr>
          <w:ilvl w:val="0"/>
          <w:numId w:val="6"/>
        </w:numPr>
        <w:tabs>
          <w:tab w:val="left" w:pos="284"/>
        </w:tabs>
        <w:spacing w:after="0" w:line="360" w:lineRule="auto"/>
        <w:ind w:left="284" w:hanging="284"/>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план мероприятий по организации охраны труда школы на 2022 - 2023 учебный год.</w:t>
      </w:r>
    </w:p>
    <w:p w14:paraId="2C2F2084" w14:textId="77777777" w:rsidR="00C146D1" w:rsidRPr="00A80236" w:rsidRDefault="00C146D1" w:rsidP="00F1249D">
      <w:pPr>
        <w:numPr>
          <w:ilvl w:val="0"/>
          <w:numId w:val="6"/>
        </w:numPr>
        <w:tabs>
          <w:tab w:val="left" w:pos="284"/>
        </w:tabs>
        <w:spacing w:after="0" w:line="360" w:lineRule="auto"/>
        <w:ind w:left="284" w:hanging="284"/>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график оперативного административно-общественного контроля за состоянием ОТ на 2022-2023 учебный год.</w:t>
      </w:r>
    </w:p>
    <w:p w14:paraId="26FF3103" w14:textId="77777777" w:rsidR="00C146D1" w:rsidRPr="00A80236" w:rsidRDefault="00C146D1" w:rsidP="00F1249D">
      <w:pPr>
        <w:numPr>
          <w:ilvl w:val="0"/>
          <w:numId w:val="6"/>
        </w:numPr>
        <w:tabs>
          <w:tab w:val="left" w:pos="284"/>
        </w:tabs>
        <w:spacing w:after="0" w:line="360" w:lineRule="auto"/>
        <w:ind w:left="284" w:hanging="284"/>
        <w:jc w:val="both"/>
        <w:rPr>
          <w:rFonts w:ascii="Times New Roman" w:eastAsia="Times New Roman" w:hAnsi="Times New Roman" w:cs="Times New Roman"/>
          <w:sz w:val="24"/>
          <w:szCs w:val="24"/>
        </w:rPr>
      </w:pPr>
      <w:r w:rsidRPr="00A80236">
        <w:rPr>
          <w:rFonts w:ascii="Times New Roman" w:eastAsia="Times New Roman" w:hAnsi="Times New Roman" w:cs="Times New Roman"/>
          <w:sz w:val="24"/>
          <w:szCs w:val="24"/>
        </w:rPr>
        <w:t xml:space="preserve">План мероприятий, направленных на предупреждение ЧС техногенного и природного характера в учреждении в осенне-зимний период 2022 – 2023 учебного года. </w:t>
      </w:r>
    </w:p>
    <w:p w14:paraId="4A36D33C" w14:textId="3F6E2123" w:rsidR="00D52B21" w:rsidRPr="005A7E80" w:rsidRDefault="00D52B21" w:rsidP="00F1249D">
      <w:pPr>
        <w:spacing w:after="0" w:line="360" w:lineRule="auto"/>
        <w:jc w:val="both"/>
        <w:rPr>
          <w:rFonts w:ascii="Times New Roman" w:hAnsi="Times New Roman" w:cs="Times New Roman"/>
          <w:sz w:val="24"/>
          <w:szCs w:val="24"/>
        </w:rPr>
      </w:pPr>
      <w:r w:rsidRPr="00A80236">
        <w:rPr>
          <w:rFonts w:ascii="Times New Roman" w:hAnsi="Times New Roman" w:cs="Times New Roman"/>
          <w:b/>
          <w:sz w:val="24"/>
          <w:szCs w:val="24"/>
        </w:rPr>
        <w:t>Вывод:</w:t>
      </w:r>
      <w:r w:rsidRPr="00A80236">
        <w:rPr>
          <w:rFonts w:ascii="Times New Roman" w:hAnsi="Times New Roman" w:cs="Times New Roman"/>
          <w:sz w:val="24"/>
          <w:szCs w:val="24"/>
        </w:rPr>
        <w:t xml:space="preserve"> считать работу по охране труда и безопасности жизнедеятельности за учебный 20</w:t>
      </w:r>
      <w:r w:rsidR="00A761FD" w:rsidRPr="00A80236">
        <w:rPr>
          <w:rFonts w:ascii="Times New Roman" w:hAnsi="Times New Roman" w:cs="Times New Roman"/>
          <w:sz w:val="24"/>
          <w:szCs w:val="24"/>
        </w:rPr>
        <w:t>2</w:t>
      </w:r>
      <w:r w:rsidR="00F1249D" w:rsidRPr="00A80236">
        <w:rPr>
          <w:rFonts w:ascii="Times New Roman" w:hAnsi="Times New Roman" w:cs="Times New Roman"/>
          <w:sz w:val="24"/>
          <w:szCs w:val="24"/>
        </w:rPr>
        <w:t>2</w:t>
      </w:r>
      <w:r w:rsidRPr="00A80236">
        <w:rPr>
          <w:rFonts w:ascii="Times New Roman" w:hAnsi="Times New Roman" w:cs="Times New Roman"/>
          <w:sz w:val="24"/>
          <w:szCs w:val="24"/>
        </w:rPr>
        <w:t>/20</w:t>
      </w:r>
      <w:r w:rsidR="00A761FD" w:rsidRPr="00A80236">
        <w:rPr>
          <w:rFonts w:ascii="Times New Roman" w:hAnsi="Times New Roman" w:cs="Times New Roman"/>
          <w:sz w:val="24"/>
          <w:szCs w:val="24"/>
        </w:rPr>
        <w:t>2</w:t>
      </w:r>
      <w:r w:rsidR="00F1249D" w:rsidRPr="00A80236">
        <w:rPr>
          <w:rFonts w:ascii="Times New Roman" w:hAnsi="Times New Roman" w:cs="Times New Roman"/>
          <w:sz w:val="24"/>
          <w:szCs w:val="24"/>
        </w:rPr>
        <w:t>3 учебный</w:t>
      </w:r>
      <w:r w:rsidRPr="00A80236">
        <w:rPr>
          <w:rFonts w:ascii="Times New Roman" w:hAnsi="Times New Roman" w:cs="Times New Roman"/>
          <w:sz w:val="24"/>
          <w:szCs w:val="24"/>
        </w:rPr>
        <w:t xml:space="preserve"> год выполненной.</w:t>
      </w:r>
    </w:p>
    <w:p w14:paraId="16E6A612" w14:textId="3452739F" w:rsidR="00C13646" w:rsidRPr="005A7E80" w:rsidRDefault="00C13646" w:rsidP="005A7E80">
      <w:pPr>
        <w:spacing w:after="0"/>
        <w:jc w:val="both"/>
        <w:rPr>
          <w:rFonts w:ascii="Times New Roman" w:hAnsi="Times New Roman" w:cs="Times New Roman"/>
          <w:b/>
          <w:bCs/>
          <w:sz w:val="24"/>
          <w:szCs w:val="24"/>
        </w:rPr>
      </w:pPr>
    </w:p>
    <w:p w14:paraId="57AE20EE" w14:textId="3344FB7E" w:rsidR="00350E2D" w:rsidRPr="00A5176C" w:rsidRDefault="001E746F" w:rsidP="00350E2D">
      <w:pPr>
        <w:spacing w:after="0" w:line="360" w:lineRule="auto"/>
        <w:contextualSpacing/>
        <w:jc w:val="center"/>
        <w:rPr>
          <w:rFonts w:ascii="Times New Roman" w:hAnsi="Times New Roman" w:cs="Times New Roman"/>
          <w:b/>
          <w:bCs/>
          <w:color w:val="000000"/>
          <w:sz w:val="24"/>
          <w:szCs w:val="24"/>
          <w:shd w:val="clear" w:color="auto" w:fill="FFFFFF"/>
        </w:rPr>
      </w:pPr>
      <w:r w:rsidRPr="00A5176C">
        <w:rPr>
          <w:rFonts w:ascii="Times New Roman" w:hAnsi="Times New Roman" w:cs="Times New Roman"/>
          <w:b/>
          <w:bCs/>
          <w:color w:val="000000"/>
          <w:sz w:val="24"/>
          <w:szCs w:val="24"/>
          <w:shd w:val="clear" w:color="auto" w:fill="FFFFFF"/>
        </w:rPr>
        <w:t>18.</w:t>
      </w:r>
      <w:r w:rsidR="006E4EDA" w:rsidRPr="00A5176C">
        <w:rPr>
          <w:rFonts w:ascii="Times New Roman" w:hAnsi="Times New Roman" w:cs="Times New Roman"/>
          <w:b/>
          <w:bCs/>
          <w:color w:val="000000"/>
          <w:sz w:val="24"/>
          <w:szCs w:val="24"/>
          <w:shd w:val="clear" w:color="auto" w:fill="FFFFFF"/>
        </w:rPr>
        <w:t xml:space="preserve"> </w:t>
      </w:r>
      <w:r w:rsidR="008C1636" w:rsidRPr="00A5176C">
        <w:rPr>
          <w:rFonts w:ascii="Times New Roman" w:hAnsi="Times New Roman" w:cs="Times New Roman"/>
          <w:b/>
          <w:bCs/>
          <w:color w:val="000000"/>
          <w:sz w:val="24"/>
          <w:szCs w:val="24"/>
          <w:shd w:val="clear" w:color="auto" w:fill="FFFFFF"/>
        </w:rPr>
        <w:t>З</w:t>
      </w:r>
      <w:r w:rsidR="006E4EDA" w:rsidRPr="00A5176C">
        <w:rPr>
          <w:rFonts w:ascii="Times New Roman" w:hAnsi="Times New Roman" w:cs="Times New Roman"/>
          <w:b/>
          <w:bCs/>
          <w:color w:val="000000"/>
          <w:sz w:val="24"/>
          <w:szCs w:val="24"/>
          <w:shd w:val="clear" w:color="auto" w:fill="FFFFFF"/>
        </w:rPr>
        <w:t xml:space="preserve">адачи </w:t>
      </w:r>
      <w:r w:rsidR="008C1636" w:rsidRPr="00A5176C">
        <w:rPr>
          <w:rFonts w:ascii="Times New Roman" w:hAnsi="Times New Roman" w:cs="Times New Roman"/>
          <w:b/>
          <w:bCs/>
          <w:color w:val="000000"/>
          <w:sz w:val="24"/>
          <w:szCs w:val="24"/>
          <w:shd w:val="clear" w:color="auto" w:fill="FFFFFF"/>
        </w:rPr>
        <w:t xml:space="preserve">работы </w:t>
      </w:r>
      <w:r w:rsidR="006E4EDA" w:rsidRPr="00A5176C">
        <w:rPr>
          <w:rFonts w:ascii="Times New Roman" w:hAnsi="Times New Roman" w:cs="Times New Roman"/>
          <w:b/>
          <w:bCs/>
          <w:color w:val="000000"/>
          <w:sz w:val="24"/>
          <w:szCs w:val="24"/>
          <w:shd w:val="clear" w:color="auto" w:fill="FFFFFF"/>
        </w:rPr>
        <w:t>Ш</w:t>
      </w:r>
      <w:r w:rsidR="00F0390A" w:rsidRPr="00A5176C">
        <w:rPr>
          <w:rFonts w:ascii="Times New Roman" w:hAnsi="Times New Roman" w:cs="Times New Roman"/>
          <w:b/>
          <w:bCs/>
          <w:color w:val="000000"/>
          <w:sz w:val="24"/>
          <w:szCs w:val="24"/>
          <w:shd w:val="clear" w:color="auto" w:fill="FFFFFF"/>
        </w:rPr>
        <w:t>колы на 202</w:t>
      </w:r>
      <w:r w:rsidR="00F1249D" w:rsidRPr="00A5176C">
        <w:rPr>
          <w:rFonts w:ascii="Times New Roman" w:hAnsi="Times New Roman" w:cs="Times New Roman"/>
          <w:b/>
          <w:bCs/>
          <w:color w:val="000000"/>
          <w:sz w:val="24"/>
          <w:szCs w:val="24"/>
          <w:shd w:val="clear" w:color="auto" w:fill="FFFFFF"/>
        </w:rPr>
        <w:t>3</w:t>
      </w:r>
      <w:r w:rsidR="005A7E80" w:rsidRPr="00A5176C">
        <w:rPr>
          <w:rFonts w:ascii="Times New Roman" w:hAnsi="Times New Roman" w:cs="Times New Roman"/>
          <w:b/>
          <w:bCs/>
          <w:color w:val="000000"/>
          <w:sz w:val="24"/>
          <w:szCs w:val="24"/>
          <w:shd w:val="clear" w:color="auto" w:fill="FFFFFF"/>
        </w:rPr>
        <w:t>/</w:t>
      </w:r>
      <w:r w:rsidR="00F0390A" w:rsidRPr="00A5176C">
        <w:rPr>
          <w:rFonts w:ascii="Times New Roman" w:hAnsi="Times New Roman" w:cs="Times New Roman"/>
          <w:b/>
          <w:bCs/>
          <w:color w:val="000000"/>
          <w:sz w:val="24"/>
          <w:szCs w:val="24"/>
          <w:shd w:val="clear" w:color="auto" w:fill="FFFFFF"/>
        </w:rPr>
        <w:t>202</w:t>
      </w:r>
      <w:r w:rsidR="00F1249D" w:rsidRPr="00A5176C">
        <w:rPr>
          <w:rFonts w:ascii="Times New Roman" w:hAnsi="Times New Roman" w:cs="Times New Roman"/>
          <w:b/>
          <w:bCs/>
          <w:color w:val="000000"/>
          <w:sz w:val="24"/>
          <w:szCs w:val="24"/>
          <w:shd w:val="clear" w:color="auto" w:fill="FFFFFF"/>
        </w:rPr>
        <w:t>4</w:t>
      </w:r>
      <w:r w:rsidR="00F0390A" w:rsidRPr="00A5176C">
        <w:rPr>
          <w:rFonts w:ascii="Times New Roman" w:hAnsi="Times New Roman" w:cs="Times New Roman"/>
          <w:b/>
          <w:bCs/>
          <w:color w:val="000000"/>
          <w:sz w:val="24"/>
          <w:szCs w:val="24"/>
          <w:shd w:val="clear" w:color="auto" w:fill="FFFFFF"/>
        </w:rPr>
        <w:t xml:space="preserve"> учебный год</w:t>
      </w:r>
    </w:p>
    <w:p w14:paraId="439D98F7" w14:textId="585E93E7" w:rsidR="00E0227C" w:rsidRPr="00A5176C" w:rsidRDefault="00404CA7" w:rsidP="00BA1BDA">
      <w:pPr>
        <w:spacing w:after="0" w:line="360" w:lineRule="auto"/>
        <w:ind w:firstLine="708"/>
        <w:contextualSpacing/>
        <w:jc w:val="both"/>
        <w:rPr>
          <w:rFonts w:ascii="Times New Roman" w:hAnsi="Times New Roman" w:cs="Times New Roman"/>
          <w:color w:val="000000"/>
          <w:sz w:val="24"/>
          <w:szCs w:val="24"/>
          <w:shd w:val="clear" w:color="auto" w:fill="FFFFFF"/>
        </w:rPr>
      </w:pPr>
      <w:r w:rsidRPr="00A5176C">
        <w:rPr>
          <w:rFonts w:ascii="Times New Roman" w:hAnsi="Times New Roman" w:cs="Times New Roman"/>
          <w:color w:val="000000"/>
          <w:sz w:val="24"/>
          <w:szCs w:val="24"/>
          <w:shd w:val="clear" w:color="auto" w:fill="FFFFFF"/>
        </w:rPr>
        <w:t>В рамках реализации основных мероприятий Национального проекта «Образование», региональных проектов «Современная школа», «Патриотическое воспитание</w:t>
      </w:r>
      <w:r w:rsidR="00915B55" w:rsidRPr="00A5176C">
        <w:rPr>
          <w:rFonts w:ascii="Times New Roman" w:hAnsi="Times New Roman" w:cs="Times New Roman"/>
          <w:color w:val="000000"/>
          <w:sz w:val="24"/>
          <w:szCs w:val="24"/>
          <w:shd w:val="clear" w:color="auto" w:fill="FFFFFF"/>
        </w:rPr>
        <w:t>», «Успех каждого ребенка», «Цифровая образовательная среда», Ш</w:t>
      </w:r>
      <w:r w:rsidR="00177BCB" w:rsidRPr="00A5176C">
        <w:rPr>
          <w:rFonts w:ascii="Times New Roman" w:hAnsi="Times New Roman" w:cs="Times New Roman"/>
          <w:color w:val="000000"/>
          <w:sz w:val="24"/>
          <w:szCs w:val="24"/>
          <w:shd w:val="clear" w:color="auto" w:fill="FFFFFF"/>
        </w:rPr>
        <w:t>кола определяет приоритетные направления работы на будущий учебный год:</w:t>
      </w:r>
    </w:p>
    <w:p w14:paraId="65DFBDC8" w14:textId="6A651924" w:rsidR="00350E2D" w:rsidRPr="00A5176C" w:rsidRDefault="00350E2D" w:rsidP="00BA1BDA">
      <w:pPr>
        <w:spacing w:after="0" w:line="360" w:lineRule="auto"/>
        <w:contextualSpacing/>
        <w:jc w:val="both"/>
        <w:rPr>
          <w:rFonts w:ascii="Times New Roman" w:hAnsi="Times New Roman" w:cs="Times New Roman"/>
          <w:color w:val="000000"/>
          <w:sz w:val="24"/>
          <w:szCs w:val="24"/>
          <w:shd w:val="clear" w:color="auto" w:fill="FFFFFF"/>
        </w:rPr>
      </w:pPr>
      <w:r w:rsidRPr="00A5176C">
        <w:rPr>
          <w:rFonts w:ascii="Times New Roman" w:hAnsi="Times New Roman" w:cs="Times New Roman"/>
          <w:color w:val="000000"/>
          <w:sz w:val="24"/>
          <w:szCs w:val="24"/>
          <w:shd w:val="clear" w:color="auto" w:fill="FFFFFF"/>
        </w:rPr>
        <w:t xml:space="preserve">1. </w:t>
      </w:r>
      <w:r w:rsidR="001D568E" w:rsidRPr="00A5176C">
        <w:rPr>
          <w:rFonts w:ascii="Times New Roman" w:hAnsi="Times New Roman" w:cs="Times New Roman"/>
          <w:color w:val="000000"/>
          <w:sz w:val="24"/>
          <w:szCs w:val="24"/>
          <w:shd w:val="clear" w:color="auto" w:fill="FFFFFF"/>
        </w:rPr>
        <w:t xml:space="preserve">Продолжить </w:t>
      </w:r>
      <w:r w:rsidR="007B44EB" w:rsidRPr="00A5176C">
        <w:rPr>
          <w:rFonts w:ascii="Times New Roman" w:hAnsi="Times New Roman" w:cs="Times New Roman"/>
          <w:color w:val="000000"/>
          <w:sz w:val="24"/>
          <w:szCs w:val="24"/>
          <w:shd w:val="clear" w:color="auto" w:fill="FFFFFF"/>
        </w:rPr>
        <w:t>внедрение новых методов обучения и воспитания, образовательных технологий,</w:t>
      </w:r>
      <w:r w:rsidR="001500FA" w:rsidRPr="00A5176C">
        <w:rPr>
          <w:rFonts w:ascii="Times New Roman" w:hAnsi="Times New Roman" w:cs="Times New Roman"/>
          <w:color w:val="000000"/>
          <w:sz w:val="24"/>
          <w:szCs w:val="24"/>
          <w:shd w:val="clear" w:color="auto" w:fill="FFFFFF"/>
        </w:rPr>
        <w:t xml:space="preserve"> обеспечивающих освоение</w:t>
      </w:r>
      <w:r w:rsidR="00847AE6" w:rsidRPr="00A5176C">
        <w:rPr>
          <w:rFonts w:ascii="Times New Roman" w:hAnsi="Times New Roman" w:cs="Times New Roman"/>
          <w:color w:val="000000"/>
          <w:sz w:val="24"/>
          <w:szCs w:val="24"/>
          <w:shd w:val="clear" w:color="auto" w:fill="FFFFFF"/>
        </w:rPr>
        <w:t xml:space="preserve"> обучающимися базовых</w:t>
      </w:r>
      <w:r w:rsidR="00AD3F01" w:rsidRPr="00A5176C">
        <w:rPr>
          <w:rFonts w:ascii="Times New Roman" w:hAnsi="Times New Roman" w:cs="Times New Roman"/>
          <w:color w:val="000000"/>
          <w:sz w:val="24"/>
          <w:szCs w:val="24"/>
          <w:shd w:val="clear" w:color="auto" w:fill="FFFFFF"/>
        </w:rPr>
        <w:t xml:space="preserve"> навыков и умений, повышение их мотивации к бучению и вовлеченности в образовательный процесс.</w:t>
      </w:r>
    </w:p>
    <w:p w14:paraId="7EB6D80B" w14:textId="620718BE" w:rsidR="00AD3F01" w:rsidRPr="00A5176C" w:rsidRDefault="00AD3F01" w:rsidP="00BA1BDA">
      <w:pPr>
        <w:spacing w:after="0" w:line="360" w:lineRule="auto"/>
        <w:contextualSpacing/>
        <w:jc w:val="both"/>
        <w:rPr>
          <w:rFonts w:ascii="Times New Roman" w:hAnsi="Times New Roman" w:cs="Times New Roman"/>
          <w:color w:val="000000"/>
          <w:sz w:val="24"/>
          <w:szCs w:val="24"/>
          <w:shd w:val="clear" w:color="auto" w:fill="FFFFFF"/>
        </w:rPr>
      </w:pPr>
      <w:r w:rsidRPr="00A5176C">
        <w:rPr>
          <w:rFonts w:ascii="Times New Roman" w:hAnsi="Times New Roman" w:cs="Times New Roman"/>
          <w:color w:val="000000"/>
          <w:sz w:val="24"/>
          <w:szCs w:val="24"/>
          <w:shd w:val="clear" w:color="auto" w:fill="FFFFFF"/>
        </w:rPr>
        <w:lastRenderedPageBreak/>
        <w:t xml:space="preserve">2. </w:t>
      </w:r>
      <w:r w:rsidR="006E4EDA" w:rsidRPr="00A5176C">
        <w:rPr>
          <w:rFonts w:ascii="Times New Roman" w:hAnsi="Times New Roman" w:cs="Times New Roman"/>
          <w:color w:val="000000"/>
          <w:sz w:val="24"/>
          <w:szCs w:val="24"/>
          <w:shd w:val="clear" w:color="auto" w:fill="FFFFFF"/>
        </w:rPr>
        <w:t>Обеспечить процесс введения обновленных федеральных образовательных стандартов начального общего, основного общего</w:t>
      </w:r>
      <w:r w:rsidR="00D30D39" w:rsidRPr="00A5176C">
        <w:rPr>
          <w:rFonts w:ascii="Times New Roman" w:hAnsi="Times New Roman" w:cs="Times New Roman"/>
          <w:color w:val="000000"/>
          <w:sz w:val="24"/>
          <w:szCs w:val="24"/>
          <w:shd w:val="clear" w:color="auto" w:fill="FFFFFF"/>
        </w:rPr>
        <w:t xml:space="preserve"> образования в 1-4, 5-8 и 10 классах и федеральных образовательных программ всех уровней образования</w:t>
      </w:r>
      <w:r w:rsidR="00702BDE" w:rsidRPr="00A5176C">
        <w:rPr>
          <w:rFonts w:ascii="Times New Roman" w:hAnsi="Times New Roman" w:cs="Times New Roman"/>
          <w:color w:val="000000"/>
          <w:sz w:val="24"/>
          <w:szCs w:val="24"/>
          <w:shd w:val="clear" w:color="auto" w:fill="FFFFFF"/>
        </w:rPr>
        <w:t xml:space="preserve"> для всех классов.</w:t>
      </w:r>
    </w:p>
    <w:p w14:paraId="3B836578" w14:textId="3EFB061B" w:rsidR="00702BDE" w:rsidRPr="00A5176C" w:rsidRDefault="00702BDE" w:rsidP="00BA1BDA">
      <w:pPr>
        <w:spacing w:after="0" w:line="360" w:lineRule="auto"/>
        <w:contextualSpacing/>
        <w:jc w:val="both"/>
        <w:rPr>
          <w:rFonts w:ascii="Times New Roman" w:hAnsi="Times New Roman" w:cs="Times New Roman"/>
          <w:color w:val="000000"/>
          <w:sz w:val="24"/>
          <w:szCs w:val="24"/>
          <w:shd w:val="clear" w:color="auto" w:fill="FFFFFF"/>
        </w:rPr>
      </w:pPr>
      <w:r w:rsidRPr="00A5176C">
        <w:rPr>
          <w:rFonts w:ascii="Times New Roman" w:hAnsi="Times New Roman" w:cs="Times New Roman"/>
          <w:color w:val="000000"/>
          <w:sz w:val="24"/>
          <w:szCs w:val="24"/>
          <w:shd w:val="clear" w:color="auto" w:fill="FFFFFF"/>
        </w:rPr>
        <w:t>3. Обеспечить введение федеральных рабочих программ учебных предметов на всех уровнях образования.</w:t>
      </w:r>
    </w:p>
    <w:p w14:paraId="74290927" w14:textId="52F3FC8A" w:rsidR="008571ED" w:rsidRPr="00A5176C" w:rsidRDefault="008571ED" w:rsidP="00BA1BDA">
      <w:pPr>
        <w:spacing w:after="0" w:line="360" w:lineRule="auto"/>
        <w:contextualSpacing/>
        <w:jc w:val="both"/>
        <w:rPr>
          <w:rFonts w:ascii="Times New Roman" w:hAnsi="Times New Roman" w:cs="Times New Roman"/>
          <w:color w:val="000000"/>
          <w:sz w:val="24"/>
          <w:szCs w:val="24"/>
          <w:shd w:val="clear" w:color="auto" w:fill="FFFFFF"/>
        </w:rPr>
      </w:pPr>
      <w:r w:rsidRPr="00A5176C">
        <w:rPr>
          <w:rFonts w:ascii="Times New Roman" w:hAnsi="Times New Roman" w:cs="Times New Roman"/>
          <w:color w:val="000000"/>
          <w:sz w:val="24"/>
          <w:szCs w:val="24"/>
          <w:shd w:val="clear" w:color="auto" w:fill="FFFFFF"/>
        </w:rPr>
        <w:t xml:space="preserve">4. </w:t>
      </w:r>
      <w:r w:rsidR="00DB0CE1" w:rsidRPr="00A5176C">
        <w:rPr>
          <w:rFonts w:ascii="Times New Roman" w:hAnsi="Times New Roman" w:cs="Times New Roman"/>
          <w:color w:val="000000"/>
          <w:sz w:val="24"/>
          <w:szCs w:val="24"/>
          <w:shd w:val="clear" w:color="auto" w:fill="FFFFFF"/>
        </w:rPr>
        <w:t>Совершенствовать систему профессионального развития педагогов</w:t>
      </w:r>
      <w:r w:rsidR="00136BDF" w:rsidRPr="00A5176C">
        <w:rPr>
          <w:rFonts w:ascii="Times New Roman" w:hAnsi="Times New Roman" w:cs="Times New Roman"/>
          <w:color w:val="000000"/>
          <w:sz w:val="24"/>
          <w:szCs w:val="24"/>
          <w:shd w:val="clear" w:color="auto" w:fill="FFFFFF"/>
        </w:rPr>
        <w:t>, своевременно направлять педагогических работников на КПК и профессиональной переподготовки по программам, освещающим важнейшие изменения в современном образовательном процессе</w:t>
      </w:r>
      <w:r w:rsidR="00AB47E5" w:rsidRPr="00A5176C">
        <w:rPr>
          <w:rFonts w:ascii="Times New Roman" w:hAnsi="Times New Roman" w:cs="Times New Roman"/>
          <w:color w:val="000000"/>
          <w:sz w:val="24"/>
          <w:szCs w:val="24"/>
          <w:shd w:val="clear" w:color="auto" w:fill="FFFFFF"/>
        </w:rPr>
        <w:t>.</w:t>
      </w:r>
    </w:p>
    <w:p w14:paraId="3AC43E10" w14:textId="430F2E26" w:rsidR="00AB47E5" w:rsidRPr="00A5176C" w:rsidRDefault="00AB47E5" w:rsidP="00BA1BDA">
      <w:pPr>
        <w:spacing w:after="0" w:line="360" w:lineRule="auto"/>
        <w:contextualSpacing/>
        <w:jc w:val="both"/>
        <w:rPr>
          <w:rFonts w:ascii="Times New Roman" w:hAnsi="Times New Roman" w:cs="Times New Roman"/>
          <w:color w:val="000000"/>
          <w:sz w:val="24"/>
          <w:szCs w:val="24"/>
          <w:shd w:val="clear" w:color="auto" w:fill="FFFFFF"/>
        </w:rPr>
      </w:pPr>
      <w:r w:rsidRPr="00A5176C">
        <w:rPr>
          <w:rFonts w:ascii="Times New Roman" w:hAnsi="Times New Roman" w:cs="Times New Roman"/>
          <w:color w:val="000000"/>
          <w:sz w:val="24"/>
          <w:szCs w:val="24"/>
          <w:shd w:val="clear" w:color="auto" w:fill="FFFFFF"/>
        </w:rPr>
        <w:t>5. Своевременно выполнять все требования нового порядка аттестации.</w:t>
      </w:r>
    </w:p>
    <w:p w14:paraId="5DBBBBC1" w14:textId="75067723" w:rsidR="00AB47E5" w:rsidRPr="00A5176C" w:rsidRDefault="00AB47E5" w:rsidP="00BA1BDA">
      <w:pPr>
        <w:spacing w:after="0" w:line="360" w:lineRule="auto"/>
        <w:contextualSpacing/>
        <w:jc w:val="both"/>
        <w:rPr>
          <w:rFonts w:ascii="Times New Roman" w:hAnsi="Times New Roman" w:cs="Times New Roman"/>
          <w:color w:val="000000"/>
          <w:sz w:val="24"/>
          <w:szCs w:val="24"/>
          <w:shd w:val="clear" w:color="auto" w:fill="FFFFFF"/>
        </w:rPr>
      </w:pPr>
      <w:r w:rsidRPr="00A5176C">
        <w:rPr>
          <w:rFonts w:ascii="Times New Roman" w:hAnsi="Times New Roman" w:cs="Times New Roman"/>
          <w:color w:val="000000"/>
          <w:sz w:val="24"/>
          <w:szCs w:val="24"/>
          <w:shd w:val="clear" w:color="auto" w:fill="FFFFFF"/>
        </w:rPr>
        <w:t xml:space="preserve">6. Совершенствовать внутреннюю систему </w:t>
      </w:r>
      <w:r w:rsidR="003E071E" w:rsidRPr="00A5176C">
        <w:rPr>
          <w:rFonts w:ascii="Times New Roman" w:hAnsi="Times New Roman" w:cs="Times New Roman"/>
          <w:color w:val="000000"/>
          <w:sz w:val="24"/>
          <w:szCs w:val="24"/>
          <w:shd w:val="clear" w:color="auto" w:fill="FFFFFF"/>
        </w:rPr>
        <w:t>оценивания качества образования.</w:t>
      </w:r>
    </w:p>
    <w:p w14:paraId="13A8C417" w14:textId="0F54B652" w:rsidR="003E071E" w:rsidRDefault="003E071E" w:rsidP="00BA1BDA">
      <w:pPr>
        <w:spacing w:after="0" w:line="360" w:lineRule="auto"/>
        <w:contextualSpacing/>
        <w:jc w:val="both"/>
        <w:rPr>
          <w:rFonts w:ascii="Times New Roman" w:hAnsi="Times New Roman" w:cs="Times New Roman"/>
          <w:color w:val="000000"/>
          <w:sz w:val="24"/>
          <w:szCs w:val="24"/>
          <w:shd w:val="clear" w:color="auto" w:fill="FFFFFF"/>
        </w:rPr>
      </w:pPr>
      <w:r w:rsidRPr="00A5176C">
        <w:rPr>
          <w:rFonts w:ascii="Times New Roman" w:hAnsi="Times New Roman" w:cs="Times New Roman"/>
          <w:color w:val="000000"/>
          <w:sz w:val="24"/>
          <w:szCs w:val="24"/>
          <w:shd w:val="clear" w:color="auto" w:fill="FFFFFF"/>
        </w:rPr>
        <w:t>7. Провести анализ результатов ВПР</w:t>
      </w:r>
      <w:r w:rsidR="00F25A49" w:rsidRPr="00A5176C">
        <w:rPr>
          <w:rFonts w:ascii="Times New Roman" w:hAnsi="Times New Roman" w:cs="Times New Roman"/>
          <w:color w:val="000000"/>
          <w:sz w:val="24"/>
          <w:szCs w:val="24"/>
          <w:shd w:val="clear" w:color="auto" w:fill="FFFFFF"/>
        </w:rPr>
        <w:t>,</w:t>
      </w:r>
      <w:r w:rsidR="00F25A49" w:rsidRPr="00F25A49">
        <w:rPr>
          <w:rFonts w:ascii="Times New Roman" w:hAnsi="Times New Roman" w:cs="Times New Roman"/>
          <w:color w:val="000000"/>
          <w:sz w:val="24"/>
          <w:szCs w:val="24"/>
          <w:shd w:val="clear" w:color="auto" w:fill="FFFFFF"/>
        </w:rPr>
        <w:t xml:space="preserve"> принять управленческие решения в части повышения качества знаний</w:t>
      </w:r>
      <w:r w:rsidR="0060428F">
        <w:rPr>
          <w:rFonts w:ascii="Times New Roman" w:hAnsi="Times New Roman" w:cs="Times New Roman"/>
          <w:color w:val="000000"/>
          <w:sz w:val="24"/>
          <w:szCs w:val="24"/>
          <w:shd w:val="clear" w:color="auto" w:fill="FFFFFF"/>
        </w:rPr>
        <w:t xml:space="preserve"> (разработать систему мероприятий по устранению дезорганизующих факторов, пробелов в знаниях</w:t>
      </w:r>
      <w:r w:rsidR="00854BFA">
        <w:rPr>
          <w:rFonts w:ascii="Times New Roman" w:hAnsi="Times New Roman" w:cs="Times New Roman"/>
          <w:color w:val="000000"/>
          <w:sz w:val="24"/>
          <w:szCs w:val="24"/>
          <w:shd w:val="clear" w:color="auto" w:fill="FFFFFF"/>
        </w:rPr>
        <w:t xml:space="preserve"> и подготовке к ВПР в 2024 году).</w:t>
      </w:r>
    </w:p>
    <w:p w14:paraId="17171910" w14:textId="1D5E92B5" w:rsidR="00854BFA" w:rsidRDefault="00854BFA"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8. </w:t>
      </w:r>
      <w:r w:rsidR="00C06F03">
        <w:rPr>
          <w:rFonts w:ascii="Times New Roman" w:hAnsi="Times New Roman" w:cs="Times New Roman"/>
          <w:color w:val="000000"/>
          <w:sz w:val="24"/>
          <w:szCs w:val="24"/>
          <w:shd w:val="clear" w:color="auto" w:fill="FFFFFF"/>
        </w:rPr>
        <w:t>Вести контроль организации образовательного процесса и внеурочной деятельности в</w:t>
      </w:r>
      <w:r w:rsidR="002148BC">
        <w:rPr>
          <w:rFonts w:ascii="Times New Roman" w:hAnsi="Times New Roman" w:cs="Times New Roman"/>
          <w:color w:val="000000"/>
          <w:sz w:val="24"/>
          <w:szCs w:val="24"/>
          <w:shd w:val="clear" w:color="auto" w:fill="FFFFFF"/>
        </w:rPr>
        <w:t xml:space="preserve"> профильных и предпрофильных классах (9,10,11 классы).</w:t>
      </w:r>
    </w:p>
    <w:p w14:paraId="326840E8" w14:textId="785C83CF" w:rsidR="002148BC" w:rsidRDefault="002148BC"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 Разработать систему эффективны</w:t>
      </w:r>
      <w:r w:rsidR="000753A3">
        <w:rPr>
          <w:rFonts w:ascii="Times New Roman" w:hAnsi="Times New Roman" w:cs="Times New Roman"/>
          <w:color w:val="000000"/>
          <w:sz w:val="24"/>
          <w:szCs w:val="24"/>
          <w:shd w:val="clear" w:color="auto" w:fill="FFFFFF"/>
        </w:rPr>
        <w:t>х</w:t>
      </w:r>
      <w:r>
        <w:rPr>
          <w:rFonts w:ascii="Times New Roman" w:hAnsi="Times New Roman" w:cs="Times New Roman"/>
          <w:color w:val="000000"/>
          <w:sz w:val="24"/>
          <w:szCs w:val="24"/>
          <w:shd w:val="clear" w:color="auto" w:fill="FFFFFF"/>
        </w:rPr>
        <w:t xml:space="preserve"> мероприятий</w:t>
      </w:r>
      <w:r w:rsidR="000753A3">
        <w:rPr>
          <w:rFonts w:ascii="Times New Roman" w:hAnsi="Times New Roman" w:cs="Times New Roman"/>
          <w:color w:val="000000"/>
          <w:sz w:val="24"/>
          <w:szCs w:val="24"/>
          <w:shd w:val="clear" w:color="auto" w:fill="FFFFFF"/>
        </w:rPr>
        <w:t xml:space="preserve"> с выпускниками и родителями по подготовке к ГИА 2024 с учетом анализа результатов ГИА выпускников 9-х,11-х классов</w:t>
      </w:r>
      <w:r w:rsidR="008C1636">
        <w:rPr>
          <w:rFonts w:ascii="Times New Roman" w:hAnsi="Times New Roman" w:cs="Times New Roman"/>
          <w:color w:val="000000"/>
          <w:sz w:val="24"/>
          <w:szCs w:val="24"/>
          <w:shd w:val="clear" w:color="auto" w:fill="FFFFFF"/>
        </w:rPr>
        <w:t>.</w:t>
      </w:r>
      <w:r w:rsidR="00BA4B21">
        <w:rPr>
          <w:rFonts w:ascii="Times New Roman" w:hAnsi="Times New Roman" w:cs="Times New Roman"/>
          <w:color w:val="000000"/>
          <w:sz w:val="24"/>
          <w:szCs w:val="24"/>
          <w:shd w:val="clear" w:color="auto" w:fill="FFFFFF"/>
        </w:rPr>
        <w:t xml:space="preserve"> Усилить информационно-разъяснительную работу с родителями и выпускниками, ознакомить их с новым Порядком ГИА -9, ГИА -11.</w:t>
      </w:r>
    </w:p>
    <w:p w14:paraId="1FAB36F4" w14:textId="0EFFCC97" w:rsidR="008C1636" w:rsidRDefault="008C1636"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10. </w:t>
      </w:r>
      <w:r w:rsidR="00AE58CB">
        <w:rPr>
          <w:rFonts w:ascii="Times New Roman" w:hAnsi="Times New Roman" w:cs="Times New Roman"/>
          <w:color w:val="000000"/>
          <w:sz w:val="24"/>
          <w:szCs w:val="24"/>
          <w:shd w:val="clear" w:color="auto" w:fill="FFFFFF"/>
        </w:rPr>
        <w:t xml:space="preserve">Усилить контроль за результатами обучения выпускников, в том числе, претендующих на получение </w:t>
      </w:r>
      <w:r w:rsidR="006553F2">
        <w:rPr>
          <w:rFonts w:ascii="Times New Roman" w:hAnsi="Times New Roman" w:cs="Times New Roman"/>
          <w:color w:val="000000"/>
          <w:sz w:val="24"/>
          <w:szCs w:val="24"/>
          <w:shd w:val="clear" w:color="auto" w:fill="FFFFFF"/>
        </w:rPr>
        <w:t xml:space="preserve">аттестата о среднем общем образовании с отличием и </w:t>
      </w:r>
      <w:r w:rsidR="00AE58CB">
        <w:rPr>
          <w:rFonts w:ascii="Times New Roman" w:hAnsi="Times New Roman" w:cs="Times New Roman"/>
          <w:color w:val="000000"/>
          <w:sz w:val="24"/>
          <w:szCs w:val="24"/>
          <w:shd w:val="clear" w:color="auto" w:fill="FFFFFF"/>
        </w:rPr>
        <w:t xml:space="preserve">медали </w:t>
      </w:r>
      <w:r w:rsidR="006553F2">
        <w:rPr>
          <w:rFonts w:ascii="Times New Roman" w:hAnsi="Times New Roman" w:cs="Times New Roman"/>
          <w:color w:val="000000"/>
          <w:sz w:val="24"/>
          <w:szCs w:val="24"/>
          <w:shd w:val="clear" w:color="auto" w:fill="FFFFFF"/>
        </w:rPr>
        <w:t>«За особые успехи в учении» 1 и 2 степени.</w:t>
      </w:r>
    </w:p>
    <w:p w14:paraId="07DD7572" w14:textId="28D37435" w:rsidR="006553F2" w:rsidRDefault="006553F2"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11.</w:t>
      </w:r>
      <w:r w:rsidR="009B2099">
        <w:rPr>
          <w:rFonts w:ascii="Times New Roman" w:hAnsi="Times New Roman" w:cs="Times New Roman"/>
          <w:color w:val="000000"/>
          <w:sz w:val="24"/>
          <w:szCs w:val="24"/>
          <w:shd w:val="clear" w:color="auto" w:fill="FFFFFF"/>
        </w:rPr>
        <w:t xml:space="preserve"> </w:t>
      </w:r>
      <w:r w:rsidR="00C27719">
        <w:rPr>
          <w:rFonts w:ascii="Times New Roman" w:hAnsi="Times New Roman" w:cs="Times New Roman"/>
          <w:color w:val="000000"/>
          <w:sz w:val="24"/>
          <w:szCs w:val="24"/>
          <w:shd w:val="clear" w:color="auto" w:fill="FFFFFF"/>
        </w:rPr>
        <w:t>Внести коррективы в планы научно-методической работы Школы, ШМО на 2023/2024 учебный год на основе системного анализа результат</w:t>
      </w:r>
      <w:r w:rsidR="00007DAD">
        <w:rPr>
          <w:rFonts w:ascii="Times New Roman" w:hAnsi="Times New Roman" w:cs="Times New Roman"/>
          <w:color w:val="000000"/>
          <w:sz w:val="24"/>
          <w:szCs w:val="24"/>
          <w:shd w:val="clear" w:color="auto" w:fill="FFFFFF"/>
        </w:rPr>
        <w:t>ов ВПР и ГИА – 2023.</w:t>
      </w:r>
    </w:p>
    <w:p w14:paraId="00B02F80" w14:textId="5377DD8B" w:rsidR="00007DAD" w:rsidRDefault="00007DAD"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 организовать работу по внедрению федеральной рабочей программы воспитания</w:t>
      </w:r>
      <w:r w:rsidR="006D408A">
        <w:rPr>
          <w:rFonts w:ascii="Times New Roman" w:hAnsi="Times New Roman" w:cs="Times New Roman"/>
          <w:color w:val="000000"/>
          <w:sz w:val="24"/>
          <w:szCs w:val="24"/>
          <w:shd w:val="clear" w:color="auto" w:fill="FFFFFF"/>
        </w:rPr>
        <w:t>, федерального календарного плана воспитательной работы с учетом региональных особенностей и специфики Школы.</w:t>
      </w:r>
    </w:p>
    <w:p w14:paraId="5F897A42" w14:textId="223957C2" w:rsidR="006D408A" w:rsidRDefault="006D408A"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13. </w:t>
      </w:r>
      <w:r w:rsidR="00DC52BA">
        <w:rPr>
          <w:rFonts w:ascii="Times New Roman" w:hAnsi="Times New Roman" w:cs="Times New Roman"/>
          <w:color w:val="000000"/>
          <w:sz w:val="24"/>
          <w:szCs w:val="24"/>
          <w:shd w:val="clear" w:color="auto" w:fill="FFFFFF"/>
        </w:rPr>
        <w:t>Обеспечить реализацию инициативы еженедельного поднятия Государственного флага и исполнения Государственного гимна РФ.</w:t>
      </w:r>
    </w:p>
    <w:p w14:paraId="4DECDEFF" w14:textId="49218A6C" w:rsidR="00DC52BA" w:rsidRDefault="00DC52BA"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14. </w:t>
      </w:r>
      <w:r w:rsidR="004816A3">
        <w:rPr>
          <w:rFonts w:ascii="Times New Roman" w:hAnsi="Times New Roman" w:cs="Times New Roman"/>
          <w:color w:val="000000"/>
          <w:sz w:val="24"/>
          <w:szCs w:val="24"/>
          <w:shd w:val="clear" w:color="auto" w:fill="FFFFFF"/>
        </w:rPr>
        <w:t>Включить в планы внеурочной деятельности цикл классных часов профориентационной направленности «Билет в будущее»</w:t>
      </w:r>
      <w:r w:rsidR="00CF7BE4">
        <w:rPr>
          <w:rFonts w:ascii="Times New Roman" w:hAnsi="Times New Roman" w:cs="Times New Roman"/>
          <w:color w:val="000000"/>
          <w:sz w:val="24"/>
          <w:szCs w:val="24"/>
          <w:shd w:val="clear" w:color="auto" w:fill="FFFFFF"/>
        </w:rPr>
        <w:t xml:space="preserve"> и продолжить проведение классных часов «Разговоры о важном».</w:t>
      </w:r>
    </w:p>
    <w:p w14:paraId="6AA1AD1F" w14:textId="13335032" w:rsidR="00CF7BE4" w:rsidRDefault="00CF7BE4"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15. </w:t>
      </w:r>
      <w:r w:rsidR="0008468E">
        <w:rPr>
          <w:rFonts w:ascii="Times New Roman" w:hAnsi="Times New Roman" w:cs="Times New Roman"/>
          <w:color w:val="000000"/>
          <w:sz w:val="24"/>
          <w:szCs w:val="24"/>
          <w:shd w:val="clear" w:color="auto" w:fill="FFFFFF"/>
        </w:rPr>
        <w:t>Продолжить работу школьной системы наставничества.</w:t>
      </w:r>
    </w:p>
    <w:p w14:paraId="19BE585A" w14:textId="7C7ECB51" w:rsidR="0008468E" w:rsidRDefault="0008468E"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16. Создать необходимые условия для реализации </w:t>
      </w:r>
      <w:r w:rsidR="00906E92">
        <w:rPr>
          <w:rFonts w:ascii="Times New Roman" w:hAnsi="Times New Roman" w:cs="Times New Roman"/>
          <w:color w:val="000000"/>
          <w:sz w:val="24"/>
          <w:szCs w:val="24"/>
          <w:shd w:val="clear" w:color="auto" w:fill="FFFFFF"/>
        </w:rPr>
        <w:t>работы с одаренными обучающимися, обеспечить их качественную подготовку к предметным олимпиадам, обратив особое внимание на индивидуальную работу с потенциальными участниками заключительного этапа.</w:t>
      </w:r>
    </w:p>
    <w:p w14:paraId="35B1EEF1" w14:textId="77777777" w:rsidR="00BA1BDA" w:rsidRDefault="001A02CF"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17. Активизировать работу по профилактике социального и девиантного поведения, школьных рисков, буллинга, суицидов, бродяжничества</w:t>
      </w:r>
      <w:r w:rsidR="00CA31D9">
        <w:rPr>
          <w:rFonts w:ascii="Times New Roman" w:hAnsi="Times New Roman" w:cs="Times New Roman"/>
          <w:color w:val="000000"/>
          <w:sz w:val="24"/>
          <w:szCs w:val="24"/>
          <w:shd w:val="clear" w:color="auto" w:fill="FFFFFF"/>
        </w:rPr>
        <w:t>, предупреждения табакокурения, употребления алкоголя и наркотических веществ; воспитывать в детях умение совершать правильный выбор в условиях негативного воздействия информационных ресурсов</w:t>
      </w:r>
      <w:r w:rsidR="00BA1BDA">
        <w:rPr>
          <w:rFonts w:ascii="Times New Roman" w:hAnsi="Times New Roman" w:cs="Times New Roman"/>
          <w:color w:val="000000"/>
          <w:sz w:val="24"/>
          <w:szCs w:val="24"/>
          <w:shd w:val="clear" w:color="auto" w:fill="FFFFFF"/>
        </w:rPr>
        <w:t>.</w:t>
      </w:r>
    </w:p>
    <w:p w14:paraId="2734C738" w14:textId="5BC9882B" w:rsidR="00BA1BDA" w:rsidRDefault="00BA1BDA"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18. </w:t>
      </w:r>
      <w:r w:rsidR="003F6283">
        <w:rPr>
          <w:rFonts w:ascii="Times New Roman" w:hAnsi="Times New Roman" w:cs="Times New Roman"/>
          <w:color w:val="000000"/>
          <w:sz w:val="24"/>
          <w:szCs w:val="24"/>
          <w:shd w:val="clear" w:color="auto" w:fill="FFFFFF"/>
        </w:rPr>
        <w:t>Активизировать</w:t>
      </w:r>
      <w:r>
        <w:rPr>
          <w:rFonts w:ascii="Times New Roman" w:hAnsi="Times New Roman" w:cs="Times New Roman"/>
          <w:color w:val="000000"/>
          <w:sz w:val="24"/>
          <w:szCs w:val="24"/>
          <w:shd w:val="clear" w:color="auto" w:fill="FFFFFF"/>
        </w:rPr>
        <w:t xml:space="preserve"> работу по увеличению доли детей</w:t>
      </w:r>
      <w:r w:rsidR="00D42C78">
        <w:rPr>
          <w:rFonts w:ascii="Times New Roman" w:hAnsi="Times New Roman" w:cs="Times New Roman"/>
          <w:color w:val="000000"/>
          <w:sz w:val="24"/>
          <w:szCs w:val="24"/>
          <w:shd w:val="clear" w:color="auto" w:fill="FFFFFF"/>
        </w:rPr>
        <w:t>, обучающихся по дополнительным образовательным программам.</w:t>
      </w:r>
    </w:p>
    <w:p w14:paraId="3DA61CA5" w14:textId="3769FF26" w:rsidR="00D42C78" w:rsidRDefault="00D42C78"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19.</w:t>
      </w:r>
      <w:r w:rsidR="00136A55">
        <w:rPr>
          <w:rFonts w:ascii="Times New Roman" w:hAnsi="Times New Roman" w:cs="Times New Roman"/>
          <w:color w:val="000000"/>
          <w:sz w:val="24"/>
          <w:szCs w:val="24"/>
          <w:shd w:val="clear" w:color="auto" w:fill="FFFFFF"/>
        </w:rPr>
        <w:t xml:space="preserve"> </w:t>
      </w:r>
      <w:r w:rsidR="00520922">
        <w:rPr>
          <w:rFonts w:ascii="Times New Roman" w:hAnsi="Times New Roman" w:cs="Times New Roman"/>
          <w:color w:val="000000"/>
          <w:sz w:val="24"/>
          <w:szCs w:val="24"/>
          <w:shd w:val="clear" w:color="auto" w:fill="FFFFFF"/>
        </w:rPr>
        <w:t>Продолжить работу школьного музея,</w:t>
      </w:r>
      <w:r w:rsidR="00136A55">
        <w:rPr>
          <w:rFonts w:ascii="Times New Roman" w:hAnsi="Times New Roman" w:cs="Times New Roman"/>
          <w:color w:val="000000"/>
          <w:sz w:val="24"/>
          <w:szCs w:val="24"/>
          <w:shd w:val="clear" w:color="auto" w:fill="FFFFFF"/>
        </w:rPr>
        <w:t xml:space="preserve"> </w:t>
      </w:r>
      <w:r w:rsidR="00520922">
        <w:rPr>
          <w:rFonts w:ascii="Times New Roman" w:hAnsi="Times New Roman" w:cs="Times New Roman"/>
          <w:color w:val="000000"/>
          <w:sz w:val="24"/>
          <w:szCs w:val="24"/>
          <w:shd w:val="clear" w:color="auto" w:fill="FFFFFF"/>
        </w:rPr>
        <w:t>школьного сп</w:t>
      </w:r>
      <w:r w:rsidR="00136A55">
        <w:rPr>
          <w:rFonts w:ascii="Times New Roman" w:hAnsi="Times New Roman" w:cs="Times New Roman"/>
          <w:color w:val="000000"/>
          <w:sz w:val="24"/>
          <w:szCs w:val="24"/>
          <w:shd w:val="clear" w:color="auto" w:fill="FFFFFF"/>
        </w:rPr>
        <w:t>ор</w:t>
      </w:r>
      <w:r w:rsidR="00520922">
        <w:rPr>
          <w:rFonts w:ascii="Times New Roman" w:hAnsi="Times New Roman" w:cs="Times New Roman"/>
          <w:color w:val="000000"/>
          <w:sz w:val="24"/>
          <w:szCs w:val="24"/>
          <w:shd w:val="clear" w:color="auto" w:fill="FFFFFF"/>
        </w:rPr>
        <w:t>тклуба, школьного театра, общедоступных спортивных секций, технических и иных кружков</w:t>
      </w:r>
      <w:r w:rsidR="00136A55">
        <w:rPr>
          <w:rFonts w:ascii="Times New Roman" w:hAnsi="Times New Roman" w:cs="Times New Roman"/>
          <w:color w:val="000000"/>
          <w:sz w:val="24"/>
          <w:szCs w:val="24"/>
          <w:shd w:val="clear" w:color="auto" w:fill="FFFFFF"/>
        </w:rPr>
        <w:t xml:space="preserve"> и привлекать к участию в них несовершеннолетних, стоящих на всех видах учета.</w:t>
      </w:r>
    </w:p>
    <w:p w14:paraId="50AE0842" w14:textId="4884D1A1" w:rsidR="00136A55" w:rsidRDefault="00136A55"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20. </w:t>
      </w:r>
      <w:r w:rsidR="00C611DC">
        <w:rPr>
          <w:rFonts w:ascii="Times New Roman" w:hAnsi="Times New Roman" w:cs="Times New Roman"/>
          <w:color w:val="000000"/>
          <w:sz w:val="24"/>
          <w:szCs w:val="24"/>
          <w:shd w:val="clear" w:color="auto" w:fill="FFFFFF"/>
        </w:rPr>
        <w:t>Обеспечить проведение мероприятий по профилактике правонарушений и преступлений среди несовершеннолетних</w:t>
      </w:r>
      <w:r w:rsidR="00863222">
        <w:rPr>
          <w:rFonts w:ascii="Times New Roman" w:hAnsi="Times New Roman" w:cs="Times New Roman"/>
          <w:color w:val="000000"/>
          <w:sz w:val="24"/>
          <w:szCs w:val="24"/>
          <w:shd w:val="clear" w:color="auto" w:fill="FFFFFF"/>
        </w:rPr>
        <w:t>, правообразовательной деятельности и превентивному воспитанию учащихся.</w:t>
      </w:r>
    </w:p>
    <w:p w14:paraId="64025E9F" w14:textId="72E7B435" w:rsidR="00863222" w:rsidRDefault="00863222"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21. </w:t>
      </w:r>
      <w:r w:rsidR="00D45FA8">
        <w:rPr>
          <w:rFonts w:ascii="Times New Roman" w:hAnsi="Times New Roman" w:cs="Times New Roman"/>
          <w:color w:val="000000"/>
          <w:sz w:val="24"/>
          <w:szCs w:val="24"/>
          <w:shd w:val="clear" w:color="auto" w:fill="FFFFFF"/>
        </w:rPr>
        <w:t>Проводить мероприятия по вовлечению обучающихся в созидательные организационные формы воспитательной работы, направленные на профилактику экстремизма и воспитание системы ценностей с учетом многонациональной основы Российской Федерации</w:t>
      </w:r>
      <w:r w:rsidR="005375C6">
        <w:rPr>
          <w:rFonts w:ascii="Times New Roman" w:hAnsi="Times New Roman" w:cs="Times New Roman"/>
          <w:color w:val="000000"/>
          <w:sz w:val="24"/>
          <w:szCs w:val="24"/>
          <w:shd w:val="clear" w:color="auto" w:fill="FFFFFF"/>
        </w:rPr>
        <w:t>.</w:t>
      </w:r>
    </w:p>
    <w:p w14:paraId="1F844FF2" w14:textId="67891A68" w:rsidR="005375C6" w:rsidRPr="00F25A49" w:rsidRDefault="005375C6" w:rsidP="00BA1BDA">
      <w:pPr>
        <w:spacing w:after="0" w:line="360" w:lineRule="auto"/>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22. Обеспечить вовлечение учащихся в трудовую деятельность в Школе, направленную на формир</w:t>
      </w:r>
      <w:r w:rsidR="002C553D">
        <w:rPr>
          <w:rFonts w:ascii="Times New Roman" w:hAnsi="Times New Roman" w:cs="Times New Roman"/>
          <w:color w:val="000000"/>
          <w:sz w:val="24"/>
          <w:szCs w:val="24"/>
          <w:shd w:val="clear" w:color="auto" w:fill="FFFFFF"/>
        </w:rPr>
        <w:t>о</w:t>
      </w:r>
      <w:r>
        <w:rPr>
          <w:rFonts w:ascii="Times New Roman" w:hAnsi="Times New Roman" w:cs="Times New Roman"/>
          <w:color w:val="000000"/>
          <w:sz w:val="24"/>
          <w:szCs w:val="24"/>
          <w:shd w:val="clear" w:color="auto" w:fill="FFFFFF"/>
        </w:rPr>
        <w:t>вание у обучающихся трудолюбия, ответственного отноше</w:t>
      </w:r>
      <w:r w:rsidR="002C553D">
        <w:rPr>
          <w:rFonts w:ascii="Times New Roman" w:hAnsi="Times New Roman" w:cs="Times New Roman"/>
          <w:color w:val="000000"/>
          <w:sz w:val="24"/>
          <w:szCs w:val="24"/>
          <w:shd w:val="clear" w:color="auto" w:fill="FFFFFF"/>
        </w:rPr>
        <w:t xml:space="preserve">ния к труду и его результатам с учетом возрастных </w:t>
      </w:r>
      <w:r w:rsidR="00717774">
        <w:rPr>
          <w:rFonts w:ascii="Times New Roman" w:hAnsi="Times New Roman" w:cs="Times New Roman"/>
          <w:color w:val="000000"/>
          <w:sz w:val="24"/>
          <w:szCs w:val="24"/>
          <w:shd w:val="clear" w:color="auto" w:fill="FFFFFF"/>
        </w:rPr>
        <w:t xml:space="preserve">и </w:t>
      </w:r>
      <w:r w:rsidR="002C553D">
        <w:rPr>
          <w:rFonts w:ascii="Times New Roman" w:hAnsi="Times New Roman" w:cs="Times New Roman"/>
          <w:color w:val="000000"/>
          <w:sz w:val="24"/>
          <w:szCs w:val="24"/>
          <w:shd w:val="clear" w:color="auto" w:fill="FFFFFF"/>
        </w:rPr>
        <w:t>психофизических особенностей.</w:t>
      </w:r>
    </w:p>
    <w:sectPr w:rsidR="005375C6" w:rsidRPr="00F25A49" w:rsidSect="00A21D9C">
      <w:footerReference w:type="default" r:id="rId26"/>
      <w:pgSz w:w="11906" w:h="16838"/>
      <w:pgMar w:top="1134" w:right="850" w:bottom="1134" w:left="1843" w:header="708" w:footer="708" w:gutter="0"/>
      <w:pgBorders w:display="firstPage" w:offsetFrom="page">
        <w:top w:val="single" w:sz="12" w:space="24" w:color="0070C0"/>
        <w:left w:val="single" w:sz="12" w:space="24" w:color="0070C0"/>
        <w:bottom w:val="single" w:sz="12" w:space="24" w:color="0070C0"/>
        <w:right w:val="single" w:sz="12" w:space="24" w:color="0070C0"/>
      </w:pgBorders>
      <w:pgNumType w:fmt="numberInDash"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2A57F" w14:textId="77777777" w:rsidR="00BE3E15" w:rsidRDefault="00BE3E15" w:rsidP="00C13646">
      <w:pPr>
        <w:spacing w:after="0" w:line="240" w:lineRule="auto"/>
      </w:pPr>
      <w:r>
        <w:separator/>
      </w:r>
    </w:p>
  </w:endnote>
  <w:endnote w:type="continuationSeparator" w:id="0">
    <w:p w14:paraId="4D5D0792" w14:textId="77777777" w:rsidR="00BE3E15" w:rsidRDefault="00BE3E15" w:rsidP="00C1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 w:name="Liberation Serif">
    <w:altName w:val="Cambria"/>
    <w:panose1 w:val="02020603050405020304"/>
    <w:charset w:val="CC"/>
    <w:family w:val="roman"/>
    <w:pitch w:val="variable"/>
    <w:sig w:usb0="E0000AFF" w:usb1="500078FF" w:usb2="00000021" w:usb3="00000000" w:csb0="000001BF" w:csb1="00000000"/>
  </w:font>
  <w:font w:name="№Е">
    <w:altName w:val="Times New Roman"/>
    <w:charset w:val="00"/>
    <w:family w:val="roman"/>
    <w:pitch w:val="variable"/>
    <w:sig w:usb0="00000000"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initial">
    <w:altName w:val="Times New Roman"/>
    <w:panose1 w:val="00000000000000000000"/>
    <w:charset w:val="00"/>
    <w:family w:val="roman"/>
    <w:notTrueType/>
    <w:pitch w:val="default"/>
  </w:font>
  <w:font w:name="OpenSans">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04407"/>
    </w:sdtPr>
    <w:sdtEndPr/>
    <w:sdtContent>
      <w:p w14:paraId="0744016A" w14:textId="77777777" w:rsidR="00B579E9" w:rsidRDefault="00B579E9">
        <w:pPr>
          <w:pStyle w:val="af0"/>
          <w:jc w:val="center"/>
        </w:pPr>
        <w:r>
          <w:rPr>
            <w:noProof/>
          </w:rPr>
          <w:fldChar w:fldCharType="begin"/>
        </w:r>
        <w:r>
          <w:rPr>
            <w:noProof/>
          </w:rPr>
          <w:instrText xml:space="preserve"> PAGE   \* MERGEFORMAT </w:instrText>
        </w:r>
        <w:r>
          <w:rPr>
            <w:noProof/>
          </w:rPr>
          <w:fldChar w:fldCharType="separate"/>
        </w:r>
        <w:r w:rsidR="005E67F1">
          <w:rPr>
            <w:noProof/>
          </w:rPr>
          <w:t>- 2 -</w:t>
        </w:r>
        <w:r>
          <w:rPr>
            <w:noProof/>
          </w:rPr>
          <w:fldChar w:fldCharType="end"/>
        </w:r>
      </w:p>
    </w:sdtContent>
  </w:sdt>
  <w:p w14:paraId="56F6EB6A" w14:textId="77777777" w:rsidR="00B579E9" w:rsidRDefault="00B579E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06BAA" w14:textId="77777777" w:rsidR="00BE3E15" w:rsidRDefault="00BE3E15" w:rsidP="00C13646">
      <w:pPr>
        <w:spacing w:after="0" w:line="240" w:lineRule="auto"/>
      </w:pPr>
      <w:r>
        <w:separator/>
      </w:r>
    </w:p>
  </w:footnote>
  <w:footnote w:type="continuationSeparator" w:id="0">
    <w:p w14:paraId="67A5CB74" w14:textId="77777777" w:rsidR="00BE3E15" w:rsidRDefault="00BE3E15" w:rsidP="00C136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rPr>
        <w:b w:val="0"/>
      </w:rPr>
    </w:lvl>
  </w:abstractNum>
  <w:abstractNum w:abstractNumId="2" w15:restartNumberingAfterBreak="0">
    <w:nsid w:val="03C13CB3"/>
    <w:multiLevelType w:val="hybridMultilevel"/>
    <w:tmpl w:val="9B1ADE1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1C5EA5"/>
    <w:multiLevelType w:val="hybridMultilevel"/>
    <w:tmpl w:val="D2CC5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2A4C2B"/>
    <w:multiLevelType w:val="multilevel"/>
    <w:tmpl w:val="B5EA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E96C61"/>
    <w:multiLevelType w:val="hybridMultilevel"/>
    <w:tmpl w:val="3990A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0179DA"/>
    <w:multiLevelType w:val="hybridMultilevel"/>
    <w:tmpl w:val="C7B2AE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031AE8"/>
    <w:multiLevelType w:val="multilevel"/>
    <w:tmpl w:val="E048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BF76C0"/>
    <w:multiLevelType w:val="hybridMultilevel"/>
    <w:tmpl w:val="DE482D28"/>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ACD17C1"/>
    <w:multiLevelType w:val="hybridMultilevel"/>
    <w:tmpl w:val="FF2608EC"/>
    <w:lvl w:ilvl="0" w:tplc="75B89A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B376DAC"/>
    <w:multiLevelType w:val="hybridMultilevel"/>
    <w:tmpl w:val="0C22C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CF010C9"/>
    <w:multiLevelType w:val="hybridMultilevel"/>
    <w:tmpl w:val="617A047E"/>
    <w:lvl w:ilvl="0" w:tplc="0419000F">
      <w:start w:val="1"/>
      <w:numFmt w:val="decimal"/>
      <w:lvlText w:val="%1."/>
      <w:lvlJc w:val="left"/>
      <w:pPr>
        <w:tabs>
          <w:tab w:val="num" w:pos="502"/>
        </w:tabs>
        <w:ind w:left="502"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D8B4532"/>
    <w:multiLevelType w:val="hybridMultilevel"/>
    <w:tmpl w:val="C890C304"/>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E9312E"/>
    <w:multiLevelType w:val="hybridMultilevel"/>
    <w:tmpl w:val="BAD627A6"/>
    <w:lvl w:ilvl="0" w:tplc="0419000F">
      <w:start w:val="1"/>
      <w:numFmt w:val="decimal"/>
      <w:lvlText w:val="%1."/>
      <w:lvlJc w:val="left"/>
      <w:pPr>
        <w:ind w:left="734" w:hanging="360"/>
      </w:p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4" w15:restartNumberingAfterBreak="0">
    <w:nsid w:val="0F166DDC"/>
    <w:multiLevelType w:val="hybridMultilevel"/>
    <w:tmpl w:val="9B72E6DA"/>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148159B0"/>
    <w:multiLevelType w:val="hybridMultilevel"/>
    <w:tmpl w:val="AD58A1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16295298"/>
    <w:multiLevelType w:val="hybridMultilevel"/>
    <w:tmpl w:val="B90227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DF23CD"/>
    <w:multiLevelType w:val="hybridMultilevel"/>
    <w:tmpl w:val="4004505A"/>
    <w:lvl w:ilvl="0" w:tplc="75B89A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6F2D76"/>
    <w:multiLevelType w:val="multilevel"/>
    <w:tmpl w:val="8C40F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C604F81"/>
    <w:multiLevelType w:val="multilevel"/>
    <w:tmpl w:val="850C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071850"/>
    <w:multiLevelType w:val="hybridMultilevel"/>
    <w:tmpl w:val="38E61B12"/>
    <w:lvl w:ilvl="0" w:tplc="0BD434DE">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FF53E9B"/>
    <w:multiLevelType w:val="hybridMultilevel"/>
    <w:tmpl w:val="FBF6A7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A65DDB"/>
    <w:multiLevelType w:val="hybridMultilevel"/>
    <w:tmpl w:val="9C027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EE2C9D"/>
    <w:multiLevelType w:val="hybridMultilevel"/>
    <w:tmpl w:val="72F6B502"/>
    <w:lvl w:ilvl="0" w:tplc="D6B0D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4A34A2E"/>
    <w:multiLevelType w:val="hybridMultilevel"/>
    <w:tmpl w:val="1464A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4C424F1"/>
    <w:multiLevelType w:val="hybridMultilevel"/>
    <w:tmpl w:val="6EBEFB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25527DEC"/>
    <w:multiLevelType w:val="hybridMultilevel"/>
    <w:tmpl w:val="33C0AB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6537A86"/>
    <w:multiLevelType w:val="hybridMultilevel"/>
    <w:tmpl w:val="8FB6CCA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8A87BE1"/>
    <w:multiLevelType w:val="hybridMultilevel"/>
    <w:tmpl w:val="7F984D78"/>
    <w:lvl w:ilvl="0" w:tplc="D6B0D410">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9" w15:restartNumberingAfterBreak="0">
    <w:nsid w:val="28EF2589"/>
    <w:multiLevelType w:val="multilevel"/>
    <w:tmpl w:val="E62A5746"/>
    <w:name w:val="Нумерованный список 1"/>
    <w:lvl w:ilvl="0">
      <w:start w:val="1"/>
      <w:numFmt w:val="decimal"/>
      <w:lvlText w:val="%1."/>
      <w:lvlJc w:val="left"/>
      <w:pPr>
        <w:ind w:left="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0" w:firstLine="0"/>
      </w:pPr>
      <w:rPr>
        <w:rFonts w:ascii="Times New Roman" w:eastAsiaTheme="minorEastAsia" w:hAnsi="Times New Roman" w:cs="Times New Roman"/>
      </w:r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0" w15:restartNumberingAfterBreak="0">
    <w:nsid w:val="2A390A30"/>
    <w:multiLevelType w:val="hybridMultilevel"/>
    <w:tmpl w:val="F322173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15:restartNumberingAfterBreak="0">
    <w:nsid w:val="300D268F"/>
    <w:multiLevelType w:val="hybridMultilevel"/>
    <w:tmpl w:val="0BC4A8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30E56F2B"/>
    <w:multiLevelType w:val="hybridMultilevel"/>
    <w:tmpl w:val="681EC9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1B77743"/>
    <w:multiLevelType w:val="multilevel"/>
    <w:tmpl w:val="2454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1E67B6"/>
    <w:multiLevelType w:val="hybridMultilevel"/>
    <w:tmpl w:val="EC8695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2286FF7"/>
    <w:multiLevelType w:val="hybridMultilevel"/>
    <w:tmpl w:val="35AC6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49457CD"/>
    <w:multiLevelType w:val="hybridMultilevel"/>
    <w:tmpl w:val="4F7A7F00"/>
    <w:lvl w:ilvl="0" w:tplc="B93EE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5AA790E"/>
    <w:multiLevelType w:val="multilevel"/>
    <w:tmpl w:val="9E64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564A8D"/>
    <w:multiLevelType w:val="hybridMultilevel"/>
    <w:tmpl w:val="B02646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3B68345B"/>
    <w:multiLevelType w:val="hybridMultilevel"/>
    <w:tmpl w:val="A40CCC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40681DA5"/>
    <w:multiLevelType w:val="hybridMultilevel"/>
    <w:tmpl w:val="DA6AAF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0B176BB"/>
    <w:multiLevelType w:val="multilevel"/>
    <w:tmpl w:val="85DE3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D26F0B"/>
    <w:multiLevelType w:val="multilevel"/>
    <w:tmpl w:val="A55A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191B10"/>
    <w:multiLevelType w:val="hybridMultilevel"/>
    <w:tmpl w:val="DF14C6E2"/>
    <w:lvl w:ilvl="0" w:tplc="40684414">
      <w:start w:val="1"/>
      <w:numFmt w:val="decimal"/>
      <w:lvlText w:val="%1)"/>
      <w:lvlJc w:val="left"/>
      <w:pPr>
        <w:ind w:left="620" w:hanging="471"/>
      </w:pPr>
      <w:rPr>
        <w:rFonts w:ascii="Times New Roman" w:eastAsia="Times New Roman" w:hAnsi="Times New Roman" w:cs="Times New Roman" w:hint="default"/>
        <w:w w:val="99"/>
        <w:sz w:val="24"/>
        <w:szCs w:val="24"/>
        <w:lang w:val="ru-RU" w:eastAsia="en-US" w:bidi="ar-SA"/>
      </w:rPr>
    </w:lvl>
    <w:lvl w:ilvl="1" w:tplc="34168A5A">
      <w:numFmt w:val="bullet"/>
      <w:lvlText w:val="-"/>
      <w:lvlJc w:val="left"/>
      <w:pPr>
        <w:ind w:left="620" w:hanging="168"/>
      </w:pPr>
      <w:rPr>
        <w:rFonts w:ascii="Times New Roman" w:eastAsia="Times New Roman" w:hAnsi="Times New Roman" w:cs="Times New Roman" w:hint="default"/>
        <w:w w:val="99"/>
        <w:sz w:val="24"/>
        <w:szCs w:val="24"/>
        <w:lang w:val="ru-RU" w:eastAsia="en-US" w:bidi="ar-SA"/>
      </w:rPr>
    </w:lvl>
    <w:lvl w:ilvl="2" w:tplc="2B54A116">
      <w:numFmt w:val="bullet"/>
      <w:lvlText w:val="•"/>
      <w:lvlJc w:val="left"/>
      <w:pPr>
        <w:ind w:left="2689" w:hanging="168"/>
      </w:pPr>
      <w:rPr>
        <w:rFonts w:hint="default"/>
        <w:lang w:val="ru-RU" w:eastAsia="en-US" w:bidi="ar-SA"/>
      </w:rPr>
    </w:lvl>
    <w:lvl w:ilvl="3" w:tplc="3B628812">
      <w:numFmt w:val="bullet"/>
      <w:lvlText w:val="•"/>
      <w:lvlJc w:val="left"/>
      <w:pPr>
        <w:ind w:left="3724" w:hanging="168"/>
      </w:pPr>
      <w:rPr>
        <w:rFonts w:hint="default"/>
        <w:lang w:val="ru-RU" w:eastAsia="en-US" w:bidi="ar-SA"/>
      </w:rPr>
    </w:lvl>
    <w:lvl w:ilvl="4" w:tplc="ACCEDD4A">
      <w:numFmt w:val="bullet"/>
      <w:lvlText w:val="•"/>
      <w:lvlJc w:val="left"/>
      <w:pPr>
        <w:ind w:left="4759" w:hanging="168"/>
      </w:pPr>
      <w:rPr>
        <w:rFonts w:hint="default"/>
        <w:lang w:val="ru-RU" w:eastAsia="en-US" w:bidi="ar-SA"/>
      </w:rPr>
    </w:lvl>
    <w:lvl w:ilvl="5" w:tplc="FBE4197E">
      <w:numFmt w:val="bullet"/>
      <w:lvlText w:val="•"/>
      <w:lvlJc w:val="left"/>
      <w:pPr>
        <w:ind w:left="5794" w:hanging="168"/>
      </w:pPr>
      <w:rPr>
        <w:rFonts w:hint="default"/>
        <w:lang w:val="ru-RU" w:eastAsia="en-US" w:bidi="ar-SA"/>
      </w:rPr>
    </w:lvl>
    <w:lvl w:ilvl="6" w:tplc="4A7609DE">
      <w:numFmt w:val="bullet"/>
      <w:lvlText w:val="•"/>
      <w:lvlJc w:val="left"/>
      <w:pPr>
        <w:ind w:left="6829" w:hanging="168"/>
      </w:pPr>
      <w:rPr>
        <w:rFonts w:hint="default"/>
        <w:lang w:val="ru-RU" w:eastAsia="en-US" w:bidi="ar-SA"/>
      </w:rPr>
    </w:lvl>
    <w:lvl w:ilvl="7" w:tplc="E7263E96">
      <w:numFmt w:val="bullet"/>
      <w:lvlText w:val="•"/>
      <w:lvlJc w:val="left"/>
      <w:pPr>
        <w:ind w:left="7864" w:hanging="168"/>
      </w:pPr>
      <w:rPr>
        <w:rFonts w:hint="default"/>
        <w:lang w:val="ru-RU" w:eastAsia="en-US" w:bidi="ar-SA"/>
      </w:rPr>
    </w:lvl>
    <w:lvl w:ilvl="8" w:tplc="5CA8F49E">
      <w:numFmt w:val="bullet"/>
      <w:lvlText w:val="•"/>
      <w:lvlJc w:val="left"/>
      <w:pPr>
        <w:ind w:left="8899" w:hanging="168"/>
      </w:pPr>
      <w:rPr>
        <w:rFonts w:hint="default"/>
        <w:lang w:val="ru-RU" w:eastAsia="en-US" w:bidi="ar-SA"/>
      </w:rPr>
    </w:lvl>
  </w:abstractNum>
  <w:abstractNum w:abstractNumId="45" w15:restartNumberingAfterBreak="0">
    <w:nsid w:val="41D1400E"/>
    <w:multiLevelType w:val="multilevel"/>
    <w:tmpl w:val="216E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EB2568"/>
    <w:multiLevelType w:val="hybridMultilevel"/>
    <w:tmpl w:val="81307C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7292703"/>
    <w:multiLevelType w:val="hybridMultilevel"/>
    <w:tmpl w:val="CA76C1EC"/>
    <w:lvl w:ilvl="0" w:tplc="D6B0D4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8" w15:restartNumberingAfterBreak="0">
    <w:nsid w:val="4A5F7200"/>
    <w:multiLevelType w:val="hybridMultilevel"/>
    <w:tmpl w:val="ED0A489E"/>
    <w:lvl w:ilvl="0" w:tplc="408EDDA6">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D0D2633"/>
    <w:multiLevelType w:val="multilevel"/>
    <w:tmpl w:val="448A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F01C9D"/>
    <w:multiLevelType w:val="hybridMultilevel"/>
    <w:tmpl w:val="0AE66B04"/>
    <w:lvl w:ilvl="0" w:tplc="0419000F">
      <w:start w:val="1"/>
      <w:numFmt w:val="decimal"/>
      <w:lvlText w:val="%1."/>
      <w:lvlJc w:val="left"/>
      <w:pPr>
        <w:ind w:left="1070"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51" w15:restartNumberingAfterBreak="0">
    <w:nsid w:val="4FA6539F"/>
    <w:multiLevelType w:val="hybridMultilevel"/>
    <w:tmpl w:val="A9C0B3E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FD60F84"/>
    <w:multiLevelType w:val="hybridMultilevel"/>
    <w:tmpl w:val="A5DED9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15:restartNumberingAfterBreak="0">
    <w:nsid w:val="504A7100"/>
    <w:multiLevelType w:val="multilevel"/>
    <w:tmpl w:val="A7D6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B855C5"/>
    <w:multiLevelType w:val="hybridMultilevel"/>
    <w:tmpl w:val="38BA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30832EC"/>
    <w:multiLevelType w:val="hybridMultilevel"/>
    <w:tmpl w:val="6B92297C"/>
    <w:lvl w:ilvl="0" w:tplc="D6B0D4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15:restartNumberingAfterBreak="0">
    <w:nsid w:val="53603F99"/>
    <w:multiLevelType w:val="hybridMultilevel"/>
    <w:tmpl w:val="1C6CE10E"/>
    <w:lvl w:ilvl="0" w:tplc="D6B0D4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15:restartNumberingAfterBreak="0">
    <w:nsid w:val="561661FE"/>
    <w:multiLevelType w:val="multilevel"/>
    <w:tmpl w:val="15D2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EC62F5"/>
    <w:multiLevelType w:val="multilevel"/>
    <w:tmpl w:val="F0102CE4"/>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57D9659B"/>
    <w:multiLevelType w:val="hybridMultilevel"/>
    <w:tmpl w:val="B82C248E"/>
    <w:lvl w:ilvl="0" w:tplc="A0FA2B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89465E3"/>
    <w:multiLevelType w:val="hybridMultilevel"/>
    <w:tmpl w:val="1278C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9A71978"/>
    <w:multiLevelType w:val="hybridMultilevel"/>
    <w:tmpl w:val="8584C1A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5C1B5349"/>
    <w:multiLevelType w:val="hybridMultilevel"/>
    <w:tmpl w:val="B0566F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D3453E7"/>
    <w:multiLevelType w:val="hybridMultilevel"/>
    <w:tmpl w:val="8F8C6E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D555821"/>
    <w:multiLevelType w:val="hybridMultilevel"/>
    <w:tmpl w:val="3C423E80"/>
    <w:lvl w:ilvl="0" w:tplc="39607650">
      <w:start w:val="1"/>
      <w:numFmt w:val="decimal"/>
      <w:lvlText w:val="%1)"/>
      <w:lvlJc w:val="left"/>
      <w:pPr>
        <w:ind w:left="1068" w:hanging="360"/>
      </w:pPr>
      <w:rPr>
        <w:rFonts w:hint="default"/>
        <w:sz w:val="24"/>
        <w:szCs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5" w15:restartNumberingAfterBreak="0">
    <w:nsid w:val="5E9B2754"/>
    <w:multiLevelType w:val="hybridMultilevel"/>
    <w:tmpl w:val="F26CD25E"/>
    <w:lvl w:ilvl="0" w:tplc="D6B0D4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6" w15:restartNumberingAfterBreak="0">
    <w:nsid w:val="5EE96014"/>
    <w:multiLevelType w:val="multilevel"/>
    <w:tmpl w:val="49443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FA16AE6"/>
    <w:multiLevelType w:val="hybridMultilevel"/>
    <w:tmpl w:val="B226D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22144A4"/>
    <w:multiLevelType w:val="hybridMultilevel"/>
    <w:tmpl w:val="2500F7F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2FE6607"/>
    <w:multiLevelType w:val="hybridMultilevel"/>
    <w:tmpl w:val="6EBEFB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0" w15:restartNumberingAfterBreak="0">
    <w:nsid w:val="648E73A7"/>
    <w:multiLevelType w:val="hybridMultilevel"/>
    <w:tmpl w:val="33D27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9EA1370"/>
    <w:multiLevelType w:val="hybridMultilevel"/>
    <w:tmpl w:val="28A2227A"/>
    <w:lvl w:ilvl="0" w:tplc="091A98A8">
      <w:start w:val="1"/>
      <w:numFmt w:val="decimal"/>
      <w:lvlText w:val="%1."/>
      <w:lvlJc w:val="left"/>
      <w:pPr>
        <w:tabs>
          <w:tab w:val="num" w:pos="900"/>
        </w:tabs>
        <w:ind w:left="900" w:hanging="360"/>
      </w:pPr>
      <w:rPr>
        <w:rFonts w:cs="Times New Roman"/>
      </w:rPr>
    </w:lvl>
    <w:lvl w:ilvl="1" w:tplc="EB966C00">
      <w:numFmt w:val="none"/>
      <w:lvlText w:val=""/>
      <w:lvlJc w:val="left"/>
      <w:pPr>
        <w:tabs>
          <w:tab w:val="num" w:pos="360"/>
        </w:tabs>
      </w:pPr>
      <w:rPr>
        <w:rFonts w:cs="Times New Roman"/>
      </w:rPr>
    </w:lvl>
    <w:lvl w:ilvl="2" w:tplc="DA6039D0">
      <w:numFmt w:val="none"/>
      <w:lvlText w:val=""/>
      <w:lvlJc w:val="left"/>
      <w:pPr>
        <w:tabs>
          <w:tab w:val="num" w:pos="360"/>
        </w:tabs>
      </w:pPr>
      <w:rPr>
        <w:rFonts w:cs="Times New Roman"/>
      </w:rPr>
    </w:lvl>
    <w:lvl w:ilvl="3" w:tplc="6426660A">
      <w:numFmt w:val="none"/>
      <w:lvlText w:val=""/>
      <w:lvlJc w:val="left"/>
      <w:pPr>
        <w:tabs>
          <w:tab w:val="num" w:pos="360"/>
        </w:tabs>
      </w:pPr>
      <w:rPr>
        <w:rFonts w:cs="Times New Roman"/>
      </w:rPr>
    </w:lvl>
    <w:lvl w:ilvl="4" w:tplc="FCC47A74">
      <w:numFmt w:val="none"/>
      <w:lvlText w:val=""/>
      <w:lvlJc w:val="left"/>
      <w:pPr>
        <w:tabs>
          <w:tab w:val="num" w:pos="360"/>
        </w:tabs>
      </w:pPr>
      <w:rPr>
        <w:rFonts w:cs="Times New Roman"/>
      </w:rPr>
    </w:lvl>
    <w:lvl w:ilvl="5" w:tplc="3DFC3778">
      <w:numFmt w:val="none"/>
      <w:lvlText w:val=""/>
      <w:lvlJc w:val="left"/>
      <w:pPr>
        <w:tabs>
          <w:tab w:val="num" w:pos="360"/>
        </w:tabs>
      </w:pPr>
      <w:rPr>
        <w:rFonts w:cs="Times New Roman"/>
      </w:rPr>
    </w:lvl>
    <w:lvl w:ilvl="6" w:tplc="88CC9AB8">
      <w:numFmt w:val="none"/>
      <w:lvlText w:val=""/>
      <w:lvlJc w:val="left"/>
      <w:pPr>
        <w:tabs>
          <w:tab w:val="num" w:pos="360"/>
        </w:tabs>
      </w:pPr>
      <w:rPr>
        <w:rFonts w:cs="Times New Roman"/>
      </w:rPr>
    </w:lvl>
    <w:lvl w:ilvl="7" w:tplc="17A0AA96">
      <w:numFmt w:val="none"/>
      <w:lvlText w:val=""/>
      <w:lvlJc w:val="left"/>
      <w:pPr>
        <w:tabs>
          <w:tab w:val="num" w:pos="360"/>
        </w:tabs>
      </w:pPr>
      <w:rPr>
        <w:rFonts w:cs="Times New Roman"/>
      </w:rPr>
    </w:lvl>
    <w:lvl w:ilvl="8" w:tplc="B98CB266">
      <w:numFmt w:val="none"/>
      <w:lvlText w:val=""/>
      <w:lvlJc w:val="left"/>
      <w:pPr>
        <w:tabs>
          <w:tab w:val="num" w:pos="360"/>
        </w:tabs>
      </w:pPr>
      <w:rPr>
        <w:rFonts w:cs="Times New Roman"/>
      </w:rPr>
    </w:lvl>
  </w:abstractNum>
  <w:abstractNum w:abstractNumId="72" w15:restartNumberingAfterBreak="0">
    <w:nsid w:val="6A8966BC"/>
    <w:multiLevelType w:val="hybridMultilevel"/>
    <w:tmpl w:val="20105136"/>
    <w:lvl w:ilvl="0" w:tplc="75B89A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B170DA8"/>
    <w:multiLevelType w:val="hybridMultilevel"/>
    <w:tmpl w:val="540CC79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B3F16E4"/>
    <w:multiLevelType w:val="hybridMultilevel"/>
    <w:tmpl w:val="B9244B26"/>
    <w:lvl w:ilvl="0" w:tplc="AA10D582">
      <w:start w:val="1"/>
      <w:numFmt w:val="bullet"/>
      <w:lvlText w:val=""/>
      <w:lvlJc w:val="left"/>
      <w:pPr>
        <w:ind w:left="1760" w:hanging="360"/>
      </w:pPr>
      <w:rPr>
        <w:rFonts w:ascii="Symbol" w:hAnsi="Symbol" w:hint="default"/>
      </w:rPr>
    </w:lvl>
    <w:lvl w:ilvl="1" w:tplc="04190003">
      <w:start w:val="1"/>
      <w:numFmt w:val="bullet"/>
      <w:lvlText w:val="o"/>
      <w:lvlJc w:val="left"/>
      <w:pPr>
        <w:ind w:left="2000" w:hanging="360"/>
      </w:pPr>
      <w:rPr>
        <w:rFonts w:ascii="Courier New" w:hAnsi="Courier New" w:cs="Courier New" w:hint="default"/>
      </w:rPr>
    </w:lvl>
    <w:lvl w:ilvl="2" w:tplc="04190005">
      <w:start w:val="1"/>
      <w:numFmt w:val="bullet"/>
      <w:lvlText w:val=""/>
      <w:lvlJc w:val="left"/>
      <w:pPr>
        <w:ind w:left="2720" w:hanging="360"/>
      </w:pPr>
      <w:rPr>
        <w:rFonts w:ascii="Wingdings" w:hAnsi="Wingdings" w:hint="default"/>
      </w:rPr>
    </w:lvl>
    <w:lvl w:ilvl="3" w:tplc="04190001">
      <w:start w:val="1"/>
      <w:numFmt w:val="bullet"/>
      <w:lvlText w:val=""/>
      <w:lvlJc w:val="left"/>
      <w:pPr>
        <w:ind w:left="3440" w:hanging="360"/>
      </w:pPr>
      <w:rPr>
        <w:rFonts w:ascii="Symbol" w:hAnsi="Symbol" w:hint="default"/>
      </w:rPr>
    </w:lvl>
    <w:lvl w:ilvl="4" w:tplc="04190003">
      <w:start w:val="1"/>
      <w:numFmt w:val="bullet"/>
      <w:lvlText w:val="o"/>
      <w:lvlJc w:val="left"/>
      <w:pPr>
        <w:ind w:left="4160" w:hanging="360"/>
      </w:pPr>
      <w:rPr>
        <w:rFonts w:ascii="Courier New" w:hAnsi="Courier New" w:cs="Courier New" w:hint="default"/>
      </w:rPr>
    </w:lvl>
    <w:lvl w:ilvl="5" w:tplc="04190005">
      <w:start w:val="1"/>
      <w:numFmt w:val="bullet"/>
      <w:lvlText w:val=""/>
      <w:lvlJc w:val="left"/>
      <w:pPr>
        <w:ind w:left="4880" w:hanging="360"/>
      </w:pPr>
      <w:rPr>
        <w:rFonts w:ascii="Wingdings" w:hAnsi="Wingdings" w:hint="default"/>
      </w:rPr>
    </w:lvl>
    <w:lvl w:ilvl="6" w:tplc="04190001">
      <w:start w:val="1"/>
      <w:numFmt w:val="bullet"/>
      <w:lvlText w:val=""/>
      <w:lvlJc w:val="left"/>
      <w:pPr>
        <w:ind w:left="5600" w:hanging="360"/>
      </w:pPr>
      <w:rPr>
        <w:rFonts w:ascii="Symbol" w:hAnsi="Symbol" w:hint="default"/>
      </w:rPr>
    </w:lvl>
    <w:lvl w:ilvl="7" w:tplc="04190003">
      <w:start w:val="1"/>
      <w:numFmt w:val="bullet"/>
      <w:lvlText w:val="o"/>
      <w:lvlJc w:val="left"/>
      <w:pPr>
        <w:ind w:left="6320" w:hanging="360"/>
      </w:pPr>
      <w:rPr>
        <w:rFonts w:ascii="Courier New" w:hAnsi="Courier New" w:cs="Courier New" w:hint="default"/>
      </w:rPr>
    </w:lvl>
    <w:lvl w:ilvl="8" w:tplc="04190005">
      <w:start w:val="1"/>
      <w:numFmt w:val="bullet"/>
      <w:lvlText w:val=""/>
      <w:lvlJc w:val="left"/>
      <w:pPr>
        <w:ind w:left="7040" w:hanging="360"/>
      </w:pPr>
      <w:rPr>
        <w:rFonts w:ascii="Wingdings" w:hAnsi="Wingdings" w:hint="default"/>
      </w:rPr>
    </w:lvl>
  </w:abstractNum>
  <w:abstractNum w:abstractNumId="75" w15:restartNumberingAfterBreak="0">
    <w:nsid w:val="6C1E7B4D"/>
    <w:multiLevelType w:val="hybridMultilevel"/>
    <w:tmpl w:val="2A4CFF72"/>
    <w:lvl w:ilvl="0" w:tplc="D6B0D4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CC22929"/>
    <w:multiLevelType w:val="hybridMultilevel"/>
    <w:tmpl w:val="711243BC"/>
    <w:lvl w:ilvl="0" w:tplc="580653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DF0646B"/>
    <w:multiLevelType w:val="hybridMultilevel"/>
    <w:tmpl w:val="44562130"/>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78" w15:restartNumberingAfterBreak="0">
    <w:nsid w:val="6E102759"/>
    <w:multiLevelType w:val="hybridMultilevel"/>
    <w:tmpl w:val="C85E5896"/>
    <w:lvl w:ilvl="0" w:tplc="D6B0D41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15:restartNumberingAfterBreak="0">
    <w:nsid w:val="6F391A3E"/>
    <w:multiLevelType w:val="hybridMultilevel"/>
    <w:tmpl w:val="3BA8F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6F8C2D24"/>
    <w:multiLevelType w:val="hybridMultilevel"/>
    <w:tmpl w:val="D6D0AC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1FC2CDA"/>
    <w:multiLevelType w:val="hybridMultilevel"/>
    <w:tmpl w:val="C020048C"/>
    <w:lvl w:ilvl="0" w:tplc="1C66F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313600F"/>
    <w:multiLevelType w:val="hybridMultilevel"/>
    <w:tmpl w:val="C7B888C4"/>
    <w:lvl w:ilvl="0" w:tplc="FC9C9B1C">
      <w:start w:val="1"/>
      <w:numFmt w:val="decimal"/>
      <w:lvlText w:val="%1."/>
      <w:lvlJc w:val="left"/>
      <w:pPr>
        <w:ind w:left="852"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3" w15:restartNumberingAfterBreak="0">
    <w:nsid w:val="73D6233E"/>
    <w:multiLevelType w:val="hybridMultilevel"/>
    <w:tmpl w:val="174648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4035DE9"/>
    <w:multiLevelType w:val="multilevel"/>
    <w:tmpl w:val="04488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6" w15:restartNumberingAfterBreak="0">
    <w:nsid w:val="75DA02C5"/>
    <w:multiLevelType w:val="multilevel"/>
    <w:tmpl w:val="C1CAEB9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F61DE3"/>
    <w:multiLevelType w:val="hybridMultilevel"/>
    <w:tmpl w:val="915038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8" w15:restartNumberingAfterBreak="0">
    <w:nsid w:val="76363C56"/>
    <w:multiLevelType w:val="hybridMultilevel"/>
    <w:tmpl w:val="FC90A2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6B83633"/>
    <w:multiLevelType w:val="hybridMultilevel"/>
    <w:tmpl w:val="ACC21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78E110B3"/>
    <w:multiLevelType w:val="hybridMultilevel"/>
    <w:tmpl w:val="87E61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7FB87AE5"/>
    <w:multiLevelType w:val="multilevel"/>
    <w:tmpl w:val="8C40FC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heme="minorHAnsi"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1"/>
  </w:num>
  <w:num w:numId="2">
    <w:abstractNumId w:val="83"/>
  </w:num>
  <w:num w:numId="3">
    <w:abstractNumId w:val="46"/>
  </w:num>
  <w:num w:numId="4">
    <w:abstractNumId w:val="34"/>
  </w:num>
  <w:num w:numId="5">
    <w:abstractNumId w:val="71"/>
  </w:num>
  <w:num w:numId="6">
    <w:abstractNumId w:val="48"/>
  </w:num>
  <w:num w:numId="7">
    <w:abstractNumId w:val="24"/>
  </w:num>
  <w:num w:numId="8">
    <w:abstractNumId w:val="60"/>
  </w:num>
  <w:num w:numId="9">
    <w:abstractNumId w:val="9"/>
  </w:num>
  <w:num w:numId="10">
    <w:abstractNumId w:val="17"/>
  </w:num>
  <w:num w:numId="11">
    <w:abstractNumId w:val="89"/>
  </w:num>
  <w:num w:numId="1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4"/>
  </w:num>
  <w:num w:numId="14">
    <w:abstractNumId w:val="64"/>
  </w:num>
  <w:num w:numId="15">
    <w:abstractNumId w:val="54"/>
  </w:num>
  <w:num w:numId="16">
    <w:abstractNumId w:val="81"/>
  </w:num>
  <w:num w:numId="17">
    <w:abstractNumId w:val="20"/>
  </w:num>
  <w:num w:numId="18">
    <w:abstractNumId w:val="72"/>
  </w:num>
  <w:num w:numId="19">
    <w:abstractNumId w:val="22"/>
  </w:num>
  <w:num w:numId="20">
    <w:abstractNumId w:val="32"/>
  </w:num>
  <w:num w:numId="21">
    <w:abstractNumId w:val="3"/>
  </w:num>
  <w:num w:numId="22">
    <w:abstractNumId w:val="11"/>
  </w:num>
  <w:num w:numId="23">
    <w:abstractNumId w:val="63"/>
  </w:num>
  <w:num w:numId="24">
    <w:abstractNumId w:val="73"/>
  </w:num>
  <w:num w:numId="25">
    <w:abstractNumId w:val="42"/>
  </w:num>
  <w:num w:numId="26">
    <w:abstractNumId w:val="38"/>
  </w:num>
  <w:num w:numId="27">
    <w:abstractNumId w:val="4"/>
  </w:num>
  <w:num w:numId="28">
    <w:abstractNumId w:val="49"/>
  </w:num>
  <w:num w:numId="29">
    <w:abstractNumId w:val="57"/>
  </w:num>
  <w:num w:numId="30">
    <w:abstractNumId w:val="23"/>
  </w:num>
  <w:num w:numId="31">
    <w:abstractNumId w:val="70"/>
  </w:num>
  <w:num w:numId="32">
    <w:abstractNumId w:val="5"/>
  </w:num>
  <w:num w:numId="33">
    <w:abstractNumId w:val="75"/>
  </w:num>
  <w:num w:numId="34">
    <w:abstractNumId w:val="47"/>
  </w:num>
  <w:num w:numId="35">
    <w:abstractNumId w:val="66"/>
  </w:num>
  <w:num w:numId="36">
    <w:abstractNumId w:val="19"/>
  </w:num>
  <w:num w:numId="37">
    <w:abstractNumId w:val="33"/>
  </w:num>
  <w:num w:numId="38">
    <w:abstractNumId w:val="45"/>
  </w:num>
  <w:num w:numId="39">
    <w:abstractNumId w:val="86"/>
  </w:num>
  <w:num w:numId="40">
    <w:abstractNumId w:val="53"/>
  </w:num>
  <w:num w:numId="41">
    <w:abstractNumId w:val="74"/>
  </w:num>
  <w:num w:numId="42">
    <w:abstractNumId w:val="12"/>
  </w:num>
  <w:num w:numId="43">
    <w:abstractNumId w:val="78"/>
  </w:num>
  <w:num w:numId="44">
    <w:abstractNumId w:val="55"/>
  </w:num>
  <w:num w:numId="45">
    <w:abstractNumId w:val="15"/>
  </w:num>
  <w:num w:numId="46">
    <w:abstractNumId w:val="79"/>
  </w:num>
  <w:num w:numId="47">
    <w:abstractNumId w:val="27"/>
  </w:num>
  <w:num w:numId="48">
    <w:abstractNumId w:val="68"/>
  </w:num>
  <w:num w:numId="49">
    <w:abstractNumId w:val="28"/>
  </w:num>
  <w:num w:numId="50">
    <w:abstractNumId w:val="14"/>
  </w:num>
  <w:num w:numId="51">
    <w:abstractNumId w:val="56"/>
  </w:num>
  <w:num w:numId="52">
    <w:abstractNumId w:val="36"/>
  </w:num>
  <w:num w:numId="53">
    <w:abstractNumId w:val="8"/>
  </w:num>
  <w:num w:numId="54">
    <w:abstractNumId w:val="35"/>
  </w:num>
  <w:num w:numId="55">
    <w:abstractNumId w:val="85"/>
  </w:num>
  <w:num w:numId="56">
    <w:abstractNumId w:val="40"/>
  </w:num>
  <w:num w:numId="57">
    <w:abstractNumId w:val="51"/>
  </w:num>
  <w:num w:numId="58">
    <w:abstractNumId w:val="65"/>
  </w:num>
  <w:num w:numId="5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num>
  <w:num w:numId="61">
    <w:abstractNumId w:val="13"/>
  </w:num>
  <w:num w:numId="62">
    <w:abstractNumId w:val="90"/>
  </w:num>
  <w:num w:numId="63">
    <w:abstractNumId w:val="77"/>
  </w:num>
  <w:num w:numId="64">
    <w:abstractNumId w:val="67"/>
  </w:num>
  <w:num w:numId="65">
    <w:abstractNumId w:val="6"/>
  </w:num>
  <w:num w:numId="66">
    <w:abstractNumId w:val="18"/>
  </w:num>
  <w:num w:numId="67">
    <w:abstractNumId w:val="59"/>
  </w:num>
  <w:num w:numId="68">
    <w:abstractNumId w:val="10"/>
  </w:num>
  <w:num w:numId="69">
    <w:abstractNumId w:val="37"/>
  </w:num>
  <w:num w:numId="70">
    <w:abstractNumId w:val="16"/>
  </w:num>
  <w:num w:numId="71">
    <w:abstractNumId w:val="88"/>
  </w:num>
  <w:num w:numId="72">
    <w:abstractNumId w:val="61"/>
  </w:num>
  <w:num w:numId="73">
    <w:abstractNumId w:val="21"/>
  </w:num>
  <w:num w:numId="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0"/>
  </w:num>
  <w:num w:numId="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2"/>
  </w:num>
  <w:num w:numId="79">
    <w:abstractNumId w:val="7"/>
  </w:num>
  <w:num w:numId="80">
    <w:abstractNumId w:val="43"/>
  </w:num>
  <w:num w:numId="81">
    <w:abstractNumId w:val="80"/>
  </w:num>
  <w:num w:numId="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9"/>
  </w:num>
  <w:num w:numId="84">
    <w:abstractNumId w:val="2"/>
  </w:num>
  <w:num w:numId="85">
    <w:abstractNumId w:val="26"/>
  </w:num>
  <w:num w:numId="86">
    <w:abstractNumId w:val="76"/>
  </w:num>
  <w:num w:numId="8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7"/>
  </w:num>
  <w:num w:numId="90">
    <w:abstractNumId w:val="30"/>
  </w:num>
  <w:num w:numId="91">
    <w:abstractNumId w:val="44"/>
  </w:num>
  <w:num w:numId="92">
    <w:abstractNumId w:val="52"/>
  </w:num>
  <w:num w:numId="93">
    <w:abstractNumId w:val="3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F2"/>
    <w:rsid w:val="0000025D"/>
    <w:rsid w:val="00000576"/>
    <w:rsid w:val="00000C0A"/>
    <w:rsid w:val="00000FBE"/>
    <w:rsid w:val="0000272B"/>
    <w:rsid w:val="00002BDD"/>
    <w:rsid w:val="00002D54"/>
    <w:rsid w:val="00003642"/>
    <w:rsid w:val="00004CFB"/>
    <w:rsid w:val="00006016"/>
    <w:rsid w:val="00006A17"/>
    <w:rsid w:val="00007209"/>
    <w:rsid w:val="00007242"/>
    <w:rsid w:val="00007319"/>
    <w:rsid w:val="000074C4"/>
    <w:rsid w:val="000075B6"/>
    <w:rsid w:val="00007A61"/>
    <w:rsid w:val="00007DAD"/>
    <w:rsid w:val="00011DBC"/>
    <w:rsid w:val="00011FB0"/>
    <w:rsid w:val="00012076"/>
    <w:rsid w:val="00012342"/>
    <w:rsid w:val="00012834"/>
    <w:rsid w:val="0001324F"/>
    <w:rsid w:val="000138E3"/>
    <w:rsid w:val="0001397D"/>
    <w:rsid w:val="00014329"/>
    <w:rsid w:val="000145A4"/>
    <w:rsid w:val="0001463D"/>
    <w:rsid w:val="0001514B"/>
    <w:rsid w:val="000153AE"/>
    <w:rsid w:val="00015DD9"/>
    <w:rsid w:val="000201F8"/>
    <w:rsid w:val="0002119E"/>
    <w:rsid w:val="00022D4A"/>
    <w:rsid w:val="000230CE"/>
    <w:rsid w:val="00023D21"/>
    <w:rsid w:val="000246D1"/>
    <w:rsid w:val="000246EE"/>
    <w:rsid w:val="00024D71"/>
    <w:rsid w:val="0002507E"/>
    <w:rsid w:val="00026188"/>
    <w:rsid w:val="00026295"/>
    <w:rsid w:val="000267EF"/>
    <w:rsid w:val="0002685B"/>
    <w:rsid w:val="00026B88"/>
    <w:rsid w:val="00026D78"/>
    <w:rsid w:val="00027640"/>
    <w:rsid w:val="000277F7"/>
    <w:rsid w:val="00030F34"/>
    <w:rsid w:val="00031AB0"/>
    <w:rsid w:val="00031AE5"/>
    <w:rsid w:val="00033280"/>
    <w:rsid w:val="000337D3"/>
    <w:rsid w:val="0003410B"/>
    <w:rsid w:val="00034E51"/>
    <w:rsid w:val="00034FE5"/>
    <w:rsid w:val="000365F1"/>
    <w:rsid w:val="0004066B"/>
    <w:rsid w:val="0004086E"/>
    <w:rsid w:val="00041E73"/>
    <w:rsid w:val="000421A5"/>
    <w:rsid w:val="00042B8E"/>
    <w:rsid w:val="000430D9"/>
    <w:rsid w:val="00043EBB"/>
    <w:rsid w:val="000449DC"/>
    <w:rsid w:val="0004512D"/>
    <w:rsid w:val="00045274"/>
    <w:rsid w:val="00046897"/>
    <w:rsid w:val="00047B86"/>
    <w:rsid w:val="00050175"/>
    <w:rsid w:val="00050F2B"/>
    <w:rsid w:val="00051B5F"/>
    <w:rsid w:val="000523EA"/>
    <w:rsid w:val="000526CC"/>
    <w:rsid w:val="000532D3"/>
    <w:rsid w:val="000549D2"/>
    <w:rsid w:val="00054B7B"/>
    <w:rsid w:val="000557C4"/>
    <w:rsid w:val="00057D45"/>
    <w:rsid w:val="000603A1"/>
    <w:rsid w:val="0006247A"/>
    <w:rsid w:val="0006390D"/>
    <w:rsid w:val="00064284"/>
    <w:rsid w:val="00064743"/>
    <w:rsid w:val="000648D8"/>
    <w:rsid w:val="0006520D"/>
    <w:rsid w:val="00065C38"/>
    <w:rsid w:val="00065F84"/>
    <w:rsid w:val="00066447"/>
    <w:rsid w:val="000668EA"/>
    <w:rsid w:val="0006722B"/>
    <w:rsid w:val="000706F1"/>
    <w:rsid w:val="00071180"/>
    <w:rsid w:val="0007156C"/>
    <w:rsid w:val="00071E91"/>
    <w:rsid w:val="000725B3"/>
    <w:rsid w:val="000753A3"/>
    <w:rsid w:val="00077C5E"/>
    <w:rsid w:val="00077F5A"/>
    <w:rsid w:val="00080192"/>
    <w:rsid w:val="0008057E"/>
    <w:rsid w:val="00081BFE"/>
    <w:rsid w:val="00081EDE"/>
    <w:rsid w:val="00082447"/>
    <w:rsid w:val="0008370E"/>
    <w:rsid w:val="00083E04"/>
    <w:rsid w:val="0008468E"/>
    <w:rsid w:val="0008525B"/>
    <w:rsid w:val="00085BEE"/>
    <w:rsid w:val="000901E3"/>
    <w:rsid w:val="00091310"/>
    <w:rsid w:val="00092330"/>
    <w:rsid w:val="0009269E"/>
    <w:rsid w:val="00093604"/>
    <w:rsid w:val="00093CEC"/>
    <w:rsid w:val="00093F31"/>
    <w:rsid w:val="00094562"/>
    <w:rsid w:val="000946A1"/>
    <w:rsid w:val="00094B5C"/>
    <w:rsid w:val="00094D22"/>
    <w:rsid w:val="000950BC"/>
    <w:rsid w:val="0009540F"/>
    <w:rsid w:val="00095431"/>
    <w:rsid w:val="00095CB2"/>
    <w:rsid w:val="000971F2"/>
    <w:rsid w:val="00097608"/>
    <w:rsid w:val="0009786C"/>
    <w:rsid w:val="00097F01"/>
    <w:rsid w:val="00097F3B"/>
    <w:rsid w:val="000A03A6"/>
    <w:rsid w:val="000A0A57"/>
    <w:rsid w:val="000A0D23"/>
    <w:rsid w:val="000A0FB0"/>
    <w:rsid w:val="000A1618"/>
    <w:rsid w:val="000A21BE"/>
    <w:rsid w:val="000A289F"/>
    <w:rsid w:val="000A490F"/>
    <w:rsid w:val="000A58C5"/>
    <w:rsid w:val="000A5DA6"/>
    <w:rsid w:val="000A602C"/>
    <w:rsid w:val="000A6933"/>
    <w:rsid w:val="000B08BC"/>
    <w:rsid w:val="000B0C0A"/>
    <w:rsid w:val="000B217C"/>
    <w:rsid w:val="000B2D6F"/>
    <w:rsid w:val="000B53E5"/>
    <w:rsid w:val="000B6664"/>
    <w:rsid w:val="000B77DA"/>
    <w:rsid w:val="000C106B"/>
    <w:rsid w:val="000C121B"/>
    <w:rsid w:val="000C1BDA"/>
    <w:rsid w:val="000C21BF"/>
    <w:rsid w:val="000C40ED"/>
    <w:rsid w:val="000C521B"/>
    <w:rsid w:val="000C5AF4"/>
    <w:rsid w:val="000C5F97"/>
    <w:rsid w:val="000C7E58"/>
    <w:rsid w:val="000D0730"/>
    <w:rsid w:val="000D0787"/>
    <w:rsid w:val="000D099A"/>
    <w:rsid w:val="000D09A2"/>
    <w:rsid w:val="000D299D"/>
    <w:rsid w:val="000D2DDE"/>
    <w:rsid w:val="000D336C"/>
    <w:rsid w:val="000D49F3"/>
    <w:rsid w:val="000D50E4"/>
    <w:rsid w:val="000D5B58"/>
    <w:rsid w:val="000D638E"/>
    <w:rsid w:val="000E006B"/>
    <w:rsid w:val="000E00B1"/>
    <w:rsid w:val="000E0477"/>
    <w:rsid w:val="000E0ADC"/>
    <w:rsid w:val="000E11D3"/>
    <w:rsid w:val="000E1329"/>
    <w:rsid w:val="000E1502"/>
    <w:rsid w:val="000E16C6"/>
    <w:rsid w:val="000E2093"/>
    <w:rsid w:val="000E22B9"/>
    <w:rsid w:val="000E540A"/>
    <w:rsid w:val="000E5E7A"/>
    <w:rsid w:val="000E6226"/>
    <w:rsid w:val="000E66A3"/>
    <w:rsid w:val="000E72F7"/>
    <w:rsid w:val="000E72F9"/>
    <w:rsid w:val="000F0056"/>
    <w:rsid w:val="000F0DA6"/>
    <w:rsid w:val="000F1A11"/>
    <w:rsid w:val="000F2643"/>
    <w:rsid w:val="000F31F3"/>
    <w:rsid w:val="000F3A67"/>
    <w:rsid w:val="000F47F4"/>
    <w:rsid w:val="000F58B2"/>
    <w:rsid w:val="000F5B01"/>
    <w:rsid w:val="000F60E5"/>
    <w:rsid w:val="000F6A81"/>
    <w:rsid w:val="00100EA9"/>
    <w:rsid w:val="00101C86"/>
    <w:rsid w:val="001029DC"/>
    <w:rsid w:val="00104872"/>
    <w:rsid w:val="00104C95"/>
    <w:rsid w:val="00105C06"/>
    <w:rsid w:val="00106E2D"/>
    <w:rsid w:val="00107FA7"/>
    <w:rsid w:val="001109C8"/>
    <w:rsid w:val="0011130D"/>
    <w:rsid w:val="001113F4"/>
    <w:rsid w:val="0011249E"/>
    <w:rsid w:val="00112D75"/>
    <w:rsid w:val="0011490B"/>
    <w:rsid w:val="00114CF9"/>
    <w:rsid w:val="00115C7A"/>
    <w:rsid w:val="0011624C"/>
    <w:rsid w:val="0011687C"/>
    <w:rsid w:val="00117A1F"/>
    <w:rsid w:val="00117FA8"/>
    <w:rsid w:val="00122E4E"/>
    <w:rsid w:val="00123203"/>
    <w:rsid w:val="001246F6"/>
    <w:rsid w:val="001249D7"/>
    <w:rsid w:val="00124B87"/>
    <w:rsid w:val="00125BE8"/>
    <w:rsid w:val="00125E48"/>
    <w:rsid w:val="00127596"/>
    <w:rsid w:val="00127724"/>
    <w:rsid w:val="001278EF"/>
    <w:rsid w:val="00127CE0"/>
    <w:rsid w:val="00130F27"/>
    <w:rsid w:val="00131539"/>
    <w:rsid w:val="00132B56"/>
    <w:rsid w:val="00133B8B"/>
    <w:rsid w:val="00133EDA"/>
    <w:rsid w:val="00135683"/>
    <w:rsid w:val="0013615C"/>
    <w:rsid w:val="00136A55"/>
    <w:rsid w:val="00136BDF"/>
    <w:rsid w:val="00136D61"/>
    <w:rsid w:val="00136D65"/>
    <w:rsid w:val="00137CED"/>
    <w:rsid w:val="001403CE"/>
    <w:rsid w:val="00143968"/>
    <w:rsid w:val="0014525F"/>
    <w:rsid w:val="001453A5"/>
    <w:rsid w:val="00145A52"/>
    <w:rsid w:val="00147234"/>
    <w:rsid w:val="0014751D"/>
    <w:rsid w:val="00147962"/>
    <w:rsid w:val="00150075"/>
    <w:rsid w:val="001500FA"/>
    <w:rsid w:val="00150918"/>
    <w:rsid w:val="00150981"/>
    <w:rsid w:val="00150B9F"/>
    <w:rsid w:val="00150DD8"/>
    <w:rsid w:val="00151268"/>
    <w:rsid w:val="00152768"/>
    <w:rsid w:val="00153378"/>
    <w:rsid w:val="00153F25"/>
    <w:rsid w:val="00154D99"/>
    <w:rsid w:val="0015562B"/>
    <w:rsid w:val="0016002C"/>
    <w:rsid w:val="0016126B"/>
    <w:rsid w:val="001613BD"/>
    <w:rsid w:val="00162F53"/>
    <w:rsid w:val="00164EDD"/>
    <w:rsid w:val="00164FC6"/>
    <w:rsid w:val="00165775"/>
    <w:rsid w:val="0016718A"/>
    <w:rsid w:val="00167C9E"/>
    <w:rsid w:val="0017036C"/>
    <w:rsid w:val="00171F1D"/>
    <w:rsid w:val="0017388E"/>
    <w:rsid w:val="00173BE3"/>
    <w:rsid w:val="00174894"/>
    <w:rsid w:val="00174F45"/>
    <w:rsid w:val="001762F4"/>
    <w:rsid w:val="0017788B"/>
    <w:rsid w:val="00177BCB"/>
    <w:rsid w:val="001814BF"/>
    <w:rsid w:val="0018218A"/>
    <w:rsid w:val="00182580"/>
    <w:rsid w:val="00184594"/>
    <w:rsid w:val="001864B7"/>
    <w:rsid w:val="00186666"/>
    <w:rsid w:val="0018677D"/>
    <w:rsid w:val="001868F6"/>
    <w:rsid w:val="001911C8"/>
    <w:rsid w:val="001913D7"/>
    <w:rsid w:val="00192CB5"/>
    <w:rsid w:val="00192F9A"/>
    <w:rsid w:val="0019352B"/>
    <w:rsid w:val="00193A81"/>
    <w:rsid w:val="0019404B"/>
    <w:rsid w:val="001943F6"/>
    <w:rsid w:val="00194EE0"/>
    <w:rsid w:val="00195B75"/>
    <w:rsid w:val="00195E08"/>
    <w:rsid w:val="00196491"/>
    <w:rsid w:val="00196839"/>
    <w:rsid w:val="00196F80"/>
    <w:rsid w:val="00197ADB"/>
    <w:rsid w:val="001A025B"/>
    <w:rsid w:val="001A02CF"/>
    <w:rsid w:val="001A1756"/>
    <w:rsid w:val="001A3A12"/>
    <w:rsid w:val="001A4D3F"/>
    <w:rsid w:val="001A5671"/>
    <w:rsid w:val="001A5B09"/>
    <w:rsid w:val="001A6941"/>
    <w:rsid w:val="001A70BE"/>
    <w:rsid w:val="001B0AE2"/>
    <w:rsid w:val="001B0B34"/>
    <w:rsid w:val="001B0CF1"/>
    <w:rsid w:val="001B203C"/>
    <w:rsid w:val="001B2258"/>
    <w:rsid w:val="001B260D"/>
    <w:rsid w:val="001B280B"/>
    <w:rsid w:val="001B2AAF"/>
    <w:rsid w:val="001B2E3E"/>
    <w:rsid w:val="001B31A4"/>
    <w:rsid w:val="001B38A2"/>
    <w:rsid w:val="001B4758"/>
    <w:rsid w:val="001B4E9C"/>
    <w:rsid w:val="001B60E4"/>
    <w:rsid w:val="001B6229"/>
    <w:rsid w:val="001C0F85"/>
    <w:rsid w:val="001C1CC2"/>
    <w:rsid w:val="001C238B"/>
    <w:rsid w:val="001C2D43"/>
    <w:rsid w:val="001C3C28"/>
    <w:rsid w:val="001C41B0"/>
    <w:rsid w:val="001C432B"/>
    <w:rsid w:val="001C454C"/>
    <w:rsid w:val="001C4BB1"/>
    <w:rsid w:val="001C58ED"/>
    <w:rsid w:val="001C59D7"/>
    <w:rsid w:val="001C662C"/>
    <w:rsid w:val="001C6A40"/>
    <w:rsid w:val="001D13E6"/>
    <w:rsid w:val="001D1567"/>
    <w:rsid w:val="001D2F1E"/>
    <w:rsid w:val="001D3175"/>
    <w:rsid w:val="001D568E"/>
    <w:rsid w:val="001D586A"/>
    <w:rsid w:val="001D5A39"/>
    <w:rsid w:val="001E04FC"/>
    <w:rsid w:val="001E0BC1"/>
    <w:rsid w:val="001E0F9A"/>
    <w:rsid w:val="001E132D"/>
    <w:rsid w:val="001E14BA"/>
    <w:rsid w:val="001E1631"/>
    <w:rsid w:val="001E1E4A"/>
    <w:rsid w:val="001E37C8"/>
    <w:rsid w:val="001E3ACD"/>
    <w:rsid w:val="001E5712"/>
    <w:rsid w:val="001E6348"/>
    <w:rsid w:val="001E644E"/>
    <w:rsid w:val="001E690F"/>
    <w:rsid w:val="001E6D22"/>
    <w:rsid w:val="001E6E6E"/>
    <w:rsid w:val="001E746F"/>
    <w:rsid w:val="001E74C0"/>
    <w:rsid w:val="001E7903"/>
    <w:rsid w:val="001E794C"/>
    <w:rsid w:val="001E7B1F"/>
    <w:rsid w:val="001F343E"/>
    <w:rsid w:val="001F4FA4"/>
    <w:rsid w:val="001F576A"/>
    <w:rsid w:val="001F6B9D"/>
    <w:rsid w:val="00200064"/>
    <w:rsid w:val="00200CD3"/>
    <w:rsid w:val="00201943"/>
    <w:rsid w:val="002019F9"/>
    <w:rsid w:val="00201A48"/>
    <w:rsid w:val="002023F4"/>
    <w:rsid w:val="00203A67"/>
    <w:rsid w:val="00203BE6"/>
    <w:rsid w:val="00203D6D"/>
    <w:rsid w:val="00204FB5"/>
    <w:rsid w:val="002066F7"/>
    <w:rsid w:val="002071FE"/>
    <w:rsid w:val="00207DA2"/>
    <w:rsid w:val="00207DB2"/>
    <w:rsid w:val="00211B90"/>
    <w:rsid w:val="00214059"/>
    <w:rsid w:val="002148BC"/>
    <w:rsid w:val="00215040"/>
    <w:rsid w:val="00215373"/>
    <w:rsid w:val="00215761"/>
    <w:rsid w:val="002165A2"/>
    <w:rsid w:val="00216B36"/>
    <w:rsid w:val="00217344"/>
    <w:rsid w:val="00217676"/>
    <w:rsid w:val="00217A2F"/>
    <w:rsid w:val="00220039"/>
    <w:rsid w:val="002201C4"/>
    <w:rsid w:val="002206A7"/>
    <w:rsid w:val="00220AAF"/>
    <w:rsid w:val="00220C47"/>
    <w:rsid w:val="00221471"/>
    <w:rsid w:val="00221F05"/>
    <w:rsid w:val="002227EE"/>
    <w:rsid w:val="00224DC5"/>
    <w:rsid w:val="00225570"/>
    <w:rsid w:val="00225C9B"/>
    <w:rsid w:val="00226083"/>
    <w:rsid w:val="00227838"/>
    <w:rsid w:val="0023090B"/>
    <w:rsid w:val="00232058"/>
    <w:rsid w:val="00232A1A"/>
    <w:rsid w:val="0023415D"/>
    <w:rsid w:val="00234539"/>
    <w:rsid w:val="00235471"/>
    <w:rsid w:val="002357E6"/>
    <w:rsid w:val="00235D5D"/>
    <w:rsid w:val="00236102"/>
    <w:rsid w:val="00240931"/>
    <w:rsid w:val="00244294"/>
    <w:rsid w:val="00244380"/>
    <w:rsid w:val="002443E8"/>
    <w:rsid w:val="00244812"/>
    <w:rsid w:val="00245DD6"/>
    <w:rsid w:val="00245DE3"/>
    <w:rsid w:val="00245F77"/>
    <w:rsid w:val="002463C6"/>
    <w:rsid w:val="002469A6"/>
    <w:rsid w:val="00250516"/>
    <w:rsid w:val="002508B0"/>
    <w:rsid w:val="00251031"/>
    <w:rsid w:val="00251BF1"/>
    <w:rsid w:val="0025615C"/>
    <w:rsid w:val="00256F0E"/>
    <w:rsid w:val="00257C9B"/>
    <w:rsid w:val="0026092F"/>
    <w:rsid w:val="00261200"/>
    <w:rsid w:val="0026125F"/>
    <w:rsid w:val="002631A4"/>
    <w:rsid w:val="002635F3"/>
    <w:rsid w:val="0026371C"/>
    <w:rsid w:val="00263C6C"/>
    <w:rsid w:val="00263D93"/>
    <w:rsid w:val="0026461C"/>
    <w:rsid w:val="002649AD"/>
    <w:rsid w:val="0026565F"/>
    <w:rsid w:val="0026611B"/>
    <w:rsid w:val="00266238"/>
    <w:rsid w:val="00266424"/>
    <w:rsid w:val="0026797A"/>
    <w:rsid w:val="00267D6D"/>
    <w:rsid w:val="00270344"/>
    <w:rsid w:val="00270451"/>
    <w:rsid w:val="002714B5"/>
    <w:rsid w:val="00271506"/>
    <w:rsid w:val="002718F3"/>
    <w:rsid w:val="002719D6"/>
    <w:rsid w:val="00271A06"/>
    <w:rsid w:val="002723E2"/>
    <w:rsid w:val="00273A9E"/>
    <w:rsid w:val="00274EB0"/>
    <w:rsid w:val="00275022"/>
    <w:rsid w:val="0027511A"/>
    <w:rsid w:val="00275A5A"/>
    <w:rsid w:val="00275AFB"/>
    <w:rsid w:val="00275C55"/>
    <w:rsid w:val="00275D5C"/>
    <w:rsid w:val="002760A8"/>
    <w:rsid w:val="00277183"/>
    <w:rsid w:val="00280E32"/>
    <w:rsid w:val="00281B7F"/>
    <w:rsid w:val="002845D8"/>
    <w:rsid w:val="00284B3B"/>
    <w:rsid w:val="0028536E"/>
    <w:rsid w:val="0028598D"/>
    <w:rsid w:val="002902F7"/>
    <w:rsid w:val="002920AE"/>
    <w:rsid w:val="00294772"/>
    <w:rsid w:val="002959CA"/>
    <w:rsid w:val="00295EBE"/>
    <w:rsid w:val="002A087E"/>
    <w:rsid w:val="002A0B96"/>
    <w:rsid w:val="002A1234"/>
    <w:rsid w:val="002A2328"/>
    <w:rsid w:val="002A2B47"/>
    <w:rsid w:val="002A39CE"/>
    <w:rsid w:val="002A685E"/>
    <w:rsid w:val="002A6D03"/>
    <w:rsid w:val="002A7796"/>
    <w:rsid w:val="002A78AF"/>
    <w:rsid w:val="002B026B"/>
    <w:rsid w:val="002B03A9"/>
    <w:rsid w:val="002B0993"/>
    <w:rsid w:val="002B1453"/>
    <w:rsid w:val="002B176E"/>
    <w:rsid w:val="002B1A7A"/>
    <w:rsid w:val="002B2254"/>
    <w:rsid w:val="002B2720"/>
    <w:rsid w:val="002B2B3A"/>
    <w:rsid w:val="002B2C47"/>
    <w:rsid w:val="002B5053"/>
    <w:rsid w:val="002B594E"/>
    <w:rsid w:val="002B5D05"/>
    <w:rsid w:val="002B678F"/>
    <w:rsid w:val="002B6EC0"/>
    <w:rsid w:val="002B7731"/>
    <w:rsid w:val="002C01E7"/>
    <w:rsid w:val="002C0B85"/>
    <w:rsid w:val="002C0C62"/>
    <w:rsid w:val="002C15CF"/>
    <w:rsid w:val="002C1700"/>
    <w:rsid w:val="002C2272"/>
    <w:rsid w:val="002C5304"/>
    <w:rsid w:val="002C54B8"/>
    <w:rsid w:val="002C553D"/>
    <w:rsid w:val="002C6149"/>
    <w:rsid w:val="002C69D4"/>
    <w:rsid w:val="002C7FFA"/>
    <w:rsid w:val="002D1150"/>
    <w:rsid w:val="002D12CD"/>
    <w:rsid w:val="002D199E"/>
    <w:rsid w:val="002D2018"/>
    <w:rsid w:val="002D2641"/>
    <w:rsid w:val="002D271A"/>
    <w:rsid w:val="002D2BDD"/>
    <w:rsid w:val="002D31F6"/>
    <w:rsid w:val="002D38E0"/>
    <w:rsid w:val="002D3C6D"/>
    <w:rsid w:val="002D57B9"/>
    <w:rsid w:val="002D6B77"/>
    <w:rsid w:val="002D798D"/>
    <w:rsid w:val="002E0A58"/>
    <w:rsid w:val="002E0B04"/>
    <w:rsid w:val="002E0C2B"/>
    <w:rsid w:val="002E0ED0"/>
    <w:rsid w:val="002E1390"/>
    <w:rsid w:val="002E2F4B"/>
    <w:rsid w:val="002E3BC7"/>
    <w:rsid w:val="002E3BDA"/>
    <w:rsid w:val="002E4A5D"/>
    <w:rsid w:val="002E4EC6"/>
    <w:rsid w:val="002E4F4B"/>
    <w:rsid w:val="002E60B2"/>
    <w:rsid w:val="002E6345"/>
    <w:rsid w:val="002E6D9E"/>
    <w:rsid w:val="002E7218"/>
    <w:rsid w:val="002E753C"/>
    <w:rsid w:val="002E77F6"/>
    <w:rsid w:val="002E7AD7"/>
    <w:rsid w:val="002F037E"/>
    <w:rsid w:val="002F101C"/>
    <w:rsid w:val="002F1AF8"/>
    <w:rsid w:val="002F1FF5"/>
    <w:rsid w:val="002F2104"/>
    <w:rsid w:val="002F2EF2"/>
    <w:rsid w:val="002F2FD3"/>
    <w:rsid w:val="002F337B"/>
    <w:rsid w:val="002F5111"/>
    <w:rsid w:val="002F72D3"/>
    <w:rsid w:val="002F73BF"/>
    <w:rsid w:val="002F7B20"/>
    <w:rsid w:val="002F7E6F"/>
    <w:rsid w:val="00300C8C"/>
    <w:rsid w:val="00300CCA"/>
    <w:rsid w:val="003015F9"/>
    <w:rsid w:val="00301F38"/>
    <w:rsid w:val="00301FA9"/>
    <w:rsid w:val="003024B6"/>
    <w:rsid w:val="003033DF"/>
    <w:rsid w:val="00303432"/>
    <w:rsid w:val="0030365B"/>
    <w:rsid w:val="00303E5C"/>
    <w:rsid w:val="003053D0"/>
    <w:rsid w:val="00305E0A"/>
    <w:rsid w:val="003100DF"/>
    <w:rsid w:val="00310774"/>
    <w:rsid w:val="003108D7"/>
    <w:rsid w:val="00311060"/>
    <w:rsid w:val="003118A8"/>
    <w:rsid w:val="00312DE7"/>
    <w:rsid w:val="00313497"/>
    <w:rsid w:val="003137BF"/>
    <w:rsid w:val="003147E6"/>
    <w:rsid w:val="00314981"/>
    <w:rsid w:val="00314EBE"/>
    <w:rsid w:val="00315276"/>
    <w:rsid w:val="00316007"/>
    <w:rsid w:val="00316482"/>
    <w:rsid w:val="0031661A"/>
    <w:rsid w:val="0032001D"/>
    <w:rsid w:val="003206BB"/>
    <w:rsid w:val="00320ACE"/>
    <w:rsid w:val="003214FE"/>
    <w:rsid w:val="003215E6"/>
    <w:rsid w:val="0032237E"/>
    <w:rsid w:val="00322956"/>
    <w:rsid w:val="003229B9"/>
    <w:rsid w:val="003231FC"/>
    <w:rsid w:val="003238C0"/>
    <w:rsid w:val="00323B3C"/>
    <w:rsid w:val="00324A2B"/>
    <w:rsid w:val="003254BD"/>
    <w:rsid w:val="00325620"/>
    <w:rsid w:val="00325645"/>
    <w:rsid w:val="0032596E"/>
    <w:rsid w:val="00325AF4"/>
    <w:rsid w:val="00326082"/>
    <w:rsid w:val="00326C5A"/>
    <w:rsid w:val="003271E7"/>
    <w:rsid w:val="003275ED"/>
    <w:rsid w:val="00332766"/>
    <w:rsid w:val="00333536"/>
    <w:rsid w:val="003338CF"/>
    <w:rsid w:val="00333CC7"/>
    <w:rsid w:val="003358DE"/>
    <w:rsid w:val="0033651A"/>
    <w:rsid w:val="00336549"/>
    <w:rsid w:val="003379D4"/>
    <w:rsid w:val="00340091"/>
    <w:rsid w:val="003407BB"/>
    <w:rsid w:val="00340DBE"/>
    <w:rsid w:val="003424D4"/>
    <w:rsid w:val="003427BD"/>
    <w:rsid w:val="003437A2"/>
    <w:rsid w:val="00343DAC"/>
    <w:rsid w:val="003449CC"/>
    <w:rsid w:val="00344C62"/>
    <w:rsid w:val="00345D43"/>
    <w:rsid w:val="00345F8D"/>
    <w:rsid w:val="00346C60"/>
    <w:rsid w:val="00350D5E"/>
    <w:rsid w:val="00350E2D"/>
    <w:rsid w:val="00353AAF"/>
    <w:rsid w:val="0035454E"/>
    <w:rsid w:val="00354563"/>
    <w:rsid w:val="00354EF5"/>
    <w:rsid w:val="00355BDB"/>
    <w:rsid w:val="00356C4C"/>
    <w:rsid w:val="00363155"/>
    <w:rsid w:val="00364267"/>
    <w:rsid w:val="003647CF"/>
    <w:rsid w:val="00365DCA"/>
    <w:rsid w:val="00366672"/>
    <w:rsid w:val="00366810"/>
    <w:rsid w:val="003669E0"/>
    <w:rsid w:val="0037130C"/>
    <w:rsid w:val="0037231C"/>
    <w:rsid w:val="00372575"/>
    <w:rsid w:val="003729D0"/>
    <w:rsid w:val="00372C51"/>
    <w:rsid w:val="003730C5"/>
    <w:rsid w:val="0037321D"/>
    <w:rsid w:val="003734F9"/>
    <w:rsid w:val="00373F77"/>
    <w:rsid w:val="00374B08"/>
    <w:rsid w:val="00374C63"/>
    <w:rsid w:val="0037559E"/>
    <w:rsid w:val="00375837"/>
    <w:rsid w:val="00376EF4"/>
    <w:rsid w:val="00377E9F"/>
    <w:rsid w:val="0038015B"/>
    <w:rsid w:val="00380780"/>
    <w:rsid w:val="003817DA"/>
    <w:rsid w:val="003829B2"/>
    <w:rsid w:val="00382B03"/>
    <w:rsid w:val="003839F6"/>
    <w:rsid w:val="00384DFC"/>
    <w:rsid w:val="0038575D"/>
    <w:rsid w:val="003857D5"/>
    <w:rsid w:val="00385B3A"/>
    <w:rsid w:val="00387242"/>
    <w:rsid w:val="003876FA"/>
    <w:rsid w:val="0039149F"/>
    <w:rsid w:val="00391C67"/>
    <w:rsid w:val="00392F8B"/>
    <w:rsid w:val="003936C9"/>
    <w:rsid w:val="0039482C"/>
    <w:rsid w:val="0039506F"/>
    <w:rsid w:val="00395C78"/>
    <w:rsid w:val="003966C7"/>
    <w:rsid w:val="003974AA"/>
    <w:rsid w:val="00397B6E"/>
    <w:rsid w:val="00397DB5"/>
    <w:rsid w:val="003A02AA"/>
    <w:rsid w:val="003A0EF6"/>
    <w:rsid w:val="003A1625"/>
    <w:rsid w:val="003A1835"/>
    <w:rsid w:val="003A259C"/>
    <w:rsid w:val="003A319C"/>
    <w:rsid w:val="003A6F8B"/>
    <w:rsid w:val="003A7702"/>
    <w:rsid w:val="003B03A4"/>
    <w:rsid w:val="003B0421"/>
    <w:rsid w:val="003B1C1D"/>
    <w:rsid w:val="003B2953"/>
    <w:rsid w:val="003B2C30"/>
    <w:rsid w:val="003B2D19"/>
    <w:rsid w:val="003B418E"/>
    <w:rsid w:val="003B503C"/>
    <w:rsid w:val="003B7D31"/>
    <w:rsid w:val="003C01E1"/>
    <w:rsid w:val="003C0E74"/>
    <w:rsid w:val="003C13CC"/>
    <w:rsid w:val="003C2AE1"/>
    <w:rsid w:val="003C320F"/>
    <w:rsid w:val="003C34F5"/>
    <w:rsid w:val="003C379C"/>
    <w:rsid w:val="003C3B55"/>
    <w:rsid w:val="003C421F"/>
    <w:rsid w:val="003C5397"/>
    <w:rsid w:val="003C577B"/>
    <w:rsid w:val="003C64BD"/>
    <w:rsid w:val="003C73C2"/>
    <w:rsid w:val="003C7DB6"/>
    <w:rsid w:val="003D0C46"/>
    <w:rsid w:val="003D1287"/>
    <w:rsid w:val="003D173C"/>
    <w:rsid w:val="003D2075"/>
    <w:rsid w:val="003D2817"/>
    <w:rsid w:val="003D2A0B"/>
    <w:rsid w:val="003D31ED"/>
    <w:rsid w:val="003D44A2"/>
    <w:rsid w:val="003D4C8F"/>
    <w:rsid w:val="003D7DF3"/>
    <w:rsid w:val="003E071E"/>
    <w:rsid w:val="003E20F1"/>
    <w:rsid w:val="003E2CC4"/>
    <w:rsid w:val="003E3E6D"/>
    <w:rsid w:val="003E430C"/>
    <w:rsid w:val="003F0679"/>
    <w:rsid w:val="003F1103"/>
    <w:rsid w:val="003F112B"/>
    <w:rsid w:val="003F22F0"/>
    <w:rsid w:val="003F235A"/>
    <w:rsid w:val="003F2F35"/>
    <w:rsid w:val="003F47FB"/>
    <w:rsid w:val="003F577F"/>
    <w:rsid w:val="003F60F5"/>
    <w:rsid w:val="003F6214"/>
    <w:rsid w:val="003F6283"/>
    <w:rsid w:val="003F721A"/>
    <w:rsid w:val="00402FB8"/>
    <w:rsid w:val="00403721"/>
    <w:rsid w:val="00404797"/>
    <w:rsid w:val="00404CA7"/>
    <w:rsid w:val="00405236"/>
    <w:rsid w:val="004054DC"/>
    <w:rsid w:val="004059CF"/>
    <w:rsid w:val="00406498"/>
    <w:rsid w:val="00406B8B"/>
    <w:rsid w:val="004107E1"/>
    <w:rsid w:val="00411467"/>
    <w:rsid w:val="00411F33"/>
    <w:rsid w:val="004133F4"/>
    <w:rsid w:val="0041348C"/>
    <w:rsid w:val="00414586"/>
    <w:rsid w:val="00415651"/>
    <w:rsid w:val="00415A37"/>
    <w:rsid w:val="00415BBC"/>
    <w:rsid w:val="00416D03"/>
    <w:rsid w:val="004178A8"/>
    <w:rsid w:val="004209A8"/>
    <w:rsid w:val="00420CA5"/>
    <w:rsid w:val="00421E9D"/>
    <w:rsid w:val="00422200"/>
    <w:rsid w:val="00423666"/>
    <w:rsid w:val="004237E9"/>
    <w:rsid w:val="00425100"/>
    <w:rsid w:val="00425224"/>
    <w:rsid w:val="00425C9B"/>
    <w:rsid w:val="00425E6D"/>
    <w:rsid w:val="004263E6"/>
    <w:rsid w:val="00426D2E"/>
    <w:rsid w:val="00426FC6"/>
    <w:rsid w:val="0042771B"/>
    <w:rsid w:val="00431080"/>
    <w:rsid w:val="00431833"/>
    <w:rsid w:val="0043243D"/>
    <w:rsid w:val="00432581"/>
    <w:rsid w:val="00434AFF"/>
    <w:rsid w:val="00435795"/>
    <w:rsid w:val="0044003A"/>
    <w:rsid w:val="004407F1"/>
    <w:rsid w:val="00440D9B"/>
    <w:rsid w:val="004410EF"/>
    <w:rsid w:val="00441521"/>
    <w:rsid w:val="004431FC"/>
    <w:rsid w:val="0044325A"/>
    <w:rsid w:val="0044361C"/>
    <w:rsid w:val="004436D5"/>
    <w:rsid w:val="004436D7"/>
    <w:rsid w:val="00443FE4"/>
    <w:rsid w:val="0044458B"/>
    <w:rsid w:val="0044484B"/>
    <w:rsid w:val="00444FCE"/>
    <w:rsid w:val="004457D7"/>
    <w:rsid w:val="004476E5"/>
    <w:rsid w:val="00447B40"/>
    <w:rsid w:val="00450CC7"/>
    <w:rsid w:val="004531CA"/>
    <w:rsid w:val="0045413A"/>
    <w:rsid w:val="00454687"/>
    <w:rsid w:val="00454827"/>
    <w:rsid w:val="0045595D"/>
    <w:rsid w:val="00455D36"/>
    <w:rsid w:val="004562B7"/>
    <w:rsid w:val="004564A0"/>
    <w:rsid w:val="00460165"/>
    <w:rsid w:val="00460721"/>
    <w:rsid w:val="0046072A"/>
    <w:rsid w:val="004622CD"/>
    <w:rsid w:val="004627D9"/>
    <w:rsid w:val="004636C5"/>
    <w:rsid w:val="004643EA"/>
    <w:rsid w:val="004644ED"/>
    <w:rsid w:val="00464DBA"/>
    <w:rsid w:val="00464DDB"/>
    <w:rsid w:val="00465086"/>
    <w:rsid w:val="004658FD"/>
    <w:rsid w:val="004669EC"/>
    <w:rsid w:val="00467022"/>
    <w:rsid w:val="00471D71"/>
    <w:rsid w:val="00472011"/>
    <w:rsid w:val="004723E3"/>
    <w:rsid w:val="004726B1"/>
    <w:rsid w:val="00474097"/>
    <w:rsid w:val="00474756"/>
    <w:rsid w:val="00474B75"/>
    <w:rsid w:val="0047577A"/>
    <w:rsid w:val="0047668E"/>
    <w:rsid w:val="00476837"/>
    <w:rsid w:val="00476CB3"/>
    <w:rsid w:val="00477024"/>
    <w:rsid w:val="00480266"/>
    <w:rsid w:val="00480C88"/>
    <w:rsid w:val="00480F4C"/>
    <w:rsid w:val="004816A3"/>
    <w:rsid w:val="00481C23"/>
    <w:rsid w:val="00481E66"/>
    <w:rsid w:val="0048229D"/>
    <w:rsid w:val="004838F2"/>
    <w:rsid w:val="004839DB"/>
    <w:rsid w:val="0048470C"/>
    <w:rsid w:val="00484DBF"/>
    <w:rsid w:val="00485594"/>
    <w:rsid w:val="00485D7E"/>
    <w:rsid w:val="004863D7"/>
    <w:rsid w:val="00486C6A"/>
    <w:rsid w:val="0049041C"/>
    <w:rsid w:val="0049558C"/>
    <w:rsid w:val="004968C7"/>
    <w:rsid w:val="004977BC"/>
    <w:rsid w:val="004A1093"/>
    <w:rsid w:val="004A1098"/>
    <w:rsid w:val="004A2199"/>
    <w:rsid w:val="004A6061"/>
    <w:rsid w:val="004A60DF"/>
    <w:rsid w:val="004A688B"/>
    <w:rsid w:val="004A6EAC"/>
    <w:rsid w:val="004A700E"/>
    <w:rsid w:val="004A7897"/>
    <w:rsid w:val="004A7C8A"/>
    <w:rsid w:val="004B1361"/>
    <w:rsid w:val="004B3DAC"/>
    <w:rsid w:val="004B3FC4"/>
    <w:rsid w:val="004B4177"/>
    <w:rsid w:val="004B44C7"/>
    <w:rsid w:val="004B4E93"/>
    <w:rsid w:val="004B4F65"/>
    <w:rsid w:val="004B56B9"/>
    <w:rsid w:val="004B5CB1"/>
    <w:rsid w:val="004B6B98"/>
    <w:rsid w:val="004B772F"/>
    <w:rsid w:val="004B77A7"/>
    <w:rsid w:val="004C0CD6"/>
    <w:rsid w:val="004C15F5"/>
    <w:rsid w:val="004C2BB3"/>
    <w:rsid w:val="004C2F40"/>
    <w:rsid w:val="004C4332"/>
    <w:rsid w:val="004C4EE8"/>
    <w:rsid w:val="004C79DA"/>
    <w:rsid w:val="004C7BF7"/>
    <w:rsid w:val="004D111E"/>
    <w:rsid w:val="004D143C"/>
    <w:rsid w:val="004D14A4"/>
    <w:rsid w:val="004D2033"/>
    <w:rsid w:val="004D2283"/>
    <w:rsid w:val="004D25B2"/>
    <w:rsid w:val="004D2A7B"/>
    <w:rsid w:val="004D302A"/>
    <w:rsid w:val="004D420D"/>
    <w:rsid w:val="004D6B43"/>
    <w:rsid w:val="004D6C7C"/>
    <w:rsid w:val="004D7065"/>
    <w:rsid w:val="004D74F6"/>
    <w:rsid w:val="004D7518"/>
    <w:rsid w:val="004D7A9D"/>
    <w:rsid w:val="004D7CB6"/>
    <w:rsid w:val="004E0CB1"/>
    <w:rsid w:val="004E15AF"/>
    <w:rsid w:val="004E171D"/>
    <w:rsid w:val="004E32C3"/>
    <w:rsid w:val="004E3DDA"/>
    <w:rsid w:val="004E4BB8"/>
    <w:rsid w:val="004E588D"/>
    <w:rsid w:val="004F0012"/>
    <w:rsid w:val="004F0139"/>
    <w:rsid w:val="004F11AC"/>
    <w:rsid w:val="004F13E7"/>
    <w:rsid w:val="004F1B2F"/>
    <w:rsid w:val="004F1EA4"/>
    <w:rsid w:val="004F2F32"/>
    <w:rsid w:val="004F306D"/>
    <w:rsid w:val="004F3D5D"/>
    <w:rsid w:val="004F550C"/>
    <w:rsid w:val="004F5BFA"/>
    <w:rsid w:val="004F6586"/>
    <w:rsid w:val="004F7E7D"/>
    <w:rsid w:val="00500BFB"/>
    <w:rsid w:val="00500E64"/>
    <w:rsid w:val="0050257F"/>
    <w:rsid w:val="00502A8A"/>
    <w:rsid w:val="00502CDC"/>
    <w:rsid w:val="00503486"/>
    <w:rsid w:val="0050374D"/>
    <w:rsid w:val="00504C23"/>
    <w:rsid w:val="005054FB"/>
    <w:rsid w:val="00505BF7"/>
    <w:rsid w:val="00505C87"/>
    <w:rsid w:val="00506647"/>
    <w:rsid w:val="005076F2"/>
    <w:rsid w:val="0051043B"/>
    <w:rsid w:val="0051079B"/>
    <w:rsid w:val="00510D5D"/>
    <w:rsid w:val="005112E2"/>
    <w:rsid w:val="00511C76"/>
    <w:rsid w:val="0051260F"/>
    <w:rsid w:val="00513089"/>
    <w:rsid w:val="00513377"/>
    <w:rsid w:val="00513596"/>
    <w:rsid w:val="00513A9A"/>
    <w:rsid w:val="00513DDC"/>
    <w:rsid w:val="0051444D"/>
    <w:rsid w:val="00514B4E"/>
    <w:rsid w:val="005155C3"/>
    <w:rsid w:val="00515B26"/>
    <w:rsid w:val="00516E38"/>
    <w:rsid w:val="00517D91"/>
    <w:rsid w:val="005202AF"/>
    <w:rsid w:val="00520604"/>
    <w:rsid w:val="00520922"/>
    <w:rsid w:val="00520994"/>
    <w:rsid w:val="00520BE6"/>
    <w:rsid w:val="005216BF"/>
    <w:rsid w:val="005221C8"/>
    <w:rsid w:val="005248C7"/>
    <w:rsid w:val="00525397"/>
    <w:rsid w:val="0052696B"/>
    <w:rsid w:val="005269C8"/>
    <w:rsid w:val="00527975"/>
    <w:rsid w:val="0052797B"/>
    <w:rsid w:val="00527ADC"/>
    <w:rsid w:val="00527E71"/>
    <w:rsid w:val="0053111B"/>
    <w:rsid w:val="00531233"/>
    <w:rsid w:val="005314FB"/>
    <w:rsid w:val="0053183F"/>
    <w:rsid w:val="00531AB4"/>
    <w:rsid w:val="005320C1"/>
    <w:rsid w:val="005325EB"/>
    <w:rsid w:val="005340C7"/>
    <w:rsid w:val="00534E75"/>
    <w:rsid w:val="005359AC"/>
    <w:rsid w:val="005375C6"/>
    <w:rsid w:val="00543901"/>
    <w:rsid w:val="00543ADC"/>
    <w:rsid w:val="00543EE5"/>
    <w:rsid w:val="005443DD"/>
    <w:rsid w:val="00544685"/>
    <w:rsid w:val="00544B71"/>
    <w:rsid w:val="00544F69"/>
    <w:rsid w:val="00545A31"/>
    <w:rsid w:val="00545AF9"/>
    <w:rsid w:val="00545D3A"/>
    <w:rsid w:val="0054649B"/>
    <w:rsid w:val="0054738A"/>
    <w:rsid w:val="005479B2"/>
    <w:rsid w:val="0055189A"/>
    <w:rsid w:val="00551A6A"/>
    <w:rsid w:val="00552640"/>
    <w:rsid w:val="00552D49"/>
    <w:rsid w:val="005530DC"/>
    <w:rsid w:val="0055645A"/>
    <w:rsid w:val="00556F15"/>
    <w:rsid w:val="0055755C"/>
    <w:rsid w:val="00557792"/>
    <w:rsid w:val="00561AB2"/>
    <w:rsid w:val="00561F50"/>
    <w:rsid w:val="00561F6D"/>
    <w:rsid w:val="00561FCB"/>
    <w:rsid w:val="00563516"/>
    <w:rsid w:val="005649E3"/>
    <w:rsid w:val="005664EC"/>
    <w:rsid w:val="00566A02"/>
    <w:rsid w:val="00567368"/>
    <w:rsid w:val="00567D1C"/>
    <w:rsid w:val="00570EA1"/>
    <w:rsid w:val="0057120A"/>
    <w:rsid w:val="0057159F"/>
    <w:rsid w:val="0057174A"/>
    <w:rsid w:val="00571798"/>
    <w:rsid w:val="00571CDE"/>
    <w:rsid w:val="00573855"/>
    <w:rsid w:val="00573E00"/>
    <w:rsid w:val="00574669"/>
    <w:rsid w:val="00574E04"/>
    <w:rsid w:val="005753DA"/>
    <w:rsid w:val="0057656D"/>
    <w:rsid w:val="00577D56"/>
    <w:rsid w:val="00580762"/>
    <w:rsid w:val="00580835"/>
    <w:rsid w:val="00580E1B"/>
    <w:rsid w:val="00580EE8"/>
    <w:rsid w:val="00584A4B"/>
    <w:rsid w:val="00585272"/>
    <w:rsid w:val="005853D5"/>
    <w:rsid w:val="005854E1"/>
    <w:rsid w:val="005856A7"/>
    <w:rsid w:val="005862E5"/>
    <w:rsid w:val="00586B6C"/>
    <w:rsid w:val="0058798A"/>
    <w:rsid w:val="00590260"/>
    <w:rsid w:val="00591B50"/>
    <w:rsid w:val="0059412D"/>
    <w:rsid w:val="00595C88"/>
    <w:rsid w:val="00597660"/>
    <w:rsid w:val="005A0305"/>
    <w:rsid w:val="005A07F8"/>
    <w:rsid w:val="005A0B23"/>
    <w:rsid w:val="005A1306"/>
    <w:rsid w:val="005A3298"/>
    <w:rsid w:val="005A5D75"/>
    <w:rsid w:val="005A61CC"/>
    <w:rsid w:val="005A6CCD"/>
    <w:rsid w:val="005A7B6C"/>
    <w:rsid w:val="005A7E80"/>
    <w:rsid w:val="005B0780"/>
    <w:rsid w:val="005B15B4"/>
    <w:rsid w:val="005B2BAC"/>
    <w:rsid w:val="005B2F9C"/>
    <w:rsid w:val="005B32B3"/>
    <w:rsid w:val="005B57E8"/>
    <w:rsid w:val="005B5CA6"/>
    <w:rsid w:val="005B64F9"/>
    <w:rsid w:val="005B6875"/>
    <w:rsid w:val="005B6924"/>
    <w:rsid w:val="005B7A11"/>
    <w:rsid w:val="005B7B98"/>
    <w:rsid w:val="005C0882"/>
    <w:rsid w:val="005C0E1E"/>
    <w:rsid w:val="005C1957"/>
    <w:rsid w:val="005C2D49"/>
    <w:rsid w:val="005C3016"/>
    <w:rsid w:val="005C570F"/>
    <w:rsid w:val="005C5E43"/>
    <w:rsid w:val="005C6373"/>
    <w:rsid w:val="005C656B"/>
    <w:rsid w:val="005C67B5"/>
    <w:rsid w:val="005C695C"/>
    <w:rsid w:val="005C6CCF"/>
    <w:rsid w:val="005C767B"/>
    <w:rsid w:val="005C7A1F"/>
    <w:rsid w:val="005D0409"/>
    <w:rsid w:val="005D0BE5"/>
    <w:rsid w:val="005D1DF9"/>
    <w:rsid w:val="005D28B8"/>
    <w:rsid w:val="005D2E40"/>
    <w:rsid w:val="005D4B72"/>
    <w:rsid w:val="005D501B"/>
    <w:rsid w:val="005D5103"/>
    <w:rsid w:val="005D53F3"/>
    <w:rsid w:val="005D5FBE"/>
    <w:rsid w:val="005D6B69"/>
    <w:rsid w:val="005D6B89"/>
    <w:rsid w:val="005D6F60"/>
    <w:rsid w:val="005D73AC"/>
    <w:rsid w:val="005D76B6"/>
    <w:rsid w:val="005E16C2"/>
    <w:rsid w:val="005E1C6E"/>
    <w:rsid w:val="005E4640"/>
    <w:rsid w:val="005E4A71"/>
    <w:rsid w:val="005E52A2"/>
    <w:rsid w:val="005E65A7"/>
    <w:rsid w:val="005E67F1"/>
    <w:rsid w:val="005F03A7"/>
    <w:rsid w:val="005F1881"/>
    <w:rsid w:val="005F1F5B"/>
    <w:rsid w:val="005F211B"/>
    <w:rsid w:val="005F345B"/>
    <w:rsid w:val="005F4104"/>
    <w:rsid w:val="005F412A"/>
    <w:rsid w:val="005F4AD1"/>
    <w:rsid w:val="005F4BEC"/>
    <w:rsid w:val="005F504B"/>
    <w:rsid w:val="005F6D59"/>
    <w:rsid w:val="005F722E"/>
    <w:rsid w:val="005F7CFD"/>
    <w:rsid w:val="006000A1"/>
    <w:rsid w:val="0060175E"/>
    <w:rsid w:val="00601FA0"/>
    <w:rsid w:val="00603742"/>
    <w:rsid w:val="0060428F"/>
    <w:rsid w:val="006043DB"/>
    <w:rsid w:val="00604CB2"/>
    <w:rsid w:val="0060657A"/>
    <w:rsid w:val="00607072"/>
    <w:rsid w:val="00611925"/>
    <w:rsid w:val="00611AEA"/>
    <w:rsid w:val="00611B37"/>
    <w:rsid w:val="00611C12"/>
    <w:rsid w:val="00611F58"/>
    <w:rsid w:val="006122E2"/>
    <w:rsid w:val="0061277A"/>
    <w:rsid w:val="0061292F"/>
    <w:rsid w:val="006159A7"/>
    <w:rsid w:val="006210A9"/>
    <w:rsid w:val="00621DE5"/>
    <w:rsid w:val="00621F80"/>
    <w:rsid w:val="00622860"/>
    <w:rsid w:val="00623092"/>
    <w:rsid w:val="00624A7A"/>
    <w:rsid w:val="0062721C"/>
    <w:rsid w:val="0062734F"/>
    <w:rsid w:val="0063004F"/>
    <w:rsid w:val="00630301"/>
    <w:rsid w:val="0063070F"/>
    <w:rsid w:val="00630845"/>
    <w:rsid w:val="00631878"/>
    <w:rsid w:val="00631A57"/>
    <w:rsid w:val="00632C53"/>
    <w:rsid w:val="00633450"/>
    <w:rsid w:val="0063445E"/>
    <w:rsid w:val="00634C16"/>
    <w:rsid w:val="0063514F"/>
    <w:rsid w:val="006355F0"/>
    <w:rsid w:val="00635996"/>
    <w:rsid w:val="00635D1F"/>
    <w:rsid w:val="00636626"/>
    <w:rsid w:val="00636B87"/>
    <w:rsid w:val="006377C6"/>
    <w:rsid w:val="00641151"/>
    <w:rsid w:val="00641D30"/>
    <w:rsid w:val="006421B8"/>
    <w:rsid w:val="0064244F"/>
    <w:rsid w:val="00642C87"/>
    <w:rsid w:val="00642D2D"/>
    <w:rsid w:val="006446B7"/>
    <w:rsid w:val="00645AC4"/>
    <w:rsid w:val="00652413"/>
    <w:rsid w:val="00652694"/>
    <w:rsid w:val="006529EA"/>
    <w:rsid w:val="006536B4"/>
    <w:rsid w:val="00654235"/>
    <w:rsid w:val="006543DB"/>
    <w:rsid w:val="00654500"/>
    <w:rsid w:val="00654FF3"/>
    <w:rsid w:val="00655096"/>
    <w:rsid w:val="006550FE"/>
    <w:rsid w:val="006553F2"/>
    <w:rsid w:val="006559A4"/>
    <w:rsid w:val="00656170"/>
    <w:rsid w:val="0065737B"/>
    <w:rsid w:val="00657C6D"/>
    <w:rsid w:val="0066020E"/>
    <w:rsid w:val="006602FD"/>
    <w:rsid w:val="00660367"/>
    <w:rsid w:val="006608ED"/>
    <w:rsid w:val="0066093E"/>
    <w:rsid w:val="006610FA"/>
    <w:rsid w:val="00661411"/>
    <w:rsid w:val="00663A5B"/>
    <w:rsid w:val="0066535E"/>
    <w:rsid w:val="006653F0"/>
    <w:rsid w:val="00665941"/>
    <w:rsid w:val="00665B0A"/>
    <w:rsid w:val="00666C44"/>
    <w:rsid w:val="00666CC1"/>
    <w:rsid w:val="0066704D"/>
    <w:rsid w:val="0066720B"/>
    <w:rsid w:val="00670E1D"/>
    <w:rsid w:val="006710DF"/>
    <w:rsid w:val="006714A5"/>
    <w:rsid w:val="0067348C"/>
    <w:rsid w:val="00674056"/>
    <w:rsid w:val="006746AC"/>
    <w:rsid w:val="006751C4"/>
    <w:rsid w:val="00675BF3"/>
    <w:rsid w:val="0067644D"/>
    <w:rsid w:val="00680377"/>
    <w:rsid w:val="006819D3"/>
    <w:rsid w:val="00683219"/>
    <w:rsid w:val="00683CDE"/>
    <w:rsid w:val="006845A4"/>
    <w:rsid w:val="00684768"/>
    <w:rsid w:val="00684BED"/>
    <w:rsid w:val="00685022"/>
    <w:rsid w:val="006850B9"/>
    <w:rsid w:val="00686EBD"/>
    <w:rsid w:val="0068735F"/>
    <w:rsid w:val="0068791C"/>
    <w:rsid w:val="00687CDA"/>
    <w:rsid w:val="00687EE1"/>
    <w:rsid w:val="00690065"/>
    <w:rsid w:val="0069087B"/>
    <w:rsid w:val="0069101A"/>
    <w:rsid w:val="006912BD"/>
    <w:rsid w:val="00691E7C"/>
    <w:rsid w:val="00692DD0"/>
    <w:rsid w:val="00693D29"/>
    <w:rsid w:val="0069457F"/>
    <w:rsid w:val="006958D2"/>
    <w:rsid w:val="006958D7"/>
    <w:rsid w:val="00695972"/>
    <w:rsid w:val="0069672B"/>
    <w:rsid w:val="006968F8"/>
    <w:rsid w:val="0069696C"/>
    <w:rsid w:val="00696E1A"/>
    <w:rsid w:val="00697356"/>
    <w:rsid w:val="006974D4"/>
    <w:rsid w:val="006977EE"/>
    <w:rsid w:val="006A1047"/>
    <w:rsid w:val="006A1326"/>
    <w:rsid w:val="006A132B"/>
    <w:rsid w:val="006A2338"/>
    <w:rsid w:val="006A2808"/>
    <w:rsid w:val="006A3521"/>
    <w:rsid w:val="006A5273"/>
    <w:rsid w:val="006A5DA3"/>
    <w:rsid w:val="006A6A2D"/>
    <w:rsid w:val="006A7AD5"/>
    <w:rsid w:val="006B0096"/>
    <w:rsid w:val="006B08EC"/>
    <w:rsid w:val="006B0EC9"/>
    <w:rsid w:val="006B1BC5"/>
    <w:rsid w:val="006B2865"/>
    <w:rsid w:val="006B3375"/>
    <w:rsid w:val="006B3B87"/>
    <w:rsid w:val="006B3C7B"/>
    <w:rsid w:val="006B3F7D"/>
    <w:rsid w:val="006B433A"/>
    <w:rsid w:val="006B78F9"/>
    <w:rsid w:val="006C0602"/>
    <w:rsid w:val="006C072F"/>
    <w:rsid w:val="006C07DC"/>
    <w:rsid w:val="006C083E"/>
    <w:rsid w:val="006C13F5"/>
    <w:rsid w:val="006C2C1E"/>
    <w:rsid w:val="006C3147"/>
    <w:rsid w:val="006C3952"/>
    <w:rsid w:val="006C4794"/>
    <w:rsid w:val="006C50E8"/>
    <w:rsid w:val="006C5A78"/>
    <w:rsid w:val="006C5B5C"/>
    <w:rsid w:val="006C5D93"/>
    <w:rsid w:val="006C5F4E"/>
    <w:rsid w:val="006C70CA"/>
    <w:rsid w:val="006C7B78"/>
    <w:rsid w:val="006D124B"/>
    <w:rsid w:val="006D1A21"/>
    <w:rsid w:val="006D2AFD"/>
    <w:rsid w:val="006D2E83"/>
    <w:rsid w:val="006D2F77"/>
    <w:rsid w:val="006D342A"/>
    <w:rsid w:val="006D3634"/>
    <w:rsid w:val="006D408A"/>
    <w:rsid w:val="006D4B12"/>
    <w:rsid w:val="006D4F3C"/>
    <w:rsid w:val="006D5807"/>
    <w:rsid w:val="006D623F"/>
    <w:rsid w:val="006D6A5A"/>
    <w:rsid w:val="006D78BE"/>
    <w:rsid w:val="006D7B1B"/>
    <w:rsid w:val="006D7D93"/>
    <w:rsid w:val="006D7E1D"/>
    <w:rsid w:val="006E0053"/>
    <w:rsid w:val="006E087F"/>
    <w:rsid w:val="006E0F0B"/>
    <w:rsid w:val="006E246D"/>
    <w:rsid w:val="006E2857"/>
    <w:rsid w:val="006E3871"/>
    <w:rsid w:val="006E3ADC"/>
    <w:rsid w:val="006E4866"/>
    <w:rsid w:val="006E4EDA"/>
    <w:rsid w:val="006E5B17"/>
    <w:rsid w:val="006E5FF2"/>
    <w:rsid w:val="006E7559"/>
    <w:rsid w:val="006F0B97"/>
    <w:rsid w:val="006F0E12"/>
    <w:rsid w:val="006F1605"/>
    <w:rsid w:val="006F1F52"/>
    <w:rsid w:val="006F2A04"/>
    <w:rsid w:val="006F2A15"/>
    <w:rsid w:val="006F391C"/>
    <w:rsid w:val="006F484D"/>
    <w:rsid w:val="006F4C30"/>
    <w:rsid w:val="006F55CF"/>
    <w:rsid w:val="006F66BB"/>
    <w:rsid w:val="006F77DC"/>
    <w:rsid w:val="0070022E"/>
    <w:rsid w:val="0070029A"/>
    <w:rsid w:val="007008A6"/>
    <w:rsid w:val="00700A44"/>
    <w:rsid w:val="00701BA6"/>
    <w:rsid w:val="00702BDE"/>
    <w:rsid w:val="00702C4D"/>
    <w:rsid w:val="007032BC"/>
    <w:rsid w:val="00703524"/>
    <w:rsid w:val="007051C0"/>
    <w:rsid w:val="00705A6D"/>
    <w:rsid w:val="00705C5E"/>
    <w:rsid w:val="0070639E"/>
    <w:rsid w:val="007072D8"/>
    <w:rsid w:val="0070746A"/>
    <w:rsid w:val="00707A2D"/>
    <w:rsid w:val="00707EE2"/>
    <w:rsid w:val="00710619"/>
    <w:rsid w:val="00710A32"/>
    <w:rsid w:val="00710CE0"/>
    <w:rsid w:val="007113F5"/>
    <w:rsid w:val="0071190D"/>
    <w:rsid w:val="00711AFD"/>
    <w:rsid w:val="00711BBD"/>
    <w:rsid w:val="00711E47"/>
    <w:rsid w:val="007128ED"/>
    <w:rsid w:val="007129DC"/>
    <w:rsid w:val="00713139"/>
    <w:rsid w:val="00713861"/>
    <w:rsid w:val="007160F4"/>
    <w:rsid w:val="00716821"/>
    <w:rsid w:val="00717272"/>
    <w:rsid w:val="00717774"/>
    <w:rsid w:val="00721328"/>
    <w:rsid w:val="0072163B"/>
    <w:rsid w:val="00722534"/>
    <w:rsid w:val="00722BC3"/>
    <w:rsid w:val="00723C1C"/>
    <w:rsid w:val="00725053"/>
    <w:rsid w:val="00725055"/>
    <w:rsid w:val="0072530A"/>
    <w:rsid w:val="00727FAD"/>
    <w:rsid w:val="00731467"/>
    <w:rsid w:val="00732D71"/>
    <w:rsid w:val="00733304"/>
    <w:rsid w:val="0073344C"/>
    <w:rsid w:val="00733BEB"/>
    <w:rsid w:val="00735BDE"/>
    <w:rsid w:val="0073683B"/>
    <w:rsid w:val="00736C3C"/>
    <w:rsid w:val="00736CC0"/>
    <w:rsid w:val="00736D04"/>
    <w:rsid w:val="00736F4C"/>
    <w:rsid w:val="007375F5"/>
    <w:rsid w:val="00737DE8"/>
    <w:rsid w:val="00740454"/>
    <w:rsid w:val="00741D28"/>
    <w:rsid w:val="007438CA"/>
    <w:rsid w:val="00745F48"/>
    <w:rsid w:val="00751450"/>
    <w:rsid w:val="0075186F"/>
    <w:rsid w:val="00751919"/>
    <w:rsid w:val="0075253C"/>
    <w:rsid w:val="00752E27"/>
    <w:rsid w:val="00752EE2"/>
    <w:rsid w:val="00754BC9"/>
    <w:rsid w:val="00754FAC"/>
    <w:rsid w:val="0075560D"/>
    <w:rsid w:val="00755992"/>
    <w:rsid w:val="00756817"/>
    <w:rsid w:val="00760851"/>
    <w:rsid w:val="00760A07"/>
    <w:rsid w:val="00760E8B"/>
    <w:rsid w:val="0076155D"/>
    <w:rsid w:val="00761C4E"/>
    <w:rsid w:val="007625D6"/>
    <w:rsid w:val="00763557"/>
    <w:rsid w:val="00764CA5"/>
    <w:rsid w:val="00764F01"/>
    <w:rsid w:val="00764FA6"/>
    <w:rsid w:val="00765D77"/>
    <w:rsid w:val="00765DA1"/>
    <w:rsid w:val="0076622F"/>
    <w:rsid w:val="00766247"/>
    <w:rsid w:val="007665D2"/>
    <w:rsid w:val="00767C91"/>
    <w:rsid w:val="00770626"/>
    <w:rsid w:val="00770ABE"/>
    <w:rsid w:val="0077179D"/>
    <w:rsid w:val="00771B3F"/>
    <w:rsid w:val="007720C8"/>
    <w:rsid w:val="00772E89"/>
    <w:rsid w:val="007749C9"/>
    <w:rsid w:val="00775D19"/>
    <w:rsid w:val="007761E6"/>
    <w:rsid w:val="0078003D"/>
    <w:rsid w:val="007810F7"/>
    <w:rsid w:val="0078156E"/>
    <w:rsid w:val="00781679"/>
    <w:rsid w:val="00781DFD"/>
    <w:rsid w:val="00781E0B"/>
    <w:rsid w:val="007820DC"/>
    <w:rsid w:val="007831FF"/>
    <w:rsid w:val="007837D4"/>
    <w:rsid w:val="007841BB"/>
    <w:rsid w:val="007842F4"/>
    <w:rsid w:val="007857BC"/>
    <w:rsid w:val="0078659F"/>
    <w:rsid w:val="00786EFE"/>
    <w:rsid w:val="0078709C"/>
    <w:rsid w:val="0079065B"/>
    <w:rsid w:val="007911C9"/>
    <w:rsid w:val="0079482D"/>
    <w:rsid w:val="007948B2"/>
    <w:rsid w:val="00795024"/>
    <w:rsid w:val="00795B99"/>
    <w:rsid w:val="007975F7"/>
    <w:rsid w:val="00797A6D"/>
    <w:rsid w:val="00797B5E"/>
    <w:rsid w:val="007A0BFD"/>
    <w:rsid w:val="007A108B"/>
    <w:rsid w:val="007A15E4"/>
    <w:rsid w:val="007A1661"/>
    <w:rsid w:val="007A282B"/>
    <w:rsid w:val="007A2C79"/>
    <w:rsid w:val="007A30FE"/>
    <w:rsid w:val="007A35DB"/>
    <w:rsid w:val="007A50E3"/>
    <w:rsid w:val="007A6065"/>
    <w:rsid w:val="007A64F7"/>
    <w:rsid w:val="007A65A2"/>
    <w:rsid w:val="007A6950"/>
    <w:rsid w:val="007A748A"/>
    <w:rsid w:val="007A7659"/>
    <w:rsid w:val="007A76E5"/>
    <w:rsid w:val="007A7D12"/>
    <w:rsid w:val="007B09F2"/>
    <w:rsid w:val="007B0B19"/>
    <w:rsid w:val="007B168B"/>
    <w:rsid w:val="007B3965"/>
    <w:rsid w:val="007B446A"/>
    <w:rsid w:val="007B44EB"/>
    <w:rsid w:val="007B6579"/>
    <w:rsid w:val="007B76E7"/>
    <w:rsid w:val="007B798A"/>
    <w:rsid w:val="007C068C"/>
    <w:rsid w:val="007C164B"/>
    <w:rsid w:val="007C1A2C"/>
    <w:rsid w:val="007C1F1A"/>
    <w:rsid w:val="007C2398"/>
    <w:rsid w:val="007C266F"/>
    <w:rsid w:val="007C2E07"/>
    <w:rsid w:val="007C3978"/>
    <w:rsid w:val="007C43FC"/>
    <w:rsid w:val="007C4AE4"/>
    <w:rsid w:val="007C4DA1"/>
    <w:rsid w:val="007C4E7A"/>
    <w:rsid w:val="007C537B"/>
    <w:rsid w:val="007C542E"/>
    <w:rsid w:val="007C57C9"/>
    <w:rsid w:val="007C5E7E"/>
    <w:rsid w:val="007C6B3D"/>
    <w:rsid w:val="007C748C"/>
    <w:rsid w:val="007C7612"/>
    <w:rsid w:val="007C7D0E"/>
    <w:rsid w:val="007D057B"/>
    <w:rsid w:val="007D07E3"/>
    <w:rsid w:val="007D1241"/>
    <w:rsid w:val="007D1706"/>
    <w:rsid w:val="007D1903"/>
    <w:rsid w:val="007D27DF"/>
    <w:rsid w:val="007D400F"/>
    <w:rsid w:val="007D4CBA"/>
    <w:rsid w:val="007D51D5"/>
    <w:rsid w:val="007D535D"/>
    <w:rsid w:val="007D5B36"/>
    <w:rsid w:val="007D5B9D"/>
    <w:rsid w:val="007D63F9"/>
    <w:rsid w:val="007D667E"/>
    <w:rsid w:val="007D70CB"/>
    <w:rsid w:val="007D722B"/>
    <w:rsid w:val="007D7687"/>
    <w:rsid w:val="007E01E8"/>
    <w:rsid w:val="007E053D"/>
    <w:rsid w:val="007E1C04"/>
    <w:rsid w:val="007E22E8"/>
    <w:rsid w:val="007E2FF1"/>
    <w:rsid w:val="007E3036"/>
    <w:rsid w:val="007E5231"/>
    <w:rsid w:val="007E5A98"/>
    <w:rsid w:val="007E6352"/>
    <w:rsid w:val="007E66C2"/>
    <w:rsid w:val="007F132E"/>
    <w:rsid w:val="007F169D"/>
    <w:rsid w:val="007F243B"/>
    <w:rsid w:val="007F252D"/>
    <w:rsid w:val="007F27AC"/>
    <w:rsid w:val="007F31E4"/>
    <w:rsid w:val="007F36EC"/>
    <w:rsid w:val="007F396F"/>
    <w:rsid w:val="007F3993"/>
    <w:rsid w:val="007F3A44"/>
    <w:rsid w:val="007F450F"/>
    <w:rsid w:val="007F50A1"/>
    <w:rsid w:val="007F557A"/>
    <w:rsid w:val="007F572D"/>
    <w:rsid w:val="007F590E"/>
    <w:rsid w:val="007F59C3"/>
    <w:rsid w:val="007F67D5"/>
    <w:rsid w:val="007F6B0C"/>
    <w:rsid w:val="007F6BE9"/>
    <w:rsid w:val="007F7BBF"/>
    <w:rsid w:val="0080079F"/>
    <w:rsid w:val="00801681"/>
    <w:rsid w:val="00801EC9"/>
    <w:rsid w:val="0080240E"/>
    <w:rsid w:val="00802EF3"/>
    <w:rsid w:val="008033E8"/>
    <w:rsid w:val="0080362A"/>
    <w:rsid w:val="008038F6"/>
    <w:rsid w:val="00803A7A"/>
    <w:rsid w:val="00803F18"/>
    <w:rsid w:val="00804B42"/>
    <w:rsid w:val="008053A9"/>
    <w:rsid w:val="0080551C"/>
    <w:rsid w:val="00805B87"/>
    <w:rsid w:val="00806201"/>
    <w:rsid w:val="0080759B"/>
    <w:rsid w:val="00807C7D"/>
    <w:rsid w:val="008107B0"/>
    <w:rsid w:val="00811BF3"/>
    <w:rsid w:val="0081295B"/>
    <w:rsid w:val="00812BFB"/>
    <w:rsid w:val="008131E6"/>
    <w:rsid w:val="00813B31"/>
    <w:rsid w:val="00813F83"/>
    <w:rsid w:val="008147E8"/>
    <w:rsid w:val="00816207"/>
    <w:rsid w:val="008168CD"/>
    <w:rsid w:val="00816983"/>
    <w:rsid w:val="0081744D"/>
    <w:rsid w:val="00817BBC"/>
    <w:rsid w:val="00817CD6"/>
    <w:rsid w:val="00820ADE"/>
    <w:rsid w:val="00820BAB"/>
    <w:rsid w:val="00820D56"/>
    <w:rsid w:val="0082245F"/>
    <w:rsid w:val="00823F04"/>
    <w:rsid w:val="00825120"/>
    <w:rsid w:val="00826345"/>
    <w:rsid w:val="00827272"/>
    <w:rsid w:val="008275C5"/>
    <w:rsid w:val="00827CD6"/>
    <w:rsid w:val="0083012A"/>
    <w:rsid w:val="00830CAD"/>
    <w:rsid w:val="00831D0E"/>
    <w:rsid w:val="008326D1"/>
    <w:rsid w:val="00832B5E"/>
    <w:rsid w:val="0083487F"/>
    <w:rsid w:val="00834897"/>
    <w:rsid w:val="00834936"/>
    <w:rsid w:val="00834F09"/>
    <w:rsid w:val="0083526D"/>
    <w:rsid w:val="00836273"/>
    <w:rsid w:val="00840AD2"/>
    <w:rsid w:val="00840E4E"/>
    <w:rsid w:val="008415E3"/>
    <w:rsid w:val="00841E55"/>
    <w:rsid w:val="0084279B"/>
    <w:rsid w:val="00842DFC"/>
    <w:rsid w:val="00842EC9"/>
    <w:rsid w:val="00843E32"/>
    <w:rsid w:val="00844132"/>
    <w:rsid w:val="008443D7"/>
    <w:rsid w:val="00844B66"/>
    <w:rsid w:val="00845553"/>
    <w:rsid w:val="0084615F"/>
    <w:rsid w:val="008466FE"/>
    <w:rsid w:val="008467EC"/>
    <w:rsid w:val="00846A19"/>
    <w:rsid w:val="00847947"/>
    <w:rsid w:val="00847948"/>
    <w:rsid w:val="00847AE6"/>
    <w:rsid w:val="00851A1D"/>
    <w:rsid w:val="00851B90"/>
    <w:rsid w:val="00853AEB"/>
    <w:rsid w:val="0085462E"/>
    <w:rsid w:val="00854BFA"/>
    <w:rsid w:val="0085620C"/>
    <w:rsid w:val="00856807"/>
    <w:rsid w:val="00856860"/>
    <w:rsid w:val="008569E6"/>
    <w:rsid w:val="008569FB"/>
    <w:rsid w:val="0085711F"/>
    <w:rsid w:val="008571D9"/>
    <w:rsid w:val="008571ED"/>
    <w:rsid w:val="008605F0"/>
    <w:rsid w:val="008622F1"/>
    <w:rsid w:val="00863222"/>
    <w:rsid w:val="00863B49"/>
    <w:rsid w:val="00864DDB"/>
    <w:rsid w:val="008650FF"/>
    <w:rsid w:val="00865441"/>
    <w:rsid w:val="0086563D"/>
    <w:rsid w:val="008675A5"/>
    <w:rsid w:val="00867D65"/>
    <w:rsid w:val="00870233"/>
    <w:rsid w:val="00871370"/>
    <w:rsid w:val="00872C1A"/>
    <w:rsid w:val="00873737"/>
    <w:rsid w:val="008738EF"/>
    <w:rsid w:val="0087399B"/>
    <w:rsid w:val="00875124"/>
    <w:rsid w:val="008759B0"/>
    <w:rsid w:val="00875EE6"/>
    <w:rsid w:val="008763FB"/>
    <w:rsid w:val="008776DF"/>
    <w:rsid w:val="00877AFC"/>
    <w:rsid w:val="0088092A"/>
    <w:rsid w:val="0088149F"/>
    <w:rsid w:val="00881AA4"/>
    <w:rsid w:val="008824D4"/>
    <w:rsid w:val="008826CE"/>
    <w:rsid w:val="008835FC"/>
    <w:rsid w:val="008853B0"/>
    <w:rsid w:val="00885F1B"/>
    <w:rsid w:val="008909BB"/>
    <w:rsid w:val="0089158C"/>
    <w:rsid w:val="008915F1"/>
    <w:rsid w:val="0089230A"/>
    <w:rsid w:val="0089230D"/>
    <w:rsid w:val="0089236F"/>
    <w:rsid w:val="00892948"/>
    <w:rsid w:val="00892A03"/>
    <w:rsid w:val="008931B3"/>
    <w:rsid w:val="0089370E"/>
    <w:rsid w:val="00893EA7"/>
    <w:rsid w:val="008940E7"/>
    <w:rsid w:val="00895015"/>
    <w:rsid w:val="008957C4"/>
    <w:rsid w:val="00895B9F"/>
    <w:rsid w:val="00895D1B"/>
    <w:rsid w:val="00896D7C"/>
    <w:rsid w:val="00897E34"/>
    <w:rsid w:val="008A0725"/>
    <w:rsid w:val="008A0B14"/>
    <w:rsid w:val="008A172F"/>
    <w:rsid w:val="008A1736"/>
    <w:rsid w:val="008A23A4"/>
    <w:rsid w:val="008A27AC"/>
    <w:rsid w:val="008A288E"/>
    <w:rsid w:val="008A41F8"/>
    <w:rsid w:val="008A451D"/>
    <w:rsid w:val="008A4A4A"/>
    <w:rsid w:val="008A4BC1"/>
    <w:rsid w:val="008A4C45"/>
    <w:rsid w:val="008A4FA6"/>
    <w:rsid w:val="008A5EB4"/>
    <w:rsid w:val="008A6267"/>
    <w:rsid w:val="008A65FD"/>
    <w:rsid w:val="008A6E40"/>
    <w:rsid w:val="008A76A7"/>
    <w:rsid w:val="008B190B"/>
    <w:rsid w:val="008B2D96"/>
    <w:rsid w:val="008B2F9B"/>
    <w:rsid w:val="008B3201"/>
    <w:rsid w:val="008B352A"/>
    <w:rsid w:val="008B4367"/>
    <w:rsid w:val="008B4FF3"/>
    <w:rsid w:val="008B5217"/>
    <w:rsid w:val="008B56E9"/>
    <w:rsid w:val="008B579A"/>
    <w:rsid w:val="008B6200"/>
    <w:rsid w:val="008B68FA"/>
    <w:rsid w:val="008B6C6C"/>
    <w:rsid w:val="008C0DD4"/>
    <w:rsid w:val="008C1257"/>
    <w:rsid w:val="008C1636"/>
    <w:rsid w:val="008C2279"/>
    <w:rsid w:val="008C2419"/>
    <w:rsid w:val="008C2CDB"/>
    <w:rsid w:val="008C388B"/>
    <w:rsid w:val="008C4DEE"/>
    <w:rsid w:val="008C6AF2"/>
    <w:rsid w:val="008D0B62"/>
    <w:rsid w:val="008D1067"/>
    <w:rsid w:val="008D2282"/>
    <w:rsid w:val="008D2BB6"/>
    <w:rsid w:val="008D3968"/>
    <w:rsid w:val="008D3AA7"/>
    <w:rsid w:val="008D406B"/>
    <w:rsid w:val="008D41C9"/>
    <w:rsid w:val="008D4562"/>
    <w:rsid w:val="008D4DD5"/>
    <w:rsid w:val="008D5F6F"/>
    <w:rsid w:val="008D6F10"/>
    <w:rsid w:val="008D7871"/>
    <w:rsid w:val="008E00F6"/>
    <w:rsid w:val="008E1BF7"/>
    <w:rsid w:val="008E1C26"/>
    <w:rsid w:val="008E2E17"/>
    <w:rsid w:val="008E3631"/>
    <w:rsid w:val="008E3D5D"/>
    <w:rsid w:val="008E4463"/>
    <w:rsid w:val="008E4BDF"/>
    <w:rsid w:val="008E5688"/>
    <w:rsid w:val="008E5F6A"/>
    <w:rsid w:val="008E761A"/>
    <w:rsid w:val="008E7822"/>
    <w:rsid w:val="008E798D"/>
    <w:rsid w:val="008F04DD"/>
    <w:rsid w:val="008F0BBB"/>
    <w:rsid w:val="008F0C93"/>
    <w:rsid w:val="008F13BF"/>
    <w:rsid w:val="008F1B98"/>
    <w:rsid w:val="008F1E13"/>
    <w:rsid w:val="008F1E48"/>
    <w:rsid w:val="008F221E"/>
    <w:rsid w:val="008F2693"/>
    <w:rsid w:val="008F49DC"/>
    <w:rsid w:val="008F51F9"/>
    <w:rsid w:val="008F561C"/>
    <w:rsid w:val="008F58F0"/>
    <w:rsid w:val="008F5978"/>
    <w:rsid w:val="008F674A"/>
    <w:rsid w:val="008F69A4"/>
    <w:rsid w:val="008F73BF"/>
    <w:rsid w:val="008F7DBB"/>
    <w:rsid w:val="0090259D"/>
    <w:rsid w:val="00902979"/>
    <w:rsid w:val="00902EE2"/>
    <w:rsid w:val="0090336C"/>
    <w:rsid w:val="00903821"/>
    <w:rsid w:val="00903CAC"/>
    <w:rsid w:val="00905636"/>
    <w:rsid w:val="0090697B"/>
    <w:rsid w:val="00906E92"/>
    <w:rsid w:val="0091110D"/>
    <w:rsid w:val="009127E6"/>
    <w:rsid w:val="00912D04"/>
    <w:rsid w:val="00913401"/>
    <w:rsid w:val="009137D3"/>
    <w:rsid w:val="0091403D"/>
    <w:rsid w:val="009146FD"/>
    <w:rsid w:val="00914726"/>
    <w:rsid w:val="009156C9"/>
    <w:rsid w:val="009159BB"/>
    <w:rsid w:val="00915B55"/>
    <w:rsid w:val="00916614"/>
    <w:rsid w:val="009167EE"/>
    <w:rsid w:val="009179EF"/>
    <w:rsid w:val="00917E20"/>
    <w:rsid w:val="00917E34"/>
    <w:rsid w:val="00921C3D"/>
    <w:rsid w:val="00921D88"/>
    <w:rsid w:val="009223DD"/>
    <w:rsid w:val="00922CA6"/>
    <w:rsid w:val="00923376"/>
    <w:rsid w:val="00923CA2"/>
    <w:rsid w:val="0092485F"/>
    <w:rsid w:val="00924C08"/>
    <w:rsid w:val="00926B19"/>
    <w:rsid w:val="00926EDD"/>
    <w:rsid w:val="00927668"/>
    <w:rsid w:val="0093012B"/>
    <w:rsid w:val="009315A3"/>
    <w:rsid w:val="00931897"/>
    <w:rsid w:val="00931D33"/>
    <w:rsid w:val="0093263E"/>
    <w:rsid w:val="00932A25"/>
    <w:rsid w:val="00933E59"/>
    <w:rsid w:val="009354F8"/>
    <w:rsid w:val="00935DA1"/>
    <w:rsid w:val="009361C0"/>
    <w:rsid w:val="00936CBD"/>
    <w:rsid w:val="009411E3"/>
    <w:rsid w:val="0094176D"/>
    <w:rsid w:val="00941887"/>
    <w:rsid w:val="009418FD"/>
    <w:rsid w:val="00941B49"/>
    <w:rsid w:val="00942A42"/>
    <w:rsid w:val="009436A2"/>
    <w:rsid w:val="00943A8B"/>
    <w:rsid w:val="00943C65"/>
    <w:rsid w:val="00946E96"/>
    <w:rsid w:val="009470A4"/>
    <w:rsid w:val="009474A6"/>
    <w:rsid w:val="00950382"/>
    <w:rsid w:val="009516D0"/>
    <w:rsid w:val="009516D8"/>
    <w:rsid w:val="00951ED6"/>
    <w:rsid w:val="00953780"/>
    <w:rsid w:val="0095417C"/>
    <w:rsid w:val="00955640"/>
    <w:rsid w:val="00956462"/>
    <w:rsid w:val="00956B6B"/>
    <w:rsid w:val="00957DA4"/>
    <w:rsid w:val="00960809"/>
    <w:rsid w:val="00960BCC"/>
    <w:rsid w:val="009624A0"/>
    <w:rsid w:val="009627BE"/>
    <w:rsid w:val="00964428"/>
    <w:rsid w:val="0096451A"/>
    <w:rsid w:val="00965220"/>
    <w:rsid w:val="009659FA"/>
    <w:rsid w:val="00965F2F"/>
    <w:rsid w:val="009725AC"/>
    <w:rsid w:val="009725CB"/>
    <w:rsid w:val="009728DE"/>
    <w:rsid w:val="00972C3F"/>
    <w:rsid w:val="009732C3"/>
    <w:rsid w:val="00973509"/>
    <w:rsid w:val="009745A4"/>
    <w:rsid w:val="00974D7E"/>
    <w:rsid w:val="0097542B"/>
    <w:rsid w:val="00975C20"/>
    <w:rsid w:val="00976393"/>
    <w:rsid w:val="00977080"/>
    <w:rsid w:val="00977525"/>
    <w:rsid w:val="009801A1"/>
    <w:rsid w:val="0098339A"/>
    <w:rsid w:val="00983E05"/>
    <w:rsid w:val="009842B8"/>
    <w:rsid w:val="00984985"/>
    <w:rsid w:val="009849C1"/>
    <w:rsid w:val="009858FB"/>
    <w:rsid w:val="00985C2C"/>
    <w:rsid w:val="009869CE"/>
    <w:rsid w:val="00986A45"/>
    <w:rsid w:val="00987729"/>
    <w:rsid w:val="00987D33"/>
    <w:rsid w:val="00987FA9"/>
    <w:rsid w:val="009909EA"/>
    <w:rsid w:val="00991F18"/>
    <w:rsid w:val="00992D87"/>
    <w:rsid w:val="00994305"/>
    <w:rsid w:val="009944B0"/>
    <w:rsid w:val="00994809"/>
    <w:rsid w:val="00994E0B"/>
    <w:rsid w:val="00995440"/>
    <w:rsid w:val="00995647"/>
    <w:rsid w:val="00995DEB"/>
    <w:rsid w:val="0099625A"/>
    <w:rsid w:val="009979D1"/>
    <w:rsid w:val="00997AC5"/>
    <w:rsid w:val="00997B84"/>
    <w:rsid w:val="00997DE8"/>
    <w:rsid w:val="009A1543"/>
    <w:rsid w:val="009A2433"/>
    <w:rsid w:val="009A26FD"/>
    <w:rsid w:val="009A2F18"/>
    <w:rsid w:val="009A3704"/>
    <w:rsid w:val="009A3955"/>
    <w:rsid w:val="009A3E3E"/>
    <w:rsid w:val="009A482F"/>
    <w:rsid w:val="009A63AB"/>
    <w:rsid w:val="009A79CC"/>
    <w:rsid w:val="009A7E3B"/>
    <w:rsid w:val="009B0426"/>
    <w:rsid w:val="009B084F"/>
    <w:rsid w:val="009B0AA4"/>
    <w:rsid w:val="009B10AB"/>
    <w:rsid w:val="009B2099"/>
    <w:rsid w:val="009B2427"/>
    <w:rsid w:val="009B2890"/>
    <w:rsid w:val="009B2E79"/>
    <w:rsid w:val="009B35D5"/>
    <w:rsid w:val="009B3CC2"/>
    <w:rsid w:val="009B3F0E"/>
    <w:rsid w:val="009B45C4"/>
    <w:rsid w:val="009B4C36"/>
    <w:rsid w:val="009B59F5"/>
    <w:rsid w:val="009B600A"/>
    <w:rsid w:val="009C0932"/>
    <w:rsid w:val="009C0A42"/>
    <w:rsid w:val="009C154E"/>
    <w:rsid w:val="009C23A7"/>
    <w:rsid w:val="009C2F20"/>
    <w:rsid w:val="009C39ED"/>
    <w:rsid w:val="009C3A44"/>
    <w:rsid w:val="009C3D18"/>
    <w:rsid w:val="009C4178"/>
    <w:rsid w:val="009C541A"/>
    <w:rsid w:val="009C5857"/>
    <w:rsid w:val="009C5A77"/>
    <w:rsid w:val="009C6482"/>
    <w:rsid w:val="009C6B25"/>
    <w:rsid w:val="009C6E61"/>
    <w:rsid w:val="009C742E"/>
    <w:rsid w:val="009C7630"/>
    <w:rsid w:val="009C7827"/>
    <w:rsid w:val="009D045A"/>
    <w:rsid w:val="009D0498"/>
    <w:rsid w:val="009D054F"/>
    <w:rsid w:val="009D069E"/>
    <w:rsid w:val="009D1B8D"/>
    <w:rsid w:val="009D1BF0"/>
    <w:rsid w:val="009D3358"/>
    <w:rsid w:val="009D3492"/>
    <w:rsid w:val="009D5FB9"/>
    <w:rsid w:val="009D7BA8"/>
    <w:rsid w:val="009E09F5"/>
    <w:rsid w:val="009E0B48"/>
    <w:rsid w:val="009E0D74"/>
    <w:rsid w:val="009E0E9E"/>
    <w:rsid w:val="009E160D"/>
    <w:rsid w:val="009E3156"/>
    <w:rsid w:val="009E3507"/>
    <w:rsid w:val="009E367E"/>
    <w:rsid w:val="009E4266"/>
    <w:rsid w:val="009E4289"/>
    <w:rsid w:val="009E429F"/>
    <w:rsid w:val="009E42CA"/>
    <w:rsid w:val="009E50F1"/>
    <w:rsid w:val="009E56AF"/>
    <w:rsid w:val="009E6E92"/>
    <w:rsid w:val="009E74F1"/>
    <w:rsid w:val="009E7C30"/>
    <w:rsid w:val="009F0095"/>
    <w:rsid w:val="009F030A"/>
    <w:rsid w:val="009F0CED"/>
    <w:rsid w:val="009F14BA"/>
    <w:rsid w:val="009F2944"/>
    <w:rsid w:val="009F2A43"/>
    <w:rsid w:val="009F3261"/>
    <w:rsid w:val="009F34B0"/>
    <w:rsid w:val="009F4EE6"/>
    <w:rsid w:val="00A00E7D"/>
    <w:rsid w:val="00A04649"/>
    <w:rsid w:val="00A04CC4"/>
    <w:rsid w:val="00A0517D"/>
    <w:rsid w:val="00A053AC"/>
    <w:rsid w:val="00A058C7"/>
    <w:rsid w:val="00A05C7A"/>
    <w:rsid w:val="00A069E8"/>
    <w:rsid w:val="00A06CB5"/>
    <w:rsid w:val="00A0736E"/>
    <w:rsid w:val="00A10B2E"/>
    <w:rsid w:val="00A10E9E"/>
    <w:rsid w:val="00A11617"/>
    <w:rsid w:val="00A131EB"/>
    <w:rsid w:val="00A13C7D"/>
    <w:rsid w:val="00A13CEB"/>
    <w:rsid w:val="00A142EA"/>
    <w:rsid w:val="00A14599"/>
    <w:rsid w:val="00A1624A"/>
    <w:rsid w:val="00A165B6"/>
    <w:rsid w:val="00A16B98"/>
    <w:rsid w:val="00A16C68"/>
    <w:rsid w:val="00A17D1D"/>
    <w:rsid w:val="00A17F85"/>
    <w:rsid w:val="00A20DB0"/>
    <w:rsid w:val="00A21D9C"/>
    <w:rsid w:val="00A22A56"/>
    <w:rsid w:val="00A22D48"/>
    <w:rsid w:val="00A2319B"/>
    <w:rsid w:val="00A2414B"/>
    <w:rsid w:val="00A2451D"/>
    <w:rsid w:val="00A24C6C"/>
    <w:rsid w:val="00A24DA4"/>
    <w:rsid w:val="00A250E7"/>
    <w:rsid w:val="00A25317"/>
    <w:rsid w:val="00A2600A"/>
    <w:rsid w:val="00A31407"/>
    <w:rsid w:val="00A32053"/>
    <w:rsid w:val="00A325AF"/>
    <w:rsid w:val="00A32860"/>
    <w:rsid w:val="00A32974"/>
    <w:rsid w:val="00A32E73"/>
    <w:rsid w:val="00A33613"/>
    <w:rsid w:val="00A3489B"/>
    <w:rsid w:val="00A348B9"/>
    <w:rsid w:val="00A34B77"/>
    <w:rsid w:val="00A4074D"/>
    <w:rsid w:val="00A4080C"/>
    <w:rsid w:val="00A40FE4"/>
    <w:rsid w:val="00A44948"/>
    <w:rsid w:val="00A45001"/>
    <w:rsid w:val="00A4600E"/>
    <w:rsid w:val="00A474D5"/>
    <w:rsid w:val="00A47506"/>
    <w:rsid w:val="00A47A2C"/>
    <w:rsid w:val="00A47BF7"/>
    <w:rsid w:val="00A47E27"/>
    <w:rsid w:val="00A47FC3"/>
    <w:rsid w:val="00A502CC"/>
    <w:rsid w:val="00A514A3"/>
    <w:rsid w:val="00A5176C"/>
    <w:rsid w:val="00A51B08"/>
    <w:rsid w:val="00A53546"/>
    <w:rsid w:val="00A53820"/>
    <w:rsid w:val="00A5419C"/>
    <w:rsid w:val="00A54248"/>
    <w:rsid w:val="00A547F5"/>
    <w:rsid w:val="00A5516D"/>
    <w:rsid w:val="00A55B55"/>
    <w:rsid w:val="00A574C1"/>
    <w:rsid w:val="00A57D0C"/>
    <w:rsid w:val="00A602E4"/>
    <w:rsid w:val="00A6098F"/>
    <w:rsid w:val="00A61123"/>
    <w:rsid w:val="00A61C74"/>
    <w:rsid w:val="00A61CD0"/>
    <w:rsid w:val="00A623D0"/>
    <w:rsid w:val="00A63919"/>
    <w:rsid w:val="00A644E6"/>
    <w:rsid w:val="00A64689"/>
    <w:rsid w:val="00A64AA4"/>
    <w:rsid w:val="00A64B39"/>
    <w:rsid w:val="00A65C51"/>
    <w:rsid w:val="00A669F2"/>
    <w:rsid w:val="00A66C49"/>
    <w:rsid w:val="00A67275"/>
    <w:rsid w:val="00A6734D"/>
    <w:rsid w:val="00A70AAA"/>
    <w:rsid w:val="00A70CF0"/>
    <w:rsid w:val="00A72398"/>
    <w:rsid w:val="00A73603"/>
    <w:rsid w:val="00A74A4F"/>
    <w:rsid w:val="00A75453"/>
    <w:rsid w:val="00A75CD1"/>
    <w:rsid w:val="00A761FD"/>
    <w:rsid w:val="00A76333"/>
    <w:rsid w:val="00A76B62"/>
    <w:rsid w:val="00A77118"/>
    <w:rsid w:val="00A77764"/>
    <w:rsid w:val="00A80236"/>
    <w:rsid w:val="00A80C32"/>
    <w:rsid w:val="00A814C7"/>
    <w:rsid w:val="00A81B4C"/>
    <w:rsid w:val="00A81CBE"/>
    <w:rsid w:val="00A82638"/>
    <w:rsid w:val="00A837CE"/>
    <w:rsid w:val="00A8450F"/>
    <w:rsid w:val="00A84532"/>
    <w:rsid w:val="00A845CB"/>
    <w:rsid w:val="00A849B9"/>
    <w:rsid w:val="00A85233"/>
    <w:rsid w:val="00A8528A"/>
    <w:rsid w:val="00A85412"/>
    <w:rsid w:val="00A85452"/>
    <w:rsid w:val="00A867A6"/>
    <w:rsid w:val="00A871A4"/>
    <w:rsid w:val="00A87A46"/>
    <w:rsid w:val="00A87C06"/>
    <w:rsid w:val="00A90E99"/>
    <w:rsid w:val="00A91E9F"/>
    <w:rsid w:val="00A92305"/>
    <w:rsid w:val="00A926D4"/>
    <w:rsid w:val="00A92DD5"/>
    <w:rsid w:val="00A95660"/>
    <w:rsid w:val="00A95917"/>
    <w:rsid w:val="00A964EF"/>
    <w:rsid w:val="00A969AE"/>
    <w:rsid w:val="00A97241"/>
    <w:rsid w:val="00A97856"/>
    <w:rsid w:val="00AA0232"/>
    <w:rsid w:val="00AA28B5"/>
    <w:rsid w:val="00AA2AEF"/>
    <w:rsid w:val="00AA334F"/>
    <w:rsid w:val="00AA3AB1"/>
    <w:rsid w:val="00AA4E40"/>
    <w:rsid w:val="00AA54C2"/>
    <w:rsid w:val="00AA78F5"/>
    <w:rsid w:val="00AA7A03"/>
    <w:rsid w:val="00AB0BCD"/>
    <w:rsid w:val="00AB0C15"/>
    <w:rsid w:val="00AB278C"/>
    <w:rsid w:val="00AB2805"/>
    <w:rsid w:val="00AB31F2"/>
    <w:rsid w:val="00AB328C"/>
    <w:rsid w:val="00AB4247"/>
    <w:rsid w:val="00AB47E5"/>
    <w:rsid w:val="00AB526B"/>
    <w:rsid w:val="00AB5AF0"/>
    <w:rsid w:val="00AB7CF2"/>
    <w:rsid w:val="00AB7EE3"/>
    <w:rsid w:val="00AC15A0"/>
    <w:rsid w:val="00AC203E"/>
    <w:rsid w:val="00AC2480"/>
    <w:rsid w:val="00AC254E"/>
    <w:rsid w:val="00AC2DED"/>
    <w:rsid w:val="00AC303D"/>
    <w:rsid w:val="00AC3244"/>
    <w:rsid w:val="00AC3D0E"/>
    <w:rsid w:val="00AC4359"/>
    <w:rsid w:val="00AC46AE"/>
    <w:rsid w:val="00AC5108"/>
    <w:rsid w:val="00AC66CD"/>
    <w:rsid w:val="00AC6925"/>
    <w:rsid w:val="00AC77DD"/>
    <w:rsid w:val="00AC7ABF"/>
    <w:rsid w:val="00AD0901"/>
    <w:rsid w:val="00AD0FD0"/>
    <w:rsid w:val="00AD1C68"/>
    <w:rsid w:val="00AD317E"/>
    <w:rsid w:val="00AD32FD"/>
    <w:rsid w:val="00AD3F01"/>
    <w:rsid w:val="00AD44EA"/>
    <w:rsid w:val="00AD4CA1"/>
    <w:rsid w:val="00AD5342"/>
    <w:rsid w:val="00AD5816"/>
    <w:rsid w:val="00AD5C66"/>
    <w:rsid w:val="00AD5C6D"/>
    <w:rsid w:val="00AD5D88"/>
    <w:rsid w:val="00AD602B"/>
    <w:rsid w:val="00AD60C1"/>
    <w:rsid w:val="00AD67FA"/>
    <w:rsid w:val="00AD7A88"/>
    <w:rsid w:val="00AE0A67"/>
    <w:rsid w:val="00AE0A91"/>
    <w:rsid w:val="00AE10F3"/>
    <w:rsid w:val="00AE186C"/>
    <w:rsid w:val="00AE23E8"/>
    <w:rsid w:val="00AE3282"/>
    <w:rsid w:val="00AE3C3A"/>
    <w:rsid w:val="00AE4551"/>
    <w:rsid w:val="00AE4973"/>
    <w:rsid w:val="00AE58CB"/>
    <w:rsid w:val="00AE6391"/>
    <w:rsid w:val="00AE7152"/>
    <w:rsid w:val="00AE7D30"/>
    <w:rsid w:val="00AF05B5"/>
    <w:rsid w:val="00AF0B0C"/>
    <w:rsid w:val="00AF198E"/>
    <w:rsid w:val="00AF3253"/>
    <w:rsid w:val="00AF420E"/>
    <w:rsid w:val="00AF4426"/>
    <w:rsid w:val="00AF64E9"/>
    <w:rsid w:val="00AF7A08"/>
    <w:rsid w:val="00AF7EA5"/>
    <w:rsid w:val="00B00000"/>
    <w:rsid w:val="00B01598"/>
    <w:rsid w:val="00B01E8D"/>
    <w:rsid w:val="00B03471"/>
    <w:rsid w:val="00B03AA2"/>
    <w:rsid w:val="00B03B0A"/>
    <w:rsid w:val="00B0476A"/>
    <w:rsid w:val="00B04D85"/>
    <w:rsid w:val="00B06016"/>
    <w:rsid w:val="00B076E6"/>
    <w:rsid w:val="00B078D0"/>
    <w:rsid w:val="00B079AA"/>
    <w:rsid w:val="00B07C35"/>
    <w:rsid w:val="00B101C8"/>
    <w:rsid w:val="00B10C00"/>
    <w:rsid w:val="00B11641"/>
    <w:rsid w:val="00B12048"/>
    <w:rsid w:val="00B121DA"/>
    <w:rsid w:val="00B12F6E"/>
    <w:rsid w:val="00B13060"/>
    <w:rsid w:val="00B13658"/>
    <w:rsid w:val="00B13824"/>
    <w:rsid w:val="00B138C5"/>
    <w:rsid w:val="00B13AD4"/>
    <w:rsid w:val="00B1552B"/>
    <w:rsid w:val="00B155FE"/>
    <w:rsid w:val="00B168AA"/>
    <w:rsid w:val="00B17F60"/>
    <w:rsid w:val="00B206A0"/>
    <w:rsid w:val="00B208D6"/>
    <w:rsid w:val="00B20F83"/>
    <w:rsid w:val="00B2100E"/>
    <w:rsid w:val="00B21CE5"/>
    <w:rsid w:val="00B22323"/>
    <w:rsid w:val="00B23498"/>
    <w:rsid w:val="00B25AD0"/>
    <w:rsid w:val="00B2639B"/>
    <w:rsid w:val="00B276F9"/>
    <w:rsid w:val="00B3024E"/>
    <w:rsid w:val="00B30663"/>
    <w:rsid w:val="00B323B5"/>
    <w:rsid w:val="00B335F8"/>
    <w:rsid w:val="00B33D19"/>
    <w:rsid w:val="00B34043"/>
    <w:rsid w:val="00B341B5"/>
    <w:rsid w:val="00B344AE"/>
    <w:rsid w:val="00B34B6B"/>
    <w:rsid w:val="00B34E68"/>
    <w:rsid w:val="00B35AD4"/>
    <w:rsid w:val="00B40349"/>
    <w:rsid w:val="00B4174F"/>
    <w:rsid w:val="00B41E00"/>
    <w:rsid w:val="00B439B6"/>
    <w:rsid w:val="00B442FD"/>
    <w:rsid w:val="00B45265"/>
    <w:rsid w:val="00B45AAC"/>
    <w:rsid w:val="00B45E27"/>
    <w:rsid w:val="00B46767"/>
    <w:rsid w:val="00B4688C"/>
    <w:rsid w:val="00B46A37"/>
    <w:rsid w:val="00B46EA6"/>
    <w:rsid w:val="00B50332"/>
    <w:rsid w:val="00B51EE7"/>
    <w:rsid w:val="00B51F43"/>
    <w:rsid w:val="00B52AB3"/>
    <w:rsid w:val="00B532FD"/>
    <w:rsid w:val="00B53AF1"/>
    <w:rsid w:val="00B53BCE"/>
    <w:rsid w:val="00B54E54"/>
    <w:rsid w:val="00B55594"/>
    <w:rsid w:val="00B5666B"/>
    <w:rsid w:val="00B57023"/>
    <w:rsid w:val="00B579E9"/>
    <w:rsid w:val="00B6098B"/>
    <w:rsid w:val="00B60AC5"/>
    <w:rsid w:val="00B61B7E"/>
    <w:rsid w:val="00B61E22"/>
    <w:rsid w:val="00B649F1"/>
    <w:rsid w:val="00B6774B"/>
    <w:rsid w:val="00B702DF"/>
    <w:rsid w:val="00B70A5F"/>
    <w:rsid w:val="00B715B2"/>
    <w:rsid w:val="00B720FE"/>
    <w:rsid w:val="00B72387"/>
    <w:rsid w:val="00B7500E"/>
    <w:rsid w:val="00B80197"/>
    <w:rsid w:val="00B80B47"/>
    <w:rsid w:val="00B8158C"/>
    <w:rsid w:val="00B83A50"/>
    <w:rsid w:val="00B84217"/>
    <w:rsid w:val="00B84FF4"/>
    <w:rsid w:val="00B8618F"/>
    <w:rsid w:val="00B868F4"/>
    <w:rsid w:val="00B87486"/>
    <w:rsid w:val="00B875E3"/>
    <w:rsid w:val="00B911BC"/>
    <w:rsid w:val="00B913FB"/>
    <w:rsid w:val="00B92113"/>
    <w:rsid w:val="00B93401"/>
    <w:rsid w:val="00B937A5"/>
    <w:rsid w:val="00B9387D"/>
    <w:rsid w:val="00B93A83"/>
    <w:rsid w:val="00B942AF"/>
    <w:rsid w:val="00B94701"/>
    <w:rsid w:val="00B94DF3"/>
    <w:rsid w:val="00B9533D"/>
    <w:rsid w:val="00B96522"/>
    <w:rsid w:val="00B975A9"/>
    <w:rsid w:val="00B978CD"/>
    <w:rsid w:val="00BA07C7"/>
    <w:rsid w:val="00BA09ED"/>
    <w:rsid w:val="00BA1B8B"/>
    <w:rsid w:val="00BA1BDA"/>
    <w:rsid w:val="00BA2E02"/>
    <w:rsid w:val="00BA30BA"/>
    <w:rsid w:val="00BA32CE"/>
    <w:rsid w:val="00BA3903"/>
    <w:rsid w:val="00BA4B21"/>
    <w:rsid w:val="00BA4BEC"/>
    <w:rsid w:val="00BA5894"/>
    <w:rsid w:val="00BA6FA9"/>
    <w:rsid w:val="00BB09E5"/>
    <w:rsid w:val="00BB14EF"/>
    <w:rsid w:val="00BB2149"/>
    <w:rsid w:val="00BB33E7"/>
    <w:rsid w:val="00BB3AD9"/>
    <w:rsid w:val="00BB3B01"/>
    <w:rsid w:val="00BB4294"/>
    <w:rsid w:val="00BB456F"/>
    <w:rsid w:val="00BB62F9"/>
    <w:rsid w:val="00BC1706"/>
    <w:rsid w:val="00BC3C40"/>
    <w:rsid w:val="00BC3EF8"/>
    <w:rsid w:val="00BC43E1"/>
    <w:rsid w:val="00BC6D08"/>
    <w:rsid w:val="00BC74F4"/>
    <w:rsid w:val="00BC7D79"/>
    <w:rsid w:val="00BC7F3C"/>
    <w:rsid w:val="00BD033A"/>
    <w:rsid w:val="00BD132E"/>
    <w:rsid w:val="00BD16BE"/>
    <w:rsid w:val="00BD1777"/>
    <w:rsid w:val="00BD2ADE"/>
    <w:rsid w:val="00BD2E1D"/>
    <w:rsid w:val="00BD3306"/>
    <w:rsid w:val="00BD39BD"/>
    <w:rsid w:val="00BD3D0D"/>
    <w:rsid w:val="00BD5A12"/>
    <w:rsid w:val="00BD5DE2"/>
    <w:rsid w:val="00BE0DF8"/>
    <w:rsid w:val="00BE0E20"/>
    <w:rsid w:val="00BE1A2C"/>
    <w:rsid w:val="00BE1A32"/>
    <w:rsid w:val="00BE1FFC"/>
    <w:rsid w:val="00BE3AC1"/>
    <w:rsid w:val="00BE3E15"/>
    <w:rsid w:val="00BE4263"/>
    <w:rsid w:val="00BE5A2D"/>
    <w:rsid w:val="00BE5E5B"/>
    <w:rsid w:val="00BE6867"/>
    <w:rsid w:val="00BE6976"/>
    <w:rsid w:val="00BE6B49"/>
    <w:rsid w:val="00BE75A2"/>
    <w:rsid w:val="00BE7E09"/>
    <w:rsid w:val="00BF1713"/>
    <w:rsid w:val="00BF380C"/>
    <w:rsid w:val="00BF3819"/>
    <w:rsid w:val="00BF3A6B"/>
    <w:rsid w:val="00BF3C67"/>
    <w:rsid w:val="00BF4AFA"/>
    <w:rsid w:val="00BF4E1A"/>
    <w:rsid w:val="00BF5A2E"/>
    <w:rsid w:val="00BF698A"/>
    <w:rsid w:val="00BF7BC0"/>
    <w:rsid w:val="00BF7BDF"/>
    <w:rsid w:val="00C00899"/>
    <w:rsid w:val="00C0127E"/>
    <w:rsid w:val="00C02DBF"/>
    <w:rsid w:val="00C04198"/>
    <w:rsid w:val="00C045C3"/>
    <w:rsid w:val="00C050B7"/>
    <w:rsid w:val="00C05C09"/>
    <w:rsid w:val="00C06E5B"/>
    <w:rsid w:val="00C06F03"/>
    <w:rsid w:val="00C10307"/>
    <w:rsid w:val="00C10709"/>
    <w:rsid w:val="00C11BCC"/>
    <w:rsid w:val="00C13232"/>
    <w:rsid w:val="00C1363F"/>
    <w:rsid w:val="00C13646"/>
    <w:rsid w:val="00C139C7"/>
    <w:rsid w:val="00C13EA9"/>
    <w:rsid w:val="00C1407D"/>
    <w:rsid w:val="00C146D1"/>
    <w:rsid w:val="00C14F4C"/>
    <w:rsid w:val="00C15547"/>
    <w:rsid w:val="00C162B8"/>
    <w:rsid w:val="00C17535"/>
    <w:rsid w:val="00C20AB4"/>
    <w:rsid w:val="00C21187"/>
    <w:rsid w:val="00C21DDC"/>
    <w:rsid w:val="00C24F97"/>
    <w:rsid w:val="00C27719"/>
    <w:rsid w:val="00C30193"/>
    <w:rsid w:val="00C311C8"/>
    <w:rsid w:val="00C3153C"/>
    <w:rsid w:val="00C317C4"/>
    <w:rsid w:val="00C31A50"/>
    <w:rsid w:val="00C31C60"/>
    <w:rsid w:val="00C320D2"/>
    <w:rsid w:val="00C327B0"/>
    <w:rsid w:val="00C33676"/>
    <w:rsid w:val="00C339C0"/>
    <w:rsid w:val="00C33D22"/>
    <w:rsid w:val="00C343C6"/>
    <w:rsid w:val="00C34EF1"/>
    <w:rsid w:val="00C36074"/>
    <w:rsid w:val="00C36BA7"/>
    <w:rsid w:val="00C36EA2"/>
    <w:rsid w:val="00C4071F"/>
    <w:rsid w:val="00C41403"/>
    <w:rsid w:val="00C41EA2"/>
    <w:rsid w:val="00C423C5"/>
    <w:rsid w:val="00C436B6"/>
    <w:rsid w:val="00C44907"/>
    <w:rsid w:val="00C449CA"/>
    <w:rsid w:val="00C455F2"/>
    <w:rsid w:val="00C45C88"/>
    <w:rsid w:val="00C46C99"/>
    <w:rsid w:val="00C46DE4"/>
    <w:rsid w:val="00C4709F"/>
    <w:rsid w:val="00C470AB"/>
    <w:rsid w:val="00C47F51"/>
    <w:rsid w:val="00C50225"/>
    <w:rsid w:val="00C50E36"/>
    <w:rsid w:val="00C517DB"/>
    <w:rsid w:val="00C51CF4"/>
    <w:rsid w:val="00C51DD4"/>
    <w:rsid w:val="00C521AB"/>
    <w:rsid w:val="00C52970"/>
    <w:rsid w:val="00C542D6"/>
    <w:rsid w:val="00C54377"/>
    <w:rsid w:val="00C54581"/>
    <w:rsid w:val="00C54D10"/>
    <w:rsid w:val="00C55262"/>
    <w:rsid w:val="00C55FEC"/>
    <w:rsid w:val="00C5604A"/>
    <w:rsid w:val="00C56BAF"/>
    <w:rsid w:val="00C611DC"/>
    <w:rsid w:val="00C61DAD"/>
    <w:rsid w:val="00C6446C"/>
    <w:rsid w:val="00C650F8"/>
    <w:rsid w:val="00C65586"/>
    <w:rsid w:val="00C65DDE"/>
    <w:rsid w:val="00C65EF7"/>
    <w:rsid w:val="00C66A8C"/>
    <w:rsid w:val="00C67E62"/>
    <w:rsid w:val="00C70F28"/>
    <w:rsid w:val="00C71B2F"/>
    <w:rsid w:val="00C724B6"/>
    <w:rsid w:val="00C72565"/>
    <w:rsid w:val="00C729BD"/>
    <w:rsid w:val="00C72D2D"/>
    <w:rsid w:val="00C72F62"/>
    <w:rsid w:val="00C732B7"/>
    <w:rsid w:val="00C73CCA"/>
    <w:rsid w:val="00C76D1B"/>
    <w:rsid w:val="00C76FAE"/>
    <w:rsid w:val="00C7721E"/>
    <w:rsid w:val="00C772F2"/>
    <w:rsid w:val="00C775BB"/>
    <w:rsid w:val="00C779B5"/>
    <w:rsid w:val="00C77D48"/>
    <w:rsid w:val="00C80C85"/>
    <w:rsid w:val="00C80D5D"/>
    <w:rsid w:val="00C80F9A"/>
    <w:rsid w:val="00C80FB6"/>
    <w:rsid w:val="00C810F1"/>
    <w:rsid w:val="00C81824"/>
    <w:rsid w:val="00C81F70"/>
    <w:rsid w:val="00C82047"/>
    <w:rsid w:val="00C82C7D"/>
    <w:rsid w:val="00C83060"/>
    <w:rsid w:val="00C833D9"/>
    <w:rsid w:val="00C839DE"/>
    <w:rsid w:val="00C842B0"/>
    <w:rsid w:val="00C84AD7"/>
    <w:rsid w:val="00C84D52"/>
    <w:rsid w:val="00C84F06"/>
    <w:rsid w:val="00C856DF"/>
    <w:rsid w:val="00C85977"/>
    <w:rsid w:val="00C867EC"/>
    <w:rsid w:val="00C86DA6"/>
    <w:rsid w:val="00C87752"/>
    <w:rsid w:val="00C87BFA"/>
    <w:rsid w:val="00C87D2D"/>
    <w:rsid w:val="00C87FD5"/>
    <w:rsid w:val="00C9005F"/>
    <w:rsid w:val="00C90BB9"/>
    <w:rsid w:val="00C91DA5"/>
    <w:rsid w:val="00C92055"/>
    <w:rsid w:val="00C923BF"/>
    <w:rsid w:val="00C92A1B"/>
    <w:rsid w:val="00C92ED5"/>
    <w:rsid w:val="00C9305D"/>
    <w:rsid w:val="00C938FA"/>
    <w:rsid w:val="00C940E6"/>
    <w:rsid w:val="00C946A5"/>
    <w:rsid w:val="00C94B63"/>
    <w:rsid w:val="00C94CBB"/>
    <w:rsid w:val="00C94E5A"/>
    <w:rsid w:val="00C94ED8"/>
    <w:rsid w:val="00C95B08"/>
    <w:rsid w:val="00C95D70"/>
    <w:rsid w:val="00C964C7"/>
    <w:rsid w:val="00C96880"/>
    <w:rsid w:val="00C96BA7"/>
    <w:rsid w:val="00C9747E"/>
    <w:rsid w:val="00CA00E3"/>
    <w:rsid w:val="00CA10B4"/>
    <w:rsid w:val="00CA1513"/>
    <w:rsid w:val="00CA31D9"/>
    <w:rsid w:val="00CA3329"/>
    <w:rsid w:val="00CA44CA"/>
    <w:rsid w:val="00CA5D24"/>
    <w:rsid w:val="00CA7539"/>
    <w:rsid w:val="00CA7DB4"/>
    <w:rsid w:val="00CB002B"/>
    <w:rsid w:val="00CB0096"/>
    <w:rsid w:val="00CB0BE9"/>
    <w:rsid w:val="00CB11DC"/>
    <w:rsid w:val="00CB13EC"/>
    <w:rsid w:val="00CB1EBF"/>
    <w:rsid w:val="00CB2BAB"/>
    <w:rsid w:val="00CB2BC6"/>
    <w:rsid w:val="00CB3E3B"/>
    <w:rsid w:val="00CB413A"/>
    <w:rsid w:val="00CB46D4"/>
    <w:rsid w:val="00CB5BD3"/>
    <w:rsid w:val="00CB6648"/>
    <w:rsid w:val="00CB69CF"/>
    <w:rsid w:val="00CB7FBD"/>
    <w:rsid w:val="00CC04AB"/>
    <w:rsid w:val="00CC0840"/>
    <w:rsid w:val="00CC0B14"/>
    <w:rsid w:val="00CC0B3C"/>
    <w:rsid w:val="00CC1E8B"/>
    <w:rsid w:val="00CC287D"/>
    <w:rsid w:val="00CC35C2"/>
    <w:rsid w:val="00CC3EA6"/>
    <w:rsid w:val="00CC406F"/>
    <w:rsid w:val="00CC4446"/>
    <w:rsid w:val="00CC45FD"/>
    <w:rsid w:val="00CC5D38"/>
    <w:rsid w:val="00CC5EC6"/>
    <w:rsid w:val="00CC6206"/>
    <w:rsid w:val="00CC65B5"/>
    <w:rsid w:val="00CC7712"/>
    <w:rsid w:val="00CD10EF"/>
    <w:rsid w:val="00CD1435"/>
    <w:rsid w:val="00CD1BAF"/>
    <w:rsid w:val="00CD21AC"/>
    <w:rsid w:val="00CD23C5"/>
    <w:rsid w:val="00CD317A"/>
    <w:rsid w:val="00CD54A6"/>
    <w:rsid w:val="00CD5C36"/>
    <w:rsid w:val="00CD6B51"/>
    <w:rsid w:val="00CD6DE4"/>
    <w:rsid w:val="00CE0B67"/>
    <w:rsid w:val="00CE0F85"/>
    <w:rsid w:val="00CE1D5E"/>
    <w:rsid w:val="00CE1FA9"/>
    <w:rsid w:val="00CE2255"/>
    <w:rsid w:val="00CE40E2"/>
    <w:rsid w:val="00CE4831"/>
    <w:rsid w:val="00CE5117"/>
    <w:rsid w:val="00CE5DFB"/>
    <w:rsid w:val="00CE68F7"/>
    <w:rsid w:val="00CE6EFD"/>
    <w:rsid w:val="00CE73B2"/>
    <w:rsid w:val="00CE782D"/>
    <w:rsid w:val="00CE7EA5"/>
    <w:rsid w:val="00CE7EEA"/>
    <w:rsid w:val="00CF1109"/>
    <w:rsid w:val="00CF19DF"/>
    <w:rsid w:val="00CF3C11"/>
    <w:rsid w:val="00CF47D1"/>
    <w:rsid w:val="00CF73B6"/>
    <w:rsid w:val="00CF7BE4"/>
    <w:rsid w:val="00CF7F0E"/>
    <w:rsid w:val="00D00BBB"/>
    <w:rsid w:val="00D00CC4"/>
    <w:rsid w:val="00D016B2"/>
    <w:rsid w:val="00D0240A"/>
    <w:rsid w:val="00D02900"/>
    <w:rsid w:val="00D03839"/>
    <w:rsid w:val="00D03F59"/>
    <w:rsid w:val="00D05158"/>
    <w:rsid w:val="00D05A3B"/>
    <w:rsid w:val="00D0711A"/>
    <w:rsid w:val="00D07A8B"/>
    <w:rsid w:val="00D07CAA"/>
    <w:rsid w:val="00D07CB5"/>
    <w:rsid w:val="00D07F3A"/>
    <w:rsid w:val="00D1179C"/>
    <w:rsid w:val="00D11D3A"/>
    <w:rsid w:val="00D121C0"/>
    <w:rsid w:val="00D1375E"/>
    <w:rsid w:val="00D14E7D"/>
    <w:rsid w:val="00D15C4F"/>
    <w:rsid w:val="00D15E52"/>
    <w:rsid w:val="00D17730"/>
    <w:rsid w:val="00D21EB3"/>
    <w:rsid w:val="00D226E1"/>
    <w:rsid w:val="00D22E21"/>
    <w:rsid w:val="00D22E94"/>
    <w:rsid w:val="00D23885"/>
    <w:rsid w:val="00D2458F"/>
    <w:rsid w:val="00D265A7"/>
    <w:rsid w:val="00D27505"/>
    <w:rsid w:val="00D27BBE"/>
    <w:rsid w:val="00D30A6D"/>
    <w:rsid w:val="00D30ADC"/>
    <w:rsid w:val="00D30ADD"/>
    <w:rsid w:val="00D30D39"/>
    <w:rsid w:val="00D316E8"/>
    <w:rsid w:val="00D3239A"/>
    <w:rsid w:val="00D324CB"/>
    <w:rsid w:val="00D332BC"/>
    <w:rsid w:val="00D33C51"/>
    <w:rsid w:val="00D34984"/>
    <w:rsid w:val="00D35382"/>
    <w:rsid w:val="00D353CC"/>
    <w:rsid w:val="00D36AB5"/>
    <w:rsid w:val="00D3786B"/>
    <w:rsid w:val="00D40AFF"/>
    <w:rsid w:val="00D421EB"/>
    <w:rsid w:val="00D42C78"/>
    <w:rsid w:val="00D42CF5"/>
    <w:rsid w:val="00D43713"/>
    <w:rsid w:val="00D445D2"/>
    <w:rsid w:val="00D447B6"/>
    <w:rsid w:val="00D44AA7"/>
    <w:rsid w:val="00D44AEC"/>
    <w:rsid w:val="00D4543F"/>
    <w:rsid w:val="00D458F2"/>
    <w:rsid w:val="00D45FA8"/>
    <w:rsid w:val="00D46B74"/>
    <w:rsid w:val="00D47C89"/>
    <w:rsid w:val="00D5165C"/>
    <w:rsid w:val="00D516A4"/>
    <w:rsid w:val="00D5224A"/>
    <w:rsid w:val="00D52362"/>
    <w:rsid w:val="00D52B21"/>
    <w:rsid w:val="00D5332D"/>
    <w:rsid w:val="00D5352C"/>
    <w:rsid w:val="00D53E33"/>
    <w:rsid w:val="00D542C9"/>
    <w:rsid w:val="00D54637"/>
    <w:rsid w:val="00D547B7"/>
    <w:rsid w:val="00D5564C"/>
    <w:rsid w:val="00D55A13"/>
    <w:rsid w:val="00D55C5F"/>
    <w:rsid w:val="00D56EF2"/>
    <w:rsid w:val="00D57375"/>
    <w:rsid w:val="00D60A1E"/>
    <w:rsid w:val="00D60C8D"/>
    <w:rsid w:val="00D6191B"/>
    <w:rsid w:val="00D62AD5"/>
    <w:rsid w:val="00D645E9"/>
    <w:rsid w:val="00D65A20"/>
    <w:rsid w:val="00D65D5D"/>
    <w:rsid w:val="00D67462"/>
    <w:rsid w:val="00D706A5"/>
    <w:rsid w:val="00D71C1A"/>
    <w:rsid w:val="00D72203"/>
    <w:rsid w:val="00D72351"/>
    <w:rsid w:val="00D726C3"/>
    <w:rsid w:val="00D729B9"/>
    <w:rsid w:val="00D72E71"/>
    <w:rsid w:val="00D7361F"/>
    <w:rsid w:val="00D7505E"/>
    <w:rsid w:val="00D7619F"/>
    <w:rsid w:val="00D76841"/>
    <w:rsid w:val="00D76F68"/>
    <w:rsid w:val="00D777C5"/>
    <w:rsid w:val="00D778F4"/>
    <w:rsid w:val="00D77A58"/>
    <w:rsid w:val="00D77D83"/>
    <w:rsid w:val="00D77ED4"/>
    <w:rsid w:val="00D806AF"/>
    <w:rsid w:val="00D80C55"/>
    <w:rsid w:val="00D8186C"/>
    <w:rsid w:val="00D82091"/>
    <w:rsid w:val="00D821E5"/>
    <w:rsid w:val="00D82729"/>
    <w:rsid w:val="00D828AA"/>
    <w:rsid w:val="00D83986"/>
    <w:rsid w:val="00D83B12"/>
    <w:rsid w:val="00D84E38"/>
    <w:rsid w:val="00D85A12"/>
    <w:rsid w:val="00D861EE"/>
    <w:rsid w:val="00D8663E"/>
    <w:rsid w:val="00D87847"/>
    <w:rsid w:val="00D909C0"/>
    <w:rsid w:val="00D90F88"/>
    <w:rsid w:val="00D90F90"/>
    <w:rsid w:val="00D916C6"/>
    <w:rsid w:val="00D930B0"/>
    <w:rsid w:val="00D933B8"/>
    <w:rsid w:val="00D93F00"/>
    <w:rsid w:val="00D95C83"/>
    <w:rsid w:val="00D97602"/>
    <w:rsid w:val="00D976D4"/>
    <w:rsid w:val="00DA0144"/>
    <w:rsid w:val="00DA03DA"/>
    <w:rsid w:val="00DA0487"/>
    <w:rsid w:val="00DA1EF1"/>
    <w:rsid w:val="00DA251D"/>
    <w:rsid w:val="00DA27A1"/>
    <w:rsid w:val="00DA2A29"/>
    <w:rsid w:val="00DA2AE2"/>
    <w:rsid w:val="00DA3066"/>
    <w:rsid w:val="00DA3392"/>
    <w:rsid w:val="00DA407F"/>
    <w:rsid w:val="00DA5825"/>
    <w:rsid w:val="00DA5E68"/>
    <w:rsid w:val="00DA7C62"/>
    <w:rsid w:val="00DA7D05"/>
    <w:rsid w:val="00DA7D63"/>
    <w:rsid w:val="00DB07C0"/>
    <w:rsid w:val="00DB0CE1"/>
    <w:rsid w:val="00DB1F9B"/>
    <w:rsid w:val="00DB24E4"/>
    <w:rsid w:val="00DB32D6"/>
    <w:rsid w:val="00DB3382"/>
    <w:rsid w:val="00DB4616"/>
    <w:rsid w:val="00DB4A5F"/>
    <w:rsid w:val="00DB500B"/>
    <w:rsid w:val="00DB54B3"/>
    <w:rsid w:val="00DB570D"/>
    <w:rsid w:val="00DB6A1C"/>
    <w:rsid w:val="00DB6FDE"/>
    <w:rsid w:val="00DB6FF4"/>
    <w:rsid w:val="00DB7AF2"/>
    <w:rsid w:val="00DC001C"/>
    <w:rsid w:val="00DC02EB"/>
    <w:rsid w:val="00DC0967"/>
    <w:rsid w:val="00DC149E"/>
    <w:rsid w:val="00DC16B0"/>
    <w:rsid w:val="00DC212D"/>
    <w:rsid w:val="00DC25D4"/>
    <w:rsid w:val="00DC27E6"/>
    <w:rsid w:val="00DC3119"/>
    <w:rsid w:val="00DC3A79"/>
    <w:rsid w:val="00DC48E4"/>
    <w:rsid w:val="00DC52BA"/>
    <w:rsid w:val="00DC5DD2"/>
    <w:rsid w:val="00DC623E"/>
    <w:rsid w:val="00DC634B"/>
    <w:rsid w:val="00DC78DF"/>
    <w:rsid w:val="00DC78E5"/>
    <w:rsid w:val="00DD0031"/>
    <w:rsid w:val="00DD13F9"/>
    <w:rsid w:val="00DD18A9"/>
    <w:rsid w:val="00DD231E"/>
    <w:rsid w:val="00DD234D"/>
    <w:rsid w:val="00DD289B"/>
    <w:rsid w:val="00DD2B6C"/>
    <w:rsid w:val="00DD3F62"/>
    <w:rsid w:val="00DD4054"/>
    <w:rsid w:val="00DD549A"/>
    <w:rsid w:val="00DD5637"/>
    <w:rsid w:val="00DD5C77"/>
    <w:rsid w:val="00DD5D11"/>
    <w:rsid w:val="00DD5F9F"/>
    <w:rsid w:val="00DD6424"/>
    <w:rsid w:val="00DD6B46"/>
    <w:rsid w:val="00DD7992"/>
    <w:rsid w:val="00DD7A62"/>
    <w:rsid w:val="00DE056F"/>
    <w:rsid w:val="00DE05A4"/>
    <w:rsid w:val="00DE10BE"/>
    <w:rsid w:val="00DE16BA"/>
    <w:rsid w:val="00DE2052"/>
    <w:rsid w:val="00DE3904"/>
    <w:rsid w:val="00DE3C84"/>
    <w:rsid w:val="00DE486E"/>
    <w:rsid w:val="00DE6805"/>
    <w:rsid w:val="00DE6868"/>
    <w:rsid w:val="00DE6D3F"/>
    <w:rsid w:val="00DE6F61"/>
    <w:rsid w:val="00DE757A"/>
    <w:rsid w:val="00DE76C3"/>
    <w:rsid w:val="00DF1093"/>
    <w:rsid w:val="00DF11A7"/>
    <w:rsid w:val="00DF14E4"/>
    <w:rsid w:val="00DF250D"/>
    <w:rsid w:val="00DF27FF"/>
    <w:rsid w:val="00DF3E13"/>
    <w:rsid w:val="00DF701F"/>
    <w:rsid w:val="00E01191"/>
    <w:rsid w:val="00E01D90"/>
    <w:rsid w:val="00E0227C"/>
    <w:rsid w:val="00E02CF9"/>
    <w:rsid w:val="00E02FE3"/>
    <w:rsid w:val="00E0410D"/>
    <w:rsid w:val="00E053B6"/>
    <w:rsid w:val="00E0688A"/>
    <w:rsid w:val="00E072FF"/>
    <w:rsid w:val="00E07724"/>
    <w:rsid w:val="00E077CA"/>
    <w:rsid w:val="00E07D98"/>
    <w:rsid w:val="00E10208"/>
    <w:rsid w:val="00E11970"/>
    <w:rsid w:val="00E129A2"/>
    <w:rsid w:val="00E1454A"/>
    <w:rsid w:val="00E146B9"/>
    <w:rsid w:val="00E14BAD"/>
    <w:rsid w:val="00E155C2"/>
    <w:rsid w:val="00E15A9E"/>
    <w:rsid w:val="00E1629D"/>
    <w:rsid w:val="00E167FF"/>
    <w:rsid w:val="00E16E35"/>
    <w:rsid w:val="00E17016"/>
    <w:rsid w:val="00E17091"/>
    <w:rsid w:val="00E22AFF"/>
    <w:rsid w:val="00E23C8F"/>
    <w:rsid w:val="00E23FAC"/>
    <w:rsid w:val="00E242BE"/>
    <w:rsid w:val="00E24F5A"/>
    <w:rsid w:val="00E24FDE"/>
    <w:rsid w:val="00E2544A"/>
    <w:rsid w:val="00E256EC"/>
    <w:rsid w:val="00E266C0"/>
    <w:rsid w:val="00E268F9"/>
    <w:rsid w:val="00E30CF0"/>
    <w:rsid w:val="00E314E3"/>
    <w:rsid w:val="00E315F5"/>
    <w:rsid w:val="00E317B1"/>
    <w:rsid w:val="00E325CC"/>
    <w:rsid w:val="00E32613"/>
    <w:rsid w:val="00E3296E"/>
    <w:rsid w:val="00E32D27"/>
    <w:rsid w:val="00E33636"/>
    <w:rsid w:val="00E33E0C"/>
    <w:rsid w:val="00E35DEE"/>
    <w:rsid w:val="00E372EE"/>
    <w:rsid w:val="00E401E4"/>
    <w:rsid w:val="00E40422"/>
    <w:rsid w:val="00E407AF"/>
    <w:rsid w:val="00E41473"/>
    <w:rsid w:val="00E42CBB"/>
    <w:rsid w:val="00E42E9B"/>
    <w:rsid w:val="00E43DA2"/>
    <w:rsid w:val="00E4409B"/>
    <w:rsid w:val="00E44A7C"/>
    <w:rsid w:val="00E460C1"/>
    <w:rsid w:val="00E46FAC"/>
    <w:rsid w:val="00E47F47"/>
    <w:rsid w:val="00E50974"/>
    <w:rsid w:val="00E50ADA"/>
    <w:rsid w:val="00E50E69"/>
    <w:rsid w:val="00E512CE"/>
    <w:rsid w:val="00E520A3"/>
    <w:rsid w:val="00E52FD6"/>
    <w:rsid w:val="00E5323E"/>
    <w:rsid w:val="00E53FEE"/>
    <w:rsid w:val="00E54616"/>
    <w:rsid w:val="00E547F1"/>
    <w:rsid w:val="00E554E6"/>
    <w:rsid w:val="00E55ABF"/>
    <w:rsid w:val="00E55D4C"/>
    <w:rsid w:val="00E57CC7"/>
    <w:rsid w:val="00E6069C"/>
    <w:rsid w:val="00E60B15"/>
    <w:rsid w:val="00E60B78"/>
    <w:rsid w:val="00E60FEB"/>
    <w:rsid w:val="00E61DC8"/>
    <w:rsid w:val="00E62059"/>
    <w:rsid w:val="00E628FF"/>
    <w:rsid w:val="00E6518D"/>
    <w:rsid w:val="00E65569"/>
    <w:rsid w:val="00E657D8"/>
    <w:rsid w:val="00E66422"/>
    <w:rsid w:val="00E666F8"/>
    <w:rsid w:val="00E66C78"/>
    <w:rsid w:val="00E6743D"/>
    <w:rsid w:val="00E676CC"/>
    <w:rsid w:val="00E7003E"/>
    <w:rsid w:val="00E7014D"/>
    <w:rsid w:val="00E708A9"/>
    <w:rsid w:val="00E70C03"/>
    <w:rsid w:val="00E712D6"/>
    <w:rsid w:val="00E71CEC"/>
    <w:rsid w:val="00E7504B"/>
    <w:rsid w:val="00E75246"/>
    <w:rsid w:val="00E76569"/>
    <w:rsid w:val="00E77971"/>
    <w:rsid w:val="00E80B34"/>
    <w:rsid w:val="00E817E6"/>
    <w:rsid w:val="00E81ACF"/>
    <w:rsid w:val="00E82605"/>
    <w:rsid w:val="00E82834"/>
    <w:rsid w:val="00E85E8D"/>
    <w:rsid w:val="00E865F5"/>
    <w:rsid w:val="00E86D27"/>
    <w:rsid w:val="00E879F5"/>
    <w:rsid w:val="00E90083"/>
    <w:rsid w:val="00E901E3"/>
    <w:rsid w:val="00E903E6"/>
    <w:rsid w:val="00E9096E"/>
    <w:rsid w:val="00E91086"/>
    <w:rsid w:val="00E91DC8"/>
    <w:rsid w:val="00E9214C"/>
    <w:rsid w:val="00E922BB"/>
    <w:rsid w:val="00E92920"/>
    <w:rsid w:val="00E92AFD"/>
    <w:rsid w:val="00E93426"/>
    <w:rsid w:val="00E93462"/>
    <w:rsid w:val="00E93AB2"/>
    <w:rsid w:val="00E94411"/>
    <w:rsid w:val="00E9454F"/>
    <w:rsid w:val="00E94C9F"/>
    <w:rsid w:val="00E95307"/>
    <w:rsid w:val="00E954FF"/>
    <w:rsid w:val="00E955AD"/>
    <w:rsid w:val="00E9608B"/>
    <w:rsid w:val="00E9672C"/>
    <w:rsid w:val="00E96FF3"/>
    <w:rsid w:val="00E970B8"/>
    <w:rsid w:val="00EA028B"/>
    <w:rsid w:val="00EA0505"/>
    <w:rsid w:val="00EA0D05"/>
    <w:rsid w:val="00EA1362"/>
    <w:rsid w:val="00EA21ED"/>
    <w:rsid w:val="00EA2845"/>
    <w:rsid w:val="00EA3B4A"/>
    <w:rsid w:val="00EA584E"/>
    <w:rsid w:val="00EA5AD7"/>
    <w:rsid w:val="00EA5B7B"/>
    <w:rsid w:val="00EA5CEE"/>
    <w:rsid w:val="00EA5EB6"/>
    <w:rsid w:val="00EA6B25"/>
    <w:rsid w:val="00EA7221"/>
    <w:rsid w:val="00EA75E8"/>
    <w:rsid w:val="00EB1CF5"/>
    <w:rsid w:val="00EB2D43"/>
    <w:rsid w:val="00EB385C"/>
    <w:rsid w:val="00EB3DAA"/>
    <w:rsid w:val="00EB4E77"/>
    <w:rsid w:val="00EB638F"/>
    <w:rsid w:val="00EB669A"/>
    <w:rsid w:val="00EB694B"/>
    <w:rsid w:val="00EB69F0"/>
    <w:rsid w:val="00EB73E4"/>
    <w:rsid w:val="00EB7517"/>
    <w:rsid w:val="00EC2005"/>
    <w:rsid w:val="00EC4189"/>
    <w:rsid w:val="00EC422A"/>
    <w:rsid w:val="00EC47C0"/>
    <w:rsid w:val="00EC4A62"/>
    <w:rsid w:val="00EC5DBC"/>
    <w:rsid w:val="00EC5F15"/>
    <w:rsid w:val="00EC6311"/>
    <w:rsid w:val="00EC6C8B"/>
    <w:rsid w:val="00EC7B09"/>
    <w:rsid w:val="00ED0747"/>
    <w:rsid w:val="00ED0D19"/>
    <w:rsid w:val="00ED1454"/>
    <w:rsid w:val="00ED1BC5"/>
    <w:rsid w:val="00ED21F0"/>
    <w:rsid w:val="00ED2269"/>
    <w:rsid w:val="00ED3124"/>
    <w:rsid w:val="00ED409F"/>
    <w:rsid w:val="00ED4EFF"/>
    <w:rsid w:val="00ED5661"/>
    <w:rsid w:val="00ED5680"/>
    <w:rsid w:val="00ED5B1C"/>
    <w:rsid w:val="00ED60C7"/>
    <w:rsid w:val="00ED7F9D"/>
    <w:rsid w:val="00EE133C"/>
    <w:rsid w:val="00EE1CC3"/>
    <w:rsid w:val="00EE37CF"/>
    <w:rsid w:val="00EE472A"/>
    <w:rsid w:val="00EE47FA"/>
    <w:rsid w:val="00EE4860"/>
    <w:rsid w:val="00EE4A0A"/>
    <w:rsid w:val="00EE4B14"/>
    <w:rsid w:val="00EE626D"/>
    <w:rsid w:val="00EF00AC"/>
    <w:rsid w:val="00EF19E8"/>
    <w:rsid w:val="00EF20F0"/>
    <w:rsid w:val="00EF3580"/>
    <w:rsid w:val="00EF371B"/>
    <w:rsid w:val="00EF3FBA"/>
    <w:rsid w:val="00EF427A"/>
    <w:rsid w:val="00EF51D0"/>
    <w:rsid w:val="00EF57ED"/>
    <w:rsid w:val="00EF59C2"/>
    <w:rsid w:val="00EF6F9F"/>
    <w:rsid w:val="00F00086"/>
    <w:rsid w:val="00F00F65"/>
    <w:rsid w:val="00F01140"/>
    <w:rsid w:val="00F013FA"/>
    <w:rsid w:val="00F01D0F"/>
    <w:rsid w:val="00F01F80"/>
    <w:rsid w:val="00F02BBB"/>
    <w:rsid w:val="00F0390A"/>
    <w:rsid w:val="00F044A4"/>
    <w:rsid w:val="00F0697A"/>
    <w:rsid w:val="00F06D91"/>
    <w:rsid w:val="00F07642"/>
    <w:rsid w:val="00F10597"/>
    <w:rsid w:val="00F1124D"/>
    <w:rsid w:val="00F11C29"/>
    <w:rsid w:val="00F1249D"/>
    <w:rsid w:val="00F126EF"/>
    <w:rsid w:val="00F12929"/>
    <w:rsid w:val="00F1384F"/>
    <w:rsid w:val="00F13F58"/>
    <w:rsid w:val="00F1491C"/>
    <w:rsid w:val="00F1491E"/>
    <w:rsid w:val="00F151E5"/>
    <w:rsid w:val="00F15B5B"/>
    <w:rsid w:val="00F161E5"/>
    <w:rsid w:val="00F16282"/>
    <w:rsid w:val="00F16A12"/>
    <w:rsid w:val="00F17319"/>
    <w:rsid w:val="00F1746F"/>
    <w:rsid w:val="00F175DF"/>
    <w:rsid w:val="00F20114"/>
    <w:rsid w:val="00F21AE5"/>
    <w:rsid w:val="00F226C3"/>
    <w:rsid w:val="00F23BBB"/>
    <w:rsid w:val="00F2537D"/>
    <w:rsid w:val="00F25A49"/>
    <w:rsid w:val="00F265D0"/>
    <w:rsid w:val="00F26FFB"/>
    <w:rsid w:val="00F27099"/>
    <w:rsid w:val="00F27A4E"/>
    <w:rsid w:val="00F27C30"/>
    <w:rsid w:val="00F3272B"/>
    <w:rsid w:val="00F33FC3"/>
    <w:rsid w:val="00F3543E"/>
    <w:rsid w:val="00F35904"/>
    <w:rsid w:val="00F35A41"/>
    <w:rsid w:val="00F35DB9"/>
    <w:rsid w:val="00F36497"/>
    <w:rsid w:val="00F3723B"/>
    <w:rsid w:val="00F37E4D"/>
    <w:rsid w:val="00F40884"/>
    <w:rsid w:val="00F420FE"/>
    <w:rsid w:val="00F42512"/>
    <w:rsid w:val="00F4286D"/>
    <w:rsid w:val="00F4397B"/>
    <w:rsid w:val="00F45104"/>
    <w:rsid w:val="00F4630B"/>
    <w:rsid w:val="00F465DE"/>
    <w:rsid w:val="00F46AC1"/>
    <w:rsid w:val="00F47953"/>
    <w:rsid w:val="00F50235"/>
    <w:rsid w:val="00F50900"/>
    <w:rsid w:val="00F50C55"/>
    <w:rsid w:val="00F50F23"/>
    <w:rsid w:val="00F5107A"/>
    <w:rsid w:val="00F51446"/>
    <w:rsid w:val="00F51E3F"/>
    <w:rsid w:val="00F536BA"/>
    <w:rsid w:val="00F5520A"/>
    <w:rsid w:val="00F5543E"/>
    <w:rsid w:val="00F558DB"/>
    <w:rsid w:val="00F56F9D"/>
    <w:rsid w:val="00F6052E"/>
    <w:rsid w:val="00F60EA7"/>
    <w:rsid w:val="00F6164A"/>
    <w:rsid w:val="00F61FD1"/>
    <w:rsid w:val="00F636DC"/>
    <w:rsid w:val="00F64A77"/>
    <w:rsid w:val="00F65289"/>
    <w:rsid w:val="00F655B1"/>
    <w:rsid w:val="00F67ABD"/>
    <w:rsid w:val="00F717E8"/>
    <w:rsid w:val="00F724DE"/>
    <w:rsid w:val="00F737C1"/>
    <w:rsid w:val="00F73A80"/>
    <w:rsid w:val="00F73CAF"/>
    <w:rsid w:val="00F73F72"/>
    <w:rsid w:val="00F745FB"/>
    <w:rsid w:val="00F747DC"/>
    <w:rsid w:val="00F7507A"/>
    <w:rsid w:val="00F750F9"/>
    <w:rsid w:val="00F75577"/>
    <w:rsid w:val="00F75DDD"/>
    <w:rsid w:val="00F763EC"/>
    <w:rsid w:val="00F767F4"/>
    <w:rsid w:val="00F7683B"/>
    <w:rsid w:val="00F76FB8"/>
    <w:rsid w:val="00F77C37"/>
    <w:rsid w:val="00F80312"/>
    <w:rsid w:val="00F83C3F"/>
    <w:rsid w:val="00F84464"/>
    <w:rsid w:val="00F845F9"/>
    <w:rsid w:val="00F847EF"/>
    <w:rsid w:val="00F84AE5"/>
    <w:rsid w:val="00F84C1F"/>
    <w:rsid w:val="00F85514"/>
    <w:rsid w:val="00F859FB"/>
    <w:rsid w:val="00F86596"/>
    <w:rsid w:val="00F8734F"/>
    <w:rsid w:val="00F87BE4"/>
    <w:rsid w:val="00F90D97"/>
    <w:rsid w:val="00F91330"/>
    <w:rsid w:val="00F928B0"/>
    <w:rsid w:val="00F93690"/>
    <w:rsid w:val="00F93A9A"/>
    <w:rsid w:val="00F93CD6"/>
    <w:rsid w:val="00F93D0C"/>
    <w:rsid w:val="00F9452B"/>
    <w:rsid w:val="00F946A4"/>
    <w:rsid w:val="00F94CE4"/>
    <w:rsid w:val="00F957E8"/>
    <w:rsid w:val="00F964D7"/>
    <w:rsid w:val="00F966E5"/>
    <w:rsid w:val="00F96770"/>
    <w:rsid w:val="00F96E5B"/>
    <w:rsid w:val="00F96E73"/>
    <w:rsid w:val="00F976D9"/>
    <w:rsid w:val="00F9789E"/>
    <w:rsid w:val="00FA11EE"/>
    <w:rsid w:val="00FA2E1C"/>
    <w:rsid w:val="00FA3119"/>
    <w:rsid w:val="00FA34D0"/>
    <w:rsid w:val="00FA3B3B"/>
    <w:rsid w:val="00FA5209"/>
    <w:rsid w:val="00FA5B0F"/>
    <w:rsid w:val="00FA5BCF"/>
    <w:rsid w:val="00FA60CE"/>
    <w:rsid w:val="00FA650A"/>
    <w:rsid w:val="00FA7729"/>
    <w:rsid w:val="00FB0556"/>
    <w:rsid w:val="00FB0B1A"/>
    <w:rsid w:val="00FB184D"/>
    <w:rsid w:val="00FB1A42"/>
    <w:rsid w:val="00FB2679"/>
    <w:rsid w:val="00FB2888"/>
    <w:rsid w:val="00FB305B"/>
    <w:rsid w:val="00FB30B9"/>
    <w:rsid w:val="00FB3108"/>
    <w:rsid w:val="00FB384A"/>
    <w:rsid w:val="00FB43B5"/>
    <w:rsid w:val="00FB4F61"/>
    <w:rsid w:val="00FB5C77"/>
    <w:rsid w:val="00FB7792"/>
    <w:rsid w:val="00FC0E74"/>
    <w:rsid w:val="00FC18DA"/>
    <w:rsid w:val="00FC7273"/>
    <w:rsid w:val="00FC78EF"/>
    <w:rsid w:val="00FD0570"/>
    <w:rsid w:val="00FD0E88"/>
    <w:rsid w:val="00FD0ED0"/>
    <w:rsid w:val="00FD12A1"/>
    <w:rsid w:val="00FD166F"/>
    <w:rsid w:val="00FD1F6D"/>
    <w:rsid w:val="00FD252C"/>
    <w:rsid w:val="00FD2958"/>
    <w:rsid w:val="00FD2B8C"/>
    <w:rsid w:val="00FD2FD8"/>
    <w:rsid w:val="00FD3353"/>
    <w:rsid w:val="00FD3360"/>
    <w:rsid w:val="00FD370F"/>
    <w:rsid w:val="00FD4310"/>
    <w:rsid w:val="00FD58C3"/>
    <w:rsid w:val="00FD6129"/>
    <w:rsid w:val="00FD6FE7"/>
    <w:rsid w:val="00FD737F"/>
    <w:rsid w:val="00FD746A"/>
    <w:rsid w:val="00FD7909"/>
    <w:rsid w:val="00FE0CE2"/>
    <w:rsid w:val="00FE1657"/>
    <w:rsid w:val="00FE18FC"/>
    <w:rsid w:val="00FE2569"/>
    <w:rsid w:val="00FE28BA"/>
    <w:rsid w:val="00FE2BB1"/>
    <w:rsid w:val="00FE2D8B"/>
    <w:rsid w:val="00FE48A8"/>
    <w:rsid w:val="00FE51F6"/>
    <w:rsid w:val="00FE559F"/>
    <w:rsid w:val="00FE71FE"/>
    <w:rsid w:val="00FF02A7"/>
    <w:rsid w:val="00FF0C5D"/>
    <w:rsid w:val="00FF2430"/>
    <w:rsid w:val="00FF3EE1"/>
    <w:rsid w:val="00FF46A6"/>
    <w:rsid w:val="00FF565A"/>
    <w:rsid w:val="00FF6B9B"/>
    <w:rsid w:val="00FF6D83"/>
    <w:rsid w:val="00FF6EE1"/>
    <w:rsid w:val="00FF770A"/>
    <w:rsid w:val="00FF7AB6"/>
    <w:rsid w:val="00FF7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9E45"/>
  <w15:docId w15:val="{ECFF375F-AFFB-4363-AB6F-0C85D714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0"/>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3646"/>
    <w:pPr>
      <w:spacing w:after="200" w:line="276" w:lineRule="auto"/>
    </w:pPr>
    <w:rPr>
      <w:rFonts w:eastAsiaTheme="minorEastAsia"/>
      <w:lang w:eastAsia="ru-RU"/>
    </w:rPr>
  </w:style>
  <w:style w:type="paragraph" w:styleId="1">
    <w:name w:val="heading 1"/>
    <w:basedOn w:val="a"/>
    <w:next w:val="a"/>
    <w:link w:val="10"/>
    <w:qFormat/>
    <w:rsid w:val="00C13646"/>
    <w:pPr>
      <w:keepNext/>
      <w:spacing w:after="0" w:line="240" w:lineRule="auto"/>
      <w:outlineLvl w:val="0"/>
    </w:pPr>
    <w:rPr>
      <w:rFonts w:ascii="Times New Roman" w:eastAsia="Calibri" w:hAnsi="Times New Roman" w:cs="Times New Roman"/>
      <w:sz w:val="28"/>
      <w:szCs w:val="24"/>
    </w:rPr>
  </w:style>
  <w:style w:type="paragraph" w:styleId="2">
    <w:name w:val="heading 2"/>
    <w:basedOn w:val="a"/>
    <w:link w:val="20"/>
    <w:uiPriority w:val="9"/>
    <w:qFormat/>
    <w:rsid w:val="00C136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9C39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3646"/>
    <w:rPr>
      <w:rFonts w:ascii="Times New Roman" w:eastAsia="Calibri" w:hAnsi="Times New Roman" w:cs="Times New Roman"/>
      <w:sz w:val="28"/>
      <w:szCs w:val="24"/>
      <w:lang w:eastAsia="ru-RU"/>
    </w:rPr>
  </w:style>
  <w:style w:type="character" w:customStyle="1" w:styleId="20">
    <w:name w:val="Заголовок 2 Знак"/>
    <w:basedOn w:val="a0"/>
    <w:link w:val="2"/>
    <w:uiPriority w:val="9"/>
    <w:rsid w:val="00C13646"/>
    <w:rPr>
      <w:rFonts w:ascii="Times New Roman" w:eastAsia="Times New Roman" w:hAnsi="Times New Roman" w:cs="Times New Roman"/>
      <w:b/>
      <w:bCs/>
      <w:sz w:val="36"/>
      <w:szCs w:val="36"/>
      <w:lang w:eastAsia="ru-RU"/>
    </w:rPr>
  </w:style>
  <w:style w:type="table" w:styleId="a3">
    <w:name w:val="Table Grid"/>
    <w:basedOn w:val="a1"/>
    <w:uiPriority w:val="39"/>
    <w:rsid w:val="00C1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99"/>
    <w:qFormat/>
    <w:rsid w:val="00C13646"/>
    <w:pPr>
      <w:ind w:left="720"/>
      <w:contextualSpacing/>
    </w:pPr>
    <w:rPr>
      <w:rFonts w:eastAsiaTheme="minorHAnsi"/>
      <w:lang w:eastAsia="en-US"/>
    </w:rPr>
  </w:style>
  <w:style w:type="paragraph" w:styleId="a6">
    <w:name w:val="Body Text"/>
    <w:basedOn w:val="a"/>
    <w:link w:val="a7"/>
    <w:uiPriority w:val="99"/>
    <w:unhideWhenUsed/>
    <w:qFormat/>
    <w:rsid w:val="00C13646"/>
    <w:pPr>
      <w:spacing w:after="120" w:line="240" w:lineRule="auto"/>
    </w:pPr>
    <w:rPr>
      <w:rFonts w:ascii="SchoolBook" w:eastAsia="Times New Roman" w:hAnsi="SchoolBook" w:cs="Times New Roman"/>
      <w:sz w:val="28"/>
      <w:szCs w:val="20"/>
      <w:lang w:eastAsia="en-US"/>
    </w:rPr>
  </w:style>
  <w:style w:type="character" w:customStyle="1" w:styleId="a7">
    <w:name w:val="Основной текст Знак"/>
    <w:basedOn w:val="a0"/>
    <w:link w:val="a6"/>
    <w:uiPriority w:val="99"/>
    <w:rsid w:val="00C13646"/>
    <w:rPr>
      <w:rFonts w:ascii="SchoolBook" w:eastAsia="Times New Roman" w:hAnsi="SchoolBook" w:cs="Times New Roman"/>
      <w:sz w:val="28"/>
      <w:szCs w:val="20"/>
    </w:rPr>
  </w:style>
  <w:style w:type="paragraph" w:styleId="a8">
    <w:name w:val="Balloon Text"/>
    <w:basedOn w:val="a"/>
    <w:link w:val="a9"/>
    <w:uiPriority w:val="99"/>
    <w:unhideWhenUsed/>
    <w:rsid w:val="00C13646"/>
    <w:pPr>
      <w:spacing w:after="0" w:line="240" w:lineRule="auto"/>
    </w:pPr>
    <w:rPr>
      <w:rFonts w:ascii="Tahoma" w:eastAsiaTheme="minorHAnsi" w:hAnsi="Tahoma" w:cs="Tahoma"/>
      <w:sz w:val="16"/>
      <w:szCs w:val="16"/>
      <w:lang w:eastAsia="en-US"/>
    </w:rPr>
  </w:style>
  <w:style w:type="character" w:customStyle="1" w:styleId="a9">
    <w:name w:val="Текст выноски Знак"/>
    <w:basedOn w:val="a0"/>
    <w:link w:val="a8"/>
    <w:uiPriority w:val="99"/>
    <w:rsid w:val="00C13646"/>
    <w:rPr>
      <w:rFonts w:ascii="Tahoma" w:hAnsi="Tahoma" w:cs="Tahoma"/>
      <w:sz w:val="16"/>
      <w:szCs w:val="16"/>
    </w:rPr>
  </w:style>
  <w:style w:type="paragraph" w:styleId="3">
    <w:name w:val="Body Text 3"/>
    <w:basedOn w:val="a"/>
    <w:link w:val="30"/>
    <w:uiPriority w:val="99"/>
    <w:unhideWhenUsed/>
    <w:rsid w:val="00C13646"/>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uiPriority w:val="99"/>
    <w:rsid w:val="00C13646"/>
    <w:rPr>
      <w:rFonts w:ascii="Calibri" w:eastAsia="Calibri" w:hAnsi="Calibri" w:cs="Times New Roman"/>
      <w:sz w:val="16"/>
      <w:szCs w:val="16"/>
    </w:rPr>
  </w:style>
  <w:style w:type="paragraph" w:customStyle="1" w:styleId="aa">
    <w:name w:val="Базовый"/>
    <w:rsid w:val="00C13646"/>
    <w:pPr>
      <w:suppressAutoHyphens/>
      <w:spacing w:after="28" w:line="276" w:lineRule="auto"/>
    </w:pPr>
    <w:rPr>
      <w:rFonts w:ascii="Calibri" w:eastAsia="Arial Unicode MS" w:hAnsi="Calibri" w:cs="Calibri"/>
    </w:rPr>
  </w:style>
  <w:style w:type="paragraph" w:styleId="ab">
    <w:name w:val="Body Text Indent"/>
    <w:basedOn w:val="a"/>
    <w:link w:val="ac"/>
    <w:uiPriority w:val="99"/>
    <w:unhideWhenUsed/>
    <w:rsid w:val="00C13646"/>
    <w:pPr>
      <w:spacing w:after="120"/>
      <w:ind w:left="283"/>
    </w:pPr>
    <w:rPr>
      <w:rFonts w:eastAsiaTheme="minorHAnsi"/>
      <w:lang w:eastAsia="en-US"/>
    </w:rPr>
  </w:style>
  <w:style w:type="character" w:customStyle="1" w:styleId="ac">
    <w:name w:val="Основной текст с отступом Знак"/>
    <w:basedOn w:val="a0"/>
    <w:link w:val="ab"/>
    <w:uiPriority w:val="99"/>
    <w:rsid w:val="00C13646"/>
  </w:style>
  <w:style w:type="paragraph" w:styleId="ad">
    <w:name w:val="Normal (Web)"/>
    <w:basedOn w:val="aa"/>
    <w:uiPriority w:val="99"/>
    <w:rsid w:val="00C13646"/>
    <w:pPr>
      <w:spacing w:before="28" w:line="100" w:lineRule="atLeas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13646"/>
  </w:style>
  <w:style w:type="character" w:customStyle="1" w:styleId="c1">
    <w:name w:val="c1"/>
    <w:basedOn w:val="a0"/>
    <w:rsid w:val="00C13646"/>
  </w:style>
  <w:style w:type="paragraph" w:customStyle="1" w:styleId="western">
    <w:name w:val="western"/>
    <w:basedOn w:val="a"/>
    <w:rsid w:val="00C1364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1">
    <w:name w:val="Сетка таблицы1"/>
    <w:basedOn w:val="a1"/>
    <w:next w:val="a3"/>
    <w:uiPriority w:val="59"/>
    <w:rsid w:val="00C1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next w:val="a3"/>
    <w:uiPriority w:val="39"/>
    <w:rsid w:val="00B715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C1364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13646"/>
    <w:rPr>
      <w:rFonts w:eastAsiaTheme="minorEastAsia"/>
      <w:lang w:eastAsia="ru-RU"/>
    </w:rPr>
  </w:style>
  <w:style w:type="paragraph" w:styleId="af0">
    <w:name w:val="footer"/>
    <w:basedOn w:val="a"/>
    <w:link w:val="af1"/>
    <w:uiPriority w:val="99"/>
    <w:unhideWhenUsed/>
    <w:rsid w:val="00C1364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13646"/>
    <w:rPr>
      <w:rFonts w:eastAsiaTheme="minorEastAsia"/>
      <w:lang w:eastAsia="ru-RU"/>
    </w:rPr>
  </w:style>
  <w:style w:type="paragraph" w:styleId="af2">
    <w:name w:val="footnote text"/>
    <w:basedOn w:val="a"/>
    <w:link w:val="af3"/>
    <w:semiHidden/>
    <w:rsid w:val="00C13646"/>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basedOn w:val="a0"/>
    <w:link w:val="af2"/>
    <w:semiHidden/>
    <w:rsid w:val="00C13646"/>
    <w:rPr>
      <w:rFonts w:ascii="Times New Roman" w:eastAsia="Times New Roman" w:hAnsi="Times New Roman" w:cs="Times New Roman"/>
      <w:sz w:val="20"/>
      <w:szCs w:val="20"/>
      <w:lang w:eastAsia="ru-RU"/>
    </w:rPr>
  </w:style>
  <w:style w:type="character" w:styleId="af4">
    <w:name w:val="footnote reference"/>
    <w:semiHidden/>
    <w:rsid w:val="00C13646"/>
    <w:rPr>
      <w:vertAlign w:val="superscript"/>
    </w:rPr>
  </w:style>
  <w:style w:type="character" w:styleId="af5">
    <w:name w:val="annotation reference"/>
    <w:basedOn w:val="a0"/>
    <w:uiPriority w:val="99"/>
    <w:semiHidden/>
    <w:unhideWhenUsed/>
    <w:rsid w:val="00C13646"/>
    <w:rPr>
      <w:sz w:val="16"/>
      <w:szCs w:val="16"/>
    </w:rPr>
  </w:style>
  <w:style w:type="paragraph" w:styleId="af6">
    <w:name w:val="annotation text"/>
    <w:basedOn w:val="a"/>
    <w:link w:val="af7"/>
    <w:uiPriority w:val="99"/>
    <w:semiHidden/>
    <w:unhideWhenUsed/>
    <w:rsid w:val="00C13646"/>
    <w:pPr>
      <w:spacing w:line="240" w:lineRule="auto"/>
    </w:pPr>
    <w:rPr>
      <w:sz w:val="20"/>
      <w:szCs w:val="20"/>
    </w:rPr>
  </w:style>
  <w:style w:type="character" w:customStyle="1" w:styleId="af7">
    <w:name w:val="Текст примечания Знак"/>
    <w:basedOn w:val="a0"/>
    <w:link w:val="af6"/>
    <w:uiPriority w:val="99"/>
    <w:semiHidden/>
    <w:rsid w:val="00C13646"/>
    <w:rPr>
      <w:rFonts w:eastAsiaTheme="minorEastAsia"/>
      <w:sz w:val="20"/>
      <w:szCs w:val="20"/>
      <w:lang w:eastAsia="ru-RU"/>
    </w:rPr>
  </w:style>
  <w:style w:type="paragraph" w:styleId="af8">
    <w:name w:val="annotation subject"/>
    <w:basedOn w:val="af6"/>
    <w:next w:val="af6"/>
    <w:link w:val="af9"/>
    <w:uiPriority w:val="99"/>
    <w:semiHidden/>
    <w:unhideWhenUsed/>
    <w:rsid w:val="00C13646"/>
    <w:rPr>
      <w:b/>
      <w:bCs/>
    </w:rPr>
  </w:style>
  <w:style w:type="character" w:customStyle="1" w:styleId="af9">
    <w:name w:val="Тема примечания Знак"/>
    <w:basedOn w:val="af7"/>
    <w:link w:val="af8"/>
    <w:uiPriority w:val="99"/>
    <w:semiHidden/>
    <w:rsid w:val="00C13646"/>
    <w:rPr>
      <w:rFonts w:eastAsiaTheme="minorEastAsia"/>
      <w:b/>
      <w:bCs/>
      <w:sz w:val="20"/>
      <w:szCs w:val="20"/>
      <w:lang w:eastAsia="ru-RU"/>
    </w:rPr>
  </w:style>
  <w:style w:type="table" w:customStyle="1" w:styleId="21">
    <w:name w:val="Сетка таблицы2"/>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qFormat/>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59"/>
    <w:rsid w:val="00C1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link w:val="afb"/>
    <w:qFormat/>
    <w:rsid w:val="00C13646"/>
    <w:pPr>
      <w:spacing w:after="0" w:line="240" w:lineRule="auto"/>
    </w:pPr>
    <w:rPr>
      <w:rFonts w:ascii="Times New Roman" w:eastAsia="Calibri" w:hAnsi="Times New Roman" w:cs="Times New Roman"/>
      <w:sz w:val="28"/>
      <w:lang w:val="en-US" w:bidi="en-US"/>
    </w:rPr>
  </w:style>
  <w:style w:type="character" w:styleId="afc">
    <w:name w:val="Hyperlink"/>
    <w:basedOn w:val="a0"/>
    <w:uiPriority w:val="99"/>
    <w:unhideWhenUsed/>
    <w:rsid w:val="00C13646"/>
    <w:rPr>
      <w:color w:val="0000FF"/>
      <w:u w:val="single"/>
    </w:rPr>
  </w:style>
  <w:style w:type="character" w:styleId="afd">
    <w:name w:val="FollowedHyperlink"/>
    <w:basedOn w:val="a0"/>
    <w:uiPriority w:val="99"/>
    <w:semiHidden/>
    <w:unhideWhenUsed/>
    <w:rsid w:val="00C13646"/>
    <w:rPr>
      <w:color w:val="800080"/>
      <w:u w:val="single"/>
    </w:rPr>
  </w:style>
  <w:style w:type="character" w:styleId="afe">
    <w:name w:val="Strong"/>
    <w:basedOn w:val="a0"/>
    <w:qFormat/>
    <w:rsid w:val="00C13646"/>
    <w:rPr>
      <w:b/>
      <w:bCs/>
    </w:rPr>
  </w:style>
  <w:style w:type="character" w:styleId="aff">
    <w:name w:val="Emphasis"/>
    <w:basedOn w:val="a0"/>
    <w:uiPriority w:val="20"/>
    <w:qFormat/>
    <w:rsid w:val="00C13646"/>
    <w:rPr>
      <w:i/>
      <w:iCs/>
    </w:rPr>
  </w:style>
  <w:style w:type="table" w:customStyle="1" w:styleId="17">
    <w:name w:val="Сетка таблицы17"/>
    <w:basedOn w:val="a1"/>
    <w:next w:val="a3"/>
    <w:uiPriority w:val="59"/>
    <w:rsid w:val="00C1364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
    <w:name w:val="Сетка таблицы18"/>
    <w:uiPriority w:val="99"/>
    <w:rsid w:val="00C1364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3"/>
    <w:uiPriority w:val="99"/>
    <w:rsid w:val="00C1364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Основной текст_"/>
    <w:link w:val="1a"/>
    <w:locked/>
    <w:rsid w:val="00C13646"/>
    <w:rPr>
      <w:rFonts w:ascii="Times New Roman" w:hAnsi="Times New Roman"/>
      <w:b/>
      <w:i/>
      <w:spacing w:val="-6"/>
      <w:shd w:val="clear" w:color="auto" w:fill="FFFFFF"/>
    </w:rPr>
  </w:style>
  <w:style w:type="paragraph" w:customStyle="1" w:styleId="1a">
    <w:name w:val="Основной текст1"/>
    <w:basedOn w:val="a"/>
    <w:link w:val="aff0"/>
    <w:rsid w:val="00C13646"/>
    <w:pPr>
      <w:widowControl w:val="0"/>
      <w:shd w:val="clear" w:color="auto" w:fill="FFFFFF"/>
      <w:spacing w:before="180" w:after="60" w:line="240" w:lineRule="atLeast"/>
      <w:jc w:val="right"/>
    </w:pPr>
    <w:rPr>
      <w:rFonts w:ascii="Times New Roman" w:eastAsiaTheme="minorHAnsi" w:hAnsi="Times New Roman"/>
      <w:b/>
      <w:i/>
      <w:spacing w:val="-6"/>
      <w:lang w:eastAsia="en-US"/>
    </w:rPr>
  </w:style>
  <w:style w:type="character" w:customStyle="1" w:styleId="13pt">
    <w:name w:val="Основной текст + 13 pt"/>
    <w:aliases w:val="Не полужирный,Не курсив"/>
    <w:uiPriority w:val="99"/>
    <w:rsid w:val="00C13646"/>
    <w:rPr>
      <w:rFonts w:ascii="Times New Roman" w:hAnsi="Times New Roman"/>
      <w:b/>
      <w:i/>
      <w:color w:val="000000"/>
      <w:spacing w:val="-6"/>
      <w:w w:val="100"/>
      <w:position w:val="0"/>
      <w:sz w:val="26"/>
      <w:u w:val="none"/>
      <w:shd w:val="clear" w:color="auto" w:fill="FFFFFF"/>
      <w:lang w:val="ru-RU" w:eastAsia="ru-RU"/>
    </w:rPr>
  </w:style>
  <w:style w:type="character" w:customStyle="1" w:styleId="13pt1">
    <w:name w:val="Основной текст + 13 pt1"/>
    <w:aliases w:val="Интервал 0 pt"/>
    <w:uiPriority w:val="99"/>
    <w:rsid w:val="00C13646"/>
    <w:rPr>
      <w:rFonts w:ascii="Times New Roman" w:hAnsi="Times New Roman"/>
      <w:b/>
      <w:i/>
      <w:color w:val="000000"/>
      <w:spacing w:val="-5"/>
      <w:w w:val="100"/>
      <w:position w:val="0"/>
      <w:sz w:val="26"/>
      <w:u w:val="none"/>
      <w:shd w:val="clear" w:color="auto" w:fill="FFFFFF"/>
      <w:lang w:val="ru-RU" w:eastAsia="ru-RU"/>
    </w:rPr>
  </w:style>
  <w:style w:type="table" w:customStyle="1" w:styleId="210">
    <w:name w:val="Сетка таблицы21"/>
    <w:uiPriority w:val="99"/>
    <w:rsid w:val="00C1364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
    <w:uiPriority w:val="99"/>
    <w:rsid w:val="00C13646"/>
    <w:pPr>
      <w:spacing w:after="160" w:line="259" w:lineRule="auto"/>
      <w:ind w:left="720"/>
      <w:contextualSpacing/>
    </w:pPr>
    <w:rPr>
      <w:rFonts w:ascii="Calibri" w:eastAsia="Times New Roman" w:hAnsi="Calibri" w:cs="Times New Roman"/>
      <w:lang w:eastAsia="en-US"/>
    </w:rPr>
  </w:style>
  <w:style w:type="character" w:customStyle="1" w:styleId="13pt0">
    <w:name w:val="Основной текст + 13 pt;Не полужирный;Не курсив"/>
    <w:basedOn w:val="aff0"/>
    <w:rsid w:val="00C13646"/>
    <w:rPr>
      <w:rFonts w:ascii="Times New Roman" w:eastAsia="Times New Roman" w:hAnsi="Times New Roman" w:cs="Times New Roman"/>
      <w:b/>
      <w:bCs/>
      <w:i/>
      <w:iCs/>
      <w:smallCaps w:val="0"/>
      <w:strike w:val="0"/>
      <w:color w:val="000000"/>
      <w:spacing w:val="-6"/>
      <w:w w:val="100"/>
      <w:position w:val="0"/>
      <w:sz w:val="26"/>
      <w:szCs w:val="26"/>
      <w:u w:val="none"/>
      <w:shd w:val="clear" w:color="auto" w:fill="FFFFFF"/>
      <w:lang w:val="ru-RU" w:eastAsia="ru-RU" w:bidi="ru-RU"/>
    </w:rPr>
  </w:style>
  <w:style w:type="character" w:customStyle="1" w:styleId="13pt0pt">
    <w:name w:val="Основной текст + 13 pt;Интервал 0 pt"/>
    <w:basedOn w:val="aff0"/>
    <w:rsid w:val="00C13646"/>
    <w:rPr>
      <w:rFonts w:ascii="Times New Roman" w:eastAsia="Times New Roman" w:hAnsi="Times New Roman" w:cs="Times New Roman"/>
      <w:b w:val="0"/>
      <w:bCs w:val="0"/>
      <w:i w:val="0"/>
      <w:iCs w:val="0"/>
      <w:smallCaps w:val="0"/>
      <w:strike w:val="0"/>
      <w:color w:val="000000"/>
      <w:spacing w:val="-5"/>
      <w:w w:val="100"/>
      <w:position w:val="0"/>
      <w:sz w:val="26"/>
      <w:szCs w:val="26"/>
      <w:u w:val="none"/>
      <w:shd w:val="clear" w:color="auto" w:fill="FFFFFF"/>
      <w:lang w:val="ru-RU" w:eastAsia="ru-RU" w:bidi="ru-RU"/>
    </w:rPr>
  </w:style>
  <w:style w:type="character" w:customStyle="1" w:styleId="aff1">
    <w:name w:val="Нет"/>
    <w:rsid w:val="00C13646"/>
  </w:style>
  <w:style w:type="table" w:customStyle="1" w:styleId="22">
    <w:name w:val="Сетка таблицы22"/>
    <w:basedOn w:val="a1"/>
    <w:next w:val="a3"/>
    <w:uiPriority w:val="59"/>
    <w:rsid w:val="00C1364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364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01">
    <w:name w:val="fontstyle01"/>
    <w:basedOn w:val="a0"/>
    <w:rsid w:val="00A6734D"/>
    <w:rPr>
      <w:rFonts w:ascii="TimesNewRomanPSMT" w:hAnsi="TimesNewRomanPSMT" w:hint="default"/>
      <w:b w:val="0"/>
      <w:bCs w:val="0"/>
      <w:i w:val="0"/>
      <w:iCs w:val="0"/>
      <w:color w:val="000000"/>
      <w:sz w:val="24"/>
      <w:szCs w:val="24"/>
    </w:rPr>
  </w:style>
  <w:style w:type="character" w:customStyle="1" w:styleId="c4">
    <w:name w:val="c4"/>
    <w:uiPriority w:val="99"/>
    <w:rsid w:val="00122E4E"/>
    <w:rPr>
      <w:rFonts w:cs="Times New Roman"/>
    </w:rPr>
  </w:style>
  <w:style w:type="paragraph" w:customStyle="1" w:styleId="211">
    <w:name w:val="Основной текст с отступом 21"/>
    <w:basedOn w:val="a"/>
    <w:rsid w:val="00EB1CF5"/>
    <w:pPr>
      <w:suppressAutoHyphens/>
      <w:spacing w:after="0" w:line="240" w:lineRule="auto"/>
      <w:ind w:left="708"/>
      <w:jc w:val="both"/>
    </w:pPr>
    <w:rPr>
      <w:rFonts w:ascii="Times New Roman" w:eastAsia="Times New Roman" w:hAnsi="Times New Roman" w:cs="Times New Roman"/>
      <w:sz w:val="28"/>
      <w:szCs w:val="24"/>
      <w:lang w:eastAsia="ar-SA"/>
    </w:rPr>
  </w:style>
  <w:style w:type="paragraph" w:customStyle="1" w:styleId="c0">
    <w:name w:val="c0"/>
    <w:basedOn w:val="a"/>
    <w:rsid w:val="00C85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C856DF"/>
  </w:style>
  <w:style w:type="table" w:customStyle="1" w:styleId="200">
    <w:name w:val="Сетка таблицы20"/>
    <w:basedOn w:val="a1"/>
    <w:next w:val="a3"/>
    <w:uiPriority w:val="39"/>
    <w:rsid w:val="004B44C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Theme"/>
    <w:basedOn w:val="a1"/>
    <w:rsid w:val="00D332BC"/>
    <w:pPr>
      <w:spacing w:after="0" w:line="240" w:lineRule="auto"/>
    </w:pPr>
    <w:rPr>
      <w:rFonts w:ascii="Cambria" w:eastAsia="Cambria"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Table List 1"/>
    <w:basedOn w:val="a1"/>
    <w:rsid w:val="00D332BC"/>
    <w:pPr>
      <w:spacing w:after="200" w:line="240" w:lineRule="auto"/>
    </w:pPr>
    <w:rPr>
      <w:rFonts w:ascii="Cambria" w:eastAsia="Cambria" w:hAnsi="Cambria"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Medium Grid 1 Accent 4"/>
    <w:basedOn w:val="a1"/>
    <w:rsid w:val="00D332BC"/>
    <w:pPr>
      <w:spacing w:after="0" w:line="240" w:lineRule="auto"/>
    </w:pPr>
    <w:rPr>
      <w:rFonts w:ascii="Cambria" w:eastAsia="Cambria" w:hAnsi="Cambria"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1c">
    <w:name w:val="Обычный1"/>
    <w:uiPriority w:val="99"/>
    <w:qFormat/>
    <w:rsid w:val="007D51D5"/>
    <w:pPr>
      <w:suppressAutoHyphens/>
      <w:spacing w:after="200" w:line="276" w:lineRule="auto"/>
    </w:pPr>
    <w:rPr>
      <w:rFonts w:eastAsia="Arial Unicode MS" w:cs="Calibri"/>
      <w:sz w:val="24"/>
    </w:rPr>
  </w:style>
  <w:style w:type="table" w:customStyle="1" w:styleId="23">
    <w:name w:val="Сетка таблицы23"/>
    <w:basedOn w:val="a1"/>
    <w:next w:val="a3"/>
    <w:uiPriority w:val="59"/>
    <w:rsid w:val="00892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3">
    <w:name w:val="c43"/>
    <w:basedOn w:val="a"/>
    <w:rsid w:val="00E52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
    <w:name w:val="c30"/>
    <w:basedOn w:val="a"/>
    <w:rsid w:val="00E52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E52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
    <w:name w:val="c39"/>
    <w:basedOn w:val="a"/>
    <w:rsid w:val="00E52F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
    <w:name w:val="1"/>
    <w:basedOn w:val="a"/>
    <w:next w:val="ad"/>
    <w:uiPriority w:val="99"/>
    <w:unhideWhenUsed/>
    <w:rsid w:val="00D5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link w:val="a4"/>
    <w:uiPriority w:val="34"/>
    <w:qFormat/>
    <w:locked/>
    <w:rsid w:val="00B341B5"/>
  </w:style>
  <w:style w:type="table" w:customStyle="1" w:styleId="81">
    <w:name w:val="Сетка таблицы81"/>
    <w:basedOn w:val="a1"/>
    <w:next w:val="a3"/>
    <w:uiPriority w:val="59"/>
    <w:rsid w:val="0050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0C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C21BF"/>
    <w:pPr>
      <w:suppressAutoHyphens/>
      <w:autoSpaceDN w:val="0"/>
      <w:spacing w:after="200" w:line="276" w:lineRule="auto"/>
      <w:textAlignment w:val="baseline"/>
    </w:pPr>
    <w:rPr>
      <w:rFonts w:ascii="Calibri" w:eastAsia="Arial Unicode MS" w:hAnsi="Calibri" w:cs="Calibri"/>
      <w:kern w:val="3"/>
    </w:rPr>
  </w:style>
  <w:style w:type="table" w:customStyle="1" w:styleId="24">
    <w:name w:val="Сетка таблицы24"/>
    <w:basedOn w:val="a1"/>
    <w:next w:val="a3"/>
    <w:uiPriority w:val="39"/>
    <w:rsid w:val="0058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58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59"/>
    <w:rsid w:val="0058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58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59"/>
    <w:rsid w:val="00586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rsid w:val="006A1326"/>
  </w:style>
  <w:style w:type="paragraph" w:customStyle="1" w:styleId="cef1edeee2edeee9f2e5eaf1f2">
    <w:name w:val="Оceсf1нedоeeвe2нedоeeйe9 тf2еe5кeaсf1тf2"/>
    <w:basedOn w:val="a"/>
    <w:uiPriority w:val="99"/>
    <w:rsid w:val="006A1326"/>
    <w:pPr>
      <w:widowControl w:val="0"/>
      <w:suppressAutoHyphens/>
      <w:autoSpaceDE w:val="0"/>
      <w:autoSpaceDN w:val="0"/>
      <w:adjustRightInd w:val="0"/>
      <w:spacing w:after="140"/>
    </w:pPr>
    <w:rPr>
      <w:rFonts w:ascii="Liberation Serif" w:eastAsia="Times New Roman" w:hAnsi="Liberation Serif" w:cs="Liberation Serif"/>
      <w:kern w:val="2"/>
      <w:sz w:val="24"/>
      <w:szCs w:val="24"/>
      <w:lang w:bidi="hi-IN"/>
    </w:rPr>
  </w:style>
  <w:style w:type="character" w:customStyle="1" w:styleId="normaltextrunscxw89191250bcx0">
    <w:name w:val="normaltextrun scxw89191250 bcx0"/>
    <w:basedOn w:val="a0"/>
    <w:uiPriority w:val="99"/>
    <w:rsid w:val="00C82047"/>
    <w:rPr>
      <w:rFonts w:cs="Times New Roman"/>
    </w:rPr>
  </w:style>
  <w:style w:type="table" w:customStyle="1" w:styleId="25">
    <w:name w:val="Сетка таблицы25"/>
    <w:basedOn w:val="a1"/>
    <w:next w:val="a3"/>
    <w:uiPriority w:val="39"/>
    <w:rsid w:val="00C82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DA2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3"/>
    <w:uiPriority w:val="59"/>
    <w:rsid w:val="00C1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3"/>
    <w:uiPriority w:val="59"/>
    <w:rsid w:val="00463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3"/>
    <w:uiPriority w:val="59"/>
    <w:rsid w:val="00E25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3"/>
    <w:uiPriority w:val="59"/>
    <w:rsid w:val="00E3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3"/>
    <w:uiPriority w:val="59"/>
    <w:rsid w:val="00E3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E3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rsid w:val="00E3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3"/>
    <w:uiPriority w:val="59"/>
    <w:rsid w:val="00E3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484">
    <w:name w:val="CharAttribute484"/>
    <w:uiPriority w:val="99"/>
    <w:rsid w:val="00D90F88"/>
    <w:rPr>
      <w:rFonts w:ascii="Times New Roman" w:eastAsia="Times New Roman"/>
      <w:i/>
      <w:sz w:val="28"/>
    </w:rPr>
  </w:style>
  <w:style w:type="character" w:customStyle="1" w:styleId="CharAttribute526">
    <w:name w:val="CharAttribute526"/>
    <w:rsid w:val="00D90F88"/>
    <w:rPr>
      <w:rFonts w:ascii="Times New Roman" w:eastAsia="Times New Roman"/>
      <w:sz w:val="28"/>
    </w:rPr>
  </w:style>
  <w:style w:type="character" w:customStyle="1" w:styleId="CharAttribute501">
    <w:name w:val="CharAttribute501"/>
    <w:uiPriority w:val="99"/>
    <w:rsid w:val="00D90F88"/>
    <w:rPr>
      <w:rFonts w:ascii="Times New Roman" w:eastAsia="Times New Roman"/>
      <w:i/>
      <w:sz w:val="28"/>
      <w:u w:val="single"/>
    </w:rPr>
  </w:style>
  <w:style w:type="character" w:customStyle="1" w:styleId="CharAttribute502">
    <w:name w:val="CharAttribute502"/>
    <w:rsid w:val="00D90F88"/>
    <w:rPr>
      <w:rFonts w:ascii="Times New Roman" w:eastAsia="Times New Roman"/>
      <w:i/>
      <w:sz w:val="28"/>
    </w:rPr>
  </w:style>
  <w:style w:type="character" w:customStyle="1" w:styleId="CharAttribute504">
    <w:name w:val="CharAttribute504"/>
    <w:rsid w:val="00D90F88"/>
    <w:rPr>
      <w:rFonts w:ascii="Times New Roman" w:eastAsia="Times New Roman"/>
      <w:sz w:val="28"/>
    </w:rPr>
  </w:style>
  <w:style w:type="paragraph" w:customStyle="1" w:styleId="ParaAttribute38">
    <w:name w:val="ParaAttribute38"/>
    <w:rsid w:val="00D90F88"/>
    <w:pPr>
      <w:spacing w:after="0" w:line="240" w:lineRule="auto"/>
      <w:ind w:right="-1"/>
      <w:jc w:val="both"/>
    </w:pPr>
    <w:rPr>
      <w:rFonts w:ascii="Times New Roman" w:eastAsia="№Е" w:hAnsi="Times New Roman" w:cs="Times New Roman"/>
      <w:sz w:val="20"/>
      <w:szCs w:val="20"/>
      <w:lang w:eastAsia="ru-RU"/>
    </w:rPr>
  </w:style>
  <w:style w:type="character" w:customStyle="1" w:styleId="afb">
    <w:name w:val="Без интервала Знак"/>
    <w:link w:val="afa"/>
    <w:locked/>
    <w:rsid w:val="00D90F88"/>
    <w:rPr>
      <w:rFonts w:ascii="Times New Roman" w:eastAsia="Calibri" w:hAnsi="Times New Roman" w:cs="Times New Roman"/>
      <w:sz w:val="28"/>
      <w:lang w:val="en-US" w:bidi="en-US"/>
    </w:rPr>
  </w:style>
  <w:style w:type="table" w:customStyle="1" w:styleId="54">
    <w:name w:val="Сетка таблицы54"/>
    <w:basedOn w:val="a1"/>
    <w:next w:val="a3"/>
    <w:uiPriority w:val="59"/>
    <w:rsid w:val="00174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3"/>
    <w:uiPriority w:val="59"/>
    <w:rsid w:val="009E4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3"/>
    <w:uiPriority w:val="59"/>
    <w:rsid w:val="00941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3"/>
    <w:uiPriority w:val="59"/>
    <w:rsid w:val="00F94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24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a1"/>
    <w:next w:val="a3"/>
    <w:uiPriority w:val="59"/>
    <w:rsid w:val="00B3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3"/>
    <w:uiPriority w:val="59"/>
    <w:rsid w:val="00B3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B3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3"/>
    <w:uiPriority w:val="59"/>
    <w:rsid w:val="00B3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3"/>
    <w:uiPriority w:val="59"/>
    <w:rsid w:val="00B3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9C39ED"/>
    <w:rPr>
      <w:rFonts w:asciiTheme="majorHAnsi" w:eastAsiaTheme="majorEastAsia" w:hAnsiTheme="majorHAnsi" w:cstheme="majorBidi"/>
      <w:i/>
      <w:iCs/>
      <w:color w:val="2E74B5" w:themeColor="accent1" w:themeShade="BF"/>
      <w:lang w:eastAsia="ru-RU"/>
    </w:rPr>
  </w:style>
  <w:style w:type="table" w:customStyle="1" w:styleId="76">
    <w:name w:val="Сетка таблицы76"/>
    <w:basedOn w:val="a1"/>
    <w:next w:val="a3"/>
    <w:uiPriority w:val="59"/>
    <w:rsid w:val="00AC7ABF"/>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e">
    <w:name w:val="Нет списка1"/>
    <w:next w:val="a2"/>
    <w:uiPriority w:val="99"/>
    <w:semiHidden/>
    <w:unhideWhenUsed/>
    <w:rsid w:val="006C4794"/>
  </w:style>
  <w:style w:type="table" w:customStyle="1" w:styleId="2100">
    <w:name w:val="Сетка таблицы210"/>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3"/>
    <w:uiPriority w:val="59"/>
    <w:rsid w:val="006C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0">
    <w:name w:val="c10"/>
    <w:basedOn w:val="a0"/>
    <w:rsid w:val="00227838"/>
  </w:style>
  <w:style w:type="numbering" w:customStyle="1" w:styleId="2a">
    <w:name w:val="Нет списка2"/>
    <w:next w:val="a2"/>
    <w:uiPriority w:val="99"/>
    <w:semiHidden/>
    <w:unhideWhenUsed/>
    <w:rsid w:val="00BE0DF8"/>
  </w:style>
  <w:style w:type="numbering" w:customStyle="1" w:styleId="35">
    <w:name w:val="Нет списка3"/>
    <w:next w:val="a2"/>
    <w:uiPriority w:val="99"/>
    <w:semiHidden/>
    <w:unhideWhenUsed/>
    <w:rsid w:val="00BE0DF8"/>
  </w:style>
  <w:style w:type="numbering" w:customStyle="1" w:styleId="45">
    <w:name w:val="Нет списка4"/>
    <w:next w:val="a2"/>
    <w:uiPriority w:val="99"/>
    <w:semiHidden/>
    <w:unhideWhenUsed/>
    <w:rsid w:val="00BE0DF8"/>
  </w:style>
  <w:style w:type="numbering" w:customStyle="1" w:styleId="50">
    <w:name w:val="Нет списка5"/>
    <w:next w:val="a2"/>
    <w:uiPriority w:val="99"/>
    <w:semiHidden/>
    <w:unhideWhenUsed/>
    <w:rsid w:val="00BE0DF8"/>
  </w:style>
  <w:style w:type="numbering" w:customStyle="1" w:styleId="60">
    <w:name w:val="Нет списка6"/>
    <w:next w:val="a2"/>
    <w:uiPriority w:val="99"/>
    <w:semiHidden/>
    <w:unhideWhenUsed/>
    <w:rsid w:val="00BE0DF8"/>
  </w:style>
  <w:style w:type="numbering" w:customStyle="1" w:styleId="70">
    <w:name w:val="Нет списка7"/>
    <w:next w:val="a2"/>
    <w:uiPriority w:val="99"/>
    <w:semiHidden/>
    <w:unhideWhenUsed/>
    <w:rsid w:val="00BE0DF8"/>
  </w:style>
  <w:style w:type="numbering" w:customStyle="1" w:styleId="80">
    <w:name w:val="Нет списка8"/>
    <w:next w:val="a2"/>
    <w:uiPriority w:val="99"/>
    <w:semiHidden/>
    <w:unhideWhenUsed/>
    <w:rsid w:val="00BE0DF8"/>
  </w:style>
  <w:style w:type="numbering" w:customStyle="1" w:styleId="90">
    <w:name w:val="Нет списка9"/>
    <w:next w:val="a2"/>
    <w:uiPriority w:val="99"/>
    <w:semiHidden/>
    <w:unhideWhenUsed/>
    <w:rsid w:val="00BE0DF8"/>
  </w:style>
  <w:style w:type="numbering" w:customStyle="1" w:styleId="101">
    <w:name w:val="Нет списка10"/>
    <w:next w:val="a2"/>
    <w:uiPriority w:val="99"/>
    <w:semiHidden/>
    <w:unhideWhenUsed/>
    <w:rsid w:val="00BE0DF8"/>
  </w:style>
  <w:style w:type="numbering" w:customStyle="1" w:styleId="111">
    <w:name w:val="Нет списка11"/>
    <w:next w:val="a2"/>
    <w:uiPriority w:val="99"/>
    <w:semiHidden/>
    <w:unhideWhenUsed/>
    <w:rsid w:val="00BE0DF8"/>
  </w:style>
  <w:style w:type="numbering" w:customStyle="1" w:styleId="120">
    <w:name w:val="Нет списка12"/>
    <w:next w:val="a2"/>
    <w:uiPriority w:val="99"/>
    <w:semiHidden/>
    <w:unhideWhenUsed/>
    <w:rsid w:val="00BE0DF8"/>
  </w:style>
  <w:style w:type="numbering" w:customStyle="1" w:styleId="130">
    <w:name w:val="Нет списка13"/>
    <w:next w:val="a2"/>
    <w:uiPriority w:val="99"/>
    <w:semiHidden/>
    <w:unhideWhenUsed/>
    <w:rsid w:val="00BE0DF8"/>
  </w:style>
  <w:style w:type="table" w:customStyle="1" w:styleId="291">
    <w:name w:val="Сетка таблицы291"/>
    <w:basedOn w:val="a1"/>
    <w:next w:val="a3"/>
    <w:uiPriority w:val="59"/>
    <w:rsid w:val="00A91E9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A47E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47E27"/>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ff3">
    <w:name w:val="Гипертекстовая ссылка"/>
    <w:basedOn w:val="a0"/>
    <w:uiPriority w:val="99"/>
    <w:rsid w:val="00A47E27"/>
    <w:rPr>
      <w:rFonts w:cs="Times New Roman"/>
      <w:b w:val="0"/>
      <w:color w:val="106BBE"/>
    </w:rPr>
  </w:style>
  <w:style w:type="paragraph" w:customStyle="1" w:styleId="ConsPlusNormal">
    <w:name w:val="ConsPlusNormal"/>
    <w:rsid w:val="00A47E27"/>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styleId="aff4">
    <w:name w:val="endnote text"/>
    <w:basedOn w:val="a"/>
    <w:link w:val="aff5"/>
    <w:uiPriority w:val="99"/>
    <w:semiHidden/>
    <w:unhideWhenUsed/>
    <w:rsid w:val="00A47E27"/>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ff5">
    <w:name w:val="Текст концевой сноски Знак"/>
    <w:basedOn w:val="a0"/>
    <w:link w:val="aff4"/>
    <w:uiPriority w:val="99"/>
    <w:semiHidden/>
    <w:rsid w:val="00A47E27"/>
    <w:rPr>
      <w:rFonts w:ascii="Times New Roman" w:eastAsia="Times New Roman" w:hAnsi="Times New Roman" w:cs="Times New Roman"/>
      <w:sz w:val="20"/>
      <w:szCs w:val="20"/>
    </w:rPr>
  </w:style>
  <w:style w:type="character" w:styleId="aff6">
    <w:name w:val="endnote reference"/>
    <w:basedOn w:val="a0"/>
    <w:uiPriority w:val="99"/>
    <w:semiHidden/>
    <w:unhideWhenUsed/>
    <w:rsid w:val="00A47E27"/>
    <w:rPr>
      <w:vertAlign w:val="superscript"/>
    </w:rPr>
  </w:style>
  <w:style w:type="character" w:customStyle="1" w:styleId="fontstyle21">
    <w:name w:val="fontstyle21"/>
    <w:basedOn w:val="a0"/>
    <w:rsid w:val="00A47E27"/>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A47E27"/>
    <w:rPr>
      <w:rFonts w:ascii="Times New Roman" w:hAnsi="Times New Roman" w:cs="Times New Roman" w:hint="default"/>
      <w:b w:val="0"/>
      <w:bCs w:val="0"/>
      <w:i w:val="0"/>
      <w:iCs w:val="0"/>
      <w:color w:val="000000"/>
      <w:sz w:val="24"/>
      <w:szCs w:val="24"/>
    </w:rPr>
  </w:style>
  <w:style w:type="character" w:customStyle="1" w:styleId="1f">
    <w:name w:val="Неразрешенное упоминание1"/>
    <w:basedOn w:val="a0"/>
    <w:uiPriority w:val="99"/>
    <w:semiHidden/>
    <w:unhideWhenUsed/>
    <w:rsid w:val="00A47E27"/>
    <w:rPr>
      <w:color w:val="605E5C"/>
      <w:shd w:val="clear" w:color="auto" w:fill="E1DFDD"/>
    </w:rPr>
  </w:style>
  <w:style w:type="character" w:customStyle="1" w:styleId="1f0">
    <w:name w:val="Текст примечания Знак1"/>
    <w:basedOn w:val="a0"/>
    <w:uiPriority w:val="99"/>
    <w:semiHidden/>
    <w:rsid w:val="00A47E27"/>
    <w:rPr>
      <w:rFonts w:ascii="Times New Roman" w:eastAsia="Times New Roman" w:hAnsi="Times New Roman" w:cs="Times New Roman"/>
      <w:sz w:val="20"/>
      <w:szCs w:val="20"/>
      <w:lang w:val="ru-RU"/>
    </w:rPr>
  </w:style>
  <w:style w:type="paragraph" w:customStyle="1" w:styleId="p5">
    <w:name w:val="p5"/>
    <w:basedOn w:val="a"/>
    <w:rsid w:val="00A47E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22777">
      <w:bodyDiv w:val="1"/>
      <w:marLeft w:val="0"/>
      <w:marRight w:val="0"/>
      <w:marTop w:val="0"/>
      <w:marBottom w:val="0"/>
      <w:divBdr>
        <w:top w:val="none" w:sz="0" w:space="0" w:color="auto"/>
        <w:left w:val="none" w:sz="0" w:space="0" w:color="auto"/>
        <w:bottom w:val="none" w:sz="0" w:space="0" w:color="auto"/>
        <w:right w:val="none" w:sz="0" w:space="0" w:color="auto"/>
      </w:divBdr>
    </w:div>
    <w:div w:id="175192742">
      <w:bodyDiv w:val="1"/>
      <w:marLeft w:val="0"/>
      <w:marRight w:val="0"/>
      <w:marTop w:val="0"/>
      <w:marBottom w:val="0"/>
      <w:divBdr>
        <w:top w:val="none" w:sz="0" w:space="0" w:color="auto"/>
        <w:left w:val="none" w:sz="0" w:space="0" w:color="auto"/>
        <w:bottom w:val="none" w:sz="0" w:space="0" w:color="auto"/>
        <w:right w:val="none" w:sz="0" w:space="0" w:color="auto"/>
      </w:divBdr>
    </w:div>
    <w:div w:id="178199756">
      <w:bodyDiv w:val="1"/>
      <w:marLeft w:val="0"/>
      <w:marRight w:val="0"/>
      <w:marTop w:val="0"/>
      <w:marBottom w:val="0"/>
      <w:divBdr>
        <w:top w:val="none" w:sz="0" w:space="0" w:color="auto"/>
        <w:left w:val="none" w:sz="0" w:space="0" w:color="auto"/>
        <w:bottom w:val="none" w:sz="0" w:space="0" w:color="auto"/>
        <w:right w:val="none" w:sz="0" w:space="0" w:color="auto"/>
      </w:divBdr>
    </w:div>
    <w:div w:id="309989026">
      <w:bodyDiv w:val="1"/>
      <w:marLeft w:val="0"/>
      <w:marRight w:val="0"/>
      <w:marTop w:val="0"/>
      <w:marBottom w:val="0"/>
      <w:divBdr>
        <w:top w:val="none" w:sz="0" w:space="0" w:color="auto"/>
        <w:left w:val="none" w:sz="0" w:space="0" w:color="auto"/>
        <w:bottom w:val="none" w:sz="0" w:space="0" w:color="auto"/>
        <w:right w:val="none" w:sz="0" w:space="0" w:color="auto"/>
      </w:divBdr>
    </w:div>
    <w:div w:id="642659962">
      <w:bodyDiv w:val="1"/>
      <w:marLeft w:val="0"/>
      <w:marRight w:val="0"/>
      <w:marTop w:val="0"/>
      <w:marBottom w:val="0"/>
      <w:divBdr>
        <w:top w:val="none" w:sz="0" w:space="0" w:color="auto"/>
        <w:left w:val="none" w:sz="0" w:space="0" w:color="auto"/>
        <w:bottom w:val="none" w:sz="0" w:space="0" w:color="auto"/>
        <w:right w:val="none" w:sz="0" w:space="0" w:color="auto"/>
      </w:divBdr>
    </w:div>
    <w:div w:id="743800170">
      <w:bodyDiv w:val="1"/>
      <w:marLeft w:val="0"/>
      <w:marRight w:val="0"/>
      <w:marTop w:val="0"/>
      <w:marBottom w:val="0"/>
      <w:divBdr>
        <w:top w:val="none" w:sz="0" w:space="0" w:color="auto"/>
        <w:left w:val="none" w:sz="0" w:space="0" w:color="auto"/>
        <w:bottom w:val="none" w:sz="0" w:space="0" w:color="auto"/>
        <w:right w:val="none" w:sz="0" w:space="0" w:color="auto"/>
      </w:divBdr>
    </w:div>
    <w:div w:id="979577716">
      <w:bodyDiv w:val="1"/>
      <w:marLeft w:val="0"/>
      <w:marRight w:val="0"/>
      <w:marTop w:val="0"/>
      <w:marBottom w:val="0"/>
      <w:divBdr>
        <w:top w:val="none" w:sz="0" w:space="0" w:color="auto"/>
        <w:left w:val="none" w:sz="0" w:space="0" w:color="auto"/>
        <w:bottom w:val="none" w:sz="0" w:space="0" w:color="auto"/>
        <w:right w:val="none" w:sz="0" w:space="0" w:color="auto"/>
      </w:divBdr>
    </w:div>
    <w:div w:id="1069497921">
      <w:bodyDiv w:val="1"/>
      <w:marLeft w:val="0"/>
      <w:marRight w:val="0"/>
      <w:marTop w:val="0"/>
      <w:marBottom w:val="0"/>
      <w:divBdr>
        <w:top w:val="none" w:sz="0" w:space="0" w:color="auto"/>
        <w:left w:val="none" w:sz="0" w:space="0" w:color="auto"/>
        <w:bottom w:val="none" w:sz="0" w:space="0" w:color="auto"/>
        <w:right w:val="none" w:sz="0" w:space="0" w:color="auto"/>
      </w:divBdr>
    </w:div>
    <w:div w:id="1434789228">
      <w:bodyDiv w:val="1"/>
      <w:marLeft w:val="0"/>
      <w:marRight w:val="0"/>
      <w:marTop w:val="0"/>
      <w:marBottom w:val="0"/>
      <w:divBdr>
        <w:top w:val="none" w:sz="0" w:space="0" w:color="auto"/>
        <w:left w:val="none" w:sz="0" w:space="0" w:color="auto"/>
        <w:bottom w:val="none" w:sz="0" w:space="0" w:color="auto"/>
        <w:right w:val="none" w:sz="0" w:space="0" w:color="auto"/>
      </w:divBdr>
    </w:div>
    <w:div w:id="1452900157">
      <w:bodyDiv w:val="1"/>
      <w:marLeft w:val="0"/>
      <w:marRight w:val="0"/>
      <w:marTop w:val="0"/>
      <w:marBottom w:val="0"/>
      <w:divBdr>
        <w:top w:val="none" w:sz="0" w:space="0" w:color="auto"/>
        <w:left w:val="none" w:sz="0" w:space="0" w:color="auto"/>
        <w:bottom w:val="none" w:sz="0" w:space="0" w:color="auto"/>
        <w:right w:val="none" w:sz="0" w:space="0" w:color="auto"/>
      </w:divBdr>
    </w:div>
    <w:div w:id="1487553267">
      <w:bodyDiv w:val="1"/>
      <w:marLeft w:val="0"/>
      <w:marRight w:val="0"/>
      <w:marTop w:val="0"/>
      <w:marBottom w:val="0"/>
      <w:divBdr>
        <w:top w:val="none" w:sz="0" w:space="0" w:color="auto"/>
        <w:left w:val="none" w:sz="0" w:space="0" w:color="auto"/>
        <w:bottom w:val="none" w:sz="0" w:space="0" w:color="auto"/>
        <w:right w:val="none" w:sz="0" w:space="0" w:color="auto"/>
      </w:divBdr>
    </w:div>
    <w:div w:id="1924407798">
      <w:bodyDiv w:val="1"/>
      <w:marLeft w:val="0"/>
      <w:marRight w:val="0"/>
      <w:marTop w:val="0"/>
      <w:marBottom w:val="0"/>
      <w:divBdr>
        <w:top w:val="none" w:sz="0" w:space="0" w:color="auto"/>
        <w:left w:val="none" w:sz="0" w:space="0" w:color="auto"/>
        <w:bottom w:val="none" w:sz="0" w:space="0" w:color="auto"/>
        <w:right w:val="none" w:sz="0" w:space="0" w:color="auto"/>
      </w:divBdr>
    </w:div>
    <w:div w:id="2004694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cr.edu.ru/"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chool30simf.my1.ru/index/rip_quot_kurchatovskij_klass_quot/0-228" TargetMode="External"/><Relationship Id="rId28" Type="http://schemas.openxmlformats.org/officeDocument/2006/relationships/theme" Target="theme/theme1.xml"/><Relationship Id="rId10" Type="http://schemas.openxmlformats.org/officeDocument/2006/relationships/hyperlink" Target="https://plus.1obraz.ru/" TargetMode="Externa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hyperlink" Target="mailto:school30simf@yandex.ru" TargetMode="External"/><Relationship Id="rId14" Type="http://schemas.openxmlformats.org/officeDocument/2006/relationships/chart" Target="charts/chart4.xml"/><Relationship Id="rId22" Type="http://schemas.openxmlformats.org/officeDocument/2006/relationships/hyperlink" Target="http://school30simf.my1.ru/"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_____Microsoft_Excel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2.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200"/>
              <a:t>Мониторинг</a:t>
            </a:r>
            <a:r>
              <a:rPr lang="ru-RU" sz="1200" baseline="0"/>
              <a:t> занятости </a:t>
            </a:r>
            <a:endParaRPr lang="ru-RU" sz="1200"/>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 школе</c:v>
                </c:pt>
              </c:strCache>
            </c:strRef>
          </c:tx>
          <c:invertIfNegative val="0"/>
          <c:cat>
            <c:strRef>
              <c:f>Лист1!$A$2:$A$6</c:f>
              <c:strCache>
                <c:ptCount val="5"/>
                <c:pt idx="0">
                  <c:v>2018/2019</c:v>
                </c:pt>
                <c:pt idx="1">
                  <c:v>2019/2020</c:v>
                </c:pt>
                <c:pt idx="2">
                  <c:v>2020/2021</c:v>
                </c:pt>
                <c:pt idx="3">
                  <c:v>2021/2022</c:v>
                </c:pt>
                <c:pt idx="4">
                  <c:v>2022/2023</c:v>
                </c:pt>
              </c:strCache>
            </c:strRef>
          </c:cat>
          <c:val>
            <c:numRef>
              <c:f>Лист1!$B$2:$B$6</c:f>
              <c:numCache>
                <c:formatCode>0%</c:formatCode>
                <c:ptCount val="5"/>
                <c:pt idx="0">
                  <c:v>0.4</c:v>
                </c:pt>
                <c:pt idx="1">
                  <c:v>0.63</c:v>
                </c:pt>
                <c:pt idx="2">
                  <c:v>0.97</c:v>
                </c:pt>
                <c:pt idx="3">
                  <c:v>1</c:v>
                </c:pt>
                <c:pt idx="4">
                  <c:v>1</c:v>
                </c:pt>
              </c:numCache>
            </c:numRef>
          </c:val>
          <c:extLst xmlns:c16r2="http://schemas.microsoft.com/office/drawing/2015/06/chart">
            <c:ext xmlns:c16="http://schemas.microsoft.com/office/drawing/2014/chart" uri="{C3380CC4-5D6E-409C-BE32-E72D297353CC}">
              <c16:uniqueId val="{00000000-3759-4420-83D5-533B5FC815A2}"/>
            </c:ext>
          </c:extLst>
        </c:ser>
        <c:ser>
          <c:idx val="1"/>
          <c:order val="1"/>
          <c:tx>
            <c:strRef>
              <c:f>Лист1!$C$1</c:f>
              <c:strCache>
                <c:ptCount val="1"/>
                <c:pt idx="0">
                  <c:v>вне школы</c:v>
                </c:pt>
              </c:strCache>
            </c:strRef>
          </c:tx>
          <c:invertIfNegative val="0"/>
          <c:cat>
            <c:strRef>
              <c:f>Лист1!$A$2:$A$6</c:f>
              <c:strCache>
                <c:ptCount val="5"/>
                <c:pt idx="0">
                  <c:v>2018/2019</c:v>
                </c:pt>
                <c:pt idx="1">
                  <c:v>2019/2020</c:v>
                </c:pt>
                <c:pt idx="2">
                  <c:v>2020/2021</c:v>
                </c:pt>
                <c:pt idx="3">
                  <c:v>2021/2022</c:v>
                </c:pt>
                <c:pt idx="4">
                  <c:v>2022/2023</c:v>
                </c:pt>
              </c:strCache>
            </c:strRef>
          </c:cat>
          <c:val>
            <c:numRef>
              <c:f>Лист1!$C$2:$C$6</c:f>
              <c:numCache>
                <c:formatCode>0%</c:formatCode>
                <c:ptCount val="5"/>
                <c:pt idx="0">
                  <c:v>0.43</c:v>
                </c:pt>
                <c:pt idx="1">
                  <c:v>0.28999999999999998</c:v>
                </c:pt>
                <c:pt idx="2">
                  <c:v>0.36</c:v>
                </c:pt>
                <c:pt idx="3">
                  <c:v>0.49</c:v>
                </c:pt>
                <c:pt idx="4">
                  <c:v>0.38</c:v>
                </c:pt>
              </c:numCache>
            </c:numRef>
          </c:val>
          <c:extLst xmlns:c16r2="http://schemas.microsoft.com/office/drawing/2015/06/chart">
            <c:ext xmlns:c16="http://schemas.microsoft.com/office/drawing/2014/chart" uri="{C3380CC4-5D6E-409C-BE32-E72D297353CC}">
              <c16:uniqueId val="{00000001-3759-4420-83D5-533B5FC815A2}"/>
            </c:ext>
          </c:extLst>
        </c:ser>
        <c:dLbls>
          <c:showLegendKey val="0"/>
          <c:showVal val="0"/>
          <c:showCatName val="0"/>
          <c:showSerName val="0"/>
          <c:showPercent val="0"/>
          <c:showBubbleSize val="0"/>
        </c:dLbls>
        <c:gapWidth val="150"/>
        <c:shape val="cylinder"/>
        <c:axId val="401228952"/>
        <c:axId val="401223464"/>
        <c:axId val="0"/>
      </c:bar3DChart>
      <c:catAx>
        <c:axId val="401228952"/>
        <c:scaling>
          <c:orientation val="minMax"/>
        </c:scaling>
        <c:delete val="0"/>
        <c:axPos val="b"/>
        <c:numFmt formatCode="General" sourceLinked="0"/>
        <c:majorTickMark val="out"/>
        <c:minorTickMark val="none"/>
        <c:tickLblPos val="nextTo"/>
        <c:crossAx val="401223464"/>
        <c:crosses val="autoZero"/>
        <c:auto val="1"/>
        <c:lblAlgn val="ctr"/>
        <c:lblOffset val="100"/>
        <c:noMultiLvlLbl val="0"/>
      </c:catAx>
      <c:valAx>
        <c:axId val="401223464"/>
        <c:scaling>
          <c:orientation val="minMax"/>
        </c:scaling>
        <c:delete val="0"/>
        <c:axPos val="l"/>
        <c:majorGridlines/>
        <c:numFmt formatCode="0%" sourceLinked="1"/>
        <c:majorTickMark val="out"/>
        <c:minorTickMark val="none"/>
        <c:tickLblPos val="nextTo"/>
        <c:crossAx val="40122895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регулятивные </c:v>
                </c:pt>
              </c:strCache>
            </c:strRef>
          </c:tx>
          <c:spPr>
            <a:solidFill>
              <a:schemeClr val="accent2"/>
            </a:solidFill>
            <a:ln>
              <a:noFill/>
            </a:ln>
            <a:effectLst/>
          </c:spPr>
          <c:invertIfNegative val="0"/>
          <c:cat>
            <c:strRef>
              <c:f>Лист1!$A$2:$A$3</c:f>
              <c:strCache>
                <c:ptCount val="2"/>
                <c:pt idx="0">
                  <c:v>10а</c:v>
                </c:pt>
                <c:pt idx="1">
                  <c:v>10б</c:v>
                </c:pt>
              </c:strCache>
            </c:strRef>
          </c:cat>
          <c:val>
            <c:numRef>
              <c:f>Лист1!$B$2:$B$3</c:f>
              <c:numCache>
                <c:formatCode>0%</c:formatCode>
                <c:ptCount val="2"/>
                <c:pt idx="0">
                  <c:v>0.4</c:v>
                </c:pt>
                <c:pt idx="1">
                  <c:v>0.76</c:v>
                </c:pt>
              </c:numCache>
            </c:numRef>
          </c:val>
          <c:extLst xmlns:c16r2="http://schemas.microsoft.com/office/drawing/2015/06/chart">
            <c:ext xmlns:c16="http://schemas.microsoft.com/office/drawing/2014/chart" uri="{C3380CC4-5D6E-409C-BE32-E72D297353CC}">
              <c16:uniqueId val="{00000000-15B7-44CC-9E74-5E3D94701DD5}"/>
            </c:ext>
          </c:extLst>
        </c:ser>
        <c:ser>
          <c:idx val="1"/>
          <c:order val="1"/>
          <c:tx>
            <c:strRef>
              <c:f>Лист1!$C$1</c:f>
              <c:strCache>
                <c:ptCount val="1"/>
                <c:pt idx="0">
                  <c:v>познавательные</c:v>
                </c:pt>
              </c:strCache>
            </c:strRef>
          </c:tx>
          <c:spPr>
            <a:solidFill>
              <a:schemeClr val="accent4"/>
            </a:solidFill>
            <a:ln>
              <a:noFill/>
            </a:ln>
            <a:effectLst/>
          </c:spPr>
          <c:invertIfNegative val="0"/>
          <c:cat>
            <c:strRef>
              <c:f>Лист1!$A$2:$A$3</c:f>
              <c:strCache>
                <c:ptCount val="2"/>
                <c:pt idx="0">
                  <c:v>10а</c:v>
                </c:pt>
                <c:pt idx="1">
                  <c:v>10б</c:v>
                </c:pt>
              </c:strCache>
            </c:strRef>
          </c:cat>
          <c:val>
            <c:numRef>
              <c:f>Лист1!$C$2:$C$3</c:f>
              <c:numCache>
                <c:formatCode>0%</c:formatCode>
                <c:ptCount val="2"/>
                <c:pt idx="0">
                  <c:v>0.67</c:v>
                </c:pt>
                <c:pt idx="1">
                  <c:v>0.78</c:v>
                </c:pt>
              </c:numCache>
            </c:numRef>
          </c:val>
          <c:extLst xmlns:c16r2="http://schemas.microsoft.com/office/drawing/2015/06/chart">
            <c:ext xmlns:c16="http://schemas.microsoft.com/office/drawing/2014/chart" uri="{C3380CC4-5D6E-409C-BE32-E72D297353CC}">
              <c16:uniqueId val="{00000001-15B7-44CC-9E74-5E3D94701DD5}"/>
            </c:ext>
          </c:extLst>
        </c:ser>
        <c:ser>
          <c:idx val="2"/>
          <c:order val="2"/>
          <c:tx>
            <c:strRef>
              <c:f>Лист1!$D$1</c:f>
              <c:strCache>
                <c:ptCount val="1"/>
                <c:pt idx="0">
                  <c:v>коммуникативные</c:v>
                </c:pt>
              </c:strCache>
            </c:strRef>
          </c:tx>
          <c:spPr>
            <a:solidFill>
              <a:schemeClr val="accent6"/>
            </a:solidFill>
            <a:ln>
              <a:noFill/>
            </a:ln>
            <a:effectLst/>
          </c:spPr>
          <c:invertIfNegative val="0"/>
          <c:cat>
            <c:strRef>
              <c:f>Лист1!$A$2:$A$3</c:f>
              <c:strCache>
                <c:ptCount val="2"/>
                <c:pt idx="0">
                  <c:v>10а</c:v>
                </c:pt>
                <c:pt idx="1">
                  <c:v>10б</c:v>
                </c:pt>
              </c:strCache>
            </c:strRef>
          </c:cat>
          <c:val>
            <c:numRef>
              <c:f>Лист1!$D$2:$D$3</c:f>
              <c:numCache>
                <c:formatCode>0%</c:formatCode>
                <c:ptCount val="2"/>
                <c:pt idx="0">
                  <c:v>0.77</c:v>
                </c:pt>
                <c:pt idx="1">
                  <c:v>0.81</c:v>
                </c:pt>
              </c:numCache>
            </c:numRef>
          </c:val>
          <c:extLst xmlns:c16r2="http://schemas.microsoft.com/office/drawing/2015/06/chart">
            <c:ext xmlns:c16="http://schemas.microsoft.com/office/drawing/2014/chart" uri="{C3380CC4-5D6E-409C-BE32-E72D297353CC}">
              <c16:uniqueId val="{00000002-15B7-44CC-9E74-5E3D94701DD5}"/>
            </c:ext>
          </c:extLst>
        </c:ser>
        <c:ser>
          <c:idx val="3"/>
          <c:order val="3"/>
          <c:tx>
            <c:strRef>
              <c:f>Лист1!$E$1</c:f>
              <c:strCache>
                <c:ptCount val="1"/>
                <c:pt idx="0">
                  <c:v> в целом</c:v>
                </c:pt>
              </c:strCache>
            </c:strRef>
          </c:tx>
          <c:spPr>
            <a:solidFill>
              <a:schemeClr val="accent2">
                <a:lumMod val="60000"/>
              </a:schemeClr>
            </a:solidFill>
            <a:ln>
              <a:noFill/>
            </a:ln>
            <a:effectLst/>
          </c:spPr>
          <c:invertIfNegative val="0"/>
          <c:cat>
            <c:strRef>
              <c:f>Лист1!$A$2:$A$3</c:f>
              <c:strCache>
                <c:ptCount val="2"/>
                <c:pt idx="0">
                  <c:v>10а</c:v>
                </c:pt>
                <c:pt idx="1">
                  <c:v>10б</c:v>
                </c:pt>
              </c:strCache>
            </c:strRef>
          </c:cat>
          <c:val>
            <c:numRef>
              <c:f>Лист1!$E$2:$E$3</c:f>
              <c:numCache>
                <c:formatCode>0%</c:formatCode>
                <c:ptCount val="2"/>
                <c:pt idx="0">
                  <c:v>0.61</c:v>
                </c:pt>
                <c:pt idx="1">
                  <c:v>0.79</c:v>
                </c:pt>
              </c:numCache>
            </c:numRef>
          </c:val>
          <c:extLst xmlns:c16r2="http://schemas.microsoft.com/office/drawing/2015/06/chart">
            <c:ext xmlns:c16="http://schemas.microsoft.com/office/drawing/2014/chart" uri="{C3380CC4-5D6E-409C-BE32-E72D297353CC}">
              <c16:uniqueId val="{00000003-15B7-44CC-9E74-5E3D94701DD5}"/>
            </c:ext>
          </c:extLst>
        </c:ser>
        <c:dLbls>
          <c:showLegendKey val="0"/>
          <c:showVal val="0"/>
          <c:showCatName val="0"/>
          <c:showSerName val="0"/>
          <c:showPercent val="0"/>
          <c:showBubbleSize val="0"/>
        </c:dLbls>
        <c:gapWidth val="219"/>
        <c:overlap val="-27"/>
        <c:axId val="394186976"/>
        <c:axId val="394187760"/>
      </c:barChart>
      <c:catAx>
        <c:axId val="39418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187760"/>
        <c:crosses val="autoZero"/>
        <c:auto val="1"/>
        <c:lblAlgn val="ctr"/>
        <c:lblOffset val="100"/>
        <c:noMultiLvlLbl val="0"/>
      </c:catAx>
      <c:valAx>
        <c:axId val="3941877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186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повышенный</c:v>
                </c:pt>
              </c:strCache>
            </c:strRef>
          </c:tx>
          <c:spPr>
            <a:solidFill>
              <a:schemeClr val="accent2"/>
            </a:solidFill>
            <a:ln>
              <a:noFill/>
            </a:ln>
            <a:effectLst/>
          </c:spPr>
          <c:invertIfNegative val="0"/>
          <c:cat>
            <c:strRef>
              <c:f>Лист1!$A$2:$A$3</c:f>
              <c:strCache>
                <c:ptCount val="2"/>
                <c:pt idx="0">
                  <c:v>10а</c:v>
                </c:pt>
                <c:pt idx="1">
                  <c:v>10б</c:v>
                </c:pt>
              </c:strCache>
            </c:strRef>
          </c:cat>
          <c:val>
            <c:numRef>
              <c:f>Лист1!$B$2:$B$3</c:f>
              <c:numCache>
                <c:formatCode>General</c:formatCode>
                <c:ptCount val="2"/>
                <c:pt idx="0">
                  <c:v>3</c:v>
                </c:pt>
                <c:pt idx="1">
                  <c:v>9</c:v>
                </c:pt>
              </c:numCache>
            </c:numRef>
          </c:val>
          <c:extLst xmlns:c16r2="http://schemas.microsoft.com/office/drawing/2015/06/chart">
            <c:ext xmlns:c16="http://schemas.microsoft.com/office/drawing/2014/chart" uri="{C3380CC4-5D6E-409C-BE32-E72D297353CC}">
              <c16:uniqueId val="{00000000-9ABA-49FE-BFE4-7ECD99CCE3CD}"/>
            </c:ext>
          </c:extLst>
        </c:ser>
        <c:ser>
          <c:idx val="1"/>
          <c:order val="1"/>
          <c:tx>
            <c:strRef>
              <c:f>Лист1!$C$1</c:f>
              <c:strCache>
                <c:ptCount val="1"/>
                <c:pt idx="0">
                  <c:v>базовый</c:v>
                </c:pt>
              </c:strCache>
            </c:strRef>
          </c:tx>
          <c:spPr>
            <a:solidFill>
              <a:schemeClr val="accent4"/>
            </a:solidFill>
            <a:ln>
              <a:noFill/>
            </a:ln>
            <a:effectLst/>
          </c:spPr>
          <c:invertIfNegative val="0"/>
          <c:cat>
            <c:strRef>
              <c:f>Лист1!$A$2:$A$3</c:f>
              <c:strCache>
                <c:ptCount val="2"/>
                <c:pt idx="0">
                  <c:v>10а</c:v>
                </c:pt>
                <c:pt idx="1">
                  <c:v>10б</c:v>
                </c:pt>
              </c:strCache>
            </c:strRef>
          </c:cat>
          <c:val>
            <c:numRef>
              <c:f>Лист1!$C$2:$C$3</c:f>
              <c:numCache>
                <c:formatCode>General</c:formatCode>
                <c:ptCount val="2"/>
                <c:pt idx="0">
                  <c:v>11</c:v>
                </c:pt>
                <c:pt idx="1">
                  <c:v>13</c:v>
                </c:pt>
              </c:numCache>
            </c:numRef>
          </c:val>
          <c:extLst xmlns:c16r2="http://schemas.microsoft.com/office/drawing/2015/06/chart">
            <c:ext xmlns:c16="http://schemas.microsoft.com/office/drawing/2014/chart" uri="{C3380CC4-5D6E-409C-BE32-E72D297353CC}">
              <c16:uniqueId val="{00000001-9ABA-49FE-BFE4-7ECD99CCE3CD}"/>
            </c:ext>
          </c:extLst>
        </c:ser>
        <c:ser>
          <c:idx val="2"/>
          <c:order val="2"/>
          <c:tx>
            <c:strRef>
              <c:f>Лист1!$D$1</c:f>
              <c:strCache>
                <c:ptCount val="1"/>
                <c:pt idx="0">
                  <c:v>ниже базового</c:v>
                </c:pt>
              </c:strCache>
            </c:strRef>
          </c:tx>
          <c:spPr>
            <a:solidFill>
              <a:schemeClr val="accent6"/>
            </a:solidFill>
            <a:ln>
              <a:noFill/>
            </a:ln>
            <a:effectLst/>
          </c:spPr>
          <c:invertIfNegative val="0"/>
          <c:cat>
            <c:strRef>
              <c:f>Лист1!$A$2:$A$3</c:f>
              <c:strCache>
                <c:ptCount val="2"/>
                <c:pt idx="0">
                  <c:v>10а</c:v>
                </c:pt>
                <c:pt idx="1">
                  <c:v>10б</c:v>
                </c:pt>
              </c:strCache>
            </c:strRef>
          </c:cat>
          <c:val>
            <c:numRef>
              <c:f>Лист1!$D$2:$D$3</c:f>
              <c:numCache>
                <c:formatCode>General</c:formatCode>
                <c:ptCount val="2"/>
                <c:pt idx="0">
                  <c:v>3</c:v>
                </c:pt>
                <c:pt idx="1">
                  <c:v>2</c:v>
                </c:pt>
              </c:numCache>
            </c:numRef>
          </c:val>
          <c:extLst xmlns:c16r2="http://schemas.microsoft.com/office/drawing/2015/06/chart">
            <c:ext xmlns:c16="http://schemas.microsoft.com/office/drawing/2014/chart" uri="{C3380CC4-5D6E-409C-BE32-E72D297353CC}">
              <c16:uniqueId val="{00000002-9ABA-49FE-BFE4-7ECD99CCE3CD}"/>
            </c:ext>
          </c:extLst>
        </c:ser>
        <c:dLbls>
          <c:showLegendKey val="0"/>
          <c:showVal val="0"/>
          <c:showCatName val="0"/>
          <c:showSerName val="0"/>
          <c:showPercent val="0"/>
          <c:showBubbleSize val="0"/>
        </c:dLbls>
        <c:gapWidth val="219"/>
        <c:overlap val="-27"/>
        <c:axId val="394189328"/>
        <c:axId val="394188936"/>
      </c:barChart>
      <c:catAx>
        <c:axId val="39418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188936"/>
        <c:crosses val="autoZero"/>
        <c:auto val="1"/>
        <c:lblAlgn val="ctr"/>
        <c:lblOffset val="100"/>
        <c:noMultiLvlLbl val="0"/>
      </c:catAx>
      <c:valAx>
        <c:axId val="394188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18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2021-2022</c:v>
                </c:pt>
              </c:strCache>
            </c:strRef>
          </c:tx>
          <c:invertIfNegative val="0"/>
          <c:dLbls>
            <c:dLbl>
              <c:idx val="0"/>
              <c:tx>
                <c:rich>
                  <a:bodyPr/>
                  <a:lstStyle/>
                  <a:p>
                    <a:r>
                      <a:rPr lang="en-US"/>
                      <a:t>78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F56B-4F88-89A5-AB94AD894FA7}"/>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педагоги</c:v>
                </c:pt>
                <c:pt idx="1">
                  <c:v>родители</c:v>
                </c:pt>
                <c:pt idx="2">
                  <c:v>учащиеся</c:v>
                </c:pt>
              </c:strCache>
            </c:strRef>
          </c:cat>
          <c:val>
            <c:numRef>
              <c:f>Лист1!$B$2:$B$4</c:f>
              <c:numCache>
                <c:formatCode>General</c:formatCode>
                <c:ptCount val="3"/>
                <c:pt idx="0">
                  <c:v>78</c:v>
                </c:pt>
                <c:pt idx="1">
                  <c:v>45</c:v>
                </c:pt>
                <c:pt idx="2">
                  <c:v>183</c:v>
                </c:pt>
              </c:numCache>
            </c:numRef>
          </c:val>
          <c:extLst xmlns:c16r2="http://schemas.microsoft.com/office/drawing/2015/06/chart">
            <c:ext xmlns:c16="http://schemas.microsoft.com/office/drawing/2014/chart" uri="{C3380CC4-5D6E-409C-BE32-E72D297353CC}">
              <c16:uniqueId val="{00000001-F56B-4F88-89A5-AB94AD894FA7}"/>
            </c:ext>
          </c:extLst>
        </c:ser>
        <c:ser>
          <c:idx val="1"/>
          <c:order val="1"/>
          <c:tx>
            <c:strRef>
              <c:f>Лист1!$C$1</c:f>
              <c:strCache>
                <c:ptCount val="1"/>
                <c:pt idx="0">
                  <c:v>2022-2023</c:v>
                </c:pt>
              </c:strCache>
            </c:strRef>
          </c:tx>
          <c:invertIfNegative val="0"/>
          <c:dLbls>
            <c:dLbl>
              <c:idx val="2"/>
              <c:tx>
                <c:rich>
                  <a:bodyPr/>
                  <a:lstStyle/>
                  <a:p>
                    <a:r>
                      <a:rPr lang="en-US"/>
                      <a:t>186</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F56B-4F88-89A5-AB94AD894FA7}"/>
                </c:ex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педагоги</c:v>
                </c:pt>
                <c:pt idx="1">
                  <c:v>родители</c:v>
                </c:pt>
                <c:pt idx="2">
                  <c:v>учащиеся</c:v>
                </c:pt>
              </c:strCache>
            </c:strRef>
          </c:cat>
          <c:val>
            <c:numRef>
              <c:f>Лист1!$C$2:$C$4</c:f>
              <c:numCache>
                <c:formatCode>General</c:formatCode>
                <c:ptCount val="3"/>
                <c:pt idx="0">
                  <c:v>84</c:v>
                </c:pt>
                <c:pt idx="1">
                  <c:v>42</c:v>
                </c:pt>
                <c:pt idx="2">
                  <c:v>186</c:v>
                </c:pt>
              </c:numCache>
            </c:numRef>
          </c:val>
          <c:extLst xmlns:c16r2="http://schemas.microsoft.com/office/drawing/2015/06/chart">
            <c:ext xmlns:c16="http://schemas.microsoft.com/office/drawing/2014/chart" uri="{C3380CC4-5D6E-409C-BE32-E72D297353CC}">
              <c16:uniqueId val="{00000003-F56B-4F88-89A5-AB94AD894FA7}"/>
            </c:ext>
          </c:extLst>
        </c:ser>
        <c:dLbls>
          <c:showLegendKey val="0"/>
          <c:showVal val="0"/>
          <c:showCatName val="0"/>
          <c:showSerName val="0"/>
          <c:showPercent val="0"/>
          <c:showBubbleSize val="0"/>
        </c:dLbls>
        <c:gapWidth val="150"/>
        <c:axId val="394186584"/>
        <c:axId val="394189720"/>
      </c:barChart>
      <c:catAx>
        <c:axId val="394186584"/>
        <c:scaling>
          <c:orientation val="minMax"/>
        </c:scaling>
        <c:delete val="0"/>
        <c:axPos val="b"/>
        <c:numFmt formatCode="General" sourceLinked="0"/>
        <c:majorTickMark val="out"/>
        <c:minorTickMark val="none"/>
        <c:tickLblPos val="nextTo"/>
        <c:crossAx val="394189720"/>
        <c:crosses val="autoZero"/>
        <c:auto val="1"/>
        <c:lblAlgn val="ctr"/>
        <c:lblOffset val="100"/>
        <c:noMultiLvlLbl val="0"/>
      </c:catAx>
      <c:valAx>
        <c:axId val="394189720"/>
        <c:scaling>
          <c:orientation val="minMax"/>
        </c:scaling>
        <c:delete val="0"/>
        <c:axPos val="l"/>
        <c:majorGridlines/>
        <c:numFmt formatCode="General" sourceLinked="1"/>
        <c:majorTickMark val="out"/>
        <c:minorTickMark val="none"/>
        <c:tickLblPos val="nextTo"/>
        <c:crossAx val="394186584"/>
        <c:crosses val="autoZero"/>
        <c:crossBetween val="between"/>
      </c:valAx>
    </c:plotArea>
    <c:legend>
      <c:legendPos val="r"/>
      <c:overlay val="0"/>
    </c:legend>
    <c:plotVisOnly val="1"/>
    <c:dispBlanksAs val="gap"/>
    <c:showDLblsOverMax val="0"/>
  </c:chart>
  <c:txPr>
    <a:bodyPr/>
    <a:lstStyle/>
    <a:p>
      <a:pPr>
        <a:defRPr sz="1200">
          <a:latin typeface="Times New Roman" pitchFamily="18" charset="0"/>
          <a:cs typeface="Times New Roman"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5А</c:v>
                </c:pt>
              </c:strCache>
            </c:strRef>
          </c:tx>
          <c:spPr>
            <a:solidFill>
              <a:schemeClr val="accent2"/>
            </a:solidFill>
            <a:ln>
              <a:noFill/>
            </a:ln>
            <a:effectLst/>
          </c:spPr>
          <c:invertIfNegative val="0"/>
          <c:cat>
            <c:strRef>
              <c:f>Лист1!$A$2:$A$5</c:f>
              <c:strCache>
                <c:ptCount val="4"/>
                <c:pt idx="0">
                  <c:v>регулятивные</c:v>
                </c:pt>
                <c:pt idx="1">
                  <c:v>познавательные</c:v>
                </c:pt>
                <c:pt idx="2">
                  <c:v>коммуникативные</c:v>
                </c:pt>
                <c:pt idx="3">
                  <c:v>в целом</c:v>
                </c:pt>
              </c:strCache>
            </c:strRef>
          </c:cat>
          <c:val>
            <c:numRef>
              <c:f>Лист1!$B$2:$B$5</c:f>
              <c:numCache>
                <c:formatCode>0%</c:formatCode>
                <c:ptCount val="4"/>
                <c:pt idx="0">
                  <c:v>0.44</c:v>
                </c:pt>
                <c:pt idx="1">
                  <c:v>0.52</c:v>
                </c:pt>
                <c:pt idx="2">
                  <c:v>0.5</c:v>
                </c:pt>
                <c:pt idx="3">
                  <c:v>0.49</c:v>
                </c:pt>
              </c:numCache>
            </c:numRef>
          </c:val>
          <c:extLst xmlns:c16r2="http://schemas.microsoft.com/office/drawing/2015/06/chart">
            <c:ext xmlns:c16="http://schemas.microsoft.com/office/drawing/2014/chart" uri="{C3380CC4-5D6E-409C-BE32-E72D297353CC}">
              <c16:uniqueId val="{00000000-3CA4-438D-B450-B4C72560FB99}"/>
            </c:ext>
          </c:extLst>
        </c:ser>
        <c:ser>
          <c:idx val="1"/>
          <c:order val="1"/>
          <c:tx>
            <c:strRef>
              <c:f>Лист1!$C$1</c:f>
              <c:strCache>
                <c:ptCount val="1"/>
                <c:pt idx="0">
                  <c:v>5Б</c:v>
                </c:pt>
              </c:strCache>
            </c:strRef>
          </c:tx>
          <c:spPr>
            <a:solidFill>
              <a:schemeClr val="accent4"/>
            </a:solidFill>
            <a:ln>
              <a:noFill/>
            </a:ln>
            <a:effectLst/>
          </c:spPr>
          <c:invertIfNegative val="0"/>
          <c:cat>
            <c:strRef>
              <c:f>Лист1!$A$2:$A$5</c:f>
              <c:strCache>
                <c:ptCount val="4"/>
                <c:pt idx="0">
                  <c:v>регулятивные</c:v>
                </c:pt>
                <c:pt idx="1">
                  <c:v>познавательные</c:v>
                </c:pt>
                <c:pt idx="2">
                  <c:v>коммуникативные</c:v>
                </c:pt>
                <c:pt idx="3">
                  <c:v>в целом</c:v>
                </c:pt>
              </c:strCache>
            </c:strRef>
          </c:cat>
          <c:val>
            <c:numRef>
              <c:f>Лист1!$C$2:$C$5</c:f>
              <c:numCache>
                <c:formatCode>0%</c:formatCode>
                <c:ptCount val="4"/>
                <c:pt idx="0">
                  <c:v>0.45</c:v>
                </c:pt>
                <c:pt idx="1">
                  <c:v>0.68</c:v>
                </c:pt>
                <c:pt idx="2">
                  <c:v>0.68</c:v>
                </c:pt>
                <c:pt idx="3">
                  <c:v>0.6</c:v>
                </c:pt>
              </c:numCache>
            </c:numRef>
          </c:val>
          <c:extLst xmlns:c16r2="http://schemas.microsoft.com/office/drawing/2015/06/chart">
            <c:ext xmlns:c16="http://schemas.microsoft.com/office/drawing/2014/chart" uri="{C3380CC4-5D6E-409C-BE32-E72D297353CC}">
              <c16:uniqueId val="{00000001-3CA4-438D-B450-B4C72560FB99}"/>
            </c:ext>
          </c:extLst>
        </c:ser>
        <c:ser>
          <c:idx val="2"/>
          <c:order val="2"/>
          <c:tx>
            <c:strRef>
              <c:f>Лист1!$D$1</c:f>
              <c:strCache>
                <c:ptCount val="1"/>
                <c:pt idx="0">
                  <c:v>5В</c:v>
                </c:pt>
              </c:strCache>
            </c:strRef>
          </c:tx>
          <c:spPr>
            <a:solidFill>
              <a:schemeClr val="accent6"/>
            </a:solidFill>
            <a:ln>
              <a:noFill/>
            </a:ln>
            <a:effectLst/>
          </c:spPr>
          <c:invertIfNegative val="0"/>
          <c:cat>
            <c:strRef>
              <c:f>Лист1!$A$2:$A$5</c:f>
              <c:strCache>
                <c:ptCount val="4"/>
                <c:pt idx="0">
                  <c:v>регулятивные</c:v>
                </c:pt>
                <c:pt idx="1">
                  <c:v>познавательные</c:v>
                </c:pt>
                <c:pt idx="2">
                  <c:v>коммуникативные</c:v>
                </c:pt>
                <c:pt idx="3">
                  <c:v>в целом</c:v>
                </c:pt>
              </c:strCache>
            </c:strRef>
          </c:cat>
          <c:val>
            <c:numRef>
              <c:f>Лист1!$D$2:$D$5</c:f>
              <c:numCache>
                <c:formatCode>0%</c:formatCode>
                <c:ptCount val="4"/>
                <c:pt idx="0">
                  <c:v>0.9</c:v>
                </c:pt>
                <c:pt idx="1">
                  <c:v>0.72</c:v>
                </c:pt>
                <c:pt idx="2">
                  <c:v>0.78</c:v>
                </c:pt>
                <c:pt idx="3">
                  <c:v>0.8</c:v>
                </c:pt>
              </c:numCache>
            </c:numRef>
          </c:val>
          <c:extLst xmlns:c16r2="http://schemas.microsoft.com/office/drawing/2015/06/chart">
            <c:ext xmlns:c16="http://schemas.microsoft.com/office/drawing/2014/chart" uri="{C3380CC4-5D6E-409C-BE32-E72D297353CC}">
              <c16:uniqueId val="{00000002-3CA4-438D-B450-B4C72560FB99}"/>
            </c:ext>
          </c:extLst>
        </c:ser>
        <c:ser>
          <c:idx val="3"/>
          <c:order val="3"/>
          <c:tx>
            <c:strRef>
              <c:f>Лист1!$E$1</c:f>
              <c:strCache>
                <c:ptCount val="1"/>
                <c:pt idx="0">
                  <c:v>5Н</c:v>
                </c:pt>
              </c:strCache>
            </c:strRef>
          </c:tx>
          <c:spPr>
            <a:solidFill>
              <a:schemeClr val="accent2">
                <a:lumMod val="60000"/>
              </a:schemeClr>
            </a:solidFill>
            <a:ln>
              <a:noFill/>
            </a:ln>
            <a:effectLst/>
          </c:spPr>
          <c:invertIfNegative val="0"/>
          <c:cat>
            <c:strRef>
              <c:f>Лист1!$A$2:$A$5</c:f>
              <c:strCache>
                <c:ptCount val="4"/>
                <c:pt idx="0">
                  <c:v>регулятивные</c:v>
                </c:pt>
                <c:pt idx="1">
                  <c:v>познавательные</c:v>
                </c:pt>
                <c:pt idx="2">
                  <c:v>коммуникативные</c:v>
                </c:pt>
                <c:pt idx="3">
                  <c:v>в целом</c:v>
                </c:pt>
              </c:strCache>
            </c:strRef>
          </c:cat>
          <c:val>
            <c:numRef>
              <c:f>Лист1!$E$2:$E$5</c:f>
              <c:numCache>
                <c:formatCode>0%</c:formatCode>
                <c:ptCount val="4"/>
                <c:pt idx="0">
                  <c:v>0.98</c:v>
                </c:pt>
                <c:pt idx="1">
                  <c:v>0.97</c:v>
                </c:pt>
                <c:pt idx="2">
                  <c:v>0.99</c:v>
                </c:pt>
                <c:pt idx="3">
                  <c:v>0.98</c:v>
                </c:pt>
              </c:numCache>
            </c:numRef>
          </c:val>
          <c:extLst xmlns:c16r2="http://schemas.microsoft.com/office/drawing/2015/06/chart">
            <c:ext xmlns:c16="http://schemas.microsoft.com/office/drawing/2014/chart" uri="{C3380CC4-5D6E-409C-BE32-E72D297353CC}">
              <c16:uniqueId val="{00000003-3CA4-438D-B450-B4C72560FB99}"/>
            </c:ext>
          </c:extLst>
        </c:ser>
        <c:dLbls>
          <c:showLegendKey val="0"/>
          <c:showVal val="0"/>
          <c:showCatName val="0"/>
          <c:showSerName val="0"/>
          <c:showPercent val="0"/>
          <c:showBubbleSize val="0"/>
        </c:dLbls>
        <c:gapWidth val="219"/>
        <c:overlap val="-27"/>
        <c:axId val="401229344"/>
        <c:axId val="401225424"/>
      </c:barChart>
      <c:catAx>
        <c:axId val="40122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1225424"/>
        <c:crosses val="autoZero"/>
        <c:auto val="1"/>
        <c:lblAlgn val="ctr"/>
        <c:lblOffset val="100"/>
        <c:noMultiLvlLbl val="0"/>
      </c:catAx>
      <c:valAx>
        <c:axId val="4012254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122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5А</c:v>
                </c:pt>
              </c:strCache>
            </c:strRef>
          </c:tx>
          <c:spPr>
            <a:solidFill>
              <a:schemeClr val="accent2"/>
            </a:solidFill>
            <a:ln>
              <a:noFill/>
            </a:ln>
            <a:effectLst/>
          </c:spPr>
          <c:invertIfNegative val="0"/>
          <c:cat>
            <c:strRef>
              <c:f>Лист1!$A$2:$A$5</c:f>
              <c:strCache>
                <c:ptCount val="3"/>
                <c:pt idx="0">
                  <c:v>повышенный</c:v>
                </c:pt>
                <c:pt idx="1">
                  <c:v>базовый</c:v>
                </c:pt>
                <c:pt idx="2">
                  <c:v>ниже базового</c:v>
                </c:pt>
              </c:strCache>
            </c:strRef>
          </c:cat>
          <c:val>
            <c:numRef>
              <c:f>Лист1!$B$2:$B$5</c:f>
              <c:numCache>
                <c:formatCode>General</c:formatCode>
                <c:ptCount val="4"/>
                <c:pt idx="0">
                  <c:v>3</c:v>
                </c:pt>
                <c:pt idx="1">
                  <c:v>20</c:v>
                </c:pt>
                <c:pt idx="2">
                  <c:v>10</c:v>
                </c:pt>
              </c:numCache>
            </c:numRef>
          </c:val>
          <c:extLst xmlns:c16r2="http://schemas.microsoft.com/office/drawing/2015/06/chart">
            <c:ext xmlns:c16="http://schemas.microsoft.com/office/drawing/2014/chart" uri="{C3380CC4-5D6E-409C-BE32-E72D297353CC}">
              <c16:uniqueId val="{00000000-8865-4C0A-82EB-993E7B7A2277}"/>
            </c:ext>
          </c:extLst>
        </c:ser>
        <c:ser>
          <c:idx val="1"/>
          <c:order val="1"/>
          <c:tx>
            <c:strRef>
              <c:f>Лист1!$C$1</c:f>
              <c:strCache>
                <c:ptCount val="1"/>
                <c:pt idx="0">
                  <c:v>5Б</c:v>
                </c:pt>
              </c:strCache>
            </c:strRef>
          </c:tx>
          <c:spPr>
            <a:solidFill>
              <a:schemeClr val="accent4"/>
            </a:solidFill>
            <a:ln>
              <a:noFill/>
            </a:ln>
            <a:effectLst/>
          </c:spPr>
          <c:invertIfNegative val="0"/>
          <c:cat>
            <c:strRef>
              <c:f>Лист1!$A$2:$A$5</c:f>
              <c:strCache>
                <c:ptCount val="3"/>
                <c:pt idx="0">
                  <c:v>повышенный</c:v>
                </c:pt>
                <c:pt idx="1">
                  <c:v>базовый</c:v>
                </c:pt>
                <c:pt idx="2">
                  <c:v>ниже базового</c:v>
                </c:pt>
              </c:strCache>
            </c:strRef>
          </c:cat>
          <c:val>
            <c:numRef>
              <c:f>Лист1!$C$2:$C$5</c:f>
              <c:numCache>
                <c:formatCode>General</c:formatCode>
                <c:ptCount val="4"/>
                <c:pt idx="0">
                  <c:v>1</c:v>
                </c:pt>
                <c:pt idx="1">
                  <c:v>13</c:v>
                </c:pt>
                <c:pt idx="2">
                  <c:v>11</c:v>
                </c:pt>
              </c:numCache>
            </c:numRef>
          </c:val>
          <c:extLst xmlns:c16r2="http://schemas.microsoft.com/office/drawing/2015/06/chart">
            <c:ext xmlns:c16="http://schemas.microsoft.com/office/drawing/2014/chart" uri="{C3380CC4-5D6E-409C-BE32-E72D297353CC}">
              <c16:uniqueId val="{00000001-8865-4C0A-82EB-993E7B7A2277}"/>
            </c:ext>
          </c:extLst>
        </c:ser>
        <c:ser>
          <c:idx val="2"/>
          <c:order val="2"/>
          <c:tx>
            <c:strRef>
              <c:f>Лист1!$D$1</c:f>
              <c:strCache>
                <c:ptCount val="1"/>
                <c:pt idx="0">
                  <c:v>5В</c:v>
                </c:pt>
              </c:strCache>
            </c:strRef>
          </c:tx>
          <c:spPr>
            <a:solidFill>
              <a:schemeClr val="accent6"/>
            </a:solidFill>
            <a:ln>
              <a:noFill/>
            </a:ln>
            <a:effectLst/>
          </c:spPr>
          <c:invertIfNegative val="0"/>
          <c:cat>
            <c:strRef>
              <c:f>Лист1!$A$2:$A$5</c:f>
              <c:strCache>
                <c:ptCount val="3"/>
                <c:pt idx="0">
                  <c:v>повышенный</c:v>
                </c:pt>
                <c:pt idx="1">
                  <c:v>базовый</c:v>
                </c:pt>
                <c:pt idx="2">
                  <c:v>ниже базового</c:v>
                </c:pt>
              </c:strCache>
            </c:strRef>
          </c:cat>
          <c:val>
            <c:numRef>
              <c:f>Лист1!$D$2:$D$5</c:f>
              <c:numCache>
                <c:formatCode>General</c:formatCode>
                <c:ptCount val="4"/>
                <c:pt idx="0">
                  <c:v>8</c:v>
                </c:pt>
                <c:pt idx="1">
                  <c:v>20</c:v>
                </c:pt>
                <c:pt idx="2">
                  <c:v>3</c:v>
                </c:pt>
              </c:numCache>
            </c:numRef>
          </c:val>
          <c:extLst xmlns:c16r2="http://schemas.microsoft.com/office/drawing/2015/06/chart">
            <c:ext xmlns:c16="http://schemas.microsoft.com/office/drawing/2014/chart" uri="{C3380CC4-5D6E-409C-BE32-E72D297353CC}">
              <c16:uniqueId val="{00000002-8865-4C0A-82EB-993E7B7A2277}"/>
            </c:ext>
          </c:extLst>
        </c:ser>
        <c:ser>
          <c:idx val="3"/>
          <c:order val="3"/>
          <c:tx>
            <c:strRef>
              <c:f>Лист1!$E$1</c:f>
              <c:strCache>
                <c:ptCount val="1"/>
                <c:pt idx="0">
                  <c:v>5Н</c:v>
                </c:pt>
              </c:strCache>
            </c:strRef>
          </c:tx>
          <c:spPr>
            <a:solidFill>
              <a:schemeClr val="accent2">
                <a:lumMod val="60000"/>
              </a:schemeClr>
            </a:solidFill>
            <a:ln>
              <a:noFill/>
            </a:ln>
            <a:effectLst/>
          </c:spPr>
          <c:invertIfNegative val="0"/>
          <c:cat>
            <c:strRef>
              <c:f>Лист1!$A$2:$A$5</c:f>
              <c:strCache>
                <c:ptCount val="3"/>
                <c:pt idx="0">
                  <c:v>повышенный</c:v>
                </c:pt>
                <c:pt idx="1">
                  <c:v>базовый</c:v>
                </c:pt>
                <c:pt idx="2">
                  <c:v>ниже базового</c:v>
                </c:pt>
              </c:strCache>
            </c:strRef>
          </c:cat>
          <c:val>
            <c:numRef>
              <c:f>Лист1!$E$2:$E$5</c:f>
              <c:numCache>
                <c:formatCode>General</c:formatCode>
                <c:ptCount val="4"/>
                <c:pt idx="0">
                  <c:v>27</c:v>
                </c:pt>
                <c:pt idx="1">
                  <c:v>7</c:v>
                </c:pt>
                <c:pt idx="2">
                  <c:v>0</c:v>
                </c:pt>
              </c:numCache>
            </c:numRef>
          </c:val>
          <c:extLst xmlns:c16r2="http://schemas.microsoft.com/office/drawing/2015/06/chart">
            <c:ext xmlns:c16="http://schemas.microsoft.com/office/drawing/2014/chart" uri="{C3380CC4-5D6E-409C-BE32-E72D297353CC}">
              <c16:uniqueId val="{00000003-8865-4C0A-82EB-993E7B7A2277}"/>
            </c:ext>
          </c:extLst>
        </c:ser>
        <c:dLbls>
          <c:showLegendKey val="0"/>
          <c:showVal val="0"/>
          <c:showCatName val="0"/>
          <c:showSerName val="0"/>
          <c:showPercent val="0"/>
          <c:showBubbleSize val="0"/>
        </c:dLbls>
        <c:gapWidth val="219"/>
        <c:overlap val="-27"/>
        <c:axId val="342391312"/>
        <c:axId val="342392096"/>
      </c:barChart>
      <c:catAx>
        <c:axId val="34239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2392096"/>
        <c:crosses val="autoZero"/>
        <c:auto val="1"/>
        <c:lblAlgn val="ctr"/>
        <c:lblOffset val="100"/>
        <c:noMultiLvlLbl val="0"/>
      </c:catAx>
      <c:valAx>
        <c:axId val="342392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239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6А</c:v>
                </c:pt>
              </c:strCache>
            </c:strRef>
          </c:tx>
          <c:spPr>
            <a:solidFill>
              <a:schemeClr val="accent2"/>
            </a:solidFill>
            <a:ln>
              <a:noFill/>
            </a:ln>
            <a:effectLst/>
          </c:spPr>
          <c:invertIfNegative val="0"/>
          <c:cat>
            <c:strRef>
              <c:f>Лист1!$A$2:$A$5</c:f>
              <c:strCache>
                <c:ptCount val="4"/>
                <c:pt idx="0">
                  <c:v>регулятивные</c:v>
                </c:pt>
                <c:pt idx="1">
                  <c:v>познавательные</c:v>
                </c:pt>
                <c:pt idx="2">
                  <c:v>коммуникативные</c:v>
                </c:pt>
                <c:pt idx="3">
                  <c:v>в целом</c:v>
                </c:pt>
              </c:strCache>
            </c:strRef>
          </c:cat>
          <c:val>
            <c:numRef>
              <c:f>Лист1!$B$2:$B$5</c:f>
              <c:numCache>
                <c:formatCode>0%</c:formatCode>
                <c:ptCount val="4"/>
                <c:pt idx="0">
                  <c:v>0.31</c:v>
                </c:pt>
                <c:pt idx="1">
                  <c:v>0.25</c:v>
                </c:pt>
                <c:pt idx="2">
                  <c:v>0.43</c:v>
                </c:pt>
                <c:pt idx="3">
                  <c:v>0.33</c:v>
                </c:pt>
              </c:numCache>
            </c:numRef>
          </c:val>
          <c:extLst xmlns:c16r2="http://schemas.microsoft.com/office/drawing/2015/06/chart">
            <c:ext xmlns:c16="http://schemas.microsoft.com/office/drawing/2014/chart" uri="{C3380CC4-5D6E-409C-BE32-E72D297353CC}">
              <c16:uniqueId val="{00000000-7A72-497A-842D-BFB3C850013A}"/>
            </c:ext>
          </c:extLst>
        </c:ser>
        <c:ser>
          <c:idx val="1"/>
          <c:order val="1"/>
          <c:tx>
            <c:strRef>
              <c:f>Лист1!$C$1</c:f>
              <c:strCache>
                <c:ptCount val="1"/>
                <c:pt idx="0">
                  <c:v>6Б</c:v>
                </c:pt>
              </c:strCache>
            </c:strRef>
          </c:tx>
          <c:spPr>
            <a:solidFill>
              <a:schemeClr val="accent4"/>
            </a:solidFill>
            <a:ln>
              <a:noFill/>
            </a:ln>
            <a:effectLst/>
          </c:spPr>
          <c:invertIfNegative val="0"/>
          <c:cat>
            <c:strRef>
              <c:f>Лист1!$A$2:$A$5</c:f>
              <c:strCache>
                <c:ptCount val="4"/>
                <c:pt idx="0">
                  <c:v>регулятивные</c:v>
                </c:pt>
                <c:pt idx="1">
                  <c:v>познавательные</c:v>
                </c:pt>
                <c:pt idx="2">
                  <c:v>коммуникативные</c:v>
                </c:pt>
                <c:pt idx="3">
                  <c:v>в целом</c:v>
                </c:pt>
              </c:strCache>
            </c:strRef>
          </c:cat>
          <c:val>
            <c:numRef>
              <c:f>Лист1!$C$2:$C$5</c:f>
              <c:numCache>
                <c:formatCode>0%</c:formatCode>
                <c:ptCount val="4"/>
                <c:pt idx="0">
                  <c:v>0.61</c:v>
                </c:pt>
                <c:pt idx="1">
                  <c:v>0.73</c:v>
                </c:pt>
                <c:pt idx="2">
                  <c:v>0.75</c:v>
                </c:pt>
                <c:pt idx="3">
                  <c:v>0.7</c:v>
                </c:pt>
              </c:numCache>
            </c:numRef>
          </c:val>
          <c:extLst xmlns:c16r2="http://schemas.microsoft.com/office/drawing/2015/06/chart">
            <c:ext xmlns:c16="http://schemas.microsoft.com/office/drawing/2014/chart" uri="{C3380CC4-5D6E-409C-BE32-E72D297353CC}">
              <c16:uniqueId val="{00000001-7A72-497A-842D-BFB3C850013A}"/>
            </c:ext>
          </c:extLst>
        </c:ser>
        <c:ser>
          <c:idx val="2"/>
          <c:order val="2"/>
          <c:tx>
            <c:strRef>
              <c:f>Лист1!$D$1</c:f>
              <c:strCache>
                <c:ptCount val="1"/>
                <c:pt idx="0">
                  <c:v>6К</c:v>
                </c:pt>
              </c:strCache>
            </c:strRef>
          </c:tx>
          <c:spPr>
            <a:solidFill>
              <a:schemeClr val="accent6"/>
            </a:solidFill>
            <a:ln>
              <a:noFill/>
            </a:ln>
            <a:effectLst/>
          </c:spPr>
          <c:invertIfNegative val="0"/>
          <c:cat>
            <c:strRef>
              <c:f>Лист1!$A$2:$A$5</c:f>
              <c:strCache>
                <c:ptCount val="4"/>
                <c:pt idx="0">
                  <c:v>регулятивные</c:v>
                </c:pt>
                <c:pt idx="1">
                  <c:v>познавательные</c:v>
                </c:pt>
                <c:pt idx="2">
                  <c:v>коммуникативные</c:v>
                </c:pt>
                <c:pt idx="3">
                  <c:v>в целом</c:v>
                </c:pt>
              </c:strCache>
            </c:strRef>
          </c:cat>
          <c:val>
            <c:numRef>
              <c:f>Лист1!$D$2:$D$5</c:f>
              <c:numCache>
                <c:formatCode>0%</c:formatCode>
                <c:ptCount val="4"/>
                <c:pt idx="0">
                  <c:v>0.59</c:v>
                </c:pt>
                <c:pt idx="1">
                  <c:v>0.84</c:v>
                </c:pt>
                <c:pt idx="2">
                  <c:v>0.7</c:v>
                </c:pt>
                <c:pt idx="3">
                  <c:v>0.71</c:v>
                </c:pt>
              </c:numCache>
            </c:numRef>
          </c:val>
          <c:extLst xmlns:c16r2="http://schemas.microsoft.com/office/drawing/2015/06/chart">
            <c:ext xmlns:c16="http://schemas.microsoft.com/office/drawing/2014/chart" uri="{C3380CC4-5D6E-409C-BE32-E72D297353CC}">
              <c16:uniqueId val="{00000002-7A72-497A-842D-BFB3C850013A}"/>
            </c:ext>
          </c:extLst>
        </c:ser>
        <c:ser>
          <c:idx val="3"/>
          <c:order val="3"/>
          <c:tx>
            <c:strRef>
              <c:f>Лист1!$E$1</c:f>
              <c:strCache>
                <c:ptCount val="1"/>
                <c:pt idx="0">
                  <c:v>6Н</c:v>
                </c:pt>
              </c:strCache>
            </c:strRef>
          </c:tx>
          <c:spPr>
            <a:solidFill>
              <a:schemeClr val="accent2">
                <a:lumMod val="60000"/>
              </a:schemeClr>
            </a:solidFill>
            <a:ln>
              <a:noFill/>
            </a:ln>
            <a:effectLst/>
          </c:spPr>
          <c:invertIfNegative val="0"/>
          <c:cat>
            <c:strRef>
              <c:f>Лист1!$A$2:$A$5</c:f>
              <c:strCache>
                <c:ptCount val="4"/>
                <c:pt idx="0">
                  <c:v>регулятивные</c:v>
                </c:pt>
                <c:pt idx="1">
                  <c:v>познавательные</c:v>
                </c:pt>
                <c:pt idx="2">
                  <c:v>коммуникативные</c:v>
                </c:pt>
                <c:pt idx="3">
                  <c:v>в целом</c:v>
                </c:pt>
              </c:strCache>
            </c:strRef>
          </c:cat>
          <c:val>
            <c:numRef>
              <c:f>Лист1!$E$2:$E$5</c:f>
              <c:numCache>
                <c:formatCode>0%</c:formatCode>
                <c:ptCount val="4"/>
                <c:pt idx="0">
                  <c:v>0.66</c:v>
                </c:pt>
                <c:pt idx="1">
                  <c:v>0.93</c:v>
                </c:pt>
                <c:pt idx="2">
                  <c:v>0.88</c:v>
                </c:pt>
                <c:pt idx="3">
                  <c:v>0.82</c:v>
                </c:pt>
              </c:numCache>
            </c:numRef>
          </c:val>
          <c:extLst xmlns:c16r2="http://schemas.microsoft.com/office/drawing/2015/06/chart">
            <c:ext xmlns:c16="http://schemas.microsoft.com/office/drawing/2014/chart" uri="{C3380CC4-5D6E-409C-BE32-E72D297353CC}">
              <c16:uniqueId val="{00000003-7A72-497A-842D-BFB3C850013A}"/>
            </c:ext>
          </c:extLst>
        </c:ser>
        <c:dLbls>
          <c:showLegendKey val="0"/>
          <c:showVal val="0"/>
          <c:showCatName val="0"/>
          <c:showSerName val="0"/>
          <c:showPercent val="0"/>
          <c:showBubbleSize val="0"/>
        </c:dLbls>
        <c:gapWidth val="219"/>
        <c:overlap val="-27"/>
        <c:axId val="342392880"/>
        <c:axId val="342395232"/>
      </c:barChart>
      <c:catAx>
        <c:axId val="342392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2395232"/>
        <c:crosses val="autoZero"/>
        <c:auto val="1"/>
        <c:lblAlgn val="ctr"/>
        <c:lblOffset val="100"/>
        <c:noMultiLvlLbl val="0"/>
      </c:catAx>
      <c:valAx>
        <c:axId val="342395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2392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6А</c:v>
                </c:pt>
              </c:strCache>
            </c:strRef>
          </c:tx>
          <c:spPr>
            <a:solidFill>
              <a:schemeClr val="accent2"/>
            </a:solidFill>
            <a:ln>
              <a:noFill/>
            </a:ln>
            <a:effectLst/>
          </c:spPr>
          <c:invertIfNegative val="0"/>
          <c:cat>
            <c:strRef>
              <c:f>Лист1!$A$2:$A$5</c:f>
              <c:strCache>
                <c:ptCount val="3"/>
                <c:pt idx="0">
                  <c:v>повышенный</c:v>
                </c:pt>
                <c:pt idx="1">
                  <c:v>базовый</c:v>
                </c:pt>
                <c:pt idx="2">
                  <c:v>ниже базового</c:v>
                </c:pt>
              </c:strCache>
            </c:strRef>
          </c:cat>
          <c:val>
            <c:numRef>
              <c:f>Лист1!$B$2:$B$5</c:f>
              <c:numCache>
                <c:formatCode>General</c:formatCode>
                <c:ptCount val="4"/>
                <c:pt idx="0">
                  <c:v>11</c:v>
                </c:pt>
                <c:pt idx="1">
                  <c:v>21</c:v>
                </c:pt>
                <c:pt idx="2">
                  <c:v>1</c:v>
                </c:pt>
              </c:numCache>
            </c:numRef>
          </c:val>
          <c:extLst xmlns:c16r2="http://schemas.microsoft.com/office/drawing/2015/06/chart">
            <c:ext xmlns:c16="http://schemas.microsoft.com/office/drawing/2014/chart" uri="{C3380CC4-5D6E-409C-BE32-E72D297353CC}">
              <c16:uniqueId val="{00000000-A03B-4071-A007-546671CD98F8}"/>
            </c:ext>
          </c:extLst>
        </c:ser>
        <c:ser>
          <c:idx val="1"/>
          <c:order val="1"/>
          <c:tx>
            <c:strRef>
              <c:f>Лист1!$C$1</c:f>
              <c:strCache>
                <c:ptCount val="1"/>
                <c:pt idx="0">
                  <c:v>6Б</c:v>
                </c:pt>
              </c:strCache>
            </c:strRef>
          </c:tx>
          <c:spPr>
            <a:solidFill>
              <a:schemeClr val="accent4"/>
            </a:solidFill>
            <a:ln>
              <a:noFill/>
            </a:ln>
            <a:effectLst/>
          </c:spPr>
          <c:invertIfNegative val="0"/>
          <c:cat>
            <c:strRef>
              <c:f>Лист1!$A$2:$A$5</c:f>
              <c:strCache>
                <c:ptCount val="3"/>
                <c:pt idx="0">
                  <c:v>повышенный</c:v>
                </c:pt>
                <c:pt idx="1">
                  <c:v>базовый</c:v>
                </c:pt>
                <c:pt idx="2">
                  <c:v>ниже базового</c:v>
                </c:pt>
              </c:strCache>
            </c:strRef>
          </c:cat>
          <c:val>
            <c:numRef>
              <c:f>Лист1!$C$2:$C$5</c:f>
              <c:numCache>
                <c:formatCode>General</c:formatCode>
                <c:ptCount val="4"/>
                <c:pt idx="0">
                  <c:v>11</c:v>
                </c:pt>
                <c:pt idx="1">
                  <c:v>11</c:v>
                </c:pt>
                <c:pt idx="2">
                  <c:v>10</c:v>
                </c:pt>
              </c:numCache>
            </c:numRef>
          </c:val>
          <c:extLst xmlns:c16r2="http://schemas.microsoft.com/office/drawing/2015/06/chart">
            <c:ext xmlns:c16="http://schemas.microsoft.com/office/drawing/2014/chart" uri="{C3380CC4-5D6E-409C-BE32-E72D297353CC}">
              <c16:uniqueId val="{00000001-A03B-4071-A007-546671CD98F8}"/>
            </c:ext>
          </c:extLst>
        </c:ser>
        <c:ser>
          <c:idx val="2"/>
          <c:order val="2"/>
          <c:tx>
            <c:strRef>
              <c:f>Лист1!$D$1</c:f>
              <c:strCache>
                <c:ptCount val="1"/>
                <c:pt idx="0">
                  <c:v>6К</c:v>
                </c:pt>
              </c:strCache>
            </c:strRef>
          </c:tx>
          <c:spPr>
            <a:solidFill>
              <a:schemeClr val="accent6"/>
            </a:solidFill>
            <a:ln>
              <a:noFill/>
            </a:ln>
            <a:effectLst/>
          </c:spPr>
          <c:invertIfNegative val="0"/>
          <c:cat>
            <c:strRef>
              <c:f>Лист1!$A$2:$A$5</c:f>
              <c:strCache>
                <c:ptCount val="3"/>
                <c:pt idx="0">
                  <c:v>повышенный</c:v>
                </c:pt>
                <c:pt idx="1">
                  <c:v>базовый</c:v>
                </c:pt>
                <c:pt idx="2">
                  <c:v>ниже базового</c:v>
                </c:pt>
              </c:strCache>
            </c:strRef>
          </c:cat>
          <c:val>
            <c:numRef>
              <c:f>Лист1!$D$2:$D$5</c:f>
              <c:numCache>
                <c:formatCode>General</c:formatCode>
                <c:ptCount val="4"/>
                <c:pt idx="0">
                  <c:v>17</c:v>
                </c:pt>
                <c:pt idx="1">
                  <c:v>9</c:v>
                </c:pt>
                <c:pt idx="2">
                  <c:v>0</c:v>
                </c:pt>
              </c:numCache>
            </c:numRef>
          </c:val>
          <c:extLst xmlns:c16r2="http://schemas.microsoft.com/office/drawing/2015/06/chart">
            <c:ext xmlns:c16="http://schemas.microsoft.com/office/drawing/2014/chart" uri="{C3380CC4-5D6E-409C-BE32-E72D297353CC}">
              <c16:uniqueId val="{00000002-A03B-4071-A007-546671CD98F8}"/>
            </c:ext>
          </c:extLst>
        </c:ser>
        <c:ser>
          <c:idx val="3"/>
          <c:order val="3"/>
          <c:tx>
            <c:strRef>
              <c:f>Лист1!$E$1</c:f>
              <c:strCache>
                <c:ptCount val="1"/>
                <c:pt idx="0">
                  <c:v>6Н</c:v>
                </c:pt>
              </c:strCache>
            </c:strRef>
          </c:tx>
          <c:spPr>
            <a:solidFill>
              <a:schemeClr val="accent2">
                <a:lumMod val="60000"/>
              </a:schemeClr>
            </a:solidFill>
            <a:ln>
              <a:noFill/>
            </a:ln>
            <a:effectLst/>
          </c:spPr>
          <c:invertIfNegative val="0"/>
          <c:cat>
            <c:strRef>
              <c:f>Лист1!$A$2:$A$5</c:f>
              <c:strCache>
                <c:ptCount val="3"/>
                <c:pt idx="0">
                  <c:v>повышенный</c:v>
                </c:pt>
                <c:pt idx="1">
                  <c:v>базовый</c:v>
                </c:pt>
                <c:pt idx="2">
                  <c:v>ниже базового</c:v>
                </c:pt>
              </c:strCache>
            </c:strRef>
          </c:cat>
          <c:val>
            <c:numRef>
              <c:f>Лист1!$E$2:$E$5</c:f>
              <c:numCache>
                <c:formatCode>General</c:formatCode>
                <c:ptCount val="4"/>
                <c:pt idx="0">
                  <c:v>16</c:v>
                </c:pt>
                <c:pt idx="1">
                  <c:v>11</c:v>
                </c:pt>
                <c:pt idx="2">
                  <c:v>0</c:v>
                </c:pt>
              </c:numCache>
            </c:numRef>
          </c:val>
          <c:extLst xmlns:c16r2="http://schemas.microsoft.com/office/drawing/2015/06/chart">
            <c:ext xmlns:c16="http://schemas.microsoft.com/office/drawing/2014/chart" uri="{C3380CC4-5D6E-409C-BE32-E72D297353CC}">
              <c16:uniqueId val="{00000003-A03B-4071-A007-546671CD98F8}"/>
            </c:ext>
          </c:extLst>
        </c:ser>
        <c:dLbls>
          <c:showLegendKey val="0"/>
          <c:showVal val="0"/>
          <c:showCatName val="0"/>
          <c:showSerName val="0"/>
          <c:showPercent val="0"/>
          <c:showBubbleSize val="0"/>
        </c:dLbls>
        <c:gapWidth val="219"/>
        <c:overlap val="-27"/>
        <c:axId val="342388176"/>
        <c:axId val="342390920"/>
      </c:barChart>
      <c:catAx>
        <c:axId val="34238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2390920"/>
        <c:crosses val="autoZero"/>
        <c:auto val="1"/>
        <c:lblAlgn val="ctr"/>
        <c:lblOffset val="100"/>
        <c:noMultiLvlLbl val="0"/>
      </c:catAx>
      <c:valAx>
        <c:axId val="342390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2388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регулятивные</c:v>
                </c:pt>
              </c:strCache>
            </c:strRef>
          </c:tx>
          <c:spPr>
            <a:solidFill>
              <a:schemeClr val="accent2"/>
            </a:solidFill>
            <a:ln>
              <a:noFill/>
            </a:ln>
            <a:effectLst/>
          </c:spPr>
          <c:invertIfNegative val="0"/>
          <c:cat>
            <c:strRef>
              <c:f>Лист1!$A$2:$A$5</c:f>
              <c:strCache>
                <c:ptCount val="4"/>
                <c:pt idx="0">
                  <c:v>7А</c:v>
                </c:pt>
                <c:pt idx="1">
                  <c:v>7Б</c:v>
                </c:pt>
                <c:pt idx="2">
                  <c:v>7В</c:v>
                </c:pt>
                <c:pt idx="3">
                  <c:v>7Г</c:v>
                </c:pt>
              </c:strCache>
            </c:strRef>
          </c:cat>
          <c:val>
            <c:numRef>
              <c:f>Лист1!$B$2:$B$5</c:f>
              <c:numCache>
                <c:formatCode>0%</c:formatCode>
                <c:ptCount val="4"/>
                <c:pt idx="0">
                  <c:v>0.71</c:v>
                </c:pt>
                <c:pt idx="1">
                  <c:v>0.91</c:v>
                </c:pt>
                <c:pt idx="2">
                  <c:v>0.78</c:v>
                </c:pt>
                <c:pt idx="3">
                  <c:v>0.84</c:v>
                </c:pt>
              </c:numCache>
            </c:numRef>
          </c:val>
          <c:extLst xmlns:c16r2="http://schemas.microsoft.com/office/drawing/2015/06/chart">
            <c:ext xmlns:c16="http://schemas.microsoft.com/office/drawing/2014/chart" uri="{C3380CC4-5D6E-409C-BE32-E72D297353CC}">
              <c16:uniqueId val="{00000000-64D9-435E-A950-C4CBECDB5203}"/>
            </c:ext>
          </c:extLst>
        </c:ser>
        <c:ser>
          <c:idx val="1"/>
          <c:order val="1"/>
          <c:tx>
            <c:strRef>
              <c:f>Лист1!$C$1</c:f>
              <c:strCache>
                <c:ptCount val="1"/>
                <c:pt idx="0">
                  <c:v>познавательные</c:v>
                </c:pt>
              </c:strCache>
            </c:strRef>
          </c:tx>
          <c:spPr>
            <a:solidFill>
              <a:schemeClr val="accent4"/>
            </a:solidFill>
            <a:ln>
              <a:noFill/>
            </a:ln>
            <a:effectLst/>
          </c:spPr>
          <c:invertIfNegative val="0"/>
          <c:cat>
            <c:strRef>
              <c:f>Лист1!$A$2:$A$5</c:f>
              <c:strCache>
                <c:ptCount val="4"/>
                <c:pt idx="0">
                  <c:v>7А</c:v>
                </c:pt>
                <c:pt idx="1">
                  <c:v>7Б</c:v>
                </c:pt>
                <c:pt idx="2">
                  <c:v>7В</c:v>
                </c:pt>
                <c:pt idx="3">
                  <c:v>7Г</c:v>
                </c:pt>
              </c:strCache>
            </c:strRef>
          </c:cat>
          <c:val>
            <c:numRef>
              <c:f>Лист1!$C$2:$C$5</c:f>
              <c:numCache>
                <c:formatCode>0%</c:formatCode>
                <c:ptCount val="4"/>
                <c:pt idx="0">
                  <c:v>0.74</c:v>
                </c:pt>
                <c:pt idx="1">
                  <c:v>0.8</c:v>
                </c:pt>
                <c:pt idx="2">
                  <c:v>0.81</c:v>
                </c:pt>
                <c:pt idx="3">
                  <c:v>0.76</c:v>
                </c:pt>
              </c:numCache>
            </c:numRef>
          </c:val>
          <c:extLst xmlns:c16r2="http://schemas.microsoft.com/office/drawing/2015/06/chart">
            <c:ext xmlns:c16="http://schemas.microsoft.com/office/drawing/2014/chart" uri="{C3380CC4-5D6E-409C-BE32-E72D297353CC}">
              <c16:uniqueId val="{00000001-64D9-435E-A950-C4CBECDB5203}"/>
            </c:ext>
          </c:extLst>
        </c:ser>
        <c:ser>
          <c:idx val="2"/>
          <c:order val="2"/>
          <c:tx>
            <c:strRef>
              <c:f>Лист1!$D$1</c:f>
              <c:strCache>
                <c:ptCount val="1"/>
                <c:pt idx="0">
                  <c:v>коммуникативные</c:v>
                </c:pt>
              </c:strCache>
            </c:strRef>
          </c:tx>
          <c:spPr>
            <a:solidFill>
              <a:schemeClr val="accent6"/>
            </a:solidFill>
            <a:ln>
              <a:noFill/>
            </a:ln>
            <a:effectLst/>
          </c:spPr>
          <c:invertIfNegative val="0"/>
          <c:cat>
            <c:strRef>
              <c:f>Лист1!$A$2:$A$5</c:f>
              <c:strCache>
                <c:ptCount val="4"/>
                <c:pt idx="0">
                  <c:v>7А</c:v>
                </c:pt>
                <c:pt idx="1">
                  <c:v>7Б</c:v>
                </c:pt>
                <c:pt idx="2">
                  <c:v>7В</c:v>
                </c:pt>
                <c:pt idx="3">
                  <c:v>7Г</c:v>
                </c:pt>
              </c:strCache>
            </c:strRef>
          </c:cat>
          <c:val>
            <c:numRef>
              <c:f>Лист1!$D$2:$D$5</c:f>
              <c:numCache>
                <c:formatCode>0%</c:formatCode>
                <c:ptCount val="4"/>
                <c:pt idx="0">
                  <c:v>0.93</c:v>
                </c:pt>
                <c:pt idx="1">
                  <c:v>0.97</c:v>
                </c:pt>
                <c:pt idx="2">
                  <c:v>0.74</c:v>
                </c:pt>
                <c:pt idx="3">
                  <c:v>0.89</c:v>
                </c:pt>
              </c:numCache>
            </c:numRef>
          </c:val>
          <c:extLst xmlns:c16r2="http://schemas.microsoft.com/office/drawing/2015/06/chart">
            <c:ext xmlns:c16="http://schemas.microsoft.com/office/drawing/2014/chart" uri="{C3380CC4-5D6E-409C-BE32-E72D297353CC}">
              <c16:uniqueId val="{00000002-64D9-435E-A950-C4CBECDB5203}"/>
            </c:ext>
          </c:extLst>
        </c:ser>
        <c:ser>
          <c:idx val="3"/>
          <c:order val="3"/>
          <c:tx>
            <c:strRef>
              <c:f>Лист1!$E$1</c:f>
              <c:strCache>
                <c:ptCount val="1"/>
                <c:pt idx="0">
                  <c:v>в целом</c:v>
                </c:pt>
              </c:strCache>
            </c:strRef>
          </c:tx>
          <c:spPr>
            <a:solidFill>
              <a:schemeClr val="accent2">
                <a:lumMod val="60000"/>
              </a:schemeClr>
            </a:solidFill>
            <a:ln>
              <a:noFill/>
            </a:ln>
            <a:effectLst/>
          </c:spPr>
          <c:invertIfNegative val="0"/>
          <c:dPt>
            <c:idx val="0"/>
            <c:invertIfNegative val="0"/>
            <c:bubble3D val="0"/>
            <c:spPr>
              <a:solidFill>
                <a:schemeClr val="accent2">
                  <a:lumMod val="60000"/>
                </a:schemeClr>
              </a:solidFill>
              <a:ln>
                <a:noFill/>
              </a:ln>
              <a:effectLst/>
            </c:spPr>
            <c:extLst xmlns:c16r2="http://schemas.microsoft.com/office/drawing/2015/06/chart">
              <c:ext xmlns:c16="http://schemas.microsoft.com/office/drawing/2014/chart" uri="{C3380CC4-5D6E-409C-BE32-E72D297353CC}">
                <c16:uniqueId val="{00000004-64D9-435E-A950-C4CBECDB5203}"/>
              </c:ext>
            </c:extLst>
          </c:dPt>
          <c:dPt>
            <c:idx val="1"/>
            <c:invertIfNegative val="0"/>
            <c:bubble3D val="0"/>
            <c:spPr>
              <a:solidFill>
                <a:schemeClr val="accent2">
                  <a:lumMod val="60000"/>
                </a:schemeClr>
              </a:solidFill>
              <a:ln>
                <a:noFill/>
              </a:ln>
              <a:effectLst/>
            </c:spPr>
            <c:extLst xmlns:c16r2="http://schemas.microsoft.com/office/drawing/2015/06/chart">
              <c:ext xmlns:c16="http://schemas.microsoft.com/office/drawing/2014/chart" uri="{C3380CC4-5D6E-409C-BE32-E72D297353CC}">
                <c16:uniqueId val="{00000006-64D9-435E-A950-C4CBECDB5203}"/>
              </c:ext>
            </c:extLst>
          </c:dPt>
          <c:dPt>
            <c:idx val="2"/>
            <c:invertIfNegative val="0"/>
            <c:bubble3D val="0"/>
            <c:spPr>
              <a:solidFill>
                <a:schemeClr val="accent2">
                  <a:lumMod val="60000"/>
                </a:schemeClr>
              </a:solidFill>
              <a:ln>
                <a:noFill/>
              </a:ln>
              <a:effectLst/>
            </c:spPr>
            <c:extLst xmlns:c16r2="http://schemas.microsoft.com/office/drawing/2015/06/chart">
              <c:ext xmlns:c16="http://schemas.microsoft.com/office/drawing/2014/chart" uri="{C3380CC4-5D6E-409C-BE32-E72D297353CC}">
                <c16:uniqueId val="{00000008-64D9-435E-A950-C4CBECDB5203}"/>
              </c:ext>
            </c:extLst>
          </c:dPt>
          <c:dPt>
            <c:idx val="3"/>
            <c:invertIfNegative val="0"/>
            <c:bubble3D val="0"/>
            <c:spPr>
              <a:solidFill>
                <a:schemeClr val="accent2">
                  <a:lumMod val="60000"/>
                </a:schemeClr>
              </a:solidFill>
              <a:ln>
                <a:noFill/>
              </a:ln>
              <a:effectLst/>
            </c:spPr>
            <c:extLst xmlns:c16r2="http://schemas.microsoft.com/office/drawing/2015/06/chart">
              <c:ext xmlns:c16="http://schemas.microsoft.com/office/drawing/2014/chart" uri="{C3380CC4-5D6E-409C-BE32-E72D297353CC}">
                <c16:uniqueId val="{0000000A-64D9-435E-A950-C4CBECDB5203}"/>
              </c:ext>
            </c:extLst>
          </c:dPt>
          <c:cat>
            <c:strRef>
              <c:f>Лист1!$A$2:$A$5</c:f>
              <c:strCache>
                <c:ptCount val="4"/>
                <c:pt idx="0">
                  <c:v>7А</c:v>
                </c:pt>
                <c:pt idx="1">
                  <c:v>7Б</c:v>
                </c:pt>
                <c:pt idx="2">
                  <c:v>7В</c:v>
                </c:pt>
                <c:pt idx="3">
                  <c:v>7Г</c:v>
                </c:pt>
              </c:strCache>
            </c:strRef>
          </c:cat>
          <c:val>
            <c:numRef>
              <c:f>Лист1!$E$2:$E$5</c:f>
              <c:numCache>
                <c:formatCode>0%</c:formatCode>
                <c:ptCount val="4"/>
                <c:pt idx="0">
                  <c:v>0.79</c:v>
                </c:pt>
                <c:pt idx="1">
                  <c:v>0.89</c:v>
                </c:pt>
                <c:pt idx="2">
                  <c:v>0.78</c:v>
                </c:pt>
                <c:pt idx="3">
                  <c:v>0.83</c:v>
                </c:pt>
              </c:numCache>
            </c:numRef>
          </c:val>
          <c:extLst xmlns:c16r2="http://schemas.microsoft.com/office/drawing/2015/06/chart">
            <c:ext xmlns:c16="http://schemas.microsoft.com/office/drawing/2014/chart" uri="{C3380CC4-5D6E-409C-BE32-E72D297353CC}">
              <c16:uniqueId val="{0000000B-64D9-435E-A950-C4CBECDB5203}"/>
            </c:ext>
          </c:extLst>
        </c:ser>
        <c:dLbls>
          <c:showLegendKey val="0"/>
          <c:showVal val="0"/>
          <c:showCatName val="0"/>
          <c:showSerName val="0"/>
          <c:showPercent val="0"/>
          <c:showBubbleSize val="0"/>
        </c:dLbls>
        <c:gapWidth val="219"/>
        <c:overlap val="-27"/>
        <c:axId val="342390136"/>
        <c:axId val="335779560"/>
      </c:barChart>
      <c:catAx>
        <c:axId val="342390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5779560"/>
        <c:crosses val="autoZero"/>
        <c:auto val="1"/>
        <c:lblAlgn val="ctr"/>
        <c:lblOffset val="100"/>
        <c:noMultiLvlLbl val="0"/>
      </c:catAx>
      <c:valAx>
        <c:axId val="33577956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2390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повышенный</c:v>
                </c:pt>
              </c:strCache>
            </c:strRef>
          </c:tx>
          <c:spPr>
            <a:solidFill>
              <a:schemeClr val="accent2"/>
            </a:solidFill>
            <a:ln>
              <a:noFill/>
            </a:ln>
            <a:effectLst/>
          </c:spPr>
          <c:invertIfNegative val="0"/>
          <c:cat>
            <c:strRef>
              <c:f>Лист1!$A$2:$A$5</c:f>
              <c:strCache>
                <c:ptCount val="4"/>
                <c:pt idx="0">
                  <c:v>7А</c:v>
                </c:pt>
                <c:pt idx="1">
                  <c:v>7Б</c:v>
                </c:pt>
                <c:pt idx="2">
                  <c:v>7В</c:v>
                </c:pt>
                <c:pt idx="3">
                  <c:v>7Г</c:v>
                </c:pt>
              </c:strCache>
            </c:strRef>
          </c:cat>
          <c:val>
            <c:numRef>
              <c:f>Лист1!$B$2:$B$5</c:f>
              <c:numCache>
                <c:formatCode>General</c:formatCode>
                <c:ptCount val="4"/>
                <c:pt idx="0">
                  <c:v>4</c:v>
                </c:pt>
                <c:pt idx="1">
                  <c:v>12</c:v>
                </c:pt>
                <c:pt idx="2">
                  <c:v>16</c:v>
                </c:pt>
                <c:pt idx="3">
                  <c:v>8</c:v>
                </c:pt>
              </c:numCache>
            </c:numRef>
          </c:val>
          <c:extLst xmlns:c16r2="http://schemas.microsoft.com/office/drawing/2015/06/chart">
            <c:ext xmlns:c16="http://schemas.microsoft.com/office/drawing/2014/chart" uri="{C3380CC4-5D6E-409C-BE32-E72D297353CC}">
              <c16:uniqueId val="{00000000-E2B3-492B-80A9-E0DB953C4CC7}"/>
            </c:ext>
          </c:extLst>
        </c:ser>
        <c:ser>
          <c:idx val="1"/>
          <c:order val="1"/>
          <c:tx>
            <c:strRef>
              <c:f>Лист1!$C$1</c:f>
              <c:strCache>
                <c:ptCount val="1"/>
                <c:pt idx="0">
                  <c:v>базовый</c:v>
                </c:pt>
              </c:strCache>
            </c:strRef>
          </c:tx>
          <c:spPr>
            <a:solidFill>
              <a:schemeClr val="accent4"/>
            </a:solidFill>
            <a:ln>
              <a:noFill/>
            </a:ln>
            <a:effectLst/>
          </c:spPr>
          <c:invertIfNegative val="0"/>
          <c:cat>
            <c:strRef>
              <c:f>Лист1!$A$2:$A$5</c:f>
              <c:strCache>
                <c:ptCount val="4"/>
                <c:pt idx="0">
                  <c:v>7А</c:v>
                </c:pt>
                <c:pt idx="1">
                  <c:v>7Б</c:v>
                </c:pt>
                <c:pt idx="2">
                  <c:v>7В</c:v>
                </c:pt>
                <c:pt idx="3">
                  <c:v>7Г</c:v>
                </c:pt>
              </c:strCache>
            </c:strRef>
          </c:cat>
          <c:val>
            <c:numRef>
              <c:f>Лист1!$C$2:$C$5</c:f>
              <c:numCache>
                <c:formatCode>General</c:formatCode>
                <c:ptCount val="4"/>
                <c:pt idx="0">
                  <c:v>22</c:v>
                </c:pt>
                <c:pt idx="1">
                  <c:v>12</c:v>
                </c:pt>
                <c:pt idx="2">
                  <c:v>10</c:v>
                </c:pt>
                <c:pt idx="3">
                  <c:v>19</c:v>
                </c:pt>
              </c:numCache>
            </c:numRef>
          </c:val>
          <c:extLst xmlns:c16r2="http://schemas.microsoft.com/office/drawing/2015/06/chart">
            <c:ext xmlns:c16="http://schemas.microsoft.com/office/drawing/2014/chart" uri="{C3380CC4-5D6E-409C-BE32-E72D297353CC}">
              <c16:uniqueId val="{00000001-E2B3-492B-80A9-E0DB953C4CC7}"/>
            </c:ext>
          </c:extLst>
        </c:ser>
        <c:ser>
          <c:idx val="2"/>
          <c:order val="2"/>
          <c:tx>
            <c:strRef>
              <c:f>Лист1!$D$1</c:f>
              <c:strCache>
                <c:ptCount val="1"/>
                <c:pt idx="0">
                  <c:v>ниже базового</c:v>
                </c:pt>
              </c:strCache>
            </c:strRef>
          </c:tx>
          <c:spPr>
            <a:solidFill>
              <a:schemeClr val="accent6"/>
            </a:solidFill>
            <a:ln>
              <a:noFill/>
            </a:ln>
            <a:effectLst/>
          </c:spPr>
          <c:invertIfNegative val="0"/>
          <c:cat>
            <c:strRef>
              <c:f>Лист1!$A$2:$A$5</c:f>
              <c:strCache>
                <c:ptCount val="4"/>
                <c:pt idx="0">
                  <c:v>7А</c:v>
                </c:pt>
                <c:pt idx="1">
                  <c:v>7Б</c:v>
                </c:pt>
                <c:pt idx="2">
                  <c:v>7В</c:v>
                </c:pt>
                <c:pt idx="3">
                  <c:v>7Г</c:v>
                </c:pt>
              </c:strCache>
            </c:strRef>
          </c:cat>
          <c:val>
            <c:numRef>
              <c:f>Лист1!$D$2:$D$5</c:f>
              <c:numCache>
                <c:formatCode>General</c:formatCode>
                <c:ptCount val="4"/>
                <c:pt idx="0">
                  <c:v>1</c:v>
                </c:pt>
                <c:pt idx="1">
                  <c:v>7</c:v>
                </c:pt>
                <c:pt idx="2">
                  <c:v>1</c:v>
                </c:pt>
                <c:pt idx="3">
                  <c:v>3</c:v>
                </c:pt>
              </c:numCache>
            </c:numRef>
          </c:val>
          <c:extLst xmlns:c16r2="http://schemas.microsoft.com/office/drawing/2015/06/chart">
            <c:ext xmlns:c16="http://schemas.microsoft.com/office/drawing/2014/chart" uri="{C3380CC4-5D6E-409C-BE32-E72D297353CC}">
              <c16:uniqueId val="{00000002-E2B3-492B-80A9-E0DB953C4CC7}"/>
            </c:ext>
          </c:extLst>
        </c:ser>
        <c:dLbls>
          <c:showLegendKey val="0"/>
          <c:showVal val="0"/>
          <c:showCatName val="0"/>
          <c:showSerName val="0"/>
          <c:showPercent val="0"/>
          <c:showBubbleSize val="0"/>
        </c:dLbls>
        <c:gapWidth val="219"/>
        <c:overlap val="-27"/>
        <c:axId val="335775248"/>
        <c:axId val="335776816"/>
      </c:barChart>
      <c:catAx>
        <c:axId val="33577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5776816"/>
        <c:crosses val="autoZero"/>
        <c:auto val="1"/>
        <c:lblAlgn val="ctr"/>
        <c:lblOffset val="100"/>
        <c:noMultiLvlLbl val="0"/>
      </c:catAx>
      <c:valAx>
        <c:axId val="3357768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577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регулятивные</c:v>
                </c:pt>
              </c:strCache>
            </c:strRef>
          </c:tx>
          <c:spPr>
            <a:solidFill>
              <a:schemeClr val="accent2"/>
            </a:solidFill>
            <a:ln>
              <a:noFill/>
            </a:ln>
            <a:effectLst/>
          </c:spPr>
          <c:invertIfNegative val="0"/>
          <c:cat>
            <c:strRef>
              <c:f>Лист1!$A$2:$A$5</c:f>
              <c:strCache>
                <c:ptCount val="4"/>
                <c:pt idx="0">
                  <c:v>8А</c:v>
                </c:pt>
                <c:pt idx="1">
                  <c:v>8Б</c:v>
                </c:pt>
                <c:pt idx="2">
                  <c:v>8В</c:v>
                </c:pt>
                <c:pt idx="3">
                  <c:v>8К</c:v>
                </c:pt>
              </c:strCache>
            </c:strRef>
          </c:cat>
          <c:val>
            <c:numRef>
              <c:f>Лист1!$B$2:$B$5</c:f>
              <c:numCache>
                <c:formatCode>0%</c:formatCode>
                <c:ptCount val="4"/>
                <c:pt idx="0">
                  <c:v>0.73</c:v>
                </c:pt>
                <c:pt idx="1">
                  <c:v>0.77</c:v>
                </c:pt>
                <c:pt idx="2">
                  <c:v>0.72</c:v>
                </c:pt>
                <c:pt idx="3">
                  <c:v>0.81</c:v>
                </c:pt>
              </c:numCache>
            </c:numRef>
          </c:val>
          <c:extLst xmlns:c16r2="http://schemas.microsoft.com/office/drawing/2015/06/chart">
            <c:ext xmlns:c16="http://schemas.microsoft.com/office/drawing/2014/chart" uri="{C3380CC4-5D6E-409C-BE32-E72D297353CC}">
              <c16:uniqueId val="{00000000-DCF5-42E4-BA84-06009F538380}"/>
            </c:ext>
          </c:extLst>
        </c:ser>
        <c:ser>
          <c:idx val="1"/>
          <c:order val="1"/>
          <c:tx>
            <c:strRef>
              <c:f>Лист1!$C$1</c:f>
              <c:strCache>
                <c:ptCount val="1"/>
                <c:pt idx="0">
                  <c:v>познавательные</c:v>
                </c:pt>
              </c:strCache>
            </c:strRef>
          </c:tx>
          <c:spPr>
            <a:solidFill>
              <a:schemeClr val="accent4"/>
            </a:solidFill>
            <a:ln>
              <a:noFill/>
            </a:ln>
            <a:effectLst/>
          </c:spPr>
          <c:invertIfNegative val="0"/>
          <c:cat>
            <c:strRef>
              <c:f>Лист1!$A$2:$A$5</c:f>
              <c:strCache>
                <c:ptCount val="4"/>
                <c:pt idx="0">
                  <c:v>8А</c:v>
                </c:pt>
                <c:pt idx="1">
                  <c:v>8Б</c:v>
                </c:pt>
                <c:pt idx="2">
                  <c:v>8В</c:v>
                </c:pt>
                <c:pt idx="3">
                  <c:v>8К</c:v>
                </c:pt>
              </c:strCache>
            </c:strRef>
          </c:cat>
          <c:val>
            <c:numRef>
              <c:f>Лист1!$C$2:$C$5</c:f>
              <c:numCache>
                <c:formatCode>0%</c:formatCode>
                <c:ptCount val="4"/>
                <c:pt idx="0">
                  <c:v>0.67</c:v>
                </c:pt>
                <c:pt idx="1">
                  <c:v>0.82</c:v>
                </c:pt>
                <c:pt idx="2">
                  <c:v>0.63</c:v>
                </c:pt>
                <c:pt idx="3">
                  <c:v>0.83</c:v>
                </c:pt>
              </c:numCache>
            </c:numRef>
          </c:val>
          <c:extLst xmlns:c16r2="http://schemas.microsoft.com/office/drawing/2015/06/chart">
            <c:ext xmlns:c16="http://schemas.microsoft.com/office/drawing/2014/chart" uri="{C3380CC4-5D6E-409C-BE32-E72D297353CC}">
              <c16:uniqueId val="{00000001-DCF5-42E4-BA84-06009F538380}"/>
            </c:ext>
          </c:extLst>
        </c:ser>
        <c:ser>
          <c:idx val="2"/>
          <c:order val="2"/>
          <c:tx>
            <c:strRef>
              <c:f>Лист1!$D$1</c:f>
              <c:strCache>
                <c:ptCount val="1"/>
                <c:pt idx="0">
                  <c:v>коммуникативные</c:v>
                </c:pt>
              </c:strCache>
            </c:strRef>
          </c:tx>
          <c:spPr>
            <a:solidFill>
              <a:schemeClr val="accent6"/>
            </a:solidFill>
            <a:ln>
              <a:noFill/>
            </a:ln>
            <a:effectLst/>
          </c:spPr>
          <c:invertIfNegative val="0"/>
          <c:cat>
            <c:strRef>
              <c:f>Лист1!$A$2:$A$5</c:f>
              <c:strCache>
                <c:ptCount val="4"/>
                <c:pt idx="0">
                  <c:v>8А</c:v>
                </c:pt>
                <c:pt idx="1">
                  <c:v>8Б</c:v>
                </c:pt>
                <c:pt idx="2">
                  <c:v>8В</c:v>
                </c:pt>
                <c:pt idx="3">
                  <c:v>8К</c:v>
                </c:pt>
              </c:strCache>
            </c:strRef>
          </c:cat>
          <c:val>
            <c:numRef>
              <c:f>Лист1!$D$2:$D$5</c:f>
              <c:numCache>
                <c:formatCode>0%</c:formatCode>
                <c:ptCount val="4"/>
                <c:pt idx="0">
                  <c:v>0.73</c:v>
                </c:pt>
                <c:pt idx="1">
                  <c:v>0.94</c:v>
                </c:pt>
                <c:pt idx="2">
                  <c:v>0.74</c:v>
                </c:pt>
                <c:pt idx="3">
                  <c:v>0.98</c:v>
                </c:pt>
              </c:numCache>
            </c:numRef>
          </c:val>
          <c:extLst xmlns:c16r2="http://schemas.microsoft.com/office/drawing/2015/06/chart">
            <c:ext xmlns:c16="http://schemas.microsoft.com/office/drawing/2014/chart" uri="{C3380CC4-5D6E-409C-BE32-E72D297353CC}">
              <c16:uniqueId val="{00000002-DCF5-42E4-BA84-06009F538380}"/>
            </c:ext>
          </c:extLst>
        </c:ser>
        <c:ser>
          <c:idx val="3"/>
          <c:order val="3"/>
          <c:tx>
            <c:strRef>
              <c:f>Лист1!$E$1</c:f>
              <c:strCache>
                <c:ptCount val="1"/>
                <c:pt idx="0">
                  <c:v>в целом</c:v>
                </c:pt>
              </c:strCache>
            </c:strRef>
          </c:tx>
          <c:spPr>
            <a:solidFill>
              <a:schemeClr val="accent2">
                <a:lumMod val="60000"/>
              </a:schemeClr>
            </a:solidFill>
            <a:ln>
              <a:noFill/>
            </a:ln>
            <a:effectLst/>
          </c:spPr>
          <c:invertIfNegative val="0"/>
          <c:cat>
            <c:strRef>
              <c:f>Лист1!$A$2:$A$5</c:f>
              <c:strCache>
                <c:ptCount val="4"/>
                <c:pt idx="0">
                  <c:v>8А</c:v>
                </c:pt>
                <c:pt idx="1">
                  <c:v>8Б</c:v>
                </c:pt>
                <c:pt idx="2">
                  <c:v>8В</c:v>
                </c:pt>
                <c:pt idx="3">
                  <c:v>8К</c:v>
                </c:pt>
              </c:strCache>
            </c:strRef>
          </c:cat>
          <c:val>
            <c:numRef>
              <c:f>Лист1!$E$2:$E$5</c:f>
              <c:numCache>
                <c:formatCode>0%</c:formatCode>
                <c:ptCount val="4"/>
                <c:pt idx="0">
                  <c:v>0.71</c:v>
                </c:pt>
                <c:pt idx="1">
                  <c:v>0.84</c:v>
                </c:pt>
                <c:pt idx="2">
                  <c:v>0.7</c:v>
                </c:pt>
                <c:pt idx="3">
                  <c:v>0.87</c:v>
                </c:pt>
              </c:numCache>
            </c:numRef>
          </c:val>
          <c:extLst xmlns:c16r2="http://schemas.microsoft.com/office/drawing/2015/06/chart">
            <c:ext xmlns:c16="http://schemas.microsoft.com/office/drawing/2014/chart" uri="{C3380CC4-5D6E-409C-BE32-E72D297353CC}">
              <c16:uniqueId val="{00000003-DCF5-42E4-BA84-06009F538380}"/>
            </c:ext>
          </c:extLst>
        </c:ser>
        <c:dLbls>
          <c:showLegendKey val="0"/>
          <c:showVal val="0"/>
          <c:showCatName val="0"/>
          <c:showSerName val="0"/>
          <c:showPercent val="0"/>
          <c:showBubbleSize val="0"/>
        </c:dLbls>
        <c:gapWidth val="219"/>
        <c:overlap val="-27"/>
        <c:axId val="335775640"/>
        <c:axId val="335779952"/>
      </c:barChart>
      <c:catAx>
        <c:axId val="335775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5779952"/>
        <c:crosses val="autoZero"/>
        <c:auto val="1"/>
        <c:lblAlgn val="ctr"/>
        <c:lblOffset val="100"/>
        <c:noMultiLvlLbl val="0"/>
      </c:catAx>
      <c:valAx>
        <c:axId val="335779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5775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повышенный</c:v>
                </c:pt>
              </c:strCache>
            </c:strRef>
          </c:tx>
          <c:spPr>
            <a:solidFill>
              <a:schemeClr val="accent2"/>
            </a:solidFill>
            <a:ln>
              <a:noFill/>
            </a:ln>
            <a:effectLst/>
          </c:spPr>
          <c:invertIfNegative val="0"/>
          <c:cat>
            <c:strRef>
              <c:f>Лист1!$A$2:$A$5</c:f>
              <c:strCache>
                <c:ptCount val="4"/>
                <c:pt idx="0">
                  <c:v>8А</c:v>
                </c:pt>
                <c:pt idx="1">
                  <c:v>8Б</c:v>
                </c:pt>
                <c:pt idx="2">
                  <c:v>8В</c:v>
                </c:pt>
                <c:pt idx="3">
                  <c:v>8К</c:v>
                </c:pt>
              </c:strCache>
            </c:strRef>
          </c:cat>
          <c:val>
            <c:numRef>
              <c:f>Лист1!$B$2:$B$5</c:f>
              <c:numCache>
                <c:formatCode>General</c:formatCode>
                <c:ptCount val="4"/>
                <c:pt idx="0">
                  <c:v>6</c:v>
                </c:pt>
                <c:pt idx="1">
                  <c:v>18</c:v>
                </c:pt>
                <c:pt idx="2">
                  <c:v>4</c:v>
                </c:pt>
                <c:pt idx="3">
                  <c:v>15</c:v>
                </c:pt>
              </c:numCache>
            </c:numRef>
          </c:val>
          <c:extLst xmlns:c16r2="http://schemas.microsoft.com/office/drawing/2015/06/chart">
            <c:ext xmlns:c16="http://schemas.microsoft.com/office/drawing/2014/chart" uri="{C3380CC4-5D6E-409C-BE32-E72D297353CC}">
              <c16:uniqueId val="{00000000-C7ED-4BBE-9A98-FC648D412F48}"/>
            </c:ext>
          </c:extLst>
        </c:ser>
        <c:ser>
          <c:idx val="1"/>
          <c:order val="1"/>
          <c:tx>
            <c:strRef>
              <c:f>Лист1!$C$1</c:f>
              <c:strCache>
                <c:ptCount val="1"/>
                <c:pt idx="0">
                  <c:v>базовый</c:v>
                </c:pt>
              </c:strCache>
            </c:strRef>
          </c:tx>
          <c:spPr>
            <a:solidFill>
              <a:schemeClr val="accent4"/>
            </a:solidFill>
            <a:ln>
              <a:noFill/>
            </a:ln>
            <a:effectLst/>
          </c:spPr>
          <c:invertIfNegative val="0"/>
          <c:cat>
            <c:strRef>
              <c:f>Лист1!$A$2:$A$5</c:f>
              <c:strCache>
                <c:ptCount val="4"/>
                <c:pt idx="0">
                  <c:v>8А</c:v>
                </c:pt>
                <c:pt idx="1">
                  <c:v>8Б</c:v>
                </c:pt>
                <c:pt idx="2">
                  <c:v>8В</c:v>
                </c:pt>
                <c:pt idx="3">
                  <c:v>8К</c:v>
                </c:pt>
              </c:strCache>
            </c:strRef>
          </c:cat>
          <c:val>
            <c:numRef>
              <c:f>Лист1!$C$2:$C$5</c:f>
              <c:numCache>
                <c:formatCode>General</c:formatCode>
                <c:ptCount val="4"/>
                <c:pt idx="0">
                  <c:v>8</c:v>
                </c:pt>
                <c:pt idx="1">
                  <c:v>12</c:v>
                </c:pt>
                <c:pt idx="2">
                  <c:v>25</c:v>
                </c:pt>
                <c:pt idx="3">
                  <c:v>5</c:v>
                </c:pt>
              </c:numCache>
            </c:numRef>
          </c:val>
          <c:extLst xmlns:c16r2="http://schemas.microsoft.com/office/drawing/2015/06/chart">
            <c:ext xmlns:c16="http://schemas.microsoft.com/office/drawing/2014/chart" uri="{C3380CC4-5D6E-409C-BE32-E72D297353CC}">
              <c16:uniqueId val="{00000001-C7ED-4BBE-9A98-FC648D412F48}"/>
            </c:ext>
          </c:extLst>
        </c:ser>
        <c:ser>
          <c:idx val="2"/>
          <c:order val="2"/>
          <c:tx>
            <c:strRef>
              <c:f>Лист1!$D$1</c:f>
              <c:strCache>
                <c:ptCount val="1"/>
                <c:pt idx="0">
                  <c:v>ниже базового</c:v>
                </c:pt>
              </c:strCache>
            </c:strRef>
          </c:tx>
          <c:spPr>
            <a:solidFill>
              <a:schemeClr val="accent6"/>
            </a:solidFill>
            <a:ln>
              <a:noFill/>
            </a:ln>
            <a:effectLst/>
          </c:spPr>
          <c:invertIfNegative val="0"/>
          <c:cat>
            <c:strRef>
              <c:f>Лист1!$A$2:$A$5</c:f>
              <c:strCache>
                <c:ptCount val="4"/>
                <c:pt idx="0">
                  <c:v>8А</c:v>
                </c:pt>
                <c:pt idx="1">
                  <c:v>8Б</c:v>
                </c:pt>
                <c:pt idx="2">
                  <c:v>8В</c:v>
                </c:pt>
                <c:pt idx="3">
                  <c:v>8К</c:v>
                </c:pt>
              </c:strCache>
            </c:strRef>
          </c:cat>
          <c:val>
            <c:numRef>
              <c:f>Лист1!$D$2:$D$5</c:f>
              <c:numCache>
                <c:formatCode>General</c:formatCode>
                <c:ptCount val="4"/>
                <c:pt idx="0">
                  <c:v>10</c:v>
                </c:pt>
                <c:pt idx="1">
                  <c:v>0</c:v>
                </c:pt>
                <c:pt idx="2">
                  <c:v>2</c:v>
                </c:pt>
                <c:pt idx="3">
                  <c:v>0</c:v>
                </c:pt>
              </c:numCache>
            </c:numRef>
          </c:val>
          <c:extLst xmlns:c16r2="http://schemas.microsoft.com/office/drawing/2015/06/chart">
            <c:ext xmlns:c16="http://schemas.microsoft.com/office/drawing/2014/chart" uri="{C3380CC4-5D6E-409C-BE32-E72D297353CC}">
              <c16:uniqueId val="{00000002-C7ED-4BBE-9A98-FC648D412F48}"/>
            </c:ext>
          </c:extLst>
        </c:ser>
        <c:dLbls>
          <c:showLegendKey val="0"/>
          <c:showVal val="0"/>
          <c:showCatName val="0"/>
          <c:showSerName val="0"/>
          <c:showPercent val="0"/>
          <c:showBubbleSize val="0"/>
        </c:dLbls>
        <c:gapWidth val="219"/>
        <c:overlap val="-27"/>
        <c:axId val="394190896"/>
        <c:axId val="394188152"/>
      </c:barChart>
      <c:catAx>
        <c:axId val="39419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188152"/>
        <c:crosses val="autoZero"/>
        <c:auto val="1"/>
        <c:lblAlgn val="ctr"/>
        <c:lblOffset val="100"/>
        <c:noMultiLvlLbl val="0"/>
      </c:catAx>
      <c:valAx>
        <c:axId val="394188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94190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0C2E3-DABF-472E-9B5B-A0777DE68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9773</TotalTime>
  <Pages>1</Pages>
  <Words>62663</Words>
  <Characters>357183</Characters>
  <Application>Microsoft Office Word</Application>
  <DocSecurity>0</DocSecurity>
  <Lines>2976</Lines>
  <Paragraphs>838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cp:lastPrinted>2022-09-02T08:23:00Z</cp:lastPrinted>
  <dcterms:created xsi:type="dcterms:W3CDTF">2019-07-23T20:17:00Z</dcterms:created>
  <dcterms:modified xsi:type="dcterms:W3CDTF">2024-02-12T09:53:00Z</dcterms:modified>
</cp:coreProperties>
</file>