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296"/>
        <w:gridCol w:w="3150"/>
        <w:gridCol w:w="3165"/>
      </w:tblGrid>
      <w:tr w:rsidR="004F7499">
        <w:trPr>
          <w:trHeight w:val="1917"/>
        </w:trPr>
        <w:tc>
          <w:tcPr>
            <w:tcW w:w="3296" w:type="dxa"/>
          </w:tcPr>
          <w:p w:rsidR="004F7499" w:rsidRPr="004F7499" w:rsidRDefault="004F7499" w:rsidP="004F7499">
            <w:pPr>
              <w:pStyle w:val="TableParagraph"/>
              <w:spacing w:line="266" w:lineRule="exact"/>
              <w:rPr>
                <w:sz w:val="24"/>
              </w:rPr>
            </w:pPr>
            <w:r w:rsidRPr="004F7499">
              <w:rPr>
                <w:spacing w:val="-2"/>
                <w:sz w:val="24"/>
              </w:rPr>
              <w:t>РАССМОТРЕНО</w:t>
            </w:r>
          </w:p>
          <w:p w:rsidR="004F7499" w:rsidRPr="004F7499" w:rsidRDefault="004F7499" w:rsidP="004F7499">
            <w:pPr>
              <w:pStyle w:val="TableParagraph"/>
              <w:spacing w:before="2"/>
              <w:ind w:right="11"/>
              <w:rPr>
                <w:sz w:val="24"/>
              </w:rPr>
            </w:pPr>
            <w:r w:rsidRPr="004F7499">
              <w:rPr>
                <w:sz w:val="24"/>
              </w:rPr>
              <w:t>Общим</w:t>
            </w:r>
            <w:r w:rsidRPr="004F7499">
              <w:rPr>
                <w:spacing w:val="-15"/>
                <w:sz w:val="24"/>
              </w:rPr>
              <w:t xml:space="preserve"> </w:t>
            </w:r>
            <w:r w:rsidRPr="004F7499">
              <w:rPr>
                <w:sz w:val="24"/>
              </w:rPr>
              <w:t>собранием</w:t>
            </w:r>
            <w:r w:rsidRPr="004F7499">
              <w:rPr>
                <w:spacing w:val="-15"/>
                <w:sz w:val="24"/>
              </w:rPr>
              <w:t xml:space="preserve"> </w:t>
            </w:r>
            <w:r w:rsidRPr="004F7499">
              <w:rPr>
                <w:sz w:val="24"/>
              </w:rPr>
              <w:t xml:space="preserve">работников МБОУ «СОШ №30 им. А.А. Аматуни» </w:t>
            </w:r>
            <w:r w:rsidRPr="004F7499">
              <w:rPr>
                <w:spacing w:val="-2"/>
                <w:sz w:val="24"/>
              </w:rPr>
              <w:t>г. Симферополя</w:t>
            </w:r>
          </w:p>
          <w:p w:rsidR="004F7499" w:rsidRPr="004F7499" w:rsidRDefault="004F7499" w:rsidP="004F7499">
            <w:pPr>
              <w:pStyle w:val="TableParagraph"/>
              <w:spacing w:before="1" w:line="256" w:lineRule="exact"/>
              <w:rPr>
                <w:sz w:val="24"/>
              </w:rPr>
            </w:pPr>
            <w:r w:rsidRPr="004F7499">
              <w:rPr>
                <w:sz w:val="24"/>
              </w:rPr>
              <w:t>(</w:t>
            </w:r>
            <w:r w:rsidRPr="004F7499">
              <w:rPr>
                <w:color w:val="000000" w:themeColor="text1"/>
                <w:sz w:val="24"/>
              </w:rPr>
              <w:t>протокол</w:t>
            </w:r>
            <w:r w:rsidRPr="004F749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F7499">
              <w:rPr>
                <w:color w:val="000000" w:themeColor="text1"/>
                <w:sz w:val="24"/>
              </w:rPr>
              <w:t>от</w:t>
            </w:r>
            <w:r w:rsidRPr="004F749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F7499">
              <w:rPr>
                <w:color w:val="000000" w:themeColor="text1"/>
                <w:sz w:val="24"/>
              </w:rPr>
              <w:t>07.04.2025</w:t>
            </w:r>
            <w:r w:rsidRPr="004F749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F7499">
              <w:rPr>
                <w:color w:val="000000" w:themeColor="text1"/>
                <w:spacing w:val="-5"/>
                <w:sz w:val="24"/>
              </w:rPr>
              <w:t>№5)</w:t>
            </w:r>
          </w:p>
        </w:tc>
        <w:tc>
          <w:tcPr>
            <w:tcW w:w="3150" w:type="dxa"/>
          </w:tcPr>
          <w:p w:rsidR="004F7499" w:rsidRPr="004F7499" w:rsidRDefault="004F7499" w:rsidP="004F7499">
            <w:pPr>
              <w:pStyle w:val="TableParagraph"/>
              <w:spacing w:line="266" w:lineRule="exact"/>
              <w:rPr>
                <w:sz w:val="24"/>
              </w:rPr>
            </w:pPr>
            <w:r w:rsidRPr="004F7499">
              <w:rPr>
                <w:spacing w:val="-2"/>
                <w:sz w:val="24"/>
              </w:rPr>
              <w:t>ПРИНЯТО</w:t>
            </w:r>
          </w:p>
          <w:p w:rsidR="004F7499" w:rsidRPr="004F7499" w:rsidRDefault="004F7499" w:rsidP="004F7499">
            <w:pPr>
              <w:pStyle w:val="TableParagraph"/>
              <w:spacing w:before="2" w:line="275" w:lineRule="exact"/>
              <w:rPr>
                <w:sz w:val="24"/>
              </w:rPr>
            </w:pPr>
            <w:r w:rsidRPr="004F7499">
              <w:rPr>
                <w:sz w:val="24"/>
              </w:rPr>
              <w:t>Управляющий</w:t>
            </w:r>
            <w:r w:rsidRPr="004F7499">
              <w:rPr>
                <w:spacing w:val="-3"/>
                <w:sz w:val="24"/>
              </w:rPr>
              <w:t xml:space="preserve"> </w:t>
            </w:r>
            <w:r w:rsidRPr="004F7499">
              <w:rPr>
                <w:spacing w:val="-4"/>
                <w:sz w:val="24"/>
              </w:rPr>
              <w:t>Совет</w:t>
            </w:r>
          </w:p>
          <w:p w:rsidR="004F7499" w:rsidRPr="004F7499" w:rsidRDefault="004F7499" w:rsidP="004F7499">
            <w:pPr>
              <w:pStyle w:val="TableParagraph"/>
              <w:rPr>
                <w:sz w:val="24"/>
              </w:rPr>
            </w:pPr>
            <w:r w:rsidRPr="004F7499">
              <w:rPr>
                <w:sz w:val="24"/>
              </w:rPr>
              <w:t>МБОУ</w:t>
            </w:r>
            <w:r w:rsidRPr="004F7499">
              <w:rPr>
                <w:spacing w:val="-12"/>
                <w:sz w:val="24"/>
              </w:rPr>
              <w:t xml:space="preserve"> </w:t>
            </w:r>
            <w:r w:rsidRPr="004F7499">
              <w:rPr>
                <w:sz w:val="24"/>
              </w:rPr>
              <w:t xml:space="preserve">««СОШ №30 им. А.А. Аматуни» </w:t>
            </w:r>
            <w:r w:rsidRPr="004F7499">
              <w:rPr>
                <w:spacing w:val="-2"/>
                <w:sz w:val="24"/>
              </w:rPr>
              <w:t>г. Симферополя</w:t>
            </w:r>
          </w:p>
          <w:p w:rsidR="004F7499" w:rsidRPr="004F7499" w:rsidRDefault="004F7499" w:rsidP="004F7499">
            <w:pPr>
              <w:pStyle w:val="TableParagraph"/>
              <w:spacing w:before="2" w:line="256" w:lineRule="exact"/>
              <w:rPr>
                <w:sz w:val="24"/>
              </w:rPr>
            </w:pPr>
            <w:r w:rsidRPr="004F7499">
              <w:rPr>
                <w:color w:val="000000" w:themeColor="text1"/>
                <w:sz w:val="24"/>
              </w:rPr>
              <w:t>(протокол</w:t>
            </w:r>
            <w:r w:rsidRPr="004F749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F7499">
              <w:rPr>
                <w:color w:val="000000" w:themeColor="text1"/>
                <w:sz w:val="24"/>
              </w:rPr>
              <w:t>от</w:t>
            </w:r>
            <w:r w:rsidRPr="004F7499">
              <w:rPr>
                <w:color w:val="000000" w:themeColor="text1"/>
                <w:spacing w:val="-2"/>
                <w:sz w:val="24"/>
              </w:rPr>
              <w:t xml:space="preserve"> 26</w:t>
            </w:r>
            <w:r w:rsidRPr="004F7499">
              <w:rPr>
                <w:color w:val="000000" w:themeColor="text1"/>
                <w:sz w:val="24"/>
              </w:rPr>
              <w:t>.03.2025</w:t>
            </w:r>
            <w:r w:rsidRPr="004F749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F7499">
              <w:rPr>
                <w:color w:val="000000" w:themeColor="text1"/>
                <w:spacing w:val="-5"/>
                <w:sz w:val="24"/>
              </w:rPr>
              <w:t>№4)</w:t>
            </w:r>
          </w:p>
        </w:tc>
        <w:tc>
          <w:tcPr>
            <w:tcW w:w="3165" w:type="dxa"/>
          </w:tcPr>
          <w:p w:rsidR="004F7499" w:rsidRPr="004F7499" w:rsidRDefault="004F7499" w:rsidP="004F7499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 w:rsidRPr="004F7499">
              <w:rPr>
                <w:spacing w:val="-2"/>
                <w:sz w:val="24"/>
              </w:rPr>
              <w:t>УТВЕРЖДЕН</w:t>
            </w:r>
          </w:p>
          <w:p w:rsidR="004F7499" w:rsidRPr="004F7499" w:rsidRDefault="004F7499" w:rsidP="004F7499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 w:rsidRPr="004F7499">
              <w:rPr>
                <w:sz w:val="24"/>
              </w:rPr>
              <w:t xml:space="preserve">Приказом МБОУ «СОШ №30 им. А.А. Аматуни» </w:t>
            </w:r>
            <w:r w:rsidRPr="004F7499">
              <w:rPr>
                <w:spacing w:val="-2"/>
                <w:sz w:val="24"/>
              </w:rPr>
              <w:t>г. Симферополя</w:t>
            </w:r>
            <w:r w:rsidRPr="004F7499">
              <w:rPr>
                <w:sz w:val="24"/>
              </w:rPr>
              <w:t xml:space="preserve"> от</w:t>
            </w:r>
            <w:r w:rsidRPr="004F7499">
              <w:rPr>
                <w:spacing w:val="-3"/>
                <w:sz w:val="24"/>
              </w:rPr>
              <w:t xml:space="preserve"> </w:t>
            </w:r>
            <w:r w:rsidRPr="004F7499">
              <w:rPr>
                <w:color w:val="000000" w:themeColor="text1"/>
                <w:sz w:val="24"/>
              </w:rPr>
              <w:t>23.04.2025</w:t>
            </w:r>
            <w:r w:rsidRPr="004F7499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F7499">
              <w:rPr>
                <w:color w:val="000000" w:themeColor="text1"/>
                <w:spacing w:val="-4"/>
                <w:sz w:val="24"/>
              </w:rPr>
              <w:t>№230</w:t>
            </w:r>
          </w:p>
        </w:tc>
      </w:tr>
    </w:tbl>
    <w:p w:rsidR="00C524C9" w:rsidRDefault="00C524C9">
      <w:pPr>
        <w:pStyle w:val="a3"/>
        <w:ind w:left="0"/>
        <w:jc w:val="left"/>
      </w:pPr>
    </w:p>
    <w:p w:rsidR="00C524C9" w:rsidRDefault="00C524C9">
      <w:pPr>
        <w:pStyle w:val="a3"/>
        <w:ind w:left="0"/>
        <w:jc w:val="left"/>
      </w:pPr>
    </w:p>
    <w:p w:rsidR="00C524C9" w:rsidRDefault="00C524C9">
      <w:pPr>
        <w:pStyle w:val="a3"/>
        <w:ind w:left="0"/>
        <w:jc w:val="left"/>
      </w:pPr>
    </w:p>
    <w:p w:rsidR="00C524C9" w:rsidRDefault="00C524C9">
      <w:pPr>
        <w:pStyle w:val="a3"/>
        <w:ind w:left="0"/>
        <w:jc w:val="left"/>
      </w:pPr>
    </w:p>
    <w:p w:rsidR="00C524C9" w:rsidRDefault="00C524C9">
      <w:pPr>
        <w:pStyle w:val="a3"/>
        <w:spacing w:before="77"/>
        <w:ind w:left="0"/>
        <w:jc w:val="left"/>
      </w:pPr>
    </w:p>
    <w:p w:rsidR="00C524C9" w:rsidRDefault="00D71D4A">
      <w:pPr>
        <w:ind w:right="146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C524C9" w:rsidRDefault="00D71D4A">
      <w:pPr>
        <w:spacing w:before="23"/>
        <w:ind w:left="1" w:right="146"/>
        <w:jc w:val="center"/>
        <w:rPr>
          <w:b/>
          <w:sz w:val="28"/>
        </w:rPr>
      </w:pPr>
      <w:r>
        <w:rPr>
          <w:b/>
          <w:sz w:val="28"/>
        </w:rPr>
        <w:t>УВЕДОМЛЕНИЯ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ПРЕДСТАВИТЕЛЯ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НАНИМАТЕЛЯ</w:t>
      </w:r>
    </w:p>
    <w:p w:rsidR="00C524C9" w:rsidRDefault="00D71D4A">
      <w:pPr>
        <w:spacing w:before="24" w:line="261" w:lineRule="auto"/>
        <w:ind w:right="146"/>
        <w:jc w:val="center"/>
        <w:rPr>
          <w:b/>
          <w:sz w:val="28"/>
        </w:rPr>
      </w:pPr>
      <w:r>
        <w:rPr>
          <w:b/>
          <w:sz w:val="28"/>
        </w:rPr>
        <w:t>(РАБОТОДАТЕЛЯ)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ФАКТАХ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СОВЕРШЕНИЯ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КОРРУПЦИОННЫХ </w:t>
      </w:r>
      <w:r>
        <w:rPr>
          <w:b/>
          <w:spacing w:val="-2"/>
          <w:sz w:val="28"/>
        </w:rPr>
        <w:t>ПРАВОНАРУШЕНИЙ</w:t>
      </w:r>
    </w:p>
    <w:p w:rsidR="00C524C9" w:rsidRDefault="00C524C9">
      <w:pPr>
        <w:pStyle w:val="a3"/>
        <w:ind w:left="0"/>
        <w:jc w:val="left"/>
        <w:rPr>
          <w:b/>
        </w:rPr>
      </w:pPr>
    </w:p>
    <w:p w:rsidR="00C524C9" w:rsidRDefault="00C524C9">
      <w:pPr>
        <w:pStyle w:val="a3"/>
        <w:ind w:left="0"/>
        <w:jc w:val="left"/>
        <w:rPr>
          <w:b/>
        </w:rPr>
      </w:pPr>
    </w:p>
    <w:p w:rsidR="00C524C9" w:rsidRDefault="00C524C9">
      <w:pPr>
        <w:pStyle w:val="a3"/>
        <w:spacing w:before="70"/>
        <w:ind w:left="0"/>
        <w:jc w:val="left"/>
        <w:rPr>
          <w:b/>
        </w:rPr>
      </w:pPr>
    </w:p>
    <w:p w:rsidR="00C524C9" w:rsidRDefault="00D71D4A">
      <w:pPr>
        <w:pStyle w:val="1"/>
        <w:numPr>
          <w:ilvl w:val="0"/>
          <w:numId w:val="1"/>
        </w:numPr>
        <w:tabs>
          <w:tab w:val="left" w:pos="3750"/>
        </w:tabs>
        <w:ind w:left="3750" w:hanging="210"/>
        <w:jc w:val="both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978"/>
        </w:tabs>
        <w:spacing w:before="24" w:line="259" w:lineRule="auto"/>
        <w:ind w:right="287" w:firstLine="0"/>
        <w:jc w:val="both"/>
        <w:rPr>
          <w:sz w:val="28"/>
        </w:rPr>
      </w:pPr>
      <w:r>
        <w:rPr>
          <w:sz w:val="28"/>
        </w:rPr>
        <w:t>Данный Порядок «Уведомления представителя нанимателя (работодателя)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правонарушений»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Порядок)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2"/>
          <w:sz w:val="28"/>
        </w:rPr>
        <w:t xml:space="preserve"> </w:t>
      </w:r>
      <w:r>
        <w:rPr>
          <w:sz w:val="28"/>
        </w:rPr>
        <w:t>25.12.2008 №</w:t>
      </w:r>
      <w:r>
        <w:rPr>
          <w:spacing w:val="-2"/>
          <w:sz w:val="28"/>
        </w:rPr>
        <w:t xml:space="preserve"> </w:t>
      </w:r>
      <w:r>
        <w:rPr>
          <w:sz w:val="28"/>
        </w:rPr>
        <w:t>273-ФЭ «О противодействии коррупции», Пись</w:t>
      </w:r>
      <w:r>
        <w:rPr>
          <w:sz w:val="28"/>
        </w:rPr>
        <w:t>ма Минтруда России от 19.04.2013 № 18-2/10/2-1490 «Комплекс мер, направленных на привлечение государственных и муниципальных служащих к противодействию коррупции».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57"/>
        </w:tabs>
        <w:spacing w:line="259" w:lineRule="auto"/>
        <w:ind w:right="280" w:firstLine="0"/>
        <w:jc w:val="both"/>
        <w:rPr>
          <w:sz w:val="28"/>
        </w:rPr>
      </w:pPr>
      <w:r>
        <w:rPr>
          <w:sz w:val="28"/>
        </w:rPr>
        <w:t xml:space="preserve">Настоящий Порядок определяет взаимодействие, задачи и компетенцию сторон по противодействию </w:t>
      </w:r>
      <w:r>
        <w:rPr>
          <w:sz w:val="28"/>
        </w:rPr>
        <w:t>коррупции в МБОУ «</w:t>
      </w:r>
      <w:r w:rsidR="004F7499">
        <w:rPr>
          <w:sz w:val="28"/>
        </w:rPr>
        <w:t>СОШ №30 им. А.А. Аматуни</w:t>
      </w:r>
      <w:r w:rsidR="00380AF0">
        <w:rPr>
          <w:sz w:val="28"/>
        </w:rPr>
        <w:t>» г. Симферополя (далее ОУ).</w:t>
      </w:r>
      <w:bookmarkStart w:id="0" w:name="_GoBack"/>
      <w:bookmarkEnd w:id="0"/>
    </w:p>
    <w:p w:rsidR="00C524C9" w:rsidRDefault="00D71D4A">
      <w:pPr>
        <w:pStyle w:val="a4"/>
        <w:numPr>
          <w:ilvl w:val="1"/>
          <w:numId w:val="1"/>
        </w:numPr>
        <w:tabs>
          <w:tab w:val="left" w:pos="633"/>
        </w:tabs>
        <w:ind w:left="633" w:hanging="493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524C9" w:rsidRDefault="00D71D4A">
      <w:pPr>
        <w:pStyle w:val="a4"/>
        <w:numPr>
          <w:ilvl w:val="2"/>
          <w:numId w:val="1"/>
        </w:numPr>
        <w:tabs>
          <w:tab w:val="left" w:pos="861"/>
        </w:tabs>
        <w:spacing w:before="27" w:line="256" w:lineRule="auto"/>
        <w:ind w:right="287"/>
        <w:rPr>
          <w:sz w:val="28"/>
        </w:rPr>
      </w:pPr>
      <w:r>
        <w:rPr>
          <w:sz w:val="28"/>
        </w:rPr>
        <w:t>выявление и устранение причин и условий, порождающих коррупцию выработка оптимальных механизмов защиты от проникновения коррупции в Центре, снижение коррупционных рисков;</w:t>
      </w:r>
    </w:p>
    <w:p w:rsidR="00C524C9" w:rsidRDefault="00D71D4A">
      <w:pPr>
        <w:pStyle w:val="a4"/>
        <w:numPr>
          <w:ilvl w:val="2"/>
          <w:numId w:val="1"/>
        </w:numPr>
        <w:tabs>
          <w:tab w:val="left" w:pos="861"/>
        </w:tabs>
        <w:spacing w:before="5" w:line="256" w:lineRule="auto"/>
        <w:ind w:right="29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 правоохранительных о</w:t>
      </w:r>
      <w:r>
        <w:rPr>
          <w:sz w:val="28"/>
        </w:rPr>
        <w:t>рганов по проблемам проявления коррупции;</w:t>
      </w:r>
    </w:p>
    <w:p w:rsidR="00C524C9" w:rsidRDefault="00D71D4A">
      <w:pPr>
        <w:pStyle w:val="a4"/>
        <w:numPr>
          <w:ilvl w:val="2"/>
          <w:numId w:val="1"/>
        </w:numPr>
        <w:tabs>
          <w:tab w:val="left" w:pos="860"/>
        </w:tabs>
        <w:spacing w:before="4"/>
        <w:ind w:left="860" w:hanging="359"/>
        <w:rPr>
          <w:sz w:val="28"/>
        </w:rPr>
      </w:pPr>
      <w:r>
        <w:rPr>
          <w:sz w:val="28"/>
        </w:rPr>
        <w:t>антикоррупционная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воспитание;</w:t>
      </w:r>
    </w:p>
    <w:p w:rsidR="00C524C9" w:rsidRDefault="00D71D4A">
      <w:pPr>
        <w:pStyle w:val="a4"/>
        <w:numPr>
          <w:ilvl w:val="2"/>
          <w:numId w:val="1"/>
        </w:numPr>
        <w:tabs>
          <w:tab w:val="left" w:pos="861"/>
        </w:tabs>
        <w:spacing w:before="26" w:line="259" w:lineRule="auto"/>
        <w:ind w:right="281"/>
        <w:rPr>
          <w:sz w:val="28"/>
        </w:rPr>
      </w:pPr>
      <w:r>
        <w:rPr>
          <w:sz w:val="28"/>
        </w:rPr>
        <w:t>привлечение общественности и правоохранительных органов, СМИ сотрудничеству по вопросам противодействия коррупции в целях выработки у сотрудников навыков антикоррупционног</w:t>
      </w:r>
      <w:r>
        <w:rPr>
          <w:sz w:val="28"/>
        </w:rPr>
        <w:t>о поведения в сферах с повышенным риском коррупции, а также формирование нетерпимого отношения к коррупции.</w:t>
      </w:r>
    </w:p>
    <w:p w:rsidR="00C524C9" w:rsidRDefault="00C524C9">
      <w:pPr>
        <w:pStyle w:val="a4"/>
        <w:spacing w:line="259" w:lineRule="auto"/>
        <w:rPr>
          <w:sz w:val="28"/>
        </w:rPr>
        <w:sectPr w:rsidR="00C524C9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C524C9" w:rsidRDefault="00D71D4A">
      <w:pPr>
        <w:pStyle w:val="a4"/>
        <w:numPr>
          <w:ilvl w:val="1"/>
          <w:numId w:val="1"/>
        </w:numPr>
        <w:tabs>
          <w:tab w:val="left" w:pos="685"/>
        </w:tabs>
        <w:spacing w:before="67" w:line="259" w:lineRule="auto"/>
        <w:ind w:right="288" w:firstLine="0"/>
        <w:jc w:val="both"/>
        <w:rPr>
          <w:sz w:val="28"/>
        </w:rPr>
      </w:pPr>
      <w:r>
        <w:rPr>
          <w:sz w:val="28"/>
        </w:rPr>
        <w:lastRenderedPageBreak/>
        <w:t>Основным кругом лиц, попадающих под действие антикоррупционной политики гимназии, являются все работники гимназии, находящиеся в трудовых отношениях, вне зависимости от занимаемой должности и выполняемых функций.</w:t>
      </w:r>
    </w:p>
    <w:p w:rsidR="00C524C9" w:rsidRDefault="00D71D4A">
      <w:pPr>
        <w:pStyle w:val="1"/>
        <w:numPr>
          <w:ilvl w:val="0"/>
          <w:numId w:val="1"/>
        </w:numPr>
        <w:tabs>
          <w:tab w:val="left" w:pos="422"/>
        </w:tabs>
        <w:spacing w:before="7"/>
        <w:ind w:left="422" w:hanging="282"/>
        <w:jc w:val="both"/>
      </w:pPr>
      <w:r>
        <w:t>Виды</w:t>
      </w:r>
      <w:r>
        <w:rPr>
          <w:spacing w:val="-11"/>
        </w:rPr>
        <w:t xml:space="preserve"> </w:t>
      </w:r>
      <w:r>
        <w:t>обращений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правоохранительные</w:t>
      </w:r>
      <w:r>
        <w:rPr>
          <w:spacing w:val="-8"/>
        </w:rPr>
        <w:t xml:space="preserve"> </w:t>
      </w:r>
      <w:r>
        <w:rPr>
          <w:spacing w:val="-2"/>
        </w:rPr>
        <w:t>органы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52"/>
        </w:tabs>
        <w:spacing w:before="19" w:line="261" w:lineRule="auto"/>
        <w:ind w:right="289" w:firstLine="0"/>
        <w:jc w:val="both"/>
        <w:rPr>
          <w:sz w:val="28"/>
        </w:rPr>
      </w:pPr>
      <w:r>
        <w:rPr>
          <w:sz w:val="28"/>
        </w:rPr>
        <w:t>Обращение – предложение, заявление, жалоба, изложение в письменной или устной форме и представленные в правоохранительные органы.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48"/>
        </w:tabs>
        <w:spacing w:line="259" w:lineRule="auto"/>
        <w:ind w:right="288" w:firstLine="0"/>
        <w:jc w:val="both"/>
        <w:rPr>
          <w:sz w:val="28"/>
        </w:rPr>
      </w:pPr>
      <w:r>
        <w:rPr>
          <w:sz w:val="28"/>
        </w:rPr>
        <w:t>Письменные обращения – это обращенное название различных по содержанию документов, писем, выступающих и использующих в качеств</w:t>
      </w:r>
      <w:r>
        <w:rPr>
          <w:sz w:val="28"/>
        </w:rPr>
        <w:t>е инструмента оперативного информационного обмена между гимназией и правоохранительными органами.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00"/>
        </w:tabs>
        <w:spacing w:line="256" w:lineRule="auto"/>
        <w:ind w:right="289" w:firstLine="0"/>
        <w:jc w:val="both"/>
        <w:rPr>
          <w:sz w:val="28"/>
        </w:rPr>
      </w:pPr>
      <w:r>
        <w:rPr>
          <w:sz w:val="28"/>
        </w:rPr>
        <w:t>Устные обращения – это обращение, поступающее во время личного приема руководителя ОУ руководителей или заместителей правоохранительных органов.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00"/>
        </w:tabs>
        <w:spacing w:before="4" w:line="259" w:lineRule="auto"/>
        <w:ind w:right="287" w:firstLine="0"/>
        <w:jc w:val="both"/>
        <w:rPr>
          <w:sz w:val="28"/>
        </w:rPr>
      </w:pPr>
      <w:r>
        <w:rPr>
          <w:sz w:val="28"/>
        </w:rPr>
        <w:t>Предложение –</w:t>
      </w:r>
      <w:r>
        <w:rPr>
          <w:sz w:val="28"/>
        </w:rPr>
        <w:t xml:space="preserve"> вид обращения, цель которого обратить внимание на необходимость совершенствования работы органов, организаций (предприятий,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объединений)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рекомендовать конкретные пути и способы решения поставленных задач.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48"/>
        </w:tabs>
        <w:spacing w:line="259" w:lineRule="auto"/>
        <w:ind w:right="289" w:firstLine="0"/>
        <w:jc w:val="both"/>
        <w:rPr>
          <w:sz w:val="28"/>
        </w:rPr>
      </w:pPr>
      <w:r>
        <w:rPr>
          <w:sz w:val="28"/>
        </w:rPr>
        <w:t>Заявление – вид обра</w:t>
      </w:r>
      <w:r>
        <w:rPr>
          <w:sz w:val="28"/>
        </w:rPr>
        <w:t>щения, направленный на реализацию прав и интересов</w:t>
      </w:r>
      <w:r>
        <w:rPr>
          <w:spacing w:val="-18"/>
          <w:sz w:val="28"/>
        </w:rPr>
        <w:t xml:space="preserve"> </w:t>
      </w:r>
      <w:r>
        <w:rPr>
          <w:sz w:val="28"/>
        </w:rPr>
        <w:t>гимназии.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z w:val="28"/>
        </w:rPr>
        <w:t>сигнализировать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 определённых недостатках в деятельности органов, организаций (предприятий, учреждений или общественных объединений). В отличии от предложения, в нём не раскрываются пути и не предлагаются способы решения поставленных задач.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04"/>
        </w:tabs>
        <w:spacing w:line="259" w:lineRule="auto"/>
        <w:ind w:right="282" w:firstLine="0"/>
        <w:jc w:val="both"/>
        <w:rPr>
          <w:sz w:val="28"/>
        </w:rPr>
      </w:pPr>
      <w:r>
        <w:rPr>
          <w:sz w:val="28"/>
        </w:rPr>
        <w:t>Жалоба – вид обращения, в котором идёт речь о нарушении прав и интересов гимназии.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</w:t>
      </w:r>
      <w:r>
        <w:rPr>
          <w:sz w:val="28"/>
        </w:rPr>
        <w:t>й или общественных объединений), должностных лиц и отдельных действий которых, либо необоснованного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и интересов гимназии.</w:t>
      </w:r>
    </w:p>
    <w:p w:rsidR="00C524C9" w:rsidRDefault="00C524C9">
      <w:pPr>
        <w:pStyle w:val="a3"/>
        <w:spacing w:before="27"/>
        <w:ind w:left="0"/>
        <w:jc w:val="left"/>
      </w:pPr>
    </w:p>
    <w:p w:rsidR="00C524C9" w:rsidRDefault="00D71D4A">
      <w:pPr>
        <w:pStyle w:val="1"/>
        <w:numPr>
          <w:ilvl w:val="0"/>
          <w:numId w:val="1"/>
        </w:numPr>
        <w:tabs>
          <w:tab w:val="left" w:pos="634"/>
        </w:tabs>
        <w:ind w:left="634" w:hanging="277"/>
        <w:jc w:val="both"/>
      </w:pPr>
      <w:r>
        <w:t>Порядок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правоохранительными</w:t>
      </w:r>
      <w:r>
        <w:rPr>
          <w:spacing w:val="-16"/>
        </w:rPr>
        <w:t xml:space="preserve"> </w:t>
      </w:r>
      <w:r>
        <w:rPr>
          <w:spacing w:val="-2"/>
        </w:rPr>
        <w:t>органами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839"/>
        </w:tabs>
        <w:spacing w:before="19" w:line="259" w:lineRule="auto"/>
        <w:ind w:right="280" w:firstLine="0"/>
        <w:jc w:val="both"/>
        <w:rPr>
          <w:sz w:val="28"/>
        </w:rPr>
      </w:pPr>
      <w:r>
        <w:rPr>
          <w:sz w:val="28"/>
        </w:rPr>
        <w:t>ОУ принимает на себя публ</w:t>
      </w:r>
      <w:r>
        <w:rPr>
          <w:sz w:val="28"/>
        </w:rPr>
        <w:t xml:space="preserve">ичное обязательство сообщить в соответствующие правоохранительные органы о случаях совершения коррупционных правонарушений, о которых работникам гимназии стало </w:t>
      </w:r>
      <w:r>
        <w:rPr>
          <w:spacing w:val="-2"/>
          <w:sz w:val="28"/>
        </w:rPr>
        <w:t>известно.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38"/>
        </w:tabs>
        <w:spacing w:before="2" w:line="259" w:lineRule="auto"/>
        <w:ind w:right="282" w:firstLine="0"/>
        <w:jc w:val="both"/>
        <w:rPr>
          <w:sz w:val="28"/>
        </w:rPr>
      </w:pPr>
      <w:r>
        <w:rPr>
          <w:sz w:val="28"/>
        </w:rPr>
        <w:t>ОУ принимает на себя обязательно воздерживаются от каких-либо санкций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z w:val="28"/>
        </w:rPr>
        <w:t>х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правоохранительные органы о ставшей им известной в ходе выполнения трудовых обязанностей информации о подготовке или совершении коррупционного нарушения.</w:t>
      </w:r>
    </w:p>
    <w:p w:rsidR="00C524C9" w:rsidRDefault="00C524C9">
      <w:pPr>
        <w:pStyle w:val="a4"/>
        <w:spacing w:line="259" w:lineRule="auto"/>
        <w:rPr>
          <w:sz w:val="28"/>
        </w:rPr>
        <w:sectPr w:rsidR="00C524C9">
          <w:pgSz w:w="11910" w:h="16840"/>
          <w:pgMar w:top="1040" w:right="566" w:bottom="280" w:left="1559" w:header="720" w:footer="720" w:gutter="0"/>
          <w:cols w:space="720"/>
        </w:sectPr>
      </w:pPr>
    </w:p>
    <w:p w:rsidR="00C524C9" w:rsidRDefault="00D71D4A">
      <w:pPr>
        <w:pStyle w:val="a4"/>
        <w:numPr>
          <w:ilvl w:val="1"/>
          <w:numId w:val="1"/>
        </w:numPr>
        <w:tabs>
          <w:tab w:val="left" w:pos="719"/>
        </w:tabs>
        <w:spacing w:before="67" w:line="259" w:lineRule="auto"/>
        <w:ind w:right="288" w:firstLine="0"/>
        <w:jc w:val="both"/>
        <w:rPr>
          <w:sz w:val="28"/>
        </w:rPr>
      </w:pPr>
      <w:r>
        <w:rPr>
          <w:sz w:val="28"/>
        </w:rPr>
        <w:lastRenderedPageBreak/>
        <w:t>Ответственность за своевременное обращение в правоохранитель</w:t>
      </w:r>
      <w:r>
        <w:rPr>
          <w:sz w:val="28"/>
        </w:rPr>
        <w:t>ные органы о подготовке или совершении коррупционного правонарушения возлагаются на лиц ответственных за профилактику коррупционных и иных правонарушений в гимназии.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61"/>
        </w:tabs>
        <w:spacing w:before="2" w:line="259" w:lineRule="auto"/>
        <w:ind w:right="282" w:firstLine="0"/>
        <w:jc w:val="both"/>
        <w:rPr>
          <w:sz w:val="28"/>
        </w:rPr>
      </w:pPr>
      <w:r>
        <w:rPr>
          <w:sz w:val="28"/>
        </w:rPr>
        <w:t>Администрация ОУ и его сотрудники обязуется оказывать поддержку в выявлении и расследовани</w:t>
      </w:r>
      <w:r>
        <w:rPr>
          <w:sz w:val="28"/>
        </w:rPr>
        <w:t>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37"/>
        </w:tabs>
        <w:spacing w:line="259" w:lineRule="auto"/>
        <w:ind w:right="283" w:firstLine="0"/>
        <w:jc w:val="both"/>
        <w:rPr>
          <w:sz w:val="28"/>
        </w:rPr>
      </w:pPr>
      <w:r>
        <w:rPr>
          <w:sz w:val="28"/>
        </w:rPr>
        <w:t>Администрация ОУ</w:t>
      </w:r>
      <w:r>
        <w:rPr>
          <w:spacing w:val="-1"/>
          <w:sz w:val="28"/>
        </w:rPr>
        <w:t xml:space="preserve"> </w:t>
      </w:r>
      <w:r>
        <w:rPr>
          <w:sz w:val="28"/>
        </w:rPr>
        <w:t>обязуется не допускать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вмешательства в выполнение служебных обязанностей должностными лицами судебных или правоохранительных органов.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57"/>
        </w:tabs>
        <w:spacing w:line="259" w:lineRule="auto"/>
        <w:ind w:right="289" w:firstLine="0"/>
        <w:jc w:val="both"/>
        <w:rPr>
          <w:sz w:val="28"/>
        </w:rPr>
      </w:pPr>
      <w:r>
        <w:rPr>
          <w:sz w:val="28"/>
        </w:rPr>
        <w:t>Все письменные обращения к представителям правоохранительных органов готовятся инициаторами обращений сотрудниками, с обязательным участием руков</w:t>
      </w:r>
      <w:r>
        <w:rPr>
          <w:sz w:val="28"/>
        </w:rPr>
        <w:t>одителя.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14"/>
        </w:tabs>
        <w:spacing w:line="256" w:lineRule="auto"/>
        <w:ind w:right="291" w:firstLine="0"/>
        <w:jc w:val="both"/>
        <w:rPr>
          <w:sz w:val="28"/>
        </w:rPr>
      </w:pPr>
      <w:r>
        <w:rPr>
          <w:sz w:val="28"/>
        </w:rPr>
        <w:t>Руководитель несет персональную ответственность за эффективность осуществления соответствующего взаимодействия.</w:t>
      </w:r>
    </w:p>
    <w:p w:rsidR="00C524C9" w:rsidRDefault="00C524C9">
      <w:pPr>
        <w:pStyle w:val="a3"/>
        <w:spacing w:before="33"/>
        <w:ind w:left="0"/>
        <w:jc w:val="left"/>
      </w:pPr>
    </w:p>
    <w:p w:rsidR="00C524C9" w:rsidRDefault="00D71D4A">
      <w:pPr>
        <w:pStyle w:val="1"/>
        <w:numPr>
          <w:ilvl w:val="0"/>
          <w:numId w:val="1"/>
        </w:numPr>
        <w:tabs>
          <w:tab w:val="left" w:pos="422"/>
        </w:tabs>
        <w:ind w:left="422" w:hanging="282"/>
        <w:jc w:val="both"/>
      </w:pPr>
      <w:r>
        <w:t>Формы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правоохранительными</w:t>
      </w:r>
      <w:r>
        <w:rPr>
          <w:spacing w:val="-11"/>
        </w:rPr>
        <w:t xml:space="preserve"> </w:t>
      </w:r>
      <w:r>
        <w:rPr>
          <w:spacing w:val="-2"/>
        </w:rPr>
        <w:t>органами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62"/>
        </w:tabs>
        <w:spacing w:before="23" w:line="259" w:lineRule="auto"/>
        <w:ind w:right="280" w:firstLine="0"/>
        <w:jc w:val="both"/>
        <w:rPr>
          <w:sz w:val="28"/>
        </w:rPr>
      </w:pPr>
      <w:r>
        <w:rPr>
          <w:sz w:val="28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1180"/>
        </w:tabs>
        <w:spacing w:line="259" w:lineRule="auto"/>
        <w:ind w:right="283" w:firstLine="0"/>
        <w:jc w:val="both"/>
        <w:rPr>
          <w:sz w:val="28"/>
        </w:rPr>
      </w:pPr>
      <w:r>
        <w:rPr>
          <w:sz w:val="28"/>
        </w:rPr>
        <w:t>Оказание содействия уполномоченн</w:t>
      </w:r>
      <w:r>
        <w:rPr>
          <w:sz w:val="28"/>
        </w:rPr>
        <w:t>ым представителям правоохранительных органов при проведении мероприятий по пересечению или расследованию коррупционных преступлений, включая оперативно- розыскные мероприятия.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66"/>
        </w:tabs>
        <w:spacing w:line="256" w:lineRule="auto"/>
        <w:ind w:right="287" w:firstLine="0"/>
        <w:jc w:val="both"/>
        <w:rPr>
          <w:sz w:val="28"/>
        </w:rPr>
      </w:pPr>
      <w:r>
        <w:rPr>
          <w:sz w:val="28"/>
        </w:rPr>
        <w:t>Взаимное содействие по обмену информацией, консультаций, правовой помощи и мероп</w:t>
      </w:r>
      <w:r>
        <w:rPr>
          <w:sz w:val="28"/>
        </w:rPr>
        <w:t xml:space="preserve">риятий по предотвращению Возникновения коррупционных </w:t>
      </w:r>
      <w:r>
        <w:rPr>
          <w:spacing w:val="-2"/>
          <w:sz w:val="28"/>
        </w:rPr>
        <w:t>факторов.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720"/>
        </w:tabs>
        <w:spacing w:before="7" w:line="256" w:lineRule="auto"/>
        <w:ind w:right="294" w:firstLine="0"/>
        <w:jc w:val="both"/>
        <w:rPr>
          <w:sz w:val="28"/>
        </w:rPr>
      </w:pPr>
      <w:r>
        <w:rPr>
          <w:sz w:val="28"/>
        </w:rPr>
        <w:t>Сотрудничество может осуществляться и в других формах, которые соответствуют задачам настоящего Порядка.</w:t>
      </w:r>
    </w:p>
    <w:p w:rsidR="00C524C9" w:rsidRDefault="00C524C9">
      <w:pPr>
        <w:pStyle w:val="a3"/>
        <w:spacing w:before="35"/>
        <w:ind w:left="0"/>
        <w:jc w:val="left"/>
      </w:pPr>
    </w:p>
    <w:p w:rsidR="00C524C9" w:rsidRDefault="00D71D4A">
      <w:pPr>
        <w:pStyle w:val="1"/>
        <w:numPr>
          <w:ilvl w:val="0"/>
          <w:numId w:val="1"/>
        </w:numPr>
        <w:tabs>
          <w:tab w:val="left" w:pos="3121"/>
        </w:tabs>
        <w:spacing w:before="1"/>
        <w:ind w:left="3121" w:hanging="282"/>
        <w:jc w:val="left"/>
      </w:pPr>
      <w:r>
        <w:rPr>
          <w:spacing w:val="-2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:rsidR="00C524C9" w:rsidRDefault="00D71D4A">
      <w:pPr>
        <w:pStyle w:val="a4"/>
        <w:numPr>
          <w:ilvl w:val="1"/>
          <w:numId w:val="1"/>
        </w:numPr>
        <w:tabs>
          <w:tab w:val="left" w:pos="633"/>
        </w:tabs>
        <w:spacing w:before="18" w:line="261" w:lineRule="auto"/>
        <w:ind w:right="295" w:firstLine="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 путём подготовки проекта о внесении изменений и дополнений.</w:t>
      </w:r>
    </w:p>
    <w:sectPr w:rsidR="00C524C9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387D"/>
    <w:multiLevelType w:val="multilevel"/>
    <w:tmpl w:val="F35221CC"/>
    <w:lvl w:ilvl="0">
      <w:start w:val="1"/>
      <w:numFmt w:val="decimal"/>
      <w:lvlText w:val="%1."/>
      <w:lvlJc w:val="left"/>
      <w:pPr>
        <w:ind w:left="375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24C9"/>
    <w:rsid w:val="00380AF0"/>
    <w:rsid w:val="004F7499"/>
    <w:rsid w:val="00C524C9"/>
    <w:rsid w:val="00D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49B4-BFB3-4ACA-BD71-6C4CDC9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380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A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Учитель27</dc:creator>
  <cp:lastModifiedBy>Пользователь</cp:lastModifiedBy>
  <cp:revision>3</cp:revision>
  <cp:lastPrinted>2025-12-11T06:23:00Z</cp:lastPrinted>
  <dcterms:created xsi:type="dcterms:W3CDTF">2025-12-11T05:43:00Z</dcterms:created>
  <dcterms:modified xsi:type="dcterms:W3CDTF">2025-12-11T06:24:00Z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