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E8B07" w14:textId="77777777" w:rsidR="0098623D" w:rsidRPr="0098623D" w:rsidRDefault="0098623D" w:rsidP="00986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623D">
        <w:rPr>
          <w:rFonts w:ascii="Times New Roman" w:hAnsi="Times New Roman"/>
          <w:sz w:val="24"/>
          <w:szCs w:val="24"/>
        </w:rPr>
        <w:t>МУНИЦИПАЛЬНОЕ БЮДЖЕТНОЕ</w:t>
      </w:r>
    </w:p>
    <w:p w14:paraId="61F87CC2" w14:textId="77777777" w:rsidR="0098623D" w:rsidRPr="0098623D" w:rsidRDefault="0098623D" w:rsidP="00986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623D"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14:paraId="14D70A00" w14:textId="77777777" w:rsidR="0098623D" w:rsidRPr="0098623D" w:rsidRDefault="0098623D" w:rsidP="00986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623D">
        <w:rPr>
          <w:rFonts w:ascii="Times New Roman" w:hAnsi="Times New Roman"/>
          <w:sz w:val="24"/>
          <w:szCs w:val="24"/>
        </w:rPr>
        <w:t>«СРЕДНЯЯ ОБЩЕОБРАЗОВАТЕЛЬНАЯ ШКОЛА № 30                                                                   ИМЕНИ ГЕРОЯ СОВЕТСКОГО СОЮЗА А. А. АМАТУНИ»</w:t>
      </w:r>
    </w:p>
    <w:p w14:paraId="18A76E94" w14:textId="77777777" w:rsidR="0098623D" w:rsidRPr="0098623D" w:rsidRDefault="0098623D" w:rsidP="00986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623D">
        <w:rPr>
          <w:rFonts w:ascii="Times New Roman" w:hAnsi="Times New Roman"/>
          <w:sz w:val="24"/>
          <w:szCs w:val="24"/>
        </w:rPr>
        <w:t>МУНИЦИПАЛЬНОГО ОБРАЗОВАНИЯ ГОРОДСКОЙ ОКРУГ СИМФЕРОПОЛЬ РЕСПУБЛИКИ КРЫМ</w:t>
      </w:r>
    </w:p>
    <w:p w14:paraId="6A49EFAA" w14:textId="3A92F508" w:rsidR="0098623D" w:rsidRPr="0098623D" w:rsidRDefault="0098623D" w:rsidP="0098623D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98623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944B02" wp14:editId="4D686FB9">
            <wp:extent cx="1971675" cy="1819275"/>
            <wp:effectExtent l="0" t="0" r="9525" b="9525"/>
            <wp:docPr id="1" name="Рисунок 1" descr="C:\Users\User\Documents\форм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форма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7C4D09" w14:textId="77777777" w:rsidR="0098623D" w:rsidRPr="0098623D" w:rsidRDefault="0098623D" w:rsidP="0098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8A42AEA" w14:textId="77777777" w:rsidR="0098623D" w:rsidRPr="0098623D" w:rsidRDefault="0098623D" w:rsidP="009862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623D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98623D" w:rsidRPr="0098623D" w14:paraId="3A26F4E7" w14:textId="77777777" w:rsidTr="00850AFA">
        <w:tc>
          <w:tcPr>
            <w:tcW w:w="4814" w:type="dxa"/>
            <w:shd w:val="clear" w:color="auto" w:fill="auto"/>
          </w:tcPr>
          <w:p w14:paraId="1D0F01EA" w14:textId="77777777" w:rsidR="0098623D" w:rsidRPr="0098623D" w:rsidRDefault="0098623D" w:rsidP="009862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14:paraId="63C93C9B" w14:textId="77777777" w:rsidR="0098623D" w:rsidRPr="0098623D" w:rsidRDefault="0098623D" w:rsidP="00986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3D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</w:tr>
      <w:tr w:rsidR="0098623D" w:rsidRPr="0098623D" w14:paraId="70F21482" w14:textId="77777777" w:rsidTr="00850AFA">
        <w:tc>
          <w:tcPr>
            <w:tcW w:w="4814" w:type="dxa"/>
            <w:shd w:val="clear" w:color="auto" w:fill="auto"/>
          </w:tcPr>
          <w:p w14:paraId="038E1FA8" w14:textId="77777777" w:rsidR="0098623D" w:rsidRPr="0098623D" w:rsidRDefault="0098623D" w:rsidP="009862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14:paraId="7E612C6C" w14:textId="2B40EDE8" w:rsidR="0098623D" w:rsidRPr="0098623D" w:rsidRDefault="00481478" w:rsidP="00986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478">
              <w:rPr>
                <w:rFonts w:ascii="Times New Roman" w:hAnsi="Times New Roman"/>
                <w:sz w:val="28"/>
                <w:szCs w:val="28"/>
              </w:rPr>
              <w:t>приказом № 544 от 30</w:t>
            </w:r>
            <w:r w:rsidR="0098623D" w:rsidRPr="00481478">
              <w:rPr>
                <w:rFonts w:ascii="Times New Roman" w:hAnsi="Times New Roman"/>
                <w:sz w:val="28"/>
                <w:szCs w:val="28"/>
              </w:rPr>
              <w:t>.08.2024 г.</w:t>
            </w:r>
          </w:p>
        </w:tc>
      </w:tr>
    </w:tbl>
    <w:p w14:paraId="1209A103" w14:textId="77777777" w:rsidR="0098623D" w:rsidRPr="0098623D" w:rsidRDefault="0098623D" w:rsidP="009862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623D">
        <w:rPr>
          <w:rFonts w:ascii="Times New Roman" w:hAnsi="Times New Roman"/>
          <w:sz w:val="28"/>
          <w:szCs w:val="28"/>
        </w:rPr>
        <w:t xml:space="preserve"> </w:t>
      </w:r>
    </w:p>
    <w:p w14:paraId="1672A538" w14:textId="77777777" w:rsidR="0098623D" w:rsidRPr="0098623D" w:rsidRDefault="0098623D" w:rsidP="009862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390081" w14:textId="77777777" w:rsidR="0098623D" w:rsidRPr="0098623D" w:rsidRDefault="0098623D" w:rsidP="009862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623D">
        <w:rPr>
          <w:rFonts w:ascii="Times New Roman" w:hAnsi="Times New Roman"/>
          <w:sz w:val="28"/>
          <w:szCs w:val="28"/>
        </w:rPr>
        <w:t xml:space="preserve">     </w:t>
      </w:r>
    </w:p>
    <w:p w14:paraId="70D52050" w14:textId="77777777" w:rsidR="0098623D" w:rsidRPr="0098623D" w:rsidRDefault="0098623D" w:rsidP="009862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4599E5" w14:textId="77777777" w:rsidR="0098623D" w:rsidRPr="0098623D" w:rsidRDefault="0098623D" w:rsidP="009862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2DB157" w14:textId="77777777" w:rsidR="0098623D" w:rsidRPr="0098623D" w:rsidRDefault="0098623D" w:rsidP="009862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F95DEE" w14:textId="77777777" w:rsidR="0098623D" w:rsidRPr="0098623D" w:rsidRDefault="0098623D" w:rsidP="0098623D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98623D">
        <w:rPr>
          <w:rFonts w:ascii="Times New Roman" w:hAnsi="Times New Roman"/>
          <w:b/>
          <w:sz w:val="72"/>
          <w:szCs w:val="72"/>
        </w:rPr>
        <w:t>ПОЛОЖЕНИЕ</w:t>
      </w:r>
    </w:p>
    <w:p w14:paraId="789528BB" w14:textId="77777777" w:rsidR="0098623D" w:rsidRPr="0098623D" w:rsidRDefault="0098623D" w:rsidP="0098623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8623D">
        <w:rPr>
          <w:rFonts w:ascii="Times New Roman" w:hAnsi="Times New Roman"/>
          <w:b/>
          <w:sz w:val="44"/>
          <w:szCs w:val="44"/>
        </w:rPr>
        <w:t>О ВЕДЕНИИ ЭЛЕКТРОННОГО</w:t>
      </w:r>
    </w:p>
    <w:p w14:paraId="0D4893C2" w14:textId="77777777" w:rsidR="0098623D" w:rsidRPr="0098623D" w:rsidRDefault="0098623D" w:rsidP="0098623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8623D">
        <w:rPr>
          <w:rFonts w:ascii="Times New Roman" w:hAnsi="Times New Roman"/>
          <w:b/>
          <w:sz w:val="44"/>
          <w:szCs w:val="44"/>
        </w:rPr>
        <w:t>КЛАССНОГО ЖУРНАЛА</w:t>
      </w:r>
    </w:p>
    <w:p w14:paraId="34593CD7" w14:textId="77777777" w:rsidR="0098623D" w:rsidRPr="0098623D" w:rsidRDefault="0098623D" w:rsidP="0098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E7FC2E5" w14:textId="77777777" w:rsidR="0098623D" w:rsidRPr="0098623D" w:rsidRDefault="0098623D" w:rsidP="0098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664AD45" w14:textId="77777777" w:rsidR="0098623D" w:rsidRPr="0098623D" w:rsidRDefault="0098623D" w:rsidP="0098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8"/>
        <w:gridCol w:w="4717"/>
      </w:tblGrid>
      <w:tr w:rsidR="0098623D" w:rsidRPr="0098623D" w14:paraId="47752B10" w14:textId="77777777" w:rsidTr="00850AFA">
        <w:tc>
          <w:tcPr>
            <w:tcW w:w="4814" w:type="dxa"/>
            <w:shd w:val="clear" w:color="auto" w:fill="auto"/>
          </w:tcPr>
          <w:p w14:paraId="3F58275A" w14:textId="77777777" w:rsidR="0098623D" w:rsidRPr="0098623D" w:rsidRDefault="0098623D" w:rsidP="0098623D">
            <w:pPr>
              <w:spacing w:after="0" w:line="240" w:lineRule="auto"/>
            </w:pPr>
          </w:p>
        </w:tc>
        <w:tc>
          <w:tcPr>
            <w:tcW w:w="4814" w:type="dxa"/>
            <w:shd w:val="clear" w:color="auto" w:fill="auto"/>
          </w:tcPr>
          <w:p w14:paraId="33EA8821" w14:textId="77777777" w:rsidR="0098623D" w:rsidRPr="0098623D" w:rsidRDefault="0098623D" w:rsidP="00986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3D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</w:tc>
      </w:tr>
      <w:tr w:rsidR="0098623D" w:rsidRPr="0098623D" w14:paraId="71D03704" w14:textId="77777777" w:rsidTr="00850AFA">
        <w:tc>
          <w:tcPr>
            <w:tcW w:w="4814" w:type="dxa"/>
            <w:shd w:val="clear" w:color="auto" w:fill="auto"/>
          </w:tcPr>
          <w:p w14:paraId="7501CCD1" w14:textId="77777777" w:rsidR="0098623D" w:rsidRPr="0098623D" w:rsidRDefault="0098623D" w:rsidP="0098623D">
            <w:pPr>
              <w:spacing w:after="0" w:line="240" w:lineRule="auto"/>
            </w:pPr>
          </w:p>
        </w:tc>
        <w:tc>
          <w:tcPr>
            <w:tcW w:w="4814" w:type="dxa"/>
            <w:shd w:val="clear" w:color="auto" w:fill="auto"/>
          </w:tcPr>
          <w:p w14:paraId="611B5D1E" w14:textId="77777777" w:rsidR="0098623D" w:rsidRPr="0098623D" w:rsidRDefault="0098623D" w:rsidP="00986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623D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</w:tc>
      </w:tr>
      <w:tr w:rsidR="0098623D" w:rsidRPr="0098623D" w14:paraId="7D0F459D" w14:textId="77777777" w:rsidTr="00850AFA">
        <w:tc>
          <w:tcPr>
            <w:tcW w:w="4814" w:type="dxa"/>
            <w:shd w:val="clear" w:color="auto" w:fill="auto"/>
          </w:tcPr>
          <w:p w14:paraId="5BDB7C9A" w14:textId="77777777" w:rsidR="0098623D" w:rsidRPr="0098623D" w:rsidRDefault="0098623D" w:rsidP="0098623D">
            <w:pPr>
              <w:spacing w:after="0" w:line="240" w:lineRule="auto"/>
            </w:pPr>
          </w:p>
        </w:tc>
        <w:tc>
          <w:tcPr>
            <w:tcW w:w="4814" w:type="dxa"/>
            <w:shd w:val="clear" w:color="auto" w:fill="auto"/>
          </w:tcPr>
          <w:p w14:paraId="0E480C5F" w14:textId="562962CD" w:rsidR="0098623D" w:rsidRPr="0098623D" w:rsidRDefault="0098623D" w:rsidP="009862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23D">
              <w:rPr>
                <w:rFonts w:ascii="Times New Roman" w:hAnsi="Times New Roman"/>
                <w:sz w:val="28"/>
                <w:szCs w:val="28"/>
              </w:rPr>
              <w:t>протокол №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862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8623D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r w:rsidRPr="0098623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4DEEA593" w14:textId="77777777" w:rsidR="0098623D" w:rsidRPr="0098623D" w:rsidRDefault="0098623D" w:rsidP="0098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752D6E3" w14:textId="77777777" w:rsidR="0098623D" w:rsidRPr="0098623D" w:rsidRDefault="0098623D" w:rsidP="0098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00A9E2E" w14:textId="77777777" w:rsidR="0098623D" w:rsidRPr="0098623D" w:rsidRDefault="0098623D" w:rsidP="009862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623D">
        <w:rPr>
          <w:rFonts w:ascii="Times New Roman" w:hAnsi="Times New Roman"/>
          <w:sz w:val="28"/>
          <w:szCs w:val="28"/>
        </w:rPr>
        <w:t xml:space="preserve">     </w:t>
      </w:r>
    </w:p>
    <w:p w14:paraId="52630AC6" w14:textId="77777777" w:rsidR="0098623D" w:rsidRPr="0098623D" w:rsidRDefault="0098623D" w:rsidP="0098623D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98623D">
        <w:rPr>
          <w:rFonts w:ascii="Times New Roman" w:hAnsi="Times New Roman"/>
          <w:sz w:val="28"/>
          <w:szCs w:val="28"/>
        </w:rPr>
        <w:t xml:space="preserve">             </w:t>
      </w:r>
    </w:p>
    <w:p w14:paraId="3CA13362" w14:textId="7E47C262" w:rsidR="0098623D" w:rsidRPr="0098623D" w:rsidRDefault="0098623D" w:rsidP="0098623D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98623D">
        <w:rPr>
          <w:rFonts w:ascii="Times New Roman" w:hAnsi="Times New Roman"/>
          <w:sz w:val="24"/>
          <w:szCs w:val="24"/>
        </w:rPr>
        <w:t>г. Симферополь, 20</w:t>
      </w:r>
      <w:r>
        <w:rPr>
          <w:rFonts w:ascii="Times New Roman" w:hAnsi="Times New Roman"/>
          <w:sz w:val="24"/>
          <w:szCs w:val="24"/>
        </w:rPr>
        <w:t>24</w:t>
      </w:r>
      <w:r w:rsidRPr="0098623D">
        <w:rPr>
          <w:rFonts w:ascii="Times New Roman" w:hAnsi="Times New Roman"/>
          <w:sz w:val="24"/>
          <w:szCs w:val="24"/>
        </w:rPr>
        <w:t xml:space="preserve"> г.           </w:t>
      </w:r>
    </w:p>
    <w:p w14:paraId="5EB356BB" w14:textId="77777777" w:rsidR="0098623D" w:rsidRDefault="0098623D" w:rsidP="002A17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2CF122B" w14:textId="77777777" w:rsidR="0098623D" w:rsidRDefault="0098623D" w:rsidP="002A17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16BCE8" w14:textId="61B44787" w:rsidR="002A176E" w:rsidRPr="00C17E0A" w:rsidRDefault="002A176E" w:rsidP="002A17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7E0A">
        <w:rPr>
          <w:rFonts w:ascii="Times New Roman" w:hAnsi="Times New Roman"/>
          <w:b/>
          <w:sz w:val="28"/>
          <w:szCs w:val="28"/>
        </w:rPr>
        <w:lastRenderedPageBreak/>
        <w:t>1. Общие требования</w:t>
      </w:r>
    </w:p>
    <w:p w14:paraId="6E59F2A9" w14:textId="687573A1" w:rsidR="002A176E" w:rsidRPr="00C17E0A" w:rsidRDefault="002A176E" w:rsidP="00C23063">
      <w:pPr>
        <w:pStyle w:val="ac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Положение о ведении электронных классных журналов, журналов факультативных занятий, курсов по выбору, журналов группы продленного дня, учета внеурочной деятельности, дополнительного образования (далее - Положение) разработано на основании действующего законодательства РФ </w:t>
      </w:r>
      <w:r w:rsidRPr="00C17E0A">
        <w:rPr>
          <w:rFonts w:ascii="Times New Roman" w:hAnsi="Times New Roman"/>
          <w:sz w:val="28"/>
          <w:szCs w:val="28"/>
        </w:rPr>
        <w:br/>
        <w:t>о ведении документооборота и учета учебно-педагогической деятельности, в частности:</w:t>
      </w:r>
    </w:p>
    <w:p w14:paraId="0BBF2A32" w14:textId="77777777" w:rsidR="002A176E" w:rsidRPr="00C17E0A" w:rsidRDefault="002A176E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Федерального закона РФ от 29 декабря 2012 г. №273-ФЗ </w:t>
      </w:r>
      <w:r w:rsidRPr="00C17E0A">
        <w:rPr>
          <w:rFonts w:ascii="Times New Roman" w:hAnsi="Times New Roman"/>
          <w:sz w:val="28"/>
          <w:szCs w:val="28"/>
        </w:rPr>
        <w:br/>
        <w:t>«Об образовании в Российской Федерации»;</w:t>
      </w:r>
    </w:p>
    <w:p w14:paraId="3FC269C0" w14:textId="77777777" w:rsidR="002A176E" w:rsidRPr="00C17E0A" w:rsidRDefault="002A176E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Федерального закона РФ от 27 июня 2006 г. №273-ФЗ </w:t>
      </w:r>
      <w:r w:rsidRPr="00C17E0A">
        <w:rPr>
          <w:rFonts w:ascii="Times New Roman" w:hAnsi="Times New Roman"/>
          <w:sz w:val="28"/>
          <w:szCs w:val="28"/>
        </w:rPr>
        <w:br/>
        <w:t>«О персональных данных»;</w:t>
      </w:r>
    </w:p>
    <w:p w14:paraId="205FBD53" w14:textId="77777777" w:rsidR="002A176E" w:rsidRPr="00C17E0A" w:rsidRDefault="002A176E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Закона Российской Федерации от 27 июля 2006 г. N 152-ФЗ </w:t>
      </w:r>
      <w:r w:rsidRPr="00C17E0A">
        <w:rPr>
          <w:rFonts w:ascii="Times New Roman" w:hAnsi="Times New Roman"/>
          <w:sz w:val="28"/>
          <w:szCs w:val="28"/>
        </w:rPr>
        <w:br/>
        <w:t>«О персональных данных»;</w:t>
      </w:r>
    </w:p>
    <w:p w14:paraId="13EED313" w14:textId="77777777" w:rsidR="002A176E" w:rsidRPr="00C17E0A" w:rsidRDefault="002A176E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Закона Российской Федерации от 27 июля 2006 года № 149-ФЗ </w:t>
      </w:r>
      <w:r w:rsidRPr="00C17E0A">
        <w:rPr>
          <w:rFonts w:ascii="Times New Roman" w:hAnsi="Times New Roman"/>
          <w:sz w:val="28"/>
          <w:szCs w:val="28"/>
        </w:rPr>
        <w:br/>
        <w:t>«Об информации, информационных технологиях и о защите информации»;</w:t>
      </w:r>
    </w:p>
    <w:p w14:paraId="4C24430A" w14:textId="77777777" w:rsidR="002A176E" w:rsidRPr="00C17E0A" w:rsidRDefault="002A176E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Федерального закона РФ от 27 июля 2010 г. № 210-ФЗ </w:t>
      </w:r>
      <w:r w:rsidRPr="00C17E0A">
        <w:rPr>
          <w:rFonts w:ascii="Times New Roman" w:hAnsi="Times New Roman"/>
          <w:sz w:val="28"/>
          <w:szCs w:val="28"/>
        </w:rPr>
        <w:br/>
        <w:t>«Об организации предоставления государственных и муниципальных услуг»;</w:t>
      </w:r>
    </w:p>
    <w:p w14:paraId="262CA6E2" w14:textId="1D9F3E1B" w:rsidR="002A176E" w:rsidRPr="007A780B" w:rsidRDefault="002A176E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Распоряжение Правительства РФ от 17.12.2009 г. N 1993-р </w:t>
      </w:r>
      <w:r w:rsidRPr="00C17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(ред. от 28.12.2011 г.) «Об утверждении сводного перечня первоочередных государственных и муниципальных услуг, пред</w:t>
      </w:r>
      <w:r w:rsidR="007A7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оставляемых в электронном виде»;</w:t>
      </w:r>
    </w:p>
    <w:p w14:paraId="011E48E3" w14:textId="67AA71BD" w:rsidR="007A780B" w:rsidRPr="00C17E0A" w:rsidRDefault="007A780B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Министерства образования, науки и молодежи Республики Крым от 11.06.2021 №1018 «Об утверждении Инструкции по ведению деловой документации в общеобразовательных организациях Республики Крым»;</w:t>
      </w:r>
    </w:p>
    <w:p w14:paraId="1A0AF42F" w14:textId="77777777" w:rsidR="002A176E" w:rsidRPr="00C17E0A" w:rsidRDefault="002A176E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Письмо Министерства Образования и Науки Российской Федерации </w:t>
      </w:r>
      <w:r w:rsidRPr="00C17E0A">
        <w:rPr>
          <w:rFonts w:ascii="Times New Roman" w:hAnsi="Times New Roman"/>
          <w:sz w:val="28"/>
          <w:szCs w:val="28"/>
        </w:rPr>
        <w:br/>
        <w:t xml:space="preserve">от 13.08.2002 г. № 01-51-088ин «Об организации использования информационных и коммуникационных ресурсов </w:t>
      </w:r>
      <w:r w:rsidRPr="00C17E0A">
        <w:rPr>
          <w:rFonts w:ascii="Times New Roman" w:hAnsi="Times New Roman"/>
          <w:sz w:val="28"/>
          <w:szCs w:val="28"/>
        </w:rPr>
        <w:br/>
        <w:t xml:space="preserve">в общеобразовательных учреждениях»; </w:t>
      </w:r>
    </w:p>
    <w:p w14:paraId="31467EE0" w14:textId="1320EC69" w:rsidR="002A176E" w:rsidRPr="00C17E0A" w:rsidRDefault="002A176E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C17E0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17E0A">
        <w:rPr>
          <w:rFonts w:ascii="Times New Roman" w:hAnsi="Times New Roman"/>
          <w:sz w:val="28"/>
          <w:szCs w:val="28"/>
        </w:rPr>
        <w:t xml:space="preserve"> России от 15.02.2012 N АП-147/07 </w:t>
      </w:r>
      <w:r w:rsidR="00020E29">
        <w:rPr>
          <w:rFonts w:ascii="Times New Roman" w:hAnsi="Times New Roman"/>
          <w:sz w:val="28"/>
          <w:szCs w:val="28"/>
        </w:rPr>
        <w:br/>
      </w:r>
      <w:r w:rsidRPr="00C17E0A">
        <w:rPr>
          <w:rFonts w:ascii="Times New Roman" w:hAnsi="Times New Roman"/>
          <w:sz w:val="28"/>
          <w:szCs w:val="28"/>
        </w:rPr>
        <w:t>«О методических рекомендациях по внедрению систем ведения журналов успеваемости в электронном виде»;</w:t>
      </w:r>
    </w:p>
    <w:p w14:paraId="787E1C02" w14:textId="711A380E" w:rsidR="002A176E" w:rsidRDefault="002A176E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Письмо Министерства образования, науки и молодежи Республики Крым от 18.06.2020 г. № 01-14/1960 «Методические рекомендации </w:t>
      </w:r>
      <w:r w:rsidR="00020E29">
        <w:rPr>
          <w:rFonts w:ascii="Times New Roman" w:hAnsi="Times New Roman"/>
          <w:sz w:val="28"/>
          <w:szCs w:val="28"/>
        </w:rPr>
        <w:br/>
      </w:r>
      <w:r w:rsidRPr="00C17E0A">
        <w:rPr>
          <w:rFonts w:ascii="Times New Roman" w:hAnsi="Times New Roman"/>
          <w:sz w:val="28"/>
          <w:szCs w:val="28"/>
        </w:rPr>
        <w:t>по ведению в общеобразовательных организациях Республики Крым журналов успеваемости обучающихся в электронном виде»</w:t>
      </w:r>
      <w:r w:rsidR="00020E29">
        <w:rPr>
          <w:rFonts w:ascii="Times New Roman" w:hAnsi="Times New Roman"/>
          <w:sz w:val="28"/>
          <w:szCs w:val="28"/>
        </w:rPr>
        <w:t>;</w:t>
      </w:r>
    </w:p>
    <w:p w14:paraId="277ACEC4" w14:textId="1DDED991" w:rsidR="00020E29" w:rsidRPr="00C17E0A" w:rsidRDefault="00020E29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 Министерства образования, науки и молодежи Республики Крым от 19.08.2024 №4876/01-14 «Методические рекомендации </w:t>
      </w:r>
      <w:r>
        <w:rPr>
          <w:rFonts w:ascii="Times New Roman" w:hAnsi="Times New Roman"/>
          <w:sz w:val="28"/>
          <w:szCs w:val="28"/>
        </w:rPr>
        <w:br/>
        <w:t xml:space="preserve">по учету образовательных результатов в электронном виде </w:t>
      </w:r>
      <w:r>
        <w:rPr>
          <w:rFonts w:ascii="Times New Roman" w:hAnsi="Times New Roman"/>
          <w:sz w:val="28"/>
          <w:szCs w:val="28"/>
        </w:rPr>
        <w:br/>
        <w:t>в общеобразовательных организациях Республики Крым»;</w:t>
      </w:r>
    </w:p>
    <w:p w14:paraId="74303DA7" w14:textId="77777777" w:rsidR="00C23063" w:rsidRDefault="002A176E" w:rsidP="002A176E">
      <w:pPr>
        <w:pStyle w:val="ac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Уставом МБОУ «СОШ № 30 им. А.А. Аматуни» </w:t>
      </w:r>
      <w:proofErr w:type="spellStart"/>
      <w:r w:rsidRPr="00C17E0A">
        <w:rPr>
          <w:rFonts w:ascii="Times New Roman" w:hAnsi="Times New Roman"/>
          <w:sz w:val="28"/>
          <w:szCs w:val="28"/>
        </w:rPr>
        <w:t>г.Симферополя</w:t>
      </w:r>
      <w:proofErr w:type="spellEnd"/>
      <w:r w:rsidRPr="00C17E0A">
        <w:rPr>
          <w:rFonts w:ascii="Times New Roman" w:hAnsi="Times New Roman"/>
          <w:sz w:val="28"/>
          <w:szCs w:val="28"/>
        </w:rPr>
        <w:t xml:space="preserve"> </w:t>
      </w:r>
      <w:r w:rsidR="00020E29">
        <w:rPr>
          <w:rFonts w:ascii="Times New Roman" w:hAnsi="Times New Roman"/>
          <w:sz w:val="28"/>
          <w:szCs w:val="28"/>
        </w:rPr>
        <w:br/>
      </w:r>
      <w:r w:rsidRPr="00C17E0A">
        <w:rPr>
          <w:rFonts w:ascii="Times New Roman" w:hAnsi="Times New Roman"/>
          <w:sz w:val="28"/>
          <w:szCs w:val="28"/>
        </w:rPr>
        <w:t>(далее - Школа).</w:t>
      </w:r>
    </w:p>
    <w:p w14:paraId="552EBDF2" w14:textId="77777777" w:rsidR="00C23063" w:rsidRPr="00C23063" w:rsidRDefault="00020E29" w:rsidP="002A176E">
      <w:pPr>
        <w:pStyle w:val="ac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230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Учет образовательных результатов в МБОУ «СОШ №30 </w:t>
      </w:r>
      <w:r w:rsidRPr="00C2306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им. А.А. Аматуни» г. Симферополь осуществляется в электронном виде </w:t>
      </w:r>
      <w:r w:rsidRPr="00C2306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Журналах учета образовательных результатов на платформе ГИС СО РК АИС «Электронный журнал» (далее – </w:t>
      </w:r>
      <w:proofErr w:type="spellStart"/>
      <w:r w:rsidRPr="00C23063">
        <w:rPr>
          <w:rFonts w:ascii="Times New Roman" w:eastAsia="Times New Roman" w:hAnsi="Times New Roman"/>
          <w:sz w:val="28"/>
          <w:szCs w:val="28"/>
          <w:lang w:eastAsia="ru-RU"/>
        </w:rPr>
        <w:t>Элжур</w:t>
      </w:r>
      <w:proofErr w:type="spellEnd"/>
      <w:r w:rsidRPr="00C2306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34993BD" w14:textId="77777777" w:rsidR="00C23063" w:rsidRDefault="00020E29" w:rsidP="00CC7390">
      <w:pPr>
        <w:pStyle w:val="ac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3063">
        <w:rPr>
          <w:rFonts w:ascii="Times New Roman" w:hAnsi="Times New Roman"/>
          <w:sz w:val="28"/>
          <w:szCs w:val="28"/>
        </w:rPr>
        <w:t>Элжур</w:t>
      </w:r>
      <w:proofErr w:type="spellEnd"/>
      <w:r w:rsidR="002A176E" w:rsidRPr="00C23063">
        <w:rPr>
          <w:rFonts w:ascii="Times New Roman" w:hAnsi="Times New Roman"/>
          <w:sz w:val="28"/>
          <w:szCs w:val="28"/>
        </w:rPr>
        <w:t xml:space="preserve"> является государственным документов, отражающим этапы </w:t>
      </w:r>
      <w:r w:rsidRPr="00C23063">
        <w:rPr>
          <w:rFonts w:ascii="Times New Roman" w:hAnsi="Times New Roman"/>
          <w:sz w:val="28"/>
          <w:szCs w:val="28"/>
        </w:rPr>
        <w:br/>
      </w:r>
      <w:r w:rsidR="002A176E" w:rsidRPr="00C23063">
        <w:rPr>
          <w:rFonts w:ascii="Times New Roman" w:hAnsi="Times New Roman"/>
          <w:sz w:val="28"/>
          <w:szCs w:val="28"/>
        </w:rPr>
        <w:t xml:space="preserve">и результаты фактического усвоения учебных программ учащимися </w:t>
      </w:r>
      <w:r w:rsidRPr="00C23063">
        <w:rPr>
          <w:rFonts w:ascii="Times New Roman" w:hAnsi="Times New Roman"/>
          <w:sz w:val="28"/>
          <w:szCs w:val="28"/>
        </w:rPr>
        <w:br/>
      </w:r>
      <w:r w:rsidR="002A176E" w:rsidRPr="00C23063">
        <w:rPr>
          <w:rFonts w:ascii="Times New Roman" w:hAnsi="Times New Roman"/>
          <w:sz w:val="28"/>
          <w:szCs w:val="28"/>
        </w:rPr>
        <w:t xml:space="preserve">в соответствии с учебным планом. </w:t>
      </w:r>
    </w:p>
    <w:p w14:paraId="2D64E672" w14:textId="28B58F28" w:rsidR="00CC7390" w:rsidRPr="00C23063" w:rsidRDefault="00CC7390" w:rsidP="00CC7390">
      <w:pPr>
        <w:pStyle w:val="ac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23063">
        <w:rPr>
          <w:sz w:val="28"/>
          <w:szCs w:val="28"/>
        </w:rPr>
        <w:t>Н</w:t>
      </w:r>
      <w:r w:rsidRPr="00C23063">
        <w:rPr>
          <w:rFonts w:ascii="Times New Roman" w:eastAsia="Times New Roman" w:hAnsi="Times New Roman"/>
          <w:sz w:val="28"/>
          <w:szCs w:val="28"/>
          <w:lang w:eastAsia="ru-RU"/>
        </w:rPr>
        <w:t xml:space="preserve">а платформе </w:t>
      </w:r>
      <w:proofErr w:type="spellStart"/>
      <w:r w:rsidRPr="00C23063">
        <w:rPr>
          <w:rFonts w:ascii="Times New Roman" w:eastAsia="Times New Roman" w:hAnsi="Times New Roman"/>
          <w:sz w:val="28"/>
          <w:szCs w:val="28"/>
          <w:lang w:eastAsia="ru-RU"/>
        </w:rPr>
        <w:t>Элжура</w:t>
      </w:r>
      <w:proofErr w:type="spellEnd"/>
      <w:r w:rsidRPr="00C23063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формируются следующие виды электронных Журналов:</w:t>
      </w:r>
    </w:p>
    <w:p w14:paraId="12E964D4" w14:textId="77777777" w:rsidR="00CC7390" w:rsidRPr="00CC7390" w:rsidRDefault="00CC7390" w:rsidP="00CC7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390">
        <w:rPr>
          <w:rFonts w:ascii="Times New Roman" w:eastAsia="Times New Roman" w:hAnsi="Times New Roman"/>
          <w:sz w:val="28"/>
          <w:szCs w:val="28"/>
          <w:lang w:eastAsia="ru-RU"/>
        </w:rPr>
        <w:t>-  Классный журнал;</w:t>
      </w:r>
    </w:p>
    <w:p w14:paraId="1ECDE273" w14:textId="77777777" w:rsidR="00CC7390" w:rsidRPr="00CC7390" w:rsidRDefault="00CC7390" w:rsidP="00CC7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390">
        <w:rPr>
          <w:rFonts w:ascii="Times New Roman" w:eastAsia="Times New Roman" w:hAnsi="Times New Roman"/>
          <w:sz w:val="28"/>
          <w:szCs w:val="28"/>
          <w:lang w:eastAsia="ru-RU"/>
        </w:rPr>
        <w:t>- Журнал внеурочной деятельности.</w:t>
      </w:r>
    </w:p>
    <w:p w14:paraId="5B75098D" w14:textId="77777777" w:rsidR="00CC7390" w:rsidRPr="00CC7390" w:rsidRDefault="00CC7390" w:rsidP="00CC7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390">
        <w:rPr>
          <w:rFonts w:ascii="Times New Roman" w:eastAsia="Times New Roman" w:hAnsi="Times New Roman"/>
          <w:sz w:val="28"/>
          <w:szCs w:val="28"/>
          <w:lang w:eastAsia="ru-RU"/>
        </w:rPr>
        <w:t>- Журнал дополнительного образования;</w:t>
      </w:r>
    </w:p>
    <w:p w14:paraId="33FC53C5" w14:textId="77777777" w:rsidR="00CC7390" w:rsidRPr="00CC7390" w:rsidRDefault="00CC7390" w:rsidP="00CC7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390">
        <w:rPr>
          <w:rFonts w:ascii="Times New Roman" w:eastAsia="Times New Roman" w:hAnsi="Times New Roman"/>
          <w:sz w:val="28"/>
          <w:szCs w:val="28"/>
          <w:lang w:eastAsia="ru-RU"/>
        </w:rPr>
        <w:t>- Журнал обучения на дому;</w:t>
      </w:r>
    </w:p>
    <w:p w14:paraId="72267578" w14:textId="77777777" w:rsidR="00CC7390" w:rsidRPr="00CC7390" w:rsidRDefault="00CC7390" w:rsidP="00CC7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390">
        <w:rPr>
          <w:rFonts w:ascii="Times New Roman" w:eastAsia="Times New Roman" w:hAnsi="Times New Roman"/>
          <w:sz w:val="28"/>
          <w:szCs w:val="28"/>
          <w:lang w:eastAsia="ru-RU"/>
        </w:rPr>
        <w:t>- Журнал аттестации экстернов;</w:t>
      </w:r>
    </w:p>
    <w:p w14:paraId="487572AE" w14:textId="77777777" w:rsidR="00CC7390" w:rsidRPr="00CC7390" w:rsidRDefault="00CC7390" w:rsidP="00CC7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390">
        <w:rPr>
          <w:rFonts w:ascii="Times New Roman" w:eastAsia="Times New Roman" w:hAnsi="Times New Roman"/>
          <w:sz w:val="28"/>
          <w:szCs w:val="28"/>
          <w:lang w:eastAsia="ru-RU"/>
        </w:rPr>
        <w:t>- Журнал группы продленного дня;</w:t>
      </w:r>
    </w:p>
    <w:p w14:paraId="0DA8FD7F" w14:textId="77777777" w:rsidR="00C23063" w:rsidRDefault="00CC7390" w:rsidP="00C23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390">
        <w:rPr>
          <w:rFonts w:ascii="Times New Roman" w:eastAsia="Times New Roman" w:hAnsi="Times New Roman"/>
          <w:sz w:val="28"/>
          <w:szCs w:val="28"/>
          <w:lang w:eastAsia="ru-RU"/>
        </w:rPr>
        <w:t xml:space="preserve">- Журнал платных </w:t>
      </w:r>
      <w:proofErr w:type="spellStart"/>
      <w:r w:rsidRPr="00CC7390">
        <w:rPr>
          <w:rFonts w:ascii="Times New Roman" w:eastAsia="Times New Roman" w:hAnsi="Times New Roman"/>
          <w:sz w:val="28"/>
          <w:szCs w:val="28"/>
          <w:lang w:eastAsia="ru-RU"/>
        </w:rPr>
        <w:t>услуг.Курсы</w:t>
      </w:r>
      <w:proofErr w:type="spellEnd"/>
      <w:r w:rsidRPr="00CC739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выбору оформляются в Классном журнале.</w:t>
      </w:r>
    </w:p>
    <w:p w14:paraId="1FEE1C72" w14:textId="77777777" w:rsidR="00C23063" w:rsidRDefault="00C23063" w:rsidP="00C23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63">
        <w:rPr>
          <w:rFonts w:ascii="Times New Roman" w:eastAsia="Times New Roman" w:hAnsi="Times New Roman"/>
          <w:b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390" w:rsidRPr="00C23063">
        <w:rPr>
          <w:rFonts w:ascii="Times New Roman" w:hAnsi="Times New Roman"/>
          <w:sz w:val="28"/>
          <w:szCs w:val="28"/>
        </w:rPr>
        <w:t>Электронный журнал является нормативно-</w:t>
      </w:r>
      <w:r w:rsidR="002A176E" w:rsidRPr="00C23063">
        <w:rPr>
          <w:rFonts w:ascii="Times New Roman" w:hAnsi="Times New Roman"/>
          <w:sz w:val="28"/>
          <w:szCs w:val="28"/>
        </w:rPr>
        <w:t>финансовым</w:t>
      </w:r>
      <w:r w:rsidR="00CC7390" w:rsidRPr="00C23063">
        <w:rPr>
          <w:rFonts w:ascii="Times New Roman" w:hAnsi="Times New Roman"/>
          <w:sz w:val="28"/>
          <w:szCs w:val="28"/>
        </w:rPr>
        <w:t xml:space="preserve"> документам</w:t>
      </w:r>
      <w:r w:rsidR="002A176E" w:rsidRPr="00C23063">
        <w:rPr>
          <w:rFonts w:ascii="Times New Roman" w:hAnsi="Times New Roman"/>
          <w:sz w:val="28"/>
          <w:szCs w:val="28"/>
        </w:rPr>
        <w:t xml:space="preserve">, </w:t>
      </w:r>
      <w:r w:rsidRPr="00C23063">
        <w:rPr>
          <w:rFonts w:ascii="Times New Roman" w:hAnsi="Times New Roman"/>
          <w:sz w:val="28"/>
          <w:szCs w:val="28"/>
        </w:rPr>
        <w:br/>
      </w:r>
      <w:r w:rsidR="00CC7390" w:rsidRPr="00C23063">
        <w:rPr>
          <w:rFonts w:ascii="Times New Roman" w:hAnsi="Times New Roman"/>
          <w:sz w:val="28"/>
          <w:szCs w:val="28"/>
        </w:rPr>
        <w:t>где</w:t>
      </w:r>
      <w:r w:rsidR="002A176E" w:rsidRPr="00C23063">
        <w:rPr>
          <w:rFonts w:ascii="Times New Roman" w:hAnsi="Times New Roman"/>
          <w:sz w:val="28"/>
          <w:szCs w:val="28"/>
        </w:rPr>
        <w:t xml:space="preserve"> фиксируется фактически отработанное время, </w:t>
      </w:r>
      <w:r w:rsidR="00CC7390" w:rsidRPr="00C23063">
        <w:rPr>
          <w:rFonts w:ascii="Times New Roman" w:hAnsi="Times New Roman"/>
          <w:sz w:val="28"/>
          <w:szCs w:val="28"/>
        </w:rPr>
        <w:t>ведение которых обязательно для каждого учителя- предметника и классного руководителя.</w:t>
      </w:r>
      <w:r w:rsidR="002A176E" w:rsidRPr="00C23063">
        <w:rPr>
          <w:rFonts w:ascii="Times New Roman" w:hAnsi="Times New Roman"/>
          <w:sz w:val="28"/>
          <w:szCs w:val="28"/>
        </w:rPr>
        <w:t xml:space="preserve"> Недопустимо производить запись уроков заранее либо записывать </w:t>
      </w:r>
      <w:r w:rsidRPr="00C23063">
        <w:rPr>
          <w:rFonts w:ascii="Times New Roman" w:hAnsi="Times New Roman"/>
          <w:sz w:val="28"/>
          <w:szCs w:val="28"/>
        </w:rPr>
        <w:br/>
      </w:r>
      <w:r w:rsidR="002A176E" w:rsidRPr="00C23063">
        <w:rPr>
          <w:rFonts w:ascii="Times New Roman" w:hAnsi="Times New Roman"/>
          <w:sz w:val="28"/>
          <w:szCs w:val="28"/>
        </w:rPr>
        <w:t>не проведённые уроки.</w:t>
      </w:r>
    </w:p>
    <w:p w14:paraId="46126029" w14:textId="24EE36DC" w:rsidR="002A176E" w:rsidRPr="00C23063" w:rsidRDefault="00C23063" w:rsidP="00C23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063">
        <w:rPr>
          <w:rFonts w:ascii="Times New Roman" w:hAnsi="Times New Roman"/>
          <w:b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 xml:space="preserve"> </w:t>
      </w:r>
      <w:r w:rsidR="002A176E" w:rsidRPr="00C23063">
        <w:rPr>
          <w:rFonts w:ascii="Times New Roman" w:hAnsi="Times New Roman"/>
          <w:sz w:val="28"/>
          <w:szCs w:val="28"/>
        </w:rPr>
        <w:t>Э</w:t>
      </w:r>
      <w:r w:rsidR="00CC7390" w:rsidRPr="00C23063">
        <w:rPr>
          <w:rFonts w:ascii="Times New Roman" w:hAnsi="Times New Roman"/>
          <w:sz w:val="28"/>
          <w:szCs w:val="28"/>
        </w:rPr>
        <w:t>лектронный журнал</w:t>
      </w:r>
      <w:r w:rsidR="002A176E" w:rsidRPr="00C23063">
        <w:rPr>
          <w:rFonts w:ascii="Times New Roman" w:hAnsi="Times New Roman"/>
          <w:sz w:val="28"/>
          <w:szCs w:val="28"/>
        </w:rPr>
        <w:t xml:space="preserve"> рассчитан на один учебный год. </w:t>
      </w:r>
    </w:p>
    <w:p w14:paraId="49FFF237" w14:textId="1242A4D1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C23063">
        <w:rPr>
          <w:b/>
          <w:sz w:val="28"/>
          <w:szCs w:val="28"/>
        </w:rPr>
        <w:t>1.</w:t>
      </w:r>
      <w:r w:rsidR="00CC7390" w:rsidRPr="00C23063">
        <w:rPr>
          <w:b/>
          <w:sz w:val="28"/>
          <w:szCs w:val="28"/>
        </w:rPr>
        <w:t>7</w:t>
      </w:r>
      <w:r w:rsidRPr="00C23063">
        <w:rPr>
          <w:b/>
          <w:sz w:val="28"/>
          <w:szCs w:val="28"/>
        </w:rPr>
        <w:t>.</w:t>
      </w:r>
      <w:r w:rsidRPr="00C23063">
        <w:rPr>
          <w:sz w:val="28"/>
          <w:szCs w:val="28"/>
        </w:rPr>
        <w:t xml:space="preserve"> При переходе на ББЖ в целях хранения журналов успеваемости</w:t>
      </w:r>
      <w:r w:rsidRPr="00C17E0A">
        <w:rPr>
          <w:sz w:val="28"/>
          <w:szCs w:val="28"/>
        </w:rPr>
        <w:t xml:space="preserve"> (занятий) на бумажных носителях – один раз в год, по окончанию учебного года,</w:t>
      </w:r>
      <w:r>
        <w:rPr>
          <w:sz w:val="28"/>
          <w:szCs w:val="28"/>
        </w:rPr>
        <w:t xml:space="preserve"> </w:t>
      </w:r>
      <w:r w:rsidR="00C23063">
        <w:rPr>
          <w:sz w:val="28"/>
          <w:szCs w:val="28"/>
        </w:rPr>
        <w:br/>
      </w:r>
      <w:r>
        <w:rPr>
          <w:sz w:val="28"/>
          <w:szCs w:val="28"/>
        </w:rPr>
        <w:t>но не позднее 30 июня, выводится</w:t>
      </w:r>
      <w:r w:rsidRPr="00C17E0A">
        <w:rPr>
          <w:sz w:val="28"/>
          <w:szCs w:val="28"/>
        </w:rPr>
        <w:t xml:space="preserve"> на печать электронн</w:t>
      </w:r>
      <w:r>
        <w:rPr>
          <w:sz w:val="28"/>
          <w:szCs w:val="28"/>
        </w:rPr>
        <w:t>ая</w:t>
      </w:r>
      <w:r w:rsidRPr="00C17E0A">
        <w:rPr>
          <w:sz w:val="28"/>
          <w:szCs w:val="28"/>
        </w:rPr>
        <w:t xml:space="preserve"> верси</w:t>
      </w:r>
      <w:r>
        <w:rPr>
          <w:sz w:val="28"/>
          <w:szCs w:val="28"/>
        </w:rPr>
        <w:t>я</w:t>
      </w:r>
      <w:r w:rsidRPr="00C17E0A">
        <w:rPr>
          <w:sz w:val="28"/>
          <w:szCs w:val="28"/>
        </w:rPr>
        <w:t xml:space="preserve"> журна</w:t>
      </w:r>
      <w:r>
        <w:rPr>
          <w:sz w:val="28"/>
          <w:szCs w:val="28"/>
        </w:rPr>
        <w:t>ла успеваемости, прошивается и скрепляется</w:t>
      </w:r>
      <w:r w:rsidRPr="00C17E0A">
        <w:rPr>
          <w:sz w:val="28"/>
          <w:szCs w:val="28"/>
        </w:rPr>
        <w:t xml:space="preserve"> подписью руководителя и печатью учреждения.</w:t>
      </w:r>
    </w:p>
    <w:p w14:paraId="7AFC0257" w14:textId="00963DC8" w:rsidR="002A176E" w:rsidRDefault="002A176E" w:rsidP="002A176E">
      <w:pPr>
        <w:pStyle w:val="Default"/>
        <w:jc w:val="both"/>
        <w:rPr>
          <w:sz w:val="28"/>
          <w:szCs w:val="28"/>
        </w:rPr>
      </w:pPr>
      <w:r w:rsidRPr="00C23063">
        <w:rPr>
          <w:b/>
          <w:sz w:val="28"/>
          <w:szCs w:val="28"/>
        </w:rPr>
        <w:t>1.</w:t>
      </w:r>
      <w:r w:rsidR="00CC7390" w:rsidRPr="00C23063">
        <w:rPr>
          <w:b/>
          <w:sz w:val="28"/>
          <w:szCs w:val="28"/>
        </w:rPr>
        <w:t>8</w:t>
      </w:r>
      <w:r w:rsidRPr="00C23063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Срок хранения изъятых из </w:t>
      </w:r>
      <w:proofErr w:type="spellStart"/>
      <w:r w:rsidRPr="00C17E0A">
        <w:rPr>
          <w:sz w:val="28"/>
          <w:szCs w:val="28"/>
        </w:rPr>
        <w:t>Э</w:t>
      </w:r>
      <w:r w:rsidR="00CC7390">
        <w:rPr>
          <w:sz w:val="28"/>
          <w:szCs w:val="28"/>
        </w:rPr>
        <w:t>лжур</w:t>
      </w:r>
      <w:proofErr w:type="spellEnd"/>
      <w:r w:rsidRPr="00C17E0A">
        <w:rPr>
          <w:sz w:val="28"/>
          <w:szCs w:val="28"/>
        </w:rPr>
        <w:t xml:space="preserve"> успеваемости обучающихся журналов успеваемости (занятий) на электронных и бумажных носителях – </w:t>
      </w:r>
      <w:r>
        <w:rPr>
          <w:sz w:val="28"/>
          <w:szCs w:val="28"/>
        </w:rPr>
        <w:t>5</w:t>
      </w:r>
      <w:r w:rsidRPr="00C17E0A">
        <w:rPr>
          <w:sz w:val="28"/>
          <w:szCs w:val="28"/>
        </w:rPr>
        <w:t xml:space="preserve"> лет.</w:t>
      </w:r>
    </w:p>
    <w:p w14:paraId="363431CB" w14:textId="7B86A73E" w:rsidR="00C23063" w:rsidRDefault="00C23063" w:rsidP="002A176E">
      <w:pPr>
        <w:pStyle w:val="Default"/>
        <w:jc w:val="both"/>
        <w:rPr>
          <w:sz w:val="28"/>
          <w:szCs w:val="28"/>
        </w:rPr>
      </w:pPr>
      <w:r w:rsidRPr="00C23063">
        <w:rPr>
          <w:b/>
          <w:sz w:val="28"/>
          <w:szCs w:val="28"/>
        </w:rPr>
        <w:t>1.9.</w:t>
      </w:r>
      <w:r>
        <w:rPr>
          <w:sz w:val="28"/>
          <w:szCs w:val="28"/>
        </w:rPr>
        <w:t xml:space="preserve"> Администратор </w:t>
      </w:r>
      <w:proofErr w:type="spellStart"/>
      <w:r>
        <w:rPr>
          <w:sz w:val="28"/>
          <w:szCs w:val="28"/>
        </w:rPr>
        <w:t>Элжур</w:t>
      </w:r>
      <w:proofErr w:type="spellEnd"/>
      <w:r>
        <w:rPr>
          <w:sz w:val="28"/>
          <w:szCs w:val="28"/>
        </w:rPr>
        <w:t xml:space="preserve"> формирует опись электронных документов временного хранения (приложение 1, приложение 2).</w:t>
      </w:r>
    </w:p>
    <w:p w14:paraId="7CB1C430" w14:textId="1F5F6027" w:rsidR="00C23063" w:rsidRPr="00C17E0A" w:rsidRDefault="00C23063" w:rsidP="002A176E">
      <w:pPr>
        <w:pStyle w:val="Default"/>
        <w:jc w:val="both"/>
        <w:rPr>
          <w:sz w:val="28"/>
          <w:szCs w:val="28"/>
        </w:rPr>
      </w:pPr>
      <w:r w:rsidRPr="00C23063">
        <w:rPr>
          <w:b/>
          <w:sz w:val="28"/>
          <w:szCs w:val="28"/>
        </w:rPr>
        <w:t>1.10.</w:t>
      </w:r>
      <w:r>
        <w:rPr>
          <w:sz w:val="28"/>
          <w:szCs w:val="28"/>
        </w:rPr>
        <w:t xml:space="preserve"> Электронные копии журнала блокируются для редактирования, </w:t>
      </w:r>
      <w:r w:rsidR="00BD0E81">
        <w:rPr>
          <w:sz w:val="28"/>
          <w:szCs w:val="28"/>
        </w:rPr>
        <w:br/>
      </w:r>
      <w:r>
        <w:rPr>
          <w:sz w:val="28"/>
          <w:szCs w:val="28"/>
        </w:rPr>
        <w:t>и помещаются в единый архив с доступом по паролю с названием «Итоги учебного года 20__/20__.</w:t>
      </w:r>
    </w:p>
    <w:p w14:paraId="30F2C60F" w14:textId="5DE7635F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C23063">
        <w:rPr>
          <w:b/>
          <w:sz w:val="28"/>
          <w:szCs w:val="28"/>
        </w:rPr>
        <w:t>1.</w:t>
      </w:r>
      <w:r w:rsidR="00C23063" w:rsidRPr="00C23063">
        <w:rPr>
          <w:b/>
          <w:sz w:val="28"/>
          <w:szCs w:val="28"/>
        </w:rPr>
        <w:t>1</w:t>
      </w:r>
      <w:r w:rsidR="00C23063">
        <w:rPr>
          <w:b/>
          <w:sz w:val="28"/>
          <w:szCs w:val="28"/>
        </w:rPr>
        <w:t>1</w:t>
      </w:r>
      <w:r w:rsidRPr="00C23063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</w:t>
      </w:r>
      <w:r w:rsidR="00CC7390" w:rsidRPr="00CC7390">
        <w:rPr>
          <w:sz w:val="28"/>
          <w:szCs w:val="28"/>
        </w:rPr>
        <w:t>Заполнение Журналов осуществляется на государственном языке Российской Федерации.</w:t>
      </w:r>
      <w:r w:rsidRPr="00C17E0A">
        <w:rPr>
          <w:sz w:val="28"/>
          <w:szCs w:val="28"/>
        </w:rPr>
        <w:t xml:space="preserve"> Фамилии и полные имена обучающихся </w:t>
      </w:r>
      <w:r w:rsidR="00BD0E81">
        <w:rPr>
          <w:sz w:val="28"/>
          <w:szCs w:val="28"/>
        </w:rPr>
        <w:br/>
      </w:r>
      <w:r w:rsidRPr="00C17E0A">
        <w:rPr>
          <w:sz w:val="28"/>
          <w:szCs w:val="28"/>
        </w:rPr>
        <w:t xml:space="preserve">на предметных страницах ведутся строго в алфавитном порядке. Названия предметов в журнале и количество учебных недельных часов на их изучение должны соответствовать перечню предметов учебного плана Школы </w:t>
      </w:r>
      <w:r w:rsidR="00BD0E81">
        <w:rPr>
          <w:sz w:val="28"/>
          <w:szCs w:val="28"/>
        </w:rPr>
        <w:br/>
      </w:r>
      <w:r w:rsidRPr="00C17E0A">
        <w:rPr>
          <w:sz w:val="28"/>
          <w:szCs w:val="28"/>
        </w:rPr>
        <w:t>на текущий учебный год, согласованного и утвержденного в установленном порядке. В электронном классном журнале записываются только предметы учебного плана, входящие в обязательную нагрузку.</w:t>
      </w:r>
    </w:p>
    <w:p w14:paraId="6CA4EA10" w14:textId="10DC0C4E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C23063">
        <w:rPr>
          <w:b/>
          <w:sz w:val="28"/>
          <w:szCs w:val="28"/>
        </w:rPr>
        <w:t>1.</w:t>
      </w:r>
      <w:r w:rsidR="00CC7390" w:rsidRPr="00C23063">
        <w:rPr>
          <w:b/>
          <w:sz w:val="28"/>
          <w:szCs w:val="28"/>
        </w:rPr>
        <w:t>1</w:t>
      </w:r>
      <w:r w:rsidR="00C23063">
        <w:rPr>
          <w:b/>
          <w:sz w:val="28"/>
          <w:szCs w:val="28"/>
        </w:rPr>
        <w:t>2</w:t>
      </w:r>
      <w:r w:rsidRPr="00C23063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Проведение элективных предметов (курсов), факультативных, индивидуальных занятий</w:t>
      </w:r>
      <w:r>
        <w:rPr>
          <w:sz w:val="28"/>
          <w:szCs w:val="28"/>
        </w:rPr>
        <w:t>, надомного обучения, дистанционного обучения, внеурочной деятельности, дополнительного обучения, групп продленного дня</w:t>
      </w:r>
      <w:r w:rsidRPr="00C17E0A">
        <w:rPr>
          <w:sz w:val="28"/>
          <w:szCs w:val="28"/>
        </w:rPr>
        <w:t xml:space="preserve"> </w:t>
      </w:r>
      <w:r w:rsidRPr="00C17E0A">
        <w:rPr>
          <w:sz w:val="28"/>
          <w:szCs w:val="28"/>
        </w:rPr>
        <w:lastRenderedPageBreak/>
        <w:t xml:space="preserve">фиксируется в отдельных </w:t>
      </w:r>
      <w:r>
        <w:rPr>
          <w:sz w:val="28"/>
          <w:szCs w:val="28"/>
        </w:rPr>
        <w:t xml:space="preserve">электронных </w:t>
      </w:r>
      <w:r w:rsidRPr="00C17E0A">
        <w:rPr>
          <w:sz w:val="28"/>
          <w:szCs w:val="28"/>
        </w:rPr>
        <w:t xml:space="preserve">журналах. Решение об оценивании факультативных </w:t>
      </w:r>
      <w:r>
        <w:rPr>
          <w:sz w:val="28"/>
          <w:szCs w:val="28"/>
        </w:rPr>
        <w:t xml:space="preserve">занятий принимается на Педагогическом совете школы </w:t>
      </w:r>
      <w:r w:rsidR="00BD0E81">
        <w:rPr>
          <w:sz w:val="28"/>
          <w:szCs w:val="28"/>
        </w:rPr>
        <w:br/>
      </w:r>
      <w:r>
        <w:rPr>
          <w:sz w:val="28"/>
          <w:szCs w:val="28"/>
        </w:rPr>
        <w:t>в августе месяце</w:t>
      </w:r>
      <w:r w:rsidRPr="00C17E0A">
        <w:rPr>
          <w:sz w:val="28"/>
          <w:szCs w:val="28"/>
        </w:rPr>
        <w:t>.</w:t>
      </w:r>
    </w:p>
    <w:p w14:paraId="0DB465FF" w14:textId="4F53D11B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C23063">
        <w:rPr>
          <w:b/>
          <w:sz w:val="28"/>
          <w:szCs w:val="28"/>
        </w:rPr>
        <w:t>1.</w:t>
      </w:r>
      <w:r w:rsidR="00C23063" w:rsidRPr="00C23063">
        <w:rPr>
          <w:b/>
          <w:sz w:val="28"/>
          <w:szCs w:val="28"/>
        </w:rPr>
        <w:t>1</w:t>
      </w:r>
      <w:r w:rsidR="00C23063">
        <w:rPr>
          <w:b/>
          <w:sz w:val="28"/>
          <w:szCs w:val="28"/>
        </w:rPr>
        <w:t>3</w:t>
      </w:r>
      <w:r w:rsidRPr="00C23063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«Лист здоровья» заполняется классным руководителем на ос</w:t>
      </w:r>
      <w:r>
        <w:rPr>
          <w:sz w:val="28"/>
          <w:szCs w:val="28"/>
        </w:rPr>
        <w:t>новании медицинских заключений. Медицинские справки фиксируются классным руководителем во вкладке «Медицинские справки» с указанием периода освобождения от занятий физической культуры.</w:t>
      </w:r>
    </w:p>
    <w:p w14:paraId="5CB9969E" w14:textId="64D0C92D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C23063">
        <w:rPr>
          <w:b/>
          <w:sz w:val="28"/>
          <w:szCs w:val="28"/>
        </w:rPr>
        <w:t>1.</w:t>
      </w:r>
      <w:r w:rsidR="00C23063" w:rsidRPr="00C23063">
        <w:rPr>
          <w:b/>
          <w:sz w:val="28"/>
          <w:szCs w:val="28"/>
        </w:rPr>
        <w:t>1</w:t>
      </w:r>
      <w:r w:rsidR="00C23063">
        <w:rPr>
          <w:b/>
          <w:sz w:val="28"/>
          <w:szCs w:val="28"/>
        </w:rPr>
        <w:t>4</w:t>
      </w:r>
      <w:r w:rsidRPr="00C23063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Исправление ошибочно выставленных отметок (текущих, четверных/полугодовых, годовых, экзаменационных, итоговых) в сводной ведомости учета успеваемости учащихся допускается только по разрешению директора Школы после рассмотрения письменного объяснения учителя-предметника</w:t>
      </w:r>
      <w:r w:rsidR="00CC7390">
        <w:rPr>
          <w:sz w:val="28"/>
          <w:szCs w:val="28"/>
        </w:rPr>
        <w:t xml:space="preserve"> (причина исправления отметки указывается в комментарии </w:t>
      </w:r>
      <w:r w:rsidR="00BD0E81">
        <w:rPr>
          <w:sz w:val="28"/>
          <w:szCs w:val="28"/>
        </w:rPr>
        <w:br/>
      </w:r>
      <w:r w:rsidR="00CC7390">
        <w:rPr>
          <w:sz w:val="28"/>
          <w:szCs w:val="28"/>
        </w:rPr>
        <w:t>к ней)</w:t>
      </w:r>
      <w:r w:rsidRPr="00C17E0A">
        <w:rPr>
          <w:sz w:val="28"/>
          <w:szCs w:val="28"/>
        </w:rPr>
        <w:t xml:space="preserve">. </w:t>
      </w:r>
    </w:p>
    <w:p w14:paraId="56D400F7" w14:textId="7F0D143B" w:rsidR="002A176E" w:rsidRPr="00C17E0A" w:rsidRDefault="002A176E" w:rsidP="00C23063">
      <w:pPr>
        <w:pStyle w:val="Default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23063">
        <w:rPr>
          <w:b/>
          <w:sz w:val="28"/>
          <w:szCs w:val="28"/>
        </w:rPr>
        <w:t>1.1</w:t>
      </w:r>
      <w:r w:rsidR="00C23063">
        <w:rPr>
          <w:b/>
          <w:sz w:val="28"/>
          <w:szCs w:val="28"/>
        </w:rPr>
        <w:t>5</w:t>
      </w:r>
      <w:r w:rsidRPr="00C23063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>Учителя, допустившие исправление отметок (текущих, четверных/полугодовых, годовых, экзаменационных, итоговых), несут дисциплинарную ответственность.</w:t>
      </w:r>
    </w:p>
    <w:p w14:paraId="1E35EE35" w14:textId="58CEA402" w:rsidR="002A176E" w:rsidRDefault="002A176E" w:rsidP="002A176E">
      <w:pPr>
        <w:pStyle w:val="Default"/>
        <w:jc w:val="both"/>
        <w:rPr>
          <w:sz w:val="28"/>
          <w:szCs w:val="28"/>
        </w:rPr>
      </w:pPr>
      <w:r w:rsidRPr="00C23063">
        <w:rPr>
          <w:b/>
          <w:sz w:val="28"/>
          <w:szCs w:val="28"/>
        </w:rPr>
        <w:t>1.1</w:t>
      </w:r>
      <w:r w:rsidR="00C23063">
        <w:rPr>
          <w:b/>
          <w:sz w:val="28"/>
          <w:szCs w:val="28"/>
        </w:rPr>
        <w:t>6</w:t>
      </w:r>
      <w:r w:rsidRPr="00C23063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</w:t>
      </w:r>
      <w:r w:rsidR="007A780B">
        <w:rPr>
          <w:sz w:val="28"/>
          <w:szCs w:val="28"/>
        </w:rPr>
        <w:t xml:space="preserve">В период нахождения обучающегося в санатории (больнице) в журнале на предметных страницах выставляется «Н». В случае проведения </w:t>
      </w:r>
      <w:r w:rsidR="00BD0E81">
        <w:rPr>
          <w:sz w:val="28"/>
          <w:szCs w:val="28"/>
        </w:rPr>
        <w:br/>
      </w:r>
      <w:r w:rsidR="007A780B">
        <w:rPr>
          <w:sz w:val="28"/>
          <w:szCs w:val="28"/>
        </w:rPr>
        <w:t xml:space="preserve">с обучающимся учебных занятий в санатории (больнице), справка </w:t>
      </w:r>
      <w:r w:rsidR="00BD0E81">
        <w:rPr>
          <w:sz w:val="28"/>
          <w:szCs w:val="28"/>
        </w:rPr>
        <w:br/>
      </w:r>
      <w:r w:rsidR="007A780B">
        <w:rPr>
          <w:sz w:val="28"/>
          <w:szCs w:val="28"/>
        </w:rPr>
        <w:t xml:space="preserve">о результатах обучения хранится у классного руководителя. Отметки </w:t>
      </w:r>
      <w:r w:rsidR="00BD0E81">
        <w:rPr>
          <w:sz w:val="28"/>
          <w:szCs w:val="28"/>
        </w:rPr>
        <w:br/>
      </w:r>
      <w:r w:rsidR="007A780B">
        <w:rPr>
          <w:sz w:val="28"/>
          <w:szCs w:val="28"/>
        </w:rPr>
        <w:t xml:space="preserve">из справки переносятся в классный журнал в соответствующие ячейки, а также указывается комментарий. </w:t>
      </w:r>
      <w:proofErr w:type="gramStart"/>
      <w:r w:rsidR="007A780B">
        <w:rPr>
          <w:sz w:val="28"/>
          <w:szCs w:val="28"/>
        </w:rPr>
        <w:t>Например</w:t>
      </w:r>
      <w:proofErr w:type="gramEnd"/>
      <w:r w:rsidR="007A780B">
        <w:rPr>
          <w:sz w:val="28"/>
          <w:szCs w:val="28"/>
        </w:rPr>
        <w:t>: отметка выставлена на основании справки, предоставленной ФГБОУ «МДЦ «Артек» от ДД.ММ.ГГ №</w:t>
      </w:r>
      <w:r w:rsidR="00C23063">
        <w:rPr>
          <w:sz w:val="28"/>
          <w:szCs w:val="28"/>
        </w:rPr>
        <w:t>28»</w:t>
      </w:r>
      <w:r w:rsidRPr="00C17E0A">
        <w:rPr>
          <w:sz w:val="28"/>
          <w:szCs w:val="28"/>
        </w:rPr>
        <w:t>.</w:t>
      </w:r>
    </w:p>
    <w:p w14:paraId="3B5F6285" w14:textId="77777777" w:rsidR="00BD0E81" w:rsidRPr="00BD0E81" w:rsidRDefault="00BD0E81" w:rsidP="00BD0E81">
      <w:pPr>
        <w:pStyle w:val="Default"/>
        <w:jc w:val="both"/>
        <w:rPr>
          <w:sz w:val="28"/>
          <w:szCs w:val="28"/>
        </w:rPr>
      </w:pPr>
      <w:r w:rsidRPr="00BD0E81">
        <w:rPr>
          <w:b/>
          <w:sz w:val="28"/>
          <w:szCs w:val="28"/>
        </w:rPr>
        <w:t>1.17.</w:t>
      </w:r>
      <w:r>
        <w:rPr>
          <w:sz w:val="28"/>
          <w:szCs w:val="28"/>
        </w:rPr>
        <w:t xml:space="preserve"> </w:t>
      </w:r>
      <w:r w:rsidRPr="00BD0E81">
        <w:rPr>
          <w:sz w:val="28"/>
          <w:szCs w:val="28"/>
        </w:rPr>
        <w:t xml:space="preserve">В случае длительного отсутствия одного или нескольких обучающихся по уважительным причинам допускается выставление отметки за предоставленные работы или отработку пропущенного материала в клетку с Н (Н3). В этом случае выставленная отметка должна быть положительной (3,4,5) и требует обязательного комментария. В комментарии к отметке указывается дата и форма отработки. Например, «25.10.23, </w:t>
      </w:r>
      <w:proofErr w:type="spellStart"/>
      <w:proofErr w:type="gramStart"/>
      <w:r w:rsidRPr="00BD0E81">
        <w:rPr>
          <w:sz w:val="28"/>
          <w:szCs w:val="28"/>
        </w:rPr>
        <w:t>сам.раб</w:t>
      </w:r>
      <w:proofErr w:type="spellEnd"/>
      <w:r w:rsidRPr="00BD0E81">
        <w:rPr>
          <w:sz w:val="28"/>
          <w:szCs w:val="28"/>
        </w:rPr>
        <w:t>.,</w:t>
      </w:r>
      <w:proofErr w:type="gramEnd"/>
      <w:r w:rsidRPr="00BD0E81">
        <w:rPr>
          <w:sz w:val="28"/>
          <w:szCs w:val="28"/>
        </w:rPr>
        <w:t xml:space="preserve"> </w:t>
      </w:r>
      <w:proofErr w:type="spellStart"/>
      <w:r w:rsidRPr="00BD0E81">
        <w:rPr>
          <w:sz w:val="28"/>
          <w:szCs w:val="28"/>
        </w:rPr>
        <w:t>пр.р</w:t>
      </w:r>
      <w:proofErr w:type="spellEnd"/>
      <w:r w:rsidRPr="00BD0E81">
        <w:rPr>
          <w:sz w:val="28"/>
          <w:szCs w:val="28"/>
        </w:rPr>
        <w:t xml:space="preserve">., тест, </w:t>
      </w:r>
      <w:proofErr w:type="spellStart"/>
      <w:r w:rsidRPr="00BD0E81">
        <w:rPr>
          <w:sz w:val="28"/>
          <w:szCs w:val="28"/>
        </w:rPr>
        <w:t>устн</w:t>
      </w:r>
      <w:proofErr w:type="spellEnd"/>
      <w:r w:rsidRPr="00BD0E81">
        <w:rPr>
          <w:sz w:val="28"/>
          <w:szCs w:val="28"/>
        </w:rPr>
        <w:t xml:space="preserve">. отв.». </w:t>
      </w:r>
    </w:p>
    <w:p w14:paraId="3BD71AF7" w14:textId="55535F28" w:rsidR="00BD0E81" w:rsidRPr="00C17E0A" w:rsidRDefault="00BD0E81" w:rsidP="00BD0E81">
      <w:pPr>
        <w:pStyle w:val="Default"/>
        <w:ind w:firstLine="708"/>
        <w:jc w:val="both"/>
        <w:rPr>
          <w:sz w:val="28"/>
          <w:szCs w:val="28"/>
        </w:rPr>
      </w:pPr>
      <w:r w:rsidRPr="00BD0E81">
        <w:rPr>
          <w:sz w:val="28"/>
          <w:szCs w:val="28"/>
        </w:rPr>
        <w:t>Отметка «2» за предоставленную работу или отработку пропущенного материала не выставляется.</w:t>
      </w:r>
    </w:p>
    <w:p w14:paraId="16001F01" w14:textId="6F913D3B" w:rsidR="002A176E" w:rsidRDefault="002A176E" w:rsidP="002A176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3063">
        <w:rPr>
          <w:rFonts w:ascii="Times New Roman" w:hAnsi="Times New Roman"/>
          <w:b/>
          <w:sz w:val="28"/>
          <w:szCs w:val="28"/>
        </w:rPr>
        <w:t>1.1</w:t>
      </w:r>
      <w:r w:rsidR="00BD0E81">
        <w:rPr>
          <w:rFonts w:ascii="Times New Roman" w:hAnsi="Times New Roman"/>
          <w:b/>
          <w:sz w:val="28"/>
          <w:szCs w:val="28"/>
        </w:rPr>
        <w:t>8</w:t>
      </w:r>
      <w:r w:rsidRPr="00C23063">
        <w:rPr>
          <w:rFonts w:ascii="Times New Roman" w:hAnsi="Times New Roman"/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</w:t>
      </w:r>
      <w:r w:rsidR="00BD0E81" w:rsidRPr="002A0E46">
        <w:rPr>
          <w:rFonts w:ascii="Times New Roman" w:hAnsi="Times New Roman"/>
          <w:sz w:val="28"/>
          <w:szCs w:val="28"/>
        </w:rPr>
        <w:t xml:space="preserve">В случае замены урока соответствующие записи в Классном журнале делает учитель - предметник, который осуществляет замену урока. Доступ </w:t>
      </w:r>
      <w:r w:rsidR="00BD0E81" w:rsidRPr="002A0E46">
        <w:rPr>
          <w:rFonts w:ascii="Times New Roman" w:hAnsi="Times New Roman"/>
          <w:sz w:val="28"/>
          <w:szCs w:val="28"/>
        </w:rPr>
        <w:br/>
        <w:t xml:space="preserve">к Классному журналу у заменяющего учителя-предметника появляется </w:t>
      </w:r>
      <w:r w:rsidR="00BD0E81" w:rsidRPr="002A0E46">
        <w:rPr>
          <w:rFonts w:ascii="Times New Roman" w:hAnsi="Times New Roman"/>
          <w:sz w:val="28"/>
          <w:szCs w:val="28"/>
        </w:rPr>
        <w:br/>
      </w:r>
      <w:r w:rsidR="002A0E46" w:rsidRPr="002A0E46">
        <w:rPr>
          <w:rStyle w:val="ae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в день проведения замены</w:t>
      </w:r>
      <w:r w:rsidR="002A0E46" w:rsidRPr="002A0E4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 w:rsidR="002A0E46" w:rsidRPr="002A0E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закрывается</w:t>
      </w:r>
      <w:r w:rsidR="002A0E46" w:rsidRPr="002A0E4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 w:rsidR="002A0E46" w:rsidRPr="002A0E46">
        <w:rPr>
          <w:rStyle w:val="ae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через три дня после её проведения</w:t>
      </w:r>
      <w:r w:rsidR="002A0E46" w:rsidRPr="002A0E4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.</w:t>
      </w:r>
    </w:p>
    <w:p w14:paraId="0F55E005" w14:textId="65C6C277" w:rsidR="00BD0E81" w:rsidRPr="00C17E0A" w:rsidRDefault="00BD0E81" w:rsidP="002A176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EF3"/>
        </w:rPr>
      </w:pPr>
      <w:r w:rsidRPr="00BD0E81"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b/>
          <w:sz w:val="28"/>
          <w:szCs w:val="28"/>
        </w:rPr>
        <w:t>9</w:t>
      </w:r>
      <w:r w:rsidRPr="00BD0E8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0E81">
        <w:rPr>
          <w:rFonts w:ascii="Times New Roman" w:hAnsi="Times New Roman"/>
          <w:sz w:val="28"/>
          <w:szCs w:val="28"/>
        </w:rPr>
        <w:t>Журнал замен ведется в электронном виде и формируется автоматически из Классного журнала, распечатывается ежемесячно и заверяется директором школы.</w:t>
      </w:r>
    </w:p>
    <w:p w14:paraId="1DB2223C" w14:textId="678E682D" w:rsidR="002A176E" w:rsidRDefault="002A176E" w:rsidP="00BD0E81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BD0E81">
        <w:rPr>
          <w:b/>
          <w:sz w:val="28"/>
          <w:szCs w:val="28"/>
        </w:rPr>
        <w:t>1.</w:t>
      </w:r>
      <w:r w:rsidR="00BD0E81">
        <w:rPr>
          <w:b/>
          <w:sz w:val="28"/>
          <w:szCs w:val="28"/>
        </w:rPr>
        <w:t>20</w:t>
      </w:r>
      <w:r w:rsidRPr="00BD0E81">
        <w:rPr>
          <w:b/>
          <w:sz w:val="28"/>
          <w:szCs w:val="28"/>
        </w:rPr>
        <w:t>.</w:t>
      </w:r>
      <w:r w:rsidR="00BD0E81">
        <w:rPr>
          <w:sz w:val="28"/>
          <w:szCs w:val="28"/>
        </w:rPr>
        <w:t xml:space="preserve"> </w:t>
      </w:r>
      <w:r w:rsidRPr="00C17E0A">
        <w:rPr>
          <w:sz w:val="28"/>
          <w:szCs w:val="28"/>
        </w:rPr>
        <w:t xml:space="preserve">Замечания по ведению </w:t>
      </w:r>
      <w:r w:rsidR="00BD0E81">
        <w:rPr>
          <w:sz w:val="28"/>
          <w:szCs w:val="28"/>
        </w:rPr>
        <w:t>Журнала</w:t>
      </w:r>
      <w:r w:rsidRPr="00C17E0A">
        <w:rPr>
          <w:sz w:val="28"/>
          <w:szCs w:val="28"/>
        </w:rPr>
        <w:t>, выявленные в ходе проверок директором или заместителем директора по учебно-воспитательной работе общеобразовательной организации, фиксируются во вкладке «Замечания».</w:t>
      </w:r>
      <w:r w:rsidRPr="002E3393">
        <w:t xml:space="preserve"> </w:t>
      </w:r>
      <w:r w:rsidRPr="002E3393">
        <w:rPr>
          <w:sz w:val="28"/>
          <w:szCs w:val="28"/>
        </w:rPr>
        <w:t>Учитель в своем журнале будет видеть уведомление о замечаниях</w:t>
      </w:r>
      <w:r>
        <w:t xml:space="preserve"> </w:t>
      </w:r>
      <w:r w:rsidRPr="002D23BA">
        <w:rPr>
          <w:sz w:val="28"/>
          <w:szCs w:val="28"/>
        </w:rPr>
        <w:t xml:space="preserve">на странице слева от вкладки «Оценки». Нажав на желтый значок, перед учителем откроется окно, в котором будут перечислены все неисправленные замечания. </w:t>
      </w:r>
      <w:r w:rsidRPr="002D23BA">
        <w:rPr>
          <w:sz w:val="28"/>
          <w:szCs w:val="28"/>
        </w:rPr>
        <w:lastRenderedPageBreak/>
        <w:t xml:space="preserve">Если учитель исправил замечание, он нажимает на галочку рядом </w:t>
      </w:r>
      <w:r w:rsidR="00BD0E81">
        <w:rPr>
          <w:sz w:val="28"/>
          <w:szCs w:val="28"/>
        </w:rPr>
        <w:t xml:space="preserve">с </w:t>
      </w:r>
      <w:r w:rsidRPr="002D23BA">
        <w:rPr>
          <w:sz w:val="28"/>
          <w:szCs w:val="28"/>
        </w:rPr>
        <w:t>текстом «УСТРАНЕНО».</w:t>
      </w:r>
    </w:p>
    <w:p w14:paraId="612EB4CF" w14:textId="77777777" w:rsidR="002A176E" w:rsidRPr="00C17E0A" w:rsidRDefault="002A176E" w:rsidP="002A176E">
      <w:pPr>
        <w:pStyle w:val="Default"/>
        <w:ind w:firstLine="426"/>
        <w:jc w:val="center"/>
        <w:rPr>
          <w:b/>
          <w:sz w:val="28"/>
          <w:szCs w:val="28"/>
        </w:rPr>
      </w:pPr>
      <w:r w:rsidRPr="00C17E0A">
        <w:rPr>
          <w:b/>
          <w:sz w:val="28"/>
          <w:szCs w:val="28"/>
        </w:rPr>
        <w:t xml:space="preserve">2. </w:t>
      </w:r>
      <w:r w:rsidRPr="00C17E0A">
        <w:rPr>
          <w:b/>
          <w:bCs/>
          <w:sz w:val="28"/>
          <w:szCs w:val="28"/>
        </w:rPr>
        <w:t>Ответственность за ведение журналов</w:t>
      </w:r>
    </w:p>
    <w:p w14:paraId="57DB5266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bCs/>
          <w:sz w:val="28"/>
          <w:szCs w:val="28"/>
        </w:rPr>
        <w:t>2.1.</w:t>
      </w:r>
      <w:r w:rsidRPr="00C17E0A">
        <w:rPr>
          <w:bCs/>
          <w:sz w:val="28"/>
          <w:szCs w:val="28"/>
        </w:rPr>
        <w:t xml:space="preserve"> Директор общеобразовательной организации:</w:t>
      </w:r>
    </w:p>
    <w:p w14:paraId="13F4EDCC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2.1.1.</w:t>
      </w:r>
      <w:r w:rsidRPr="00C17E0A">
        <w:rPr>
          <w:sz w:val="28"/>
          <w:szCs w:val="28"/>
        </w:rPr>
        <w:t xml:space="preserve"> Отвечает перед органом, осуществляющим государственное управление в сфере образования, за правильность оформления журналов, их сохранность;</w:t>
      </w:r>
    </w:p>
    <w:p w14:paraId="36535D50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2.1.2.</w:t>
      </w:r>
      <w:r w:rsidRPr="00C17E0A">
        <w:rPr>
          <w:sz w:val="28"/>
          <w:szCs w:val="28"/>
        </w:rPr>
        <w:t xml:space="preserve"> Обеспечивает их хранение, систематический контроль за правильностью их ведения;</w:t>
      </w:r>
    </w:p>
    <w:p w14:paraId="372F945D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2.1.3.</w:t>
      </w:r>
      <w:r w:rsidRPr="00C17E0A">
        <w:rPr>
          <w:sz w:val="28"/>
          <w:szCs w:val="28"/>
        </w:rPr>
        <w:t xml:space="preserve"> Приказом по школе назначает лиц, ответственных за хранение </w:t>
      </w:r>
      <w:r>
        <w:rPr>
          <w:sz w:val="28"/>
          <w:szCs w:val="28"/>
        </w:rPr>
        <w:t>ЭКЖ</w:t>
      </w:r>
      <w:r w:rsidRPr="00C17E0A">
        <w:rPr>
          <w:sz w:val="28"/>
          <w:szCs w:val="28"/>
        </w:rPr>
        <w:t>;</w:t>
      </w:r>
    </w:p>
    <w:p w14:paraId="375B8682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2.1.4.</w:t>
      </w:r>
      <w:r w:rsidRPr="00C17E0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17E0A">
        <w:rPr>
          <w:sz w:val="28"/>
          <w:szCs w:val="28"/>
        </w:rPr>
        <w:t>ыполняет другие обязанности в соответствии с должностной инструкцией и иными локальными нормативными актами общеобразовательной организации.</w:t>
      </w:r>
    </w:p>
    <w:p w14:paraId="4D43F115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bCs/>
          <w:sz w:val="28"/>
          <w:szCs w:val="28"/>
        </w:rPr>
        <w:t>2.2.</w:t>
      </w:r>
      <w:r w:rsidRPr="00C17E0A">
        <w:rPr>
          <w:bCs/>
          <w:sz w:val="28"/>
          <w:szCs w:val="28"/>
        </w:rPr>
        <w:t xml:space="preserve"> Заместитель директора по учебно-воспитательной работе:</w:t>
      </w:r>
    </w:p>
    <w:p w14:paraId="428493E3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2.2.1.</w:t>
      </w:r>
      <w:r w:rsidRPr="00C17E0A">
        <w:rPr>
          <w:sz w:val="28"/>
          <w:szCs w:val="28"/>
        </w:rPr>
        <w:t xml:space="preserve"> Осуществляет непосредственное руководство системой работы в общеобразовательной организации по ведению </w:t>
      </w:r>
      <w:r>
        <w:rPr>
          <w:sz w:val="28"/>
          <w:szCs w:val="28"/>
        </w:rPr>
        <w:t xml:space="preserve">ЭКЖ </w:t>
      </w:r>
      <w:r w:rsidRPr="00C17E0A">
        <w:rPr>
          <w:sz w:val="28"/>
          <w:szCs w:val="28"/>
        </w:rPr>
        <w:t>и других видов журналов;</w:t>
      </w:r>
    </w:p>
    <w:p w14:paraId="732A3C76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2.2.2.</w:t>
      </w:r>
      <w:r w:rsidRPr="00C17E0A">
        <w:rPr>
          <w:sz w:val="28"/>
          <w:szCs w:val="28"/>
        </w:rPr>
        <w:t xml:space="preserve"> Проводит инструктивные совещания по заполнению электронных журналов </w:t>
      </w:r>
      <w:r>
        <w:rPr>
          <w:sz w:val="28"/>
          <w:szCs w:val="28"/>
        </w:rPr>
        <w:t xml:space="preserve">всех видов </w:t>
      </w:r>
      <w:r w:rsidRPr="00C17E0A">
        <w:rPr>
          <w:sz w:val="28"/>
          <w:szCs w:val="28"/>
        </w:rPr>
        <w:t>перед началом учебного года -  обязательно, в течение года – по необходимости;</w:t>
      </w:r>
    </w:p>
    <w:p w14:paraId="365E6245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2.2.3.</w:t>
      </w:r>
      <w:r w:rsidRPr="00C17E0A">
        <w:rPr>
          <w:sz w:val="28"/>
          <w:szCs w:val="28"/>
        </w:rPr>
        <w:t xml:space="preserve"> Осуществляет систематический контроль за правильностью оформления журналов в соответствии с планом внутришкольного контроля годового плана работы школы, внося записи на соответствующую страницу, с указанием срока устранения выявленных недостатков;</w:t>
      </w:r>
    </w:p>
    <w:p w14:paraId="5DECBE04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2.2.4.</w:t>
      </w:r>
      <w:r w:rsidRPr="00C17E0A">
        <w:rPr>
          <w:sz w:val="28"/>
          <w:szCs w:val="28"/>
        </w:rPr>
        <w:t xml:space="preserve"> Обеспечивает качественную замену уроков в случае отсутствия учителя;</w:t>
      </w:r>
    </w:p>
    <w:p w14:paraId="5E428E32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2.2.5.</w:t>
      </w:r>
      <w:r w:rsidRPr="00C17E0A">
        <w:rPr>
          <w:sz w:val="28"/>
          <w:szCs w:val="28"/>
        </w:rPr>
        <w:t xml:space="preserve"> Ведет журнал учета замещенных уроков, заполняет табель учета рабочего времени;</w:t>
      </w:r>
    </w:p>
    <w:p w14:paraId="3A55FFD6" w14:textId="77777777" w:rsidR="002A176E" w:rsidRDefault="002A176E" w:rsidP="002A176E">
      <w:pPr>
        <w:pStyle w:val="Default"/>
        <w:contextualSpacing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2.2.6.</w:t>
      </w:r>
      <w:r w:rsidRPr="00C17E0A">
        <w:rPr>
          <w:sz w:val="28"/>
          <w:szCs w:val="28"/>
        </w:rPr>
        <w:t xml:space="preserve"> Проводит инструктаж учителей по требованиям, предъявляемым к ведению электронного журнала, с учетом изучаемых дисциплин;</w:t>
      </w:r>
    </w:p>
    <w:p w14:paraId="10448F42" w14:textId="0CCC49EC" w:rsidR="002A176E" w:rsidRDefault="002A176E" w:rsidP="002A176E">
      <w:pPr>
        <w:pStyle w:val="Default"/>
        <w:contextualSpacing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2.2.7.</w:t>
      </w:r>
      <w:r>
        <w:rPr>
          <w:sz w:val="28"/>
          <w:szCs w:val="28"/>
        </w:rPr>
        <w:t xml:space="preserve"> </w:t>
      </w:r>
      <w:r w:rsidR="00BD0E81">
        <w:rPr>
          <w:sz w:val="28"/>
          <w:szCs w:val="28"/>
        </w:rPr>
        <w:t>Журнал автоматически ф</w:t>
      </w:r>
      <w:r>
        <w:rPr>
          <w:sz w:val="28"/>
          <w:szCs w:val="28"/>
        </w:rPr>
        <w:t>иксирует все изменения в списочном составе обучающихся (выбытие, прибытие) после издания соответствующего приказа по школе:</w:t>
      </w:r>
    </w:p>
    <w:p w14:paraId="31389AA3" w14:textId="377516C0" w:rsidR="002A176E" w:rsidRDefault="002A176E" w:rsidP="002A176E">
      <w:pPr>
        <w:pStyle w:val="Default"/>
        <w:numPr>
          <w:ilvl w:val="0"/>
          <w:numId w:val="1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отметка о прибытии, выбытии обучающегося </w:t>
      </w:r>
      <w:r w:rsidR="00BD0E81">
        <w:rPr>
          <w:sz w:val="28"/>
          <w:szCs w:val="28"/>
        </w:rPr>
        <w:t>фиксируется</w:t>
      </w:r>
      <w:r>
        <w:rPr>
          <w:sz w:val="28"/>
          <w:szCs w:val="28"/>
        </w:rPr>
        <w:t xml:space="preserve"> на предметные страницы классного журнала. Фамилия, имя прибывшего обучающегося </w:t>
      </w:r>
      <w:r w:rsidR="00BD0E81">
        <w:rPr>
          <w:sz w:val="28"/>
          <w:szCs w:val="28"/>
        </w:rPr>
        <w:t>фиксируется</w:t>
      </w:r>
      <w:r>
        <w:rPr>
          <w:sz w:val="28"/>
          <w:szCs w:val="28"/>
        </w:rPr>
        <w:t xml:space="preserve"> в списочный состав класса в алфавитном порядке. При этом запись «прибыл(а) с (число, месяц)» делается так, чтобы она заканчивалась перед датой прибытия обучающегося, указанной в приказе по школе. Запись «выбыл(а) должна начинаться под той датой, которая указана в приказе о выбытии;</w:t>
      </w:r>
    </w:p>
    <w:p w14:paraId="639139E0" w14:textId="0AFA7333" w:rsidR="002A176E" w:rsidRDefault="002A176E" w:rsidP="002A176E">
      <w:pPr>
        <w:pStyle w:val="Default"/>
        <w:numPr>
          <w:ilvl w:val="0"/>
          <w:numId w:val="1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отметка о прибытии, выбытии, дата и номер приказа </w:t>
      </w:r>
      <w:r w:rsidR="00BD0E81">
        <w:rPr>
          <w:sz w:val="28"/>
          <w:szCs w:val="28"/>
        </w:rPr>
        <w:t>фиксируются</w:t>
      </w:r>
      <w:r>
        <w:rPr>
          <w:sz w:val="28"/>
          <w:szCs w:val="28"/>
        </w:rPr>
        <w:t xml:space="preserve"> в «Сводную ведомость учета успеваемости учащихся» классного журнала на строку, где зафиксированы фамилия, имя обучающегося. Например, </w:t>
      </w:r>
    </w:p>
    <w:p w14:paraId="55663E56" w14:textId="77777777" w:rsidR="002A176E" w:rsidRDefault="002A176E" w:rsidP="002A176E">
      <w:pPr>
        <w:pStyle w:val="Default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«прибыл с 04.10.2018 г.; приказ №__ от 05.10.2018 г.»,</w:t>
      </w:r>
    </w:p>
    <w:p w14:paraId="4E723BAA" w14:textId="45221171" w:rsidR="002A176E" w:rsidRDefault="002A176E" w:rsidP="002A176E">
      <w:pPr>
        <w:pStyle w:val="Default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«выбыл с 06.11.2018 г.; приказ №__ от 07.11.2018 г.»,</w:t>
      </w:r>
    </w:p>
    <w:p w14:paraId="4B6FFB16" w14:textId="5737D7B4" w:rsidR="00312500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2.2.8.</w:t>
      </w:r>
      <w:r w:rsidRPr="00C17E0A">
        <w:rPr>
          <w:sz w:val="28"/>
          <w:szCs w:val="28"/>
        </w:rPr>
        <w:t xml:space="preserve"> </w:t>
      </w:r>
      <w:r w:rsidR="00312500">
        <w:rPr>
          <w:sz w:val="28"/>
          <w:szCs w:val="28"/>
        </w:rPr>
        <w:t>Ведет к</w:t>
      </w:r>
      <w:r w:rsidR="00312500" w:rsidRPr="00312500">
        <w:rPr>
          <w:sz w:val="28"/>
          <w:szCs w:val="28"/>
        </w:rPr>
        <w:t>онтроль за осуществлением проверки тетрадей учителями-предметниками</w:t>
      </w:r>
      <w:r w:rsidR="00312500">
        <w:rPr>
          <w:sz w:val="28"/>
          <w:szCs w:val="28"/>
        </w:rPr>
        <w:t>.</w:t>
      </w:r>
    </w:p>
    <w:p w14:paraId="0F67BB1B" w14:textId="0463E2CB" w:rsidR="002A176E" w:rsidRPr="00C17E0A" w:rsidRDefault="00312500" w:rsidP="002A176E">
      <w:pPr>
        <w:pStyle w:val="Default"/>
        <w:jc w:val="both"/>
        <w:rPr>
          <w:sz w:val="28"/>
          <w:szCs w:val="28"/>
        </w:rPr>
      </w:pPr>
      <w:r w:rsidRPr="00312500">
        <w:rPr>
          <w:b/>
          <w:sz w:val="28"/>
          <w:szCs w:val="28"/>
        </w:rPr>
        <w:lastRenderedPageBreak/>
        <w:t>2.2.9.</w:t>
      </w:r>
      <w:r>
        <w:rPr>
          <w:sz w:val="28"/>
          <w:szCs w:val="28"/>
        </w:rPr>
        <w:t xml:space="preserve"> </w:t>
      </w:r>
      <w:r w:rsidR="002A176E" w:rsidRPr="00C17E0A">
        <w:rPr>
          <w:sz w:val="28"/>
          <w:szCs w:val="28"/>
        </w:rPr>
        <w:t>Выполняет другие обязанности в соответствии с должностной инструкцией и иными локальными нормативными актами общеобразовательной организации.</w:t>
      </w:r>
    </w:p>
    <w:p w14:paraId="1981C630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bCs/>
          <w:sz w:val="28"/>
          <w:szCs w:val="28"/>
        </w:rPr>
        <w:t>2.3.</w:t>
      </w:r>
      <w:r w:rsidRPr="00C17E0A">
        <w:rPr>
          <w:bCs/>
          <w:sz w:val="28"/>
          <w:szCs w:val="28"/>
        </w:rPr>
        <w:t xml:space="preserve"> Классный руководитель:</w:t>
      </w:r>
    </w:p>
    <w:p w14:paraId="229CEEF0" w14:textId="1490BFCE" w:rsidR="002A176E" w:rsidRPr="00C17E0A" w:rsidRDefault="002A176E" w:rsidP="002A1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4ECB">
        <w:rPr>
          <w:rFonts w:ascii="Times New Roman" w:hAnsi="Times New Roman"/>
          <w:b/>
          <w:sz w:val="28"/>
          <w:szCs w:val="28"/>
        </w:rPr>
        <w:t>2.3.1.</w:t>
      </w:r>
      <w:r w:rsidRPr="00C17E0A">
        <w:rPr>
          <w:sz w:val="28"/>
          <w:szCs w:val="28"/>
        </w:rPr>
        <w:t xml:space="preserve"> </w:t>
      </w:r>
      <w:r w:rsidRPr="00C17E0A">
        <w:rPr>
          <w:rFonts w:ascii="Times New Roman" w:hAnsi="Times New Roman"/>
          <w:sz w:val="28"/>
          <w:szCs w:val="28"/>
        </w:rPr>
        <w:t>Раздает реквизиты доступа обучающемуся и их родителям (законным представителям) для доступа в личный кабинет в системе «</w:t>
      </w:r>
      <w:proofErr w:type="spellStart"/>
      <w:r w:rsidRPr="00C17E0A">
        <w:rPr>
          <w:rFonts w:ascii="Times New Roman" w:hAnsi="Times New Roman"/>
          <w:sz w:val="28"/>
          <w:szCs w:val="28"/>
        </w:rPr>
        <w:t>Эл</w:t>
      </w:r>
      <w:r w:rsidR="00BD0E81">
        <w:rPr>
          <w:rFonts w:ascii="Times New Roman" w:hAnsi="Times New Roman"/>
          <w:sz w:val="28"/>
          <w:szCs w:val="28"/>
        </w:rPr>
        <w:t>ж</w:t>
      </w:r>
      <w:r w:rsidRPr="00C17E0A">
        <w:rPr>
          <w:rFonts w:ascii="Times New Roman" w:hAnsi="Times New Roman"/>
          <w:sz w:val="28"/>
          <w:szCs w:val="28"/>
        </w:rPr>
        <w:t>ур</w:t>
      </w:r>
      <w:proofErr w:type="spellEnd"/>
      <w:r w:rsidRPr="00C17E0A">
        <w:rPr>
          <w:rFonts w:ascii="Times New Roman" w:hAnsi="Times New Roman"/>
          <w:sz w:val="28"/>
          <w:szCs w:val="28"/>
        </w:rPr>
        <w:t>». При необходимости – взять запрос на предоставление информации в бумажном виде с родителей (законных представителей) обучающегося.</w:t>
      </w:r>
    </w:p>
    <w:p w14:paraId="79873C4F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2.3.2.</w:t>
      </w:r>
      <w:r w:rsidRPr="00C17E0A">
        <w:rPr>
          <w:sz w:val="28"/>
          <w:szCs w:val="28"/>
        </w:rPr>
        <w:t xml:space="preserve"> Поддерживает контакт с родителями (законными представителями). Контролирует 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14:paraId="54219BB5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3C4ECB">
        <w:rPr>
          <w:b/>
          <w:sz w:val="28"/>
          <w:szCs w:val="28"/>
        </w:rPr>
        <w:t>2.3.4.</w:t>
      </w:r>
      <w:r w:rsidRPr="00C17E0A">
        <w:rPr>
          <w:sz w:val="28"/>
          <w:szCs w:val="28"/>
        </w:rPr>
        <w:t xml:space="preserve"> </w:t>
      </w:r>
      <w:r>
        <w:rPr>
          <w:sz w:val="28"/>
          <w:szCs w:val="28"/>
        </w:rPr>
        <w:t>Ведет с</w:t>
      </w:r>
      <w:r w:rsidRPr="00C17E0A">
        <w:rPr>
          <w:sz w:val="28"/>
          <w:szCs w:val="28"/>
        </w:rPr>
        <w:t>траницу «Посещаемости учащихся». Запись о количестве и причине пропущенных детьми уроков делается ежедневно. При этом используется буквенное обозначение причин пропуска учащимися учебных занятий на основании подтверждающих документов («б» - по болезни, «у» - по уважительной причине) или «н» - по неуважительной причине;</w:t>
      </w:r>
      <w:r>
        <w:rPr>
          <w:sz w:val="28"/>
          <w:szCs w:val="28"/>
        </w:rPr>
        <w:t xml:space="preserve"> фиксирует медицинские справки во вкладке «Медицинские справки» с указанием периода освобождения от занятий физической культуры.</w:t>
      </w:r>
    </w:p>
    <w:p w14:paraId="285F5615" w14:textId="7D78C372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4ECB">
        <w:rPr>
          <w:rFonts w:ascii="Times New Roman" w:hAnsi="Times New Roman"/>
          <w:b/>
          <w:sz w:val="28"/>
          <w:szCs w:val="28"/>
        </w:rPr>
        <w:t xml:space="preserve">2.3.5. </w:t>
      </w:r>
      <w:r w:rsidRPr="00C17E0A">
        <w:rPr>
          <w:rFonts w:ascii="Times New Roman" w:hAnsi="Times New Roman"/>
          <w:sz w:val="28"/>
          <w:szCs w:val="28"/>
        </w:rPr>
        <w:t>Контролирует регистрацию факта ознакомления родителя (законного представителя) со сведениями в системе «</w:t>
      </w:r>
      <w:proofErr w:type="spellStart"/>
      <w:r w:rsidRPr="00C17E0A">
        <w:rPr>
          <w:rFonts w:ascii="Times New Roman" w:hAnsi="Times New Roman"/>
          <w:sz w:val="28"/>
          <w:szCs w:val="28"/>
        </w:rPr>
        <w:t>Эл</w:t>
      </w:r>
      <w:r w:rsidR="00BD0E81">
        <w:rPr>
          <w:rFonts w:ascii="Times New Roman" w:hAnsi="Times New Roman"/>
          <w:sz w:val="28"/>
          <w:szCs w:val="28"/>
        </w:rPr>
        <w:t>ж</w:t>
      </w:r>
      <w:r w:rsidRPr="00C17E0A">
        <w:rPr>
          <w:rFonts w:ascii="Times New Roman" w:hAnsi="Times New Roman"/>
          <w:sz w:val="28"/>
          <w:szCs w:val="28"/>
        </w:rPr>
        <w:t>ур</w:t>
      </w:r>
      <w:proofErr w:type="spellEnd"/>
      <w:r w:rsidRPr="00C17E0A">
        <w:rPr>
          <w:rFonts w:ascii="Times New Roman" w:hAnsi="Times New Roman"/>
          <w:sz w:val="28"/>
          <w:szCs w:val="28"/>
        </w:rPr>
        <w:t>».</w:t>
      </w:r>
    </w:p>
    <w:p w14:paraId="6C76299C" w14:textId="75786D46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4ECB">
        <w:rPr>
          <w:rFonts w:ascii="Times New Roman" w:hAnsi="Times New Roman"/>
          <w:b/>
          <w:sz w:val="28"/>
          <w:szCs w:val="28"/>
        </w:rPr>
        <w:t>2.3.6.</w:t>
      </w:r>
      <w:r w:rsidRPr="00C17E0A">
        <w:rPr>
          <w:rFonts w:ascii="Times New Roman" w:hAnsi="Times New Roman"/>
          <w:sz w:val="28"/>
          <w:szCs w:val="28"/>
        </w:rPr>
        <w:t xml:space="preserve"> Контролирует результаты образовательного процесса, просматривая журнал своего класса по всем предметам без права редактирования, а также получает аналитический отчет, сформированный «</w:t>
      </w:r>
      <w:proofErr w:type="spellStart"/>
      <w:r w:rsidRPr="00C17E0A">
        <w:rPr>
          <w:rFonts w:ascii="Times New Roman" w:hAnsi="Times New Roman"/>
          <w:sz w:val="28"/>
          <w:szCs w:val="28"/>
        </w:rPr>
        <w:t>Эл</w:t>
      </w:r>
      <w:r w:rsidR="00BD0E81">
        <w:rPr>
          <w:rFonts w:ascii="Times New Roman" w:hAnsi="Times New Roman"/>
          <w:sz w:val="28"/>
          <w:szCs w:val="28"/>
        </w:rPr>
        <w:t>ж</w:t>
      </w:r>
      <w:r w:rsidRPr="00C17E0A">
        <w:rPr>
          <w:rFonts w:ascii="Times New Roman" w:hAnsi="Times New Roman"/>
          <w:sz w:val="28"/>
          <w:szCs w:val="28"/>
        </w:rPr>
        <w:t>ур</w:t>
      </w:r>
      <w:proofErr w:type="spellEnd"/>
      <w:r w:rsidRPr="00C17E0A">
        <w:rPr>
          <w:rFonts w:ascii="Times New Roman" w:hAnsi="Times New Roman"/>
          <w:sz w:val="28"/>
          <w:szCs w:val="28"/>
        </w:rPr>
        <w:t>», по классу и отдельным учащимся.</w:t>
      </w:r>
    </w:p>
    <w:p w14:paraId="0C27388A" w14:textId="65F47A03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4ECB">
        <w:rPr>
          <w:rFonts w:ascii="Times New Roman" w:hAnsi="Times New Roman"/>
          <w:b/>
          <w:sz w:val="28"/>
          <w:szCs w:val="28"/>
        </w:rPr>
        <w:t>2.3.7.</w:t>
      </w:r>
      <w:r w:rsidRPr="00C17E0A">
        <w:rPr>
          <w:rFonts w:ascii="Times New Roman" w:hAnsi="Times New Roman"/>
          <w:sz w:val="28"/>
          <w:szCs w:val="28"/>
        </w:rPr>
        <w:t xml:space="preserve"> В соответствии с административным регламентом в начале года классные руководители должны внести в систему «</w:t>
      </w:r>
      <w:proofErr w:type="spellStart"/>
      <w:r w:rsidRPr="00C17E0A">
        <w:rPr>
          <w:rFonts w:ascii="Times New Roman" w:hAnsi="Times New Roman"/>
          <w:sz w:val="28"/>
          <w:szCs w:val="28"/>
        </w:rPr>
        <w:t>Эл</w:t>
      </w:r>
      <w:r w:rsidR="00BD0E81">
        <w:rPr>
          <w:rFonts w:ascii="Times New Roman" w:hAnsi="Times New Roman"/>
          <w:sz w:val="28"/>
          <w:szCs w:val="28"/>
        </w:rPr>
        <w:t>ж</w:t>
      </w:r>
      <w:r w:rsidRPr="00C17E0A">
        <w:rPr>
          <w:rFonts w:ascii="Times New Roman" w:hAnsi="Times New Roman"/>
          <w:sz w:val="28"/>
          <w:szCs w:val="28"/>
        </w:rPr>
        <w:t>ур</w:t>
      </w:r>
      <w:proofErr w:type="spellEnd"/>
      <w:r w:rsidRPr="00C17E0A">
        <w:rPr>
          <w:rFonts w:ascii="Times New Roman" w:hAnsi="Times New Roman"/>
          <w:sz w:val="28"/>
          <w:szCs w:val="28"/>
        </w:rPr>
        <w:t>» списки учебных групп своего класса.</w:t>
      </w:r>
    </w:p>
    <w:p w14:paraId="57B0CB24" w14:textId="7E6EC749" w:rsidR="002A176E" w:rsidRPr="00C17E0A" w:rsidRDefault="00BD0E81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4ECB">
        <w:rPr>
          <w:rFonts w:ascii="Times New Roman" w:hAnsi="Times New Roman"/>
          <w:b/>
          <w:sz w:val="28"/>
          <w:szCs w:val="28"/>
        </w:rPr>
        <w:t>2.3.8.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Элж</w:t>
      </w:r>
      <w:r w:rsidR="002A176E" w:rsidRPr="00C17E0A">
        <w:rPr>
          <w:rFonts w:ascii="Times New Roman" w:hAnsi="Times New Roman"/>
          <w:sz w:val="28"/>
          <w:szCs w:val="28"/>
        </w:rPr>
        <w:t>ур</w:t>
      </w:r>
      <w:proofErr w:type="spellEnd"/>
      <w:r w:rsidR="002A176E" w:rsidRPr="00C17E0A">
        <w:rPr>
          <w:rFonts w:ascii="Times New Roman" w:hAnsi="Times New Roman"/>
          <w:sz w:val="28"/>
          <w:szCs w:val="28"/>
        </w:rPr>
        <w:t>» обеспечивает педагогическим работникам Школы, исполняющим функции классных руководителей, следующие возможности:</w:t>
      </w:r>
    </w:p>
    <w:p w14:paraId="346E0915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•</w:t>
      </w:r>
      <w:r w:rsidRPr="00C17E0A">
        <w:rPr>
          <w:rFonts w:ascii="Times New Roman" w:hAnsi="Times New Roman"/>
          <w:sz w:val="28"/>
          <w:szCs w:val="28"/>
        </w:rPr>
        <w:tab/>
        <w:t>Актуализация (корректировка) списков класса и учебных групп;</w:t>
      </w:r>
    </w:p>
    <w:p w14:paraId="7C5F3EC5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•</w:t>
      </w:r>
      <w:r w:rsidRPr="00C17E0A">
        <w:rPr>
          <w:rFonts w:ascii="Times New Roman" w:hAnsi="Times New Roman"/>
          <w:sz w:val="28"/>
          <w:szCs w:val="28"/>
        </w:rPr>
        <w:tab/>
        <w:t>Актуализация (корректировка) данных обучающихся класса;</w:t>
      </w:r>
    </w:p>
    <w:p w14:paraId="6CF80B18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•</w:t>
      </w:r>
      <w:r w:rsidRPr="00C17E0A">
        <w:rPr>
          <w:rFonts w:ascii="Times New Roman" w:hAnsi="Times New Roman"/>
          <w:sz w:val="28"/>
          <w:szCs w:val="28"/>
        </w:rPr>
        <w:tab/>
        <w:t>Анализ успеваемости обучающихся и посещаемости ими занятий.</w:t>
      </w:r>
    </w:p>
    <w:p w14:paraId="02CE778E" w14:textId="0806B275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4ECB">
        <w:rPr>
          <w:rFonts w:ascii="Times New Roman" w:hAnsi="Times New Roman"/>
          <w:b/>
          <w:sz w:val="28"/>
          <w:szCs w:val="28"/>
        </w:rPr>
        <w:t>2.3.9.</w:t>
      </w:r>
      <w:r w:rsidRPr="00C17E0A">
        <w:rPr>
          <w:rFonts w:ascii="Times New Roman" w:hAnsi="Times New Roman"/>
          <w:sz w:val="28"/>
          <w:szCs w:val="28"/>
        </w:rPr>
        <w:t xml:space="preserve"> Обеспечивает безопасность информации в системе «</w:t>
      </w:r>
      <w:proofErr w:type="spellStart"/>
      <w:r w:rsidRPr="00C17E0A">
        <w:rPr>
          <w:rFonts w:ascii="Times New Roman" w:hAnsi="Times New Roman"/>
          <w:sz w:val="28"/>
          <w:szCs w:val="28"/>
        </w:rPr>
        <w:t>Эл</w:t>
      </w:r>
      <w:r w:rsidR="00BD0E81">
        <w:rPr>
          <w:rFonts w:ascii="Times New Roman" w:hAnsi="Times New Roman"/>
          <w:sz w:val="28"/>
          <w:szCs w:val="28"/>
        </w:rPr>
        <w:t>ж</w:t>
      </w:r>
      <w:r w:rsidRPr="00C17E0A">
        <w:rPr>
          <w:rFonts w:ascii="Times New Roman" w:hAnsi="Times New Roman"/>
          <w:sz w:val="28"/>
          <w:szCs w:val="28"/>
        </w:rPr>
        <w:t>ур</w:t>
      </w:r>
      <w:proofErr w:type="spellEnd"/>
      <w:r w:rsidRPr="00C17E0A">
        <w:rPr>
          <w:rFonts w:ascii="Times New Roman" w:hAnsi="Times New Roman"/>
          <w:sz w:val="28"/>
          <w:szCs w:val="28"/>
        </w:rPr>
        <w:t>», учитывает требования законодательства Российской Федерации в области защиты персональных данных.</w:t>
      </w:r>
    </w:p>
    <w:p w14:paraId="45CD425A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4ECB">
        <w:rPr>
          <w:rFonts w:ascii="Times New Roman" w:hAnsi="Times New Roman"/>
          <w:b/>
          <w:sz w:val="28"/>
          <w:szCs w:val="28"/>
        </w:rPr>
        <w:t>2.3.10.</w:t>
      </w:r>
      <w:r w:rsidRPr="00C17E0A">
        <w:rPr>
          <w:rFonts w:ascii="Times New Roman" w:hAnsi="Times New Roman"/>
          <w:sz w:val="28"/>
          <w:szCs w:val="28"/>
        </w:rPr>
        <w:t xml:space="preserve"> В течение учебного года все медицинские справки после их предъявления классному руководителю передаются в медицинский кабинет, заявления родителей по поводу отсутствия на занятиях обучающихся, письма организаций, учреждений об освобождении учащихся хранятся у классных руководителей, так как являются важными документами, фиксирующими факт отсутствия детей в школе.</w:t>
      </w:r>
    </w:p>
    <w:p w14:paraId="6E774046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4ECB">
        <w:rPr>
          <w:rFonts w:ascii="Times New Roman" w:hAnsi="Times New Roman"/>
          <w:b/>
          <w:sz w:val="28"/>
          <w:szCs w:val="28"/>
        </w:rPr>
        <w:t>2.3.11.</w:t>
      </w:r>
      <w:r w:rsidRPr="00C17E0A">
        <w:rPr>
          <w:rFonts w:ascii="Times New Roman" w:hAnsi="Times New Roman"/>
          <w:sz w:val="28"/>
          <w:szCs w:val="28"/>
        </w:rPr>
        <w:t xml:space="preserve"> Также классный руководитель:</w:t>
      </w:r>
    </w:p>
    <w:p w14:paraId="6FE9BC81" w14:textId="77777777" w:rsidR="002A176E" w:rsidRDefault="002A176E" w:rsidP="002A176E">
      <w:pPr>
        <w:pStyle w:val="Default"/>
        <w:jc w:val="both"/>
        <w:rPr>
          <w:sz w:val="28"/>
          <w:szCs w:val="28"/>
        </w:rPr>
      </w:pPr>
      <w:r w:rsidRPr="00C17E0A">
        <w:rPr>
          <w:sz w:val="28"/>
          <w:szCs w:val="28"/>
        </w:rPr>
        <w:t>- несет ответственность за состояние электронного классного журнала, анализирует уровень учебных достижений учащихся;</w:t>
      </w:r>
    </w:p>
    <w:p w14:paraId="74F1A376" w14:textId="77777777" w:rsidR="002A176E" w:rsidRDefault="002A176E" w:rsidP="002A17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окончании учебного года на странице «Сводная ведомость учета успеваемости учащихся» в графе решение педагогического совета (дата и номер)» напротив фамилии каждого учащегося делает соответствующую запись:</w:t>
      </w:r>
    </w:p>
    <w:p w14:paraId="7518D6C8" w14:textId="77777777" w:rsidR="002A176E" w:rsidRDefault="002A176E" w:rsidP="002A176E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Переведен(а) в ___ класс;</w:t>
      </w:r>
    </w:p>
    <w:p w14:paraId="54F4ACAB" w14:textId="77777777" w:rsidR="002A176E" w:rsidRDefault="002A176E" w:rsidP="002A176E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Условно переведен(а) в __ класс;</w:t>
      </w:r>
    </w:p>
    <w:p w14:paraId="4990F942" w14:textId="77777777" w:rsidR="002A176E" w:rsidRDefault="002A176E" w:rsidP="002A176E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Оставлен(а) на повторный курс обучения в __ классе;</w:t>
      </w:r>
    </w:p>
    <w:p w14:paraId="59B72A59" w14:textId="77777777" w:rsidR="002A176E" w:rsidRDefault="002A176E" w:rsidP="002A176E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Окончил(а) 9 (11) классов, отчислен(а) (здесь же указывается номер протокола и дата педсовета).</w:t>
      </w:r>
    </w:p>
    <w:p w14:paraId="62E07C36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AC45AD">
        <w:rPr>
          <w:sz w:val="28"/>
          <w:szCs w:val="28"/>
        </w:rPr>
        <w:t>- при награждении учащихся по итогам учебного года или окончания школы</w:t>
      </w:r>
      <w:r>
        <w:rPr>
          <w:sz w:val="28"/>
          <w:szCs w:val="28"/>
        </w:rPr>
        <w:t xml:space="preserve"> производится соответствующая запись, например, «Награжден(а) медалью «За особые успехи в учении», «Награжден(а) Похвальным листом «За отличные успехи в учении», «Награжден(а) Похвальной грамотой «За особые успехи в изучении отдельных предметов».</w:t>
      </w:r>
    </w:p>
    <w:p w14:paraId="590A0253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4ECB">
        <w:rPr>
          <w:rFonts w:ascii="Times New Roman" w:hAnsi="Times New Roman"/>
          <w:b/>
          <w:sz w:val="28"/>
          <w:szCs w:val="28"/>
        </w:rPr>
        <w:t>2.4.</w:t>
      </w:r>
      <w:r w:rsidRPr="00C17E0A">
        <w:rPr>
          <w:rFonts w:ascii="Times New Roman" w:hAnsi="Times New Roman"/>
          <w:sz w:val="28"/>
          <w:szCs w:val="28"/>
        </w:rPr>
        <w:t xml:space="preserve"> Учитель - предметник.</w:t>
      </w:r>
    </w:p>
    <w:p w14:paraId="70081AC4" w14:textId="4710053A" w:rsidR="002A176E" w:rsidRPr="00C17E0A" w:rsidRDefault="002A176E" w:rsidP="002A176E">
      <w:pPr>
        <w:pStyle w:val="ac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Ежедневно отмечает посещаемость учеников, проверяя и оценивая знания обучающихся, выставляет отметки в журнал. Отметки за урок должны быть выставлены во время проведения урока или в течение текущего учебного дня (до </w:t>
      </w:r>
      <w:r w:rsidR="00BD0E81">
        <w:rPr>
          <w:rFonts w:ascii="Times New Roman" w:hAnsi="Times New Roman"/>
          <w:sz w:val="28"/>
          <w:szCs w:val="28"/>
        </w:rPr>
        <w:t>18</w:t>
      </w:r>
      <w:r w:rsidRPr="00C17E0A">
        <w:rPr>
          <w:rFonts w:ascii="Times New Roman" w:hAnsi="Times New Roman"/>
          <w:sz w:val="28"/>
          <w:szCs w:val="28"/>
        </w:rPr>
        <w:t xml:space="preserve">.00). </w:t>
      </w:r>
    </w:p>
    <w:p w14:paraId="01F7D1A2" w14:textId="77777777" w:rsidR="002A176E" w:rsidRDefault="002A176E" w:rsidP="002A176E">
      <w:pPr>
        <w:pStyle w:val="ac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Выставляет отметки за виды работ в соответствии с разработанным</w:t>
      </w:r>
      <w:r>
        <w:rPr>
          <w:rFonts w:ascii="Times New Roman" w:hAnsi="Times New Roman"/>
          <w:sz w:val="28"/>
          <w:szCs w:val="28"/>
        </w:rPr>
        <w:t xml:space="preserve"> Положением о текущем контроле успеваемости, промежуточной аттестации и переводе обучающихся, утвержденное приказом № 437 от 19.08.2019 г. </w:t>
      </w:r>
      <w:r w:rsidRPr="00C17E0A">
        <w:rPr>
          <w:rFonts w:ascii="Times New Roman" w:hAnsi="Times New Roman"/>
          <w:sz w:val="28"/>
          <w:szCs w:val="28"/>
        </w:rPr>
        <w:t xml:space="preserve"> </w:t>
      </w:r>
    </w:p>
    <w:p w14:paraId="6672BCF2" w14:textId="5191C513" w:rsidR="002A176E" w:rsidRDefault="002A176E" w:rsidP="002A176E">
      <w:pPr>
        <w:pStyle w:val="ac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Календарно-тематическое планирование прикрепляется в </w:t>
      </w:r>
      <w:r w:rsidR="00BD0E8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ИС «</w:t>
      </w:r>
      <w:proofErr w:type="spellStart"/>
      <w:r>
        <w:rPr>
          <w:rFonts w:ascii="Times New Roman" w:hAnsi="Times New Roman"/>
          <w:sz w:val="28"/>
          <w:szCs w:val="28"/>
        </w:rPr>
        <w:t>Эл</w:t>
      </w:r>
      <w:r w:rsidR="00BD0E81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ур</w:t>
      </w:r>
      <w:proofErr w:type="spellEnd"/>
      <w:r>
        <w:rPr>
          <w:rFonts w:ascii="Times New Roman" w:hAnsi="Times New Roman"/>
          <w:sz w:val="28"/>
          <w:szCs w:val="28"/>
        </w:rPr>
        <w:t xml:space="preserve">» до 01.09. ежегодно на весь учебный год, если в соответствии с учебным планом предмет ведется по полугодиям, прикрепление календарно-тематического планирования производится по полугодиям. </w:t>
      </w:r>
      <w:r w:rsidRPr="00C17E0A">
        <w:rPr>
          <w:rFonts w:ascii="Times New Roman" w:hAnsi="Times New Roman"/>
          <w:sz w:val="28"/>
          <w:szCs w:val="28"/>
        </w:rPr>
        <w:t xml:space="preserve">Заполняет темы уроков, в соответствии с календарно-тематическим планированием, указывает виды работ, за </w:t>
      </w:r>
      <w:r>
        <w:rPr>
          <w:rFonts w:ascii="Times New Roman" w:hAnsi="Times New Roman"/>
          <w:sz w:val="28"/>
          <w:szCs w:val="28"/>
        </w:rPr>
        <w:t>которые ученик получает отметку.</w:t>
      </w:r>
    </w:p>
    <w:p w14:paraId="50F59034" w14:textId="77777777" w:rsidR="003C4ECB" w:rsidRPr="003C4ECB" w:rsidRDefault="003C4ECB" w:rsidP="003C4ECB">
      <w:pPr>
        <w:pStyle w:val="ac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C4ECB">
        <w:rPr>
          <w:rFonts w:ascii="Times New Roman" w:hAnsi="Times New Roman"/>
          <w:sz w:val="28"/>
          <w:szCs w:val="28"/>
        </w:rPr>
        <w:t>В графе «Тема урока» тема должна быть записана полностью, без сокращений, в соответствии с календарно-тематическим планированием. В этой же графе указываются все виды проверочных работ и инструктажи, которые выполнялись на уроке. Если форма проведения промежуточной аттестации – годовая контрольная работа, то это указывается в содержании урока.</w:t>
      </w:r>
    </w:p>
    <w:p w14:paraId="77AA024A" w14:textId="460508DF" w:rsidR="003C4ECB" w:rsidRDefault="003C4ECB" w:rsidP="003C4ECB">
      <w:pPr>
        <w:pStyle w:val="a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4ECB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3C4ECB">
        <w:rPr>
          <w:rFonts w:ascii="Times New Roman" w:hAnsi="Times New Roman"/>
          <w:sz w:val="28"/>
          <w:szCs w:val="28"/>
        </w:rPr>
        <w:t>:</w:t>
      </w:r>
    </w:p>
    <w:tbl>
      <w:tblPr>
        <w:tblW w:w="92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1048"/>
        <w:gridCol w:w="5329"/>
        <w:gridCol w:w="2008"/>
      </w:tblGrid>
      <w:tr w:rsidR="003C4ECB" w:rsidRPr="003C4ECB" w14:paraId="31FECF7C" w14:textId="77777777" w:rsidTr="003C4ECB">
        <w:trPr>
          <w:trHeight w:val="20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D8A4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DFCC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2753E" w14:textId="77777777" w:rsidR="003C4ECB" w:rsidRPr="003C4ECB" w:rsidRDefault="003C4ECB" w:rsidP="003C4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A716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3C4ECB" w:rsidRPr="003C4ECB" w14:paraId="0722CE33" w14:textId="77777777" w:rsidTr="003C4ECB">
        <w:trPr>
          <w:trHeight w:val="41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A8F62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B5314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141C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аттестация. Годовая</w:t>
            </w:r>
          </w:p>
          <w:p w14:paraId="7D335B19" w14:textId="40FF4F78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C19F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D987A33" w14:textId="027EA01A" w:rsidR="003C4ECB" w:rsidRDefault="003C4ECB" w:rsidP="003C4ECB">
      <w:pPr>
        <w:pStyle w:val="2"/>
        <w:numPr>
          <w:ilvl w:val="2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left="0" w:firstLine="0"/>
        <w:rPr>
          <w:sz w:val="28"/>
          <w:szCs w:val="28"/>
        </w:rPr>
      </w:pPr>
      <w:r w:rsidRPr="003C4ECB">
        <w:rPr>
          <w:sz w:val="28"/>
          <w:szCs w:val="28"/>
        </w:rPr>
        <w:t xml:space="preserve">Проведение инструктажа по технике безопасности фиксируется </w:t>
      </w:r>
      <w:r>
        <w:rPr>
          <w:sz w:val="28"/>
          <w:szCs w:val="28"/>
        </w:rPr>
        <w:br/>
      </w:r>
      <w:r w:rsidRPr="003C4ECB">
        <w:rPr>
          <w:sz w:val="28"/>
          <w:szCs w:val="28"/>
        </w:rPr>
        <w:t>в календарно-тематическом планировании и на предметной странице следующих предметов:</w:t>
      </w:r>
    </w:p>
    <w:p w14:paraId="40640003" w14:textId="77777777" w:rsidR="003C4ECB" w:rsidRPr="003C4ECB" w:rsidRDefault="003C4ECB" w:rsidP="003C4ECB">
      <w:pPr>
        <w:pStyle w:val="2"/>
        <w:tabs>
          <w:tab w:val="left" w:pos="993"/>
        </w:tabs>
        <w:spacing w:before="0" w:after="0" w:line="240" w:lineRule="auto"/>
        <w:rPr>
          <w:sz w:val="28"/>
          <w:szCs w:val="28"/>
        </w:rPr>
      </w:pPr>
      <w:r w:rsidRPr="003C4ECB">
        <w:rPr>
          <w:sz w:val="28"/>
          <w:szCs w:val="28"/>
        </w:rPr>
        <w:t>- физика;</w:t>
      </w:r>
    </w:p>
    <w:p w14:paraId="57614D87" w14:textId="77777777" w:rsidR="003C4ECB" w:rsidRPr="003C4ECB" w:rsidRDefault="003C4ECB" w:rsidP="003C4ECB">
      <w:pPr>
        <w:pStyle w:val="2"/>
        <w:tabs>
          <w:tab w:val="left" w:pos="993"/>
        </w:tabs>
        <w:spacing w:before="0" w:after="0" w:line="240" w:lineRule="auto"/>
        <w:rPr>
          <w:sz w:val="28"/>
          <w:szCs w:val="28"/>
        </w:rPr>
      </w:pPr>
      <w:r w:rsidRPr="003C4ECB">
        <w:rPr>
          <w:sz w:val="28"/>
          <w:szCs w:val="28"/>
        </w:rPr>
        <w:t>- химия;</w:t>
      </w:r>
    </w:p>
    <w:p w14:paraId="4AE81719" w14:textId="77777777" w:rsidR="003C4ECB" w:rsidRPr="003C4ECB" w:rsidRDefault="003C4ECB" w:rsidP="003C4ECB">
      <w:pPr>
        <w:pStyle w:val="2"/>
        <w:tabs>
          <w:tab w:val="left" w:pos="993"/>
        </w:tabs>
        <w:spacing w:before="0" w:after="0" w:line="240" w:lineRule="auto"/>
        <w:rPr>
          <w:sz w:val="28"/>
          <w:szCs w:val="28"/>
        </w:rPr>
      </w:pPr>
      <w:r w:rsidRPr="003C4ECB">
        <w:rPr>
          <w:sz w:val="28"/>
          <w:szCs w:val="28"/>
        </w:rPr>
        <w:t>- биология;</w:t>
      </w:r>
    </w:p>
    <w:p w14:paraId="44CAF8DE" w14:textId="77777777" w:rsidR="003C4ECB" w:rsidRPr="003C4ECB" w:rsidRDefault="003C4ECB" w:rsidP="003C4ECB">
      <w:pPr>
        <w:pStyle w:val="2"/>
        <w:tabs>
          <w:tab w:val="left" w:pos="993"/>
        </w:tabs>
        <w:spacing w:before="0" w:after="0" w:line="240" w:lineRule="auto"/>
        <w:rPr>
          <w:sz w:val="28"/>
          <w:szCs w:val="28"/>
        </w:rPr>
      </w:pPr>
      <w:r w:rsidRPr="003C4ECB">
        <w:rPr>
          <w:sz w:val="28"/>
          <w:szCs w:val="28"/>
        </w:rPr>
        <w:t>- труд (технология);</w:t>
      </w:r>
    </w:p>
    <w:p w14:paraId="39BA2DDF" w14:textId="77777777" w:rsidR="003C4ECB" w:rsidRPr="003C4ECB" w:rsidRDefault="003C4ECB" w:rsidP="003C4ECB">
      <w:pPr>
        <w:pStyle w:val="2"/>
        <w:tabs>
          <w:tab w:val="left" w:pos="993"/>
        </w:tabs>
        <w:spacing w:before="0" w:after="0" w:line="240" w:lineRule="auto"/>
        <w:rPr>
          <w:sz w:val="28"/>
          <w:szCs w:val="28"/>
        </w:rPr>
      </w:pPr>
      <w:r w:rsidRPr="003C4ECB">
        <w:rPr>
          <w:sz w:val="28"/>
          <w:szCs w:val="28"/>
        </w:rPr>
        <w:lastRenderedPageBreak/>
        <w:t>- информатика;</w:t>
      </w:r>
    </w:p>
    <w:p w14:paraId="29BDE788" w14:textId="367E99F5" w:rsidR="003C4ECB" w:rsidRDefault="003C4ECB" w:rsidP="003C4ECB">
      <w:pPr>
        <w:pStyle w:val="2"/>
        <w:shd w:val="clear" w:color="auto" w:fill="auto"/>
        <w:tabs>
          <w:tab w:val="left" w:pos="993"/>
        </w:tabs>
        <w:spacing w:before="0" w:after="0" w:line="240" w:lineRule="auto"/>
        <w:rPr>
          <w:sz w:val="28"/>
          <w:szCs w:val="28"/>
        </w:rPr>
      </w:pPr>
      <w:r w:rsidRPr="003C4ECB">
        <w:rPr>
          <w:sz w:val="28"/>
          <w:szCs w:val="28"/>
        </w:rPr>
        <w:t>- физическая культура.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106"/>
        <w:gridCol w:w="4665"/>
        <w:gridCol w:w="2552"/>
      </w:tblGrid>
      <w:tr w:rsidR="003C4ECB" w:rsidRPr="003C4ECB" w14:paraId="652E0BCC" w14:textId="77777777" w:rsidTr="003C4ECB">
        <w:trPr>
          <w:trHeight w:val="26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BC75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1A5A7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C6A5" w14:textId="77777777" w:rsidR="003C4ECB" w:rsidRPr="003C4ECB" w:rsidRDefault="003C4ECB" w:rsidP="003C4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6CA7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3C4ECB" w:rsidRPr="003C4ECB" w14:paraId="34F40E7F" w14:textId="77777777" w:rsidTr="003C4ECB">
        <w:trPr>
          <w:trHeight w:val="53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75BD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AB54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57CED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Вводный, первичный инструктаж по ТБ </w:t>
            </w:r>
          </w:p>
          <w:p w14:paraId="0396478C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урока…….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38939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4ECB" w:rsidRPr="003C4ECB" w14:paraId="62DCE263" w14:textId="77777777" w:rsidTr="003C4ECB">
        <w:trPr>
          <w:trHeight w:val="26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0039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3544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5223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Лабораторная работа № 1 по теме: 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1D9C9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4ECB" w:rsidRPr="003C4ECB" w14:paraId="4FEFB60A" w14:textId="77777777" w:rsidTr="003C4ECB">
        <w:trPr>
          <w:trHeight w:val="26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DF28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F0A6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F874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Практическая работа №1 по теме: 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2666A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4ECB" w:rsidRPr="003C4ECB" w14:paraId="7430D1C0" w14:textId="77777777" w:rsidTr="003C4ECB">
        <w:trPr>
          <w:trHeight w:val="26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8D0D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0963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D064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535D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4ECB" w:rsidRPr="003C4ECB" w14:paraId="4318F6F9" w14:textId="77777777" w:rsidTr="003C4ECB">
        <w:trPr>
          <w:trHeight w:val="52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B115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2FB2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39AED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Повторный инструктаж по ТБ</w:t>
            </w:r>
          </w:p>
          <w:p w14:paraId="42CB5914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урока…….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2C16" w14:textId="77777777" w:rsidR="003C4ECB" w:rsidRPr="003C4ECB" w:rsidRDefault="003C4ECB" w:rsidP="003C4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787AF99" w14:textId="76BCF2DD" w:rsidR="003C4ECB" w:rsidRDefault="003C4ECB" w:rsidP="003C4ECB">
      <w:pPr>
        <w:pStyle w:val="2"/>
        <w:numPr>
          <w:ilvl w:val="2"/>
          <w:numId w:val="7"/>
        </w:numPr>
        <w:tabs>
          <w:tab w:val="left" w:pos="993"/>
        </w:tabs>
        <w:spacing w:before="0" w:after="0" w:line="240" w:lineRule="auto"/>
        <w:ind w:left="0" w:firstLine="0"/>
        <w:rPr>
          <w:sz w:val="28"/>
          <w:szCs w:val="28"/>
        </w:rPr>
      </w:pPr>
      <w:r w:rsidRPr="003C4ECB">
        <w:rPr>
          <w:sz w:val="28"/>
          <w:szCs w:val="28"/>
        </w:rPr>
        <w:t xml:space="preserve">В графе «Домашнее задание» записывается содержание задания, номера страниц, задач, упражнений с отражением специфики домашней работы. Например, «Повторить», «Составить план к тексту», «Выучить наизусть» и т.д. В случае отсутствия домашнего задания необходимо осуществить запись: «Без задания». При спаренных уроках домашнее задание записывается в графу только второго урока. При записи домашнего задания используются обозначения, внесенные в электронный журнал: §, Упр., Стр. и др. При необходимости учитель прикрепляет к домашнему заданию файлы, доступные ученикам для просмотра и скачивания. </w:t>
      </w:r>
      <w:r w:rsidR="00871418" w:rsidRPr="00C17E0A">
        <w:rPr>
          <w:sz w:val="28"/>
          <w:szCs w:val="28"/>
        </w:rPr>
        <w:t>Обучение детей в 1-м классе ведется без домашних заданий.</w:t>
      </w:r>
    </w:p>
    <w:p w14:paraId="5AC76E06" w14:textId="769A88A5" w:rsidR="002A176E" w:rsidRPr="003C4ECB" w:rsidRDefault="002A176E" w:rsidP="003C4ECB">
      <w:pPr>
        <w:pStyle w:val="2"/>
        <w:numPr>
          <w:ilvl w:val="2"/>
          <w:numId w:val="7"/>
        </w:numPr>
        <w:tabs>
          <w:tab w:val="left" w:pos="993"/>
        </w:tabs>
        <w:spacing w:before="0" w:after="0" w:line="240" w:lineRule="auto"/>
        <w:ind w:left="0" w:firstLine="0"/>
        <w:rPr>
          <w:sz w:val="28"/>
          <w:szCs w:val="28"/>
        </w:rPr>
      </w:pPr>
      <w:r w:rsidRPr="003C4ECB">
        <w:rPr>
          <w:sz w:val="28"/>
          <w:szCs w:val="28"/>
        </w:rPr>
        <w:t>Внесение в журнал информации о домашнем задании должно производиться во время проведения урока или не позднее чем через 1 час после окончания занятий данных обучающихся</w:t>
      </w:r>
      <w:r w:rsidR="003C4ECB">
        <w:rPr>
          <w:sz w:val="28"/>
          <w:szCs w:val="28"/>
        </w:rPr>
        <w:t xml:space="preserve"> (для первой смены до 15.00, для второй смены до 18.30)</w:t>
      </w:r>
      <w:r w:rsidRPr="003C4ECB">
        <w:rPr>
          <w:sz w:val="28"/>
          <w:szCs w:val="28"/>
        </w:rPr>
        <w:t>. Запрещено учителю выдавать домашнее задание задним числом, время для выдачи домашнего задания на завтрашний день ограничено до 1</w:t>
      </w:r>
      <w:r w:rsidR="00275FDA" w:rsidRPr="003C4ECB">
        <w:rPr>
          <w:sz w:val="28"/>
          <w:szCs w:val="28"/>
        </w:rPr>
        <w:t>9</w:t>
      </w:r>
      <w:r w:rsidRPr="003C4ECB">
        <w:rPr>
          <w:sz w:val="28"/>
          <w:szCs w:val="28"/>
        </w:rPr>
        <w:t>:00 часов.</w:t>
      </w:r>
    </w:p>
    <w:p w14:paraId="2FD4BB6A" w14:textId="77777777" w:rsidR="002A176E" w:rsidRPr="00C17E0A" w:rsidRDefault="002A176E" w:rsidP="002A176E">
      <w:pPr>
        <w:pStyle w:val="ac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Отмечает отсутствующих на предметных страницах электронного журнала;</w:t>
      </w:r>
    </w:p>
    <w:p w14:paraId="0F26A62E" w14:textId="77777777" w:rsidR="002A176E" w:rsidRPr="00C17E0A" w:rsidRDefault="002A176E" w:rsidP="002A176E">
      <w:pPr>
        <w:pStyle w:val="ac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Формирует итоговые отметки (отметки за четверть, полугодие, год) за </w:t>
      </w:r>
      <w:r>
        <w:rPr>
          <w:rFonts w:ascii="Times New Roman" w:hAnsi="Times New Roman"/>
          <w:sz w:val="28"/>
          <w:szCs w:val="28"/>
        </w:rPr>
        <w:t>два</w:t>
      </w:r>
      <w:r w:rsidRPr="00C17E0A">
        <w:rPr>
          <w:rFonts w:ascii="Times New Roman" w:hAnsi="Times New Roman"/>
          <w:sz w:val="28"/>
          <w:szCs w:val="28"/>
        </w:rPr>
        <w:t xml:space="preserve"> дня до окончания аттестационного периода;</w:t>
      </w:r>
    </w:p>
    <w:p w14:paraId="58C1EFED" w14:textId="07C2095E" w:rsidR="002A176E" w:rsidRPr="00C17E0A" w:rsidRDefault="002A176E" w:rsidP="00871418">
      <w:pPr>
        <w:pStyle w:val="ac"/>
        <w:numPr>
          <w:ilvl w:val="2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Вносит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 w:rsidR="00871418">
        <w:rPr>
          <w:rFonts w:ascii="Times New Roman" w:hAnsi="Times New Roman"/>
          <w:sz w:val="28"/>
          <w:szCs w:val="28"/>
        </w:rPr>
        <w:t>лжур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17E0A">
        <w:rPr>
          <w:rFonts w:ascii="Times New Roman" w:hAnsi="Times New Roman"/>
          <w:sz w:val="28"/>
          <w:szCs w:val="28"/>
        </w:rPr>
        <w:t>КТП до 01.09 текущего учебного года.</w:t>
      </w:r>
    </w:p>
    <w:p w14:paraId="231E404D" w14:textId="663C582A" w:rsidR="002A176E" w:rsidRPr="00C17E0A" w:rsidRDefault="00871418" w:rsidP="002A176E">
      <w:pPr>
        <w:pStyle w:val="Default"/>
        <w:jc w:val="both"/>
        <w:rPr>
          <w:sz w:val="28"/>
          <w:szCs w:val="28"/>
        </w:rPr>
      </w:pPr>
      <w:r w:rsidRPr="00871418">
        <w:rPr>
          <w:b/>
          <w:sz w:val="28"/>
          <w:szCs w:val="28"/>
        </w:rPr>
        <w:t>2.4.11</w:t>
      </w:r>
      <w:r w:rsidR="002A176E" w:rsidRPr="00871418">
        <w:rPr>
          <w:b/>
          <w:sz w:val="28"/>
          <w:szCs w:val="28"/>
        </w:rPr>
        <w:t>.</w:t>
      </w:r>
      <w:r w:rsidR="002A176E" w:rsidRPr="00C17E0A">
        <w:rPr>
          <w:sz w:val="28"/>
          <w:szCs w:val="28"/>
        </w:rPr>
        <w:t xml:space="preserve"> </w:t>
      </w:r>
      <w:r>
        <w:rPr>
          <w:sz w:val="28"/>
          <w:szCs w:val="28"/>
        </w:rPr>
        <w:t>Журнал</w:t>
      </w:r>
      <w:r w:rsidR="002A176E" w:rsidRPr="00C17E0A">
        <w:rPr>
          <w:sz w:val="28"/>
          <w:szCs w:val="28"/>
        </w:rPr>
        <w:t xml:space="preserve"> заполняется учителем в день проведения урока (занятия). При проведении сдвоенных уроков производится запись даты и название темы каждого урока. Недопустимо производить запись уроков (занятий) заранее. </w:t>
      </w:r>
    </w:p>
    <w:p w14:paraId="5A957E59" w14:textId="34037663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871418">
        <w:rPr>
          <w:b/>
          <w:sz w:val="28"/>
          <w:szCs w:val="28"/>
        </w:rPr>
        <w:t>2.4.</w:t>
      </w:r>
      <w:r w:rsidR="00871418" w:rsidRPr="00871418">
        <w:rPr>
          <w:b/>
          <w:sz w:val="28"/>
          <w:szCs w:val="28"/>
        </w:rPr>
        <w:t>12</w:t>
      </w:r>
      <w:r w:rsidRPr="00871418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Работает в системе «ЭлЖур» в своем личном кабинете на страницах ЭЖ классов, учебных групп, обучающихся по индивидуальным учебным планам (надомное обучение), которым он преподает свой предмет.</w:t>
      </w:r>
    </w:p>
    <w:p w14:paraId="341CF4E6" w14:textId="7EA26E29" w:rsidR="002A176E" w:rsidRPr="00C17E0A" w:rsidRDefault="002A176E" w:rsidP="002A176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1418">
        <w:rPr>
          <w:rFonts w:ascii="Times New Roman" w:eastAsiaTheme="minorHAnsi" w:hAnsi="Times New Roman"/>
          <w:b/>
          <w:color w:val="000000"/>
          <w:sz w:val="28"/>
          <w:szCs w:val="28"/>
        </w:rPr>
        <w:t>2.4.1</w:t>
      </w:r>
      <w:r w:rsidR="00871418" w:rsidRPr="00871418">
        <w:rPr>
          <w:rFonts w:ascii="Times New Roman" w:eastAsiaTheme="minorHAnsi" w:hAnsi="Times New Roman"/>
          <w:b/>
          <w:color w:val="000000"/>
          <w:sz w:val="28"/>
          <w:szCs w:val="28"/>
        </w:rPr>
        <w:t>3</w:t>
      </w:r>
      <w:r w:rsidRPr="00871418">
        <w:rPr>
          <w:rFonts w:ascii="Times New Roman" w:eastAsiaTheme="minorHAnsi" w:hAnsi="Times New Roman"/>
          <w:b/>
          <w:color w:val="000000"/>
          <w:sz w:val="28"/>
          <w:szCs w:val="28"/>
        </w:rPr>
        <w:t>.</w:t>
      </w:r>
      <w:r w:rsidRPr="00C17E0A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C17E0A">
        <w:rPr>
          <w:rFonts w:ascii="Times New Roman" w:hAnsi="Times New Roman"/>
          <w:color w:val="000000" w:themeColor="text1"/>
          <w:sz w:val="28"/>
          <w:szCs w:val="28"/>
        </w:rPr>
        <w:t>При организации индивидуального обучения на дому отсутствие ребенка на уроках не отмечается. Учителя-предметники выставляют отметки (текущие и итоговые) только в отдельном журнале индивидуального обучения на дому (вкладка «Надомное обучение»).</w:t>
      </w:r>
    </w:p>
    <w:p w14:paraId="55EBE9DB" w14:textId="326CA966" w:rsidR="002A176E" w:rsidRPr="00C17E0A" w:rsidRDefault="00871418" w:rsidP="002A176E">
      <w:pPr>
        <w:pStyle w:val="Default"/>
        <w:jc w:val="both"/>
        <w:rPr>
          <w:sz w:val="28"/>
          <w:szCs w:val="28"/>
        </w:rPr>
      </w:pPr>
      <w:r w:rsidRPr="00871418">
        <w:rPr>
          <w:b/>
          <w:sz w:val="28"/>
          <w:szCs w:val="28"/>
        </w:rPr>
        <w:t>2.4.14</w:t>
      </w:r>
      <w:r w:rsidR="002A176E" w:rsidRPr="00871418">
        <w:rPr>
          <w:b/>
          <w:sz w:val="28"/>
          <w:szCs w:val="28"/>
        </w:rPr>
        <w:t>.</w:t>
      </w:r>
      <w:r w:rsidR="002A176E" w:rsidRPr="00C17E0A">
        <w:rPr>
          <w:sz w:val="28"/>
          <w:szCs w:val="28"/>
        </w:rPr>
        <w:t xml:space="preserve"> Записывая тему «Повторение», учитель должен указать ее название. Например, "Повторение. Десятичные дроби".</w:t>
      </w:r>
    </w:p>
    <w:p w14:paraId="56774947" w14:textId="093885FA" w:rsidR="002A176E" w:rsidRPr="00C17E0A" w:rsidRDefault="00871418" w:rsidP="002A176E">
      <w:pPr>
        <w:pStyle w:val="Default"/>
        <w:jc w:val="both"/>
        <w:rPr>
          <w:sz w:val="28"/>
          <w:szCs w:val="28"/>
        </w:rPr>
      </w:pPr>
      <w:r w:rsidRPr="00871418">
        <w:rPr>
          <w:b/>
          <w:sz w:val="28"/>
          <w:szCs w:val="28"/>
        </w:rPr>
        <w:t>2.4.15</w:t>
      </w:r>
      <w:r w:rsidR="002A176E" w:rsidRPr="00871418">
        <w:rPr>
          <w:b/>
          <w:sz w:val="28"/>
          <w:szCs w:val="28"/>
        </w:rPr>
        <w:t>.</w:t>
      </w:r>
      <w:r w:rsidR="002A176E" w:rsidRPr="00C17E0A">
        <w:rPr>
          <w:sz w:val="28"/>
          <w:szCs w:val="28"/>
        </w:rPr>
        <w:t xml:space="preserve"> Форма и тема письменной работы в электронном классном журнале указываются, например,</w:t>
      </w:r>
    </w:p>
    <w:p w14:paraId="39431703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C17E0A">
        <w:rPr>
          <w:sz w:val="28"/>
          <w:szCs w:val="28"/>
        </w:rPr>
        <w:t>10.11. Контрольная работа №2 по теме: «Имя существительное»;</w:t>
      </w:r>
    </w:p>
    <w:p w14:paraId="5DD6AF58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C17E0A">
        <w:rPr>
          <w:sz w:val="28"/>
          <w:szCs w:val="28"/>
        </w:rPr>
        <w:lastRenderedPageBreak/>
        <w:t>11.12. Практическая работа № 3 по теме: «Строение листа»;</w:t>
      </w:r>
    </w:p>
    <w:p w14:paraId="1011BA55" w14:textId="58788C01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C17E0A">
        <w:rPr>
          <w:sz w:val="28"/>
          <w:szCs w:val="28"/>
        </w:rPr>
        <w:t>10.09</w:t>
      </w:r>
      <w:r w:rsidR="00871418">
        <w:rPr>
          <w:sz w:val="28"/>
          <w:szCs w:val="28"/>
        </w:rPr>
        <w:t>.</w:t>
      </w:r>
      <w:r w:rsidRPr="00C17E0A">
        <w:rPr>
          <w:sz w:val="28"/>
          <w:szCs w:val="28"/>
        </w:rPr>
        <w:t xml:space="preserve"> Стартовый контроль.</w:t>
      </w:r>
    </w:p>
    <w:p w14:paraId="13260FEB" w14:textId="3FF8E14D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871418">
        <w:rPr>
          <w:b/>
          <w:sz w:val="28"/>
          <w:szCs w:val="28"/>
        </w:rPr>
        <w:t>2.4.1</w:t>
      </w:r>
      <w:r w:rsidR="00871418" w:rsidRPr="00871418">
        <w:rPr>
          <w:b/>
          <w:sz w:val="28"/>
          <w:szCs w:val="28"/>
        </w:rPr>
        <w:t>6</w:t>
      </w:r>
      <w:r w:rsidRPr="00871418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Самостоятельная или тестовая проверочная работа, рассчитанная учителем не на весь урок, также фиксируется после записи темы урока. Например,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7"/>
        <w:gridCol w:w="916"/>
        <w:gridCol w:w="5662"/>
      </w:tblGrid>
      <w:tr w:rsidR="002A176E" w:rsidRPr="00C17E0A" w14:paraId="66712543" w14:textId="77777777" w:rsidTr="00871418">
        <w:trPr>
          <w:jc w:val="center"/>
        </w:trPr>
        <w:tc>
          <w:tcPr>
            <w:tcW w:w="1127" w:type="dxa"/>
            <w:vAlign w:val="center"/>
          </w:tcPr>
          <w:p w14:paraId="6F177388" w14:textId="77777777" w:rsidR="002A176E" w:rsidRPr="00C17E0A" w:rsidRDefault="002A176E" w:rsidP="004D3F6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17E0A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916" w:type="dxa"/>
            <w:vAlign w:val="center"/>
          </w:tcPr>
          <w:p w14:paraId="71B81413" w14:textId="77777777" w:rsidR="002A176E" w:rsidRPr="00C17E0A" w:rsidRDefault="002A176E" w:rsidP="004D3F6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17E0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662" w:type="dxa"/>
            <w:vAlign w:val="center"/>
          </w:tcPr>
          <w:p w14:paraId="3DE71DDB" w14:textId="77777777" w:rsidR="002A176E" w:rsidRPr="00C17E0A" w:rsidRDefault="002A176E" w:rsidP="004D3F6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17E0A">
              <w:rPr>
                <w:b/>
                <w:sz w:val="28"/>
                <w:szCs w:val="28"/>
              </w:rPr>
              <w:t>Тема урока</w:t>
            </w:r>
          </w:p>
        </w:tc>
      </w:tr>
      <w:tr w:rsidR="002A176E" w:rsidRPr="00C17E0A" w14:paraId="63AB2F95" w14:textId="77777777" w:rsidTr="00871418">
        <w:trPr>
          <w:jc w:val="center"/>
        </w:trPr>
        <w:tc>
          <w:tcPr>
            <w:tcW w:w="1127" w:type="dxa"/>
          </w:tcPr>
          <w:p w14:paraId="1DAF58DA" w14:textId="77777777" w:rsidR="002A176E" w:rsidRPr="00C17E0A" w:rsidRDefault="002A176E" w:rsidP="004D3F6E">
            <w:pPr>
              <w:pStyle w:val="Default"/>
              <w:jc w:val="both"/>
              <w:rPr>
                <w:sz w:val="28"/>
                <w:szCs w:val="28"/>
              </w:rPr>
            </w:pPr>
            <w:r w:rsidRPr="00C17E0A">
              <w:rPr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14:paraId="6AF0710B" w14:textId="77777777" w:rsidR="002A176E" w:rsidRPr="00C17E0A" w:rsidRDefault="002A176E" w:rsidP="004D3F6E">
            <w:pPr>
              <w:pStyle w:val="Default"/>
              <w:jc w:val="both"/>
              <w:rPr>
                <w:sz w:val="28"/>
                <w:szCs w:val="28"/>
              </w:rPr>
            </w:pPr>
            <w:r w:rsidRPr="00C17E0A">
              <w:rPr>
                <w:bCs/>
                <w:sz w:val="28"/>
                <w:szCs w:val="28"/>
              </w:rPr>
              <w:t>10.12.</w:t>
            </w:r>
          </w:p>
        </w:tc>
        <w:tc>
          <w:tcPr>
            <w:tcW w:w="5662" w:type="dxa"/>
          </w:tcPr>
          <w:p w14:paraId="252DA8A3" w14:textId="77777777" w:rsidR="002A176E" w:rsidRPr="00C17E0A" w:rsidRDefault="002A176E" w:rsidP="004D3F6E">
            <w:pPr>
              <w:pStyle w:val="Default"/>
              <w:jc w:val="both"/>
              <w:rPr>
                <w:sz w:val="28"/>
                <w:szCs w:val="28"/>
              </w:rPr>
            </w:pPr>
            <w:r w:rsidRPr="00C17E0A">
              <w:rPr>
                <w:sz w:val="28"/>
                <w:szCs w:val="28"/>
              </w:rPr>
              <w:t>Иррациональные уравнения. Самостоятельная работа.</w:t>
            </w:r>
          </w:p>
        </w:tc>
      </w:tr>
      <w:tr w:rsidR="002A176E" w:rsidRPr="00C17E0A" w14:paraId="44DD2426" w14:textId="77777777" w:rsidTr="00871418">
        <w:trPr>
          <w:jc w:val="center"/>
        </w:trPr>
        <w:tc>
          <w:tcPr>
            <w:tcW w:w="1127" w:type="dxa"/>
          </w:tcPr>
          <w:p w14:paraId="394D5413" w14:textId="77777777" w:rsidR="002A176E" w:rsidRPr="00C17E0A" w:rsidRDefault="002A176E" w:rsidP="004D3F6E">
            <w:pPr>
              <w:pStyle w:val="Default"/>
              <w:jc w:val="both"/>
              <w:rPr>
                <w:sz w:val="28"/>
                <w:szCs w:val="28"/>
              </w:rPr>
            </w:pPr>
            <w:r w:rsidRPr="00C17E0A">
              <w:rPr>
                <w:sz w:val="28"/>
                <w:szCs w:val="28"/>
              </w:rPr>
              <w:t>15</w:t>
            </w:r>
          </w:p>
        </w:tc>
        <w:tc>
          <w:tcPr>
            <w:tcW w:w="916" w:type="dxa"/>
          </w:tcPr>
          <w:p w14:paraId="669F3AC9" w14:textId="77777777" w:rsidR="002A176E" w:rsidRPr="00C17E0A" w:rsidRDefault="002A176E" w:rsidP="004D3F6E">
            <w:pPr>
              <w:pStyle w:val="Default"/>
              <w:jc w:val="both"/>
              <w:rPr>
                <w:sz w:val="28"/>
                <w:szCs w:val="28"/>
              </w:rPr>
            </w:pPr>
            <w:r w:rsidRPr="00C17E0A">
              <w:rPr>
                <w:bCs/>
                <w:sz w:val="28"/>
                <w:szCs w:val="28"/>
              </w:rPr>
              <w:t>12.12.</w:t>
            </w:r>
          </w:p>
        </w:tc>
        <w:tc>
          <w:tcPr>
            <w:tcW w:w="5662" w:type="dxa"/>
          </w:tcPr>
          <w:p w14:paraId="059F21B7" w14:textId="77777777" w:rsidR="002A176E" w:rsidRPr="00C17E0A" w:rsidRDefault="002A176E" w:rsidP="004D3F6E">
            <w:pPr>
              <w:pStyle w:val="Default"/>
              <w:jc w:val="both"/>
              <w:rPr>
                <w:sz w:val="28"/>
                <w:szCs w:val="28"/>
              </w:rPr>
            </w:pPr>
            <w:r w:rsidRPr="00C17E0A">
              <w:rPr>
                <w:sz w:val="28"/>
                <w:szCs w:val="28"/>
              </w:rPr>
              <w:t>Производная. Тест.</w:t>
            </w:r>
          </w:p>
        </w:tc>
      </w:tr>
    </w:tbl>
    <w:p w14:paraId="6403DFBD" w14:textId="77777777" w:rsidR="002A176E" w:rsidRPr="00C17E0A" w:rsidRDefault="002A176E" w:rsidP="00871418">
      <w:pPr>
        <w:pStyle w:val="Default"/>
        <w:ind w:firstLine="708"/>
        <w:jc w:val="both"/>
        <w:rPr>
          <w:sz w:val="28"/>
          <w:szCs w:val="28"/>
        </w:rPr>
      </w:pPr>
      <w:r w:rsidRPr="00C17E0A">
        <w:rPr>
          <w:sz w:val="28"/>
          <w:szCs w:val="28"/>
        </w:rPr>
        <w:t xml:space="preserve">На странице выставления отметок внизу или вверху списка класса делать записи типа «Контрольная работа», «Самостоятельная работа» и т.п. </w:t>
      </w:r>
    </w:p>
    <w:p w14:paraId="777930BA" w14:textId="7127BCAA" w:rsidR="002A176E" w:rsidRPr="00871418" w:rsidRDefault="002A176E" w:rsidP="00871418">
      <w:pPr>
        <w:pStyle w:val="Default"/>
        <w:jc w:val="both"/>
        <w:rPr>
          <w:sz w:val="28"/>
          <w:szCs w:val="28"/>
        </w:rPr>
      </w:pPr>
      <w:r w:rsidRPr="00871418">
        <w:rPr>
          <w:b/>
          <w:sz w:val="28"/>
          <w:szCs w:val="28"/>
        </w:rPr>
        <w:t>2.4.1</w:t>
      </w:r>
      <w:r w:rsidR="00871418" w:rsidRPr="00871418">
        <w:rPr>
          <w:b/>
          <w:sz w:val="28"/>
          <w:szCs w:val="28"/>
        </w:rPr>
        <w:t>7</w:t>
      </w:r>
      <w:r w:rsidRPr="00871418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 У</w:t>
      </w:r>
      <w:r>
        <w:rPr>
          <w:sz w:val="28"/>
          <w:szCs w:val="28"/>
        </w:rPr>
        <w:t xml:space="preserve">ровень учебных </w:t>
      </w:r>
      <w:r w:rsidRPr="00C17E0A">
        <w:rPr>
          <w:sz w:val="28"/>
          <w:szCs w:val="28"/>
        </w:rPr>
        <w:t>достижений, обучающихся оценивается в соответствии с</w:t>
      </w:r>
      <w:r w:rsidRPr="00C17E0A">
        <w:rPr>
          <w:sz w:val="28"/>
          <w:szCs w:val="28"/>
          <w:shd w:val="clear" w:color="auto" w:fill="FFFEF3"/>
        </w:rPr>
        <w:t xml:space="preserve"> </w:t>
      </w:r>
      <w:r w:rsidRPr="00C17E0A">
        <w:rPr>
          <w:rFonts w:eastAsia="Times New Roman"/>
          <w:bCs/>
          <w:sz w:val="28"/>
          <w:szCs w:val="28"/>
          <w:lang w:eastAsia="ru-RU"/>
        </w:rPr>
        <w:t xml:space="preserve">Положением о системе </w:t>
      </w:r>
      <w:r w:rsidRPr="00C17E0A">
        <w:rPr>
          <w:rFonts w:eastAsia="Times New Roman"/>
          <w:sz w:val="28"/>
          <w:szCs w:val="28"/>
          <w:lang w:eastAsia="ru-RU"/>
        </w:rPr>
        <w:t>оценивания учебных достижений обучающихся,</w:t>
      </w:r>
      <w:r w:rsidRPr="00C17E0A">
        <w:rPr>
          <w:rFonts w:eastAsia="Times New Roman"/>
          <w:bCs/>
          <w:sz w:val="28"/>
          <w:szCs w:val="28"/>
          <w:lang w:eastAsia="ru-RU"/>
        </w:rPr>
        <w:t xml:space="preserve"> на основании которого</w:t>
      </w:r>
      <w:r w:rsidRPr="00C17E0A">
        <w:rPr>
          <w:sz w:val="28"/>
          <w:szCs w:val="28"/>
          <w:shd w:val="clear" w:color="auto" w:fill="FFFEF3"/>
        </w:rPr>
        <w:t xml:space="preserve"> </w:t>
      </w:r>
      <w:r w:rsidRPr="00C17E0A">
        <w:rPr>
          <w:rFonts w:eastAsia="Times New Roman"/>
          <w:sz w:val="28"/>
          <w:szCs w:val="28"/>
          <w:lang w:eastAsia="ru-RU"/>
        </w:rPr>
        <w:t>успешность освоения учебных программ, обучающихся 2-11 классов оценивается по 5-балльной системе: «5» - отлично, «4» - хорошо, «3» - удовлетворительно, «2» - неудовлетворительно, «1» - не выставляется.</w:t>
      </w:r>
    </w:p>
    <w:p w14:paraId="7F4F4B33" w14:textId="77777777" w:rsidR="002A176E" w:rsidRPr="00C17E0A" w:rsidRDefault="002A176E" w:rsidP="0087141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Выставление неудовлетворительных отметок на первых уроках после длительного отсутствия учащегося (3-х и более уроков отсутствия) не рекомендуется. </w:t>
      </w:r>
    </w:p>
    <w:p w14:paraId="2004D8A4" w14:textId="20E6971E" w:rsidR="002A176E" w:rsidRPr="00C17E0A" w:rsidRDefault="002A176E" w:rsidP="002A17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1418">
        <w:rPr>
          <w:rFonts w:ascii="Times New Roman" w:hAnsi="Times New Roman"/>
          <w:b/>
          <w:sz w:val="28"/>
          <w:szCs w:val="28"/>
        </w:rPr>
        <w:t>2.4.1</w:t>
      </w:r>
      <w:r w:rsidR="00871418" w:rsidRPr="00871418">
        <w:rPr>
          <w:rFonts w:ascii="Times New Roman" w:hAnsi="Times New Roman"/>
          <w:b/>
          <w:sz w:val="28"/>
          <w:szCs w:val="28"/>
        </w:rPr>
        <w:t>8.</w:t>
      </w:r>
      <w:r w:rsidRPr="00C17E0A">
        <w:rPr>
          <w:rFonts w:ascii="Times New Roman" w:hAnsi="Times New Roman"/>
          <w:sz w:val="28"/>
          <w:szCs w:val="28"/>
        </w:rPr>
        <w:t xml:space="preserve"> Допускается использование</w:t>
      </w:r>
      <w:r w:rsidRPr="00C17E0A">
        <w:rPr>
          <w:rFonts w:ascii="Times New Roman" w:hAnsi="Times New Roman"/>
          <w:sz w:val="28"/>
          <w:szCs w:val="28"/>
          <w:shd w:val="clear" w:color="auto" w:fill="FFFEF3"/>
        </w:rPr>
        <w:t xml:space="preserve"> </w:t>
      </w:r>
      <w:r w:rsidRPr="00C17E0A">
        <w:rPr>
          <w:rFonts w:ascii="Times New Roman" w:hAnsi="Times New Roman"/>
          <w:sz w:val="28"/>
          <w:szCs w:val="28"/>
        </w:rPr>
        <w:t>в электронном журнале символ «точка», если обучающемуся дана возможность для пересдачи какого-либо задания (по истечению 7 дней символ «точка» преобразуется в отметку «2»).</w:t>
      </w:r>
    </w:p>
    <w:p w14:paraId="74F7E1D1" w14:textId="3C9DE765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871418">
        <w:rPr>
          <w:b/>
          <w:sz w:val="28"/>
          <w:szCs w:val="28"/>
        </w:rPr>
        <w:t>2.4.1</w:t>
      </w:r>
      <w:r w:rsidR="00871418" w:rsidRPr="00871418">
        <w:rPr>
          <w:b/>
          <w:sz w:val="28"/>
          <w:szCs w:val="28"/>
        </w:rPr>
        <w:t>9</w:t>
      </w:r>
      <w:r w:rsidRPr="00871418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При проведении текущего контроля в соответствии с рабочими программами (контрольная работа, зачет, сочинение, практическая или лабораторная работа и др.) отметки выставляются всем присутствующим учащимся</w:t>
      </w:r>
      <w:r>
        <w:rPr>
          <w:sz w:val="28"/>
          <w:szCs w:val="28"/>
        </w:rPr>
        <w:t>,</w:t>
      </w:r>
      <w:r w:rsidRPr="00C17E0A">
        <w:rPr>
          <w:sz w:val="28"/>
          <w:szCs w:val="28"/>
        </w:rPr>
        <w:t xml:space="preserve"> в графе того дня, когда проводилась эта работа.</w:t>
      </w:r>
    </w:p>
    <w:p w14:paraId="4578D249" w14:textId="6E1910EE" w:rsidR="002A176E" w:rsidRDefault="002A176E" w:rsidP="002A176E">
      <w:pPr>
        <w:pStyle w:val="Default"/>
        <w:jc w:val="both"/>
        <w:rPr>
          <w:sz w:val="28"/>
          <w:szCs w:val="28"/>
        </w:rPr>
      </w:pPr>
      <w:r w:rsidRPr="00871418">
        <w:rPr>
          <w:b/>
          <w:sz w:val="28"/>
          <w:szCs w:val="28"/>
        </w:rPr>
        <w:t>2.4.20.</w:t>
      </w:r>
      <w:r w:rsidRPr="00C17E0A">
        <w:rPr>
          <w:sz w:val="28"/>
          <w:szCs w:val="28"/>
        </w:rPr>
        <w:t xml:space="preserve"> Отметки за ведение тетрадей по русскому языку, иностранному языку, крымскотатарскому языку, украинскому языку</w:t>
      </w:r>
      <w:r w:rsidR="00871418">
        <w:rPr>
          <w:sz w:val="28"/>
          <w:szCs w:val="28"/>
        </w:rPr>
        <w:t>, окружающему миру</w:t>
      </w:r>
      <w:r w:rsidRPr="00C17E0A">
        <w:rPr>
          <w:sz w:val="28"/>
          <w:szCs w:val="28"/>
        </w:rPr>
        <w:t xml:space="preserve"> и математике фиксируются</w:t>
      </w:r>
      <w:r w:rsidR="00312500">
        <w:rPr>
          <w:sz w:val="28"/>
          <w:szCs w:val="28"/>
        </w:rPr>
        <w:t xml:space="preserve"> согласно положению о ведении тетрадей</w:t>
      </w:r>
      <w:r w:rsidRPr="00C17E0A">
        <w:rPr>
          <w:sz w:val="28"/>
          <w:szCs w:val="28"/>
        </w:rPr>
        <w:t xml:space="preserve"> на соответствующих предметных страницах электронного классного журнала в колонке с датой задается тип урока, например, «Ведение тетради». </w:t>
      </w:r>
    </w:p>
    <w:p w14:paraId="517F578B" w14:textId="6198E5C9" w:rsidR="00312500" w:rsidRDefault="00312500" w:rsidP="00312500">
      <w:pPr>
        <w:pStyle w:val="Default"/>
        <w:ind w:firstLine="708"/>
        <w:jc w:val="both"/>
        <w:rPr>
          <w:sz w:val="28"/>
          <w:szCs w:val="28"/>
        </w:rPr>
      </w:pPr>
      <w:r w:rsidRPr="00312500">
        <w:rPr>
          <w:sz w:val="28"/>
          <w:szCs w:val="28"/>
        </w:rPr>
        <w:t>Проверка тетрадей осуществляется учителями-предметниками в соответствии с требованиями</w:t>
      </w:r>
      <w:r>
        <w:rPr>
          <w:sz w:val="28"/>
          <w:szCs w:val="28"/>
        </w:rPr>
        <w:t xml:space="preserve"> </w:t>
      </w:r>
      <w:r w:rsidRPr="00481478">
        <w:rPr>
          <w:sz w:val="28"/>
          <w:szCs w:val="28"/>
        </w:rPr>
        <w:t xml:space="preserve">Положения о </w:t>
      </w:r>
      <w:r w:rsidR="00481478" w:rsidRPr="00481478">
        <w:rPr>
          <w:sz w:val="28"/>
          <w:szCs w:val="28"/>
        </w:rPr>
        <w:t xml:space="preserve">ведении </w:t>
      </w:r>
      <w:r w:rsidRPr="00481478">
        <w:rPr>
          <w:sz w:val="28"/>
          <w:szCs w:val="28"/>
        </w:rPr>
        <w:t>тетрадей</w:t>
      </w:r>
      <w:r w:rsidR="00481478" w:rsidRPr="00481478">
        <w:rPr>
          <w:sz w:val="28"/>
          <w:szCs w:val="28"/>
        </w:rPr>
        <w:t>.</w:t>
      </w:r>
    </w:p>
    <w:p w14:paraId="472804B3" w14:textId="16852968" w:rsidR="002A176E" w:rsidRPr="00C17E0A" w:rsidRDefault="00312500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12500">
        <w:rPr>
          <w:rFonts w:ascii="Times New Roman" w:hAnsi="Times New Roman"/>
          <w:b/>
          <w:sz w:val="28"/>
          <w:szCs w:val="28"/>
        </w:rPr>
        <w:t>2.4.21</w:t>
      </w:r>
      <w:r w:rsidR="002A176E" w:rsidRPr="00312500">
        <w:rPr>
          <w:rFonts w:ascii="Times New Roman" w:hAnsi="Times New Roman"/>
          <w:b/>
          <w:sz w:val="28"/>
          <w:szCs w:val="28"/>
        </w:rPr>
        <w:t>.</w:t>
      </w:r>
      <w:r w:rsidR="002A176E" w:rsidRPr="00C17E0A">
        <w:rPr>
          <w:rFonts w:ascii="Times New Roman" w:hAnsi="Times New Roman"/>
          <w:sz w:val="28"/>
          <w:szCs w:val="28"/>
        </w:rPr>
        <w:t xml:space="preserve"> Учитель обязан: </w:t>
      </w:r>
    </w:p>
    <w:p w14:paraId="65491A1F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- систематически проверять и оценивать знания обучающихся, а также ежеурочно отмечать их посещаемость (отмечать отсутствующих на уроке строчной буквой «н»); в отметки записываются без дополнительных символов;</w:t>
      </w:r>
    </w:p>
    <w:p w14:paraId="407C01F6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- планировать опрос обучающихся и фиксировать отметки в журнале на каждом уроке;</w:t>
      </w:r>
    </w:p>
    <w:p w14:paraId="70640704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- отслеживать накопляемость отметок. Рекомендовано, чтобы опрос охватывал не менее пяти обучающихся за урок, при этом каждый учащийся должен быть опрошен (любым из видов опроса) как минимум 1 раз в 3-4 урока;</w:t>
      </w:r>
    </w:p>
    <w:p w14:paraId="486E1DB0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lastRenderedPageBreak/>
        <w:t>- опросить обучающегося, получившего неудовлетворительную отметку в 2-4-дневный срок и зафиксировать отметку в журнале;</w:t>
      </w:r>
    </w:p>
    <w:p w14:paraId="4375BEE1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- своевременно выставлять отметки за письменные виды работ (проверка которых осуществляется в соответствии с методическими рекомендациями по каждому учебному предмету: время, отводимое на проверку, количество проверяемых работ и др.) в графе того дня, когда проходила работа. Запрещается выставлять отметки задним числом.</w:t>
      </w:r>
    </w:p>
    <w:p w14:paraId="1728A4B1" w14:textId="0091922D" w:rsidR="002A176E" w:rsidRPr="0051183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1183A">
        <w:rPr>
          <w:rFonts w:ascii="Times New Roman" w:hAnsi="Times New Roman"/>
          <w:sz w:val="28"/>
          <w:szCs w:val="28"/>
        </w:rPr>
        <w:t xml:space="preserve">результаты оценивания выполненных обучающимися работ должны выставляться учителем-предметником в </w:t>
      </w:r>
      <w:r w:rsidR="00312500">
        <w:rPr>
          <w:rFonts w:ascii="Times New Roman" w:hAnsi="Times New Roman"/>
          <w:sz w:val="28"/>
          <w:szCs w:val="28"/>
        </w:rPr>
        <w:t>Г</w:t>
      </w:r>
      <w:r w:rsidRPr="0051183A">
        <w:rPr>
          <w:rFonts w:ascii="Times New Roman" w:hAnsi="Times New Roman"/>
          <w:sz w:val="28"/>
          <w:szCs w:val="28"/>
        </w:rPr>
        <w:t>ИС «</w:t>
      </w:r>
      <w:proofErr w:type="spellStart"/>
      <w:r w:rsidRPr="0051183A">
        <w:rPr>
          <w:rFonts w:ascii="Times New Roman" w:hAnsi="Times New Roman"/>
          <w:sz w:val="28"/>
          <w:szCs w:val="28"/>
        </w:rPr>
        <w:t>ЭлЖур</w:t>
      </w:r>
      <w:proofErr w:type="spellEnd"/>
      <w:r w:rsidRPr="0051183A">
        <w:rPr>
          <w:rFonts w:ascii="Times New Roman" w:hAnsi="Times New Roman"/>
          <w:sz w:val="28"/>
          <w:szCs w:val="28"/>
        </w:rPr>
        <w:t xml:space="preserve">» в течение суток за устный ответ для 2-11 классов; от 3 до 14 дней за письменные, контрольные, зачетные, тестовые, экзаменационные работы для 2-11 классов. Каждую колонку оценок учитель имеет возможность отметить по виду работы (из выпадающего списка У - устный ответ, КР - контрольная работа и т.д.). В исключительных случаях (кратковременный сбой в работе </w:t>
      </w:r>
      <w:r w:rsidR="00312500">
        <w:rPr>
          <w:rFonts w:ascii="Times New Roman" w:hAnsi="Times New Roman"/>
          <w:sz w:val="28"/>
          <w:szCs w:val="28"/>
        </w:rPr>
        <w:t>Г</w:t>
      </w:r>
      <w:r w:rsidRPr="0051183A">
        <w:rPr>
          <w:rFonts w:ascii="Times New Roman" w:hAnsi="Times New Roman"/>
          <w:sz w:val="28"/>
          <w:szCs w:val="28"/>
        </w:rPr>
        <w:t>ИС «</w:t>
      </w:r>
      <w:proofErr w:type="spellStart"/>
      <w:r w:rsidRPr="0051183A">
        <w:rPr>
          <w:rFonts w:ascii="Times New Roman" w:hAnsi="Times New Roman"/>
          <w:sz w:val="28"/>
          <w:szCs w:val="28"/>
        </w:rPr>
        <w:t>ЭлЖуР</w:t>
      </w:r>
      <w:proofErr w:type="spellEnd"/>
      <w:r w:rsidRPr="0051183A">
        <w:rPr>
          <w:rFonts w:ascii="Times New Roman" w:hAnsi="Times New Roman"/>
          <w:sz w:val="28"/>
          <w:szCs w:val="28"/>
        </w:rPr>
        <w:t>», техническая неисправность, отключение сети Интернет и т.д.) допускается выставление оценки не позже 2 рабочих дней после проведения урока.</w:t>
      </w:r>
    </w:p>
    <w:p w14:paraId="0D42E3CF" w14:textId="2E824F08" w:rsidR="002A176E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1183A">
        <w:rPr>
          <w:rFonts w:ascii="Times New Roman" w:hAnsi="Times New Roman"/>
          <w:sz w:val="28"/>
          <w:szCs w:val="28"/>
        </w:rPr>
        <w:t xml:space="preserve">- в случае долгосрочного сбоя в работе </w:t>
      </w:r>
      <w:r w:rsidR="00312500">
        <w:rPr>
          <w:rFonts w:ascii="Times New Roman" w:hAnsi="Times New Roman"/>
          <w:sz w:val="28"/>
          <w:szCs w:val="28"/>
        </w:rPr>
        <w:t>Г</w:t>
      </w:r>
      <w:r w:rsidRPr="0051183A">
        <w:rPr>
          <w:rFonts w:ascii="Times New Roman" w:hAnsi="Times New Roman"/>
          <w:sz w:val="28"/>
          <w:szCs w:val="28"/>
        </w:rPr>
        <w:t xml:space="preserve">ИС «ЭлЖур» или отсутствия технической возможности внесения данных в </w:t>
      </w:r>
      <w:r w:rsidR="00312500">
        <w:rPr>
          <w:rFonts w:ascii="Times New Roman" w:hAnsi="Times New Roman"/>
          <w:sz w:val="28"/>
          <w:szCs w:val="28"/>
        </w:rPr>
        <w:t>Г</w:t>
      </w:r>
      <w:r w:rsidRPr="0051183A">
        <w:rPr>
          <w:rFonts w:ascii="Times New Roman" w:hAnsi="Times New Roman"/>
          <w:sz w:val="28"/>
          <w:szCs w:val="28"/>
        </w:rPr>
        <w:t>ИС «</w:t>
      </w:r>
      <w:proofErr w:type="spellStart"/>
      <w:r w:rsidRPr="0051183A">
        <w:rPr>
          <w:rFonts w:ascii="Times New Roman" w:hAnsi="Times New Roman"/>
          <w:sz w:val="28"/>
          <w:szCs w:val="28"/>
        </w:rPr>
        <w:t>ЭлЖур</w:t>
      </w:r>
      <w:proofErr w:type="spellEnd"/>
      <w:r w:rsidRPr="0051183A">
        <w:rPr>
          <w:rFonts w:ascii="Times New Roman" w:hAnsi="Times New Roman"/>
          <w:sz w:val="28"/>
          <w:szCs w:val="28"/>
        </w:rPr>
        <w:t>» педагог обязан обеспечить фиксацию данных о текущей успеваемости обучающихся в специальных ведомостях, полученных у заместителя директора по УВР. Ведомости должны содержать графы, позволяющие отразить сведения об успеваемости обучающихся, посещаемости занятий, тему урока и выданное домашнее задание. В течение двух дней после восстановления работоспособности системы (обеспечения технической возможности внесения данных в систему) педагогу необходимо перенести всю информацию с бумажных носителей в ИС «ЭлЖур».</w:t>
      </w:r>
    </w:p>
    <w:p w14:paraId="5A2A36F1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8AA4FA" w14:textId="77777777" w:rsidR="002A176E" w:rsidRPr="00C17E0A" w:rsidRDefault="002A176E" w:rsidP="002A17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7E0A">
        <w:rPr>
          <w:rFonts w:ascii="Times New Roman" w:hAnsi="Times New Roman"/>
          <w:b/>
          <w:sz w:val="28"/>
          <w:szCs w:val="28"/>
        </w:rPr>
        <w:t>3. Выставление отметок за четверть, полугодие, год, итоговой отметки.</w:t>
      </w:r>
    </w:p>
    <w:p w14:paraId="01E7D41B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4D3F6E">
        <w:rPr>
          <w:b/>
          <w:sz w:val="28"/>
          <w:szCs w:val="28"/>
        </w:rPr>
        <w:t>3.1.</w:t>
      </w:r>
      <w:r w:rsidRPr="00C17E0A">
        <w:rPr>
          <w:sz w:val="28"/>
          <w:szCs w:val="28"/>
        </w:rPr>
        <w:t xml:space="preserve"> Отметки за каждую четверть (полугодие), год выставляются учителем после записи даты последнего урока по данному предмету. </w:t>
      </w:r>
    </w:p>
    <w:p w14:paraId="35C0B5A6" w14:textId="581EB64E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4D3F6E">
        <w:rPr>
          <w:b/>
          <w:sz w:val="28"/>
          <w:szCs w:val="28"/>
        </w:rPr>
        <w:t>3.2.</w:t>
      </w:r>
      <w:r w:rsidRPr="00C17E0A">
        <w:rPr>
          <w:sz w:val="28"/>
          <w:szCs w:val="28"/>
        </w:rPr>
        <w:t xml:space="preserve"> Годовая отметка выставляется в столбец, следующий непосредственно за столбцом отметок за последнюю четверть (полугодие). Количество клеточек с датами проведенных уроков должно соответствовать количеству строчек с записями тем уроков; числа и названия месяцев также должны строго совпадать; не допускается выделять итоговые отметки чертой, другим цветом и т. п. Наличие в </w:t>
      </w:r>
      <w:r>
        <w:rPr>
          <w:sz w:val="28"/>
          <w:szCs w:val="28"/>
        </w:rPr>
        <w:t>ЭЖ</w:t>
      </w:r>
      <w:r w:rsidRPr="00C17E0A">
        <w:rPr>
          <w:sz w:val="28"/>
          <w:szCs w:val="28"/>
        </w:rPr>
        <w:t xml:space="preserve"> пустых клеток (без даты, надписи или отметок) не допускается.</w:t>
      </w:r>
    </w:p>
    <w:p w14:paraId="3D0570BB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4D3F6E">
        <w:rPr>
          <w:b/>
          <w:sz w:val="28"/>
          <w:szCs w:val="28"/>
        </w:rPr>
        <w:t>3.3.</w:t>
      </w:r>
      <w:r w:rsidRPr="00C17E0A">
        <w:rPr>
          <w:sz w:val="28"/>
          <w:szCs w:val="28"/>
        </w:rPr>
        <w:t xml:space="preserve"> Для объективного оценивания обучающихся по итогам четверти необходимо не менее:</w:t>
      </w:r>
    </w:p>
    <w:p w14:paraId="14C29518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- 3-х отметок при нагрузке 1 час в неделю;</w:t>
      </w:r>
    </w:p>
    <w:p w14:paraId="07DE876C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- 5-и отметок при нагрузке 2 часа в неделю;</w:t>
      </w:r>
    </w:p>
    <w:p w14:paraId="7EFDFB91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- 7-и отметок при нагрузке 3 и более часов в неделю.</w:t>
      </w:r>
    </w:p>
    <w:p w14:paraId="70A8F8DC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3F6E">
        <w:rPr>
          <w:rFonts w:ascii="Times New Roman" w:hAnsi="Times New Roman"/>
          <w:b/>
          <w:sz w:val="28"/>
          <w:szCs w:val="28"/>
        </w:rPr>
        <w:t>3.4.</w:t>
      </w:r>
      <w:r w:rsidRPr="00C17E0A">
        <w:rPr>
          <w:rFonts w:ascii="Times New Roman" w:hAnsi="Times New Roman"/>
          <w:sz w:val="28"/>
          <w:szCs w:val="28"/>
        </w:rPr>
        <w:t xml:space="preserve"> Основанием для аттестации учащихся за полугодие является наличие не менее:</w:t>
      </w:r>
    </w:p>
    <w:p w14:paraId="1D60149F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- 6-и отметок при нагрузке 1 час в неделю;</w:t>
      </w:r>
    </w:p>
    <w:p w14:paraId="0A03E59E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lastRenderedPageBreak/>
        <w:t>- 10-и отметок при нагрузке 2 часа в неделю;</w:t>
      </w:r>
    </w:p>
    <w:p w14:paraId="528C874F" w14:textId="77777777" w:rsidR="002A176E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- 14-и отметок при нагрузке 3 и более часов в неделю.</w:t>
      </w:r>
    </w:p>
    <w:p w14:paraId="76EEFD48" w14:textId="760D861D" w:rsidR="00312500" w:rsidRDefault="002A176E" w:rsidP="00312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500">
        <w:rPr>
          <w:rFonts w:ascii="Times New Roman" w:hAnsi="Times New Roman"/>
          <w:b/>
          <w:sz w:val="28"/>
          <w:szCs w:val="28"/>
        </w:rPr>
        <w:t>3.5.</w:t>
      </w:r>
      <w:r w:rsidRPr="00C17E0A">
        <w:rPr>
          <w:sz w:val="28"/>
          <w:szCs w:val="28"/>
        </w:rPr>
        <w:t xml:space="preserve"> </w:t>
      </w:r>
      <w:r w:rsidR="00312500" w:rsidRPr="00312500">
        <w:rPr>
          <w:rFonts w:ascii="Times New Roman" w:hAnsi="Times New Roman"/>
          <w:sz w:val="28"/>
          <w:szCs w:val="28"/>
        </w:rPr>
        <w:t>Учащийся может быть не аттестован (н/а) за четверть (полугодие)</w:t>
      </w:r>
      <w:r w:rsidR="00312500">
        <w:rPr>
          <w:rFonts w:ascii="Times New Roman" w:hAnsi="Times New Roman"/>
          <w:sz w:val="28"/>
          <w:szCs w:val="28"/>
        </w:rPr>
        <w:t>.</w:t>
      </w:r>
    </w:p>
    <w:p w14:paraId="3A2E0A51" w14:textId="4977A2B0" w:rsidR="00312500" w:rsidRPr="00312500" w:rsidRDefault="00312500" w:rsidP="003125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Н/</w:t>
      </w:r>
      <w:proofErr w:type="gramStart"/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итогам четверти выставляется:</w:t>
      </w:r>
    </w:p>
    <w:p w14:paraId="134EA70F" w14:textId="77777777" w:rsidR="00312500" w:rsidRPr="00312500" w:rsidRDefault="00312500" w:rsidP="003125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обучающимся, пропустившим без уважительной причины более 50% учебного времени;</w:t>
      </w:r>
    </w:p>
    <w:p w14:paraId="4B6BB7ED" w14:textId="77777777" w:rsidR="00312500" w:rsidRPr="00312500" w:rsidRDefault="00312500" w:rsidP="003125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обучающимся, пропустившим по болезни/уважительной причине более 75% учебного времени и не отработавшим пропущенный материал в течение четверти;</w:t>
      </w:r>
    </w:p>
    <w:p w14:paraId="7E7BD1E4" w14:textId="2A7CAD8C" w:rsidR="00312500" w:rsidRPr="00312500" w:rsidRDefault="00312500" w:rsidP="003125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25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3.5.1.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промежуточной аттестации в форме годового учета образовательных результатов выставление Н/</w:t>
      </w:r>
      <w:proofErr w:type="gramStart"/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год считается академической задолженностью.</w:t>
      </w:r>
    </w:p>
    <w:p w14:paraId="6F300D03" w14:textId="769D7CA9" w:rsidR="00312500" w:rsidRPr="00312500" w:rsidRDefault="00312500" w:rsidP="003125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25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3.5.2.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выставлении годовой отметки, если в четверти Н/</w:t>
      </w:r>
      <w:proofErr w:type="gramStart"/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250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 болезни/уважительной причине, суммируется количество отметок в четверти и делится на количество без учета «Н/А», выставляется в электронный журнал целым числом в соответствии с правилами математического округления;</w:t>
      </w:r>
    </w:p>
    <w:p w14:paraId="21702F97" w14:textId="2EAB9CE7" w:rsidR="00312500" w:rsidRPr="00312500" w:rsidRDefault="00312500" w:rsidP="00312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12500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3.5.3.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31250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При наличии Н/</w:t>
      </w:r>
      <w:proofErr w:type="gramStart"/>
      <w:r w:rsidRPr="0031250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</w:t>
      </w:r>
      <w:proofErr w:type="gramEnd"/>
      <w:r w:rsidRPr="0031250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за четверть у обучающихся, пропустивших без уважительной причины, годовая отметка определяется как среднее арифметическое отметок за четверти с учетом «Н/А» («Н/А» = «0») и выставляется в электронный журнал целым числом в соответствии с правилами математического округления.</w:t>
      </w:r>
    </w:p>
    <w:p w14:paraId="67DE854D" w14:textId="08AF2363" w:rsidR="00312500" w:rsidRPr="00312500" w:rsidRDefault="004D3F6E" w:rsidP="004D3F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3F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3.5.4.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2500"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Н/</w:t>
      </w:r>
      <w:proofErr w:type="gramStart"/>
      <w:r w:rsidR="00312500"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="00312500"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одному или нескольким учебным предметам признается академической задолженностью со всеми вытекающими решениями: </w:t>
      </w:r>
    </w:p>
    <w:p w14:paraId="5EACC5D2" w14:textId="77777777" w:rsidR="00312500" w:rsidRPr="00312500" w:rsidRDefault="00312500" w:rsidP="003125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пересдача – допуск к ГИА/ перевод, </w:t>
      </w:r>
    </w:p>
    <w:p w14:paraId="252DE3E1" w14:textId="77777777" w:rsidR="00312500" w:rsidRDefault="00312500" w:rsidP="003125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2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 пересдача – повторный курс/условный перевод/не допуск к ГИА.</w:t>
      </w:r>
    </w:p>
    <w:p w14:paraId="5347FEFE" w14:textId="4E022D59" w:rsidR="004D3F6E" w:rsidRPr="004D3F6E" w:rsidRDefault="004D3F6E" w:rsidP="004D3F6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F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3.5.5. </w:t>
      </w:r>
      <w:r w:rsidRPr="004D3F6E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промежуточной аттестации подлежат фиксации в журнале. Для этого добавляются дополнительные колонки после колонки годового оценивания. </w:t>
      </w:r>
    </w:p>
    <w:p w14:paraId="0C0E453F" w14:textId="77777777" w:rsidR="004D3F6E" w:rsidRPr="004D3F6E" w:rsidRDefault="004D3F6E" w:rsidP="004D3F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F6E">
        <w:rPr>
          <w:rFonts w:ascii="Times New Roman" w:eastAsia="Times New Roman" w:hAnsi="Times New Roman"/>
          <w:sz w:val="28"/>
          <w:szCs w:val="28"/>
          <w:lang w:eastAsia="ru-RU"/>
        </w:rPr>
        <w:t>Название колонок:</w:t>
      </w:r>
    </w:p>
    <w:p w14:paraId="1A8335BD" w14:textId="77777777" w:rsidR="004D3F6E" w:rsidRPr="004D3F6E" w:rsidRDefault="004D3F6E" w:rsidP="004D3F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F6E">
        <w:rPr>
          <w:rFonts w:ascii="Times New Roman" w:eastAsia="Times New Roman" w:hAnsi="Times New Roman"/>
          <w:sz w:val="28"/>
          <w:szCs w:val="28"/>
          <w:lang w:eastAsia="ru-RU"/>
        </w:rPr>
        <w:t>«Промежуточная аттестация» – ПА;</w:t>
      </w:r>
    </w:p>
    <w:p w14:paraId="36B161D0" w14:textId="77777777" w:rsidR="004D3F6E" w:rsidRPr="004D3F6E" w:rsidRDefault="004D3F6E" w:rsidP="004D3F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F6E">
        <w:rPr>
          <w:rFonts w:ascii="Times New Roman" w:eastAsia="Times New Roman" w:hAnsi="Times New Roman"/>
          <w:sz w:val="28"/>
          <w:szCs w:val="28"/>
          <w:lang w:eastAsia="ru-RU"/>
        </w:rPr>
        <w:t>«Ликвидация академической задолженности» - ЛАЗ</w:t>
      </w:r>
    </w:p>
    <w:p w14:paraId="673D232A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4D3F6E">
        <w:rPr>
          <w:b/>
          <w:sz w:val="28"/>
          <w:szCs w:val="28"/>
        </w:rPr>
        <w:t>3.6.</w:t>
      </w:r>
      <w:r w:rsidRPr="00C17E0A">
        <w:rPr>
          <w:sz w:val="28"/>
          <w:szCs w:val="28"/>
        </w:rPr>
        <w:t xml:space="preserve"> Пересмотр и исправление отметок за четверть (полугодие), год не допускается.</w:t>
      </w:r>
    </w:p>
    <w:p w14:paraId="2F7AE863" w14:textId="77777777" w:rsidR="002A176E" w:rsidRPr="00C17E0A" w:rsidRDefault="002A176E" w:rsidP="002A176E">
      <w:pPr>
        <w:pStyle w:val="Default"/>
        <w:jc w:val="both"/>
        <w:rPr>
          <w:i/>
          <w:sz w:val="28"/>
          <w:szCs w:val="28"/>
        </w:rPr>
      </w:pPr>
      <w:r w:rsidRPr="004D3F6E">
        <w:rPr>
          <w:b/>
          <w:sz w:val="28"/>
          <w:szCs w:val="28"/>
        </w:rPr>
        <w:t>3.7.</w:t>
      </w:r>
      <w:r w:rsidRPr="00C17E0A">
        <w:rPr>
          <w:sz w:val="28"/>
          <w:szCs w:val="28"/>
        </w:rPr>
        <w:t xml:space="preserve"> </w:t>
      </w:r>
      <w:r w:rsidRPr="00C17E0A">
        <w:rPr>
          <w:color w:val="auto"/>
          <w:sz w:val="28"/>
          <w:szCs w:val="28"/>
        </w:rPr>
        <w:t>При проведении государственной итоговой аттестации по предмету за курс основного общего образования отметка за экзамен (ОГЭ) выставляется в столбец, следующий непосредственно за столбцом годовой отметки «Годовая» (по русскому языку и математике всем обучающимся, по другим учебным предметам – только сдававшим этот предмет по выбору). После экзаменационной отметки в графе «Итог» выставляется итоговая отметка всем обучающимся класса (для сдававших экзамен по предмету выводится средняя арифметическая годовой и экзаменационной отметок, для не сдававших - дублируется годовая отметка). В случае, отсутствия экзаменационных отметок у всех обучающихся колонка «Экзамен» не прописывается, после колонки «Год» сразу выставляется колонка «Итог».</w:t>
      </w:r>
    </w:p>
    <w:p w14:paraId="1931E78C" w14:textId="77777777" w:rsidR="002A176E" w:rsidRPr="00C17E0A" w:rsidRDefault="002A176E" w:rsidP="002A176E">
      <w:pPr>
        <w:pStyle w:val="Default"/>
        <w:jc w:val="both"/>
        <w:rPr>
          <w:rFonts w:eastAsia="Arial"/>
          <w:sz w:val="28"/>
          <w:szCs w:val="28"/>
        </w:rPr>
      </w:pPr>
      <w:r w:rsidRPr="004D3F6E">
        <w:rPr>
          <w:rFonts w:eastAsia="Arial"/>
          <w:b/>
          <w:sz w:val="28"/>
          <w:szCs w:val="28"/>
        </w:rPr>
        <w:lastRenderedPageBreak/>
        <w:t>3.8.</w:t>
      </w:r>
      <w:r w:rsidRPr="00C17E0A">
        <w:rPr>
          <w:rFonts w:eastAsia="Arial"/>
          <w:sz w:val="28"/>
          <w:szCs w:val="28"/>
        </w:rPr>
        <w:t xml:space="preserve"> При проведении государственной итоговой аттестации по предмету за курс среднего общего образования в форме единого государственного экзамена (ЕГЭ) экзаменационные и итоговые отметки обучающихся на предметных страницах журнала не выставляются. На страницу журнала «Сводная ведомость учета успеваемости учащихся» переносятся полугодовые отметки, годовые и итоговые отметки (среднее арифметическое полугодовых и годовых отметок обучающегося за каждый год обучения по образовательной программе среднего общего образования) по всем предметам учебного плана.</w:t>
      </w:r>
    </w:p>
    <w:p w14:paraId="31E6F0FA" w14:textId="77777777" w:rsidR="002A0E46" w:rsidRDefault="002A0E46" w:rsidP="002A17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8DA069F" w14:textId="77777777" w:rsidR="002A176E" w:rsidRPr="00C17E0A" w:rsidRDefault="002A176E" w:rsidP="002A17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7E0A">
        <w:rPr>
          <w:rFonts w:ascii="Times New Roman" w:hAnsi="Times New Roman"/>
          <w:b/>
          <w:sz w:val="28"/>
          <w:szCs w:val="28"/>
        </w:rPr>
        <w:t>4. Специфика записей уроков и выставления отметок по некоторым предметам</w:t>
      </w:r>
    </w:p>
    <w:p w14:paraId="5F3CF0E1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3F6E">
        <w:rPr>
          <w:rFonts w:ascii="Times New Roman" w:hAnsi="Times New Roman"/>
          <w:b/>
          <w:sz w:val="28"/>
          <w:szCs w:val="28"/>
        </w:rPr>
        <w:t>4.1</w:t>
      </w:r>
      <w:r w:rsidRPr="00AE3994">
        <w:rPr>
          <w:rFonts w:ascii="Times New Roman" w:hAnsi="Times New Roman"/>
          <w:b/>
          <w:sz w:val="28"/>
          <w:szCs w:val="28"/>
        </w:rPr>
        <w:t>. Русский язык</w:t>
      </w:r>
    </w:p>
    <w:p w14:paraId="3FF1CFF7" w14:textId="10AA774B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3F6E">
        <w:rPr>
          <w:rFonts w:ascii="Times New Roman" w:hAnsi="Times New Roman"/>
          <w:b/>
          <w:sz w:val="28"/>
          <w:szCs w:val="28"/>
        </w:rPr>
        <w:t>4.1.1.</w:t>
      </w:r>
      <w:r w:rsidR="004D3F6E">
        <w:rPr>
          <w:rFonts w:ascii="Times New Roman" w:hAnsi="Times New Roman"/>
          <w:sz w:val="28"/>
          <w:szCs w:val="28"/>
        </w:rPr>
        <w:t xml:space="preserve"> </w:t>
      </w:r>
      <w:r w:rsidRPr="00C17E0A">
        <w:rPr>
          <w:rFonts w:ascii="Times New Roman" w:hAnsi="Times New Roman"/>
          <w:sz w:val="28"/>
          <w:szCs w:val="28"/>
        </w:rPr>
        <w:t>Перед записью тем уроков по внеклассному чтению следует писать сокращенно «Вн. чт.», развитию речи – «Р.р.».</w:t>
      </w:r>
    </w:p>
    <w:p w14:paraId="3AC4039C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3F6E">
        <w:rPr>
          <w:rFonts w:ascii="Times New Roman" w:hAnsi="Times New Roman"/>
          <w:b/>
          <w:sz w:val="28"/>
          <w:szCs w:val="28"/>
        </w:rPr>
        <w:t>4.1.2.</w:t>
      </w:r>
      <w:r w:rsidRPr="00C17E0A">
        <w:rPr>
          <w:rFonts w:ascii="Times New Roman" w:hAnsi="Times New Roman"/>
          <w:sz w:val="28"/>
          <w:szCs w:val="28"/>
        </w:rPr>
        <w:t xml:space="preserve"> В журнале указываются не только темы уроков, но и темы контрольных работ. Например, Контрольный диктант по теме «Имя существительное».</w:t>
      </w:r>
    </w:p>
    <w:p w14:paraId="0CCB3916" w14:textId="77777777" w:rsidR="002A176E" w:rsidRDefault="002A176E" w:rsidP="002A176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F6E">
        <w:rPr>
          <w:rFonts w:ascii="Times New Roman" w:hAnsi="Times New Roman"/>
          <w:b/>
          <w:sz w:val="28"/>
          <w:szCs w:val="28"/>
        </w:rPr>
        <w:t>4.1.3.</w:t>
      </w:r>
      <w:r w:rsidRPr="00C17E0A">
        <w:rPr>
          <w:rFonts w:ascii="Times New Roman" w:hAnsi="Times New Roman"/>
          <w:sz w:val="28"/>
          <w:szCs w:val="28"/>
        </w:rPr>
        <w:t xml:space="preserve"> При заполнении графы «Тема урока» не следует делать записи общего характера (не раскрывающие целеполагание урока). </w:t>
      </w:r>
      <w:r w:rsidRPr="00C17E0A">
        <w:rPr>
          <w:rFonts w:ascii="Times New Roman" w:eastAsia="Times New Roman" w:hAnsi="Times New Roman"/>
          <w:sz w:val="28"/>
          <w:szCs w:val="28"/>
          <w:lang w:eastAsia="ru-RU"/>
        </w:rPr>
        <w:t>Формулировка темы должна быть конкретной, отражающей проблему, рассматриваемую на уроке.</w:t>
      </w:r>
    </w:p>
    <w:tbl>
      <w:tblPr>
        <w:tblW w:w="9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1059"/>
        <w:gridCol w:w="5099"/>
        <w:gridCol w:w="2310"/>
      </w:tblGrid>
      <w:tr w:rsidR="004D3F6E" w:rsidRPr="004D3F6E" w14:paraId="72ADD01A" w14:textId="77777777" w:rsidTr="004D3F6E">
        <w:trPr>
          <w:trHeight w:val="2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994B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BA33F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68ED" w14:textId="77777777" w:rsidR="004D3F6E" w:rsidRPr="004D3F6E" w:rsidRDefault="004D3F6E" w:rsidP="004D3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0190D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4D3F6E" w:rsidRPr="004D3F6E" w14:paraId="3814F252" w14:textId="77777777" w:rsidTr="004D3F6E">
        <w:trPr>
          <w:trHeight w:val="2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5611F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B967C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040B" w14:textId="77777777" w:rsidR="004D3F6E" w:rsidRPr="004D3F6E" w:rsidRDefault="004D3F6E" w:rsidP="004D3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Повторение. Словосочетание. Предложение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CA2E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10 Упр. 55</w:t>
            </w:r>
          </w:p>
        </w:tc>
      </w:tr>
      <w:tr w:rsidR="004D3F6E" w:rsidRPr="004D3F6E" w14:paraId="3B31626B" w14:textId="77777777" w:rsidTr="004D3F6E">
        <w:trPr>
          <w:trHeight w:val="2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102B1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FE0B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B93F" w14:textId="77777777" w:rsidR="004D3F6E" w:rsidRPr="004D3F6E" w:rsidRDefault="004D3F6E" w:rsidP="004D3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речи. Речь устная и письменная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8A25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13 Упр. 112</w:t>
            </w:r>
          </w:p>
        </w:tc>
      </w:tr>
      <w:tr w:rsidR="004D3F6E" w:rsidRPr="004D3F6E" w14:paraId="07790D85" w14:textId="77777777" w:rsidTr="004D3F6E">
        <w:trPr>
          <w:trHeight w:val="2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96675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7896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E37E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разделительных ъ и 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19D0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47 Упр. 202</w:t>
            </w:r>
          </w:p>
        </w:tc>
      </w:tr>
      <w:tr w:rsidR="004D3F6E" w:rsidRPr="004D3F6E" w14:paraId="2C2A1687" w14:textId="77777777" w:rsidTr="004D3F6E">
        <w:trPr>
          <w:trHeight w:val="2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84955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2D8D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54BC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по теме «Лексикология»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9A52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Упр. 278</w:t>
            </w:r>
          </w:p>
        </w:tc>
      </w:tr>
      <w:tr w:rsidR="004D3F6E" w:rsidRPr="004D3F6E" w14:paraId="216D59EF" w14:textId="77777777" w:rsidTr="004D3F6E">
        <w:trPr>
          <w:trHeight w:val="2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119B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5BFA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322E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речи. Письмо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D692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 147 Упр. 909</w:t>
            </w:r>
          </w:p>
        </w:tc>
      </w:tr>
      <w:tr w:rsidR="004D3F6E" w:rsidRPr="004D3F6E" w14:paraId="316E28F2" w14:textId="77777777" w:rsidTr="004D3F6E">
        <w:trPr>
          <w:trHeight w:val="51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F6D2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BDB1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5FC40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диктант по теме «Повторение изученного за год»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11FE" w14:textId="77777777" w:rsidR="004D3F6E" w:rsidRPr="004D3F6E" w:rsidRDefault="004D3F6E" w:rsidP="004D3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задания</w:t>
            </w:r>
          </w:p>
        </w:tc>
      </w:tr>
    </w:tbl>
    <w:p w14:paraId="3B518CED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3F6E">
        <w:rPr>
          <w:rFonts w:ascii="Times New Roman" w:hAnsi="Times New Roman"/>
          <w:b/>
          <w:sz w:val="28"/>
          <w:szCs w:val="28"/>
        </w:rPr>
        <w:t>4.1.4.</w:t>
      </w:r>
      <w:r w:rsidRPr="00C17E0A">
        <w:rPr>
          <w:rFonts w:ascii="Times New Roman" w:hAnsi="Times New Roman"/>
          <w:sz w:val="28"/>
          <w:szCs w:val="28"/>
        </w:rPr>
        <w:t xml:space="preserve"> Запрещается пропускать клеточку (клетки) перед выставлением итоговых (четвертных) отметок.</w:t>
      </w:r>
    </w:p>
    <w:p w14:paraId="42983C7C" w14:textId="77777777" w:rsidR="002A176E" w:rsidRPr="00C17E0A" w:rsidRDefault="002A176E" w:rsidP="002A176E">
      <w:pPr>
        <w:pStyle w:val="3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4D3F6E">
        <w:rPr>
          <w:rFonts w:ascii="Times New Roman" w:hAnsi="Times New Roman"/>
          <w:b/>
          <w:sz w:val="28"/>
          <w:szCs w:val="28"/>
        </w:rPr>
        <w:t>4.1.5.</w:t>
      </w:r>
      <w:r w:rsidRPr="00C17E0A">
        <w:rPr>
          <w:rFonts w:ascii="Times New Roman" w:hAnsi="Times New Roman"/>
          <w:sz w:val="28"/>
          <w:szCs w:val="28"/>
        </w:rPr>
        <w:t xml:space="preserve"> Отметки за устные и письменные ответы выставляются в колонку за то число, когда проводилась работа. При написании домашнего сочинения оценка за работу выставляется в 2 колонки, когда оно было задано.</w:t>
      </w:r>
    </w:p>
    <w:p w14:paraId="65553976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3F6E">
        <w:rPr>
          <w:rFonts w:ascii="Times New Roman" w:hAnsi="Times New Roman"/>
          <w:b/>
          <w:sz w:val="28"/>
          <w:szCs w:val="28"/>
        </w:rPr>
        <w:t>4.1.6.</w:t>
      </w:r>
      <w:r w:rsidRPr="00C17E0A">
        <w:rPr>
          <w:rFonts w:ascii="Times New Roman" w:hAnsi="Times New Roman"/>
          <w:sz w:val="28"/>
          <w:szCs w:val="28"/>
        </w:rPr>
        <w:t xml:space="preserve"> Оценки за диктант, изложение и сочинение выставляются в 2 колонки. Первая оценка выставляется за диктант, вторая – за грамматическое задание (при наличии). При выставлении отметки за сочинение и изложение первая отметка выставляется за содержание, вторая – за грамотность.</w:t>
      </w:r>
    </w:p>
    <w:p w14:paraId="118A4A99" w14:textId="77777777" w:rsidR="002A176E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3F6E">
        <w:rPr>
          <w:rFonts w:ascii="Times New Roman" w:hAnsi="Times New Roman"/>
          <w:b/>
          <w:sz w:val="28"/>
          <w:szCs w:val="28"/>
        </w:rPr>
        <w:t>4.1.7.</w:t>
      </w:r>
      <w:r w:rsidRPr="00C17E0A">
        <w:rPr>
          <w:rFonts w:ascii="Times New Roman" w:hAnsi="Times New Roman"/>
          <w:sz w:val="28"/>
          <w:szCs w:val="28"/>
        </w:rPr>
        <w:t xml:space="preserve"> Обе оценки за сочинение по литературе, характеризующие знания учащихся по литературе и их грамотность, выставляются в 2 колонки (4 3) в классном журнале на страницах по литературе и учитываются при выставлении итоговой отметки по литературе.</w:t>
      </w:r>
    </w:p>
    <w:p w14:paraId="5416C9D5" w14:textId="4127D7DA" w:rsidR="004D3F6E" w:rsidRDefault="004D3F6E" w:rsidP="004D3F6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F6E">
        <w:rPr>
          <w:rFonts w:ascii="Times New Roman" w:hAnsi="Times New Roman"/>
          <w:b/>
          <w:sz w:val="28"/>
          <w:szCs w:val="28"/>
        </w:rPr>
        <w:t>4.1.8.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3F6E">
        <w:rPr>
          <w:rFonts w:ascii="Times New Roman" w:eastAsia="Times New Roman" w:hAnsi="Times New Roman"/>
          <w:sz w:val="28"/>
          <w:szCs w:val="28"/>
          <w:lang w:eastAsia="ru-RU"/>
        </w:rPr>
        <w:t>При написании домашнего сочинения по литературе отметка за работу выставляется в дополнительный столбец под датой, когда была проведена подготовка к домашнему сочинению.  Дополнительный столбец создается с выбором типа отметок: «</w:t>
      </w:r>
      <w:proofErr w:type="spellStart"/>
      <w:r w:rsidRPr="004D3F6E">
        <w:rPr>
          <w:rFonts w:ascii="Times New Roman" w:eastAsia="Times New Roman" w:hAnsi="Times New Roman"/>
          <w:sz w:val="28"/>
          <w:szCs w:val="28"/>
          <w:lang w:eastAsia="ru-RU"/>
        </w:rPr>
        <w:t>соч</w:t>
      </w:r>
      <w:proofErr w:type="spellEnd"/>
      <w:r w:rsidRPr="004D3F6E">
        <w:rPr>
          <w:rFonts w:ascii="Times New Roman" w:eastAsia="Times New Roman" w:hAnsi="Times New Roman"/>
          <w:sz w:val="28"/>
          <w:szCs w:val="28"/>
          <w:lang w:eastAsia="ru-RU"/>
        </w:rPr>
        <w:t>». </w:t>
      </w:r>
    </w:p>
    <w:p w14:paraId="77EBA442" w14:textId="77777777" w:rsidR="004D3F6E" w:rsidRPr="004D3F6E" w:rsidRDefault="004D3F6E" w:rsidP="004D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F6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4.1.9.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3F6E">
        <w:rPr>
          <w:rFonts w:ascii="Times New Roman" w:eastAsia="Times New Roman" w:hAnsi="Times New Roman"/>
          <w:sz w:val="28"/>
          <w:szCs w:val="28"/>
          <w:lang w:eastAsia="ru-RU"/>
        </w:rPr>
        <w:t>Для выставления отметок за чтение наизусть создается дополнительный столбец с выбором типа отметки «</w:t>
      </w:r>
      <w:proofErr w:type="spellStart"/>
      <w:r w:rsidRPr="004D3F6E">
        <w:rPr>
          <w:rFonts w:ascii="Times New Roman" w:eastAsia="Times New Roman" w:hAnsi="Times New Roman"/>
          <w:sz w:val="28"/>
          <w:szCs w:val="28"/>
          <w:lang w:eastAsia="ru-RU"/>
        </w:rPr>
        <w:t>наиз</w:t>
      </w:r>
      <w:proofErr w:type="spellEnd"/>
      <w:r w:rsidRPr="004D3F6E">
        <w:rPr>
          <w:rFonts w:ascii="Times New Roman" w:eastAsia="Times New Roman" w:hAnsi="Times New Roman"/>
          <w:sz w:val="28"/>
          <w:szCs w:val="28"/>
          <w:lang w:eastAsia="ru-RU"/>
        </w:rPr>
        <w:t>.» в дате урока, на котором было проведено данное оценивание.</w:t>
      </w:r>
    </w:p>
    <w:p w14:paraId="015C8430" w14:textId="2DFDA541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3994">
        <w:rPr>
          <w:rFonts w:ascii="Times New Roman" w:hAnsi="Times New Roman"/>
          <w:b/>
          <w:sz w:val="28"/>
          <w:szCs w:val="28"/>
        </w:rPr>
        <w:t>4.1.</w:t>
      </w:r>
      <w:r w:rsidR="00AE3994" w:rsidRPr="00AE3994">
        <w:rPr>
          <w:rFonts w:ascii="Times New Roman" w:hAnsi="Times New Roman"/>
          <w:b/>
          <w:sz w:val="28"/>
          <w:szCs w:val="28"/>
        </w:rPr>
        <w:t>10</w:t>
      </w:r>
      <w:r w:rsidRPr="00AE3994">
        <w:rPr>
          <w:rFonts w:ascii="Times New Roman" w:hAnsi="Times New Roman"/>
          <w:b/>
          <w:sz w:val="28"/>
          <w:szCs w:val="28"/>
        </w:rPr>
        <w:t>.</w:t>
      </w:r>
      <w:r w:rsidRPr="00C17E0A">
        <w:rPr>
          <w:rFonts w:ascii="Times New Roman" w:hAnsi="Times New Roman"/>
          <w:sz w:val="28"/>
          <w:szCs w:val="28"/>
        </w:rPr>
        <w:t xml:space="preserve"> За индивидуальные творческие работы оценки могут выставляться в 2 колонки на усмотрение учителя.</w:t>
      </w:r>
    </w:p>
    <w:p w14:paraId="5547C62E" w14:textId="39C72488" w:rsidR="002A176E" w:rsidRPr="00C17E0A" w:rsidRDefault="002A176E" w:rsidP="00AE3994">
      <w:pPr>
        <w:pStyle w:val="3"/>
        <w:tabs>
          <w:tab w:val="left" w:pos="426"/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AE3994">
        <w:rPr>
          <w:rFonts w:ascii="Times New Roman" w:hAnsi="Times New Roman"/>
          <w:b/>
          <w:sz w:val="28"/>
          <w:szCs w:val="28"/>
        </w:rPr>
        <w:t>4.1.</w:t>
      </w:r>
      <w:r w:rsidR="00AE3994" w:rsidRPr="00AE3994">
        <w:rPr>
          <w:rFonts w:ascii="Times New Roman" w:hAnsi="Times New Roman"/>
          <w:b/>
          <w:sz w:val="28"/>
          <w:szCs w:val="28"/>
        </w:rPr>
        <w:t>11.</w:t>
      </w:r>
      <w:r w:rsidR="00AE3994">
        <w:rPr>
          <w:rFonts w:ascii="Times New Roman" w:hAnsi="Times New Roman"/>
          <w:sz w:val="28"/>
          <w:szCs w:val="28"/>
        </w:rPr>
        <w:t xml:space="preserve"> </w:t>
      </w:r>
      <w:r w:rsidRPr="00C17E0A">
        <w:rPr>
          <w:rFonts w:ascii="Times New Roman" w:hAnsi="Times New Roman"/>
          <w:sz w:val="28"/>
          <w:szCs w:val="28"/>
        </w:rPr>
        <w:t>По проведенным контрольным работам, экскурсиям, урокам повторения и закрепления следует точно указывать тему.</w:t>
      </w:r>
    </w:p>
    <w:p w14:paraId="3D8ABB03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Образец:</w:t>
      </w:r>
    </w:p>
    <w:p w14:paraId="0E354167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>Контрольная работа (диктант) по теме _____________(указать тему);</w:t>
      </w:r>
    </w:p>
    <w:p w14:paraId="198582C3" w14:textId="6E2DCE14" w:rsidR="002A176E" w:rsidRDefault="00AE3994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3994">
        <w:rPr>
          <w:rFonts w:ascii="Times New Roman" w:hAnsi="Times New Roman"/>
          <w:b/>
          <w:sz w:val="28"/>
          <w:szCs w:val="28"/>
        </w:rPr>
        <w:t>4.1.12</w:t>
      </w:r>
      <w:r w:rsidR="002A176E" w:rsidRPr="00AE3994">
        <w:rPr>
          <w:rFonts w:ascii="Times New Roman" w:hAnsi="Times New Roman"/>
          <w:b/>
          <w:sz w:val="28"/>
          <w:szCs w:val="28"/>
        </w:rPr>
        <w:t>.</w:t>
      </w:r>
      <w:r w:rsidR="002A176E" w:rsidRPr="00C17E0A">
        <w:rPr>
          <w:rFonts w:ascii="Times New Roman" w:hAnsi="Times New Roman"/>
          <w:sz w:val="28"/>
          <w:szCs w:val="28"/>
        </w:rPr>
        <w:t xml:space="preserve"> Оценка за ведение тетради по русскому языку и литературе выставляется 1 раз в месяц в отдельную колонку с заданным типом урока «ведение тетради».</w:t>
      </w:r>
    </w:p>
    <w:p w14:paraId="03BFD03B" w14:textId="77777777" w:rsidR="00AE3994" w:rsidRDefault="00AE3994" w:rsidP="00AE3994">
      <w:pPr>
        <w:pStyle w:val="a6"/>
        <w:spacing w:before="0" w:after="0"/>
        <w:jc w:val="both"/>
        <w:rPr>
          <w:b/>
          <w:sz w:val="28"/>
          <w:szCs w:val="28"/>
        </w:rPr>
      </w:pPr>
      <w:r w:rsidRPr="00AE3994">
        <w:rPr>
          <w:b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AE3994">
        <w:rPr>
          <w:b/>
          <w:sz w:val="28"/>
          <w:szCs w:val="28"/>
        </w:rPr>
        <w:t>Иностранный язык.</w:t>
      </w:r>
    </w:p>
    <w:p w14:paraId="3162312D" w14:textId="77777777" w:rsidR="00AE3994" w:rsidRDefault="00AE3994" w:rsidP="00AE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994">
        <w:rPr>
          <w:rFonts w:ascii="Times New Roman" w:eastAsia="Times New Roman" w:hAnsi="Times New Roman"/>
          <w:b/>
          <w:sz w:val="28"/>
          <w:szCs w:val="28"/>
          <w:lang w:eastAsia="ru-RU"/>
        </w:rPr>
        <w:t>4.2.1.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Записи на страницах иностранных языков ведутся на русском языке. </w:t>
      </w:r>
    </w:p>
    <w:p w14:paraId="71511D92" w14:textId="29086227" w:rsidR="00AE3994" w:rsidRPr="00AE3994" w:rsidRDefault="00AE3994" w:rsidP="00AE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994">
        <w:rPr>
          <w:rFonts w:ascii="Times New Roman" w:eastAsia="Times New Roman" w:hAnsi="Times New Roman"/>
          <w:b/>
          <w:sz w:val="28"/>
          <w:szCs w:val="28"/>
          <w:lang w:eastAsia="ru-RU"/>
        </w:rPr>
        <w:t>4.2.2.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3994">
        <w:rPr>
          <w:rFonts w:ascii="Times New Roman" w:eastAsia="Times New Roman" w:hAnsi="Times New Roman"/>
          <w:bCs/>
          <w:sz w:val="28"/>
          <w:szCs w:val="28"/>
          <w:lang w:eastAsia="ru-RU"/>
        </w:rPr>
        <w:t>К оценочным процедурам в рамках изучения предмета «Иностранный язык» относится только контрольная работа по окончании изучения раздела.</w:t>
      </w:r>
      <w:r w:rsidRPr="00AE399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14:paraId="4FE857BC" w14:textId="38C62D5B" w:rsidR="00AE3994" w:rsidRPr="00AE3994" w:rsidRDefault="00AE3994" w:rsidP="00AE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99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AE3994">
        <w:rPr>
          <w:rFonts w:ascii="Times New Roman" w:eastAsia="Times New Roman" w:hAnsi="Times New Roman"/>
          <w:iCs/>
          <w:sz w:val="28"/>
          <w:szCs w:val="28"/>
          <w:lang w:eastAsia="ru-RU"/>
        </w:rPr>
        <w:t>Столбец для выставления отметки за контрольную работу формируется с выбором типа отметок: - «05.10 КР».</w:t>
      </w:r>
    </w:p>
    <w:p w14:paraId="1F7A9E24" w14:textId="25C6BB86" w:rsidR="00AE3994" w:rsidRPr="00AE3994" w:rsidRDefault="00AE3994" w:rsidP="00AE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994">
        <w:rPr>
          <w:rFonts w:ascii="Times New Roman" w:eastAsia="Times New Roman" w:hAnsi="Times New Roman"/>
          <w:b/>
          <w:sz w:val="28"/>
          <w:szCs w:val="28"/>
          <w:lang w:eastAsia="ru-RU"/>
        </w:rPr>
        <w:t>4.2.4.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на уроке практической работы по </w:t>
      </w:r>
      <w:r w:rsidRPr="00AE399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одному из четырех видов речевой </w:t>
      </w:r>
      <w:r w:rsidRPr="00AE399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деятельности (</w:t>
      </w:r>
      <w:proofErr w:type="spellStart"/>
      <w:r w:rsidRPr="00AE399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</w:t>
      </w:r>
      <w:r w:rsidRPr="00AE3994">
        <w:rPr>
          <w:rFonts w:ascii="Times New Roman" w:eastAsia="Times New Roman" w:hAnsi="Times New Roman"/>
          <w:i/>
          <w:sz w:val="28"/>
          <w:szCs w:val="28"/>
          <w:lang w:eastAsia="ru-RU"/>
        </w:rPr>
        <w:t>удирование</w:t>
      </w:r>
      <w:proofErr w:type="spellEnd"/>
      <w:r w:rsidRPr="00AE399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чтение, говорение, письмо) </w:t>
      </w:r>
      <w:r w:rsidRPr="00AE3994"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Pr="00AE399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>классном журнале оформляется такая запись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70"/>
        <w:gridCol w:w="4365"/>
        <w:gridCol w:w="3569"/>
      </w:tblGrid>
      <w:tr w:rsidR="00AE3994" w:rsidRPr="00AE3994" w14:paraId="021CD644" w14:textId="77777777" w:rsidTr="00AE3994">
        <w:trPr>
          <w:trHeight w:val="2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A433F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A27A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ECF3" w14:textId="77777777" w:rsidR="00AE3994" w:rsidRPr="00AE3994" w:rsidRDefault="00AE3994" w:rsidP="00AE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FCD2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AE3994" w:rsidRPr="00AE3994" w14:paraId="6D29208D" w14:textId="77777777" w:rsidTr="00AE3994">
        <w:trPr>
          <w:trHeight w:val="2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73E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E344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D8BF5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урока..</w:t>
            </w:r>
            <w:proofErr w:type="gramEnd"/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Чтение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1158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3994" w:rsidRPr="00AE3994" w14:paraId="051E67A3" w14:textId="77777777" w:rsidTr="00AE3994">
        <w:trPr>
          <w:trHeight w:val="2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BB48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8EF2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3D94B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урока..</w:t>
            </w:r>
            <w:proofErr w:type="gramEnd"/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E3FE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3994" w:rsidRPr="00AE3994" w14:paraId="6343E5B6" w14:textId="77777777" w:rsidTr="00AE3994">
        <w:trPr>
          <w:trHeight w:val="2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7BF4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3222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A0ACF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урока…     Говорение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737A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3994" w:rsidRPr="00AE3994" w14:paraId="02F2E645" w14:textId="77777777" w:rsidTr="00AE3994">
        <w:trPr>
          <w:trHeight w:val="2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6184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DC18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D6813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урока..</w:t>
            </w:r>
            <w:proofErr w:type="gramEnd"/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Письмо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7532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A8B03BF" w14:textId="41378F44" w:rsidR="00AE3994" w:rsidRPr="00AE3994" w:rsidRDefault="00AE3994" w:rsidP="00AE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994">
        <w:rPr>
          <w:rFonts w:ascii="Times New Roman" w:eastAsia="Times New Roman" w:hAnsi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4.2.5.</w:t>
      </w:r>
      <w:r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3994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Столбец для выставления отметки за практическую работу формируется с выбором типа отметок: «15.12 ПР».</w:t>
      </w:r>
    </w:p>
    <w:p w14:paraId="121B6D2A" w14:textId="0B800796" w:rsidR="00AE3994" w:rsidRPr="00AE3994" w:rsidRDefault="00AE3994" w:rsidP="00AE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74622110"/>
      <w:r w:rsidRPr="00AE3994">
        <w:rPr>
          <w:rFonts w:ascii="Times New Roman" w:eastAsia="Times New Roman" w:hAnsi="Times New Roman"/>
          <w:b/>
          <w:sz w:val="28"/>
          <w:szCs w:val="28"/>
          <w:lang w:eastAsia="ru-RU"/>
        </w:rPr>
        <w:t>4.2.6.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выставления отметок за </w:t>
      </w:r>
      <w:bookmarkEnd w:id="1"/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>словарь создается дополнительный столбец с выбором типа отметок: «СЛ».</w:t>
      </w:r>
    </w:p>
    <w:p w14:paraId="4D8467F0" w14:textId="7612AB5B" w:rsidR="002A176E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E3994">
        <w:rPr>
          <w:rFonts w:ascii="Times New Roman" w:hAnsi="Times New Roman"/>
          <w:b/>
          <w:sz w:val="28"/>
          <w:szCs w:val="28"/>
        </w:rPr>
        <w:t>4.</w:t>
      </w:r>
      <w:r w:rsidR="00AE3994" w:rsidRPr="00AE3994">
        <w:rPr>
          <w:rFonts w:ascii="Times New Roman" w:hAnsi="Times New Roman"/>
          <w:b/>
          <w:sz w:val="28"/>
          <w:szCs w:val="28"/>
        </w:rPr>
        <w:t>3</w:t>
      </w:r>
      <w:r w:rsidRPr="00AE3994">
        <w:rPr>
          <w:rFonts w:ascii="Times New Roman" w:hAnsi="Times New Roman"/>
          <w:b/>
          <w:sz w:val="28"/>
          <w:szCs w:val="28"/>
        </w:rPr>
        <w:t>. Математика.</w:t>
      </w:r>
    </w:p>
    <w:p w14:paraId="0FF42374" w14:textId="4C384C45" w:rsidR="00AE3994" w:rsidRPr="00AE3994" w:rsidRDefault="00AE3994" w:rsidP="00AE399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4.3.1. 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электронном журнале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>–6 классов формируется одна предметная страница: Математика.</w:t>
      </w:r>
    </w:p>
    <w:p w14:paraId="79E5F5C5" w14:textId="41E32C16" w:rsidR="00AE3994" w:rsidRDefault="00AE3994" w:rsidP="002A176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4.3.2. 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>В Классном журнале 7-9 классов формируется три раздельные предметные страницы: «Алгебра», «Геометрия», «Вероятность и статистика». Отметки за четверть, год определяются по каждому учебному курсу отдельно на соответствующих предметных страницах.</w:t>
      </w:r>
    </w:p>
    <w:p w14:paraId="14D008B5" w14:textId="49CF7911" w:rsidR="00AE3994" w:rsidRDefault="00AE3994" w:rsidP="00AE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9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4.3.3. 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 xml:space="preserve">В 9 классе создается «Родительская страница» «Математика», но отметки за четверть, год определяются по каждому учебному курсу отдельно на соответствующих предметных страницах и </w:t>
      </w:r>
      <w:r w:rsidRPr="00AE39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 переносятся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страницу «Математика». Итоговая отметка в 9 классе определяется как среднее арифметическое годовых отметок по учебным курсам «Алгебра», «Геометрия», и «Вероятности и статистика» и экзаменационной отметки выпускника и выставляется на странице «Математика».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78"/>
        <w:gridCol w:w="1073"/>
        <w:gridCol w:w="1074"/>
        <w:gridCol w:w="1074"/>
        <w:gridCol w:w="1074"/>
        <w:gridCol w:w="1047"/>
        <w:gridCol w:w="876"/>
        <w:gridCol w:w="1449"/>
      </w:tblGrid>
      <w:tr w:rsidR="00AE3994" w:rsidRPr="00AE3994" w14:paraId="68C84E12" w14:textId="77777777" w:rsidTr="00F96C02">
        <w:trPr>
          <w:cantSplit/>
          <w:trHeight w:val="1327"/>
        </w:trPr>
        <w:tc>
          <w:tcPr>
            <w:tcW w:w="1745" w:type="dxa"/>
          </w:tcPr>
          <w:p w14:paraId="7921D003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extDirection w:val="btLr"/>
          </w:tcPr>
          <w:p w14:paraId="2135F608" w14:textId="77777777" w:rsidR="00AE3994" w:rsidRPr="00AE3994" w:rsidRDefault="00AE3994" w:rsidP="00AE3994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335" w:type="dxa"/>
            <w:textDirection w:val="btLr"/>
          </w:tcPr>
          <w:p w14:paraId="2E2C5CF6" w14:textId="77777777" w:rsidR="00AE3994" w:rsidRPr="00AE3994" w:rsidRDefault="00AE3994" w:rsidP="00AE3994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335" w:type="dxa"/>
            <w:textDirection w:val="btLr"/>
          </w:tcPr>
          <w:p w14:paraId="76F70ADA" w14:textId="77777777" w:rsidR="00AE3994" w:rsidRPr="00AE3994" w:rsidRDefault="00AE3994" w:rsidP="00AE3994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335" w:type="dxa"/>
            <w:textDirection w:val="btLr"/>
          </w:tcPr>
          <w:p w14:paraId="7E6843F4" w14:textId="77777777" w:rsidR="00AE3994" w:rsidRPr="00AE3994" w:rsidRDefault="00AE3994" w:rsidP="00AE3994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 xml:space="preserve">4 четверть </w:t>
            </w:r>
          </w:p>
        </w:tc>
        <w:tc>
          <w:tcPr>
            <w:tcW w:w="1296" w:type="dxa"/>
            <w:textDirection w:val="btLr"/>
          </w:tcPr>
          <w:p w14:paraId="0103E41A" w14:textId="77777777" w:rsidR="00AE3994" w:rsidRPr="00AE3994" w:rsidRDefault="00AE3994" w:rsidP="00AE3994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047" w:type="dxa"/>
            <w:textDirection w:val="btLr"/>
          </w:tcPr>
          <w:p w14:paraId="0D5261AF" w14:textId="77777777" w:rsidR="00AE3994" w:rsidRPr="00AE3994" w:rsidRDefault="00AE3994" w:rsidP="00AE3994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768" w:type="dxa"/>
            <w:textDirection w:val="btLr"/>
          </w:tcPr>
          <w:p w14:paraId="2C7A3ECF" w14:textId="77777777" w:rsidR="00AE3994" w:rsidRPr="00AE3994" w:rsidRDefault="00AE3994" w:rsidP="00AE3994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</w:t>
            </w:r>
          </w:p>
        </w:tc>
      </w:tr>
      <w:tr w:rsidR="00AE3994" w:rsidRPr="00AE3994" w14:paraId="18B37463" w14:textId="77777777" w:rsidTr="00F96C02">
        <w:tc>
          <w:tcPr>
            <w:tcW w:w="1745" w:type="dxa"/>
          </w:tcPr>
          <w:p w14:paraId="6767F9F1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334" w:type="dxa"/>
          </w:tcPr>
          <w:p w14:paraId="1AEC7C34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7D658EB5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3C20C252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4FCB9456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14:paraId="50068B32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14:paraId="2616E2D8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57093E9A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994" w:rsidRPr="00AE3994" w14:paraId="015F70FF" w14:textId="77777777" w:rsidTr="00F96C02">
        <w:tc>
          <w:tcPr>
            <w:tcW w:w="1745" w:type="dxa"/>
          </w:tcPr>
          <w:p w14:paraId="3784B6A8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334" w:type="dxa"/>
          </w:tcPr>
          <w:p w14:paraId="796029D0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79310825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69126FBF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0355D96B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14:paraId="0F8287FC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14:paraId="1DA7852C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3EACAC6C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994" w:rsidRPr="00AE3994" w14:paraId="57235F2D" w14:textId="77777777" w:rsidTr="00F96C02">
        <w:tc>
          <w:tcPr>
            <w:tcW w:w="1745" w:type="dxa"/>
          </w:tcPr>
          <w:p w14:paraId="457E9E3C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Вероятности и статистика</w:t>
            </w:r>
          </w:p>
        </w:tc>
        <w:tc>
          <w:tcPr>
            <w:tcW w:w="1334" w:type="dxa"/>
          </w:tcPr>
          <w:p w14:paraId="25893519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1BC6C219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3310ED88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2B7559F1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14:paraId="50083CBB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14:paraId="670EA507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37DDE83E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994" w:rsidRPr="00AE3994" w14:paraId="211AAC36" w14:textId="77777777" w:rsidTr="00F96C02">
        <w:tc>
          <w:tcPr>
            <w:tcW w:w="1745" w:type="dxa"/>
          </w:tcPr>
          <w:p w14:paraId="03071439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34" w:type="dxa"/>
          </w:tcPr>
          <w:p w14:paraId="419F7E23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EB6DDBC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86537AE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E160BDE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ED20E93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5B860FD1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</w:tcPr>
          <w:p w14:paraId="4119ACDA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14:paraId="1108FE91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(3+3+3+4/4)</w:t>
            </w:r>
          </w:p>
        </w:tc>
      </w:tr>
    </w:tbl>
    <w:p w14:paraId="7E8BAD06" w14:textId="69C9A962" w:rsidR="00AE3994" w:rsidRPr="00AE3994" w:rsidRDefault="00AE3994" w:rsidP="00AE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9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4.3.4. 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 xml:space="preserve">В Классных журналах для 10-11 классов формируются три раздельные предметные страницы: «Математика: Алгебра и начала математического анализа», «Математика: Геометрия», «Математика: Вероятность и статистика». Отметки за четверть, год определяются по каждому учебному курсу отдельно на соответствующих предметных страницах. В 11 классе создается «Родительская страница» «Математика», но отметки за четверть, год определяются по каждому учебному курсу отдельно на соответствующих предметных страницах и </w:t>
      </w:r>
      <w:r w:rsidRPr="00AE39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 переносятся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 xml:space="preserve"> на «Родительскую страницу» «Математика». Итоговая отметка в 11 классе определяется </w:t>
      </w:r>
      <w:r w:rsidRPr="00AE3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как среднее арифметическое годовых отметок по учебным курсам за 10-11 класс и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выставляется на «Родительской странице» «Математика».  </w:t>
      </w:r>
    </w:p>
    <w:tbl>
      <w:tblPr>
        <w:tblStyle w:val="20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2439"/>
      </w:tblGrid>
      <w:tr w:rsidR="00AE3994" w:rsidRPr="00AE3994" w14:paraId="07B71832" w14:textId="77777777" w:rsidTr="00F96C02">
        <w:trPr>
          <w:cantSplit/>
          <w:trHeight w:val="1197"/>
        </w:trPr>
        <w:tc>
          <w:tcPr>
            <w:tcW w:w="3260" w:type="dxa"/>
          </w:tcPr>
          <w:p w14:paraId="49F3F6D4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2F511030" w14:textId="77777777" w:rsidR="00AE3994" w:rsidRPr="00AE3994" w:rsidRDefault="00AE3994" w:rsidP="00AE3994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Годовая 10 класс</w:t>
            </w:r>
          </w:p>
        </w:tc>
        <w:tc>
          <w:tcPr>
            <w:tcW w:w="1134" w:type="dxa"/>
            <w:textDirection w:val="btLr"/>
          </w:tcPr>
          <w:p w14:paraId="53E6CDDD" w14:textId="77777777" w:rsidR="00AE3994" w:rsidRPr="00AE3994" w:rsidRDefault="00AE3994" w:rsidP="00AE3994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Годовая 11 класс</w:t>
            </w:r>
          </w:p>
        </w:tc>
        <w:tc>
          <w:tcPr>
            <w:tcW w:w="2439" w:type="dxa"/>
            <w:textDirection w:val="btLr"/>
          </w:tcPr>
          <w:p w14:paraId="58747B9D" w14:textId="77777777" w:rsidR="00AE3994" w:rsidRPr="00AE3994" w:rsidRDefault="00AE3994" w:rsidP="00AE3994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</w:t>
            </w:r>
          </w:p>
        </w:tc>
      </w:tr>
      <w:tr w:rsidR="00AE3994" w:rsidRPr="00AE3994" w14:paraId="00152A00" w14:textId="77777777" w:rsidTr="00F96C02">
        <w:tc>
          <w:tcPr>
            <w:tcW w:w="3260" w:type="dxa"/>
          </w:tcPr>
          <w:p w14:paraId="1627E7B2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14:paraId="13F04D9E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4DE517C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14:paraId="5FE8C688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994" w:rsidRPr="00AE3994" w14:paraId="3D1D4D92" w14:textId="77777777" w:rsidTr="00F96C02">
        <w:tc>
          <w:tcPr>
            <w:tcW w:w="3260" w:type="dxa"/>
          </w:tcPr>
          <w:p w14:paraId="46F8E644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14:paraId="55A6953F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2B8717E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14:paraId="28E6E649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994" w:rsidRPr="00AE3994" w14:paraId="2F6CAFA7" w14:textId="77777777" w:rsidTr="00F96C02">
        <w:tc>
          <w:tcPr>
            <w:tcW w:w="3260" w:type="dxa"/>
          </w:tcPr>
          <w:p w14:paraId="2835A5B8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Вероятности и статистика</w:t>
            </w:r>
          </w:p>
        </w:tc>
        <w:tc>
          <w:tcPr>
            <w:tcW w:w="1134" w:type="dxa"/>
          </w:tcPr>
          <w:p w14:paraId="2D2348DB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DAEB833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14:paraId="72DD50AB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994" w:rsidRPr="00AE3994" w14:paraId="1F7D152F" w14:textId="77777777" w:rsidTr="00F96C02">
        <w:tc>
          <w:tcPr>
            <w:tcW w:w="3260" w:type="dxa"/>
          </w:tcPr>
          <w:p w14:paraId="779B5323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14:paraId="1CD14BC5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48754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59D87549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</w:rPr>
              <w:t>3 ( 3+3+3+3+3+3/6)</w:t>
            </w:r>
          </w:p>
          <w:p w14:paraId="60184E34" w14:textId="77777777" w:rsidR="00AE3994" w:rsidRPr="00AE3994" w:rsidRDefault="00AE3994" w:rsidP="00AE39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B944C82" w14:textId="7EE7379E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3994">
        <w:rPr>
          <w:rFonts w:ascii="Times New Roman" w:hAnsi="Times New Roman"/>
          <w:b/>
          <w:sz w:val="28"/>
          <w:szCs w:val="28"/>
        </w:rPr>
        <w:t>4.</w:t>
      </w:r>
      <w:r w:rsidR="00AE3994" w:rsidRPr="00AE3994">
        <w:rPr>
          <w:rFonts w:ascii="Times New Roman" w:hAnsi="Times New Roman"/>
          <w:b/>
          <w:sz w:val="28"/>
          <w:szCs w:val="28"/>
        </w:rPr>
        <w:t>3</w:t>
      </w:r>
      <w:r w:rsidRPr="00AE3994">
        <w:rPr>
          <w:rFonts w:ascii="Times New Roman" w:hAnsi="Times New Roman"/>
          <w:b/>
          <w:sz w:val="28"/>
          <w:szCs w:val="28"/>
        </w:rPr>
        <w:t>.</w:t>
      </w:r>
      <w:r w:rsidR="00AE3994" w:rsidRPr="00AE3994">
        <w:rPr>
          <w:rFonts w:ascii="Times New Roman" w:hAnsi="Times New Roman"/>
          <w:b/>
          <w:sz w:val="28"/>
          <w:szCs w:val="28"/>
        </w:rPr>
        <w:t>5</w:t>
      </w:r>
      <w:r w:rsidRPr="00AE3994">
        <w:rPr>
          <w:rFonts w:ascii="Times New Roman" w:hAnsi="Times New Roman"/>
          <w:b/>
          <w:sz w:val="28"/>
          <w:szCs w:val="28"/>
        </w:rPr>
        <w:t>.</w:t>
      </w:r>
      <w:r w:rsidRPr="00C17E0A">
        <w:rPr>
          <w:rFonts w:ascii="Times New Roman" w:hAnsi="Times New Roman"/>
          <w:sz w:val="28"/>
          <w:szCs w:val="28"/>
        </w:rPr>
        <w:t xml:space="preserve"> Отметки за письменные контрольные работы проставляются в графе того дня, когда проводилась данная работа с заданным типом урока, например, «к/р».</w:t>
      </w:r>
    </w:p>
    <w:p w14:paraId="33480DC4" w14:textId="0594848F" w:rsidR="002A176E" w:rsidRDefault="00AE3994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3994">
        <w:rPr>
          <w:rFonts w:ascii="Times New Roman" w:hAnsi="Times New Roman"/>
          <w:b/>
          <w:sz w:val="28"/>
          <w:szCs w:val="28"/>
        </w:rPr>
        <w:t>4.3</w:t>
      </w:r>
      <w:r w:rsidR="002A176E" w:rsidRPr="00AE3994">
        <w:rPr>
          <w:rFonts w:ascii="Times New Roman" w:hAnsi="Times New Roman"/>
          <w:b/>
          <w:sz w:val="28"/>
          <w:szCs w:val="28"/>
        </w:rPr>
        <w:t>.</w:t>
      </w:r>
      <w:r w:rsidRPr="00AE3994">
        <w:rPr>
          <w:rFonts w:ascii="Times New Roman" w:hAnsi="Times New Roman"/>
          <w:b/>
          <w:sz w:val="28"/>
          <w:szCs w:val="28"/>
        </w:rPr>
        <w:t>6</w:t>
      </w:r>
      <w:r w:rsidR="002A176E" w:rsidRPr="00AE3994">
        <w:rPr>
          <w:rFonts w:ascii="Times New Roman" w:hAnsi="Times New Roman"/>
          <w:b/>
          <w:sz w:val="28"/>
          <w:szCs w:val="28"/>
        </w:rPr>
        <w:t>.</w:t>
      </w:r>
      <w:r w:rsidR="002A176E" w:rsidRPr="00C17E0A">
        <w:rPr>
          <w:rFonts w:ascii="Times New Roman" w:hAnsi="Times New Roman"/>
          <w:sz w:val="28"/>
          <w:szCs w:val="28"/>
        </w:rPr>
        <w:t xml:space="preserve"> При записи формы и типа урока «Повторение», «Закрепление», «Обобщение», «Игровой урок» и т.д. обязательно указывается конкретная тема. Надо писать: Решение задач по теме «Десятичные дроби» (или Решение задач на вычисление площади прямоугольника). Повторение по теме «Многоугольники». Зачет по теме «Квадратичная функция».</w:t>
      </w:r>
    </w:p>
    <w:p w14:paraId="39A4CAA8" w14:textId="77777777" w:rsidR="00AE3994" w:rsidRPr="00AE3994" w:rsidRDefault="00AE3994" w:rsidP="00AE3994">
      <w:pPr>
        <w:spacing w:after="0"/>
        <w:jc w:val="both"/>
        <w:rPr>
          <w:rFonts w:ascii="Arial" w:eastAsia="Times New Roman" w:hAnsi="Arial"/>
          <w:sz w:val="28"/>
          <w:szCs w:val="28"/>
          <w:lang w:eastAsia="ru-RU"/>
        </w:rPr>
      </w:pPr>
      <w:r w:rsidRPr="00AE3994">
        <w:rPr>
          <w:rFonts w:ascii="Times New Roman" w:hAnsi="Times New Roman"/>
          <w:b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3994">
        <w:rPr>
          <w:rFonts w:ascii="Times New Roman" w:eastAsia="Times New Roman" w:hAnsi="Times New Roman"/>
          <w:b/>
          <w:sz w:val="28"/>
          <w:szCs w:val="28"/>
          <w:lang w:eastAsia="ru-RU"/>
        </w:rPr>
        <w:t>История.</w:t>
      </w:r>
    </w:p>
    <w:p w14:paraId="77D66099" w14:textId="77777777" w:rsidR="00AE3994" w:rsidRDefault="00AE3994" w:rsidP="00AE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994">
        <w:rPr>
          <w:rFonts w:ascii="Times New Roman" w:hAnsi="Times New Roman"/>
          <w:b/>
          <w:sz w:val="28"/>
          <w:szCs w:val="28"/>
        </w:rPr>
        <w:t>4.4.1.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>В Классном журнале 5–11 классов указывается название учебного предмета «История». На изучение истории отводится общая страница без разделения на курсы «Всеобщая история» и «История России», выставляется общая отметка по учебному предмету «История», в том числе при изучении в 9 классе модуля «Введение в новейшую историю России» и в 11 классе (углубленный уровень) – повторительно-обобщающего курса «Россия с древнейших времен до 1914 года».</w:t>
      </w:r>
    </w:p>
    <w:p w14:paraId="47CEB889" w14:textId="77777777" w:rsidR="00AE3994" w:rsidRPr="00AE3994" w:rsidRDefault="00AE3994" w:rsidP="00AE3994">
      <w:pPr>
        <w:pStyle w:val="a6"/>
        <w:spacing w:before="0" w:after="0"/>
        <w:jc w:val="both"/>
        <w:rPr>
          <w:b/>
          <w:sz w:val="28"/>
          <w:szCs w:val="28"/>
        </w:rPr>
      </w:pPr>
      <w:r w:rsidRPr="00AE3994">
        <w:rPr>
          <w:b/>
          <w:sz w:val="28"/>
          <w:szCs w:val="28"/>
        </w:rPr>
        <w:lastRenderedPageBreak/>
        <w:t>4.5. География.</w:t>
      </w:r>
    </w:p>
    <w:p w14:paraId="7D49851C" w14:textId="04BD1B0A" w:rsidR="00AE3994" w:rsidRPr="00AE3994" w:rsidRDefault="00AE3994" w:rsidP="00AE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51454952"/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4.5.1.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практическая работа по географии рассчитана только на часть урока, то запись в Классном журнале должна быть следующая: </w:t>
      </w:r>
    </w:p>
    <w:tbl>
      <w:tblPr>
        <w:tblW w:w="914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050"/>
        <w:gridCol w:w="4801"/>
        <w:gridCol w:w="2550"/>
      </w:tblGrid>
      <w:tr w:rsidR="00AE3994" w:rsidRPr="00AE3994" w14:paraId="0C278FF2" w14:textId="77777777" w:rsidTr="00AE3994">
        <w:trPr>
          <w:trHeight w:val="25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F1E7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037C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7A58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7B0D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AE3994" w:rsidRPr="00AE3994" w14:paraId="27EF4352" w14:textId="77777777" w:rsidTr="00AE3994">
        <w:trPr>
          <w:trHeight w:val="511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9F1CE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E6333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05C92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урока…….</w:t>
            </w:r>
          </w:p>
          <w:p w14:paraId="342BF3A1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№ по теме…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2FDF" w14:textId="77777777" w:rsidR="00AE3994" w:rsidRPr="00AE3994" w:rsidRDefault="00AE3994" w:rsidP="00AE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AE522FF" w14:textId="6476DF7B" w:rsidR="00AE3994" w:rsidRPr="00AE3994" w:rsidRDefault="00AE3994" w:rsidP="00AE39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случае в Классном журнале под одной датой </w:t>
      </w:r>
      <w:r w:rsidR="000F0029">
        <w:rPr>
          <w:rFonts w:ascii="Times New Roman" w:eastAsia="Times New Roman" w:hAnsi="Times New Roman"/>
          <w:sz w:val="28"/>
          <w:szCs w:val="28"/>
          <w:lang w:eastAsia="ru-RU"/>
        </w:rPr>
        <w:t>нужно с</w:t>
      </w:r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>формировать несколько столбцов для возможности выставления отметок за практическую работу и за другие виды деятельности (устный ответ, сообщение и т.д.</w:t>
      </w:r>
      <w:bookmarkEnd w:id="2"/>
      <w:r w:rsidRPr="00AE399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73BFE5FB" w14:textId="5C2DEE12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4.6. </w:t>
      </w: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Физика.</w:t>
      </w:r>
    </w:p>
    <w:p w14:paraId="66B6D2A9" w14:textId="19CC09C6" w:rsidR="000F0029" w:rsidRPr="000F0029" w:rsidRDefault="000F0029" w:rsidP="000F00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4.6.1.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>Практическая часть по физике реализуется через проведение лабораторных работ, практических работ, а также работ лабораторного практикума.</w:t>
      </w:r>
    </w:p>
    <w:tbl>
      <w:tblPr>
        <w:tblW w:w="92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1048"/>
        <w:gridCol w:w="5329"/>
        <w:gridCol w:w="2008"/>
      </w:tblGrid>
      <w:tr w:rsidR="000F0029" w:rsidRPr="000F0029" w14:paraId="69C5CEEB" w14:textId="77777777" w:rsidTr="000F0029">
        <w:trPr>
          <w:trHeight w:val="2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4493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A8F2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3B55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098A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0F0029" w:rsidRPr="000F0029" w14:paraId="70A25F17" w14:textId="77777777" w:rsidTr="000F0029">
        <w:trPr>
          <w:trHeight w:val="2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FFAC4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1288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E9BC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урока… ТБ Лабораторная работа № 1 по теме: …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EB494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029" w:rsidRPr="000F0029" w14:paraId="31B01254" w14:textId="77777777" w:rsidTr="000F0029">
        <w:trPr>
          <w:trHeight w:val="2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E095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64E9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FBA3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Практическая работа №1 по теме: …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7082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029" w:rsidRPr="000F0029" w14:paraId="724B642E" w14:textId="77777777" w:rsidTr="000F0029">
        <w:trPr>
          <w:trHeight w:val="2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F7F5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4ADF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10D3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 1 по теме….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30E3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6476656" w14:textId="4899482A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4.6.2.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Лабораторные и практические работы оцениваются в обязательном порядке. Если лабораторная работа составляет только часть урока, отметки обучающимся могут выставляться выборочно. В этом случае в Классном журнале под одной датой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ует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14:paraId="6CFFF47E" w14:textId="77777777" w:rsidR="000F0029" w:rsidRPr="000F0029" w:rsidRDefault="000F0029" w:rsidP="000F0029">
      <w:pPr>
        <w:pStyle w:val="a6"/>
        <w:spacing w:before="0" w:after="0"/>
        <w:jc w:val="both"/>
        <w:rPr>
          <w:b/>
          <w:sz w:val="28"/>
          <w:szCs w:val="28"/>
        </w:rPr>
      </w:pPr>
      <w:r w:rsidRPr="000F0029">
        <w:rPr>
          <w:b/>
          <w:sz w:val="28"/>
          <w:szCs w:val="28"/>
        </w:rPr>
        <w:t>4.7. Биология.</w:t>
      </w:r>
    </w:p>
    <w:p w14:paraId="48984188" w14:textId="58D40276" w:rsidR="000F0029" w:rsidRPr="000F0029" w:rsidRDefault="000F0029" w:rsidP="000F00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4.7.1.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>Практическая часть по биологии реализуется через проведение лабораторных и практических работ.</w:t>
      </w:r>
    </w:p>
    <w:p w14:paraId="1416D494" w14:textId="586F59C8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4.7.2.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>Лабораторные работы могут оцениваться на усмотрение учителя: выборочно или у всего класса. В этом случае в Классном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14:paraId="6FF194B2" w14:textId="6431F44F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4.7.3.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Практические работы подлежат обязательному оцениванию.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043"/>
        <w:gridCol w:w="5303"/>
        <w:gridCol w:w="1999"/>
      </w:tblGrid>
      <w:tr w:rsidR="000F0029" w:rsidRPr="000F0029" w14:paraId="06103F9F" w14:textId="77777777" w:rsidTr="000F0029">
        <w:trPr>
          <w:trHeight w:val="26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2FA21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7CC8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F8BA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A98C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0F0029" w:rsidRPr="000F0029" w14:paraId="66F97954" w14:textId="77777777" w:rsidTr="000F0029">
        <w:trPr>
          <w:trHeight w:val="26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6F7C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AEC8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F41E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урока…ТБ Лабораторная работа № 1 по теме: …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E4FB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029" w:rsidRPr="000F0029" w14:paraId="16D12D1D" w14:textId="77777777" w:rsidTr="000F0029">
        <w:trPr>
          <w:trHeight w:val="26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6702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62E4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A69EC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Практическая работа №1 по теме: …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E32D6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029" w:rsidRPr="000F0029" w14:paraId="5D1B43F0" w14:textId="77777777" w:rsidTr="000F0029">
        <w:trPr>
          <w:trHeight w:val="26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5E44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94166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D911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 1 по теме….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A5A68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291A781" w14:textId="43D2BAD3" w:rsidR="000F0029" w:rsidRPr="000F0029" w:rsidRDefault="000F0029" w:rsidP="000F00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>Если практическая работа рассчитана на часть урока, в Классном журнале под одной датой формир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уется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несколько столбцов для возможности выставления отметок за практическую работу и за другие виды деятельности (устный ответ, сообщение и т.д.).</w:t>
      </w:r>
    </w:p>
    <w:p w14:paraId="074E78BF" w14:textId="77777777" w:rsid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7AE384" w14:textId="77777777" w:rsid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0DA44B" w14:textId="51CED858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4.8. </w:t>
      </w: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Химия.</w:t>
      </w:r>
    </w:p>
    <w:p w14:paraId="1AACFB7D" w14:textId="4D773EA1" w:rsidR="000F0029" w:rsidRPr="000F0029" w:rsidRDefault="000F0029" w:rsidP="000F00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4.8.1.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>Практическая часть по химии реализуется через проведение лабораторных опытов и практических работ.</w:t>
      </w:r>
    </w:p>
    <w:p w14:paraId="7938980A" w14:textId="72AA941B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4.8.2.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>Лабораторные опыты могут оцениваться на усмотрение учителя – выборочно либо у всего класса. В этом случае в Классном журнале рекомендуется под одной датой формировать несколько столбцов для возможности выставления отметок за лабораторный опыт и за другие виды деятельности (устный ответ, сообщение и т.д.)</w:t>
      </w:r>
    </w:p>
    <w:p w14:paraId="0B2DA93A" w14:textId="1500C60C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4.8.3.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Практические работы подлежат обязательному оцениванию. </w:t>
      </w:r>
    </w:p>
    <w:tbl>
      <w:tblPr>
        <w:tblW w:w="92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1048"/>
        <w:gridCol w:w="5329"/>
        <w:gridCol w:w="2008"/>
      </w:tblGrid>
      <w:tr w:rsidR="000F0029" w:rsidRPr="000F0029" w14:paraId="38A01E6E" w14:textId="77777777" w:rsidTr="000F0029">
        <w:trPr>
          <w:trHeight w:val="28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3938" w14:textId="77777777" w:rsidR="000F0029" w:rsidRPr="000F0029" w:rsidRDefault="000F0029" w:rsidP="000F0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1EB64" w14:textId="77777777" w:rsidR="000F0029" w:rsidRPr="000F0029" w:rsidRDefault="000F0029" w:rsidP="000F0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3133" w14:textId="77777777" w:rsidR="000F0029" w:rsidRPr="000F0029" w:rsidRDefault="000F0029" w:rsidP="000F0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C2B26" w14:textId="77777777" w:rsidR="000F0029" w:rsidRPr="000F0029" w:rsidRDefault="000F0029" w:rsidP="000F0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0F0029" w:rsidRPr="000F0029" w14:paraId="0D8AD5CB" w14:textId="77777777" w:rsidTr="000F0029">
        <w:trPr>
          <w:trHeight w:val="28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42B1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6D3F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E7EC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урока….</w:t>
            </w:r>
            <w:proofErr w:type="gramEnd"/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Лабораторный опыт № 1 по теме: …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2100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029" w:rsidRPr="000F0029" w14:paraId="043AD51A" w14:textId="77777777" w:rsidTr="000F0029">
        <w:trPr>
          <w:trHeight w:val="28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88997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2C36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02F7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Практическая работа №1 по теме: …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26E36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029" w:rsidRPr="000F0029" w14:paraId="4686203E" w14:textId="77777777" w:rsidTr="000F0029">
        <w:trPr>
          <w:trHeight w:val="28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E04DC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5187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6736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 1 по теме….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3AD1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1B1C6D9" w14:textId="71F0289E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4.9. </w:t>
      </w: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Информатика и ИКТ.</w:t>
      </w:r>
    </w:p>
    <w:p w14:paraId="7DBB2054" w14:textId="25533920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4.9.1.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часть по информатики реализуется через проведение практических работ. Практические работы подлежат обязательному оцениванию. Если практическая работа рассчитана на часть урока, в Классном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деятельности. </w:t>
      </w:r>
    </w:p>
    <w:tbl>
      <w:tblPr>
        <w:tblW w:w="911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047"/>
        <w:gridCol w:w="5322"/>
        <w:gridCol w:w="2006"/>
      </w:tblGrid>
      <w:tr w:rsidR="000F0029" w:rsidRPr="000F0029" w14:paraId="5F7C973C" w14:textId="77777777" w:rsidTr="000F0029">
        <w:trPr>
          <w:trHeight w:val="2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0BE6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7317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E8A3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804B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0F0029" w:rsidRPr="000F0029" w14:paraId="1A688230" w14:textId="77777777" w:rsidTr="000F0029">
        <w:trPr>
          <w:trHeight w:val="2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2B868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3EEE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FF70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Практическая работа №1 по теме: 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73066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029" w:rsidRPr="000F0029" w14:paraId="079DD6E0" w14:textId="77777777" w:rsidTr="000F0029">
        <w:trPr>
          <w:trHeight w:val="2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29B4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B60E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024DA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 1 по теме….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C35E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B14358" w14:textId="053441CF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4.10. </w:t>
      </w: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Физическая культура.</w:t>
      </w:r>
    </w:p>
    <w:p w14:paraId="6685E879" w14:textId="40CD5DFE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4.10.1.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Отметки по физической культуре могут выставляться на каждом уроке за любые слагаемые программного материала (усвоение контрольного двигательного умения, домашнее задание и т.д.). </w:t>
      </w:r>
    </w:p>
    <w:p w14:paraId="3A346165" w14:textId="6CE87491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4.10.2.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>В графе «Тема урока» указывается учебная задача урока согласно календарно-тематическому планированию. (</w:t>
      </w:r>
      <w:proofErr w:type="gramStart"/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>Например</w:t>
      </w:r>
      <w:proofErr w:type="gramEnd"/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>: Техника низкого старта, Техника стартового разгона).</w:t>
      </w:r>
    </w:p>
    <w:tbl>
      <w:tblPr>
        <w:tblW w:w="92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050"/>
        <w:gridCol w:w="5338"/>
        <w:gridCol w:w="2012"/>
      </w:tblGrid>
      <w:tr w:rsidR="000F0029" w:rsidRPr="000F0029" w14:paraId="0403E42F" w14:textId="77777777" w:rsidTr="000F0029">
        <w:trPr>
          <w:trHeight w:val="24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4C6DB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AEAD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0AFF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C4E9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0F0029" w:rsidRPr="000F0029" w14:paraId="3B8E1C07" w14:textId="77777777" w:rsidTr="000F0029">
        <w:trPr>
          <w:trHeight w:val="24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81C5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019DC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0F13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Волейбол. Техника нападающего </w:t>
            </w:r>
            <w:proofErr w:type="gramStart"/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удара.  </w:t>
            </w:r>
            <w:proofErr w:type="gram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81302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1.2</w:t>
            </w:r>
          </w:p>
        </w:tc>
      </w:tr>
      <w:tr w:rsidR="000F0029" w:rsidRPr="000F0029" w14:paraId="707B712F" w14:textId="77777777" w:rsidTr="000F0029">
        <w:trPr>
          <w:trHeight w:val="50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0C63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159F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3E90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Волейбол. Техника комбинаций из изученных элементов техники волейбола.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174A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3.4</w:t>
            </w:r>
          </w:p>
        </w:tc>
      </w:tr>
      <w:tr w:rsidR="000F0029" w:rsidRPr="000F0029" w14:paraId="6D82C010" w14:textId="77777777" w:rsidTr="000F0029">
        <w:trPr>
          <w:trHeight w:val="23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2094A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4768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F2D5B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КН. Волейбол. Учебная игра в волейбол, и т.д.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EE54" w14:textId="77777777" w:rsidR="000F0029" w:rsidRPr="000F0029" w:rsidRDefault="000F0029" w:rsidP="000F0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C043B44" w14:textId="06D97DFD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4.10.3.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Обучающиеся, освобождённые от занятий физической культурой по медицинским показаниям на неделю, месяц, четверть, год, изучают теоретическую часть программы, оцениваются на основе различных форм устного и письменного опроса, рефератов. В этом случае о форме текущего контроля по физкультуре учитель сообщает обучающемуся заранее.  </w:t>
      </w:r>
    </w:p>
    <w:p w14:paraId="49629BA2" w14:textId="35E9E95A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4.10.4.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Контрольные нормативы выставляются в отдельном столбце (пишется КН и выставляется отметка за норматив). Структура таблиц и формул для всех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классов одинаковая, за исключением самих контрольных нормативов и их положения в таблице.</w:t>
      </w:r>
    </w:p>
    <w:p w14:paraId="0CC28E02" w14:textId="69A9F337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4.11. </w:t>
      </w:r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Основы </w:t>
      </w:r>
      <w:proofErr w:type="gramStart"/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безопасности  и</w:t>
      </w:r>
      <w:proofErr w:type="gramEnd"/>
      <w:r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защиты Родины.</w:t>
      </w:r>
    </w:p>
    <w:p w14:paraId="75F7DF79" w14:textId="52AE4693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4.11.1.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п. 53 </w:t>
      </w:r>
      <w:r w:rsidRPr="000F0029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учреждений начального профессионального и среднего профессионального образования и учебных пунктах, утвержденной </w:t>
      </w:r>
      <w:r w:rsidRPr="000F00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0F0029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риказом Минобороны России, </w:t>
      </w:r>
      <w:proofErr w:type="spellStart"/>
      <w:r w:rsidRPr="000F0029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0F0029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России от 24.02.2010 № 96/134               (далее – Инструкция) р</w:t>
      </w:r>
      <w:r w:rsidRPr="000F002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езультаты учебных сборов по основам военной службы                    ( далее – учебные сборы) оцениваются в соответствии с рекомендациями по оценке результатов учебных сборов (приложение № 9 к настоящей Инструкции).</w:t>
      </w:r>
    </w:p>
    <w:p w14:paraId="1516E2FD" w14:textId="15F9AE7C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0F0029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4.11.2.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Общая оценка граждан, обучающихся в образовательных учреждениях (учебных пунктах), заносится в классный журнал с пометкой "Учебные сборы", которая учитывается при выставлении итоговой оценки за весь курс обучения в образовательном учреждении (учебном пункте). Гражданам, уклонившимся от учебных сборов, выставляется неудовлетворительная оценка за учебные сборы. Для граждан, не прошедших учебные сборы по уважительным причинам, в образовательном учреждении (учебном пункте) организуются теоретическое изучение материалов учебных сборов и сдача зачетов.</w:t>
      </w:r>
    </w:p>
    <w:tbl>
      <w:tblPr>
        <w:tblStyle w:val="31"/>
        <w:tblW w:w="9897" w:type="dxa"/>
        <w:tblLayout w:type="fixed"/>
        <w:tblLook w:val="04A0" w:firstRow="1" w:lastRow="0" w:firstColumn="1" w:lastColumn="0" w:noHBand="0" w:noVBand="1"/>
      </w:tblPr>
      <w:tblGrid>
        <w:gridCol w:w="1809"/>
        <w:gridCol w:w="544"/>
        <w:gridCol w:w="567"/>
        <w:gridCol w:w="554"/>
        <w:gridCol w:w="745"/>
        <w:gridCol w:w="425"/>
        <w:gridCol w:w="567"/>
        <w:gridCol w:w="567"/>
        <w:gridCol w:w="567"/>
        <w:gridCol w:w="576"/>
        <w:gridCol w:w="2976"/>
      </w:tblGrid>
      <w:tr w:rsidR="000F0029" w:rsidRPr="000F0029" w14:paraId="4B6341B7" w14:textId="77777777" w:rsidTr="00F96C02">
        <w:tc>
          <w:tcPr>
            <w:tcW w:w="1809" w:type="dxa"/>
          </w:tcPr>
          <w:p w14:paraId="2A0EC300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gridSpan w:val="4"/>
          </w:tcPr>
          <w:p w14:paraId="135BAE98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702" w:type="dxa"/>
            <w:gridSpan w:val="5"/>
          </w:tcPr>
          <w:p w14:paraId="3F45BDA8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976" w:type="dxa"/>
          </w:tcPr>
          <w:p w14:paraId="7189B7F6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b/>
                <w:sz w:val="24"/>
                <w:szCs w:val="24"/>
              </w:rPr>
              <w:t>Среднее арифметическое</w:t>
            </w:r>
          </w:p>
        </w:tc>
      </w:tr>
      <w:tr w:rsidR="000F0029" w:rsidRPr="000F0029" w14:paraId="60D0A023" w14:textId="77777777" w:rsidTr="00F96C02">
        <w:trPr>
          <w:cantSplit/>
          <w:trHeight w:val="1877"/>
        </w:trPr>
        <w:tc>
          <w:tcPr>
            <w:tcW w:w="1809" w:type="dxa"/>
          </w:tcPr>
          <w:p w14:paraId="39DCF24E" w14:textId="77777777" w:rsidR="000F0029" w:rsidRPr="000F0029" w:rsidRDefault="000F0029" w:rsidP="000F00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extDirection w:val="btLr"/>
          </w:tcPr>
          <w:p w14:paraId="6C487898" w14:textId="77777777" w:rsidR="000F0029" w:rsidRPr="000F0029" w:rsidRDefault="000F0029" w:rsidP="000F0029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567" w:type="dxa"/>
            <w:textDirection w:val="btLr"/>
          </w:tcPr>
          <w:p w14:paraId="33474C64" w14:textId="77777777" w:rsidR="000F0029" w:rsidRPr="000F0029" w:rsidRDefault="000F0029" w:rsidP="000F0029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554" w:type="dxa"/>
            <w:textDirection w:val="btLr"/>
          </w:tcPr>
          <w:p w14:paraId="514A64D4" w14:textId="77777777" w:rsidR="000F0029" w:rsidRPr="000F0029" w:rsidRDefault="000F0029" w:rsidP="000F0029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745" w:type="dxa"/>
            <w:textDirection w:val="btLr"/>
          </w:tcPr>
          <w:p w14:paraId="2E0B0450" w14:textId="77777777" w:rsidR="000F0029" w:rsidRPr="000F0029" w:rsidRDefault="000F0029" w:rsidP="000F0029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Учебные сборы</w:t>
            </w:r>
          </w:p>
        </w:tc>
        <w:tc>
          <w:tcPr>
            <w:tcW w:w="425" w:type="dxa"/>
            <w:textDirection w:val="btLr"/>
          </w:tcPr>
          <w:p w14:paraId="77B14F18" w14:textId="77777777" w:rsidR="000F0029" w:rsidRPr="000F0029" w:rsidRDefault="000F0029" w:rsidP="000F0029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68344A58" w14:textId="77777777" w:rsidR="000F0029" w:rsidRPr="000F0029" w:rsidRDefault="000F0029" w:rsidP="000F0029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39151146" w14:textId="77777777" w:rsidR="000F0029" w:rsidRPr="000F0029" w:rsidRDefault="000F0029" w:rsidP="000F0029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78447534" w14:textId="77777777" w:rsidR="000F0029" w:rsidRPr="000F0029" w:rsidRDefault="000F0029" w:rsidP="000F0029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IV</w:t>
            </w: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572" w:type="dxa"/>
            <w:textDirection w:val="btLr"/>
          </w:tcPr>
          <w:p w14:paraId="755156BB" w14:textId="77777777" w:rsidR="000F0029" w:rsidRPr="000F0029" w:rsidRDefault="000F0029" w:rsidP="000F0029">
            <w:pPr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2976" w:type="dxa"/>
          </w:tcPr>
          <w:p w14:paraId="4C79341A" w14:textId="77777777" w:rsidR="000F0029" w:rsidRPr="000F0029" w:rsidRDefault="000F0029" w:rsidP="000F00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029" w:rsidRPr="000F0029" w14:paraId="1E0E8E0D" w14:textId="77777777" w:rsidTr="00F96C02">
        <w:tc>
          <w:tcPr>
            <w:tcW w:w="1809" w:type="dxa"/>
          </w:tcPr>
          <w:p w14:paraId="3E9C3EA0" w14:textId="77777777" w:rsidR="000F0029" w:rsidRPr="000F0029" w:rsidRDefault="000F0029" w:rsidP="000F00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544" w:type="dxa"/>
          </w:tcPr>
          <w:p w14:paraId="0B1B46C9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0774B83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14:paraId="6B98A6CC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</w:tcPr>
          <w:p w14:paraId="5A43C184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7463C3E2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25EBAA0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72A59F9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ECA9B19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14:paraId="2DACC874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892D0B9" w14:textId="77777777" w:rsidR="000F0029" w:rsidRPr="000F0029" w:rsidRDefault="000F0029" w:rsidP="000F00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(3+3+3+5+3+3+4+4+4)/9 ≈3,55</w:t>
            </w:r>
          </w:p>
          <w:p w14:paraId="135E2718" w14:textId="77777777" w:rsidR="000F0029" w:rsidRPr="000F0029" w:rsidRDefault="000F0029" w:rsidP="000F00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(4 в аттестат)</w:t>
            </w:r>
          </w:p>
        </w:tc>
      </w:tr>
      <w:tr w:rsidR="000F0029" w:rsidRPr="000F0029" w14:paraId="1F609E2F" w14:textId="77777777" w:rsidTr="00F96C02">
        <w:tc>
          <w:tcPr>
            <w:tcW w:w="1809" w:type="dxa"/>
          </w:tcPr>
          <w:p w14:paraId="2F6C4365" w14:textId="77777777" w:rsidR="000F0029" w:rsidRPr="000F0029" w:rsidRDefault="000F0029" w:rsidP="000F00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 xml:space="preserve">Учебные сборы </w:t>
            </w:r>
          </w:p>
        </w:tc>
        <w:tc>
          <w:tcPr>
            <w:tcW w:w="544" w:type="dxa"/>
          </w:tcPr>
          <w:p w14:paraId="676235C8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62D6C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0F95411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14:paraId="481ABCC2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C83B3D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95680E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C5B336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78D517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2393AF38" w14:textId="77777777" w:rsidR="000F0029" w:rsidRPr="000F0029" w:rsidRDefault="000F0029" w:rsidP="000F0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3B5C557" w14:textId="77777777" w:rsidR="000F0029" w:rsidRPr="000F0029" w:rsidRDefault="000F0029" w:rsidP="000F00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8CA897B" w14:textId="26A7947A" w:rsidR="000F0029" w:rsidRPr="000F0029" w:rsidRDefault="000F0029" w:rsidP="000F002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b/>
          <w:sz w:val="28"/>
          <w:szCs w:val="28"/>
          <w:lang w:eastAsia="ru-RU"/>
        </w:rPr>
        <w:t>4.11.3.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учебные сборы по основам военной службы реализуются за счет курса внеурочной деятельности, то учет образовательных результатов ведется в Журнале внеурочной деятельности 10 класса, а в Классный журнал переносится итоговая отметка на предметной странице «ОБЗР» в дополнительную колонку «Учебные сборы», которая создается по </w:t>
      </w:r>
      <w:r w:rsidRPr="000F002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Алгоритму формирования дополнительной колонки «ПА»</w:t>
      </w:r>
    </w:p>
    <w:p w14:paraId="7021D64C" w14:textId="29ED6414" w:rsidR="000F0029" w:rsidRPr="000F0029" w:rsidRDefault="00E91B79" w:rsidP="000F00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4.12. </w:t>
      </w:r>
      <w:r w:rsidR="000F0029"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Музыка, ИЗО.</w:t>
      </w:r>
    </w:p>
    <w:p w14:paraId="3E3B1D7D" w14:textId="13252A43" w:rsidR="000F0029" w:rsidRPr="000F0029" w:rsidRDefault="00E91B79" w:rsidP="00E91B7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4.12.1. </w:t>
      </w:r>
      <w:r w:rsidR="000F0029"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предметам искусства контрольно-оценочная деятельность осуществляется по следующим обязательным видам работ на уроке: изучение теоретического материала; участие в художественно-практических видах деятельности и качество выполнения работ; анализ-интерпретация художественных произведений. </w:t>
      </w:r>
    </w:p>
    <w:p w14:paraId="7CE706CB" w14:textId="13D2FB66" w:rsidR="000F0029" w:rsidRPr="000F0029" w:rsidRDefault="00E91B79" w:rsidP="00E91B7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4.12.2.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029"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обязательных отметок за четверть – </w:t>
      </w:r>
      <w:r w:rsidR="000F0029" w:rsidRPr="000F002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F0029"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 (1 – за знание теоретического материала, 1– за качество выполненных практических работ, 1 – за анализ-интерпретацию художественного произведения). </w:t>
      </w:r>
    </w:p>
    <w:p w14:paraId="45FC9767" w14:textId="73D406B7" w:rsidR="000F0029" w:rsidRPr="000F002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4.12.3. </w:t>
      </w:r>
      <w:r w:rsidR="000F0029"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Текущие отметки и отметки по обязательным видам оценивания выставляются под датами проведения уроков. Для этого в Классном журнале под одной датой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учитель должен с</w:t>
      </w:r>
      <w:r w:rsidR="000F0029" w:rsidRPr="000F002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несколько столбцов для возможности выставления отметок за обязательные виды работ и за другие виды деятельности. </w:t>
      </w:r>
    </w:p>
    <w:p w14:paraId="6E44D977" w14:textId="28129C8F" w:rsidR="002A176E" w:rsidRPr="00E91B79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1B79">
        <w:rPr>
          <w:rFonts w:ascii="Times New Roman" w:hAnsi="Times New Roman"/>
          <w:b/>
          <w:sz w:val="28"/>
          <w:szCs w:val="28"/>
        </w:rPr>
        <w:t>4.</w:t>
      </w:r>
      <w:r w:rsidR="00E91B79" w:rsidRPr="00E91B79">
        <w:rPr>
          <w:rFonts w:ascii="Times New Roman" w:hAnsi="Times New Roman"/>
          <w:b/>
          <w:sz w:val="28"/>
          <w:szCs w:val="28"/>
        </w:rPr>
        <w:t>1</w:t>
      </w:r>
      <w:r w:rsidRPr="00E91B79">
        <w:rPr>
          <w:rFonts w:ascii="Times New Roman" w:hAnsi="Times New Roman"/>
          <w:b/>
          <w:sz w:val="28"/>
          <w:szCs w:val="28"/>
        </w:rPr>
        <w:t>3.</w:t>
      </w:r>
      <w:r w:rsidRPr="00E91B79">
        <w:rPr>
          <w:rFonts w:ascii="Times New Roman" w:hAnsi="Times New Roman"/>
          <w:sz w:val="28"/>
          <w:szCs w:val="28"/>
        </w:rPr>
        <w:t xml:space="preserve"> Иностранный язык, технология, физическая культура, информатика.</w:t>
      </w:r>
    </w:p>
    <w:p w14:paraId="62578C16" w14:textId="77777777" w:rsidR="002A176E" w:rsidRPr="00C17E0A" w:rsidRDefault="002A176E" w:rsidP="002A17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1B79">
        <w:rPr>
          <w:rFonts w:ascii="Times New Roman" w:hAnsi="Times New Roman"/>
          <w:sz w:val="28"/>
          <w:szCs w:val="28"/>
        </w:rPr>
        <w:t>На занятиях, где класс делится на две группы, записи ведутся индивидуально каждым учителем, ведущим группу.</w:t>
      </w:r>
    </w:p>
    <w:p w14:paraId="539A1765" w14:textId="77777777" w:rsidR="002A176E" w:rsidRPr="00C17E0A" w:rsidRDefault="002A176E" w:rsidP="002A17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9806458" w14:textId="77777777" w:rsidR="002A176E" w:rsidRPr="00C17E0A" w:rsidRDefault="002A176E" w:rsidP="002A176E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C17E0A">
        <w:rPr>
          <w:b/>
          <w:bCs/>
          <w:sz w:val="28"/>
          <w:szCs w:val="28"/>
        </w:rPr>
        <w:t>5. Журнал факультативных занятий, курсов</w:t>
      </w:r>
    </w:p>
    <w:p w14:paraId="2D9657F7" w14:textId="77777777" w:rsidR="002A176E" w:rsidRDefault="002A176E" w:rsidP="002A176E">
      <w:pPr>
        <w:pStyle w:val="Default"/>
        <w:ind w:firstLine="426"/>
        <w:jc w:val="both"/>
        <w:rPr>
          <w:sz w:val="28"/>
          <w:szCs w:val="28"/>
        </w:rPr>
      </w:pPr>
      <w:r w:rsidRPr="00C17E0A">
        <w:rPr>
          <w:bCs/>
          <w:sz w:val="28"/>
          <w:szCs w:val="28"/>
        </w:rPr>
        <w:t>Данный вид журнала</w:t>
      </w:r>
      <w:r w:rsidRPr="00C17E0A">
        <w:rPr>
          <w:b/>
          <w:bCs/>
          <w:sz w:val="28"/>
          <w:szCs w:val="28"/>
        </w:rPr>
        <w:t xml:space="preserve"> </w:t>
      </w:r>
      <w:r w:rsidRPr="00C17E0A">
        <w:rPr>
          <w:sz w:val="28"/>
          <w:szCs w:val="28"/>
        </w:rPr>
        <w:t>является основным документом учета работы факультативных групп и групп по изучению элективных курсов и ведется в Школе по каждому факультативу или курсу отдельно. Требования к ведению записей в журнале занятий аналогичны требованиям, предъявляемым к порядку ведения их в электронном классном журнале.</w:t>
      </w:r>
    </w:p>
    <w:p w14:paraId="22493B93" w14:textId="77777777" w:rsidR="00E91B79" w:rsidRDefault="00E91B79" w:rsidP="002A176E">
      <w:pPr>
        <w:pStyle w:val="Default"/>
        <w:ind w:firstLine="426"/>
        <w:jc w:val="center"/>
        <w:rPr>
          <w:b/>
          <w:bCs/>
          <w:sz w:val="28"/>
          <w:szCs w:val="28"/>
        </w:rPr>
      </w:pPr>
    </w:p>
    <w:p w14:paraId="1322C3EF" w14:textId="77777777" w:rsidR="002A176E" w:rsidRPr="00C17E0A" w:rsidRDefault="002A176E" w:rsidP="002A176E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C17E0A">
        <w:rPr>
          <w:b/>
          <w:bCs/>
          <w:sz w:val="28"/>
          <w:szCs w:val="28"/>
        </w:rPr>
        <w:t>6. Журнал группы продленного дня</w:t>
      </w:r>
    </w:p>
    <w:p w14:paraId="37C358E7" w14:textId="77777777" w:rsidR="002A176E" w:rsidRPr="00C17E0A" w:rsidRDefault="002A176E" w:rsidP="002A176E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C17E0A">
        <w:rPr>
          <w:bCs/>
          <w:sz w:val="28"/>
          <w:szCs w:val="28"/>
        </w:rPr>
        <w:t xml:space="preserve">Журнал группы продленного дня (далее ГПД) </w:t>
      </w:r>
      <w:r w:rsidRPr="00C17E0A">
        <w:rPr>
          <w:sz w:val="28"/>
          <w:szCs w:val="28"/>
        </w:rPr>
        <w:t>ведется по утвержденной форме.</w:t>
      </w:r>
    </w:p>
    <w:p w14:paraId="5C366EC8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6.1.</w:t>
      </w:r>
      <w:r w:rsidRPr="00C17E0A">
        <w:rPr>
          <w:sz w:val="28"/>
          <w:szCs w:val="28"/>
        </w:rPr>
        <w:t xml:space="preserve"> Журнал ГПД рассчитан на учебный год.</w:t>
      </w:r>
    </w:p>
    <w:p w14:paraId="2F44D8D5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6.2.</w:t>
      </w:r>
      <w:r w:rsidRPr="00C17E0A">
        <w:rPr>
          <w:sz w:val="28"/>
          <w:szCs w:val="28"/>
        </w:rPr>
        <w:t xml:space="preserve"> Ведение соответствующих записей в данном журнале обязательно для каждого воспитателя ГПД и руководителя кружка.</w:t>
      </w:r>
    </w:p>
    <w:p w14:paraId="7F3F259D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6.3.</w:t>
      </w:r>
      <w:r w:rsidRPr="00C17E0A">
        <w:rPr>
          <w:sz w:val="28"/>
          <w:szCs w:val="28"/>
        </w:rPr>
        <w:t xml:space="preserve"> Воспитатель обязан ежедневно отмечать отсутствующих в группе воспитанников.</w:t>
      </w:r>
    </w:p>
    <w:p w14:paraId="3492E7C1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6.4.</w:t>
      </w:r>
      <w:r w:rsidRPr="00C17E0A">
        <w:rPr>
          <w:sz w:val="28"/>
          <w:szCs w:val="28"/>
        </w:rPr>
        <w:t xml:space="preserve"> Во вкладке «Уроки», воспитателем группы продленного дня делается запись темы содержания занятий, соответствующие планированию программы группы продленного дня.</w:t>
      </w:r>
    </w:p>
    <w:p w14:paraId="02D1AA5D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6.5.</w:t>
      </w:r>
      <w:r w:rsidRPr="00C17E0A">
        <w:rPr>
          <w:sz w:val="28"/>
          <w:szCs w:val="28"/>
        </w:rPr>
        <w:t xml:space="preserve"> Директор школы и заместитель директора по учебно-воспитательной работе систематически проверяют правильность ведения электронного журнала группы продленного дня. </w:t>
      </w:r>
    </w:p>
    <w:p w14:paraId="40815DB2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6.6.</w:t>
      </w:r>
      <w:r w:rsidRPr="00C17E0A">
        <w:rPr>
          <w:sz w:val="28"/>
          <w:szCs w:val="28"/>
        </w:rPr>
        <w:t xml:space="preserve"> В журнал разрешается вносить только фамилии учащихся, зачисление которых в группу оформлено приказом директора школы.</w:t>
      </w:r>
    </w:p>
    <w:p w14:paraId="3DF43A14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6.7.</w:t>
      </w:r>
      <w:r w:rsidRPr="00C17E0A">
        <w:rPr>
          <w:sz w:val="28"/>
          <w:szCs w:val="28"/>
        </w:rPr>
        <w:t xml:space="preserve"> Если учащийся прервал посещение группы продленного дня и его выбытие оформлено приказом директора школы, то в графе «выбытия» следует вписать число и месяц отчисления из группы с указанием реквизитов приказа. </w:t>
      </w:r>
    </w:p>
    <w:p w14:paraId="5D64D586" w14:textId="77777777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6.8.</w:t>
      </w:r>
      <w:r w:rsidRPr="00C17E0A">
        <w:rPr>
          <w:sz w:val="28"/>
          <w:szCs w:val="28"/>
        </w:rPr>
        <w:t xml:space="preserve"> Если учащийся начал посещать группу в течение года, его фамилия заносится в электронный журнал с № и датой приказа о зачислении. </w:t>
      </w:r>
    </w:p>
    <w:p w14:paraId="006061BB" w14:textId="77777777" w:rsidR="002A176E" w:rsidRDefault="002A176E" w:rsidP="002A176E">
      <w:pPr>
        <w:pStyle w:val="Default"/>
        <w:ind w:firstLine="426"/>
        <w:jc w:val="center"/>
        <w:rPr>
          <w:b/>
          <w:bCs/>
          <w:sz w:val="28"/>
          <w:szCs w:val="28"/>
        </w:rPr>
      </w:pPr>
    </w:p>
    <w:p w14:paraId="0C91F391" w14:textId="160D5393" w:rsidR="002A176E" w:rsidRPr="00C17E0A" w:rsidRDefault="002A176E" w:rsidP="00E91B79">
      <w:pPr>
        <w:pStyle w:val="Default"/>
        <w:jc w:val="center"/>
        <w:rPr>
          <w:b/>
          <w:bCs/>
          <w:sz w:val="28"/>
          <w:szCs w:val="28"/>
        </w:rPr>
      </w:pPr>
      <w:r w:rsidRPr="00C17E0A">
        <w:rPr>
          <w:b/>
          <w:bCs/>
          <w:sz w:val="28"/>
          <w:szCs w:val="28"/>
        </w:rPr>
        <w:t>7. Журнал учета внеурочной деятельности</w:t>
      </w:r>
    </w:p>
    <w:p w14:paraId="5639B0BB" w14:textId="77777777" w:rsidR="002A176E" w:rsidRDefault="002A176E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7.1.</w:t>
      </w:r>
      <w:r w:rsidRPr="00C17E0A">
        <w:rPr>
          <w:sz w:val="28"/>
          <w:szCs w:val="28"/>
        </w:rPr>
        <w:t xml:space="preserve"> Журнал рассчитан на один учебный год, заполняется в соответствии с требованиями к его ведению.</w:t>
      </w:r>
    </w:p>
    <w:p w14:paraId="577451D3" w14:textId="77777777" w:rsid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7.2. </w:t>
      </w: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Наименование курсов должно полностью соответствовать плану внеурочной деятельности.</w:t>
      </w:r>
      <w:r w:rsidRPr="00E91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E963A3A" w14:textId="630801DD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 xml:space="preserve">Журнал внеурочной деятельности формируется во вкладке </w:t>
      </w:r>
      <w:proofErr w:type="spellStart"/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Элжура</w:t>
      </w:r>
      <w:proofErr w:type="spellEnd"/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 xml:space="preserve"> «Журнал внеурочной деятельности» на один класс и включает в себя все курсы, предусмотренные по плану внеурочной деятельности в классе. Название Журнала ВД – обозначение класса по сети.</w:t>
      </w:r>
    </w:p>
    <w:p w14:paraId="2444A41B" w14:textId="77777777" w:rsidR="00E91B79" w:rsidRPr="00E91B79" w:rsidRDefault="00E91B79" w:rsidP="00E91B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Например</w:t>
      </w:r>
      <w:proofErr w:type="gramEnd"/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8585BE6" w14:textId="77777777" w:rsidR="00E91B79" w:rsidRPr="00E91B79" w:rsidRDefault="00E91B79" w:rsidP="00E91B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8-А</w:t>
      </w:r>
    </w:p>
    <w:p w14:paraId="70CA7A51" w14:textId="77777777" w:rsidR="00E91B79" w:rsidRPr="00E91B79" w:rsidRDefault="00E91B79" w:rsidP="00E91B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Разговоры о важном</w:t>
      </w:r>
    </w:p>
    <w:p w14:paraId="22C367B2" w14:textId="77777777" w:rsidR="00E91B79" w:rsidRPr="00E91B79" w:rsidRDefault="00E91B79" w:rsidP="00E91B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Россия – мои горизонты</w:t>
      </w:r>
    </w:p>
    <w:p w14:paraId="3D6DCB4A" w14:textId="77777777" w:rsidR="00E91B79" w:rsidRPr="00E91B79" w:rsidRDefault="00E91B79" w:rsidP="00E91B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 xml:space="preserve">Футбол </w:t>
      </w:r>
    </w:p>
    <w:p w14:paraId="381CB57E" w14:textId="75927E57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Если в группе планируется обучение детей из разных классов, то группа оформляется в Журнале ВД того класса, в котором запланированы часы по плану внеурочной деятельности и формируется сводный список обучающихся.</w:t>
      </w:r>
    </w:p>
    <w:p w14:paraId="406B73EC" w14:textId="72E594CF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</w:t>
      </w:r>
      <w:r w:rsidRPr="00E91B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91B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наличие предпрофессиональных классов и выделения часов за счет внеурочной деятельности для реализации курсов сетевой образовательной программы данные курсы предусматриваются в Журнале ВД соответствующего класса.</w:t>
      </w:r>
    </w:p>
    <w:p w14:paraId="7E3DE0D8" w14:textId="1F1EB70D" w:rsidR="002A176E" w:rsidRPr="00C17E0A" w:rsidRDefault="00E91B79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7.6</w:t>
      </w:r>
      <w:r w:rsidR="002A176E" w:rsidRPr="00E91B79">
        <w:rPr>
          <w:b/>
          <w:sz w:val="28"/>
          <w:szCs w:val="28"/>
        </w:rPr>
        <w:t>.</w:t>
      </w:r>
      <w:r w:rsidR="002A176E" w:rsidRPr="00C17E0A">
        <w:rPr>
          <w:sz w:val="28"/>
          <w:szCs w:val="28"/>
        </w:rPr>
        <w:t xml:space="preserve"> Педагоги, организующие занятия по внеурочной деятельности</w:t>
      </w:r>
      <w:r w:rsidR="002A176E">
        <w:rPr>
          <w:sz w:val="28"/>
          <w:szCs w:val="28"/>
        </w:rPr>
        <w:t>, дополнительному образованию</w:t>
      </w:r>
      <w:r w:rsidR="002A176E" w:rsidRPr="00C17E0A">
        <w:rPr>
          <w:sz w:val="28"/>
          <w:szCs w:val="28"/>
        </w:rPr>
        <w:t>, ведут учёт посещаемости и проведённых занятий.</w:t>
      </w:r>
    </w:p>
    <w:p w14:paraId="26E7B71B" w14:textId="45BB7FBA" w:rsidR="002A176E" w:rsidRPr="00C17E0A" w:rsidRDefault="002A176E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7.</w:t>
      </w:r>
      <w:r w:rsidR="00E91B79">
        <w:rPr>
          <w:b/>
          <w:sz w:val="28"/>
          <w:szCs w:val="28"/>
        </w:rPr>
        <w:t>7</w:t>
      </w:r>
      <w:r w:rsidRPr="00E91B79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Изменения численного состава учащихся оформляется приказом руководителя образовательной организации. Выбывшие отмечаются записью «Выбыл(-а)» с указанием даты, а вновь прибывшие вносятся в список учащихся с указанием даты прибытия.</w:t>
      </w:r>
    </w:p>
    <w:p w14:paraId="22684B5F" w14:textId="73B06A4B" w:rsidR="002A176E" w:rsidRDefault="002A176E" w:rsidP="002A176E">
      <w:pPr>
        <w:pStyle w:val="Default"/>
        <w:jc w:val="both"/>
        <w:rPr>
          <w:sz w:val="28"/>
          <w:szCs w:val="28"/>
        </w:rPr>
      </w:pPr>
      <w:r w:rsidRPr="00E91B79">
        <w:rPr>
          <w:b/>
          <w:sz w:val="28"/>
          <w:szCs w:val="28"/>
        </w:rPr>
        <w:t>7.</w:t>
      </w:r>
      <w:r w:rsidR="00E91B79" w:rsidRPr="00E91B79">
        <w:rPr>
          <w:b/>
          <w:sz w:val="28"/>
          <w:szCs w:val="28"/>
        </w:rPr>
        <w:t>8</w:t>
      </w:r>
      <w:r w:rsidRPr="00E91B79">
        <w:rPr>
          <w:b/>
          <w:sz w:val="28"/>
          <w:szCs w:val="28"/>
        </w:rPr>
        <w:t>.</w:t>
      </w:r>
      <w:r w:rsidRPr="00C17E0A">
        <w:rPr>
          <w:sz w:val="28"/>
          <w:szCs w:val="28"/>
        </w:rPr>
        <w:t xml:space="preserve"> Темы содержания занятий должны четко соответствовать планированию программы внеурочной деятельности</w:t>
      </w:r>
      <w:r>
        <w:rPr>
          <w:sz w:val="28"/>
          <w:szCs w:val="28"/>
        </w:rPr>
        <w:t>, дополнительного образования</w:t>
      </w:r>
      <w:r w:rsidRPr="00C17E0A">
        <w:rPr>
          <w:sz w:val="28"/>
          <w:szCs w:val="28"/>
        </w:rPr>
        <w:t>.</w:t>
      </w:r>
    </w:p>
    <w:p w14:paraId="2F79DBFE" w14:textId="77777777" w:rsidR="00E91B79" w:rsidRDefault="00E91B79" w:rsidP="00E91B79">
      <w:pPr>
        <w:pStyle w:val="Default"/>
        <w:ind w:firstLine="426"/>
        <w:jc w:val="center"/>
        <w:rPr>
          <w:b/>
          <w:bCs/>
          <w:sz w:val="28"/>
          <w:szCs w:val="28"/>
        </w:rPr>
      </w:pPr>
    </w:p>
    <w:p w14:paraId="799FD15A" w14:textId="1CAB65CA" w:rsidR="00E91B79" w:rsidRPr="00E91B79" w:rsidRDefault="00E91B79" w:rsidP="00E91B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E91B79">
        <w:rPr>
          <w:rFonts w:ascii="Times New Roman" w:eastAsia="Times New Roman" w:hAnsi="Times New Roman"/>
          <w:b/>
          <w:sz w:val="28"/>
          <w:szCs w:val="28"/>
          <w:lang w:eastAsia="ru-RU"/>
        </w:rPr>
        <w:t>.  Журнал дополнительного образования</w:t>
      </w:r>
    </w:p>
    <w:p w14:paraId="4BE4BAFA" w14:textId="3C8755FB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b/>
          <w:sz w:val="28"/>
          <w:szCs w:val="28"/>
          <w:lang w:eastAsia="ru-RU"/>
        </w:rPr>
        <w:t>8.1.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 xml:space="preserve">Журнал дополнительного образования (далее – Журнал ДО) формируется во вкладке </w:t>
      </w:r>
      <w:proofErr w:type="spellStart"/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Элжура</w:t>
      </w:r>
      <w:proofErr w:type="spellEnd"/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 xml:space="preserve"> «Журнал дополнительного </w:t>
      </w:r>
      <w:proofErr w:type="gramStart"/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образования»  отдельно</w:t>
      </w:r>
      <w:proofErr w:type="gramEnd"/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рабочую программу для каждого учителя и включает в себя все группы.  </w:t>
      </w:r>
    </w:p>
    <w:p w14:paraId="20E5D70D" w14:textId="77777777" w:rsidR="00E91B79" w:rsidRPr="00E91B79" w:rsidRDefault="00E91B79" w:rsidP="00E91B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Название Журнала ДО – название по рабочей программе.</w:t>
      </w:r>
    </w:p>
    <w:p w14:paraId="2C77CA1E" w14:textId="77777777" w:rsidR="00E91B79" w:rsidRPr="00E91B79" w:rsidRDefault="00E91B79" w:rsidP="00E91B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Например</w:t>
      </w:r>
      <w:proofErr w:type="gramEnd"/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A91A3D0" w14:textId="77777777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Чемпионы будущего</w:t>
      </w:r>
    </w:p>
    <w:p w14:paraId="10461DE9" w14:textId="77777777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Группа №1</w:t>
      </w:r>
    </w:p>
    <w:p w14:paraId="6CF621B9" w14:textId="77777777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Группа № 2 и т.д.</w:t>
      </w:r>
    </w:p>
    <w:p w14:paraId="3978AB3F" w14:textId="77777777" w:rsidR="00E91B79" w:rsidRPr="00E91B79" w:rsidRDefault="00E91B79" w:rsidP="00E91B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Журнал состоит из следующих разделов:</w:t>
      </w:r>
    </w:p>
    <w:p w14:paraId="654E5F3C" w14:textId="77777777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- Титульный лист - вирируется автоматически;</w:t>
      </w:r>
    </w:p>
    <w:p w14:paraId="0AA8685A" w14:textId="77777777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- Содержание - формируется автоматически;</w:t>
      </w:r>
    </w:p>
    <w:p w14:paraId="79B7F938" w14:textId="77777777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 xml:space="preserve">- Наименование группы -  формируется автоматически. </w:t>
      </w:r>
    </w:p>
    <w:p w14:paraId="21E0BFD9" w14:textId="426C86B4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b/>
          <w:sz w:val="28"/>
          <w:szCs w:val="28"/>
          <w:lang w:eastAsia="ru-RU"/>
        </w:rPr>
        <w:t>8.2.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>Учитель заполняет темы занятий в соответствии с календарно-тематическим планированием и, при необходимости, вносит комментарий.</w:t>
      </w:r>
    </w:p>
    <w:p w14:paraId="462CADE4" w14:textId="58789203" w:rsidR="00E91B79" w:rsidRPr="00E91B79" w:rsidRDefault="00E91B79" w:rsidP="00E91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B7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8.3.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1B79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Дата, время, итоговая запись в конце отчетного периода проведения формируется автоматически. </w:t>
      </w:r>
    </w:p>
    <w:p w14:paraId="184BE4E1" w14:textId="77777777" w:rsidR="00E91B79" w:rsidRPr="00C17E0A" w:rsidRDefault="00E91B79" w:rsidP="00E91B79">
      <w:pPr>
        <w:pStyle w:val="Default"/>
        <w:ind w:firstLine="426"/>
        <w:jc w:val="center"/>
        <w:rPr>
          <w:b/>
          <w:bCs/>
          <w:sz w:val="28"/>
          <w:szCs w:val="28"/>
        </w:rPr>
      </w:pPr>
    </w:p>
    <w:p w14:paraId="4A07362D" w14:textId="18DBE37F" w:rsidR="002A0E46" w:rsidRPr="002A0E46" w:rsidRDefault="002A0E46" w:rsidP="002A0E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A0E46">
        <w:rPr>
          <w:rFonts w:ascii="Times New Roman" w:eastAsia="Times New Roman" w:hAnsi="Times New Roman"/>
          <w:b/>
          <w:sz w:val="28"/>
          <w:szCs w:val="28"/>
          <w:lang w:eastAsia="ru-RU"/>
        </w:rPr>
        <w:t>.  Журнал обучения на дому</w:t>
      </w:r>
    </w:p>
    <w:p w14:paraId="55E1D541" w14:textId="31C48363" w:rsidR="002A176E" w:rsidRPr="00B0107B" w:rsidRDefault="002A0E46" w:rsidP="002A0E46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A0E46">
        <w:rPr>
          <w:rFonts w:ascii="Times New Roman" w:hAnsi="Times New Roman"/>
          <w:b/>
          <w:sz w:val="28"/>
          <w:szCs w:val="28"/>
        </w:rPr>
        <w:t>9.1.</w:t>
      </w:r>
      <w:r>
        <w:rPr>
          <w:rFonts w:ascii="Times New Roman" w:hAnsi="Times New Roman"/>
          <w:sz w:val="28"/>
          <w:szCs w:val="28"/>
        </w:rPr>
        <w:t xml:space="preserve"> </w:t>
      </w:r>
      <w:r w:rsidR="002A176E" w:rsidRPr="0051183A">
        <w:rPr>
          <w:rFonts w:ascii="Times New Roman" w:hAnsi="Times New Roman"/>
          <w:sz w:val="28"/>
          <w:szCs w:val="28"/>
        </w:rPr>
        <w:t>В случае наличия в школе учащихся на надомной форме обучения требуется помимо классного журнала отдельное ведение соответствующих журналов с индивидуальным учебным планом и расписанием.</w:t>
      </w:r>
    </w:p>
    <w:p w14:paraId="53BF136D" w14:textId="5AF13904" w:rsidR="002A176E" w:rsidRDefault="002A0E46" w:rsidP="002A0E46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0E46">
        <w:rPr>
          <w:rFonts w:ascii="Times New Roman" w:hAnsi="Times New Roman"/>
          <w:b/>
          <w:sz w:val="28"/>
          <w:szCs w:val="28"/>
          <w:shd w:val="clear" w:color="auto" w:fill="FFFFFF"/>
        </w:rPr>
        <w:t>9.2.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A176E" w:rsidRPr="00B0107B">
        <w:rPr>
          <w:rFonts w:ascii="Times New Roman" w:hAnsi="Times New Roman"/>
          <w:sz w:val="28"/>
          <w:szCs w:val="28"/>
          <w:shd w:val="clear" w:color="auto" w:fill="FFFFFF"/>
        </w:rPr>
        <w:t>В журнале класса, где числятся учащиеся, будет заблокирован доступ к выставлению им текущих оценок (при этом оценки промежуточной аттестации перенесутся автоматически), а в печатной версии появится запись об использовании соответствующей формы обучения с указанием приказа.</w:t>
      </w:r>
    </w:p>
    <w:p w14:paraId="64591D41" w14:textId="3FF412EE" w:rsidR="002A176E" w:rsidRDefault="002A0E46" w:rsidP="002A0E46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0E46">
        <w:rPr>
          <w:rFonts w:ascii="Times New Roman" w:hAnsi="Times New Roman"/>
          <w:b/>
          <w:sz w:val="28"/>
          <w:szCs w:val="28"/>
          <w:shd w:val="clear" w:color="auto" w:fill="FFFFFF"/>
        </w:rPr>
        <w:t>9.3.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A176E">
        <w:rPr>
          <w:rFonts w:ascii="Times New Roman" w:hAnsi="Times New Roman"/>
          <w:sz w:val="28"/>
          <w:szCs w:val="28"/>
          <w:shd w:val="clear" w:color="auto" w:fill="FFFFFF"/>
        </w:rPr>
        <w:t>Требования к веде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нию записей в журнале надомного </w:t>
      </w:r>
      <w:r w:rsidR="002A176E">
        <w:rPr>
          <w:rFonts w:ascii="Times New Roman" w:hAnsi="Times New Roman"/>
          <w:sz w:val="28"/>
          <w:szCs w:val="28"/>
          <w:shd w:val="clear" w:color="auto" w:fill="FFFFFF"/>
        </w:rPr>
        <w:t>обучения аналогичны требованиям, предъявляемым к порядку ведения их в электронном классном журнале.</w:t>
      </w:r>
    </w:p>
    <w:p w14:paraId="49C42C97" w14:textId="77777777" w:rsidR="002A176E" w:rsidRDefault="002A176E" w:rsidP="002A176E">
      <w:pPr>
        <w:pStyle w:val="ac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14:paraId="000E8E0C" w14:textId="0ACA7EC9" w:rsidR="002A0E46" w:rsidRPr="002A0E46" w:rsidRDefault="002A0E46" w:rsidP="002A0E46">
      <w:pPr>
        <w:pStyle w:val="ac"/>
        <w:numPr>
          <w:ilvl w:val="0"/>
          <w:numId w:val="15"/>
        </w:numPr>
        <w:spacing w:before="280"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0E46">
        <w:rPr>
          <w:rFonts w:ascii="Times New Roman" w:eastAsia="Times New Roman" w:hAnsi="Times New Roman"/>
          <w:b/>
          <w:sz w:val="28"/>
          <w:szCs w:val="28"/>
          <w:lang w:eastAsia="ru-RU"/>
        </w:rPr>
        <w:t>Журнал платных услуг</w:t>
      </w:r>
    </w:p>
    <w:p w14:paraId="517A90D4" w14:textId="4F7D1CCE" w:rsidR="002A0E46" w:rsidRPr="002A0E46" w:rsidRDefault="002A0E46" w:rsidP="002A0E46">
      <w:pPr>
        <w:pStyle w:val="ac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E4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оказании платных образовательных услуг для обучающихся общеобразовательной организации формируется Журнал платных услуг. </w:t>
      </w:r>
    </w:p>
    <w:p w14:paraId="0327EDC8" w14:textId="709DC081" w:rsidR="002A0E46" w:rsidRPr="002A0E46" w:rsidRDefault="002A0E46" w:rsidP="002A0E46">
      <w:pPr>
        <w:pStyle w:val="ac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E46">
        <w:rPr>
          <w:rFonts w:ascii="Times New Roman" w:eastAsia="Times New Roman" w:hAnsi="Times New Roman"/>
          <w:sz w:val="28"/>
          <w:szCs w:val="28"/>
          <w:lang w:eastAsia="ru-RU"/>
        </w:rPr>
        <w:t>Формирование Журнала платных услуг осуществляется по принципу формирования Журнала допол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нительного образования (раздел 8</w:t>
      </w:r>
      <w:r w:rsidRPr="002A0E46">
        <w:rPr>
          <w:rFonts w:ascii="Times New Roman" w:eastAsia="Times New Roman" w:hAnsi="Times New Roman"/>
          <w:sz w:val="28"/>
          <w:szCs w:val="28"/>
          <w:lang w:eastAsia="ru-RU"/>
        </w:rPr>
        <w:t xml:space="preserve">).   </w:t>
      </w:r>
    </w:p>
    <w:p w14:paraId="2A0795E7" w14:textId="77777777" w:rsidR="002A0E46" w:rsidRDefault="002A0E46" w:rsidP="002A176E">
      <w:pPr>
        <w:pStyle w:val="ac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14:paraId="05EF7EDE" w14:textId="0D79C48F" w:rsidR="002A176E" w:rsidRPr="002A0E46" w:rsidRDefault="002A176E" w:rsidP="002A0E46">
      <w:pPr>
        <w:pStyle w:val="ac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E46">
        <w:rPr>
          <w:rFonts w:ascii="Times New Roman" w:hAnsi="Times New Roman"/>
          <w:b/>
          <w:sz w:val="28"/>
          <w:szCs w:val="28"/>
        </w:rPr>
        <w:t>Запрещено</w:t>
      </w:r>
    </w:p>
    <w:p w14:paraId="4FE2AE3D" w14:textId="1186FCB2" w:rsidR="002A176E" w:rsidRPr="00C17E0A" w:rsidRDefault="002A176E" w:rsidP="002A0E46">
      <w:pPr>
        <w:numPr>
          <w:ilvl w:val="1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17E0A">
        <w:rPr>
          <w:rFonts w:ascii="Times New Roman" w:hAnsi="Times New Roman"/>
          <w:sz w:val="28"/>
          <w:szCs w:val="28"/>
        </w:rPr>
        <w:t xml:space="preserve">Категорически запрещено </w:t>
      </w:r>
      <w:r>
        <w:rPr>
          <w:rFonts w:ascii="Times New Roman" w:hAnsi="Times New Roman"/>
          <w:sz w:val="28"/>
          <w:szCs w:val="28"/>
        </w:rPr>
        <w:t xml:space="preserve">допускать обучающихся к работе в </w:t>
      </w:r>
      <w:r w:rsidR="002A0E4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ИС «ЭлЖур»</w:t>
      </w:r>
      <w:r w:rsidRPr="00C17E0A">
        <w:rPr>
          <w:rFonts w:ascii="Times New Roman" w:hAnsi="Times New Roman"/>
          <w:sz w:val="28"/>
          <w:szCs w:val="28"/>
        </w:rPr>
        <w:t>.</w:t>
      </w:r>
    </w:p>
    <w:p w14:paraId="7AEAA979" w14:textId="78F00322" w:rsidR="006B225B" w:rsidRDefault="006B225B" w:rsidP="002A176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27AC2E3" w14:textId="13764D7C" w:rsidR="00760201" w:rsidRPr="00C17E0A" w:rsidRDefault="00760201" w:rsidP="007602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60201" w:rsidRPr="00C17E0A" w:rsidSect="0098623D">
      <w:footerReference w:type="default" r:id="rId9"/>
      <w:pgSz w:w="11906" w:h="16838"/>
      <w:pgMar w:top="851" w:right="850" w:bottom="851" w:left="1701" w:header="708" w:footer="708" w:gutter="0"/>
      <w:pgBorders w:display="firstPage"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880B0" w14:textId="77777777" w:rsidR="001A3B37" w:rsidRDefault="001A3B37" w:rsidP="00E166E3">
      <w:pPr>
        <w:spacing w:after="0" w:line="240" w:lineRule="auto"/>
      </w:pPr>
      <w:r>
        <w:separator/>
      </w:r>
    </w:p>
  </w:endnote>
  <w:endnote w:type="continuationSeparator" w:id="0">
    <w:p w14:paraId="5C49D7FC" w14:textId="77777777" w:rsidR="001A3B37" w:rsidRDefault="001A3B37" w:rsidP="00E1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836273"/>
    </w:sdtPr>
    <w:sdtEndPr/>
    <w:sdtContent>
      <w:p w14:paraId="3187D74B" w14:textId="77777777" w:rsidR="004D3F6E" w:rsidRDefault="004D3F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478">
          <w:rPr>
            <w:noProof/>
          </w:rPr>
          <w:t>20</w:t>
        </w:r>
        <w:r>
          <w:fldChar w:fldCharType="end"/>
        </w:r>
      </w:p>
    </w:sdtContent>
  </w:sdt>
  <w:p w14:paraId="435B292B" w14:textId="77777777" w:rsidR="004D3F6E" w:rsidRDefault="004D3F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8366E" w14:textId="77777777" w:rsidR="001A3B37" w:rsidRDefault="001A3B37" w:rsidP="00E166E3">
      <w:pPr>
        <w:spacing w:after="0" w:line="240" w:lineRule="auto"/>
      </w:pPr>
      <w:r>
        <w:separator/>
      </w:r>
    </w:p>
  </w:footnote>
  <w:footnote w:type="continuationSeparator" w:id="0">
    <w:p w14:paraId="76EEAACE" w14:textId="77777777" w:rsidR="001A3B37" w:rsidRDefault="001A3B37" w:rsidP="00E1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42AB"/>
    <w:multiLevelType w:val="hybridMultilevel"/>
    <w:tmpl w:val="B882F692"/>
    <w:lvl w:ilvl="0" w:tplc="DE7E0F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0A033DA0"/>
    <w:multiLevelType w:val="hybridMultilevel"/>
    <w:tmpl w:val="D80A9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D165E"/>
    <w:multiLevelType w:val="multilevel"/>
    <w:tmpl w:val="7CDEBE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56E50F8"/>
    <w:multiLevelType w:val="multilevel"/>
    <w:tmpl w:val="D24E76F4"/>
    <w:lvl w:ilvl="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E252F05"/>
    <w:multiLevelType w:val="hybridMultilevel"/>
    <w:tmpl w:val="06C4C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6788B"/>
    <w:multiLevelType w:val="multilevel"/>
    <w:tmpl w:val="33B03D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3BB22A3"/>
    <w:multiLevelType w:val="multilevel"/>
    <w:tmpl w:val="551C97F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566CF5"/>
    <w:multiLevelType w:val="multilevel"/>
    <w:tmpl w:val="83421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8" w15:restartNumberingAfterBreak="0">
    <w:nsid w:val="473F10FC"/>
    <w:multiLevelType w:val="hybridMultilevel"/>
    <w:tmpl w:val="A38A4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C7F85"/>
    <w:multiLevelType w:val="hybridMultilevel"/>
    <w:tmpl w:val="C324B6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BA4F70"/>
    <w:multiLevelType w:val="hybridMultilevel"/>
    <w:tmpl w:val="A1EA3B22"/>
    <w:lvl w:ilvl="0" w:tplc="98A2FF8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B85B4F"/>
    <w:multiLevelType w:val="hybridMultilevel"/>
    <w:tmpl w:val="449EED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265C4"/>
    <w:multiLevelType w:val="multilevel"/>
    <w:tmpl w:val="77CC30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70257A"/>
    <w:multiLevelType w:val="multilevel"/>
    <w:tmpl w:val="AA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E00134"/>
    <w:multiLevelType w:val="multilevel"/>
    <w:tmpl w:val="828CCA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5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1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6A"/>
    <w:rsid w:val="00001288"/>
    <w:rsid w:val="00001B82"/>
    <w:rsid w:val="00006F36"/>
    <w:rsid w:val="000130A7"/>
    <w:rsid w:val="00020E29"/>
    <w:rsid w:val="000407CD"/>
    <w:rsid w:val="00040FD8"/>
    <w:rsid w:val="00054E96"/>
    <w:rsid w:val="00061625"/>
    <w:rsid w:val="00065D54"/>
    <w:rsid w:val="000679E0"/>
    <w:rsid w:val="00070E22"/>
    <w:rsid w:val="00073436"/>
    <w:rsid w:val="000811D1"/>
    <w:rsid w:val="0008729F"/>
    <w:rsid w:val="0008730C"/>
    <w:rsid w:val="00095300"/>
    <w:rsid w:val="000B5B12"/>
    <w:rsid w:val="000B63D5"/>
    <w:rsid w:val="000B727B"/>
    <w:rsid w:val="000E1455"/>
    <w:rsid w:val="000F0029"/>
    <w:rsid w:val="000F794D"/>
    <w:rsid w:val="00110081"/>
    <w:rsid w:val="00112B14"/>
    <w:rsid w:val="00113244"/>
    <w:rsid w:val="001139C9"/>
    <w:rsid w:val="001151F1"/>
    <w:rsid w:val="00121BE2"/>
    <w:rsid w:val="00124B56"/>
    <w:rsid w:val="0012709F"/>
    <w:rsid w:val="00134C27"/>
    <w:rsid w:val="0014683C"/>
    <w:rsid w:val="001516FD"/>
    <w:rsid w:val="00154B64"/>
    <w:rsid w:val="00170B17"/>
    <w:rsid w:val="00170F41"/>
    <w:rsid w:val="0017108A"/>
    <w:rsid w:val="00186E9A"/>
    <w:rsid w:val="001A3B37"/>
    <w:rsid w:val="001C3B35"/>
    <w:rsid w:val="001C77BF"/>
    <w:rsid w:val="001D299A"/>
    <w:rsid w:val="001D5F2B"/>
    <w:rsid w:val="001E3CE0"/>
    <w:rsid w:val="001F280F"/>
    <w:rsid w:val="00222121"/>
    <w:rsid w:val="002271E4"/>
    <w:rsid w:val="002344CF"/>
    <w:rsid w:val="00234F39"/>
    <w:rsid w:val="00236B2F"/>
    <w:rsid w:val="002426A0"/>
    <w:rsid w:val="00244CE3"/>
    <w:rsid w:val="00251B35"/>
    <w:rsid w:val="0025307E"/>
    <w:rsid w:val="002752B0"/>
    <w:rsid w:val="00275FDA"/>
    <w:rsid w:val="002772E4"/>
    <w:rsid w:val="002841FB"/>
    <w:rsid w:val="00287A76"/>
    <w:rsid w:val="002A0E46"/>
    <w:rsid w:val="002A176E"/>
    <w:rsid w:val="002A3A3E"/>
    <w:rsid w:val="002B1000"/>
    <w:rsid w:val="002B2576"/>
    <w:rsid w:val="002B2FAC"/>
    <w:rsid w:val="002B621A"/>
    <w:rsid w:val="002C054C"/>
    <w:rsid w:val="002C79C2"/>
    <w:rsid w:val="002D23BA"/>
    <w:rsid w:val="002D59B7"/>
    <w:rsid w:val="002E2CB9"/>
    <w:rsid w:val="002E3393"/>
    <w:rsid w:val="002F0EF1"/>
    <w:rsid w:val="00305E6C"/>
    <w:rsid w:val="00312500"/>
    <w:rsid w:val="00316080"/>
    <w:rsid w:val="00320114"/>
    <w:rsid w:val="003270FA"/>
    <w:rsid w:val="003339E4"/>
    <w:rsid w:val="00337CB9"/>
    <w:rsid w:val="00347950"/>
    <w:rsid w:val="00351ADB"/>
    <w:rsid w:val="00384BF4"/>
    <w:rsid w:val="00386A62"/>
    <w:rsid w:val="003972CB"/>
    <w:rsid w:val="003B4B84"/>
    <w:rsid w:val="003C4ACB"/>
    <w:rsid w:val="003C4ECB"/>
    <w:rsid w:val="003D0971"/>
    <w:rsid w:val="003D3567"/>
    <w:rsid w:val="003D5834"/>
    <w:rsid w:val="003D637A"/>
    <w:rsid w:val="003D6385"/>
    <w:rsid w:val="003E2453"/>
    <w:rsid w:val="003E765B"/>
    <w:rsid w:val="003F010F"/>
    <w:rsid w:val="0040093D"/>
    <w:rsid w:val="00414B29"/>
    <w:rsid w:val="004163E3"/>
    <w:rsid w:val="004369F7"/>
    <w:rsid w:val="00437E83"/>
    <w:rsid w:val="00442D4E"/>
    <w:rsid w:val="004432A9"/>
    <w:rsid w:val="0044440C"/>
    <w:rsid w:val="00447C40"/>
    <w:rsid w:val="00460866"/>
    <w:rsid w:val="004622AB"/>
    <w:rsid w:val="00463CE6"/>
    <w:rsid w:val="00466A61"/>
    <w:rsid w:val="00481478"/>
    <w:rsid w:val="004837B3"/>
    <w:rsid w:val="00483DCF"/>
    <w:rsid w:val="004962BC"/>
    <w:rsid w:val="00497F2D"/>
    <w:rsid w:val="004A3D05"/>
    <w:rsid w:val="004A6B27"/>
    <w:rsid w:val="004B492C"/>
    <w:rsid w:val="004B519B"/>
    <w:rsid w:val="004B62E2"/>
    <w:rsid w:val="004C29F2"/>
    <w:rsid w:val="004D3F6E"/>
    <w:rsid w:val="004E34DA"/>
    <w:rsid w:val="004E5DB8"/>
    <w:rsid w:val="004F27C2"/>
    <w:rsid w:val="00500F35"/>
    <w:rsid w:val="00502582"/>
    <w:rsid w:val="00507020"/>
    <w:rsid w:val="0051164E"/>
    <w:rsid w:val="0051183A"/>
    <w:rsid w:val="00530BA1"/>
    <w:rsid w:val="005310F9"/>
    <w:rsid w:val="00534A7A"/>
    <w:rsid w:val="00545231"/>
    <w:rsid w:val="005563E9"/>
    <w:rsid w:val="00557C22"/>
    <w:rsid w:val="00563474"/>
    <w:rsid w:val="005670AE"/>
    <w:rsid w:val="00576BF0"/>
    <w:rsid w:val="00580660"/>
    <w:rsid w:val="00581548"/>
    <w:rsid w:val="00593B4D"/>
    <w:rsid w:val="005A2434"/>
    <w:rsid w:val="005A2840"/>
    <w:rsid w:val="005A3F0F"/>
    <w:rsid w:val="005B16F0"/>
    <w:rsid w:val="005B5806"/>
    <w:rsid w:val="005B7180"/>
    <w:rsid w:val="005C05B9"/>
    <w:rsid w:val="005D0790"/>
    <w:rsid w:val="005F3212"/>
    <w:rsid w:val="00602463"/>
    <w:rsid w:val="00617EA5"/>
    <w:rsid w:val="00622B1D"/>
    <w:rsid w:val="00627295"/>
    <w:rsid w:val="00645F19"/>
    <w:rsid w:val="00654162"/>
    <w:rsid w:val="006545D3"/>
    <w:rsid w:val="006546DB"/>
    <w:rsid w:val="0066127C"/>
    <w:rsid w:val="0067162C"/>
    <w:rsid w:val="00671A27"/>
    <w:rsid w:val="00674829"/>
    <w:rsid w:val="0067504C"/>
    <w:rsid w:val="00681997"/>
    <w:rsid w:val="0068351C"/>
    <w:rsid w:val="00684D13"/>
    <w:rsid w:val="00694099"/>
    <w:rsid w:val="006960A2"/>
    <w:rsid w:val="006B225B"/>
    <w:rsid w:val="006B2A2E"/>
    <w:rsid w:val="006C0035"/>
    <w:rsid w:val="006C38DD"/>
    <w:rsid w:val="006D7D78"/>
    <w:rsid w:val="006E71E3"/>
    <w:rsid w:val="006F25CB"/>
    <w:rsid w:val="006F5675"/>
    <w:rsid w:val="007027DC"/>
    <w:rsid w:val="00706F53"/>
    <w:rsid w:val="007202C0"/>
    <w:rsid w:val="007214D6"/>
    <w:rsid w:val="007360AE"/>
    <w:rsid w:val="00747AB9"/>
    <w:rsid w:val="00756CA5"/>
    <w:rsid w:val="00760201"/>
    <w:rsid w:val="00776F5C"/>
    <w:rsid w:val="00790376"/>
    <w:rsid w:val="007957AD"/>
    <w:rsid w:val="00795FD6"/>
    <w:rsid w:val="007A02F9"/>
    <w:rsid w:val="007A0FB2"/>
    <w:rsid w:val="007A780B"/>
    <w:rsid w:val="007B579C"/>
    <w:rsid w:val="007B5B0E"/>
    <w:rsid w:val="007C1B55"/>
    <w:rsid w:val="007C566E"/>
    <w:rsid w:val="007D4CC3"/>
    <w:rsid w:val="007D6712"/>
    <w:rsid w:val="007E0A4E"/>
    <w:rsid w:val="007E3328"/>
    <w:rsid w:val="007F5987"/>
    <w:rsid w:val="007F7354"/>
    <w:rsid w:val="00803F38"/>
    <w:rsid w:val="0082044C"/>
    <w:rsid w:val="0082200A"/>
    <w:rsid w:val="008326CB"/>
    <w:rsid w:val="00836A6E"/>
    <w:rsid w:val="00851742"/>
    <w:rsid w:val="008557DE"/>
    <w:rsid w:val="00856C0A"/>
    <w:rsid w:val="008576F4"/>
    <w:rsid w:val="00861CA3"/>
    <w:rsid w:val="00862458"/>
    <w:rsid w:val="00862BAC"/>
    <w:rsid w:val="00864BA6"/>
    <w:rsid w:val="00871418"/>
    <w:rsid w:val="008732CB"/>
    <w:rsid w:val="008A1EE1"/>
    <w:rsid w:val="008A63E8"/>
    <w:rsid w:val="008A693C"/>
    <w:rsid w:val="008B5C1E"/>
    <w:rsid w:val="008B7B8C"/>
    <w:rsid w:val="008E133E"/>
    <w:rsid w:val="008F41C7"/>
    <w:rsid w:val="009138A8"/>
    <w:rsid w:val="00924416"/>
    <w:rsid w:val="00936D49"/>
    <w:rsid w:val="00960654"/>
    <w:rsid w:val="009679E2"/>
    <w:rsid w:val="00973953"/>
    <w:rsid w:val="009749E8"/>
    <w:rsid w:val="009813CA"/>
    <w:rsid w:val="0098469E"/>
    <w:rsid w:val="00985F5D"/>
    <w:rsid w:val="0098623D"/>
    <w:rsid w:val="00987C98"/>
    <w:rsid w:val="00994BA4"/>
    <w:rsid w:val="00995FAE"/>
    <w:rsid w:val="00997311"/>
    <w:rsid w:val="009A30F1"/>
    <w:rsid w:val="009A4E2F"/>
    <w:rsid w:val="009A6D03"/>
    <w:rsid w:val="009B0FB9"/>
    <w:rsid w:val="009B4CA9"/>
    <w:rsid w:val="009D2696"/>
    <w:rsid w:val="009D6B4A"/>
    <w:rsid w:val="009E1D50"/>
    <w:rsid w:val="009E2280"/>
    <w:rsid w:val="00A0572A"/>
    <w:rsid w:val="00A14096"/>
    <w:rsid w:val="00A14930"/>
    <w:rsid w:val="00A218E4"/>
    <w:rsid w:val="00A34DE9"/>
    <w:rsid w:val="00A408AE"/>
    <w:rsid w:val="00A46933"/>
    <w:rsid w:val="00A47EE9"/>
    <w:rsid w:val="00A658E1"/>
    <w:rsid w:val="00A67DF7"/>
    <w:rsid w:val="00A913A5"/>
    <w:rsid w:val="00AB0F15"/>
    <w:rsid w:val="00AC173A"/>
    <w:rsid w:val="00AD2491"/>
    <w:rsid w:val="00AD3073"/>
    <w:rsid w:val="00AD761E"/>
    <w:rsid w:val="00AE0AB3"/>
    <w:rsid w:val="00AE1843"/>
    <w:rsid w:val="00AE37E7"/>
    <w:rsid w:val="00AE3994"/>
    <w:rsid w:val="00B0107B"/>
    <w:rsid w:val="00B11ADE"/>
    <w:rsid w:val="00B17002"/>
    <w:rsid w:val="00B2573B"/>
    <w:rsid w:val="00B258CB"/>
    <w:rsid w:val="00B30A72"/>
    <w:rsid w:val="00B313C1"/>
    <w:rsid w:val="00B3756F"/>
    <w:rsid w:val="00B42FF7"/>
    <w:rsid w:val="00B51970"/>
    <w:rsid w:val="00B6007B"/>
    <w:rsid w:val="00B63BC8"/>
    <w:rsid w:val="00B67CA3"/>
    <w:rsid w:val="00B765C9"/>
    <w:rsid w:val="00B81817"/>
    <w:rsid w:val="00B85962"/>
    <w:rsid w:val="00B8722F"/>
    <w:rsid w:val="00B87B17"/>
    <w:rsid w:val="00B95BAB"/>
    <w:rsid w:val="00B95BB3"/>
    <w:rsid w:val="00BA2024"/>
    <w:rsid w:val="00BB7C8A"/>
    <w:rsid w:val="00BC2A8C"/>
    <w:rsid w:val="00BC54A0"/>
    <w:rsid w:val="00BC5883"/>
    <w:rsid w:val="00BC5EE6"/>
    <w:rsid w:val="00BD0DEC"/>
    <w:rsid w:val="00BD0E81"/>
    <w:rsid w:val="00BD20FC"/>
    <w:rsid w:val="00BD358A"/>
    <w:rsid w:val="00BD487B"/>
    <w:rsid w:val="00BD6FE5"/>
    <w:rsid w:val="00BE0B65"/>
    <w:rsid w:val="00BE5548"/>
    <w:rsid w:val="00BF7DFD"/>
    <w:rsid w:val="00C0538E"/>
    <w:rsid w:val="00C07A22"/>
    <w:rsid w:val="00C1069A"/>
    <w:rsid w:val="00C11AE6"/>
    <w:rsid w:val="00C17E0A"/>
    <w:rsid w:val="00C23063"/>
    <w:rsid w:val="00C23CC5"/>
    <w:rsid w:val="00C41B50"/>
    <w:rsid w:val="00C42176"/>
    <w:rsid w:val="00C455E0"/>
    <w:rsid w:val="00C55A85"/>
    <w:rsid w:val="00C716CD"/>
    <w:rsid w:val="00C74853"/>
    <w:rsid w:val="00C7677B"/>
    <w:rsid w:val="00C85D6A"/>
    <w:rsid w:val="00C8624B"/>
    <w:rsid w:val="00C90F05"/>
    <w:rsid w:val="00C93095"/>
    <w:rsid w:val="00CA0D2A"/>
    <w:rsid w:val="00CB2A14"/>
    <w:rsid w:val="00CC7390"/>
    <w:rsid w:val="00CC79C4"/>
    <w:rsid w:val="00CC7B25"/>
    <w:rsid w:val="00CD4373"/>
    <w:rsid w:val="00CD64F7"/>
    <w:rsid w:val="00CF1BDF"/>
    <w:rsid w:val="00D03831"/>
    <w:rsid w:val="00D07F75"/>
    <w:rsid w:val="00D15669"/>
    <w:rsid w:val="00D22B60"/>
    <w:rsid w:val="00D362C8"/>
    <w:rsid w:val="00D428B6"/>
    <w:rsid w:val="00D42B08"/>
    <w:rsid w:val="00D42E1B"/>
    <w:rsid w:val="00D46D5B"/>
    <w:rsid w:val="00D53BA2"/>
    <w:rsid w:val="00D53F74"/>
    <w:rsid w:val="00D55809"/>
    <w:rsid w:val="00D563E4"/>
    <w:rsid w:val="00D72102"/>
    <w:rsid w:val="00D75E27"/>
    <w:rsid w:val="00D80C08"/>
    <w:rsid w:val="00D82687"/>
    <w:rsid w:val="00D83F87"/>
    <w:rsid w:val="00D93DBA"/>
    <w:rsid w:val="00D9523F"/>
    <w:rsid w:val="00DA3C68"/>
    <w:rsid w:val="00DC1D93"/>
    <w:rsid w:val="00DE7933"/>
    <w:rsid w:val="00E00B23"/>
    <w:rsid w:val="00E11A2B"/>
    <w:rsid w:val="00E137DF"/>
    <w:rsid w:val="00E166E3"/>
    <w:rsid w:val="00E31557"/>
    <w:rsid w:val="00E33D56"/>
    <w:rsid w:val="00E344DB"/>
    <w:rsid w:val="00E35F1B"/>
    <w:rsid w:val="00E367BD"/>
    <w:rsid w:val="00E37D5B"/>
    <w:rsid w:val="00E40571"/>
    <w:rsid w:val="00E423CC"/>
    <w:rsid w:val="00E46116"/>
    <w:rsid w:val="00E53736"/>
    <w:rsid w:val="00E55783"/>
    <w:rsid w:val="00E61703"/>
    <w:rsid w:val="00E74C88"/>
    <w:rsid w:val="00E86913"/>
    <w:rsid w:val="00E91B79"/>
    <w:rsid w:val="00E9503C"/>
    <w:rsid w:val="00EA6BD1"/>
    <w:rsid w:val="00EB1BFE"/>
    <w:rsid w:val="00EB32BC"/>
    <w:rsid w:val="00EC0CF7"/>
    <w:rsid w:val="00EE29AD"/>
    <w:rsid w:val="00EE6457"/>
    <w:rsid w:val="00F054FB"/>
    <w:rsid w:val="00F1328E"/>
    <w:rsid w:val="00F2443F"/>
    <w:rsid w:val="00F2648D"/>
    <w:rsid w:val="00F42C09"/>
    <w:rsid w:val="00F50CE2"/>
    <w:rsid w:val="00F52A1D"/>
    <w:rsid w:val="00F60A1F"/>
    <w:rsid w:val="00F64302"/>
    <w:rsid w:val="00F76118"/>
    <w:rsid w:val="00F83AC0"/>
    <w:rsid w:val="00F96BEB"/>
    <w:rsid w:val="00FA11EF"/>
    <w:rsid w:val="00FA27E3"/>
    <w:rsid w:val="00FA4F7A"/>
    <w:rsid w:val="00FA6C88"/>
    <w:rsid w:val="00FA7EA6"/>
    <w:rsid w:val="00FB7294"/>
    <w:rsid w:val="00FC074B"/>
    <w:rsid w:val="00FC61D0"/>
    <w:rsid w:val="00FD7398"/>
    <w:rsid w:val="00FE0918"/>
    <w:rsid w:val="00FE0C01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EFC0"/>
  <w15:docId w15:val="{42359C09-C5EA-44B7-895C-260DF749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2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uiPriority w:val="99"/>
    <w:rsid w:val="004432A9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2A9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rsid w:val="00FC074B"/>
    <w:pPr>
      <w:spacing w:before="34" w:after="34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60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D15669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15669"/>
    <w:rPr>
      <w:rFonts w:ascii="Calibri" w:eastAsia="Calibri" w:hAnsi="Calibri" w:cs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66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1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66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14683C"/>
    <w:pPr>
      <w:spacing w:after="160" w:line="259" w:lineRule="auto"/>
      <w:ind w:left="720"/>
      <w:contextualSpacing/>
    </w:pPr>
  </w:style>
  <w:style w:type="character" w:customStyle="1" w:styleId="ad">
    <w:name w:val="Основной текст_"/>
    <w:basedOn w:val="a0"/>
    <w:link w:val="2"/>
    <w:rsid w:val="005118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51183A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table" w:customStyle="1" w:styleId="1">
    <w:name w:val="Сетка таблицы1"/>
    <w:basedOn w:val="a1"/>
    <w:next w:val="a7"/>
    <w:uiPriority w:val="59"/>
    <w:rsid w:val="00AE39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7"/>
    <w:uiPriority w:val="59"/>
    <w:rsid w:val="00AE39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7"/>
    <w:uiPriority w:val="59"/>
    <w:rsid w:val="000F00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22"/>
    <w:qFormat/>
    <w:rsid w:val="002A0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FF9B1-BB26-4DC1-A771-F47FBD78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6651</Words>
  <Characters>37911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</dc:creator>
  <cp:keywords/>
  <dc:description/>
  <cp:lastModifiedBy>Пользователь</cp:lastModifiedBy>
  <cp:revision>8</cp:revision>
  <cp:lastPrinted>2020-09-11T14:02:00Z</cp:lastPrinted>
  <dcterms:created xsi:type="dcterms:W3CDTF">2021-06-08T06:57:00Z</dcterms:created>
  <dcterms:modified xsi:type="dcterms:W3CDTF">2024-12-27T12:24:00Z</dcterms:modified>
</cp:coreProperties>
</file>