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66" w:rsidRPr="00883166" w:rsidRDefault="00883166" w:rsidP="00883166">
      <w:pPr>
        <w:jc w:val="right"/>
        <w:rPr>
          <w:rFonts w:ascii="Times New Roman" w:eastAsia="Calibri" w:hAnsi="Times New Roman"/>
          <w:i/>
          <w:lang w:val="ru-RU"/>
        </w:rPr>
      </w:pPr>
      <w:r w:rsidRPr="00883166">
        <w:rPr>
          <w:rFonts w:ascii="Times New Roman" w:eastAsia="Calibri" w:hAnsi="Times New Roman"/>
          <w:i/>
          <w:lang w:val="ru-RU"/>
        </w:rPr>
        <w:t xml:space="preserve">Приложение </w:t>
      </w:r>
      <w:r w:rsidR="00155F80">
        <w:rPr>
          <w:rFonts w:ascii="Times New Roman" w:eastAsia="Calibri" w:hAnsi="Times New Roman"/>
          <w:i/>
          <w:lang w:val="ru-RU"/>
        </w:rPr>
        <w:t>№5</w:t>
      </w:r>
    </w:p>
    <w:p w:rsidR="00883166" w:rsidRPr="00883166" w:rsidRDefault="00883166" w:rsidP="00883166">
      <w:pPr>
        <w:jc w:val="right"/>
        <w:rPr>
          <w:rFonts w:ascii="Times New Roman" w:eastAsia="Calibri" w:hAnsi="Times New Roman"/>
          <w:i/>
          <w:lang w:val="ru-RU"/>
        </w:rPr>
      </w:pPr>
      <w:r w:rsidRPr="00883166">
        <w:rPr>
          <w:rFonts w:ascii="Times New Roman" w:eastAsia="Calibri" w:hAnsi="Times New Roman"/>
          <w:i/>
          <w:lang w:val="ru-RU"/>
        </w:rPr>
        <w:t>к ООП НОО</w:t>
      </w:r>
    </w:p>
    <w:p w:rsidR="00883166" w:rsidRPr="00883166" w:rsidRDefault="00883166" w:rsidP="00883166">
      <w:pPr>
        <w:jc w:val="right"/>
        <w:rPr>
          <w:rFonts w:ascii="Times New Roman" w:eastAsia="Calibri" w:hAnsi="Times New Roman"/>
          <w:i/>
          <w:lang w:val="ru-RU"/>
        </w:rPr>
      </w:pPr>
      <w:r w:rsidRPr="00883166">
        <w:rPr>
          <w:rFonts w:ascii="Times New Roman" w:eastAsia="Calibri" w:hAnsi="Times New Roman"/>
          <w:i/>
          <w:lang w:val="ru-RU"/>
        </w:rPr>
        <w:t xml:space="preserve">МБОУ "СОШ №30 им. А.А. </w:t>
      </w:r>
      <w:proofErr w:type="spellStart"/>
      <w:r w:rsidRPr="00883166">
        <w:rPr>
          <w:rFonts w:ascii="Times New Roman" w:eastAsia="Calibri" w:hAnsi="Times New Roman"/>
          <w:i/>
          <w:lang w:val="ru-RU"/>
        </w:rPr>
        <w:t>Аматуни</w:t>
      </w:r>
      <w:proofErr w:type="spellEnd"/>
      <w:r w:rsidRPr="00883166">
        <w:rPr>
          <w:rFonts w:ascii="Times New Roman" w:eastAsia="Calibri" w:hAnsi="Times New Roman"/>
          <w:i/>
          <w:lang w:val="ru-RU"/>
        </w:rPr>
        <w:t>" г. Симферополя</w:t>
      </w:r>
    </w:p>
    <w:p w:rsidR="00883166" w:rsidRDefault="00883166" w:rsidP="00C61B49">
      <w:pPr>
        <w:jc w:val="center"/>
        <w:rPr>
          <w:rFonts w:ascii="Times New Roman" w:eastAsia="Calibri" w:hAnsi="Times New Roman"/>
          <w:lang w:val="ru-RU"/>
        </w:rPr>
      </w:pP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МУНИЦИПАЛЬНОЕ БЮДЖЕТНОЕ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ОБЩЕОБРАЗОВАТЕЛЬНОЕ УЧРЕЖДЕНИЕ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«СРЕДНЯЯ ОБЩЕОБРАЗОВАТЕЛЬНАЯ ШКОЛА № 30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ИМЕНИ ГЕРОЯ СОВЕТСКОГО СОЮЗА А.А. АМАТУНИ»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МУНИЦИПАЛЬНОГО ОБРАЗОВАНИЯ ГОРОДСКОЙ ОКРУГ СИМФЕРОПОЛЬ</w:t>
      </w:r>
    </w:p>
    <w:p w:rsidR="00961CA1" w:rsidRPr="006E0A38" w:rsidRDefault="00961CA1" w:rsidP="00C61B49">
      <w:pPr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lang w:val="ru-RU"/>
        </w:rPr>
        <w:t>РЕСПУБЛИКИ КРЫМ</w:t>
      </w: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spacing w:after="200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contextualSpacing/>
        <w:jc w:val="center"/>
        <w:rPr>
          <w:rFonts w:ascii="Times New Roman" w:hAnsi="Times New Roman"/>
          <w:lang w:val="ru-RU"/>
        </w:rPr>
      </w:pPr>
    </w:p>
    <w:p w:rsidR="00961CA1" w:rsidRPr="006E0A38" w:rsidRDefault="00961CA1" w:rsidP="00C61B49">
      <w:pPr>
        <w:shd w:val="clear" w:color="auto" w:fill="FFFFFF"/>
        <w:spacing w:after="200"/>
        <w:contextualSpacing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>СОГЛАСОВАН</w:t>
      </w:r>
      <w:r w:rsidR="00883166">
        <w:rPr>
          <w:rFonts w:ascii="Times New Roman" w:hAnsi="Times New Roman"/>
          <w:color w:val="000000"/>
          <w:lang w:val="ru-RU"/>
        </w:rPr>
        <w:t>О</w:t>
      </w:r>
      <w:r w:rsidRPr="006E0A38"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УТВЕРЖДЕН</w:t>
      </w:r>
      <w:r w:rsidR="0004283B">
        <w:rPr>
          <w:rFonts w:ascii="Times New Roman" w:hAnsi="Times New Roman"/>
          <w:color w:val="000000"/>
          <w:lang w:val="ru-RU"/>
        </w:rPr>
        <w:t>А</w:t>
      </w:r>
    </w:p>
    <w:p w:rsidR="00961CA1" w:rsidRPr="006E0A38" w:rsidRDefault="00961CA1" w:rsidP="00C61B49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>Заместитель директора по УВР                                                                          приказом № ___</w:t>
      </w:r>
    </w:p>
    <w:p w:rsidR="00883166" w:rsidRDefault="00883166" w:rsidP="00883166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МБОУ "СОШ №30 им. А.А. </w:t>
      </w:r>
      <w:proofErr w:type="spellStart"/>
      <w:r>
        <w:rPr>
          <w:rFonts w:ascii="Times New Roman" w:hAnsi="Times New Roman"/>
          <w:color w:val="000000"/>
          <w:lang w:val="ru-RU"/>
        </w:rPr>
        <w:t>Аматуни</w:t>
      </w:r>
      <w:proofErr w:type="spellEnd"/>
      <w:r>
        <w:rPr>
          <w:rFonts w:ascii="Times New Roman" w:hAnsi="Times New Roman"/>
          <w:color w:val="000000"/>
          <w:lang w:val="ru-RU"/>
        </w:rPr>
        <w:t>"</w:t>
      </w:r>
      <w:r>
        <w:rPr>
          <w:rFonts w:ascii="Times New Roman" w:hAnsi="Times New Roman"/>
          <w:color w:val="000000"/>
          <w:lang w:val="ru-RU"/>
        </w:rPr>
        <w:tab/>
        <w:t xml:space="preserve">                   МБОУ "СОШ №30 им. А.А. </w:t>
      </w:r>
      <w:proofErr w:type="spellStart"/>
      <w:r>
        <w:rPr>
          <w:rFonts w:ascii="Times New Roman" w:hAnsi="Times New Roman"/>
          <w:color w:val="000000"/>
          <w:lang w:val="ru-RU"/>
        </w:rPr>
        <w:t>Аматуни</w:t>
      </w:r>
      <w:proofErr w:type="spellEnd"/>
      <w:r>
        <w:rPr>
          <w:rFonts w:ascii="Times New Roman" w:hAnsi="Times New Roman"/>
          <w:color w:val="000000"/>
          <w:lang w:val="ru-RU"/>
        </w:rPr>
        <w:t>"</w:t>
      </w:r>
    </w:p>
    <w:p w:rsidR="00961CA1" w:rsidRPr="006E0A38" w:rsidRDefault="00883166" w:rsidP="00C61B49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_________И.С. </w:t>
      </w:r>
      <w:r w:rsidR="00961CA1">
        <w:rPr>
          <w:rFonts w:ascii="Times New Roman" w:hAnsi="Times New Roman"/>
          <w:color w:val="000000"/>
          <w:lang w:val="ru-RU"/>
        </w:rPr>
        <w:t>Гусева</w:t>
      </w:r>
      <w:r>
        <w:rPr>
          <w:rFonts w:ascii="Times New Roman" w:hAnsi="Times New Roman"/>
          <w:color w:val="000000"/>
          <w:lang w:val="ru-RU"/>
        </w:rPr>
        <w:t xml:space="preserve">                                                                         </w:t>
      </w:r>
      <w:r w:rsidR="00961CA1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о</w:t>
      </w:r>
      <w:r w:rsidR="00E4787D">
        <w:rPr>
          <w:rFonts w:ascii="Times New Roman" w:hAnsi="Times New Roman"/>
          <w:color w:val="000000"/>
          <w:lang w:val="ru-RU"/>
        </w:rPr>
        <w:t>т "___" _________2022</w:t>
      </w:r>
      <w:r w:rsidR="00961CA1" w:rsidRPr="006E0A38">
        <w:rPr>
          <w:rFonts w:ascii="Times New Roman" w:hAnsi="Times New Roman"/>
          <w:color w:val="000000"/>
          <w:lang w:val="ru-RU"/>
        </w:rPr>
        <w:t>г.</w:t>
      </w:r>
    </w:p>
    <w:p w:rsidR="00961CA1" w:rsidRPr="006E0A38" w:rsidRDefault="00E4787D" w:rsidP="00C61B49">
      <w:pPr>
        <w:shd w:val="clear" w:color="auto" w:fill="FFFFFF"/>
        <w:spacing w:after="200"/>
        <w:contextualSpacing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"___"________2022</w:t>
      </w:r>
      <w:r w:rsidR="00883166">
        <w:rPr>
          <w:rFonts w:ascii="Times New Roman" w:hAnsi="Times New Roman"/>
          <w:color w:val="000000"/>
          <w:lang w:val="ru-RU"/>
        </w:rPr>
        <w:t>г.</w:t>
      </w:r>
    </w:p>
    <w:p w:rsidR="00961CA1" w:rsidRPr="006E0A38" w:rsidRDefault="00961CA1" w:rsidP="00C61B49">
      <w:pPr>
        <w:rPr>
          <w:rFonts w:ascii="Times New Roman" w:eastAsia="Calibri" w:hAnsi="Times New Roman"/>
          <w:lang w:val="ru-RU"/>
        </w:rPr>
      </w:pPr>
    </w:p>
    <w:p w:rsidR="00961CA1" w:rsidRDefault="00961CA1" w:rsidP="00C61B49">
      <w:pPr>
        <w:spacing w:after="200"/>
        <w:rPr>
          <w:rFonts w:ascii="Times New Roman" w:eastAsia="Calibri" w:hAnsi="Times New Roman"/>
          <w:color w:val="000000"/>
          <w:lang w:val="ru-RU"/>
        </w:rPr>
      </w:pPr>
    </w:p>
    <w:p w:rsidR="00E4787D" w:rsidRPr="006E0A38" w:rsidRDefault="00E4787D" w:rsidP="00C61B49">
      <w:pPr>
        <w:spacing w:after="200"/>
        <w:rPr>
          <w:rFonts w:ascii="Times New Roman" w:eastAsia="Calibri" w:hAnsi="Times New Roman"/>
          <w:color w:val="000000"/>
          <w:lang w:val="ru-RU"/>
        </w:rPr>
      </w:pPr>
    </w:p>
    <w:p w:rsidR="00961CA1" w:rsidRPr="00E4787D" w:rsidRDefault="00961CA1" w:rsidP="00C61B49">
      <w:pPr>
        <w:ind w:hanging="283"/>
        <w:rPr>
          <w:rFonts w:ascii="Times New Roman" w:eastAsia="Calibri" w:hAnsi="Times New Roman"/>
          <w:sz w:val="32"/>
          <w:lang w:val="ru-RU"/>
        </w:rPr>
      </w:pPr>
    </w:p>
    <w:p w:rsidR="00961CA1" w:rsidRPr="00E4787D" w:rsidRDefault="00961CA1" w:rsidP="00C61B49">
      <w:pPr>
        <w:ind w:hanging="283"/>
        <w:jc w:val="center"/>
        <w:rPr>
          <w:rFonts w:ascii="Times New Roman" w:eastAsia="Calibri" w:hAnsi="Times New Roman"/>
          <w:b/>
          <w:color w:val="000000" w:themeColor="text1"/>
          <w:sz w:val="32"/>
          <w:lang w:val="ru-RU"/>
        </w:rPr>
      </w:pPr>
      <w:r w:rsidRPr="00E4787D">
        <w:rPr>
          <w:rFonts w:ascii="Times New Roman" w:hAnsi="Times New Roman"/>
          <w:b/>
          <w:sz w:val="32"/>
          <w:lang w:val="ru-RU"/>
        </w:rPr>
        <w:t xml:space="preserve">РАБОЧАЯ ПРОГРАММА </w:t>
      </w:r>
    </w:p>
    <w:p w:rsidR="00961CA1" w:rsidRPr="006E0A38" w:rsidRDefault="00961CA1" w:rsidP="00C61B49">
      <w:pPr>
        <w:shd w:val="clear" w:color="auto" w:fill="FFFFFF"/>
        <w:ind w:hanging="283"/>
        <w:rPr>
          <w:rFonts w:ascii="Times New Roman" w:eastAsia="Calibri" w:hAnsi="Times New Roman"/>
          <w:bCs/>
          <w:color w:val="000000" w:themeColor="text1"/>
          <w:lang w:val="ru-RU"/>
        </w:rPr>
      </w:pPr>
    </w:p>
    <w:p w:rsidR="00C215B7" w:rsidRPr="00E4787D" w:rsidRDefault="00961CA1" w:rsidP="008C5E1B">
      <w:pPr>
        <w:shd w:val="clear" w:color="auto" w:fill="FFFFFF"/>
        <w:ind w:hanging="283"/>
        <w:jc w:val="center"/>
        <w:rPr>
          <w:rFonts w:ascii="Times New Roman" w:eastAsia="Calibri" w:hAnsi="Times New Roman"/>
          <w:color w:val="000000" w:themeColor="text1"/>
          <w:sz w:val="28"/>
          <w:lang w:val="ru-RU"/>
        </w:rPr>
      </w:pPr>
      <w:r w:rsidRPr="00E4787D">
        <w:rPr>
          <w:rFonts w:ascii="Times New Roman" w:eastAsia="Calibri" w:hAnsi="Times New Roman"/>
          <w:bCs/>
          <w:color w:val="000000" w:themeColor="text1"/>
          <w:sz w:val="28"/>
          <w:lang w:val="ru-RU"/>
        </w:rPr>
        <w:t>п</w:t>
      </w:r>
      <w:r w:rsidRPr="00E4787D">
        <w:rPr>
          <w:rFonts w:ascii="Times New Roman" w:hAnsi="Times New Roman"/>
          <w:bCs/>
          <w:color w:val="000000" w:themeColor="text1"/>
          <w:sz w:val="28"/>
          <w:lang w:val="ru-RU"/>
        </w:rPr>
        <w:t xml:space="preserve">о </w:t>
      </w:r>
      <w:r w:rsidR="00D03BA2" w:rsidRPr="00E4787D">
        <w:rPr>
          <w:rFonts w:ascii="Times New Roman" w:hAnsi="Times New Roman"/>
          <w:bCs/>
          <w:color w:val="000000" w:themeColor="text1"/>
          <w:sz w:val="28"/>
          <w:lang w:val="ru-RU"/>
        </w:rPr>
        <w:t>родному (русскому)</w:t>
      </w:r>
      <w:r w:rsidR="00883166" w:rsidRPr="00E4787D">
        <w:rPr>
          <w:rFonts w:ascii="Times New Roman" w:hAnsi="Times New Roman"/>
          <w:bCs/>
          <w:color w:val="000000" w:themeColor="text1"/>
          <w:sz w:val="28"/>
          <w:lang w:val="ru-RU"/>
        </w:rPr>
        <w:t xml:space="preserve"> </w:t>
      </w:r>
      <w:r w:rsidR="00D03BA2" w:rsidRPr="00E4787D">
        <w:rPr>
          <w:rFonts w:ascii="Times New Roman" w:hAnsi="Times New Roman"/>
          <w:bCs/>
          <w:color w:val="000000" w:themeColor="text1"/>
          <w:sz w:val="28"/>
          <w:lang w:val="ru-RU"/>
        </w:rPr>
        <w:t>языку</w:t>
      </w:r>
    </w:p>
    <w:p w:rsidR="00961CA1" w:rsidRPr="006E0A38" w:rsidRDefault="0004283B" w:rsidP="008C5E1B">
      <w:pPr>
        <w:shd w:val="clear" w:color="auto" w:fill="FFFFFF"/>
        <w:ind w:hanging="283"/>
        <w:jc w:val="center"/>
        <w:rPr>
          <w:rFonts w:ascii="Times New Roman" w:eastAsia="Calibri" w:hAnsi="Times New Roman"/>
          <w:color w:val="000000" w:themeColor="text1"/>
          <w:lang w:val="ru-RU"/>
        </w:rPr>
      </w:pPr>
      <w:r>
        <w:rPr>
          <w:rFonts w:ascii="Times New Roman" w:eastAsia="Calibri" w:hAnsi="Times New Roman"/>
          <w:color w:val="000000" w:themeColor="text1"/>
          <w:lang w:val="ru-RU"/>
        </w:rPr>
        <w:t>для</w:t>
      </w:r>
      <w:r w:rsidR="00144244">
        <w:rPr>
          <w:rFonts w:ascii="Times New Roman" w:hAnsi="Times New Roman"/>
          <w:color w:val="000000" w:themeColor="text1"/>
          <w:lang w:val="ru-RU"/>
        </w:rPr>
        <w:t xml:space="preserve"> 3</w:t>
      </w:r>
      <w:r w:rsidR="00961CA1" w:rsidRPr="006E0A38">
        <w:rPr>
          <w:rFonts w:ascii="Times New Roman" w:hAnsi="Times New Roman"/>
          <w:color w:val="000000" w:themeColor="text1"/>
          <w:lang w:val="ru-RU"/>
        </w:rPr>
        <w:t>-</w:t>
      </w:r>
      <w:r w:rsidR="00C215B7">
        <w:rPr>
          <w:rFonts w:ascii="Times New Roman" w:hAnsi="Times New Roman"/>
          <w:color w:val="000000" w:themeColor="text1"/>
          <w:lang w:val="ru-RU"/>
        </w:rPr>
        <w:t>А</w:t>
      </w:r>
      <w:r w:rsidR="00961CA1" w:rsidRPr="006E0A38">
        <w:rPr>
          <w:rFonts w:ascii="Times New Roman" w:hAnsi="Times New Roman"/>
          <w:color w:val="000000" w:themeColor="text1"/>
          <w:lang w:val="ru-RU"/>
        </w:rPr>
        <w:t xml:space="preserve"> класса</w:t>
      </w:r>
    </w:p>
    <w:p w:rsidR="00961CA1" w:rsidRPr="008C5E1B" w:rsidRDefault="00961CA1" w:rsidP="008C5E1B">
      <w:pPr>
        <w:ind w:hanging="283"/>
        <w:jc w:val="center"/>
        <w:rPr>
          <w:rFonts w:ascii="Times New Roman" w:eastAsia="Calibri" w:hAnsi="Times New Roman"/>
          <w:lang w:val="ru-RU"/>
        </w:rPr>
      </w:pPr>
      <w:r w:rsidRPr="006E0A38">
        <w:rPr>
          <w:rFonts w:ascii="Times New Roman" w:eastAsia="Calibri" w:hAnsi="Times New Roman"/>
          <w:color w:val="000000" w:themeColor="text1"/>
          <w:lang w:val="ru-RU"/>
        </w:rPr>
        <w:t>Количество ча</w:t>
      </w:r>
      <w:r w:rsidR="0004283B">
        <w:rPr>
          <w:rFonts w:ascii="Times New Roman" w:hAnsi="Times New Roman"/>
          <w:color w:val="000000" w:themeColor="text1"/>
          <w:lang w:val="ru-RU"/>
        </w:rPr>
        <w:t xml:space="preserve">сов в неделю – </w:t>
      </w:r>
      <w:r w:rsidR="00562ED2">
        <w:rPr>
          <w:rFonts w:ascii="Times New Roman" w:hAnsi="Times New Roman"/>
          <w:color w:val="000000" w:themeColor="text1"/>
          <w:lang w:val="ru-RU"/>
        </w:rPr>
        <w:t xml:space="preserve">0,5 </w:t>
      </w:r>
      <w:r w:rsidR="00C215B7">
        <w:rPr>
          <w:rFonts w:ascii="Times New Roman" w:eastAsia="Calibri" w:hAnsi="Times New Roman"/>
          <w:color w:val="000000" w:themeColor="text1"/>
          <w:lang w:val="ru-RU"/>
        </w:rPr>
        <w:t>час</w:t>
      </w:r>
      <w:r w:rsidR="00562ED2">
        <w:rPr>
          <w:rFonts w:ascii="Times New Roman" w:eastAsia="Calibri" w:hAnsi="Times New Roman"/>
          <w:color w:val="000000" w:themeColor="text1"/>
          <w:lang w:val="ru-RU"/>
        </w:rPr>
        <w:t>а</w:t>
      </w:r>
      <w:r w:rsidRPr="006E0A38">
        <w:rPr>
          <w:rFonts w:ascii="Times New Roman" w:hAnsi="Times New Roman"/>
          <w:color w:val="000000" w:themeColor="text1"/>
          <w:lang w:val="ru-RU"/>
        </w:rPr>
        <w:t xml:space="preserve">, количество часов за год – </w:t>
      </w:r>
      <w:r w:rsidR="00562ED2">
        <w:rPr>
          <w:rFonts w:ascii="Times New Roman" w:hAnsi="Times New Roman"/>
          <w:lang w:val="ru-RU"/>
        </w:rPr>
        <w:t>17 часов</w:t>
      </w:r>
    </w:p>
    <w:p w:rsidR="00961CA1" w:rsidRDefault="00961CA1" w:rsidP="00883166">
      <w:pPr>
        <w:ind w:hanging="283"/>
        <w:jc w:val="center"/>
        <w:rPr>
          <w:rFonts w:ascii="Times New Roman" w:hAnsi="Times New Roman"/>
          <w:lang w:val="ru-RU"/>
        </w:rPr>
      </w:pPr>
      <w:r w:rsidRPr="006E0A38">
        <w:rPr>
          <w:rFonts w:ascii="Times New Roman" w:hAnsi="Times New Roman"/>
          <w:lang w:val="ru-RU"/>
        </w:rPr>
        <w:t>Уровень базовый</w:t>
      </w:r>
    </w:p>
    <w:p w:rsidR="00E4787D" w:rsidRPr="008C5E1B" w:rsidRDefault="00E4787D" w:rsidP="00883166">
      <w:pPr>
        <w:ind w:hanging="283"/>
        <w:jc w:val="center"/>
        <w:rPr>
          <w:rFonts w:ascii="Times New Roman" w:eastAsia="Calibri" w:hAnsi="Times New Roman"/>
          <w:lang w:val="ru-RU"/>
        </w:rPr>
      </w:pPr>
    </w:p>
    <w:p w:rsidR="00E4787D" w:rsidRDefault="00E4787D" w:rsidP="00E4787D">
      <w:pPr>
        <w:shd w:val="clear" w:color="auto" w:fill="FFFFFF"/>
        <w:jc w:val="center"/>
        <w:rPr>
          <w:rFonts w:ascii="Times New Roman" w:hAnsi="Times New Roman"/>
          <w:color w:val="000000"/>
          <w:sz w:val="32"/>
          <w:lang w:val="ru-RU"/>
        </w:rPr>
      </w:pPr>
      <w:r>
        <w:rPr>
          <w:rFonts w:ascii="Times New Roman" w:hAnsi="Times New Roman"/>
          <w:color w:val="000000"/>
          <w:sz w:val="32"/>
          <w:lang w:val="ru-RU"/>
        </w:rPr>
        <w:t xml:space="preserve">Учитель: </w:t>
      </w:r>
      <w:proofErr w:type="spellStart"/>
      <w:r>
        <w:rPr>
          <w:rFonts w:ascii="Times New Roman" w:hAnsi="Times New Roman"/>
          <w:color w:val="000000"/>
          <w:sz w:val="32"/>
          <w:lang w:val="ru-RU"/>
        </w:rPr>
        <w:t>Бервинова</w:t>
      </w:r>
      <w:proofErr w:type="spellEnd"/>
      <w:r>
        <w:rPr>
          <w:rFonts w:ascii="Times New Roman" w:hAnsi="Times New Roman"/>
          <w:color w:val="000000"/>
          <w:sz w:val="32"/>
          <w:lang w:val="ru-RU"/>
        </w:rPr>
        <w:t xml:space="preserve"> Наталья Александровна</w:t>
      </w:r>
    </w:p>
    <w:p w:rsidR="00E4787D" w:rsidRDefault="00E4787D" w:rsidP="00E4787D">
      <w:pPr>
        <w:shd w:val="clear" w:color="auto" w:fill="FFFFFF"/>
        <w:jc w:val="center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color w:val="000000"/>
          <w:sz w:val="32"/>
          <w:lang w:val="ru-RU"/>
        </w:rPr>
        <w:t xml:space="preserve"> (высшая квалификационная категория)</w:t>
      </w:r>
    </w:p>
    <w:p w:rsidR="00961CA1" w:rsidRPr="006E0A38" w:rsidRDefault="00961CA1" w:rsidP="00C61B49">
      <w:pPr>
        <w:spacing w:line="360" w:lineRule="auto"/>
        <w:ind w:hanging="283"/>
        <w:jc w:val="center"/>
        <w:rPr>
          <w:rFonts w:ascii="Times New Roman" w:hAnsi="Times New Roman"/>
          <w:color w:val="000000"/>
          <w:lang w:val="ru-RU"/>
        </w:rPr>
      </w:pPr>
    </w:p>
    <w:p w:rsidR="00961CA1" w:rsidRPr="006E0A38" w:rsidRDefault="00961CA1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Default="00961CA1" w:rsidP="00DD26AB">
      <w:pPr>
        <w:rPr>
          <w:rFonts w:ascii="Times New Roman" w:hAnsi="Times New Roman"/>
          <w:color w:val="000000"/>
          <w:lang w:val="ru-RU"/>
        </w:rPr>
      </w:pPr>
    </w:p>
    <w:p w:rsidR="008C5E1B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8C5E1B" w:rsidRDefault="008C5E1B" w:rsidP="00C61B49">
      <w:pPr>
        <w:ind w:hanging="283"/>
        <w:rPr>
          <w:rFonts w:ascii="Times New Roman" w:hAnsi="Times New Roman"/>
          <w:color w:val="000000"/>
          <w:lang w:val="ru-RU"/>
        </w:rPr>
      </w:pPr>
    </w:p>
    <w:p w:rsidR="00961CA1" w:rsidRPr="006E0A38" w:rsidRDefault="0004283B" w:rsidP="00C61B49">
      <w:pPr>
        <w:shd w:val="clear" w:color="auto" w:fill="FFFFFF"/>
        <w:tabs>
          <w:tab w:val="left" w:pos="4395"/>
          <w:tab w:val="left" w:pos="4678"/>
        </w:tabs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РАССМОТРЕНА</w:t>
      </w:r>
    </w:p>
    <w:p w:rsidR="00883166" w:rsidRDefault="00883166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школьное методическое объединение учителей</w:t>
      </w:r>
    </w:p>
    <w:p w:rsidR="00883166" w:rsidRPr="006E0A38" w:rsidRDefault="00883166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начальных классов</w:t>
      </w:r>
    </w:p>
    <w:p w:rsidR="00961CA1" w:rsidRPr="006E0A38" w:rsidRDefault="00961CA1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 xml:space="preserve"> </w:t>
      </w:r>
      <w:r w:rsidR="00883166">
        <w:rPr>
          <w:rFonts w:ascii="Times New Roman" w:hAnsi="Times New Roman"/>
          <w:color w:val="000000"/>
          <w:lang w:val="ru-RU"/>
        </w:rPr>
        <w:t>(</w:t>
      </w:r>
      <w:proofErr w:type="gramStart"/>
      <w:r w:rsidRPr="006E0A38">
        <w:rPr>
          <w:rFonts w:ascii="Times New Roman" w:hAnsi="Times New Roman"/>
          <w:color w:val="000000"/>
          <w:lang w:val="ru-RU"/>
        </w:rPr>
        <w:t>прото</w:t>
      </w:r>
      <w:r w:rsidR="003D332E">
        <w:rPr>
          <w:rFonts w:ascii="Times New Roman" w:hAnsi="Times New Roman"/>
          <w:color w:val="000000"/>
          <w:lang w:val="ru-RU"/>
        </w:rPr>
        <w:t>кол  от</w:t>
      </w:r>
      <w:proofErr w:type="gramEnd"/>
      <w:r w:rsidR="003D332E">
        <w:rPr>
          <w:rFonts w:ascii="Times New Roman" w:hAnsi="Times New Roman"/>
          <w:color w:val="000000"/>
          <w:lang w:val="ru-RU"/>
        </w:rPr>
        <w:t xml:space="preserve"> "23</w:t>
      </w:r>
      <w:r w:rsidR="00883166">
        <w:rPr>
          <w:rFonts w:ascii="Times New Roman" w:hAnsi="Times New Roman"/>
          <w:color w:val="000000"/>
          <w:lang w:val="ru-RU"/>
        </w:rPr>
        <w:t xml:space="preserve"> </w:t>
      </w:r>
      <w:r w:rsidR="00144244">
        <w:rPr>
          <w:rFonts w:ascii="Times New Roman" w:hAnsi="Times New Roman"/>
          <w:color w:val="000000"/>
          <w:lang w:val="ru-RU"/>
        </w:rPr>
        <w:t>"</w:t>
      </w:r>
      <w:r w:rsidR="00883166">
        <w:rPr>
          <w:rFonts w:ascii="Times New Roman" w:hAnsi="Times New Roman"/>
          <w:color w:val="000000"/>
          <w:lang w:val="ru-RU"/>
        </w:rPr>
        <w:t xml:space="preserve">августа </w:t>
      </w:r>
      <w:r w:rsidR="00E4787D">
        <w:rPr>
          <w:rFonts w:ascii="Times New Roman" w:hAnsi="Times New Roman"/>
          <w:color w:val="000000"/>
          <w:lang w:val="ru-RU"/>
        </w:rPr>
        <w:t>2022</w:t>
      </w:r>
      <w:r w:rsidRPr="006E0A38">
        <w:rPr>
          <w:rFonts w:ascii="Times New Roman" w:hAnsi="Times New Roman"/>
          <w:color w:val="000000"/>
          <w:lang w:val="ru-RU"/>
        </w:rPr>
        <w:t>г.</w:t>
      </w:r>
      <w:r w:rsidR="00883166">
        <w:rPr>
          <w:rFonts w:ascii="Times New Roman" w:hAnsi="Times New Roman"/>
          <w:color w:val="000000"/>
          <w:lang w:val="ru-RU"/>
        </w:rPr>
        <w:t>№2)</w:t>
      </w:r>
    </w:p>
    <w:p w:rsidR="00961CA1" w:rsidRPr="006E0A38" w:rsidRDefault="00961CA1" w:rsidP="00C61B49">
      <w:pPr>
        <w:shd w:val="clear" w:color="auto" w:fill="FFFFFF"/>
        <w:ind w:firstLine="4366"/>
        <w:contextualSpacing/>
        <w:jc w:val="right"/>
        <w:rPr>
          <w:rFonts w:ascii="Times New Roman" w:hAnsi="Times New Roman"/>
          <w:color w:val="000000"/>
          <w:lang w:val="ru-RU"/>
        </w:rPr>
      </w:pPr>
      <w:r w:rsidRPr="006E0A38">
        <w:rPr>
          <w:rFonts w:ascii="Times New Roman" w:hAnsi="Times New Roman"/>
          <w:color w:val="000000"/>
          <w:lang w:val="ru-RU"/>
        </w:rPr>
        <w:t xml:space="preserve"> </w:t>
      </w:r>
    </w:p>
    <w:p w:rsidR="00961CA1" w:rsidRPr="006E0A38" w:rsidRDefault="00961CA1" w:rsidP="00C61B49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247B7E" w:rsidRDefault="00247B7E" w:rsidP="00DD26AB">
      <w:pPr>
        <w:shd w:val="clear" w:color="auto" w:fill="FFFFFF"/>
        <w:contextualSpacing/>
        <w:rPr>
          <w:rFonts w:ascii="Times New Roman" w:hAnsi="Times New Roman"/>
          <w:color w:val="000000"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247B7E" w:rsidRDefault="00247B7E" w:rsidP="00C61B49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F61D04" w:rsidRPr="00593558" w:rsidRDefault="00307A1B" w:rsidP="00DD26AB">
      <w:pPr>
        <w:shd w:val="clear" w:color="auto" w:fill="FFFFFF"/>
        <w:ind w:hanging="29"/>
        <w:contextualSpacing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г. Симферополь </w:t>
      </w:r>
      <w:r w:rsidR="00E4787D">
        <w:rPr>
          <w:rFonts w:ascii="Times New Roman" w:hAnsi="Times New Roman"/>
          <w:color w:val="000000"/>
          <w:lang w:val="ru-RU"/>
        </w:rPr>
        <w:t>2022</w:t>
      </w:r>
      <w:r w:rsidR="00F61D04">
        <w:rPr>
          <w:rFonts w:ascii="Times New Roman" w:hAnsi="Times New Roman"/>
          <w:color w:val="000000"/>
          <w:lang w:val="ru-RU"/>
        </w:rPr>
        <w:t xml:space="preserve"> г.</w:t>
      </w:r>
    </w:p>
    <w:p w:rsidR="00144244" w:rsidRPr="00883166" w:rsidRDefault="00883166" w:rsidP="00307A1B">
      <w:pPr>
        <w:shd w:val="clear" w:color="auto" w:fill="FFFFFF"/>
        <w:ind w:left="-993" w:firstLine="567"/>
        <w:contextualSpacing/>
        <w:jc w:val="center"/>
        <w:rPr>
          <w:rFonts w:ascii="Times New Roman" w:hAnsi="Times New Roman"/>
          <w:b/>
          <w:color w:val="000000"/>
          <w:lang w:val="ru-RU"/>
        </w:rPr>
      </w:pPr>
      <w:r w:rsidRPr="00883166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593558" w:rsidRDefault="00593558" w:rsidP="00307A1B">
      <w:pPr>
        <w:shd w:val="clear" w:color="auto" w:fill="FFFFFF"/>
        <w:ind w:left="-567" w:firstLine="538"/>
        <w:jc w:val="both"/>
        <w:rPr>
          <w:rFonts w:ascii="Times New Roman" w:hAnsi="Times New Roman"/>
          <w:color w:val="000000"/>
          <w:lang w:val="ru-RU"/>
        </w:rPr>
      </w:pPr>
    </w:p>
    <w:p w:rsidR="001103F2" w:rsidRPr="001103F2" w:rsidRDefault="00593558" w:rsidP="00562ED2">
      <w:pPr>
        <w:shd w:val="clear" w:color="auto" w:fill="FFFFFF"/>
        <w:ind w:right="141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="00307A1B">
        <w:rPr>
          <w:rFonts w:ascii="Times New Roman" w:hAnsi="Times New Roman"/>
          <w:color w:val="000000"/>
          <w:lang w:val="ru-RU"/>
        </w:rPr>
        <w:t xml:space="preserve">  </w:t>
      </w:r>
      <w:r w:rsidR="00DD26AB">
        <w:rPr>
          <w:rFonts w:ascii="Times New Roman" w:hAnsi="Times New Roman"/>
          <w:color w:val="000000"/>
          <w:lang w:val="ru-RU"/>
        </w:rPr>
        <w:tab/>
      </w:r>
      <w:r w:rsidR="001103F2" w:rsidRPr="001103F2">
        <w:rPr>
          <w:rFonts w:ascii="Times New Roman" w:hAnsi="Times New Roman"/>
          <w:color w:val="000000"/>
          <w:lang w:val="ru-RU"/>
        </w:rPr>
        <w:t>Рабочая программа разработана с учетом</w:t>
      </w:r>
      <w:r w:rsidR="001103F2">
        <w:rPr>
          <w:rFonts w:ascii="Times New Roman" w:hAnsi="Times New Roman"/>
          <w:color w:val="000000"/>
          <w:lang w:val="ru-RU"/>
        </w:rPr>
        <w:t xml:space="preserve"> </w:t>
      </w:r>
      <w:r w:rsidR="001103F2" w:rsidRPr="001103F2">
        <w:rPr>
          <w:rFonts w:ascii="Times New Roman" w:eastAsia="Times New Roman" w:hAnsi="Times New Roman"/>
          <w:color w:val="000000"/>
          <w:lang w:val="ru-RU"/>
        </w:rPr>
        <w:t xml:space="preserve"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06.10.2009 № 373 (с </w:t>
      </w:r>
      <w:proofErr w:type="gramStart"/>
      <w:r w:rsidR="001103F2" w:rsidRPr="001103F2">
        <w:rPr>
          <w:rFonts w:ascii="Times New Roman" w:eastAsia="Times New Roman" w:hAnsi="Times New Roman"/>
          <w:color w:val="000000"/>
          <w:lang w:val="ru-RU"/>
        </w:rPr>
        <w:t>изменениями)-</w:t>
      </w:r>
      <w:proofErr w:type="gramEnd"/>
      <w:r w:rsidR="001103F2" w:rsidRPr="001103F2">
        <w:rPr>
          <w:rFonts w:ascii="Times New Roman" w:eastAsia="Times New Roman" w:hAnsi="Times New Roman"/>
          <w:color w:val="000000"/>
          <w:lang w:val="ru-RU"/>
        </w:rPr>
        <w:t xml:space="preserve"> 1-4 классы;</w:t>
      </w:r>
    </w:p>
    <w:p w:rsidR="00247B7E" w:rsidRDefault="00593558" w:rsidP="00562ED2">
      <w:pPr>
        <w:shd w:val="clear" w:color="auto" w:fill="FFFFFF"/>
        <w:ind w:right="141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color w:val="000000"/>
          <w:lang w:val="ru-RU"/>
        </w:rPr>
        <w:t xml:space="preserve">   </w:t>
      </w:r>
      <w:r w:rsidR="00DD26AB">
        <w:rPr>
          <w:rFonts w:ascii="Times New Roman" w:eastAsia="Times New Roman" w:hAnsi="Times New Roman"/>
          <w:color w:val="000000"/>
          <w:lang w:val="ru-RU"/>
        </w:rPr>
        <w:tab/>
      </w:r>
      <w:r w:rsidR="00307A1B" w:rsidRPr="00307A1B">
        <w:rPr>
          <w:rFonts w:ascii="Times New Roman" w:eastAsia="Times New Roman" w:hAnsi="Times New Roman"/>
          <w:color w:val="000000"/>
          <w:lang w:val="ru-RU"/>
        </w:rPr>
        <w:t xml:space="preserve">Данную рабочую программу реализует </w:t>
      </w:r>
      <w:r w:rsidR="00307A1B" w:rsidRPr="00307A1B">
        <w:rPr>
          <w:rFonts w:ascii="Times New Roman" w:hAnsi="Times New Roman"/>
          <w:color w:val="000000"/>
          <w:lang w:val="ru-RU"/>
        </w:rPr>
        <w:t>учебники: «Русский родной язык» 2 класс, авторы-составители: О. М. Александрова, Л. А. Вербицкая - М.: Просвещение, 2019; «Русский родной язык» 3 класс, авторы-составители: О. М. Александрова, Л. А. Вербицкая - М.: Просвещение, 2019</w:t>
      </w:r>
      <w:r w:rsidR="00307A1B">
        <w:rPr>
          <w:rFonts w:ascii="Times New Roman" w:hAnsi="Times New Roman"/>
          <w:color w:val="000000"/>
          <w:lang w:val="ru-RU"/>
        </w:rPr>
        <w:t>.</w:t>
      </w:r>
      <w:r w:rsidR="00307A1B" w:rsidRPr="001103F2">
        <w:rPr>
          <w:rFonts w:ascii="Times New Roman" w:eastAsia="Times New Roman" w:hAnsi="Times New Roman"/>
          <w:lang w:val="ru-RU" w:eastAsia="ru-RU"/>
        </w:rPr>
        <w:t xml:space="preserve"> </w:t>
      </w:r>
    </w:p>
    <w:p w:rsidR="00155F80" w:rsidRDefault="00155F80" w:rsidP="00562ED2">
      <w:pPr>
        <w:shd w:val="clear" w:color="auto" w:fill="FFFFFF"/>
        <w:ind w:right="141"/>
        <w:jc w:val="both"/>
        <w:rPr>
          <w:rFonts w:ascii="Times New Roman" w:eastAsia="Times New Roman" w:hAnsi="Times New Roman"/>
          <w:lang w:val="ru-RU" w:eastAsia="ru-RU"/>
        </w:rPr>
      </w:pPr>
      <w:r w:rsidRPr="00155F80">
        <w:rPr>
          <w:rFonts w:ascii="Times New Roman" w:eastAsia="Times New Roman" w:hAnsi="Times New Roman"/>
          <w:b/>
          <w:lang w:val="ru-RU" w:eastAsia="ru-RU"/>
        </w:rPr>
        <w:t xml:space="preserve">Цели </w:t>
      </w:r>
      <w:r w:rsidR="00247B7E" w:rsidRPr="00155F80">
        <w:rPr>
          <w:rFonts w:ascii="Times New Roman" w:eastAsia="Times New Roman" w:hAnsi="Times New Roman"/>
          <w:b/>
          <w:lang w:val="ru-RU" w:eastAsia="ru-RU"/>
        </w:rPr>
        <w:t>курса</w:t>
      </w:r>
      <w:r>
        <w:rPr>
          <w:rFonts w:ascii="Times New Roman" w:eastAsia="Times New Roman" w:hAnsi="Times New Roman"/>
          <w:b/>
          <w:lang w:val="ru-RU" w:eastAsia="ru-RU"/>
        </w:rPr>
        <w:t>:</w:t>
      </w:r>
      <w:r w:rsidR="00247B7E">
        <w:rPr>
          <w:rFonts w:ascii="Times New Roman" w:eastAsia="Times New Roman" w:hAnsi="Times New Roman"/>
          <w:lang w:val="ru-RU" w:eastAsia="ru-RU"/>
        </w:rPr>
        <w:t xml:space="preserve"> </w:t>
      </w:r>
    </w:p>
    <w:p w:rsidR="00247B7E" w:rsidRPr="00DD26AB" w:rsidRDefault="00247B7E" w:rsidP="00DD26AB">
      <w:pPr>
        <w:pStyle w:val="ab"/>
        <w:numPr>
          <w:ilvl w:val="0"/>
          <w:numId w:val="37"/>
        </w:num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  <w:r w:rsidRPr="00DD26AB">
        <w:rPr>
          <w:rFonts w:ascii="Times New Roman" w:hAnsi="Times New Roman"/>
          <w:lang w:val="ru-RU"/>
        </w:rPr>
        <w:t xml:space="preserve">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</w:t>
      </w:r>
    </w:p>
    <w:p w:rsidR="00247B7E" w:rsidRPr="00DD26AB" w:rsidRDefault="00247B7E" w:rsidP="00DD26AB">
      <w:pPr>
        <w:pStyle w:val="ab"/>
        <w:numPr>
          <w:ilvl w:val="0"/>
          <w:numId w:val="37"/>
        </w:num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  <w:r w:rsidRPr="00DD26AB">
        <w:rPr>
          <w:rFonts w:ascii="Times New Roman" w:hAnsi="Times New Roman"/>
          <w:lang w:val="ru-RU"/>
        </w:rPr>
        <w:t xml:space="preserve">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</w:t>
      </w:r>
    </w:p>
    <w:p w:rsidR="00247B7E" w:rsidRPr="00DD26AB" w:rsidRDefault="00247B7E" w:rsidP="00DD26AB">
      <w:pPr>
        <w:pStyle w:val="ab"/>
        <w:numPr>
          <w:ilvl w:val="0"/>
          <w:numId w:val="37"/>
        </w:num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  <w:r w:rsidRPr="00DD26AB">
        <w:rPr>
          <w:rFonts w:ascii="Times New Roman" w:hAnsi="Times New Roman"/>
          <w:lang w:val="ru-RU"/>
        </w:rPr>
        <w:t xml:space="preserve">овладение культурой межнационального общения; 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 </w:t>
      </w:r>
    </w:p>
    <w:p w:rsidR="00247B7E" w:rsidRPr="00DD26AB" w:rsidRDefault="00247B7E" w:rsidP="00DD26AB">
      <w:pPr>
        <w:pStyle w:val="ab"/>
        <w:numPr>
          <w:ilvl w:val="0"/>
          <w:numId w:val="37"/>
        </w:num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  <w:r w:rsidRPr="00DD26AB">
        <w:rPr>
          <w:rFonts w:ascii="Times New Roman" w:hAnsi="Times New Roman"/>
          <w:lang w:val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языке.</w:t>
      </w:r>
    </w:p>
    <w:p w:rsidR="00247B7E" w:rsidRDefault="00247B7E" w:rsidP="00562ED2">
      <w:pPr>
        <w:shd w:val="clear" w:color="auto" w:fill="FFFFFF"/>
        <w:ind w:right="141"/>
        <w:jc w:val="both"/>
        <w:rPr>
          <w:rFonts w:ascii="Times New Roman" w:hAnsi="Times New Roman"/>
          <w:b/>
          <w:lang w:val="ru-RU"/>
        </w:rPr>
      </w:pPr>
      <w:r w:rsidRPr="00247B7E">
        <w:rPr>
          <w:rFonts w:ascii="Times New Roman" w:hAnsi="Times New Roman"/>
          <w:b/>
          <w:lang w:val="ru-RU"/>
        </w:rPr>
        <w:t>Задачи:</w:t>
      </w:r>
    </w:p>
    <w:p w:rsidR="00247B7E" w:rsidRPr="00247B7E" w:rsidRDefault="00247B7E" w:rsidP="00562ED2">
      <w:p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  <w:r w:rsidRPr="00247B7E">
        <w:rPr>
          <w:rFonts w:ascii="Times New Roman" w:hAnsi="Times New Roman"/>
          <w:lang w:val="ru-RU"/>
        </w:rPr>
        <w:t>- приобщение обучающихся к фактам русской языковой истории в связи с историей русского народа;</w:t>
      </w:r>
    </w:p>
    <w:p w:rsidR="00247B7E" w:rsidRPr="00247B7E" w:rsidRDefault="00247B7E" w:rsidP="00562ED2">
      <w:pPr>
        <w:shd w:val="clear" w:color="auto" w:fill="FFFFFF"/>
        <w:ind w:right="141"/>
        <w:jc w:val="both"/>
        <w:rPr>
          <w:rFonts w:ascii="Times New Roman" w:hAnsi="Times New Roman"/>
          <w:b/>
          <w:lang w:val="ru-RU"/>
        </w:rPr>
      </w:pPr>
      <w:r w:rsidRPr="00247B7E">
        <w:rPr>
          <w:rFonts w:ascii="Times New Roman" w:hAnsi="Times New Roman"/>
          <w:lang w:val="ru-RU"/>
        </w:rPr>
        <w:t>- формирование первоначальных представлений младших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</w:t>
      </w:r>
    </w:p>
    <w:p w:rsidR="00247B7E" w:rsidRDefault="00247B7E" w:rsidP="00562ED2">
      <w:p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  <w:r w:rsidRPr="00247B7E">
        <w:rPr>
          <w:rFonts w:ascii="Times New Roman" w:hAnsi="Times New Roman"/>
          <w:b/>
          <w:lang w:val="ru-RU"/>
        </w:rPr>
        <w:t xml:space="preserve">- </w:t>
      </w:r>
      <w:r w:rsidRPr="00247B7E">
        <w:rPr>
          <w:rFonts w:ascii="Times New Roman" w:hAnsi="Times New Roman"/>
          <w:lang w:val="ru-RU"/>
        </w:rPr>
        <w:t>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 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</w:t>
      </w:r>
      <w:r>
        <w:rPr>
          <w:rFonts w:ascii="Times New Roman" w:hAnsi="Times New Roman"/>
          <w:lang w:val="ru-RU"/>
        </w:rPr>
        <w:t>.</w:t>
      </w:r>
    </w:p>
    <w:p w:rsidR="00DD26AB" w:rsidRDefault="00DD26AB" w:rsidP="00562ED2">
      <w:pPr>
        <w:shd w:val="clear" w:color="auto" w:fill="FFFFFF"/>
        <w:ind w:right="141"/>
        <w:jc w:val="both"/>
        <w:rPr>
          <w:rFonts w:ascii="Times New Roman" w:hAnsi="Times New Roman"/>
          <w:lang w:val="ru-RU"/>
        </w:rPr>
      </w:pPr>
    </w:p>
    <w:p w:rsidR="00480E27" w:rsidRDefault="00480E27" w:rsidP="00562ED2">
      <w:pPr>
        <w:shd w:val="clear" w:color="auto" w:fill="FFFFFF"/>
        <w:ind w:right="141"/>
        <w:jc w:val="center"/>
        <w:rPr>
          <w:rFonts w:ascii="Times New Roman" w:hAnsi="Times New Roman"/>
          <w:b/>
          <w:bCs/>
          <w:color w:val="000000"/>
          <w:sz w:val="28"/>
          <w:lang w:val="ru-RU"/>
        </w:rPr>
      </w:pPr>
      <w:r w:rsidRPr="00480E27">
        <w:rPr>
          <w:rFonts w:ascii="Times New Roman" w:hAnsi="Times New Roman"/>
          <w:b/>
          <w:bCs/>
          <w:color w:val="000000"/>
          <w:sz w:val="28"/>
          <w:lang w:val="ru-RU"/>
        </w:rPr>
        <w:t>Планируемые результаты освоения учебного курса</w:t>
      </w:r>
    </w:p>
    <w:p w:rsidR="00DD26AB" w:rsidRPr="00480E27" w:rsidRDefault="00DD26AB" w:rsidP="00562ED2">
      <w:pPr>
        <w:shd w:val="clear" w:color="auto" w:fill="FFFFFF"/>
        <w:ind w:right="141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>Личностные результаты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hAnsi="Times New Roman"/>
          <w:color w:val="000000"/>
          <w:lang w:val="ru-RU"/>
        </w:rPr>
        <w:t xml:space="preserve"> воспитание ценностного отношения к родному языку как хранителю культуры, включение в культурно-языковое поле своего народа;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формирование уважительного отношения к иному мнению, истории и культуре других народов;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 xml:space="preserve">- </w:t>
      </w:r>
      <w:r w:rsidRPr="00480E27">
        <w:rPr>
          <w:rFonts w:ascii="Times New Roman" w:hAnsi="Times New Roman"/>
          <w:color w:val="000000"/>
          <w:lang w:val="ru-RU"/>
        </w:rPr>
        <w:t xml:space="preserve"> формирование эстетических потребностей, ценностей и чувств;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осознание значимости чтения на родном языке для личного развития.</w:t>
      </w:r>
    </w:p>
    <w:p w:rsidR="00DD26AB" w:rsidRPr="00480E27" w:rsidRDefault="00DD26AB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</w:p>
    <w:p w:rsidR="00480E27" w:rsidRDefault="00480E27" w:rsidP="00562ED2">
      <w:pPr>
        <w:shd w:val="clear" w:color="auto" w:fill="FFFFFF"/>
        <w:ind w:right="141"/>
        <w:rPr>
          <w:rFonts w:ascii="Times New Roman" w:hAnsi="Times New Roman"/>
          <w:color w:val="000000"/>
          <w:lang w:val="ru-RU"/>
        </w:rPr>
      </w:pPr>
      <w:proofErr w:type="spellStart"/>
      <w:proofErr w:type="gramStart"/>
      <w:r w:rsidRPr="00480E27">
        <w:rPr>
          <w:rFonts w:ascii="Times New Roman" w:hAnsi="Times New Roman"/>
          <w:b/>
          <w:bCs/>
          <w:color w:val="000000"/>
          <w:lang w:val="ru-RU"/>
        </w:rPr>
        <w:t>Метапредметные</w:t>
      </w:r>
      <w:proofErr w:type="spellEnd"/>
      <w:r>
        <w:rPr>
          <w:rFonts w:ascii="Times New Roman" w:hAnsi="Times New Roman"/>
          <w:b/>
          <w:bCs/>
          <w:color w:val="000000"/>
          <w:lang w:val="ru-RU"/>
        </w:rPr>
        <w:t xml:space="preserve"> </w:t>
      </w: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 результаты</w:t>
      </w:r>
      <w:proofErr w:type="gramEnd"/>
      <w:r w:rsidRPr="00CF4C47">
        <w:rPr>
          <w:rFonts w:ascii="Times New Roman" w:hAnsi="Times New Roman"/>
          <w:color w:val="000000"/>
        </w:rPr>
        <w:t> </w:t>
      </w:r>
    </w:p>
    <w:p w:rsidR="00480E27" w:rsidRDefault="00480E27" w:rsidP="00562ED2">
      <w:pPr>
        <w:shd w:val="clear" w:color="auto" w:fill="FFFFFF"/>
        <w:ind w:right="141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480E27" w:rsidRDefault="00480E27" w:rsidP="00562ED2">
      <w:pPr>
        <w:shd w:val="clear" w:color="auto" w:fill="FFFFFF"/>
        <w:ind w:right="141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освоение способов решения проблем творческого и поискового характера;</w:t>
      </w:r>
    </w:p>
    <w:p w:rsidR="00480E27" w:rsidRPr="00480E27" w:rsidRDefault="00480E27" w:rsidP="00562ED2">
      <w:pPr>
        <w:shd w:val="clear" w:color="auto" w:fill="FFFFFF"/>
        <w:ind w:right="141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 xml:space="preserve"> освоение начальных форм познавательной и личностной рефлексии;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hAnsi="Times New Roman"/>
          <w:color w:val="000000"/>
          <w:lang w:val="ru-RU"/>
        </w:rPr>
        <w:t xml:space="preserve">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</w:t>
      </w:r>
      <w:r w:rsidRPr="00480E27">
        <w:rPr>
          <w:rFonts w:ascii="Times New Roman" w:hAnsi="Times New Roman"/>
          <w:color w:val="000000"/>
          <w:lang w:val="ru-RU"/>
        </w:rPr>
        <w:t xml:space="preserve">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hAnsi="Times New Roman"/>
          <w:color w:val="000000"/>
          <w:lang w:val="ru-RU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hAnsi="Times New Roman"/>
          <w:color w:val="000000"/>
          <w:lang w:val="ru-RU"/>
        </w:rPr>
        <w:t xml:space="preserve">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480E27" w:rsidRPr="00480E27" w:rsidRDefault="00480E27" w:rsidP="00562ED2">
      <w:pPr>
        <w:shd w:val="clear" w:color="auto" w:fill="FFFFFF"/>
        <w:tabs>
          <w:tab w:val="left" w:pos="0"/>
        </w:tabs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hAnsi="Times New Roman"/>
          <w:color w:val="000000"/>
          <w:lang w:val="ru-RU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 xml:space="preserve">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480E27" w:rsidRP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Pr="00480E27">
        <w:rPr>
          <w:rFonts w:ascii="Times New Roman" w:hAnsi="Times New Roman"/>
          <w:color w:val="000000"/>
          <w:lang w:val="ru-RU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Регулятивные 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принимать и сохранять учебную задачу;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планировать свои действия в соответствии с поставленной задачей и условиями ее реализации, в том числе во внутреннем плане;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учитывать установленные правила в планировании и контроле способа решения;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итоговый и пошаговый контроль по результату;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адекватно воспринимать предложения и оценку учителей, товарищей, родителей и других людей;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различать способ и результат действия;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 xml:space="preserve"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в цифровой </w:t>
      </w:r>
      <w:r w:rsidRPr="00480E27">
        <w:rPr>
          <w:rFonts w:ascii="Times New Roman" w:eastAsia="Times New Roman" w:hAnsi="Times New Roman"/>
          <w:color w:val="000000"/>
          <w:lang w:val="ru-RU"/>
        </w:rPr>
        <w:lastRenderedPageBreak/>
        <w:t>форме хода и результатов решения задачи, собственной звучащей речи на русском, родном и иностранном языках.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Познавательные 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том числе контролируемом пространстве сети Интернет;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запись (фиксацию) выборочной информации об окружающем мире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и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о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себе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самом,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в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том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числе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с</w:t>
      </w:r>
      <w:r w:rsidRPr="00CF4C47">
        <w:rPr>
          <w:rFonts w:ascii="Times New Roman" w:eastAsia="Times New Roman" w:hAnsi="Times New Roman"/>
          <w:color w:val="000000"/>
        </w:rPr>
        <w:t> </w:t>
      </w:r>
      <w:r w:rsidRPr="00480E27">
        <w:rPr>
          <w:rFonts w:ascii="Times New Roman" w:eastAsia="Times New Roman" w:hAnsi="Times New Roman"/>
          <w:color w:val="000000"/>
          <w:lang w:val="ru-RU"/>
        </w:rPr>
        <w:t>помощью инструментов ИКТ;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проявлять познавательную инициативу в учебном сотрудничестве</w:t>
      </w:r>
      <w:r w:rsidRPr="00480E27">
        <w:rPr>
          <w:rFonts w:ascii="Times New Roman" w:eastAsia="Times New Roman" w:hAnsi="Times New Roman"/>
          <w:i/>
          <w:iCs/>
          <w:color w:val="000000"/>
          <w:lang w:val="ru-RU"/>
        </w:rPr>
        <w:t>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строить сообщения в устной и письменной форме;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анализ объектов с выделением существенных и несущественных признаков;</w:t>
      </w:r>
    </w:p>
    <w:p w:rsidR="00480E27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осуществлять синтез как составление целого из частей;</w:t>
      </w:r>
    </w:p>
    <w:p w:rsidR="00593558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Pr="00480E27">
        <w:rPr>
          <w:rFonts w:ascii="Times New Roman" w:eastAsia="Times New Roman" w:hAnsi="Times New Roman"/>
          <w:color w:val="000000"/>
          <w:lang w:val="ru-RU"/>
        </w:rPr>
        <w:t>строить рассуждения в форме связи простых суждений об объекте, его строении, свойствах и связях;</w:t>
      </w:r>
    </w:p>
    <w:p w:rsidR="00480E27" w:rsidRPr="00593558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обобщать, т. е. осуществлять генерализацию и выведение общности для целого ряда или класса единичных объектов, на ос</w:t>
      </w:r>
      <w:r>
        <w:rPr>
          <w:rFonts w:ascii="Times New Roman" w:eastAsia="Times New Roman" w:hAnsi="Times New Roman"/>
          <w:color w:val="000000"/>
          <w:lang w:val="ru-RU"/>
        </w:rPr>
        <w:t>нове выделения сущностной связи.</w:t>
      </w:r>
    </w:p>
    <w:p w:rsidR="00593558" w:rsidRDefault="00480E27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 xml:space="preserve">Коммуникативные </w:t>
      </w:r>
    </w:p>
    <w:p w:rsidR="00593558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 в том числе средства и инструменты ИКТ и дистанционного общения;</w:t>
      </w:r>
    </w:p>
    <w:p w:rsidR="00593558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учитывать разные мнения и стремиться к координации различных позиций в сотрудничестве;</w:t>
      </w:r>
    </w:p>
    <w:p w:rsidR="00593558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593558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593558">
        <w:rPr>
          <w:rFonts w:ascii="Times New Roman" w:eastAsia="Times New Roman" w:hAnsi="Times New Roman"/>
          <w:color w:val="000000"/>
          <w:lang w:val="ru-RU"/>
        </w:rPr>
        <w:t>задавать вопросы;</w:t>
      </w:r>
    </w:p>
    <w:p w:rsidR="00480E27" w:rsidRDefault="00593558" w:rsidP="00562ED2">
      <w:pPr>
        <w:shd w:val="clear" w:color="auto" w:fill="FFFFFF"/>
        <w:ind w:right="141"/>
        <w:jc w:val="both"/>
        <w:rPr>
          <w:rFonts w:ascii="Times New Roman" w:eastAsia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eastAsia="Times New Roman" w:hAnsi="Times New Roman"/>
          <w:color w:val="000000"/>
          <w:lang w:val="ru-RU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DD26AB" w:rsidRPr="00593558" w:rsidRDefault="00DD26AB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</w:p>
    <w:p w:rsidR="00480E27" w:rsidRPr="00480E27" w:rsidRDefault="00480E27" w:rsidP="00562ED2">
      <w:pPr>
        <w:shd w:val="clear" w:color="auto" w:fill="FFFFFF"/>
        <w:ind w:right="141"/>
        <w:rPr>
          <w:rFonts w:ascii="Times New Roman" w:hAnsi="Times New Roman"/>
          <w:color w:val="000000"/>
          <w:lang w:val="ru-RU"/>
        </w:rPr>
      </w:pPr>
      <w:r w:rsidRPr="00480E27">
        <w:rPr>
          <w:rFonts w:ascii="Times New Roman" w:hAnsi="Times New Roman"/>
          <w:b/>
          <w:bCs/>
          <w:color w:val="000000"/>
          <w:lang w:val="ru-RU"/>
        </w:rPr>
        <w:t>Предметные результаты</w:t>
      </w:r>
      <w:r w:rsidRPr="00CF4C47">
        <w:rPr>
          <w:rFonts w:ascii="Times New Roman" w:hAnsi="Times New Roman"/>
          <w:color w:val="000000"/>
        </w:rPr>
        <w:t> </w:t>
      </w:r>
    </w:p>
    <w:p w:rsidR="00480E27" w:rsidRPr="00480E27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480E27" w:rsidRPr="00480E27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80E27" w:rsidRPr="00480E27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480E27" w:rsidRPr="00480E27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 xml:space="preserve">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80E27" w:rsidRPr="00480E27" w:rsidRDefault="00593558" w:rsidP="00562ED2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480E27">
        <w:rPr>
          <w:rFonts w:ascii="Times New Roman" w:hAnsi="Times New Roman"/>
          <w:color w:val="000000"/>
          <w:lang w:val="ru-RU"/>
        </w:rPr>
        <w:t>достижение необходимого для продолжения образования уровня читательской компетентности, общего речевого развития,</w:t>
      </w:r>
    </w:p>
    <w:p w:rsidR="00247B7E" w:rsidRPr="00DD26AB" w:rsidRDefault="00593558" w:rsidP="00DD26AB">
      <w:pPr>
        <w:shd w:val="clear" w:color="auto" w:fill="FFFFFF"/>
        <w:ind w:right="141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</w:t>
      </w:r>
      <w:r w:rsidR="00480E27" w:rsidRPr="00CF4C47">
        <w:rPr>
          <w:rFonts w:ascii="Times New Roman" w:hAnsi="Times New Roman"/>
          <w:color w:val="000000"/>
        </w:rPr>
        <w:t> </w:t>
      </w:r>
      <w:r w:rsidR="00480E27" w:rsidRPr="00480E27">
        <w:rPr>
          <w:rFonts w:ascii="Times New Roman" w:hAnsi="Times New Roman"/>
          <w:color w:val="000000"/>
          <w:lang w:val="ru-RU"/>
        </w:rPr>
        <w:t>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93558" w:rsidRDefault="00593558" w:rsidP="00593558">
      <w:pPr>
        <w:tabs>
          <w:tab w:val="left" w:pos="1560"/>
        </w:tabs>
        <w:rPr>
          <w:rFonts w:ascii="Times New Roman" w:hAnsi="Times New Roman"/>
          <w:lang w:val="ru-RU"/>
        </w:rPr>
      </w:pPr>
    </w:p>
    <w:p w:rsidR="00DD26AB" w:rsidRDefault="00DD26AB" w:rsidP="00593558">
      <w:pPr>
        <w:tabs>
          <w:tab w:val="left" w:pos="1560"/>
        </w:tabs>
        <w:rPr>
          <w:rFonts w:ascii="Times New Roman" w:hAnsi="Times New Roman"/>
          <w:lang w:val="ru-RU"/>
        </w:rPr>
      </w:pPr>
    </w:p>
    <w:p w:rsidR="00DD26AB" w:rsidRDefault="00DD26AB" w:rsidP="00593558">
      <w:pPr>
        <w:tabs>
          <w:tab w:val="left" w:pos="1560"/>
        </w:tabs>
        <w:rPr>
          <w:rFonts w:ascii="Times New Roman" w:hAnsi="Times New Roman"/>
          <w:lang w:val="ru-RU"/>
        </w:rPr>
      </w:pPr>
    </w:p>
    <w:p w:rsidR="00DD26AB" w:rsidRDefault="00DD26AB" w:rsidP="00DD26AB">
      <w:pPr>
        <w:rPr>
          <w:rFonts w:ascii="Times New Roman" w:eastAsia="Times New Roman" w:hAnsi="Times New Roman"/>
          <w:b/>
          <w:color w:val="000000"/>
          <w:lang w:val="ru-RU"/>
        </w:rPr>
      </w:pPr>
    </w:p>
    <w:p w:rsidR="00155F80" w:rsidRPr="00155F80" w:rsidRDefault="00155F80" w:rsidP="00155F80">
      <w:pPr>
        <w:jc w:val="center"/>
        <w:rPr>
          <w:rFonts w:ascii="Times New Roman" w:eastAsia="Times New Roman" w:hAnsi="Times New Roman"/>
          <w:b/>
          <w:color w:val="000000"/>
          <w:lang w:val="ru-RU"/>
        </w:rPr>
      </w:pPr>
      <w:r w:rsidRPr="00155F80">
        <w:rPr>
          <w:rFonts w:ascii="Times New Roman" w:eastAsia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155F80" w:rsidRPr="00155F80" w:rsidRDefault="00155F80" w:rsidP="00155F80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</w:pPr>
      <w:r w:rsidRPr="00155F80"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Тематическое распределение количества часов</w:t>
      </w:r>
    </w:p>
    <w:tbl>
      <w:tblPr>
        <w:tblpPr w:leftFromText="180" w:rightFromText="180" w:vertAnchor="text" w:horzAnchor="margin" w:tblpY="210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"/>
        <w:gridCol w:w="2835"/>
        <w:gridCol w:w="3118"/>
        <w:gridCol w:w="2977"/>
      </w:tblGrid>
      <w:tr w:rsidR="00155F80" w:rsidRPr="00DC1CDD" w:rsidTr="003465A7">
        <w:trPr>
          <w:trHeight w:val="346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DC1CDD">
              <w:rPr>
                <w:rFonts w:ascii="Times New Roman" w:eastAsia="Times New Roman" w:hAnsi="Times New Roman"/>
                <w:b/>
                <w:color w:val="000000"/>
              </w:rPr>
              <w:t xml:space="preserve">№ </w:t>
            </w:r>
          </w:p>
          <w:p w:rsidR="00155F80" w:rsidRPr="00DC1CDD" w:rsidRDefault="00155F80" w:rsidP="003465A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DC1CDD">
              <w:rPr>
                <w:rFonts w:ascii="Times New Roman" w:eastAsia="Times New Roman" w:hAnsi="Times New Roman"/>
                <w:b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Разделы</w:t>
            </w:r>
            <w:proofErr w:type="spellEnd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 xml:space="preserve">, </w:t>
            </w: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темы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Количество</w:t>
            </w:r>
            <w:proofErr w:type="spellEnd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часов</w:t>
            </w:r>
            <w:proofErr w:type="spellEnd"/>
          </w:p>
        </w:tc>
      </w:tr>
      <w:tr w:rsidR="00155F80" w:rsidRPr="00DC1CDD" w:rsidTr="003465A7">
        <w:trPr>
          <w:trHeight w:val="307"/>
        </w:trPr>
        <w:tc>
          <w:tcPr>
            <w:tcW w:w="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DC1CDD">
              <w:rPr>
                <w:rFonts w:ascii="Times New Roman" w:eastAsia="Times New Roman" w:hAnsi="Times New Roman"/>
                <w:b/>
                <w:color w:val="000000"/>
              </w:rPr>
              <w:t xml:space="preserve">  </w:t>
            </w: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Авторская</w:t>
            </w:r>
            <w:proofErr w:type="spellEnd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программа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3465A7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DC1CD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     </w:t>
            </w:r>
            <w:proofErr w:type="spellStart"/>
            <w:r w:rsidRPr="00DC1CDD">
              <w:rPr>
                <w:rFonts w:ascii="Times New Roman" w:eastAsia="Times New Roman" w:hAnsi="Times New Roman"/>
                <w:b/>
                <w:bCs/>
                <w:color w:val="000000"/>
              </w:rPr>
              <w:t>Рабочая</w:t>
            </w:r>
            <w:proofErr w:type="spellEnd"/>
            <w:r w:rsidRPr="00DC1CD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>программа</w:t>
            </w:r>
            <w:proofErr w:type="spellEnd"/>
            <w:r w:rsidRPr="00DC1CDD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</w:tc>
      </w:tr>
      <w:tr w:rsidR="00155F80" w:rsidRPr="00DD26AB" w:rsidTr="00155F80">
        <w:trPr>
          <w:trHeight w:val="575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155F80" w:rsidP="00155F80">
            <w:pPr>
              <w:rPr>
                <w:rFonts w:ascii="Times New Roman" w:eastAsia="Times New Roman" w:hAnsi="Times New Roman"/>
                <w:color w:val="000000"/>
              </w:rPr>
            </w:pPr>
            <w:r w:rsidRPr="00DC1CDD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DD26AB" w:rsidP="00155F80">
            <w:pPr>
              <w:pStyle w:val="Default"/>
            </w:pPr>
            <w:r w:rsidRPr="00DD26AB">
              <w:rPr>
                <w:b/>
              </w:rPr>
              <w:t>Раздел 1.</w:t>
            </w:r>
            <w:r>
              <w:t xml:space="preserve"> </w:t>
            </w:r>
            <w:r w:rsidR="00155F80" w:rsidRPr="00DC1CDD">
              <w:t>Русский язык: прошлое и настоящее»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333C7D" w:rsidP="00155F80">
            <w:pPr>
              <w:jc w:val="center"/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562ED2" w:rsidP="00155F8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333C7D" w:rsidRPr="00DC1CDD"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155F80" w:rsidRPr="00DD26AB" w:rsidTr="003465A7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C1CDD" w:rsidRDefault="00850CFA" w:rsidP="00155F80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C1CDD">
              <w:rPr>
                <w:rFonts w:ascii="Times New Roman" w:eastAsia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DD26AB" w:rsidP="00155F80">
            <w:pPr>
              <w:pStyle w:val="Default"/>
            </w:pPr>
            <w:r w:rsidRPr="00DD26AB">
              <w:rPr>
                <w:b/>
              </w:rPr>
              <w:t>Р</w:t>
            </w:r>
            <w:r>
              <w:rPr>
                <w:b/>
              </w:rPr>
              <w:t>аздел 2</w:t>
            </w:r>
            <w:r w:rsidRPr="00DD26AB">
              <w:rPr>
                <w:b/>
              </w:rPr>
              <w:t>.</w:t>
            </w:r>
            <w:r>
              <w:t xml:space="preserve"> </w:t>
            </w:r>
            <w:r w:rsidR="00155F80" w:rsidRPr="00DC1CDD">
              <w:t xml:space="preserve">Язык в действии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333C7D" w:rsidP="00155F80">
            <w:pPr>
              <w:jc w:val="center"/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562ED2" w:rsidP="00155F8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155F80" w:rsidRPr="00DD26AB" w:rsidTr="003465A7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D26AB" w:rsidRDefault="00850CFA" w:rsidP="00155F80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  <w:r w:rsidRPr="00DD26AB">
              <w:rPr>
                <w:rFonts w:ascii="Times New Roman" w:eastAsia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DD26AB" w:rsidP="00155F80">
            <w:pPr>
              <w:pStyle w:val="Default"/>
            </w:pPr>
            <w:r w:rsidRPr="00DD26AB">
              <w:rPr>
                <w:b/>
              </w:rPr>
              <w:t>Р</w:t>
            </w:r>
            <w:r>
              <w:rPr>
                <w:b/>
              </w:rPr>
              <w:t>аздел 3</w:t>
            </w:r>
            <w:r w:rsidRPr="00DD26AB">
              <w:rPr>
                <w:b/>
              </w:rPr>
              <w:t>.</w:t>
            </w:r>
            <w:r>
              <w:t xml:space="preserve"> </w:t>
            </w:r>
            <w:r w:rsidR="00155F80" w:rsidRPr="00DC1CDD">
              <w:t>Секреты речи и текста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333C7D" w:rsidP="00155F80">
            <w:pPr>
              <w:jc w:val="center"/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5F80" w:rsidRPr="00DC1CDD" w:rsidRDefault="00562ED2" w:rsidP="00155F8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155F80" w:rsidRPr="00DD26AB" w:rsidTr="003465A7">
        <w:trPr>
          <w:trHeight w:val="346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D26AB" w:rsidRDefault="00155F80" w:rsidP="003465A7">
            <w:pPr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D26AB" w:rsidRDefault="00155F80" w:rsidP="003465A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DD26AB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ВСЕГО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D26AB" w:rsidRDefault="00155F80" w:rsidP="003465A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DD26AB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34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5F80" w:rsidRPr="00DD26AB" w:rsidRDefault="00562ED2" w:rsidP="003465A7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val="ru-RU"/>
              </w:rPr>
            </w:pPr>
            <w:r w:rsidRPr="00DD26AB">
              <w:rPr>
                <w:rFonts w:ascii="Times New Roman" w:eastAsia="Times New Roman" w:hAnsi="Times New Roman"/>
                <w:b/>
                <w:color w:val="000000"/>
                <w:lang w:val="ru-RU"/>
              </w:rPr>
              <w:t>17</w:t>
            </w:r>
          </w:p>
        </w:tc>
      </w:tr>
    </w:tbl>
    <w:p w:rsidR="00155F80" w:rsidRPr="00DD26AB" w:rsidRDefault="00155F80" w:rsidP="00155F80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74907" w:rsidRPr="00DD26AB" w:rsidRDefault="00C74907" w:rsidP="00155F80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74907" w:rsidRPr="00DD26AB" w:rsidRDefault="00C74907" w:rsidP="00155F80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74907" w:rsidRPr="00DD26AB" w:rsidRDefault="00C74907" w:rsidP="00155F80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155F80" w:rsidRPr="00DC1CDD" w:rsidRDefault="00155F80" w:rsidP="00155F8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 w:rsidRPr="00DC1CDD">
        <w:rPr>
          <w:rFonts w:ascii="Times New Roman" w:hAnsi="Times New Roman"/>
          <w:b/>
          <w:bCs/>
          <w:sz w:val="28"/>
          <w:szCs w:val="28"/>
          <w:lang w:val="ru-RU"/>
        </w:rPr>
        <w:t>Учебно</w:t>
      </w:r>
      <w:proofErr w:type="spellEnd"/>
      <w:r w:rsidRPr="00DC1CDD">
        <w:rPr>
          <w:rFonts w:ascii="Times New Roman" w:hAnsi="Times New Roman"/>
          <w:b/>
          <w:bCs/>
          <w:sz w:val="28"/>
          <w:szCs w:val="28"/>
          <w:lang w:val="ru-RU"/>
        </w:rPr>
        <w:t xml:space="preserve"> – тематический план по родному(русскому) языку</w:t>
      </w:r>
    </w:p>
    <w:p w:rsidR="00155F80" w:rsidRPr="00DC1CDD" w:rsidRDefault="00155F80" w:rsidP="00155F80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Style w:val="af4"/>
        <w:tblW w:w="9180" w:type="dxa"/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5245"/>
        <w:gridCol w:w="1275"/>
      </w:tblGrid>
      <w:tr w:rsidR="005E6550" w:rsidRPr="00DC1CDD" w:rsidTr="005E6550">
        <w:trPr>
          <w:trHeight w:val="1041"/>
        </w:trPr>
        <w:tc>
          <w:tcPr>
            <w:tcW w:w="540" w:type="dxa"/>
          </w:tcPr>
          <w:p w:rsidR="005E6550" w:rsidRPr="00DC1CDD" w:rsidRDefault="005E6550" w:rsidP="003465A7">
            <w:pPr>
              <w:rPr>
                <w:b/>
                <w:bCs/>
              </w:rPr>
            </w:pPr>
            <w:r w:rsidRPr="00DC1CDD">
              <w:rPr>
                <w:b/>
                <w:bCs/>
              </w:rPr>
              <w:t>№ п/п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E6550" w:rsidRPr="00DC1CDD" w:rsidRDefault="005E6550" w:rsidP="003465A7">
            <w:pPr>
              <w:jc w:val="center"/>
              <w:rPr>
                <w:b/>
              </w:rPr>
            </w:pPr>
            <w:proofErr w:type="spellStart"/>
            <w:r w:rsidRPr="00DC1CDD">
              <w:rPr>
                <w:b/>
              </w:rPr>
              <w:t>Наименование</w:t>
            </w:r>
            <w:proofErr w:type="spellEnd"/>
            <w:r w:rsidRPr="00DC1CDD">
              <w:rPr>
                <w:b/>
              </w:rPr>
              <w:t xml:space="preserve"> </w:t>
            </w:r>
          </w:p>
          <w:p w:rsidR="005E6550" w:rsidRPr="00DC1CDD" w:rsidRDefault="005E6550" w:rsidP="003465A7">
            <w:pPr>
              <w:jc w:val="center"/>
              <w:rPr>
                <w:b/>
              </w:rPr>
            </w:pPr>
            <w:proofErr w:type="spellStart"/>
            <w:r w:rsidRPr="00DC1CDD">
              <w:rPr>
                <w:b/>
              </w:rPr>
              <w:t>раздела</w:t>
            </w:r>
            <w:proofErr w:type="spellEnd"/>
            <w:r w:rsidRPr="00DC1CDD">
              <w:rPr>
                <w:b/>
              </w:rPr>
              <w:t xml:space="preserve"> </w:t>
            </w:r>
          </w:p>
          <w:p w:rsidR="005E6550" w:rsidRPr="00DC1CDD" w:rsidRDefault="005E6550" w:rsidP="003465A7">
            <w:pPr>
              <w:jc w:val="center"/>
              <w:rPr>
                <w:b/>
                <w:bCs/>
              </w:rPr>
            </w:pPr>
            <w:r w:rsidRPr="00DC1CDD">
              <w:rPr>
                <w:b/>
              </w:rPr>
              <w:t xml:space="preserve">и </w:t>
            </w:r>
            <w:proofErr w:type="spellStart"/>
            <w:r w:rsidRPr="00DC1CDD">
              <w:rPr>
                <w:b/>
              </w:rPr>
              <w:t>тем</w:t>
            </w:r>
            <w:proofErr w:type="spellEnd"/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6550" w:rsidRPr="00DC1CDD" w:rsidRDefault="005E6550" w:rsidP="003465A7">
            <w:pPr>
              <w:jc w:val="center"/>
              <w:rPr>
                <w:b/>
                <w:lang w:val="ru-RU"/>
              </w:rPr>
            </w:pPr>
            <w:r w:rsidRPr="00DC1CDD">
              <w:rPr>
                <w:b/>
                <w:bCs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6550" w:rsidRPr="00DC1CDD" w:rsidRDefault="005E6550" w:rsidP="00DC1CDD">
            <w:pPr>
              <w:jc w:val="center"/>
              <w:rPr>
                <w:b/>
                <w:bCs/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Количество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часов</w:t>
            </w:r>
          </w:p>
          <w:p w:rsidR="005E6550" w:rsidRPr="00DC1CDD" w:rsidRDefault="005E6550" w:rsidP="003465A7">
            <w:pPr>
              <w:rPr>
                <w:b/>
                <w:bCs/>
              </w:rPr>
            </w:pPr>
          </w:p>
          <w:p w:rsidR="005E6550" w:rsidRPr="00DC1CDD" w:rsidRDefault="005E6550" w:rsidP="003465A7">
            <w:pPr>
              <w:jc w:val="center"/>
              <w:rPr>
                <w:b/>
                <w:bCs/>
              </w:rPr>
            </w:pPr>
          </w:p>
        </w:tc>
      </w:tr>
      <w:tr w:rsidR="005E6550" w:rsidRPr="00DC1CDD" w:rsidTr="005E6550">
        <w:tc>
          <w:tcPr>
            <w:tcW w:w="540" w:type="dxa"/>
          </w:tcPr>
          <w:p w:rsidR="005E6550" w:rsidRPr="00DC1CDD" w:rsidRDefault="005E6550" w:rsidP="00155F80">
            <w:pPr>
              <w:rPr>
                <w:bCs/>
              </w:rPr>
            </w:pPr>
            <w:r w:rsidRPr="00DC1CDD">
              <w:rPr>
                <w:bCs/>
              </w:rPr>
              <w:t>1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E6550" w:rsidRPr="00DC1CDD" w:rsidRDefault="005E6550" w:rsidP="00155F80">
            <w:pPr>
              <w:pStyle w:val="Default"/>
            </w:pPr>
            <w:r w:rsidRPr="00DD26AB">
              <w:rPr>
                <w:b/>
              </w:rPr>
              <w:t>Раздел 1.</w:t>
            </w:r>
            <w:r>
              <w:t xml:space="preserve"> </w:t>
            </w:r>
            <w:r w:rsidRPr="00DC1CDD">
              <w:t>Русский язык: прошлое и настоящее»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6550" w:rsidRPr="00DC1CDD" w:rsidRDefault="005E6550" w:rsidP="00155F80">
            <w:pPr>
              <w:jc w:val="center"/>
              <w:rPr>
                <w:bCs/>
                <w:lang w:val="ru-RU"/>
              </w:rPr>
            </w:pPr>
            <w:r w:rsidRPr="00DC1CDD">
              <w:rPr>
                <w:bCs/>
                <w:lang w:val="ru-RU"/>
              </w:rPr>
              <w:t>Международный день мира.</w:t>
            </w:r>
          </w:p>
          <w:p w:rsidR="005E6550" w:rsidRPr="00DC1CDD" w:rsidRDefault="005E6550" w:rsidP="00155F80">
            <w:pPr>
              <w:jc w:val="center"/>
              <w:rPr>
                <w:bCs/>
                <w:lang w:val="ru-RU"/>
              </w:rPr>
            </w:pPr>
            <w:r w:rsidRPr="00DC1CDD">
              <w:rPr>
                <w:bCs/>
                <w:lang w:val="ru-RU"/>
              </w:rPr>
              <w:t>Международный день распространения грамотности. Международный день толерантности. Международный день ребёнка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6550" w:rsidRPr="00DC1CDD" w:rsidRDefault="005E6550" w:rsidP="00155F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5E6550" w:rsidRPr="00DC1CDD" w:rsidTr="005E6550">
        <w:tc>
          <w:tcPr>
            <w:tcW w:w="540" w:type="dxa"/>
          </w:tcPr>
          <w:p w:rsidR="005E6550" w:rsidRPr="00DC1CDD" w:rsidRDefault="005E6550" w:rsidP="00155F80">
            <w:pPr>
              <w:rPr>
                <w:bCs/>
                <w:lang w:val="ru-RU"/>
              </w:rPr>
            </w:pPr>
            <w:r w:rsidRPr="00DC1CDD">
              <w:rPr>
                <w:bCs/>
                <w:lang w:val="ru-RU"/>
              </w:rPr>
              <w:t>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E6550" w:rsidRDefault="005E6550" w:rsidP="00155F80">
            <w:pPr>
              <w:pStyle w:val="Default"/>
            </w:pPr>
            <w:r w:rsidRPr="00DD26AB">
              <w:rPr>
                <w:b/>
              </w:rPr>
              <w:t>Р</w:t>
            </w:r>
            <w:r>
              <w:rPr>
                <w:b/>
              </w:rPr>
              <w:t>аздел 2</w:t>
            </w:r>
            <w:r w:rsidRPr="00DD26AB">
              <w:rPr>
                <w:b/>
              </w:rPr>
              <w:t>.</w:t>
            </w:r>
            <w:r>
              <w:t xml:space="preserve"> </w:t>
            </w:r>
          </w:p>
          <w:p w:rsidR="005E6550" w:rsidRPr="00DC1CDD" w:rsidRDefault="005E6550" w:rsidP="00155F80">
            <w:pPr>
              <w:pStyle w:val="Default"/>
            </w:pPr>
            <w:r w:rsidRPr="00DC1CDD">
              <w:t xml:space="preserve">Язык в действии 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6550" w:rsidRPr="00DC1CDD" w:rsidRDefault="005E6550" w:rsidP="00BD5BD2">
            <w:pPr>
              <w:jc w:val="center"/>
              <w:rPr>
                <w:bCs/>
                <w:lang w:val="ru-RU"/>
              </w:rPr>
            </w:pPr>
            <w:r w:rsidRPr="00DC1CDD">
              <w:rPr>
                <w:rFonts w:eastAsia="Times New Roman"/>
                <w:lang w:val="ru-RU"/>
              </w:rPr>
              <w:t>Международный день детского телевидения и радиовещания. Международный день родного языка.</w:t>
            </w:r>
          </w:p>
          <w:p w:rsidR="005E6550" w:rsidRPr="00DC1CDD" w:rsidRDefault="005E6550" w:rsidP="00BD5BD2">
            <w:pPr>
              <w:jc w:val="center"/>
              <w:rPr>
                <w:bCs/>
                <w:lang w:val="ru-RU"/>
              </w:rPr>
            </w:pPr>
            <w:r w:rsidRPr="00DC1CDD">
              <w:rPr>
                <w:bCs/>
                <w:lang w:val="ru-RU"/>
              </w:rPr>
              <w:t xml:space="preserve">День воссоединения Крыма с Россией.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6550" w:rsidRPr="00DC1CDD" w:rsidRDefault="005E6550" w:rsidP="00155F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5E6550" w:rsidRPr="00DC1CDD" w:rsidTr="005E6550">
        <w:tc>
          <w:tcPr>
            <w:tcW w:w="540" w:type="dxa"/>
          </w:tcPr>
          <w:p w:rsidR="005E6550" w:rsidRPr="00DC1CDD" w:rsidRDefault="005E6550" w:rsidP="00155F80">
            <w:pPr>
              <w:rPr>
                <w:bCs/>
                <w:lang w:val="ru-RU"/>
              </w:rPr>
            </w:pPr>
            <w:r w:rsidRPr="00DC1CDD">
              <w:rPr>
                <w:bCs/>
                <w:lang w:val="ru-RU"/>
              </w:rPr>
              <w:t>3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E6550" w:rsidRPr="00DC1CDD" w:rsidRDefault="005E6550" w:rsidP="00155F80">
            <w:pPr>
              <w:pStyle w:val="Default"/>
            </w:pPr>
            <w:r w:rsidRPr="00DD26AB">
              <w:rPr>
                <w:b/>
              </w:rPr>
              <w:t>Р</w:t>
            </w:r>
            <w:r>
              <w:rPr>
                <w:b/>
              </w:rPr>
              <w:t>аздел 3</w:t>
            </w:r>
            <w:r w:rsidRPr="00DD26AB">
              <w:rPr>
                <w:b/>
              </w:rPr>
              <w:t>.</w:t>
            </w:r>
            <w:r>
              <w:t xml:space="preserve"> </w:t>
            </w:r>
            <w:r w:rsidRPr="00DC1CDD">
              <w:t>Секреты речи и текста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6550" w:rsidRPr="00DC1CDD" w:rsidRDefault="005E6550" w:rsidP="00BD5BD2">
            <w:pPr>
              <w:jc w:val="center"/>
              <w:rPr>
                <w:bCs/>
                <w:lang w:val="ru-RU"/>
              </w:rPr>
            </w:pPr>
            <w:r w:rsidRPr="00DC1CDD">
              <w:rPr>
                <w:bCs/>
                <w:lang w:val="ru-RU"/>
              </w:rPr>
              <w:t>День славянской письменности и культуры. День Победы.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6550" w:rsidRPr="00DC1CDD" w:rsidRDefault="005E6550" w:rsidP="00155F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E6550" w:rsidRPr="00BD5BD2" w:rsidTr="005E6550">
        <w:tc>
          <w:tcPr>
            <w:tcW w:w="540" w:type="dxa"/>
          </w:tcPr>
          <w:p w:rsidR="005E6550" w:rsidRPr="00DC1CDD" w:rsidRDefault="005E6550" w:rsidP="003465A7">
            <w:pPr>
              <w:rPr>
                <w:bCs/>
                <w:lang w:val="ru-RU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:rsidR="005E6550" w:rsidRPr="00DC1CDD" w:rsidRDefault="005E6550" w:rsidP="003465A7">
            <w:pPr>
              <w:jc w:val="center"/>
              <w:rPr>
                <w:b/>
                <w:bCs/>
                <w:lang w:val="ru-RU"/>
              </w:rPr>
            </w:pPr>
            <w:r w:rsidRPr="00DC1CDD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5E6550" w:rsidRPr="00DC1CDD" w:rsidRDefault="005E6550" w:rsidP="003465A7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E6550" w:rsidRPr="00DC1CDD" w:rsidRDefault="005E6550" w:rsidP="003465A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  <w:r w:rsidRPr="00DC1CDD">
              <w:rPr>
                <w:bCs/>
                <w:lang w:val="ru-RU"/>
              </w:rPr>
              <w:t xml:space="preserve"> ч</w:t>
            </w:r>
          </w:p>
        </w:tc>
      </w:tr>
    </w:tbl>
    <w:p w:rsidR="00BD5BD2" w:rsidRDefault="00BD5BD2" w:rsidP="00BD5BD2">
      <w:pPr>
        <w:tabs>
          <w:tab w:val="left" w:pos="6450"/>
        </w:tabs>
        <w:jc w:val="center"/>
        <w:rPr>
          <w:rFonts w:ascii="Times New Roman" w:hAnsi="Times New Roman"/>
          <w:b/>
          <w:sz w:val="28"/>
          <w:lang w:val="ru-RU"/>
        </w:rPr>
      </w:pPr>
    </w:p>
    <w:p w:rsidR="00BD5BD2" w:rsidRPr="00593558" w:rsidRDefault="00BD5BD2" w:rsidP="00BD5BD2">
      <w:pPr>
        <w:tabs>
          <w:tab w:val="left" w:pos="6450"/>
        </w:tabs>
        <w:jc w:val="center"/>
        <w:rPr>
          <w:rFonts w:ascii="Times New Roman" w:hAnsi="Times New Roman"/>
          <w:b/>
          <w:sz w:val="28"/>
          <w:lang w:val="ru-RU"/>
        </w:rPr>
      </w:pPr>
      <w:r w:rsidRPr="00593558">
        <w:rPr>
          <w:rFonts w:ascii="Times New Roman" w:hAnsi="Times New Roman"/>
          <w:b/>
          <w:sz w:val="28"/>
          <w:lang w:val="ru-RU"/>
        </w:rPr>
        <w:t>Содержания программы учебного</w:t>
      </w:r>
      <w:r>
        <w:rPr>
          <w:rFonts w:ascii="Times New Roman" w:hAnsi="Times New Roman"/>
          <w:b/>
          <w:sz w:val="28"/>
          <w:lang w:val="ru-RU"/>
        </w:rPr>
        <w:t xml:space="preserve"> предмета</w:t>
      </w:r>
    </w:p>
    <w:p w:rsidR="00BD5BD2" w:rsidRDefault="00BD5BD2" w:rsidP="00BD5BD2">
      <w:pPr>
        <w:shd w:val="clear" w:color="auto" w:fill="FFFFFF"/>
        <w:ind w:left="-567" w:firstLine="538"/>
        <w:jc w:val="both"/>
        <w:rPr>
          <w:rFonts w:ascii="Times New Roman" w:hAnsi="Times New Roman"/>
          <w:b/>
          <w:lang w:val="ru-RU"/>
        </w:rPr>
      </w:pPr>
    </w:p>
    <w:p w:rsidR="00DD26AB" w:rsidRPr="00DD26AB" w:rsidRDefault="00BD5BD2" w:rsidP="00DD26AB">
      <w:pPr>
        <w:ind w:firstLine="567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ab/>
      </w:r>
      <w:r w:rsidRPr="00155F80">
        <w:rPr>
          <w:rFonts w:ascii="Times New Roman" w:hAnsi="Times New Roman"/>
          <w:b/>
          <w:lang w:val="ru-RU"/>
        </w:rPr>
        <w:t>Раздел 1. Русский язык: прошлое и настоящее.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Слова, связанные с особенностями мировосприятия и отношений между людьми (например, правда – ложь, друг – недруг, брат – братство – побратим).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Слова, называющие природные явления и растения (например, образные названия ветра, дождя, снега; названия растений).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Слова, называющие предметы и явления традиционной русской культуры: слова, называющие занятия людей (например, ямщик, извозчик, коробейник, лавочник).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Слова, обозначающие предметы традиционной русской культуры: слова, называющие музыкальные инструменты (например, балалайка, гусли, гармонь).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Русские традиционные сказочные образы, эпитеты и сравнения (например, Снегурочка, дубрава, сокол, соловей, зорька, солнце и т. п.): уточнение значений, наблюдение за использованием в произведениях фольклора и художественной литературы.</w:t>
      </w:r>
    </w:p>
    <w:p w:rsidR="00BD5BD2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Названия старинных русских городов, сведения о происхождении этих названий.</w:t>
      </w:r>
    </w:p>
    <w:p w:rsidR="00DD26AB" w:rsidRPr="00593558" w:rsidRDefault="00DD26AB" w:rsidP="00BD5BD2">
      <w:pPr>
        <w:ind w:firstLine="567"/>
        <w:jc w:val="both"/>
        <w:rPr>
          <w:rFonts w:ascii="Times New Roman" w:hAnsi="Times New Roman"/>
          <w:lang w:val="ru-RU"/>
        </w:rPr>
      </w:pPr>
    </w:p>
    <w:p w:rsidR="00DD26AB" w:rsidRPr="00593558" w:rsidRDefault="00BD5BD2" w:rsidP="00DD26AB">
      <w:pPr>
        <w:ind w:firstLine="567"/>
        <w:jc w:val="both"/>
        <w:rPr>
          <w:rFonts w:ascii="Times New Roman" w:hAnsi="Times New Roman"/>
          <w:b/>
          <w:lang w:val="ru-RU"/>
        </w:rPr>
      </w:pPr>
      <w:r w:rsidRPr="00593558">
        <w:rPr>
          <w:rFonts w:ascii="Times New Roman" w:hAnsi="Times New Roman"/>
          <w:b/>
          <w:lang w:val="ru-RU"/>
        </w:rPr>
        <w:t>Раздел 2. Язык в действии.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 xml:space="preserve">Как правильно произносить слова (пропедевтическая работа по предупреждению ошибок в произношении слов в речи). 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 xml:space="preserve">Многообразие суффиксов, позволяющих выразить различные оттенки значения и различную оценку, как специфическая особенность русского языка (например, </w:t>
      </w:r>
      <w:r w:rsidRPr="00593558">
        <w:rPr>
          <w:rFonts w:ascii="Times New Roman" w:hAnsi="Times New Roman"/>
          <w:iCs/>
          <w:lang w:val="ru-RU"/>
        </w:rPr>
        <w:t xml:space="preserve">книга, книжка, книжечка, книжица, книжонка, книжища; заяц, зайчик, зайчонок, зайчишка, заинька </w:t>
      </w:r>
      <w:r w:rsidRPr="00593558">
        <w:rPr>
          <w:rFonts w:ascii="Times New Roman" w:hAnsi="Times New Roman"/>
          <w:lang w:val="ru-RU"/>
        </w:rPr>
        <w:t xml:space="preserve">и т. п.) (на практическом уровне). 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 xml:space="preserve">Специфика грамматических категорий русского языка (например, категории рода, числа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 Практическое овладение нормами правильного и точного употребления предлогов с пространственным значением, образования предложно-падежных форм существительных. Существительные, имеющие только форму единственного или только форму множественного числа (в рамках изученного). </w:t>
      </w:r>
    </w:p>
    <w:p w:rsidR="00BD5BD2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Совершенствование навыков орфографического оформления текста.</w:t>
      </w:r>
    </w:p>
    <w:p w:rsidR="00DD26AB" w:rsidRPr="00593558" w:rsidRDefault="00DD26AB" w:rsidP="00BD5BD2">
      <w:pPr>
        <w:ind w:firstLine="567"/>
        <w:jc w:val="both"/>
        <w:rPr>
          <w:rFonts w:ascii="Times New Roman" w:hAnsi="Times New Roman"/>
          <w:lang w:val="ru-RU"/>
        </w:rPr>
      </w:pPr>
    </w:p>
    <w:p w:rsidR="00DD26AB" w:rsidRPr="00593558" w:rsidRDefault="00BD5BD2" w:rsidP="00DD26AB">
      <w:pPr>
        <w:ind w:firstLine="567"/>
        <w:jc w:val="both"/>
        <w:rPr>
          <w:rFonts w:ascii="Times New Roman" w:hAnsi="Times New Roman"/>
          <w:b/>
          <w:lang w:val="ru-RU"/>
        </w:rPr>
      </w:pPr>
      <w:r w:rsidRPr="00593558">
        <w:rPr>
          <w:rFonts w:ascii="Times New Roman" w:hAnsi="Times New Roman"/>
          <w:b/>
          <w:lang w:val="ru-RU"/>
        </w:rPr>
        <w:t>Раздел 3. Секреты речи и текста.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Особенности устного выступления.</w:t>
      </w:r>
    </w:p>
    <w:p w:rsidR="00BD5BD2" w:rsidRPr="00593558" w:rsidRDefault="00BD5BD2" w:rsidP="00BD5BD2">
      <w:pPr>
        <w:ind w:firstLine="567"/>
        <w:jc w:val="both"/>
        <w:rPr>
          <w:rFonts w:ascii="Times New Roman" w:eastAsia="Calibri" w:hAnsi="Times New Roman"/>
          <w:lang w:val="ru-RU"/>
        </w:rPr>
      </w:pPr>
      <w:r w:rsidRPr="00593558">
        <w:rPr>
          <w:rFonts w:ascii="Times New Roman" w:eastAsia="Calibri" w:hAnsi="Times New Roman"/>
          <w:lang w:val="ru-RU"/>
        </w:rPr>
        <w:t>Создание текстов-повествований: о путешествии по городам; об участии в мастер-классах, связанных с народными промыслами.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Создание текстов-рассуждений с использованием различных способов аргументации (в рамках изученного).</w:t>
      </w:r>
    </w:p>
    <w:p w:rsidR="00BD5BD2" w:rsidRPr="00593558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Редактирование предложенных текстов с целью совершенствования их содержания и формы (в пределах изученного в основном курсе).</w:t>
      </w:r>
    </w:p>
    <w:p w:rsidR="00BD5BD2" w:rsidRDefault="00BD5BD2" w:rsidP="00BD5BD2">
      <w:pPr>
        <w:ind w:firstLine="567"/>
        <w:jc w:val="both"/>
        <w:rPr>
          <w:rFonts w:ascii="Times New Roman" w:hAnsi="Times New Roman"/>
          <w:lang w:val="ru-RU"/>
        </w:rPr>
      </w:pPr>
      <w:r w:rsidRPr="00593558">
        <w:rPr>
          <w:rFonts w:ascii="Times New Roman" w:hAnsi="Times New Roman"/>
          <w:lang w:val="ru-RU"/>
        </w:rPr>
        <w:t>Языковые особенности текстов фольклора и художественных текстов или их фрагментов (народных и литературных сказок, рассказов, загадок, пословиц, притч и т. п.).</w:t>
      </w:r>
    </w:p>
    <w:p w:rsidR="00DD26AB" w:rsidRPr="00593558" w:rsidRDefault="00DD26AB" w:rsidP="00DD26AB">
      <w:pPr>
        <w:jc w:val="both"/>
        <w:rPr>
          <w:rFonts w:ascii="Times New Roman" w:hAnsi="Times New Roman"/>
          <w:lang w:val="ru-RU"/>
        </w:rPr>
      </w:pPr>
    </w:p>
    <w:p w:rsidR="00ED6FE1" w:rsidRPr="00BD5BD2" w:rsidRDefault="00ED6FE1" w:rsidP="00DD26AB">
      <w:pPr>
        <w:rPr>
          <w:rFonts w:ascii="Times New Roman" w:hAnsi="Times New Roman"/>
          <w:b/>
          <w:sz w:val="28"/>
          <w:lang w:val="ru-RU"/>
        </w:rPr>
      </w:pPr>
    </w:p>
    <w:p w:rsidR="00ED6FE1" w:rsidRPr="003B433D" w:rsidRDefault="00ED6FE1" w:rsidP="00ED6FE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B433D">
        <w:rPr>
          <w:rFonts w:ascii="Times New Roman" w:hAnsi="Times New Roman"/>
          <w:b/>
          <w:sz w:val="28"/>
          <w:szCs w:val="28"/>
          <w:lang w:val="ru-RU"/>
        </w:rPr>
        <w:t>Календарно - тематическое планирование</w:t>
      </w:r>
    </w:p>
    <w:p w:rsidR="00ED6FE1" w:rsidRPr="003B433D" w:rsidRDefault="00ED6FE1" w:rsidP="00ED6FE1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родному (русскому) языку 3</w:t>
      </w:r>
      <w:r w:rsidRPr="003B433D">
        <w:rPr>
          <w:rFonts w:ascii="Times New Roman" w:hAnsi="Times New Roman"/>
          <w:b/>
          <w:sz w:val="28"/>
          <w:szCs w:val="28"/>
          <w:lang w:val="ru-RU"/>
        </w:rPr>
        <w:t xml:space="preserve"> класс</w:t>
      </w:r>
    </w:p>
    <w:p w:rsidR="00ED6FE1" w:rsidRPr="003B433D" w:rsidRDefault="00DF7522" w:rsidP="00ED6FE1">
      <w:pPr>
        <w:shd w:val="clear" w:color="auto" w:fill="FFFFFF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(</w:t>
      </w:r>
      <w:r w:rsidR="00ED6FE1">
        <w:rPr>
          <w:rFonts w:ascii="Times New Roman" w:hAnsi="Times New Roman"/>
          <w:b/>
          <w:sz w:val="28"/>
          <w:szCs w:val="28"/>
          <w:lang w:val="ru-RU"/>
        </w:rPr>
        <w:t xml:space="preserve">0,5 </w:t>
      </w:r>
      <w:r w:rsidR="00ED6FE1" w:rsidRPr="003B433D">
        <w:rPr>
          <w:rFonts w:ascii="Times New Roman" w:hAnsi="Times New Roman"/>
          <w:b/>
          <w:sz w:val="28"/>
          <w:szCs w:val="28"/>
          <w:lang w:val="ru-RU"/>
        </w:rPr>
        <w:t>час</w:t>
      </w:r>
      <w:r w:rsidR="00ED6FE1">
        <w:rPr>
          <w:rFonts w:ascii="Times New Roman" w:hAnsi="Times New Roman"/>
          <w:b/>
          <w:sz w:val="28"/>
          <w:szCs w:val="28"/>
          <w:lang w:val="ru-RU"/>
        </w:rPr>
        <w:t xml:space="preserve">а </w:t>
      </w:r>
      <w:r w:rsidR="00ED6FE1" w:rsidRPr="003B433D">
        <w:rPr>
          <w:rFonts w:ascii="Times New Roman" w:hAnsi="Times New Roman"/>
          <w:b/>
          <w:sz w:val="28"/>
          <w:szCs w:val="28"/>
          <w:lang w:val="ru-RU"/>
        </w:rPr>
        <w:t xml:space="preserve">в неделю, всего </w:t>
      </w:r>
      <w:r w:rsidR="00ED6FE1">
        <w:rPr>
          <w:rFonts w:ascii="Times New Roman" w:hAnsi="Times New Roman"/>
          <w:b/>
          <w:sz w:val="28"/>
          <w:szCs w:val="28"/>
          <w:lang w:val="ru-RU"/>
        </w:rPr>
        <w:t xml:space="preserve">17 </w:t>
      </w:r>
      <w:r w:rsidR="00ED6FE1" w:rsidRPr="003B433D">
        <w:rPr>
          <w:rFonts w:ascii="Times New Roman" w:hAnsi="Times New Roman"/>
          <w:b/>
          <w:sz w:val="28"/>
          <w:szCs w:val="28"/>
          <w:lang w:val="ru-RU"/>
        </w:rPr>
        <w:t>час</w:t>
      </w:r>
      <w:r w:rsidR="00562ED2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>)</w:t>
      </w:r>
    </w:p>
    <w:p w:rsidR="00ED6FE1" w:rsidRPr="003B433D" w:rsidRDefault="00ED6FE1" w:rsidP="00ED6FE1">
      <w:pPr>
        <w:autoSpaceDE w:val="0"/>
        <w:autoSpaceDN w:val="0"/>
        <w:adjustRightInd w:val="0"/>
        <w:rPr>
          <w:rFonts w:ascii="Times New Roman" w:eastAsia="Times New Roman" w:hAnsi="Times New Roman"/>
          <w:lang w:val="ru-RU"/>
        </w:rPr>
      </w:pPr>
    </w:p>
    <w:tbl>
      <w:tblPr>
        <w:tblW w:w="9175" w:type="dxa"/>
        <w:tblInd w:w="40" w:type="dxa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0"/>
        <w:gridCol w:w="5453"/>
        <w:gridCol w:w="624"/>
        <w:gridCol w:w="803"/>
        <w:gridCol w:w="866"/>
        <w:gridCol w:w="859"/>
      </w:tblGrid>
      <w:tr w:rsidR="00ED6FE1" w:rsidRPr="00446A9A" w:rsidTr="0095419B">
        <w:trPr>
          <w:trHeight w:val="342"/>
        </w:trPr>
        <w:tc>
          <w:tcPr>
            <w:tcW w:w="570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446A9A">
              <w:rPr>
                <w:rFonts w:ascii="Times New Roman" w:eastAsia="Times New Roman" w:hAnsi="Times New Roman"/>
                <w:b/>
                <w:lang w:val="ru-RU"/>
              </w:rPr>
              <w:t>№</w:t>
            </w:r>
          </w:p>
        </w:tc>
        <w:tc>
          <w:tcPr>
            <w:tcW w:w="5453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46A9A">
              <w:rPr>
                <w:rFonts w:ascii="Times New Roman" w:eastAsia="Times New Roman" w:hAnsi="Times New Roman"/>
                <w:b/>
                <w:lang w:val="ru-RU"/>
              </w:rPr>
              <w:t>Тема</w:t>
            </w:r>
          </w:p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textDirection w:val="btL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46A9A">
              <w:rPr>
                <w:rFonts w:ascii="Times New Roman" w:hAnsi="Times New Roman"/>
                <w:b/>
                <w:lang w:val="ru-RU"/>
              </w:rPr>
              <w:t xml:space="preserve">Кол-во </w:t>
            </w:r>
          </w:p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46A9A">
              <w:rPr>
                <w:rFonts w:ascii="Times New Roman" w:hAnsi="Times New Roman"/>
                <w:b/>
                <w:lang w:val="ru-RU"/>
              </w:rPr>
              <w:t>часов</w:t>
            </w:r>
          </w:p>
        </w:tc>
        <w:tc>
          <w:tcPr>
            <w:tcW w:w="1669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val="ru-RU"/>
              </w:rPr>
            </w:pPr>
            <w:r w:rsidRPr="00446A9A">
              <w:rPr>
                <w:rFonts w:ascii="Times New Roman" w:eastAsia="Calibri" w:hAnsi="Times New Roman"/>
                <w:b/>
                <w:lang w:val="ru-RU"/>
              </w:rPr>
              <w:t>Дата проведения урока</w:t>
            </w:r>
          </w:p>
        </w:tc>
        <w:tc>
          <w:tcPr>
            <w:tcW w:w="859" w:type="dxa"/>
            <w:vMerge w:val="restart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46A9A">
              <w:rPr>
                <w:rFonts w:ascii="Times New Roman" w:eastAsia="Times New Roman" w:hAnsi="Times New Roman"/>
                <w:b/>
                <w:lang w:val="ru-RU"/>
              </w:rPr>
              <w:t>При</w:t>
            </w:r>
          </w:p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446A9A">
              <w:rPr>
                <w:rFonts w:ascii="Times New Roman" w:eastAsia="Times New Roman" w:hAnsi="Times New Roman"/>
                <w:b/>
                <w:lang w:val="ru-RU"/>
              </w:rPr>
              <w:t>ме</w:t>
            </w:r>
            <w:proofErr w:type="spellEnd"/>
            <w:r w:rsidRPr="00446A9A">
              <w:rPr>
                <w:rFonts w:ascii="Times New Roman" w:eastAsia="Times New Roman" w:hAnsi="Times New Roman"/>
                <w:b/>
                <w:lang w:val="ru-RU"/>
              </w:rPr>
              <w:t>-</w:t>
            </w:r>
          </w:p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proofErr w:type="spellStart"/>
            <w:r w:rsidRPr="00446A9A">
              <w:rPr>
                <w:rFonts w:ascii="Times New Roman" w:eastAsia="Times New Roman" w:hAnsi="Times New Roman"/>
                <w:b/>
                <w:lang w:val="ru-RU"/>
              </w:rPr>
              <w:t>чание</w:t>
            </w:r>
            <w:proofErr w:type="spellEnd"/>
          </w:p>
        </w:tc>
      </w:tr>
      <w:tr w:rsidR="00ED6FE1" w:rsidRPr="00446A9A" w:rsidTr="0095419B">
        <w:trPr>
          <w:trHeight w:val="341"/>
        </w:trPr>
        <w:tc>
          <w:tcPr>
            <w:tcW w:w="570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53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24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6A9A"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46A9A">
              <w:rPr>
                <w:rFonts w:ascii="Times New Roman" w:hAnsi="Times New Roman"/>
                <w:b/>
              </w:rPr>
              <w:t>плану</w:t>
            </w:r>
            <w:proofErr w:type="spellEnd"/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6A9A">
              <w:rPr>
                <w:rFonts w:ascii="Times New Roman" w:hAnsi="Times New Roman"/>
                <w:b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46A9A">
              <w:rPr>
                <w:rFonts w:ascii="Times New Roman" w:hAnsi="Times New Roman"/>
                <w:b/>
              </w:rPr>
              <w:t>факту</w:t>
            </w:r>
            <w:proofErr w:type="spellEnd"/>
          </w:p>
        </w:tc>
        <w:tc>
          <w:tcPr>
            <w:tcW w:w="859" w:type="dxa"/>
            <w:vMerge/>
            <w:tcBorders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446A9A" w:rsidTr="0095419B">
        <w:trPr>
          <w:trHeight w:val="534"/>
        </w:trPr>
        <w:tc>
          <w:tcPr>
            <w:tcW w:w="6024" w:type="dxa"/>
            <w:gridSpan w:val="2"/>
            <w:tcBorders>
              <w:top w:val="single" w:sz="6" w:space="0" w:color="17365D"/>
              <w:lef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r w:rsidRPr="00446A9A">
              <w:rPr>
                <w:rFonts w:ascii="Times New Roman" w:hAnsi="Times New Roman"/>
                <w:b/>
                <w:lang w:val="ru-RU"/>
              </w:rPr>
              <w:t>Раздел 1.</w:t>
            </w:r>
            <w:r>
              <w:rPr>
                <w:rFonts w:ascii="Times New Roman" w:hAnsi="Times New Roman"/>
                <w:b/>
                <w:lang w:val="ru-RU"/>
              </w:rPr>
              <w:t>Русский язык: прошлое и настоящее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9E564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  <w:r w:rsidRPr="009E564A">
              <w:rPr>
                <w:rFonts w:ascii="Times New Roman" w:hAnsi="Times New Roman"/>
                <w:b/>
                <w:lang w:val="ru-RU"/>
              </w:rPr>
              <w:t>0</w:t>
            </w:r>
            <w:r>
              <w:rPr>
                <w:rFonts w:ascii="Times New Roman" w:hAnsi="Times New Roman"/>
                <w:b/>
                <w:lang w:val="ru-RU"/>
              </w:rPr>
              <w:t xml:space="preserve"> ч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850CFA" w:rsidTr="0095419B">
        <w:trPr>
          <w:trHeight w:val="534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5553A8" w:rsidRDefault="00ED6FE1" w:rsidP="00997BC3">
            <w:pPr>
              <w:numPr>
                <w:ilvl w:val="0"/>
                <w:numId w:val="23"/>
              </w:numPr>
              <w:spacing w:after="200" w:line="276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 xml:space="preserve">Где путь прямой, там не езди по кривой.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Слова, связанные с особенностями мировосприятия и отношений</w:t>
            </w:r>
            <w:r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между людьми (</w:t>
            </w:r>
            <w:r w:rsidRPr="00DC1CDD">
              <w:rPr>
                <w:rFonts w:ascii="Times New Roman" w:eastAsiaTheme="minorHAnsi" w:hAnsi="Times New Roman"/>
                <w:i/>
                <w:iCs/>
                <w:color w:val="221F1F"/>
                <w:lang w:val="ru-RU" w:bidi="ar-SA"/>
              </w:rPr>
              <w:t>правда — ложь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). Пословицы, поговорки, фразеологизмы</w:t>
            </w:r>
            <w:r>
              <w:rPr>
                <w:rFonts w:ascii="Times New Roman" w:eastAsiaTheme="minorHAnsi" w:hAnsi="Times New Roman"/>
                <w:color w:val="221F1F"/>
                <w:lang w:val="ru-RU" w:bidi="ar-SA"/>
              </w:rPr>
              <w:t>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</w:t>
            </w:r>
            <w:r w:rsidR="00ED6FE1"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850CFA" w:rsidTr="0095419B">
        <w:trPr>
          <w:trHeight w:val="526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5553A8" w:rsidRDefault="00ED6FE1" w:rsidP="00997BC3">
            <w:pPr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2</w:t>
            </w:r>
            <w:r w:rsidRPr="005553A8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>Кто друг прямой, тот брат родной.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Слова, связанные с особенностями мировосприятия и отношений между людьми (</w:t>
            </w:r>
            <w:r w:rsidRPr="00DC1CDD">
              <w:rPr>
                <w:rFonts w:ascii="Times New Roman" w:eastAsiaTheme="minorHAnsi" w:hAnsi="Times New Roman"/>
                <w:i/>
                <w:iCs/>
                <w:color w:val="221F1F"/>
                <w:lang w:val="ru-RU" w:bidi="ar-SA"/>
              </w:rPr>
              <w:t>друг — недруг,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</w:t>
            </w:r>
            <w:r w:rsidRPr="00DC1CDD">
              <w:rPr>
                <w:rFonts w:ascii="Times New Roman" w:eastAsiaTheme="minorHAnsi" w:hAnsi="Times New Roman"/>
                <w:i/>
                <w:iCs/>
                <w:color w:val="221F1F"/>
                <w:lang w:val="ru-RU" w:bidi="ar-SA"/>
              </w:rPr>
              <w:t>брат — братство — побратим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)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  <w:r w:rsidR="00ED6FE1"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A42CBD" w:rsidTr="0095419B">
        <w:trPr>
          <w:trHeight w:val="59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3</w:t>
            </w:r>
            <w:r w:rsidRPr="005553A8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 xml:space="preserve">Дождик вымочит, а красно солнышко высушит.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Слова, называющие природные явления. Образные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lastRenderedPageBreak/>
              <w:t>названия дождя.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lastRenderedPageBreak/>
              <w:t>1</w:t>
            </w:r>
          </w:p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  <w:r w:rsidR="00ED6FE1">
              <w:rPr>
                <w:rFonts w:ascii="Times New Roman" w:hAnsi="Times New Roman"/>
                <w:lang w:val="ru-RU"/>
              </w:rPr>
              <w:t>.09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4" w:space="0" w:color="auto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A42CBD" w:rsidTr="0095419B">
        <w:trPr>
          <w:trHeight w:val="391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4</w:t>
            </w:r>
            <w:r w:rsidRPr="005553A8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 xml:space="preserve">Сошлись два друга-мороз да вьюга.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Слова, называющие природные явления.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29.09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A42CBD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ED6FE1">
            <w:pPr>
              <w:spacing w:after="200" w:line="276" w:lineRule="auto"/>
              <w:ind w:left="170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5.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Ветер без крыльев летает.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Слова, называющие природные явления.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</w:t>
            </w:r>
            <w:r w:rsidR="00ED6FE1">
              <w:rPr>
                <w:rFonts w:ascii="Times New Roman" w:hAnsi="Times New Roman"/>
                <w:lang w:val="ru-RU"/>
              </w:rPr>
              <w:t>.10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A42CBD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Default="00ED6FE1" w:rsidP="00ED6FE1">
            <w:pPr>
              <w:spacing w:after="200" w:line="276" w:lineRule="auto"/>
              <w:ind w:left="170"/>
              <w:contextualSpacing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6.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Какой лес без чудес.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Слова, называющие растения.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  <w:r w:rsidR="00ED6FE1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A42CBD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7.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>Дело мастера боится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Слова, называющие</w:t>
            </w:r>
          </w:p>
          <w:p w:rsidR="00ED6FE1" w:rsidRPr="00ED6FE1" w:rsidRDefault="00ED6FE1" w:rsidP="00997BC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занятия людей.</w:t>
            </w:r>
            <w:r w:rsidRPr="00DC1CDD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20.10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A42CBD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8.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 xml:space="preserve">Заиграйте, мои гусли.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Слова, называющие</w:t>
            </w:r>
          </w:p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музыкальные инструменты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27.10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3465A7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9.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 xml:space="preserve">Что ни город, то норов.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Названия старинных русских</w:t>
            </w:r>
            <w:r>
              <w:rPr>
                <w:rFonts w:ascii="Times New Roman" w:eastAsiaTheme="minorHAnsi" w:hAnsi="Times New Roman"/>
                <w:color w:val="221F1F"/>
                <w:lang w:val="ru-RU" w:bidi="ar-SA"/>
              </w:rPr>
              <w:t xml:space="preserve">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городов.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3465A7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10.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221F1F"/>
                <w:lang w:val="ru-RU" w:bidi="ar-SA"/>
              </w:rPr>
            </w:pPr>
            <w:r w:rsidRPr="00DC1CDD">
              <w:rPr>
                <w:rFonts w:ascii="Times New Roman" w:hAnsi="Times New Roman"/>
                <w:lang w:val="ru-RU"/>
              </w:rPr>
              <w:t xml:space="preserve">У земли ясно солнце, у человека-слово. </w:t>
            </w:r>
            <w:r w:rsidRPr="00DC1CDD">
              <w:rPr>
                <w:rFonts w:ascii="Times New Roman" w:eastAsiaTheme="minorHAnsi" w:hAnsi="Times New Roman"/>
                <w:color w:val="221F1F"/>
                <w:lang w:val="ru-RU" w:bidi="ar-SA"/>
              </w:rPr>
              <w:t>Русские традиционные сказочные образы, эпитеты и сравнения.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17.11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533BBA" w:rsidTr="0095419B">
        <w:trPr>
          <w:trHeight w:val="397"/>
        </w:trPr>
        <w:tc>
          <w:tcPr>
            <w:tcW w:w="602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</w:tcBorders>
            <w:shd w:val="clear" w:color="auto" w:fill="FFFFFF"/>
          </w:tcPr>
          <w:p w:rsidR="00ED6FE1" w:rsidRPr="00DC1CDD" w:rsidRDefault="00ED6FE1" w:rsidP="00997BC3">
            <w:pPr>
              <w:pStyle w:val="Default"/>
              <w:jc w:val="center"/>
              <w:rPr>
                <w:b/>
              </w:rPr>
            </w:pPr>
            <w:r w:rsidRPr="00DC1CDD">
              <w:rPr>
                <w:b/>
              </w:rPr>
              <w:t>Раздел 2.   Язык в действии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9E564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  <w:r w:rsidRPr="009E564A">
              <w:rPr>
                <w:rFonts w:ascii="Times New Roman" w:hAnsi="Times New Roman"/>
                <w:b/>
                <w:lang w:val="ru-RU"/>
              </w:rPr>
              <w:t xml:space="preserve"> ч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9E564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533BBA" w:rsidTr="0095419B">
        <w:trPr>
          <w:trHeight w:val="560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11.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Для чего нужны суффиксы?</w:t>
            </w:r>
            <w:r w:rsidRPr="00DC1CD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C1CDD">
              <w:rPr>
                <w:rFonts w:ascii="Times New Roman" w:hAnsi="Times New Roman"/>
                <w:lang w:val="ru-RU"/>
              </w:rPr>
              <w:t>Какие особенности рода имён существительных есть в русском языке?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24.11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446A9A" w:rsidTr="0095419B">
        <w:trPr>
          <w:trHeight w:val="287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4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12.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Все ли имена существительные «умеют» изменяться по числам</w:t>
            </w:r>
            <w:r>
              <w:rPr>
                <w:rFonts w:ascii="Times New Roman" w:hAnsi="Times New Roman"/>
                <w:lang w:val="ru-RU"/>
              </w:rPr>
              <w:t>.</w:t>
            </w:r>
            <w:r w:rsidRPr="00DC1CDD">
              <w:rPr>
                <w:rFonts w:ascii="Times New Roman" w:hAnsi="Times New Roman"/>
                <w:lang w:val="ru-RU"/>
              </w:rPr>
              <w:t xml:space="preserve"> Как изменяются имена существительные во множественном числе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01.12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ED6FE1" w:rsidTr="0095419B">
        <w:trPr>
          <w:trHeight w:val="430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13.</w:t>
            </w:r>
          </w:p>
        </w:tc>
        <w:tc>
          <w:tcPr>
            <w:tcW w:w="5453" w:type="dxa"/>
            <w:vAlign w:val="center"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Зачем в русском языке такие разные предлоги? Творческая проверочная работа «Что нового мне удалось узнать об особенностях русского языка»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08.12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850CFA" w:rsidTr="0095419B">
        <w:trPr>
          <w:trHeight w:val="490"/>
        </w:trPr>
        <w:tc>
          <w:tcPr>
            <w:tcW w:w="6024" w:type="dxa"/>
            <w:gridSpan w:val="2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4" w:space="0" w:color="auto"/>
            </w:tcBorders>
            <w:shd w:val="clear" w:color="auto" w:fill="FFFFFF"/>
            <w:vAlign w:val="center"/>
          </w:tcPr>
          <w:p w:rsidR="00ED6FE1" w:rsidRPr="00DC1CDD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b/>
                <w:lang w:val="ru-RU"/>
              </w:rPr>
              <w:t xml:space="preserve">Раздел 3.  Секреты речи и текста 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 ч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65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446A9A" w:rsidTr="0095419B">
        <w:trPr>
          <w:trHeight w:val="503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14.</w:t>
            </w:r>
          </w:p>
        </w:tc>
        <w:tc>
          <w:tcPr>
            <w:tcW w:w="5453" w:type="dxa"/>
            <w:tcBorders>
              <w:right w:val="single" w:sz="4" w:space="0" w:color="auto"/>
            </w:tcBorders>
            <w:vAlign w:val="center"/>
            <w:hideMark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Создаём тексты-рассуждения.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15.12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4" w:space="0" w:color="auto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4" w:space="0" w:color="auto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702CB5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5553A8" w:rsidRDefault="00ED6FE1" w:rsidP="00997BC3">
            <w:pPr>
              <w:spacing w:after="24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15.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Учимся редактировать тексты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22.12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  <w:hideMark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FA3921" w:rsidTr="0095419B">
        <w:trPr>
          <w:trHeight w:val="271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16.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Учимся редактировать тексты.</w:t>
            </w:r>
          </w:p>
          <w:p w:rsidR="00ED6FE1" w:rsidRPr="00DC1CDD" w:rsidRDefault="00ED6FE1" w:rsidP="00997BC3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29.12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ED6FE1" w:rsidRPr="00FA3921" w:rsidTr="0095419B">
        <w:trPr>
          <w:trHeight w:val="689"/>
        </w:trPr>
        <w:tc>
          <w:tcPr>
            <w:tcW w:w="570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5553A8" w:rsidRDefault="00ED6FE1" w:rsidP="00997BC3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17.</w:t>
            </w:r>
          </w:p>
        </w:tc>
        <w:tc>
          <w:tcPr>
            <w:tcW w:w="5453" w:type="dxa"/>
            <w:vAlign w:val="center"/>
            <w:hideMark/>
          </w:tcPr>
          <w:p w:rsidR="00ED6FE1" w:rsidRPr="00DC1CDD" w:rsidRDefault="00ED6FE1" w:rsidP="00997BC3">
            <w:pPr>
              <w:rPr>
                <w:rFonts w:ascii="Times New Roman" w:hAnsi="Times New Roman"/>
                <w:lang w:val="ru-RU"/>
              </w:rPr>
            </w:pPr>
            <w:r w:rsidRPr="00DC1CDD">
              <w:rPr>
                <w:rFonts w:ascii="Times New Roman" w:hAnsi="Times New Roman"/>
                <w:lang w:val="ru-RU"/>
              </w:rPr>
              <w:t>Создаём тексты-повествования, связанные с народными промыслами</w:t>
            </w:r>
          </w:p>
        </w:tc>
        <w:tc>
          <w:tcPr>
            <w:tcW w:w="624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446A9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03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95419B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12.01</w:t>
            </w:r>
          </w:p>
        </w:tc>
        <w:tc>
          <w:tcPr>
            <w:tcW w:w="865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9" w:type="dxa"/>
            <w:tcBorders>
              <w:top w:val="single" w:sz="6" w:space="0" w:color="17365D"/>
              <w:left w:val="single" w:sz="6" w:space="0" w:color="17365D"/>
              <w:bottom w:val="single" w:sz="6" w:space="0" w:color="17365D"/>
              <w:right w:val="single" w:sz="6" w:space="0" w:color="17365D"/>
            </w:tcBorders>
            <w:shd w:val="clear" w:color="auto" w:fill="FFFFFF"/>
            <w:vAlign w:val="center"/>
          </w:tcPr>
          <w:p w:rsidR="00ED6FE1" w:rsidRPr="00446A9A" w:rsidRDefault="00ED6FE1" w:rsidP="00997BC3">
            <w:pPr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ED6FE1" w:rsidRDefault="00ED6FE1" w:rsidP="00ED6FE1">
      <w:pPr>
        <w:jc w:val="both"/>
        <w:rPr>
          <w:rFonts w:ascii="Times New Roman" w:hAnsi="Times New Roman"/>
          <w:lang w:val="ru-RU"/>
        </w:rPr>
      </w:pPr>
    </w:p>
    <w:p w:rsidR="00DF7522" w:rsidRPr="00DF7522" w:rsidRDefault="00DF7522" w:rsidP="00DF7522">
      <w:pPr>
        <w:ind w:firstLine="708"/>
        <w:jc w:val="both"/>
        <w:rPr>
          <w:rFonts w:ascii="Times New Roman" w:hAnsi="Times New Roman"/>
          <w:sz w:val="22"/>
          <w:lang w:val="ru-RU"/>
        </w:rPr>
      </w:pPr>
      <w:r w:rsidRPr="00DF7522">
        <w:rPr>
          <w:rFonts w:ascii="Times New Roman" w:hAnsi="Times New Roman"/>
          <w:color w:val="000000"/>
          <w:szCs w:val="28"/>
          <w:lang w:val="ru-RU"/>
        </w:rPr>
        <w:t xml:space="preserve">Даты в КТП проставлены с исключением федеральных и региональных праздников. </w:t>
      </w:r>
    </w:p>
    <w:p w:rsidR="00ED6FE1" w:rsidRPr="00446A9A" w:rsidRDefault="00ED6FE1" w:rsidP="009E564A">
      <w:pPr>
        <w:jc w:val="center"/>
        <w:rPr>
          <w:rFonts w:ascii="Times New Roman" w:hAnsi="Times New Roman"/>
          <w:lang w:val="ru-RU"/>
        </w:rPr>
      </w:pPr>
    </w:p>
    <w:sectPr w:rsidR="00ED6FE1" w:rsidRPr="00446A9A" w:rsidSect="00DD26AB">
      <w:footerReference w:type="default" r:id="rId8"/>
      <w:pgSz w:w="11906" w:h="16838"/>
      <w:pgMar w:top="1134" w:right="850" w:bottom="1134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5EC" w:rsidRDefault="000E35EC" w:rsidP="00961CA1">
      <w:r>
        <w:separator/>
      </w:r>
    </w:p>
  </w:endnote>
  <w:endnote w:type="continuationSeparator" w:id="0">
    <w:p w:rsidR="000E35EC" w:rsidRDefault="000E35EC" w:rsidP="0096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5A7" w:rsidRDefault="003465A7">
    <w:pPr>
      <w:pStyle w:val="af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E6550">
      <w:rPr>
        <w:noProof/>
      </w:rPr>
      <w:t>7</w:t>
    </w:r>
    <w:r>
      <w:rPr>
        <w:noProof/>
      </w:rPr>
      <w:fldChar w:fldCharType="end"/>
    </w:r>
  </w:p>
  <w:p w:rsidR="003465A7" w:rsidRDefault="003465A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5EC" w:rsidRDefault="000E35EC" w:rsidP="00961CA1">
      <w:r>
        <w:separator/>
      </w:r>
    </w:p>
  </w:footnote>
  <w:footnote w:type="continuationSeparator" w:id="0">
    <w:p w:rsidR="000E35EC" w:rsidRDefault="000E35EC" w:rsidP="00961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B2B"/>
    <w:multiLevelType w:val="hybridMultilevel"/>
    <w:tmpl w:val="505680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87026"/>
    <w:multiLevelType w:val="multilevel"/>
    <w:tmpl w:val="5DB6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16D63"/>
    <w:multiLevelType w:val="hybridMultilevel"/>
    <w:tmpl w:val="FA0EA3F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FE4"/>
    <w:multiLevelType w:val="hybridMultilevel"/>
    <w:tmpl w:val="9968C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33357"/>
    <w:multiLevelType w:val="hybridMultilevel"/>
    <w:tmpl w:val="B28A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11DCE"/>
    <w:multiLevelType w:val="hybridMultilevel"/>
    <w:tmpl w:val="4D4CC3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3EE06B2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53A6"/>
    <w:multiLevelType w:val="multilevel"/>
    <w:tmpl w:val="842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677E1F"/>
    <w:multiLevelType w:val="hybridMultilevel"/>
    <w:tmpl w:val="D65AD7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17121"/>
    <w:multiLevelType w:val="hybridMultilevel"/>
    <w:tmpl w:val="1BB67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31D4"/>
    <w:multiLevelType w:val="hybridMultilevel"/>
    <w:tmpl w:val="A66E5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7A35"/>
    <w:multiLevelType w:val="hybridMultilevel"/>
    <w:tmpl w:val="FA0EA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365FD3"/>
    <w:multiLevelType w:val="multilevel"/>
    <w:tmpl w:val="ED1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D6BB3"/>
    <w:multiLevelType w:val="hybridMultilevel"/>
    <w:tmpl w:val="E01E78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6A47C25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50233"/>
    <w:multiLevelType w:val="hybridMultilevel"/>
    <w:tmpl w:val="023AAB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1D0633"/>
    <w:multiLevelType w:val="hybridMultilevel"/>
    <w:tmpl w:val="461E708E"/>
    <w:lvl w:ilvl="0" w:tplc="B71E9CF0">
      <w:start w:val="1"/>
      <w:numFmt w:val="decimal"/>
      <w:lvlText w:val="%1."/>
      <w:lvlJc w:val="left"/>
      <w:pPr>
        <w:ind w:left="975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C4605E9"/>
    <w:multiLevelType w:val="multilevel"/>
    <w:tmpl w:val="E2D8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45BA1"/>
    <w:multiLevelType w:val="multilevel"/>
    <w:tmpl w:val="D898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C518E2"/>
    <w:multiLevelType w:val="multilevel"/>
    <w:tmpl w:val="A31E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35713"/>
    <w:multiLevelType w:val="multilevel"/>
    <w:tmpl w:val="9B26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10E9"/>
    <w:multiLevelType w:val="hybridMultilevel"/>
    <w:tmpl w:val="DD34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82769"/>
    <w:multiLevelType w:val="hybridMultilevel"/>
    <w:tmpl w:val="FB1C1566"/>
    <w:lvl w:ilvl="0" w:tplc="C5A27E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E49C7"/>
    <w:multiLevelType w:val="multilevel"/>
    <w:tmpl w:val="234E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A2424"/>
    <w:multiLevelType w:val="hybridMultilevel"/>
    <w:tmpl w:val="6DD026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F7580"/>
    <w:multiLevelType w:val="hybridMultilevel"/>
    <w:tmpl w:val="961C3B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CB3B1F"/>
    <w:multiLevelType w:val="hybridMultilevel"/>
    <w:tmpl w:val="BE9A98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2BE3F3C"/>
    <w:multiLevelType w:val="hybridMultilevel"/>
    <w:tmpl w:val="3820B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121A0"/>
    <w:multiLevelType w:val="hybridMultilevel"/>
    <w:tmpl w:val="893AD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C669F"/>
    <w:multiLevelType w:val="multilevel"/>
    <w:tmpl w:val="3A5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D755C8"/>
    <w:multiLevelType w:val="hybridMultilevel"/>
    <w:tmpl w:val="528C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153AB"/>
    <w:multiLevelType w:val="hybridMultilevel"/>
    <w:tmpl w:val="394ECB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9C291F"/>
    <w:multiLevelType w:val="hybridMultilevel"/>
    <w:tmpl w:val="7040D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29"/>
  </w:num>
  <w:num w:numId="5">
    <w:abstractNumId w:val="15"/>
  </w:num>
  <w:num w:numId="6">
    <w:abstractNumId w:val="12"/>
  </w:num>
  <w:num w:numId="7">
    <w:abstractNumId w:val="35"/>
  </w:num>
  <w:num w:numId="8">
    <w:abstractNumId w:val="31"/>
  </w:num>
  <w:num w:numId="9">
    <w:abstractNumId w:val="8"/>
  </w:num>
  <w:num w:numId="10">
    <w:abstractNumId w:val="7"/>
  </w:num>
  <w:num w:numId="11">
    <w:abstractNumId w:val="26"/>
  </w:num>
  <w:num w:numId="12">
    <w:abstractNumId w:val="27"/>
  </w:num>
  <w:num w:numId="13">
    <w:abstractNumId w:val="13"/>
  </w:num>
  <w:num w:numId="14">
    <w:abstractNumId w:val="5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30"/>
  </w:num>
  <w:num w:numId="25">
    <w:abstractNumId w:val="3"/>
  </w:num>
  <w:num w:numId="26">
    <w:abstractNumId w:val="6"/>
  </w:num>
  <w:num w:numId="27">
    <w:abstractNumId w:val="33"/>
  </w:num>
  <w:num w:numId="28">
    <w:abstractNumId w:val="22"/>
  </w:num>
  <w:num w:numId="29">
    <w:abstractNumId w:val="1"/>
  </w:num>
  <w:num w:numId="30">
    <w:abstractNumId w:val="21"/>
  </w:num>
  <w:num w:numId="31">
    <w:abstractNumId w:val="19"/>
  </w:num>
  <w:num w:numId="32">
    <w:abstractNumId w:val="17"/>
  </w:num>
  <w:num w:numId="33">
    <w:abstractNumId w:val="25"/>
  </w:num>
  <w:num w:numId="34">
    <w:abstractNumId w:val="11"/>
  </w:num>
  <w:num w:numId="35">
    <w:abstractNumId w:val="32"/>
  </w:num>
  <w:num w:numId="36">
    <w:abstractNumId w:val="1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494"/>
    <w:rsid w:val="0000283A"/>
    <w:rsid w:val="00006B4A"/>
    <w:rsid w:val="0001284E"/>
    <w:rsid w:val="00024CD6"/>
    <w:rsid w:val="000307CF"/>
    <w:rsid w:val="00035837"/>
    <w:rsid w:val="00035B2A"/>
    <w:rsid w:val="00040343"/>
    <w:rsid w:val="0004283B"/>
    <w:rsid w:val="0005078B"/>
    <w:rsid w:val="0007309D"/>
    <w:rsid w:val="000878B9"/>
    <w:rsid w:val="00093143"/>
    <w:rsid w:val="000B1552"/>
    <w:rsid w:val="000B4C6C"/>
    <w:rsid w:val="000C5739"/>
    <w:rsid w:val="000D2526"/>
    <w:rsid w:val="000E35EC"/>
    <w:rsid w:val="000F2DFC"/>
    <w:rsid w:val="00101FC5"/>
    <w:rsid w:val="001103F2"/>
    <w:rsid w:val="00115C45"/>
    <w:rsid w:val="0011719B"/>
    <w:rsid w:val="00127A27"/>
    <w:rsid w:val="0013136D"/>
    <w:rsid w:val="00134936"/>
    <w:rsid w:val="00144244"/>
    <w:rsid w:val="001444FC"/>
    <w:rsid w:val="0015100F"/>
    <w:rsid w:val="00155F80"/>
    <w:rsid w:val="0016107E"/>
    <w:rsid w:val="00197509"/>
    <w:rsid w:val="001A3A60"/>
    <w:rsid w:val="001B568D"/>
    <w:rsid w:val="001B58EF"/>
    <w:rsid w:val="001D1F3D"/>
    <w:rsid w:val="001D2B1D"/>
    <w:rsid w:val="001D3C56"/>
    <w:rsid w:val="001E39E1"/>
    <w:rsid w:val="001E6936"/>
    <w:rsid w:val="0020091A"/>
    <w:rsid w:val="00210244"/>
    <w:rsid w:val="00240A25"/>
    <w:rsid w:val="002427B9"/>
    <w:rsid w:val="00246369"/>
    <w:rsid w:val="00247B7E"/>
    <w:rsid w:val="00260A2D"/>
    <w:rsid w:val="0027388E"/>
    <w:rsid w:val="002809EC"/>
    <w:rsid w:val="002A1F4B"/>
    <w:rsid w:val="002A2814"/>
    <w:rsid w:val="002B10C2"/>
    <w:rsid w:val="002B3044"/>
    <w:rsid w:val="002F0F91"/>
    <w:rsid w:val="002F7061"/>
    <w:rsid w:val="002F7C67"/>
    <w:rsid w:val="002F7F8F"/>
    <w:rsid w:val="00303D20"/>
    <w:rsid w:val="00307A1B"/>
    <w:rsid w:val="00325D09"/>
    <w:rsid w:val="00326E7F"/>
    <w:rsid w:val="00333C7D"/>
    <w:rsid w:val="003465A7"/>
    <w:rsid w:val="00346915"/>
    <w:rsid w:val="003700D3"/>
    <w:rsid w:val="003750F7"/>
    <w:rsid w:val="003A7E60"/>
    <w:rsid w:val="003B2885"/>
    <w:rsid w:val="003D166C"/>
    <w:rsid w:val="003D332E"/>
    <w:rsid w:val="003E6004"/>
    <w:rsid w:val="003E6237"/>
    <w:rsid w:val="003F78B2"/>
    <w:rsid w:val="0042128D"/>
    <w:rsid w:val="00442C12"/>
    <w:rsid w:val="00446A9A"/>
    <w:rsid w:val="004611A4"/>
    <w:rsid w:val="00480E27"/>
    <w:rsid w:val="00483C7E"/>
    <w:rsid w:val="00485891"/>
    <w:rsid w:val="0049674B"/>
    <w:rsid w:val="004A3BBF"/>
    <w:rsid w:val="004B4EFC"/>
    <w:rsid w:val="004F47A3"/>
    <w:rsid w:val="0050796A"/>
    <w:rsid w:val="00530C07"/>
    <w:rsid w:val="0053270E"/>
    <w:rsid w:val="00533BBA"/>
    <w:rsid w:val="005511DA"/>
    <w:rsid w:val="0055379F"/>
    <w:rsid w:val="005553A8"/>
    <w:rsid w:val="00555A0B"/>
    <w:rsid w:val="00562ED2"/>
    <w:rsid w:val="00593558"/>
    <w:rsid w:val="005B41C4"/>
    <w:rsid w:val="005D5C22"/>
    <w:rsid w:val="005E6550"/>
    <w:rsid w:val="005F5FDF"/>
    <w:rsid w:val="00611983"/>
    <w:rsid w:val="00614FF1"/>
    <w:rsid w:val="00615B02"/>
    <w:rsid w:val="006266EE"/>
    <w:rsid w:val="00630F52"/>
    <w:rsid w:val="00640273"/>
    <w:rsid w:val="00640B85"/>
    <w:rsid w:val="00641052"/>
    <w:rsid w:val="00655BCA"/>
    <w:rsid w:val="00663956"/>
    <w:rsid w:val="006701A6"/>
    <w:rsid w:val="00671EA8"/>
    <w:rsid w:val="00680335"/>
    <w:rsid w:val="00692419"/>
    <w:rsid w:val="006950EE"/>
    <w:rsid w:val="006B68C6"/>
    <w:rsid w:val="006D1412"/>
    <w:rsid w:val="006E041C"/>
    <w:rsid w:val="006E2AAA"/>
    <w:rsid w:val="006F4AFD"/>
    <w:rsid w:val="00702CB5"/>
    <w:rsid w:val="00704C16"/>
    <w:rsid w:val="00720FEA"/>
    <w:rsid w:val="00743977"/>
    <w:rsid w:val="00761F28"/>
    <w:rsid w:val="007729EE"/>
    <w:rsid w:val="00774774"/>
    <w:rsid w:val="00793972"/>
    <w:rsid w:val="00797856"/>
    <w:rsid w:val="007A630B"/>
    <w:rsid w:val="007B052C"/>
    <w:rsid w:val="007B7208"/>
    <w:rsid w:val="007C3DD3"/>
    <w:rsid w:val="007D4092"/>
    <w:rsid w:val="007E1408"/>
    <w:rsid w:val="007F62BC"/>
    <w:rsid w:val="00804AA2"/>
    <w:rsid w:val="00805ECA"/>
    <w:rsid w:val="008145B4"/>
    <w:rsid w:val="00847703"/>
    <w:rsid w:val="0085084C"/>
    <w:rsid w:val="00850CFA"/>
    <w:rsid w:val="00855141"/>
    <w:rsid w:val="008559F0"/>
    <w:rsid w:val="00860BA5"/>
    <w:rsid w:val="00883166"/>
    <w:rsid w:val="00883F14"/>
    <w:rsid w:val="008860ED"/>
    <w:rsid w:val="00890A55"/>
    <w:rsid w:val="008935E0"/>
    <w:rsid w:val="008944F4"/>
    <w:rsid w:val="00895220"/>
    <w:rsid w:val="008960C8"/>
    <w:rsid w:val="008A198E"/>
    <w:rsid w:val="008B0A21"/>
    <w:rsid w:val="008C5E1B"/>
    <w:rsid w:val="008C7636"/>
    <w:rsid w:val="008E0B0C"/>
    <w:rsid w:val="008E3345"/>
    <w:rsid w:val="008E4F0A"/>
    <w:rsid w:val="00915614"/>
    <w:rsid w:val="00917576"/>
    <w:rsid w:val="00926C5B"/>
    <w:rsid w:val="009465C3"/>
    <w:rsid w:val="0095419B"/>
    <w:rsid w:val="0096161B"/>
    <w:rsid w:val="00961CA1"/>
    <w:rsid w:val="00970EA3"/>
    <w:rsid w:val="0098480A"/>
    <w:rsid w:val="009C13CE"/>
    <w:rsid w:val="009C393A"/>
    <w:rsid w:val="009C4A1C"/>
    <w:rsid w:val="009C7365"/>
    <w:rsid w:val="009D561A"/>
    <w:rsid w:val="009E1829"/>
    <w:rsid w:val="009E564A"/>
    <w:rsid w:val="00A22D0D"/>
    <w:rsid w:val="00A23D89"/>
    <w:rsid w:val="00A271EA"/>
    <w:rsid w:val="00A42CBD"/>
    <w:rsid w:val="00A44E9C"/>
    <w:rsid w:val="00A56330"/>
    <w:rsid w:val="00A61F10"/>
    <w:rsid w:val="00A624AF"/>
    <w:rsid w:val="00A7042A"/>
    <w:rsid w:val="00A938B6"/>
    <w:rsid w:val="00AD4820"/>
    <w:rsid w:val="00AD55BF"/>
    <w:rsid w:val="00AE7015"/>
    <w:rsid w:val="00AF45A4"/>
    <w:rsid w:val="00AF5A54"/>
    <w:rsid w:val="00AF5E4E"/>
    <w:rsid w:val="00B172E7"/>
    <w:rsid w:val="00B24A20"/>
    <w:rsid w:val="00B25A45"/>
    <w:rsid w:val="00B53366"/>
    <w:rsid w:val="00B564F1"/>
    <w:rsid w:val="00B702B3"/>
    <w:rsid w:val="00B70CAC"/>
    <w:rsid w:val="00B96F2B"/>
    <w:rsid w:val="00BA1DCC"/>
    <w:rsid w:val="00BA3906"/>
    <w:rsid w:val="00BB309B"/>
    <w:rsid w:val="00BD5BD2"/>
    <w:rsid w:val="00BF0642"/>
    <w:rsid w:val="00BF2163"/>
    <w:rsid w:val="00BF3494"/>
    <w:rsid w:val="00C12D81"/>
    <w:rsid w:val="00C16CBD"/>
    <w:rsid w:val="00C215B7"/>
    <w:rsid w:val="00C256CC"/>
    <w:rsid w:val="00C30975"/>
    <w:rsid w:val="00C61B49"/>
    <w:rsid w:val="00C658B9"/>
    <w:rsid w:val="00C67518"/>
    <w:rsid w:val="00C74907"/>
    <w:rsid w:val="00CA692C"/>
    <w:rsid w:val="00CB4D1F"/>
    <w:rsid w:val="00CC31C3"/>
    <w:rsid w:val="00CC34C1"/>
    <w:rsid w:val="00CD2092"/>
    <w:rsid w:val="00CD29EF"/>
    <w:rsid w:val="00CD5962"/>
    <w:rsid w:val="00CE5E9D"/>
    <w:rsid w:val="00CF16B8"/>
    <w:rsid w:val="00D03BA2"/>
    <w:rsid w:val="00D10157"/>
    <w:rsid w:val="00D154C8"/>
    <w:rsid w:val="00D311D3"/>
    <w:rsid w:val="00D36EDA"/>
    <w:rsid w:val="00D56C34"/>
    <w:rsid w:val="00D625E7"/>
    <w:rsid w:val="00DC136A"/>
    <w:rsid w:val="00DC1CDD"/>
    <w:rsid w:val="00DC55C2"/>
    <w:rsid w:val="00DD26AB"/>
    <w:rsid w:val="00DE20ED"/>
    <w:rsid w:val="00DE3D66"/>
    <w:rsid w:val="00DE6C9C"/>
    <w:rsid w:val="00DF4C80"/>
    <w:rsid w:val="00DF7522"/>
    <w:rsid w:val="00E23400"/>
    <w:rsid w:val="00E3301C"/>
    <w:rsid w:val="00E4682E"/>
    <w:rsid w:val="00E46BA3"/>
    <w:rsid w:val="00E4787D"/>
    <w:rsid w:val="00E6153A"/>
    <w:rsid w:val="00EB7CEA"/>
    <w:rsid w:val="00EC0371"/>
    <w:rsid w:val="00ED6FE1"/>
    <w:rsid w:val="00EE574E"/>
    <w:rsid w:val="00EF402B"/>
    <w:rsid w:val="00F027C9"/>
    <w:rsid w:val="00F0522F"/>
    <w:rsid w:val="00F068B2"/>
    <w:rsid w:val="00F1092A"/>
    <w:rsid w:val="00F268CC"/>
    <w:rsid w:val="00F33D3E"/>
    <w:rsid w:val="00F50879"/>
    <w:rsid w:val="00F61D04"/>
    <w:rsid w:val="00F63412"/>
    <w:rsid w:val="00F667F6"/>
    <w:rsid w:val="00F77BE6"/>
    <w:rsid w:val="00F83410"/>
    <w:rsid w:val="00F85204"/>
    <w:rsid w:val="00F854EB"/>
    <w:rsid w:val="00FA3921"/>
    <w:rsid w:val="00FB6190"/>
    <w:rsid w:val="00FC294C"/>
    <w:rsid w:val="00FE75E4"/>
    <w:rsid w:val="00FF0497"/>
    <w:rsid w:val="00FF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68E02-F098-4786-A35F-09F781F7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CA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961C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61C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61C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61C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61C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61C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61C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961C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61C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CA1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semiHidden/>
    <w:rsid w:val="00961CA1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rsid w:val="00961CA1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961CA1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semiHidden/>
    <w:rsid w:val="00961CA1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rsid w:val="00961CA1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semiHidden/>
    <w:rsid w:val="00961CA1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semiHidden/>
    <w:rsid w:val="00961CA1"/>
    <w:rPr>
      <w:rFonts w:asciiTheme="majorHAnsi" w:eastAsiaTheme="majorEastAsia" w:hAnsiTheme="majorHAnsi" w:cs="Times New Roman"/>
      <w:lang w:val="en-US" w:bidi="en-US"/>
    </w:rPr>
  </w:style>
  <w:style w:type="paragraph" w:styleId="a3">
    <w:name w:val="Title"/>
    <w:basedOn w:val="a"/>
    <w:next w:val="a"/>
    <w:link w:val="a4"/>
    <w:qFormat/>
    <w:rsid w:val="00961C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61CA1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Subtitle"/>
    <w:basedOn w:val="a"/>
    <w:next w:val="a"/>
    <w:link w:val="a6"/>
    <w:qFormat/>
    <w:rsid w:val="00961C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961CA1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7">
    <w:name w:val="Strong"/>
    <w:basedOn w:val="a0"/>
    <w:uiPriority w:val="22"/>
    <w:qFormat/>
    <w:rsid w:val="00961CA1"/>
    <w:rPr>
      <w:b/>
      <w:bCs/>
    </w:rPr>
  </w:style>
  <w:style w:type="character" w:styleId="a8">
    <w:name w:val="Emphasis"/>
    <w:basedOn w:val="a0"/>
    <w:qFormat/>
    <w:rsid w:val="00961CA1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61CA1"/>
    <w:rPr>
      <w:szCs w:val="32"/>
    </w:rPr>
  </w:style>
  <w:style w:type="paragraph" w:styleId="ab">
    <w:name w:val="List Paragraph"/>
    <w:basedOn w:val="a"/>
    <w:qFormat/>
    <w:rsid w:val="00961C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1CA1"/>
    <w:rPr>
      <w:i/>
    </w:rPr>
  </w:style>
  <w:style w:type="character" w:customStyle="1" w:styleId="22">
    <w:name w:val="Цитата 2 Знак"/>
    <w:basedOn w:val="a0"/>
    <w:link w:val="21"/>
    <w:uiPriority w:val="29"/>
    <w:rsid w:val="00961CA1"/>
    <w:rPr>
      <w:rFonts w:eastAsiaTheme="minorEastAsia" w:cs="Times New Roman"/>
      <w:i/>
      <w:sz w:val="24"/>
      <w:szCs w:val="24"/>
      <w:lang w:val="en-US" w:bidi="en-US"/>
    </w:rPr>
  </w:style>
  <w:style w:type="paragraph" w:styleId="ac">
    <w:name w:val="Intense Quote"/>
    <w:basedOn w:val="a"/>
    <w:next w:val="a"/>
    <w:link w:val="ad"/>
    <w:uiPriority w:val="30"/>
    <w:qFormat/>
    <w:rsid w:val="00961CA1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61CA1"/>
    <w:rPr>
      <w:rFonts w:eastAsiaTheme="minorEastAsia" w:cs="Times New Roman"/>
      <w:b/>
      <w:i/>
      <w:sz w:val="24"/>
      <w:lang w:val="en-US" w:bidi="en-US"/>
    </w:rPr>
  </w:style>
  <w:style w:type="character" w:styleId="ae">
    <w:name w:val="Subtle Emphasis"/>
    <w:uiPriority w:val="19"/>
    <w:qFormat/>
    <w:rsid w:val="00961CA1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61CA1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61CA1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61CA1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61CA1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61CA1"/>
    <w:pPr>
      <w:outlineLvl w:val="9"/>
    </w:pPr>
  </w:style>
  <w:style w:type="table" w:styleId="af4">
    <w:name w:val="Table Grid"/>
    <w:basedOn w:val="a1"/>
    <w:uiPriority w:val="59"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сноски Знак"/>
    <w:basedOn w:val="a0"/>
    <w:link w:val="af6"/>
    <w:semiHidden/>
    <w:rsid w:val="00961CA1"/>
    <w:rPr>
      <w:lang w:eastAsia="ru-RU"/>
    </w:rPr>
  </w:style>
  <w:style w:type="paragraph" w:styleId="af6">
    <w:name w:val="footnote text"/>
    <w:basedOn w:val="a"/>
    <w:link w:val="af5"/>
    <w:semiHidden/>
    <w:unhideWhenUsed/>
    <w:rsid w:val="00961CA1"/>
    <w:rPr>
      <w:rFonts w:eastAsiaTheme="minorHAnsi" w:cstheme="minorBidi"/>
      <w:sz w:val="22"/>
      <w:szCs w:val="22"/>
      <w:lang w:val="ru-RU" w:eastAsia="ru-RU" w:bidi="ar-SA"/>
    </w:rPr>
  </w:style>
  <w:style w:type="character" w:customStyle="1" w:styleId="11">
    <w:name w:val="Текст сноски Знак1"/>
    <w:basedOn w:val="a0"/>
    <w:uiPriority w:val="99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character" w:customStyle="1" w:styleId="af7">
    <w:name w:val="Верхний колонтитул Знак"/>
    <w:basedOn w:val="a0"/>
    <w:link w:val="af8"/>
    <w:uiPriority w:val="99"/>
    <w:rsid w:val="00961CA1"/>
    <w:rPr>
      <w:sz w:val="24"/>
      <w:szCs w:val="24"/>
      <w:lang w:eastAsia="ru-RU"/>
    </w:rPr>
  </w:style>
  <w:style w:type="paragraph" w:styleId="af8">
    <w:name w:val="header"/>
    <w:basedOn w:val="a"/>
    <w:link w:val="af7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2">
    <w:name w:val="Верх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9">
    <w:name w:val="Нижний колонтитул Знак"/>
    <w:basedOn w:val="a0"/>
    <w:link w:val="afa"/>
    <w:uiPriority w:val="99"/>
    <w:rsid w:val="00961CA1"/>
    <w:rPr>
      <w:sz w:val="24"/>
      <w:szCs w:val="24"/>
      <w:lang w:eastAsia="ru-RU"/>
    </w:rPr>
  </w:style>
  <w:style w:type="paragraph" w:styleId="afa">
    <w:name w:val="footer"/>
    <w:basedOn w:val="a"/>
    <w:link w:val="af9"/>
    <w:uiPriority w:val="99"/>
    <w:unhideWhenUsed/>
    <w:rsid w:val="00961CA1"/>
    <w:pPr>
      <w:tabs>
        <w:tab w:val="center" w:pos="4677"/>
        <w:tab w:val="right" w:pos="9355"/>
      </w:tabs>
    </w:pPr>
    <w:rPr>
      <w:rFonts w:eastAsiaTheme="minorHAnsi" w:cstheme="minorBidi"/>
      <w:lang w:val="ru-RU" w:eastAsia="ru-RU" w:bidi="ar-SA"/>
    </w:rPr>
  </w:style>
  <w:style w:type="character" w:customStyle="1" w:styleId="13">
    <w:name w:val="Нижний колонтитул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afb">
    <w:name w:val="Основной текст Знак"/>
    <w:basedOn w:val="a0"/>
    <w:link w:val="afc"/>
    <w:semiHidden/>
    <w:rsid w:val="00961CA1"/>
    <w:rPr>
      <w:sz w:val="28"/>
      <w:szCs w:val="24"/>
      <w:lang w:eastAsia="ru-RU"/>
    </w:rPr>
  </w:style>
  <w:style w:type="paragraph" w:styleId="afc">
    <w:name w:val="Body Text"/>
    <w:basedOn w:val="a"/>
    <w:link w:val="afb"/>
    <w:semiHidden/>
    <w:unhideWhenUsed/>
    <w:rsid w:val="00961CA1"/>
    <w:rPr>
      <w:rFonts w:eastAsiaTheme="minorHAnsi" w:cstheme="minorBidi"/>
      <w:sz w:val="28"/>
      <w:lang w:val="ru-RU" w:eastAsia="ru-RU" w:bidi="ar-SA"/>
    </w:rPr>
  </w:style>
  <w:style w:type="character" w:customStyle="1" w:styleId="14">
    <w:name w:val="Основной текст Знак1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character" w:customStyle="1" w:styleId="23">
    <w:name w:val="Основной текст 2 Знак"/>
    <w:basedOn w:val="a0"/>
    <w:link w:val="24"/>
    <w:rsid w:val="00961CA1"/>
    <w:rPr>
      <w:sz w:val="24"/>
      <w:szCs w:val="24"/>
      <w:lang w:eastAsia="ru-RU"/>
    </w:rPr>
  </w:style>
  <w:style w:type="paragraph" w:styleId="24">
    <w:name w:val="Body Text 2"/>
    <w:basedOn w:val="a"/>
    <w:link w:val="23"/>
    <w:unhideWhenUsed/>
    <w:rsid w:val="00961CA1"/>
    <w:pPr>
      <w:spacing w:after="120" w:line="480" w:lineRule="auto"/>
    </w:pPr>
    <w:rPr>
      <w:rFonts w:eastAsiaTheme="minorHAnsi" w:cstheme="minorBidi"/>
      <w:lang w:val="ru-RU" w:eastAsia="ru-RU" w:bidi="ar-SA"/>
    </w:rPr>
  </w:style>
  <w:style w:type="character" w:customStyle="1" w:styleId="210">
    <w:name w:val="Основной текст 2 Знак1"/>
    <w:basedOn w:val="a0"/>
    <w:rsid w:val="00961CA1"/>
    <w:rPr>
      <w:rFonts w:eastAsiaTheme="minorEastAsia" w:cs="Times New Roman"/>
      <w:sz w:val="24"/>
      <w:szCs w:val="24"/>
      <w:lang w:val="en-US" w:bidi="en-US"/>
    </w:rPr>
  </w:style>
  <w:style w:type="paragraph" w:customStyle="1" w:styleId="15">
    <w:name w:val="Знак1"/>
    <w:basedOn w:val="a"/>
    <w:rsid w:val="00961CA1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  <w:style w:type="paragraph" w:styleId="afd">
    <w:name w:val="caption"/>
    <w:basedOn w:val="a"/>
    <w:next w:val="a"/>
    <w:qFormat/>
    <w:rsid w:val="00961CA1"/>
    <w:pPr>
      <w:jc w:val="center"/>
    </w:pPr>
    <w:rPr>
      <w:rFonts w:ascii="Times New Roman" w:eastAsia="Times New Roman" w:hAnsi="Times New Roman"/>
      <w:sz w:val="32"/>
      <w:lang w:val="ru-RU" w:eastAsia="ru-RU" w:bidi="ar-SA"/>
    </w:rPr>
  </w:style>
  <w:style w:type="paragraph" w:customStyle="1" w:styleId="ParagraphStyle">
    <w:name w:val="Paragraph Style"/>
    <w:rsid w:val="00961C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e">
    <w:name w:val="Normal (Web)"/>
    <w:basedOn w:val="a"/>
    <w:semiHidden/>
    <w:unhideWhenUsed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styleId="aff">
    <w:name w:val="endnote text"/>
    <w:basedOn w:val="a"/>
    <w:link w:val="16"/>
    <w:semiHidden/>
    <w:unhideWhenUsed/>
    <w:rsid w:val="00961CA1"/>
    <w:rPr>
      <w:rFonts w:ascii="Times New Roman" w:eastAsia="Times New Roman" w:hAnsi="Times New Roman"/>
      <w:sz w:val="20"/>
      <w:szCs w:val="20"/>
      <w:lang w:val="ru-RU" w:eastAsia="ru-RU" w:bidi="ar-SA"/>
    </w:rPr>
  </w:style>
  <w:style w:type="character" w:customStyle="1" w:styleId="aff0">
    <w:name w:val="Текст концевой сноски Знак"/>
    <w:basedOn w:val="a0"/>
    <w:semiHidden/>
    <w:rsid w:val="00961CA1"/>
    <w:rPr>
      <w:rFonts w:eastAsiaTheme="minorEastAsia" w:cs="Times New Roman"/>
      <w:sz w:val="20"/>
      <w:szCs w:val="20"/>
      <w:lang w:val="en-US" w:bidi="en-US"/>
    </w:rPr>
  </w:style>
  <w:style w:type="paragraph" w:styleId="aff1">
    <w:name w:val="Body Text Indent"/>
    <w:basedOn w:val="a"/>
    <w:link w:val="17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lang w:val="ru-RU" w:eastAsia="ru-RU" w:bidi="ar-SA"/>
    </w:rPr>
  </w:style>
  <w:style w:type="character" w:customStyle="1" w:styleId="aff2">
    <w:name w:val="Основной текст с отступом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1">
    <w:name w:val="Body Text 3"/>
    <w:basedOn w:val="a"/>
    <w:link w:val="310"/>
    <w:semiHidden/>
    <w:unhideWhenUsed/>
    <w:rsid w:val="00961CA1"/>
    <w:pPr>
      <w:spacing w:after="120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styleId="25">
    <w:name w:val="Body Text Indent 2"/>
    <w:basedOn w:val="a"/>
    <w:link w:val="211"/>
    <w:semiHidden/>
    <w:unhideWhenUsed/>
    <w:rsid w:val="00961CA1"/>
    <w:pPr>
      <w:shd w:val="clear" w:color="auto" w:fill="FFFFFF"/>
      <w:ind w:firstLine="720"/>
      <w:jc w:val="both"/>
    </w:pPr>
    <w:rPr>
      <w:rFonts w:ascii="Times New Roman" w:eastAsia="Times New Roman" w:hAnsi="Times New Roman"/>
      <w:color w:val="000000"/>
      <w:spacing w:val="1"/>
      <w:sz w:val="28"/>
      <w:szCs w:val="20"/>
      <w:lang w:val="ru-RU" w:eastAsia="ru-RU" w:bidi="ar-SA"/>
    </w:rPr>
  </w:style>
  <w:style w:type="character" w:customStyle="1" w:styleId="26">
    <w:name w:val="Основной текст с отступом 2 Знак"/>
    <w:basedOn w:val="a0"/>
    <w:semiHidden/>
    <w:rsid w:val="00961CA1"/>
    <w:rPr>
      <w:rFonts w:eastAsiaTheme="minorEastAsia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11"/>
    <w:semiHidden/>
    <w:unhideWhenUsed/>
    <w:rsid w:val="00961CA1"/>
    <w:pPr>
      <w:spacing w:after="120"/>
      <w:ind w:left="283"/>
    </w:pPr>
    <w:rPr>
      <w:rFonts w:ascii="Times New Roman" w:eastAsia="Times New Roman" w:hAnsi="Times New Roman"/>
      <w:sz w:val="16"/>
      <w:szCs w:val="16"/>
      <w:lang w:val="ru-RU" w:eastAsia="ru-RU" w:bidi="ar-SA"/>
    </w:rPr>
  </w:style>
  <w:style w:type="character" w:customStyle="1" w:styleId="34">
    <w:name w:val="Основной текст с отступом 3 Знак"/>
    <w:basedOn w:val="a0"/>
    <w:semiHidden/>
    <w:rsid w:val="00961CA1"/>
    <w:rPr>
      <w:rFonts w:eastAsiaTheme="minorEastAsia" w:cs="Times New Roman"/>
      <w:sz w:val="16"/>
      <w:szCs w:val="16"/>
      <w:lang w:val="en-US" w:bidi="en-US"/>
    </w:rPr>
  </w:style>
  <w:style w:type="paragraph" w:customStyle="1" w:styleId="u-2-msonormal">
    <w:name w:val="u-2-msonormal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msg-header-from">
    <w:name w:val="msg-header-from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character" w:customStyle="1" w:styleId="QuoteChar">
    <w:name w:val="Quote Char"/>
    <w:link w:val="212"/>
    <w:locked/>
    <w:rsid w:val="00961CA1"/>
    <w:rPr>
      <w:rFonts w:ascii="Calibri" w:hAnsi="Calibri"/>
      <w:i/>
      <w:iCs/>
    </w:rPr>
  </w:style>
  <w:style w:type="paragraph" w:customStyle="1" w:styleId="212">
    <w:name w:val="Цитата 21"/>
    <w:basedOn w:val="a"/>
    <w:next w:val="a"/>
    <w:link w:val="QuoteChar"/>
    <w:rsid w:val="00961CA1"/>
    <w:pPr>
      <w:spacing w:before="200" w:line="276" w:lineRule="auto"/>
      <w:ind w:left="360" w:right="360"/>
    </w:pPr>
    <w:rPr>
      <w:rFonts w:ascii="Calibri" w:eastAsiaTheme="minorHAnsi" w:hAnsi="Calibri" w:cstheme="minorBidi"/>
      <w:i/>
      <w:iCs/>
      <w:sz w:val="22"/>
      <w:szCs w:val="22"/>
      <w:lang w:val="ru-RU" w:bidi="ar-SA"/>
    </w:rPr>
  </w:style>
  <w:style w:type="character" w:customStyle="1" w:styleId="IntenseQuoteChar">
    <w:name w:val="Intense Quote Char"/>
    <w:link w:val="18"/>
    <w:locked/>
    <w:rsid w:val="00961CA1"/>
    <w:rPr>
      <w:rFonts w:ascii="Calibri" w:hAnsi="Calibri"/>
      <w:b/>
      <w:bCs/>
      <w:i/>
      <w:iCs/>
    </w:rPr>
  </w:style>
  <w:style w:type="paragraph" w:customStyle="1" w:styleId="18">
    <w:name w:val="Выделенная цитата1"/>
    <w:basedOn w:val="a"/>
    <w:next w:val="a"/>
    <w:link w:val="IntenseQuoteChar"/>
    <w:rsid w:val="00961CA1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Theme="minorHAnsi" w:hAnsi="Calibri" w:cstheme="minorBidi"/>
      <w:b/>
      <w:bCs/>
      <w:i/>
      <w:iCs/>
      <w:sz w:val="22"/>
      <w:szCs w:val="22"/>
      <w:lang w:val="ru-RU" w:bidi="ar-SA"/>
    </w:rPr>
  </w:style>
  <w:style w:type="paragraph" w:customStyle="1" w:styleId="c0">
    <w:name w:val="c0"/>
    <w:basedOn w:val="a"/>
    <w:rsid w:val="00961CA1"/>
    <w:pPr>
      <w:spacing w:before="100" w:beforeAutospacing="1" w:after="100" w:afterAutospacing="1"/>
    </w:pPr>
    <w:rPr>
      <w:rFonts w:ascii="Times New Roman" w:eastAsia="Calibri" w:hAnsi="Times New Roman"/>
      <w:lang w:val="ru-RU" w:eastAsia="ru-RU" w:bidi="ar-SA"/>
    </w:rPr>
  </w:style>
  <w:style w:type="paragraph" w:customStyle="1" w:styleId="zagbig">
    <w:name w:val="zag_big"/>
    <w:basedOn w:val="a"/>
    <w:rsid w:val="00961CA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9"/>
      <w:szCs w:val="29"/>
      <w:lang w:val="ru-RU" w:eastAsia="ru-RU" w:bidi="ar-SA"/>
    </w:rPr>
  </w:style>
  <w:style w:type="paragraph" w:customStyle="1" w:styleId="aff3">
    <w:name w:val="Стиль"/>
    <w:rsid w:val="00961C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9">
    <w:name w:val="Без интервала1 Знак"/>
    <w:link w:val="1a"/>
    <w:locked/>
    <w:rsid w:val="00961CA1"/>
    <w:rPr>
      <w:sz w:val="24"/>
      <w:szCs w:val="24"/>
    </w:rPr>
  </w:style>
  <w:style w:type="paragraph" w:customStyle="1" w:styleId="1a">
    <w:name w:val="Без интервала1"/>
    <w:basedOn w:val="a"/>
    <w:link w:val="19"/>
    <w:qFormat/>
    <w:rsid w:val="00961CA1"/>
    <w:rPr>
      <w:rFonts w:eastAsiaTheme="minorHAnsi" w:cstheme="minorBidi"/>
      <w:lang w:val="ru-RU" w:bidi="ar-SA"/>
    </w:rPr>
  </w:style>
  <w:style w:type="paragraph" w:customStyle="1" w:styleId="1b">
    <w:name w:val="Абзац списка1"/>
    <w:basedOn w:val="a"/>
    <w:qFormat/>
    <w:rsid w:val="00961CA1"/>
    <w:pPr>
      <w:ind w:left="720"/>
    </w:pPr>
    <w:rPr>
      <w:rFonts w:ascii="Times New Roman" w:eastAsia="Times New Roman" w:hAnsi="Times New Roman"/>
      <w:lang w:bidi="ar-SA"/>
    </w:rPr>
  </w:style>
  <w:style w:type="paragraph" w:customStyle="1" w:styleId="1c">
    <w:name w:val="Заголовок оглавления1"/>
    <w:basedOn w:val="1"/>
    <w:next w:val="a"/>
    <w:qFormat/>
    <w:rsid w:val="00961CA1"/>
    <w:pPr>
      <w:outlineLvl w:val="9"/>
    </w:pPr>
    <w:rPr>
      <w:rFonts w:ascii="Arial" w:eastAsia="Times New Roman" w:hAnsi="Arial" w:cs="Arial"/>
      <w:b w:val="0"/>
      <w:lang w:bidi="ar-SA"/>
    </w:rPr>
  </w:style>
  <w:style w:type="character" w:styleId="aff4">
    <w:name w:val="footnote reference"/>
    <w:semiHidden/>
    <w:unhideWhenUsed/>
    <w:rsid w:val="00961CA1"/>
    <w:rPr>
      <w:vertAlign w:val="superscript"/>
    </w:rPr>
  </w:style>
  <w:style w:type="character" w:customStyle="1" w:styleId="17">
    <w:name w:val="Основной текст с отступом Знак1"/>
    <w:basedOn w:val="a0"/>
    <w:link w:val="aff1"/>
    <w:semiHidden/>
    <w:locked/>
    <w:rsid w:val="00961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basedOn w:val="a0"/>
    <w:link w:val="31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basedOn w:val="a0"/>
    <w:link w:val="25"/>
    <w:semiHidden/>
    <w:locked/>
    <w:rsid w:val="00961CA1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character" w:customStyle="1" w:styleId="311">
    <w:name w:val="Основной текст с отступом 3 Знак1"/>
    <w:basedOn w:val="a0"/>
    <w:link w:val="33"/>
    <w:semiHidden/>
    <w:locked/>
    <w:rsid w:val="00961C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90">
    <w:name w:val="Знак Знак19"/>
    <w:rsid w:val="00961CA1"/>
    <w:rPr>
      <w:rFonts w:ascii="Arial" w:eastAsia="Times New Roman" w:hAnsi="Arial" w:cs="Arial" w:hint="default"/>
      <w:b/>
      <w:bCs/>
      <w:kern w:val="32"/>
      <w:sz w:val="32"/>
      <w:szCs w:val="32"/>
      <w:lang w:val="en-US"/>
    </w:rPr>
  </w:style>
  <w:style w:type="character" w:customStyle="1" w:styleId="180">
    <w:name w:val="Знак Знак18"/>
    <w:rsid w:val="00961CA1"/>
    <w:rPr>
      <w:rFonts w:ascii="Arial" w:eastAsia="Times New Roman" w:hAnsi="Arial" w:cs="Arial" w:hint="default"/>
      <w:b/>
      <w:bCs/>
      <w:i/>
      <w:iCs/>
      <w:sz w:val="28"/>
      <w:szCs w:val="28"/>
      <w:lang w:val="en-US"/>
    </w:rPr>
  </w:style>
  <w:style w:type="character" w:customStyle="1" w:styleId="170">
    <w:name w:val="Знак Знак17"/>
    <w:rsid w:val="00961CA1"/>
    <w:rPr>
      <w:rFonts w:ascii="Arial" w:eastAsia="Times New Roman" w:hAnsi="Arial" w:cs="Arial" w:hint="default"/>
      <w:b/>
      <w:bCs/>
      <w:sz w:val="26"/>
      <w:szCs w:val="26"/>
      <w:lang w:val="en-US"/>
    </w:rPr>
  </w:style>
  <w:style w:type="character" w:customStyle="1" w:styleId="160">
    <w:name w:val="Знак Знак16"/>
    <w:rsid w:val="00961CA1"/>
    <w:rPr>
      <w:rFonts w:ascii="Times New Roman" w:eastAsia="Times New Roman" w:hAnsi="Times New Roman" w:cs="Times New Roman" w:hint="default"/>
      <w:b/>
      <w:bCs/>
      <w:sz w:val="28"/>
      <w:szCs w:val="28"/>
      <w:lang w:val="en-US"/>
    </w:rPr>
  </w:style>
  <w:style w:type="character" w:customStyle="1" w:styleId="150">
    <w:name w:val="Знак Знак15"/>
    <w:rsid w:val="00961CA1"/>
    <w:rPr>
      <w:rFonts w:ascii="Times New Roman" w:eastAsia="Times New Roman" w:hAnsi="Times New Roman" w:cs="Times New Roman" w:hint="default"/>
      <w:b/>
      <w:bCs/>
      <w:i/>
      <w:iCs/>
      <w:sz w:val="26"/>
      <w:szCs w:val="26"/>
      <w:lang w:val="en-US"/>
    </w:rPr>
  </w:style>
  <w:style w:type="character" w:customStyle="1" w:styleId="140">
    <w:name w:val="Знак Знак14"/>
    <w:rsid w:val="00961CA1"/>
    <w:rPr>
      <w:rFonts w:ascii="Times New Roman" w:eastAsia="Times New Roman" w:hAnsi="Times New Roman" w:cs="Times New Roman" w:hint="default"/>
      <w:b/>
      <w:bCs/>
      <w:lang w:val="en-US"/>
    </w:rPr>
  </w:style>
  <w:style w:type="character" w:customStyle="1" w:styleId="130">
    <w:name w:val="Знак Знак13"/>
    <w:rsid w:val="00961CA1"/>
    <w:rPr>
      <w:rFonts w:ascii="Times New Roman" w:eastAsia="Times New Roman" w:hAnsi="Times New Roman" w:cs="Times New Roman" w:hint="default"/>
      <w:sz w:val="24"/>
      <w:szCs w:val="24"/>
      <w:lang w:val="en-US"/>
    </w:rPr>
  </w:style>
  <w:style w:type="character" w:customStyle="1" w:styleId="120">
    <w:name w:val="Знак Знак12"/>
    <w:rsid w:val="00961CA1"/>
    <w:rPr>
      <w:rFonts w:ascii="Times New Roman" w:eastAsia="Times New Roman" w:hAnsi="Times New Roman" w:cs="Times New Roman" w:hint="default"/>
      <w:i/>
      <w:iCs/>
      <w:sz w:val="24"/>
      <w:szCs w:val="24"/>
      <w:lang w:val="en-US"/>
    </w:rPr>
  </w:style>
  <w:style w:type="character" w:customStyle="1" w:styleId="110">
    <w:name w:val="Знак Знак11"/>
    <w:rsid w:val="00961CA1"/>
    <w:rPr>
      <w:rFonts w:ascii="Arial" w:eastAsia="Times New Roman" w:hAnsi="Arial" w:cs="Arial" w:hint="default"/>
      <w:lang w:val="en-US"/>
    </w:rPr>
  </w:style>
  <w:style w:type="character" w:customStyle="1" w:styleId="100">
    <w:name w:val="Знак Знак10"/>
    <w:rsid w:val="00961CA1"/>
    <w:rPr>
      <w:rFonts w:ascii="Arial" w:eastAsia="Times New Roman" w:hAnsi="Arial" w:cs="Arial" w:hint="default"/>
      <w:b/>
      <w:bCs/>
      <w:kern w:val="28"/>
      <w:sz w:val="32"/>
      <w:szCs w:val="32"/>
      <w:lang w:val="en-US"/>
    </w:rPr>
  </w:style>
  <w:style w:type="character" w:customStyle="1" w:styleId="91">
    <w:name w:val="Знак Знак9"/>
    <w:rsid w:val="00961CA1"/>
    <w:rPr>
      <w:rFonts w:ascii="Arial" w:eastAsia="Times New Roman" w:hAnsi="Arial" w:cs="Arial" w:hint="default"/>
      <w:sz w:val="24"/>
      <w:szCs w:val="24"/>
      <w:lang w:val="en-US"/>
    </w:rPr>
  </w:style>
  <w:style w:type="character" w:customStyle="1" w:styleId="1d">
    <w:name w:val="Слабое выделение1"/>
    <w:qFormat/>
    <w:rsid w:val="00961CA1"/>
    <w:rPr>
      <w:i/>
      <w:iCs/>
      <w:color w:val="auto"/>
    </w:rPr>
  </w:style>
  <w:style w:type="character" w:customStyle="1" w:styleId="1e">
    <w:name w:val="Сильное выделение1"/>
    <w:qFormat/>
    <w:rsid w:val="00961CA1"/>
    <w:rPr>
      <w:b/>
      <w:bCs/>
      <w:i/>
      <w:iCs/>
      <w:sz w:val="24"/>
      <w:szCs w:val="24"/>
      <w:u w:val="single"/>
    </w:rPr>
  </w:style>
  <w:style w:type="character" w:customStyle="1" w:styleId="1f">
    <w:name w:val="Слабая ссылка1"/>
    <w:qFormat/>
    <w:rsid w:val="00961CA1"/>
    <w:rPr>
      <w:sz w:val="24"/>
      <w:szCs w:val="24"/>
      <w:u w:val="single"/>
    </w:rPr>
  </w:style>
  <w:style w:type="character" w:customStyle="1" w:styleId="1f0">
    <w:name w:val="Сильная ссылка1"/>
    <w:qFormat/>
    <w:rsid w:val="00961CA1"/>
    <w:rPr>
      <w:b/>
      <w:bCs/>
      <w:sz w:val="24"/>
      <w:szCs w:val="24"/>
      <w:u w:val="single"/>
    </w:rPr>
  </w:style>
  <w:style w:type="character" w:customStyle="1" w:styleId="1f1">
    <w:name w:val="Название книги1"/>
    <w:qFormat/>
    <w:rsid w:val="00961CA1"/>
    <w:rPr>
      <w:rFonts w:ascii="Arial" w:hAnsi="Arial" w:cs="Arial" w:hint="default"/>
      <w:b/>
      <w:bCs/>
      <w:i/>
      <w:iCs/>
      <w:sz w:val="24"/>
      <w:szCs w:val="24"/>
    </w:rPr>
  </w:style>
  <w:style w:type="character" w:customStyle="1" w:styleId="81">
    <w:name w:val="Знак Знак8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71">
    <w:name w:val="Знак Знак7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61">
    <w:name w:val="Знак Знак6"/>
    <w:rsid w:val="00961CA1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51">
    <w:name w:val="Знак Знак5"/>
    <w:rsid w:val="00961CA1"/>
    <w:rPr>
      <w:rFonts w:ascii="Times New Roman" w:eastAsia="Times New Roman" w:hAnsi="Times New Roman" w:cs="Times New Roman" w:hint="default"/>
      <w:color w:val="000000"/>
      <w:spacing w:val="1"/>
      <w:sz w:val="28"/>
      <w:shd w:val="clear" w:color="auto" w:fill="FFFFFF"/>
      <w:lang w:eastAsia="ru-RU"/>
    </w:rPr>
  </w:style>
  <w:style w:type="character" w:customStyle="1" w:styleId="41">
    <w:name w:val="Знак Знак4"/>
    <w:rsid w:val="00961CA1"/>
    <w:rPr>
      <w:rFonts w:ascii="Times New Roman" w:eastAsia="Times New Roman" w:hAnsi="Times New Roman" w:cs="Times New Roman" w:hint="default"/>
      <w:color w:val="000000"/>
      <w:spacing w:val="5"/>
      <w:sz w:val="28"/>
      <w:shd w:val="clear" w:color="auto" w:fill="FFFFFF"/>
      <w:lang w:eastAsia="ru-RU"/>
    </w:rPr>
  </w:style>
  <w:style w:type="character" w:customStyle="1" w:styleId="35">
    <w:name w:val="Знак Знак3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2">
    <w:name w:val="Знак Знак1"/>
    <w:rsid w:val="00961CA1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6">
    <w:name w:val="Текст концевой сноски Знак1"/>
    <w:basedOn w:val="a0"/>
    <w:link w:val="aff"/>
    <w:semiHidden/>
    <w:locked/>
    <w:rsid w:val="00961CA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f3">
    <w:name w:val="Table Simple 1"/>
    <w:basedOn w:val="a1"/>
    <w:semiHidden/>
    <w:unhideWhenUsed/>
    <w:rsid w:val="00961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тиль таблицы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4">
    <w:name w:val="c4"/>
    <w:basedOn w:val="a0"/>
    <w:rsid w:val="00961CA1"/>
  </w:style>
  <w:style w:type="character" w:customStyle="1" w:styleId="aa">
    <w:name w:val="Без интервала Знак"/>
    <w:link w:val="a9"/>
    <w:uiPriority w:val="1"/>
    <w:locked/>
    <w:rsid w:val="00961CA1"/>
    <w:rPr>
      <w:rFonts w:eastAsiaTheme="minorEastAsia" w:cs="Times New Roman"/>
      <w:sz w:val="24"/>
      <w:szCs w:val="32"/>
      <w:lang w:val="en-US" w:bidi="en-US"/>
    </w:rPr>
  </w:style>
  <w:style w:type="character" w:customStyle="1" w:styleId="aff5">
    <w:name w:val="Основной текст_"/>
    <w:link w:val="42"/>
    <w:rsid w:val="00961CA1"/>
    <w:rPr>
      <w:rFonts w:ascii="Arial" w:eastAsia="Arial" w:hAnsi="Arial" w:cs="Arial"/>
      <w:shd w:val="clear" w:color="auto" w:fill="FFFFFF"/>
    </w:rPr>
  </w:style>
  <w:style w:type="paragraph" w:customStyle="1" w:styleId="42">
    <w:name w:val="Основной текст4"/>
    <w:basedOn w:val="a"/>
    <w:link w:val="aff5"/>
    <w:rsid w:val="00961CA1"/>
    <w:pPr>
      <w:widowControl w:val="0"/>
      <w:shd w:val="clear" w:color="auto" w:fill="FFFFFF"/>
      <w:spacing w:before="300" w:line="250" w:lineRule="exact"/>
      <w:ind w:hanging="520"/>
      <w:jc w:val="both"/>
    </w:pPr>
    <w:rPr>
      <w:rFonts w:ascii="Arial" w:eastAsia="Arial" w:hAnsi="Arial" w:cs="Arial"/>
      <w:sz w:val="22"/>
      <w:szCs w:val="22"/>
      <w:lang w:val="ru-RU" w:bidi="ar-SA"/>
    </w:rPr>
  </w:style>
  <w:style w:type="paragraph" w:styleId="aff6">
    <w:name w:val="Balloon Text"/>
    <w:basedOn w:val="a"/>
    <w:link w:val="aff7"/>
    <w:uiPriority w:val="99"/>
    <w:semiHidden/>
    <w:unhideWhenUsed/>
    <w:rsid w:val="00961CA1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961CA1"/>
    <w:rPr>
      <w:rFonts w:ascii="Segoe UI" w:eastAsiaTheme="minorEastAsia" w:hAnsi="Segoe UI" w:cs="Segoe UI"/>
      <w:sz w:val="18"/>
      <w:szCs w:val="18"/>
      <w:lang w:val="en-US" w:bidi="en-US"/>
    </w:rPr>
  </w:style>
  <w:style w:type="numbering" w:customStyle="1" w:styleId="1f5">
    <w:name w:val="Нет списка1"/>
    <w:next w:val="a2"/>
    <w:uiPriority w:val="99"/>
    <w:semiHidden/>
    <w:unhideWhenUsed/>
    <w:rsid w:val="00961CA1"/>
  </w:style>
  <w:style w:type="numbering" w:customStyle="1" w:styleId="111">
    <w:name w:val="Нет списка11"/>
    <w:next w:val="a2"/>
    <w:uiPriority w:val="99"/>
    <w:semiHidden/>
    <w:unhideWhenUsed/>
    <w:rsid w:val="00961CA1"/>
  </w:style>
  <w:style w:type="table" w:customStyle="1" w:styleId="112">
    <w:name w:val="Стиль таблицы11"/>
    <w:basedOn w:val="1f3"/>
    <w:rsid w:val="00961CA1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8944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5E04-5B71-4E6C-848B-BACBF9F5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7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95</cp:revision>
  <cp:lastPrinted>2021-08-25T10:01:00Z</cp:lastPrinted>
  <dcterms:created xsi:type="dcterms:W3CDTF">2020-08-24T09:57:00Z</dcterms:created>
  <dcterms:modified xsi:type="dcterms:W3CDTF">2022-08-31T11:08:00Z</dcterms:modified>
</cp:coreProperties>
</file>