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221"/>
        <w:ind w:left="5789" w:right="609"/>
        <w:jc w:val="center"/>
      </w:pPr>
      <w:r>
        <w:rPr/>
        <w:t>МБОУ</w:t>
      </w:r>
      <w:r>
        <w:rPr>
          <w:spacing w:val="-1"/>
        </w:rPr>
        <w:t> </w:t>
      </w:r>
      <w:r>
        <w:rPr/>
        <w:t>СОШ</w:t>
      </w:r>
      <w:r>
        <w:rPr>
          <w:spacing w:val="-2"/>
        </w:rPr>
        <w:t> </w:t>
      </w:r>
      <w:r>
        <w:rPr/>
        <w:t>№28</w:t>
      </w:r>
      <w:r>
        <w:rPr>
          <w:spacing w:val="-1"/>
        </w:rPr>
        <w:t> </w:t>
      </w:r>
      <w:r>
        <w:rPr/>
        <w:t>г.</w:t>
      </w:r>
      <w:r>
        <w:rPr>
          <w:spacing w:val="-4"/>
        </w:rPr>
        <w:t> </w:t>
      </w:r>
      <w:r>
        <w:rPr/>
        <w:t>Симферополя</w:t>
      </w:r>
    </w:p>
    <w:p>
      <w:pPr>
        <w:pStyle w:val="BodyText"/>
        <w:spacing w:before="10"/>
        <w:rPr>
          <w:sz w:val="30"/>
        </w:rPr>
      </w:pPr>
    </w:p>
    <w:p>
      <w:pPr>
        <w:pStyle w:val="BodyText"/>
        <w:spacing w:line="259" w:lineRule="auto"/>
        <w:ind w:left="5790" w:right="609"/>
        <w:jc w:val="center"/>
      </w:pPr>
      <w:r>
        <w:rPr/>
        <w:t>ул. Беспалова, д. 79, г. Симферополь,</w:t>
      </w:r>
      <w:r>
        <w:rPr>
          <w:spacing w:val="-67"/>
        </w:rPr>
        <w:t> </w:t>
      </w:r>
      <w:r>
        <w:rPr/>
        <w:t>Республика</w:t>
      </w:r>
      <w:r>
        <w:rPr>
          <w:spacing w:val="-2"/>
        </w:rPr>
        <w:t> </w:t>
      </w:r>
      <w:r>
        <w:rPr/>
        <w:t>Крым,</w:t>
      </w:r>
      <w:r>
        <w:rPr>
          <w:spacing w:val="-1"/>
        </w:rPr>
        <w:t> </w:t>
      </w:r>
      <w:r>
        <w:rPr/>
        <w:t>295023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Heading1"/>
        <w:spacing w:before="89"/>
        <w:ind w:left="4981"/>
      </w:pPr>
      <w:bookmarkStart w:name="Уведомление" w:id="1"/>
      <w:bookmarkEnd w:id="1"/>
      <w:r>
        <w:rPr>
          <w:b w:val="0"/>
        </w:rPr>
      </w:r>
      <w:r>
        <w:rPr/>
        <w:t>Уведомление</w:t>
      </w:r>
    </w:p>
    <w:p>
      <w:pPr>
        <w:spacing w:line="252" w:lineRule="auto" w:before="17"/>
        <w:ind w:left="788" w:right="323" w:firstLine="331"/>
        <w:jc w:val="left"/>
        <w:rPr>
          <w:b/>
          <w:sz w:val="28"/>
        </w:rPr>
      </w:pPr>
      <w:bookmarkStart w:name="о предоставлении лицензии на осуществлен" w:id="2"/>
      <w:bookmarkEnd w:id="2"/>
      <w:r>
        <w:rPr/>
      </w:r>
      <w:r>
        <w:rPr>
          <w:b/>
          <w:sz w:val="28"/>
        </w:rPr>
        <w:t>о предоставлении лицензии на осуществление медицинской деятельности</w:t>
      </w:r>
      <w:r>
        <w:rPr>
          <w:b/>
          <w:spacing w:val="-67"/>
          <w:sz w:val="28"/>
        </w:rPr>
        <w:t> </w:t>
      </w:r>
      <w:r>
        <w:rPr>
          <w:b/>
          <w:sz w:val="28"/>
        </w:rPr>
        <w:t>(за исключением указанной деятельности, осуществляемой медицинскими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организациями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другими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организациями,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входящими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в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частную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систему</w:t>
      </w:r>
    </w:p>
    <w:p>
      <w:pPr>
        <w:pStyle w:val="Heading1"/>
        <w:ind w:left="980"/>
      </w:pPr>
      <w:r>
        <w:rPr/>
        <w:t>здравоохранения,</w:t>
      </w:r>
      <w:r>
        <w:rPr>
          <w:spacing w:val="-4"/>
        </w:rPr>
        <w:t> </w:t>
      </w:r>
      <w:r>
        <w:rPr/>
        <w:t>на</w:t>
      </w:r>
      <w:r>
        <w:rPr>
          <w:spacing w:val="-2"/>
        </w:rPr>
        <w:t> </w:t>
      </w:r>
      <w:r>
        <w:rPr/>
        <w:t>территории</w:t>
      </w:r>
      <w:r>
        <w:rPr>
          <w:spacing w:val="-5"/>
        </w:rPr>
        <w:t> </w:t>
      </w:r>
      <w:r>
        <w:rPr/>
        <w:t>инновационного</w:t>
      </w:r>
      <w:r>
        <w:rPr>
          <w:spacing w:val="-2"/>
        </w:rPr>
        <w:t> </w:t>
      </w:r>
      <w:r>
        <w:rPr/>
        <w:t>центра</w:t>
      </w:r>
      <w:r>
        <w:rPr>
          <w:spacing w:val="-3"/>
        </w:rPr>
        <w:t> </w:t>
      </w:r>
      <w:r>
        <w:rPr/>
        <w:t>«Сколково»)*</w:t>
      </w:r>
    </w:p>
    <w:p>
      <w:pPr>
        <w:pStyle w:val="BodyText"/>
        <w:spacing w:before="4"/>
        <w:rPr>
          <w:b/>
          <w:sz w:val="30"/>
        </w:rPr>
      </w:pPr>
    </w:p>
    <w:p>
      <w:pPr>
        <w:pStyle w:val="BodyText"/>
        <w:spacing w:line="252" w:lineRule="auto" w:before="1"/>
        <w:ind w:left="452" w:right="202" w:firstLine="566"/>
        <w:jc w:val="both"/>
      </w:pPr>
      <w:bookmarkStart w:name="Министерство здравоохранения Республики " w:id="3"/>
      <w:bookmarkEnd w:id="3"/>
      <w:r>
        <w:rPr/>
      </w:r>
      <w:r>
        <w:rPr/>
        <w:t>Министерство здравоохранения Республики Крым в соответствии с частями 1.2</w:t>
      </w:r>
      <w:r>
        <w:rPr>
          <w:spacing w:val="-67"/>
        </w:rPr>
        <w:t> </w:t>
      </w:r>
      <w:r>
        <w:rPr/>
        <w:t>и 5 статьи 14, пунктом 1 части 1 статьи 19.1 Федерального закона от 4 мая 2011 г. №</w:t>
      </w:r>
      <w:r>
        <w:rPr>
          <w:spacing w:val="1"/>
        </w:rPr>
        <w:t> </w:t>
      </w:r>
      <w:r>
        <w:rPr/>
        <w:t>99-ФЗ</w:t>
      </w:r>
      <w:r>
        <w:rPr>
          <w:spacing w:val="1"/>
        </w:rPr>
        <w:t> </w:t>
      </w:r>
      <w:r>
        <w:rPr/>
        <w:t>«О</w:t>
      </w:r>
      <w:r>
        <w:rPr>
          <w:spacing w:val="1"/>
        </w:rPr>
        <w:t> </w:t>
      </w:r>
      <w:r>
        <w:rPr/>
        <w:t>лицензировании</w:t>
      </w:r>
      <w:r>
        <w:rPr>
          <w:spacing w:val="1"/>
        </w:rPr>
        <w:t> </w:t>
      </w:r>
      <w:r>
        <w:rPr/>
        <w:t>отдельных</w:t>
      </w:r>
      <w:r>
        <w:rPr>
          <w:spacing w:val="1"/>
        </w:rPr>
        <w:t> </w:t>
      </w:r>
      <w:r>
        <w:rPr/>
        <w:t>видов</w:t>
      </w:r>
      <w:r>
        <w:rPr>
          <w:spacing w:val="1"/>
        </w:rPr>
        <w:t> </w:t>
      </w:r>
      <w:r>
        <w:rPr/>
        <w:t>деятельности»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уведомляет,</w:t>
      </w:r>
      <w:r>
        <w:rPr>
          <w:spacing w:val="1"/>
          <w:vertAlign w:val="baseline"/>
        </w:rPr>
        <w:t> </w:t>
      </w:r>
      <w:r>
        <w:rPr>
          <w:vertAlign w:val="baseline"/>
        </w:rPr>
        <w:t>что</w:t>
      </w:r>
      <w:r>
        <w:rPr>
          <w:spacing w:val="-67"/>
          <w:vertAlign w:val="baseline"/>
        </w:rPr>
        <w:t> </w:t>
      </w:r>
      <w:r>
        <w:rPr>
          <w:vertAlign w:val="baseline"/>
        </w:rPr>
        <w:t>приказом Росздравнадзора (территориального органа Росздравнадзора) от 29 июля</w:t>
      </w:r>
      <w:r>
        <w:rPr>
          <w:spacing w:val="1"/>
          <w:vertAlign w:val="baseline"/>
        </w:rPr>
        <w:t> </w:t>
      </w:r>
      <w:r>
        <w:rPr>
          <w:vertAlign w:val="baseline"/>
        </w:rPr>
        <w:t>2022</w:t>
      </w:r>
      <w:r>
        <w:rPr>
          <w:spacing w:val="1"/>
          <w:vertAlign w:val="baseline"/>
        </w:rPr>
        <w:t> </w:t>
      </w:r>
      <w:r>
        <w:rPr>
          <w:vertAlign w:val="baseline"/>
        </w:rPr>
        <w:t>г.</w:t>
      </w:r>
      <w:r>
        <w:rPr>
          <w:spacing w:val="1"/>
          <w:vertAlign w:val="baseline"/>
        </w:rPr>
        <w:t> </w:t>
      </w:r>
      <w:r>
        <w:rPr>
          <w:vertAlign w:val="baseline"/>
        </w:rPr>
        <w:t>№</w:t>
      </w:r>
      <w:r>
        <w:rPr>
          <w:spacing w:val="1"/>
          <w:vertAlign w:val="baseline"/>
        </w:rPr>
        <w:t> </w:t>
      </w:r>
      <w:r>
        <w:rPr>
          <w:vertAlign w:val="baseline"/>
        </w:rPr>
        <w:t>2674</w:t>
      </w:r>
      <w:r>
        <w:rPr>
          <w:spacing w:val="1"/>
          <w:vertAlign w:val="baseline"/>
        </w:rPr>
        <w:t> </w:t>
      </w:r>
      <w:r>
        <w:rPr>
          <w:vertAlign w:val="baseline"/>
        </w:rPr>
        <w:t>предоставлена</w:t>
      </w:r>
      <w:r>
        <w:rPr>
          <w:spacing w:val="1"/>
          <w:vertAlign w:val="baseline"/>
        </w:rPr>
        <w:t> </w:t>
      </w:r>
      <w:r>
        <w:rPr>
          <w:vertAlign w:val="baseline"/>
        </w:rPr>
        <w:t>лицензия</w:t>
      </w:r>
      <w:r>
        <w:rPr>
          <w:spacing w:val="1"/>
          <w:vertAlign w:val="baseline"/>
        </w:rPr>
        <w:t> </w:t>
      </w:r>
      <w:r>
        <w:rPr>
          <w:vertAlign w:val="baseline"/>
        </w:rPr>
        <w:t>на</w:t>
      </w:r>
      <w:r>
        <w:rPr>
          <w:spacing w:val="1"/>
          <w:vertAlign w:val="baseline"/>
        </w:rPr>
        <w:t> </w:t>
      </w:r>
      <w:r>
        <w:rPr>
          <w:vertAlign w:val="baseline"/>
        </w:rPr>
        <w:t>осуществление</w:t>
      </w:r>
      <w:r>
        <w:rPr>
          <w:spacing w:val="1"/>
          <w:vertAlign w:val="baseline"/>
        </w:rPr>
        <w:t> </w:t>
      </w:r>
      <w:r>
        <w:rPr>
          <w:vertAlign w:val="baseline"/>
        </w:rPr>
        <w:t>медицинской</w:t>
      </w:r>
      <w:r>
        <w:rPr>
          <w:spacing w:val="1"/>
          <w:vertAlign w:val="baseline"/>
        </w:rPr>
        <w:t> </w:t>
      </w:r>
      <w:r>
        <w:rPr>
          <w:vertAlign w:val="baseline"/>
        </w:rPr>
        <w:t>деятельности</w:t>
      </w:r>
    </w:p>
    <w:p>
      <w:pPr>
        <w:spacing w:before="1"/>
        <w:ind w:left="452" w:right="1139" w:firstLine="0"/>
        <w:jc w:val="both"/>
        <w:rPr>
          <w:sz w:val="24"/>
        </w:rPr>
      </w:pPr>
      <w:r>
        <w:rPr>
          <w:sz w:val="24"/>
        </w:rPr>
        <w:t>от 29 июля 2022 г. № Л041-01177-91/00591694 на выполнение следующих работ (услуг), в</w:t>
      </w:r>
      <w:r>
        <w:rPr>
          <w:spacing w:val="-57"/>
          <w:sz w:val="24"/>
        </w:rPr>
        <w:t> </w:t>
      </w:r>
      <w:r>
        <w:rPr>
          <w:sz w:val="24"/>
        </w:rPr>
        <w:t>отношении которых соответствие соискателя лицензии лицензионным требованиям было</w:t>
      </w:r>
      <w:r>
        <w:rPr>
          <w:spacing w:val="1"/>
          <w:sz w:val="24"/>
        </w:rPr>
        <w:t> </w:t>
      </w:r>
      <w:r>
        <w:rPr>
          <w:sz w:val="24"/>
        </w:rPr>
        <w:t>подтверждено</w:t>
      </w:r>
      <w:r>
        <w:rPr>
          <w:spacing w:val="-1"/>
          <w:sz w:val="24"/>
        </w:rPr>
        <w:t> </w:t>
      </w:r>
      <w:r>
        <w:rPr>
          <w:sz w:val="24"/>
        </w:rPr>
        <w:t>в</w:t>
      </w:r>
      <w:r>
        <w:rPr>
          <w:spacing w:val="-2"/>
          <w:sz w:val="24"/>
        </w:rPr>
        <w:t> </w:t>
      </w:r>
      <w:r>
        <w:rPr>
          <w:sz w:val="24"/>
        </w:rPr>
        <w:t>ходе</w:t>
      </w:r>
      <w:r>
        <w:rPr>
          <w:spacing w:val="-1"/>
          <w:sz w:val="24"/>
        </w:rPr>
        <w:t> </w:t>
      </w:r>
      <w:r>
        <w:rPr>
          <w:sz w:val="24"/>
        </w:rPr>
        <w:t>оценки соответствия</w:t>
      </w:r>
      <w:r>
        <w:rPr>
          <w:spacing w:val="-1"/>
          <w:sz w:val="24"/>
        </w:rPr>
        <w:t> </w:t>
      </w:r>
      <w:r>
        <w:rPr>
          <w:sz w:val="24"/>
        </w:rPr>
        <w:t>соискателя</w:t>
      </w:r>
      <w:r>
        <w:rPr>
          <w:spacing w:val="-1"/>
          <w:sz w:val="24"/>
        </w:rPr>
        <w:t> </w:t>
      </w:r>
      <w:r>
        <w:rPr>
          <w:sz w:val="24"/>
        </w:rPr>
        <w:t>лицензионным</w:t>
      </w:r>
      <w:r>
        <w:rPr>
          <w:spacing w:val="-1"/>
          <w:sz w:val="24"/>
        </w:rPr>
        <w:t> </w:t>
      </w:r>
      <w:r>
        <w:rPr>
          <w:sz w:val="24"/>
        </w:rPr>
        <w:t>требованиям:</w:t>
      </w:r>
    </w:p>
    <w:p>
      <w:pPr>
        <w:pStyle w:val="BodyText"/>
        <w:spacing w:before="3"/>
        <w:rPr>
          <w:sz w:val="24"/>
        </w:rPr>
      </w:pPr>
    </w:p>
    <w:p>
      <w:pPr>
        <w:pStyle w:val="BodyText"/>
        <w:spacing w:line="460" w:lineRule="auto"/>
        <w:ind w:left="1160" w:right="2028"/>
      </w:pPr>
      <w:r>
        <w:rPr/>
        <w:t>295023, Республика Крым, г. Симферополь, ул. Беспалова, д. 79</w:t>
      </w:r>
      <w:r>
        <w:rPr>
          <w:spacing w:val="-67"/>
        </w:rPr>
        <w:t> </w:t>
      </w:r>
      <w:r>
        <w:rPr/>
        <w:t>выполняемые</w:t>
      </w:r>
      <w:r>
        <w:rPr>
          <w:spacing w:val="-2"/>
        </w:rPr>
        <w:t> </w:t>
      </w:r>
      <w:r>
        <w:rPr/>
        <w:t>работы,</w:t>
      </w:r>
      <w:r>
        <w:rPr>
          <w:spacing w:val="-1"/>
        </w:rPr>
        <w:t> </w:t>
      </w:r>
      <w:r>
        <w:rPr/>
        <w:t>оказываемые</w:t>
      </w:r>
      <w:r>
        <w:rPr>
          <w:spacing w:val="-2"/>
        </w:rPr>
        <w:t> </w:t>
      </w:r>
      <w:r>
        <w:rPr/>
        <w:t>услуги:</w:t>
      </w:r>
    </w:p>
    <w:p>
      <w:pPr>
        <w:pStyle w:val="BodyText"/>
        <w:tabs>
          <w:tab w:pos="2029" w:val="left" w:leader="none"/>
          <w:tab w:pos="3344" w:val="left" w:leader="none"/>
          <w:tab w:pos="4850" w:val="left" w:leader="none"/>
          <w:tab w:pos="7422" w:val="left" w:leader="none"/>
          <w:tab w:pos="8624" w:val="left" w:leader="none"/>
          <w:tab w:pos="10508" w:val="left" w:leader="none"/>
        </w:tabs>
        <w:spacing w:line="242" w:lineRule="auto"/>
        <w:ind w:left="1304" w:right="205"/>
      </w:pPr>
      <w:r>
        <w:rPr/>
        <w:t>При</w:t>
        <w:tab/>
        <w:t>оказании</w:t>
        <w:tab/>
        <w:t>первичной</w:t>
        <w:tab/>
        <w:t>медико-санитарной</w:t>
        <w:tab/>
        <w:t>помощи</w:t>
        <w:tab/>
        <w:t>организуются</w:t>
        <w:tab/>
      </w:r>
      <w:r>
        <w:rPr>
          <w:spacing w:val="-1"/>
        </w:rPr>
        <w:t>и</w:t>
      </w:r>
      <w:r>
        <w:rPr>
          <w:spacing w:val="-67"/>
        </w:rPr>
        <w:t> </w:t>
      </w:r>
      <w:r>
        <w:rPr/>
        <w:t>выполняются</w:t>
      </w:r>
      <w:r>
        <w:rPr>
          <w:spacing w:val="-1"/>
        </w:rPr>
        <w:t> </w:t>
      </w:r>
      <w:r>
        <w:rPr/>
        <w:t>следующие</w:t>
      </w:r>
      <w:r>
        <w:rPr>
          <w:spacing w:val="-1"/>
        </w:rPr>
        <w:t> </w:t>
      </w:r>
      <w:r>
        <w:rPr/>
        <w:t>работы (услуги):</w:t>
      </w:r>
    </w:p>
    <w:p>
      <w:pPr>
        <w:pStyle w:val="BodyText"/>
        <w:tabs>
          <w:tab w:pos="2010" w:val="left" w:leader="none"/>
          <w:tab w:pos="3358" w:val="left" w:leader="none"/>
          <w:tab w:pos="4898" w:val="left" w:leader="none"/>
          <w:tab w:pos="6691" w:val="left" w:leader="none"/>
          <w:tab w:pos="9294" w:val="left" w:leader="none"/>
          <w:tab w:pos="10528" w:val="left" w:leader="none"/>
        </w:tabs>
        <w:ind w:left="1305" w:right="203" w:hanging="1"/>
      </w:pPr>
      <w:r>
        <w:rPr/>
        <w:t>при</w:t>
        <w:tab/>
        <w:t>оказании</w:t>
        <w:tab/>
        <w:t>первичной</w:t>
        <w:tab/>
        <w:t>доврачебной</w:t>
        <w:tab/>
        <w:t>медико-санитарной</w:t>
        <w:tab/>
        <w:t>помощи</w:t>
        <w:tab/>
      </w:r>
      <w:r>
        <w:rPr>
          <w:spacing w:val="-2"/>
        </w:rPr>
        <w:t>в</w:t>
      </w:r>
      <w:r>
        <w:rPr>
          <w:spacing w:val="-67"/>
        </w:rPr>
        <w:t> </w:t>
      </w:r>
      <w:r>
        <w:rPr/>
        <w:t>амбулаторных</w:t>
      </w:r>
      <w:r>
        <w:rPr>
          <w:spacing w:val="-1"/>
        </w:rPr>
        <w:t> </w:t>
      </w:r>
      <w:r>
        <w:rPr/>
        <w:t>условиях</w:t>
      </w:r>
      <w:r>
        <w:rPr>
          <w:spacing w:val="-2"/>
        </w:rPr>
        <w:t> </w:t>
      </w:r>
      <w:r>
        <w:rPr/>
        <w:t>по:</w:t>
      </w:r>
    </w:p>
    <w:p>
      <w:pPr>
        <w:pStyle w:val="BodyText"/>
        <w:spacing w:line="321" w:lineRule="exact"/>
        <w:ind w:left="1305"/>
      </w:pPr>
      <w:r>
        <w:rPr/>
        <w:t>сестринскому</w:t>
      </w:r>
      <w:r>
        <w:rPr>
          <w:spacing w:val="-6"/>
        </w:rPr>
        <w:t> </w:t>
      </w:r>
      <w:r>
        <w:rPr/>
        <w:t>делу</w:t>
      </w:r>
      <w:r>
        <w:rPr>
          <w:spacing w:val="-1"/>
        </w:rPr>
        <w:t> </w:t>
      </w:r>
      <w:r>
        <w:rPr/>
        <w:t>в</w:t>
      </w:r>
      <w:r>
        <w:rPr>
          <w:spacing w:val="-2"/>
        </w:rPr>
        <w:t> </w:t>
      </w:r>
      <w:r>
        <w:rPr/>
        <w:t>педиатрии</w:t>
      </w:r>
    </w:p>
    <w:p>
      <w:pPr>
        <w:pStyle w:val="BodyText"/>
        <w:spacing w:before="9"/>
      </w:pPr>
    </w:p>
    <w:p>
      <w:pPr>
        <w:pStyle w:val="BodyText"/>
        <w:spacing w:line="252" w:lineRule="auto"/>
        <w:ind w:left="453" w:right="202" w:firstLine="566"/>
        <w:jc w:val="both"/>
      </w:pPr>
      <w:bookmarkStart w:name="Сведения о предоставлении лицензии из ре" w:id="4"/>
      <w:bookmarkEnd w:id="4"/>
      <w:r>
        <w:rPr/>
      </w:r>
      <w:r>
        <w:rPr/>
        <w:t>Сведения</w:t>
      </w:r>
      <w:r>
        <w:rPr>
          <w:spacing w:val="1"/>
        </w:rPr>
        <w:t> </w:t>
      </w:r>
      <w:r>
        <w:rPr/>
        <w:t>о</w:t>
      </w:r>
      <w:r>
        <w:rPr>
          <w:spacing w:val="1"/>
        </w:rPr>
        <w:t> </w:t>
      </w:r>
      <w:r>
        <w:rPr/>
        <w:t>предоставлении</w:t>
      </w:r>
      <w:r>
        <w:rPr>
          <w:spacing w:val="1"/>
        </w:rPr>
        <w:t> </w:t>
      </w:r>
      <w:r>
        <w:rPr/>
        <w:t>лицензии</w:t>
      </w:r>
      <w:r>
        <w:rPr>
          <w:spacing w:val="1"/>
        </w:rPr>
        <w:t> </w:t>
      </w:r>
      <w:r>
        <w:rPr/>
        <w:t>из</w:t>
      </w:r>
      <w:r>
        <w:rPr>
          <w:spacing w:val="1"/>
        </w:rPr>
        <w:t> </w:t>
      </w:r>
      <w:r>
        <w:rPr/>
        <w:t>реестра</w:t>
      </w:r>
      <w:r>
        <w:rPr>
          <w:spacing w:val="1"/>
        </w:rPr>
        <w:t> </w:t>
      </w:r>
      <w:r>
        <w:rPr/>
        <w:t>лицензий</w:t>
      </w:r>
      <w:r>
        <w:rPr>
          <w:spacing w:val="1"/>
        </w:rPr>
        <w:t> </w:t>
      </w:r>
      <w:r>
        <w:rPr/>
        <w:t>размещены</w:t>
      </w:r>
      <w:r>
        <w:rPr>
          <w:spacing w:val="1"/>
        </w:rPr>
        <w:t> </w:t>
      </w:r>
      <w:r>
        <w:rPr/>
        <w:t>в</w:t>
      </w:r>
      <w:r>
        <w:rPr>
          <w:spacing w:val="1"/>
        </w:rPr>
        <w:t> </w:t>
      </w:r>
      <w:r>
        <w:rPr/>
        <w:t>информационно- телекоммуникационной сети «Интернет» на официальном сайте</w:t>
      </w:r>
      <w:r>
        <w:rPr>
          <w:spacing w:val="1"/>
        </w:rPr>
        <w:t> </w:t>
      </w:r>
      <w:r>
        <w:rPr/>
        <w:t>Федеральной</w:t>
      </w:r>
      <w:r>
        <w:rPr>
          <w:spacing w:val="36"/>
        </w:rPr>
        <w:t> </w:t>
      </w:r>
      <w:r>
        <w:rPr/>
        <w:t>службы</w:t>
      </w:r>
      <w:r>
        <w:rPr>
          <w:spacing w:val="38"/>
        </w:rPr>
        <w:t> </w:t>
      </w:r>
      <w:r>
        <w:rPr/>
        <w:t>по</w:t>
      </w:r>
      <w:r>
        <w:rPr>
          <w:spacing w:val="36"/>
        </w:rPr>
        <w:t> </w:t>
      </w:r>
      <w:r>
        <w:rPr/>
        <w:t>надзору</w:t>
      </w:r>
      <w:r>
        <w:rPr>
          <w:spacing w:val="34"/>
        </w:rPr>
        <w:t> </w:t>
      </w:r>
      <w:r>
        <w:rPr/>
        <w:t>в</w:t>
      </w:r>
      <w:r>
        <w:rPr>
          <w:spacing w:val="37"/>
        </w:rPr>
        <w:t> </w:t>
      </w:r>
      <w:r>
        <w:rPr/>
        <w:t>сфере</w:t>
      </w:r>
      <w:r>
        <w:rPr>
          <w:spacing w:val="38"/>
        </w:rPr>
        <w:t> </w:t>
      </w:r>
      <w:r>
        <w:rPr/>
        <w:t>здравоохранения</w:t>
      </w:r>
    </w:p>
    <w:p>
      <w:pPr>
        <w:pStyle w:val="BodyText"/>
        <w:spacing w:before="1"/>
        <w:ind w:left="453"/>
      </w:pPr>
      <w:r>
        <w:rPr/>
        <w:t>«</w:t>
      </w:r>
      <w:hyperlink r:id="rId5">
        <w:r>
          <w:rPr/>
          <w:t>http://roszdravnadzor.gov.ru»</w:t>
        </w:r>
      </w:hyperlink>
    </w:p>
    <w:p>
      <w:pPr>
        <w:spacing w:after="0"/>
        <w:sectPr>
          <w:type w:val="continuous"/>
          <w:pgSz w:w="11910" w:h="16840"/>
          <w:pgMar w:top="1580" w:bottom="280" w:left="680" w:right="360"/>
        </w:sect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8"/>
        <w:gridCol w:w="4002"/>
      </w:tblGrid>
      <w:tr>
        <w:trPr>
          <w:trHeight w:val="649" w:hRule="atLeast"/>
        </w:trPr>
        <w:tc>
          <w:tcPr>
            <w:tcW w:w="6638" w:type="dxa"/>
          </w:tcPr>
          <w:p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Министр</w:t>
            </w:r>
            <w:r>
              <w:rPr>
                <w:spacing w:val="-5"/>
                <w:sz w:val="28"/>
              </w:rPr>
              <w:t> </w:t>
            </w:r>
            <w:r>
              <w:rPr>
                <w:sz w:val="28"/>
              </w:rPr>
              <w:t>здравоохранения</w:t>
            </w:r>
            <w:r>
              <w:rPr>
                <w:spacing w:val="-6"/>
                <w:sz w:val="28"/>
              </w:rPr>
              <w:t> </w:t>
            </w:r>
            <w:r>
              <w:rPr>
                <w:sz w:val="28"/>
              </w:rPr>
              <w:t>Республики</w:t>
            </w:r>
          </w:p>
          <w:p>
            <w:pPr>
              <w:pStyle w:val="TableParagraph"/>
              <w:spacing w:line="306" w:lineRule="exact" w:before="16"/>
              <w:rPr>
                <w:sz w:val="28"/>
              </w:rPr>
            </w:pPr>
            <w:r>
              <w:rPr>
                <w:sz w:val="28"/>
              </w:rPr>
              <w:t>Крым</w:t>
            </w:r>
          </w:p>
        </w:tc>
        <w:tc>
          <w:tcPr>
            <w:tcW w:w="4002" w:type="dxa"/>
          </w:tcPr>
          <w:p>
            <w:pPr>
              <w:pStyle w:val="TableParagraph"/>
              <w:spacing w:line="307" w:lineRule="exact"/>
              <w:ind w:left="1765"/>
              <w:rPr>
                <w:sz w:val="28"/>
              </w:rPr>
            </w:pPr>
            <w:r>
              <w:rPr>
                <w:sz w:val="28"/>
              </w:rPr>
              <w:t>К.В.</w:t>
            </w:r>
            <w:r>
              <w:rPr>
                <w:spacing w:val="-4"/>
                <w:sz w:val="28"/>
              </w:rPr>
              <w:t> </w:t>
            </w:r>
            <w:r>
              <w:rPr>
                <w:sz w:val="28"/>
              </w:rPr>
              <w:t>Скорупский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10"/>
        </w:rPr>
      </w:pPr>
    </w:p>
    <w:tbl>
      <w:tblPr>
        <w:tblW w:w="0" w:type="auto"/>
        <w:jc w:val="left"/>
        <w:tblInd w:w="1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48"/>
        <w:gridCol w:w="6057"/>
      </w:tblGrid>
      <w:tr>
        <w:trPr>
          <w:trHeight w:val="265" w:hRule="atLeast"/>
        </w:trPr>
        <w:tc>
          <w:tcPr>
            <w:tcW w:w="4248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Исполнитель</w:t>
            </w:r>
          </w:p>
        </w:tc>
        <w:tc>
          <w:tcPr>
            <w:tcW w:w="6057" w:type="dxa"/>
          </w:tcPr>
          <w:p>
            <w:pPr>
              <w:pStyle w:val="TableParagraph"/>
              <w:ind w:left="2700"/>
              <w:rPr>
                <w:sz w:val="24"/>
              </w:rPr>
            </w:pPr>
            <w:r>
              <w:rPr>
                <w:sz w:val="24"/>
              </w:rPr>
              <w:t>Рубаняк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Светлана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Дмитриевна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spacing w:before="0"/>
        <w:ind w:left="452" w:right="0" w:firstLine="0"/>
        <w:jc w:val="left"/>
        <w:rPr>
          <w:sz w:val="20"/>
        </w:rPr>
      </w:pPr>
      <w:bookmarkStart w:name="* Далее - медицинская деятельность" w:id="5"/>
      <w:bookmarkEnd w:id="5"/>
      <w:r>
        <w:rPr/>
      </w:r>
      <w:r>
        <w:rPr>
          <w:sz w:val="20"/>
        </w:rPr>
        <w:t>*</w:t>
      </w:r>
      <w:r>
        <w:rPr>
          <w:spacing w:val="-5"/>
          <w:sz w:val="20"/>
        </w:rPr>
        <w:t> </w:t>
      </w:r>
      <w:r>
        <w:rPr>
          <w:sz w:val="20"/>
        </w:rPr>
        <w:t>Далее -</w:t>
      </w:r>
      <w:r>
        <w:rPr>
          <w:spacing w:val="-5"/>
          <w:sz w:val="20"/>
        </w:rPr>
        <w:t> </w:t>
      </w:r>
      <w:r>
        <w:rPr>
          <w:sz w:val="20"/>
        </w:rPr>
        <w:t>медицинская</w:t>
      </w:r>
      <w:r>
        <w:rPr>
          <w:spacing w:val="-4"/>
          <w:sz w:val="20"/>
        </w:rPr>
        <w:t> </w:t>
      </w:r>
      <w:r>
        <w:rPr>
          <w:sz w:val="20"/>
        </w:rPr>
        <w:t>деятельность</w:t>
      </w:r>
    </w:p>
    <w:p>
      <w:pPr>
        <w:pStyle w:val="BodyText"/>
        <w:spacing w:before="8"/>
        <w:rPr>
          <w:sz w:val="20"/>
        </w:rPr>
      </w:pPr>
      <w:r>
        <w:rPr/>
        <w:pict>
          <v:shape style="position:absolute;margin-left:56.639999pt;margin-top:14.120184pt;width:114pt;height:.1pt;mso-position-horizontal-relative:page;mso-position-vertical-relative:paragraph;z-index:-15728640;mso-wrap-distance-left:0;mso-wrap-distance-right:0" coordorigin="1133,282" coordsize="2280,0" path="m1133,282l3413,282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0"/>
        <w:ind w:left="452" w:right="0" w:firstLine="0"/>
        <w:jc w:val="left"/>
        <w:rPr>
          <w:sz w:val="24"/>
        </w:rPr>
      </w:pPr>
      <w:r>
        <w:rPr>
          <w:sz w:val="24"/>
          <w:vertAlign w:val="superscript"/>
        </w:rPr>
        <w:t>1</w:t>
      </w:r>
      <w:r>
        <w:rPr>
          <w:sz w:val="24"/>
          <w:vertAlign w:val="baseline"/>
        </w:rPr>
        <w:t>Собрание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законодательства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Российской Федерации, 2011, №</w:t>
      </w:r>
      <w:r>
        <w:rPr>
          <w:spacing w:val="-2"/>
          <w:sz w:val="24"/>
          <w:vertAlign w:val="baseline"/>
        </w:rPr>
        <w:t> </w:t>
      </w:r>
      <w:r>
        <w:rPr>
          <w:sz w:val="24"/>
          <w:vertAlign w:val="baseline"/>
        </w:rPr>
        <w:t>19, ст. 2716,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2021, №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27,</w:t>
      </w:r>
      <w:r>
        <w:rPr>
          <w:spacing w:val="-1"/>
          <w:sz w:val="24"/>
          <w:vertAlign w:val="baseline"/>
        </w:rPr>
        <w:t> </w:t>
      </w:r>
      <w:r>
        <w:rPr>
          <w:sz w:val="24"/>
          <w:vertAlign w:val="baseline"/>
        </w:rPr>
        <w:t>ст. 5177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2"/>
        </w:rPr>
      </w:pPr>
      <w:r>
        <w:rPr/>
        <w:drawing>
          <wp:anchor distT="0" distB="0" distL="0" distR="0" allowOverlap="1" layoutInCell="1" locked="0" behindDoc="0" simplePos="0" relativeHeight="1">
            <wp:simplePos x="0" y="0"/>
            <wp:positionH relativeFrom="page">
              <wp:posOffset>2794000</wp:posOffset>
            </wp:positionH>
            <wp:positionV relativeFrom="paragraph">
              <wp:posOffset>191121</wp:posOffset>
            </wp:positionV>
            <wp:extent cx="2487168" cy="1024128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87168" cy="10241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1120" w:bottom="0" w:left="6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788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ru-RU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spacing w:line="246" w:lineRule="exact"/>
      <w:ind w:left="200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roszdravnadzor.gov.ru/" TargetMode="Externa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dc:title>Уведомление о предоставлении / внесении изменений в реестр лицензий</dc:title>
  <dcterms:created xsi:type="dcterms:W3CDTF">2022-08-03T08:18:45Z</dcterms:created>
  <dcterms:modified xsi:type="dcterms:W3CDTF">2022-08-03T08:18:45Z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2022-08-02T00:00:00Z</vt:filetime>
  </property>
  <property fmtid="{D5CDD505-2E9C-101B-9397-08002B2CF9AE}" pid="3" name="Creator">
    <vt:lpwstr>Acrobat PDFMaker 15 для Word</vt:lpwstr>
  </property>
  <property fmtid="{D5CDD505-2E9C-101B-9397-08002B2CF9AE}" pid="4" name="LastSaved">
    <vt:filetime>2022-08-03T00:00:00Z</vt:filetime>
  </property>
</Properties>
</file>