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школьного методического объединения учителей</w:t>
      </w:r>
    </w:p>
    <w:p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естественно-</w:t>
      </w:r>
      <w:r w:rsidR="00E57A8C">
        <w:rPr>
          <w:rFonts w:ascii="Times New Roman" w:hAnsi="Times New Roman" w:cs="Times New Roman"/>
          <w:sz w:val="28"/>
          <w:szCs w:val="28"/>
        </w:rPr>
        <w:t>гуманитарного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цикла</w:t>
      </w:r>
    </w:p>
    <w:p w:rsidR="009B47E0" w:rsidRDefault="009B47E0" w:rsidP="009B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Формирование и развитие функциональной грамотности школьника как один из способов повышения качества обучения»</w:t>
      </w: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57A8C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57A8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A3AA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813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членов МО</w:t>
      </w:r>
    </w:p>
    <w:p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="009B47E0">
        <w:rPr>
          <w:rFonts w:ascii="Times New Roman" w:hAnsi="Times New Roman" w:cs="Times New Roman"/>
          <w:sz w:val="24"/>
          <w:szCs w:val="24"/>
        </w:rPr>
        <w:t xml:space="preserve">.  – учитель </w:t>
      </w:r>
      <w:r>
        <w:rPr>
          <w:rFonts w:ascii="Times New Roman" w:hAnsi="Times New Roman" w:cs="Times New Roman"/>
          <w:sz w:val="24"/>
          <w:szCs w:val="24"/>
        </w:rPr>
        <w:t>географии</w:t>
      </w:r>
    </w:p>
    <w:p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 Н.В.  </w:t>
      </w:r>
      <w:r w:rsidR="009B47E0">
        <w:rPr>
          <w:rFonts w:ascii="Times New Roman" w:hAnsi="Times New Roman" w:cs="Times New Roman"/>
          <w:sz w:val="24"/>
          <w:szCs w:val="24"/>
        </w:rPr>
        <w:t>– учитель химии</w:t>
      </w:r>
    </w:p>
    <w:p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 – учитель биологии</w:t>
      </w:r>
    </w:p>
    <w:p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Пронин В.С</w:t>
      </w:r>
      <w:r w:rsidR="009B47E0">
        <w:rPr>
          <w:rFonts w:ascii="Times New Roman" w:hAnsi="Times New Roman" w:cs="Times New Roman"/>
          <w:sz w:val="24"/>
          <w:szCs w:val="24"/>
        </w:rPr>
        <w:t>.  – учитель физики и географии</w:t>
      </w:r>
    </w:p>
    <w:p w:rsidR="009B47E0" w:rsidRPr="00E57A8C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7A8C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Pr="00E57A8C">
        <w:rPr>
          <w:rFonts w:ascii="Times New Roman" w:hAnsi="Times New Roman" w:cs="Times New Roman"/>
          <w:sz w:val="24"/>
          <w:szCs w:val="24"/>
        </w:rPr>
        <w:t xml:space="preserve"> Д.А</w:t>
      </w:r>
      <w:r w:rsidR="009B47E0" w:rsidRPr="00E57A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47E0" w:rsidRPr="00E57A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7E0" w:rsidRPr="00E5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:rsidR="00E57A8C" w:rsidRPr="005A3AAA" w:rsidRDefault="00E57A8C" w:rsidP="005A3A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3AAA">
        <w:rPr>
          <w:rFonts w:ascii="Times New Roman" w:hAnsi="Times New Roman" w:cs="Times New Roman"/>
          <w:sz w:val="24"/>
          <w:szCs w:val="24"/>
        </w:rPr>
        <w:t>Недашковская</w:t>
      </w:r>
      <w:proofErr w:type="spellEnd"/>
      <w:r w:rsidRPr="005A3AAA">
        <w:rPr>
          <w:rFonts w:ascii="Times New Roman" w:hAnsi="Times New Roman" w:cs="Times New Roman"/>
          <w:sz w:val="24"/>
          <w:szCs w:val="24"/>
        </w:rPr>
        <w:t xml:space="preserve"> Е.В. – учитель  истории и обществознания</w:t>
      </w:r>
    </w:p>
    <w:p w:rsidR="00E57A8C" w:rsidRPr="00E57A8C" w:rsidRDefault="00E57A8C" w:rsidP="00E57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tbl>
      <w:tblPr>
        <w:tblStyle w:val="a6"/>
        <w:tblW w:w="0" w:type="auto"/>
        <w:tblLook w:val="04A0"/>
      </w:tblPr>
      <w:tblGrid>
        <w:gridCol w:w="547"/>
        <w:gridCol w:w="8930"/>
      </w:tblGrid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школьника  как один из способов повышения качества обучения.</w:t>
            </w:r>
          </w:p>
        </w:tc>
      </w:tr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pStyle w:val="Default"/>
              <w:jc w:val="both"/>
            </w:pPr>
            <w:r>
              <w:t>Изучение мирового и отечественного опыта по формированию функциональной грамотности школьников.</w:t>
            </w:r>
          </w:p>
        </w:tc>
      </w:tr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 w:rsidP="00E57A8C">
            <w:pPr>
              <w:pStyle w:val="Default"/>
              <w:jc w:val="both"/>
            </w:pPr>
            <w:r>
              <w:t xml:space="preserve">Изучение критериев оценивания функциональной грамотности школьников. </w:t>
            </w:r>
          </w:p>
        </w:tc>
      </w:tr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 w:rsidP="005A3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школьных олимпиад. Подготовка к проведению оценочных процедур за 1 полугодие 202</w:t>
            </w:r>
            <w:r w:rsidR="005A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A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года.</w:t>
            </w:r>
          </w:p>
        </w:tc>
      </w:tr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E0" w:rsidRDefault="009B47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методики работы  по  подготовке к ВПР, ГИА.</w:t>
            </w:r>
          </w:p>
          <w:p w:rsidR="009B47E0" w:rsidRDefault="009B47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при подготовке к ОГЭ и ЕГЭ </w:t>
            </w:r>
          </w:p>
          <w:p w:rsidR="009B47E0" w:rsidRDefault="009B47E0" w:rsidP="005A3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аттестационных материалах итоговой аттестации выпускников 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и о материалах ВПР  </w:t>
            </w:r>
          </w:p>
        </w:tc>
      </w:tr>
      <w:tr w:rsidR="009B47E0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E0" w:rsidRDefault="009B4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посещенных уроков с последующим анализом и самоанализом урока. </w:t>
            </w:r>
          </w:p>
        </w:tc>
      </w:tr>
    </w:tbl>
    <w:p w:rsidR="009B47E0" w:rsidRDefault="009B47E0" w:rsidP="009B47E0">
      <w:pPr>
        <w:spacing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первым трем вопросам выступила  </w:t>
      </w:r>
      <w:r w:rsidR="00E57A8C"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 xml:space="preserve">. с докладом «Функциональная грамотность школьника  как один из способов повышения качества обучения». Члены методического объединения ознакомились с мировым и отечественным опытом по данному направлению, изучили и обсудили критерии оценивания функциональной грамотности школьников. Поделились мнениями по вопросам организации подготовки учащихся к выполнению такого вида заданий. Выполняли задания. Планировали проведение тестирования по естественно-научной, математической и финансовой грамотности на РЭШ в </w:t>
      </w:r>
      <w:r w:rsidR="00E57A8C">
        <w:rPr>
          <w:rFonts w:ascii="Times New Roman" w:hAnsi="Times New Roman" w:cs="Times New Roman"/>
          <w:sz w:val="24"/>
          <w:szCs w:val="24"/>
        </w:rPr>
        <w:t>ноябре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банка заданий по функциональной грамотности. </w:t>
      </w:r>
    </w:p>
    <w:p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четвертому вопросу выступила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Н.Е.</w:t>
      </w:r>
      <w:r>
        <w:rPr>
          <w:rFonts w:ascii="Times New Roman" w:hAnsi="Times New Roman" w:cs="Times New Roman"/>
          <w:sz w:val="24"/>
          <w:szCs w:val="24"/>
        </w:rPr>
        <w:t>,  ознакомила с результатами школьных олимпиад. Она поделилась опытом подготовки к проведению оценочных процедур за 1 полугодие 202</w:t>
      </w:r>
      <w:r w:rsidR="005A3AAA">
        <w:rPr>
          <w:rFonts w:ascii="Times New Roman" w:hAnsi="Times New Roman" w:cs="Times New Roman"/>
          <w:sz w:val="24"/>
          <w:szCs w:val="24"/>
        </w:rPr>
        <w:t>5</w:t>
      </w:r>
      <w:r w:rsidR="00E57A8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A3A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года.</w:t>
      </w:r>
    </w:p>
    <w:p w:rsidR="009B47E0" w:rsidRDefault="009B47E0" w:rsidP="009B47E0">
      <w:pPr>
        <w:spacing w:after="0" w:line="240" w:lineRule="auto"/>
        <w:ind w:right="1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пятому вопросу участники заседания обменялись опытом работы по подготовке учащихся к итоговой аттестации по предметам.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>. отметила проблемы, возникающие при подготовке учащихся к  ОГЭ по географии, и основные принципы повторения ма</w:t>
      </w:r>
      <w:r w:rsidR="00E57A8C">
        <w:rPr>
          <w:rFonts w:ascii="Times New Roman" w:hAnsi="Times New Roman" w:cs="Times New Roman"/>
          <w:sz w:val="24"/>
          <w:szCs w:val="24"/>
        </w:rPr>
        <w:t>териала за курс основной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.Е. рассказала о преимуществах работы с сайтом «Решу ОГЭ» для учителей и детей. Обсудили проделанную работу по результатам ВПР.</w:t>
      </w:r>
    </w:p>
    <w:p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6 вопросу согласовали график взаимопосещение уроков во втором полугодии.. </w:t>
      </w: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</w:p>
    <w:p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сведению, использованию на практике заданий банка по функциональной грамотности.  </w:t>
      </w:r>
    </w:p>
    <w:p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о результатах участия в школьных олимпиадах к сведению. Работать над устранением типичных ошибок.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На уроках, дополнительных занятиях отрабатывать и систематизировать знания обучающихся.</w:t>
      </w:r>
    </w:p>
    <w:p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подготовке учащихся к государственной итоговой аттестации.</w:t>
      </w:r>
    </w:p>
    <w:p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МО по обмену опытом и повышению самообразования.</w:t>
      </w:r>
    </w:p>
    <w:p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взаимопосещение уроков членами МО.</w:t>
      </w: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приняты единогласно.</w:t>
      </w: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4940" w:rsidRDefault="00724940"/>
    <w:sectPr w:rsidR="00724940" w:rsidSect="00F3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A32"/>
    <w:multiLevelType w:val="hybridMultilevel"/>
    <w:tmpl w:val="CC22B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C2E9B"/>
    <w:multiLevelType w:val="hybridMultilevel"/>
    <w:tmpl w:val="3D3EDD3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B0"/>
    <w:rsid w:val="005A3AAA"/>
    <w:rsid w:val="00724940"/>
    <w:rsid w:val="00813FFB"/>
    <w:rsid w:val="00935E2F"/>
    <w:rsid w:val="009B47E0"/>
    <w:rsid w:val="00E57A8C"/>
    <w:rsid w:val="00F319B6"/>
    <w:rsid w:val="00FE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47E0"/>
  </w:style>
  <w:style w:type="paragraph" w:styleId="a4">
    <w:name w:val="No Spacing"/>
    <w:link w:val="a3"/>
    <w:uiPriority w:val="1"/>
    <w:qFormat/>
    <w:rsid w:val="009B47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7E0"/>
    <w:pPr>
      <w:ind w:left="720"/>
      <w:contextualSpacing/>
    </w:pPr>
  </w:style>
  <w:style w:type="paragraph" w:customStyle="1" w:styleId="Default">
    <w:name w:val="Default"/>
    <w:rsid w:val="009B4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B4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2026-05-24T14:13:00Z</dcterms:created>
  <dcterms:modified xsi:type="dcterms:W3CDTF">2026-05-24T14:13:00Z</dcterms:modified>
</cp:coreProperties>
</file>