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0E" w:rsidRDefault="006F3B0E" w:rsidP="006F3B0E">
      <w:pPr>
        <w:tabs>
          <w:tab w:val="left" w:pos="2191"/>
        </w:tabs>
      </w:pPr>
    </w:p>
    <w:p w:rsidR="006F3B0E" w:rsidRDefault="006F3B0E" w:rsidP="006F3B0E">
      <w:pPr>
        <w:tabs>
          <w:tab w:val="left" w:pos="2191"/>
        </w:tabs>
      </w:pPr>
    </w:p>
    <w:p w:rsidR="006F3B0E" w:rsidRDefault="006F3B0E" w:rsidP="006F3B0E">
      <w:pPr>
        <w:tabs>
          <w:tab w:val="left" w:pos="2191"/>
        </w:tabs>
      </w:pPr>
    </w:p>
    <w:p w:rsidR="007A4A69" w:rsidRPr="00942600" w:rsidRDefault="007A4A69" w:rsidP="007A4A69">
      <w:pPr>
        <w:shd w:val="clear" w:color="auto" w:fill="FFFFFF"/>
        <w:spacing w:line="346" w:lineRule="exact"/>
        <w:ind w:left="5"/>
        <w:jc w:val="both"/>
        <w:rPr>
          <w:sz w:val="24"/>
          <w:szCs w:val="24"/>
        </w:rPr>
      </w:pPr>
      <w:r w:rsidRPr="00942600">
        <w:rPr>
          <w:rFonts w:eastAsia="Times New Roman"/>
          <w:b/>
          <w:bCs/>
          <w:spacing w:val="-6"/>
          <w:sz w:val="24"/>
          <w:szCs w:val="24"/>
        </w:rPr>
        <w:t xml:space="preserve">РАССМОТРЕНО:                                                </w:t>
      </w:r>
      <w:r w:rsidRPr="00942600">
        <w:rPr>
          <w:rFonts w:eastAsia="Times New Roman"/>
          <w:b/>
          <w:bCs/>
          <w:spacing w:val="-6"/>
          <w:sz w:val="24"/>
          <w:szCs w:val="24"/>
        </w:rPr>
        <w:tab/>
      </w:r>
      <w:r w:rsidRPr="00942600">
        <w:rPr>
          <w:rFonts w:eastAsia="Times New Roman"/>
          <w:b/>
          <w:bCs/>
          <w:spacing w:val="-6"/>
          <w:sz w:val="24"/>
          <w:szCs w:val="24"/>
        </w:rPr>
        <w:tab/>
      </w:r>
      <w:r w:rsidRPr="00942600">
        <w:rPr>
          <w:rFonts w:eastAsia="Times New Roman"/>
          <w:b/>
          <w:bCs/>
          <w:spacing w:val="-6"/>
          <w:sz w:val="24"/>
          <w:szCs w:val="24"/>
        </w:rPr>
        <w:tab/>
        <w:t>УТВЕРЖДЕНО:</w:t>
      </w:r>
    </w:p>
    <w:p w:rsidR="007A4A69" w:rsidRPr="00942600" w:rsidRDefault="007A4A69" w:rsidP="007A4A69">
      <w:pPr>
        <w:shd w:val="clear" w:color="auto" w:fill="FFFFFF"/>
        <w:tabs>
          <w:tab w:val="left" w:pos="5812"/>
          <w:tab w:val="left" w:pos="8222"/>
        </w:tabs>
        <w:spacing w:line="346" w:lineRule="exact"/>
        <w:ind w:left="5" w:right="-1909"/>
        <w:jc w:val="both"/>
        <w:rPr>
          <w:sz w:val="24"/>
          <w:szCs w:val="24"/>
        </w:rPr>
      </w:pPr>
      <w:r w:rsidRPr="00942600">
        <w:rPr>
          <w:rFonts w:eastAsia="Times New Roman"/>
          <w:spacing w:val="-1"/>
          <w:sz w:val="24"/>
          <w:szCs w:val="24"/>
        </w:rPr>
        <w:t xml:space="preserve">Педагогическим советом                                </w:t>
      </w:r>
      <w:r w:rsidRPr="00942600">
        <w:rPr>
          <w:rFonts w:eastAsia="Times New Roman"/>
          <w:spacing w:val="-1"/>
          <w:sz w:val="24"/>
          <w:szCs w:val="24"/>
        </w:rPr>
        <w:tab/>
      </w:r>
      <w:proofErr w:type="spellStart"/>
      <w:r w:rsidRPr="00942600">
        <w:rPr>
          <w:rFonts w:eastAsia="Times New Roman"/>
          <w:spacing w:val="-1"/>
          <w:sz w:val="24"/>
          <w:szCs w:val="24"/>
        </w:rPr>
        <w:t>И.о</w:t>
      </w:r>
      <w:proofErr w:type="gramStart"/>
      <w:r w:rsidRPr="00942600">
        <w:rPr>
          <w:rFonts w:eastAsia="Times New Roman"/>
          <w:spacing w:val="-1"/>
          <w:sz w:val="24"/>
          <w:szCs w:val="24"/>
        </w:rPr>
        <w:t>.д</w:t>
      </w:r>
      <w:proofErr w:type="gramEnd"/>
      <w:r w:rsidRPr="00942600">
        <w:rPr>
          <w:rFonts w:eastAsia="Times New Roman"/>
          <w:spacing w:val="-1"/>
          <w:sz w:val="24"/>
          <w:szCs w:val="24"/>
        </w:rPr>
        <w:t>иректора</w:t>
      </w:r>
      <w:proofErr w:type="spellEnd"/>
      <w:r w:rsidRPr="00942600">
        <w:rPr>
          <w:rFonts w:eastAsia="Times New Roman"/>
          <w:spacing w:val="-1"/>
          <w:sz w:val="24"/>
          <w:szCs w:val="24"/>
        </w:rPr>
        <w:t xml:space="preserve"> МБОУ СОШ № 23</w:t>
      </w:r>
      <w:r w:rsidRPr="00942600">
        <w:rPr>
          <w:rFonts w:eastAsia="Times New Roman"/>
          <w:spacing w:val="-1"/>
          <w:sz w:val="24"/>
          <w:szCs w:val="24"/>
        </w:rPr>
        <w:tab/>
        <w:t xml:space="preserve"> </w:t>
      </w:r>
    </w:p>
    <w:p w:rsidR="007A4A69" w:rsidRPr="00942600" w:rsidRDefault="007A4A69" w:rsidP="007A4A69">
      <w:pPr>
        <w:shd w:val="clear" w:color="auto" w:fill="FFFFFF"/>
        <w:tabs>
          <w:tab w:val="left" w:pos="5812"/>
        </w:tabs>
        <w:spacing w:before="5" w:line="346" w:lineRule="exact"/>
        <w:jc w:val="both"/>
        <w:rPr>
          <w:sz w:val="24"/>
          <w:szCs w:val="24"/>
        </w:rPr>
      </w:pPr>
      <w:r w:rsidRPr="00942600">
        <w:rPr>
          <w:rFonts w:eastAsia="Times New Roman"/>
          <w:sz w:val="24"/>
          <w:szCs w:val="24"/>
        </w:rPr>
        <w:t xml:space="preserve">школы, протокол № </w:t>
      </w:r>
      <w:r w:rsidR="004350BA" w:rsidRPr="004350BA">
        <w:rPr>
          <w:rFonts w:eastAsia="Times New Roman"/>
          <w:iCs/>
          <w:sz w:val="24"/>
          <w:szCs w:val="24"/>
        </w:rPr>
        <w:t>2</w:t>
      </w:r>
      <w:r w:rsidRPr="00942600">
        <w:rPr>
          <w:rFonts w:eastAsia="Times New Roman"/>
          <w:iCs/>
          <w:sz w:val="24"/>
          <w:szCs w:val="24"/>
        </w:rPr>
        <w:tab/>
        <w:t xml:space="preserve">____________Н.И. </w:t>
      </w:r>
      <w:proofErr w:type="spellStart"/>
      <w:r w:rsidRPr="00942600">
        <w:rPr>
          <w:rFonts w:eastAsia="Times New Roman"/>
          <w:iCs/>
          <w:sz w:val="24"/>
          <w:szCs w:val="24"/>
        </w:rPr>
        <w:t>Семак</w:t>
      </w:r>
      <w:proofErr w:type="spellEnd"/>
    </w:p>
    <w:p w:rsidR="007A4A69" w:rsidRPr="00942600" w:rsidRDefault="007A4A69" w:rsidP="007A4A69">
      <w:pPr>
        <w:shd w:val="clear" w:color="auto" w:fill="FFFFFF"/>
        <w:spacing w:line="346" w:lineRule="exact"/>
        <w:jc w:val="both"/>
        <w:rPr>
          <w:rFonts w:eastAsia="Times New Roman"/>
          <w:sz w:val="24"/>
          <w:szCs w:val="24"/>
        </w:rPr>
      </w:pPr>
      <w:r w:rsidRPr="00942600">
        <w:rPr>
          <w:rFonts w:eastAsia="Times New Roman"/>
          <w:sz w:val="24"/>
          <w:szCs w:val="24"/>
        </w:rPr>
        <w:t>от «</w:t>
      </w:r>
      <w:r w:rsidR="004350BA">
        <w:rPr>
          <w:rFonts w:eastAsia="Times New Roman"/>
          <w:sz w:val="24"/>
          <w:szCs w:val="24"/>
        </w:rPr>
        <w:t>06</w:t>
      </w:r>
      <w:r w:rsidRPr="00942600">
        <w:rPr>
          <w:rFonts w:eastAsia="Times New Roman"/>
          <w:sz w:val="24"/>
          <w:szCs w:val="24"/>
        </w:rPr>
        <w:t xml:space="preserve">» </w:t>
      </w:r>
      <w:r w:rsidR="004350BA">
        <w:rPr>
          <w:rFonts w:eastAsia="Times New Roman"/>
          <w:sz w:val="24"/>
          <w:szCs w:val="24"/>
        </w:rPr>
        <w:t>03.</w:t>
      </w:r>
      <w:r w:rsidRPr="00942600">
        <w:rPr>
          <w:rFonts w:eastAsia="Times New Roman"/>
          <w:sz w:val="24"/>
          <w:szCs w:val="24"/>
        </w:rPr>
        <w:t>20</w:t>
      </w:r>
      <w:r w:rsidR="004350BA">
        <w:rPr>
          <w:rFonts w:eastAsia="Times New Roman"/>
          <w:sz w:val="24"/>
          <w:szCs w:val="24"/>
        </w:rPr>
        <w:t>25</w:t>
      </w:r>
      <w:r w:rsidRPr="00942600">
        <w:rPr>
          <w:rFonts w:eastAsia="Times New Roman"/>
          <w:sz w:val="24"/>
          <w:szCs w:val="24"/>
        </w:rPr>
        <w:tab/>
        <w:t xml:space="preserve">                                </w:t>
      </w:r>
      <w:r w:rsidRPr="00942600">
        <w:rPr>
          <w:rFonts w:eastAsia="Times New Roman"/>
          <w:sz w:val="24"/>
          <w:szCs w:val="24"/>
        </w:rPr>
        <w:tab/>
      </w:r>
      <w:r w:rsidR="004350BA">
        <w:rPr>
          <w:rFonts w:eastAsia="Times New Roman"/>
          <w:sz w:val="24"/>
          <w:szCs w:val="24"/>
        </w:rPr>
        <w:tab/>
      </w:r>
      <w:r w:rsidR="004350BA">
        <w:rPr>
          <w:rFonts w:eastAsia="Times New Roman"/>
          <w:sz w:val="24"/>
          <w:szCs w:val="24"/>
        </w:rPr>
        <w:tab/>
      </w:r>
      <w:bookmarkStart w:id="0" w:name="_GoBack"/>
      <w:bookmarkEnd w:id="0"/>
      <w:r w:rsidRPr="00942600">
        <w:rPr>
          <w:rFonts w:eastAsia="Times New Roman"/>
          <w:sz w:val="24"/>
          <w:szCs w:val="24"/>
        </w:rPr>
        <w:t>Приказ от «</w:t>
      </w:r>
      <w:r w:rsidR="004350BA">
        <w:rPr>
          <w:rFonts w:eastAsia="Times New Roman"/>
          <w:sz w:val="24"/>
          <w:szCs w:val="24"/>
        </w:rPr>
        <w:t>20</w:t>
      </w:r>
      <w:r w:rsidRPr="00942600">
        <w:rPr>
          <w:rFonts w:eastAsia="Times New Roman"/>
          <w:sz w:val="24"/>
          <w:szCs w:val="24"/>
        </w:rPr>
        <w:t>»</w:t>
      </w:r>
      <w:r w:rsidR="004350BA">
        <w:rPr>
          <w:rFonts w:eastAsia="Times New Roman"/>
          <w:sz w:val="24"/>
          <w:szCs w:val="24"/>
        </w:rPr>
        <w:t>03.</w:t>
      </w:r>
      <w:r w:rsidRPr="00942600">
        <w:rPr>
          <w:rFonts w:eastAsia="Times New Roman"/>
          <w:sz w:val="24"/>
          <w:szCs w:val="24"/>
        </w:rPr>
        <w:t>20</w:t>
      </w:r>
      <w:r w:rsidR="004350BA">
        <w:rPr>
          <w:rFonts w:eastAsia="Times New Roman"/>
          <w:sz w:val="24"/>
          <w:szCs w:val="24"/>
        </w:rPr>
        <w:t>25 № 267</w:t>
      </w:r>
    </w:p>
    <w:p w:rsidR="007A4A69" w:rsidRDefault="007A4A69" w:rsidP="007A4A69"/>
    <w:p w:rsidR="00F05DDB" w:rsidRDefault="00F05DDB" w:rsidP="004C0E3E">
      <w:pPr>
        <w:shd w:val="clear" w:color="auto" w:fill="FFFFFF"/>
        <w:spacing w:before="413" w:line="276" w:lineRule="auto"/>
        <w:ind w:right="317"/>
        <w:jc w:val="center"/>
      </w:pPr>
      <w:r>
        <w:rPr>
          <w:rFonts w:eastAsia="Times New Roman"/>
          <w:b/>
          <w:bCs/>
          <w:spacing w:val="-6"/>
          <w:sz w:val="28"/>
          <w:szCs w:val="28"/>
        </w:rPr>
        <w:t>О внесении изменений в Порядок приема на обучение</w:t>
      </w:r>
    </w:p>
    <w:p w:rsidR="00F05DDB" w:rsidRDefault="00F05DDB" w:rsidP="004C0E3E">
      <w:pPr>
        <w:shd w:val="clear" w:color="auto" w:fill="FFFFFF"/>
        <w:spacing w:line="276" w:lineRule="auto"/>
        <w:ind w:right="317"/>
        <w:jc w:val="center"/>
      </w:pPr>
      <w:r>
        <w:rPr>
          <w:rFonts w:eastAsia="Times New Roman"/>
          <w:b/>
          <w:bCs/>
          <w:spacing w:val="-6"/>
          <w:sz w:val="28"/>
          <w:szCs w:val="28"/>
        </w:rPr>
        <w:t>по образовательным программам начального общего, основного общего</w:t>
      </w:r>
    </w:p>
    <w:p w:rsidR="00F05DDB" w:rsidRDefault="00F05DDB" w:rsidP="004C0E3E">
      <w:pPr>
        <w:shd w:val="clear" w:color="auto" w:fill="FFFFFF"/>
        <w:spacing w:line="276" w:lineRule="auto"/>
        <w:ind w:right="317"/>
        <w:jc w:val="center"/>
      </w:pPr>
      <w:r>
        <w:rPr>
          <w:rFonts w:eastAsia="Times New Roman"/>
          <w:b/>
          <w:bCs/>
          <w:spacing w:val="-6"/>
          <w:sz w:val="28"/>
          <w:szCs w:val="28"/>
        </w:rPr>
        <w:t xml:space="preserve">и среднего общего образования, </w:t>
      </w:r>
      <w:proofErr w:type="gramStart"/>
      <w:r>
        <w:rPr>
          <w:rFonts w:eastAsia="Times New Roman"/>
          <w:b/>
          <w:bCs/>
          <w:spacing w:val="-6"/>
          <w:sz w:val="28"/>
          <w:szCs w:val="28"/>
        </w:rPr>
        <w:t>утвержденный</w:t>
      </w:r>
      <w:proofErr w:type="gramEnd"/>
      <w:r>
        <w:rPr>
          <w:rFonts w:eastAsia="Times New Roman"/>
          <w:b/>
          <w:bCs/>
          <w:spacing w:val="-6"/>
          <w:sz w:val="28"/>
          <w:szCs w:val="28"/>
        </w:rPr>
        <w:t xml:space="preserve"> приказом Министерства</w:t>
      </w:r>
    </w:p>
    <w:p w:rsidR="00F05DDB" w:rsidRDefault="00F05DDB" w:rsidP="004C0E3E">
      <w:pPr>
        <w:shd w:val="clear" w:color="auto" w:fill="FFFFFF"/>
        <w:spacing w:line="276" w:lineRule="auto"/>
        <w:ind w:right="312"/>
        <w:jc w:val="center"/>
        <w:rPr>
          <w:rFonts w:eastAsia="Times New Roman"/>
          <w:b/>
          <w:bCs/>
          <w:spacing w:val="-6"/>
          <w:sz w:val="28"/>
          <w:szCs w:val="28"/>
        </w:rPr>
      </w:pPr>
      <w:r>
        <w:rPr>
          <w:rFonts w:eastAsia="Times New Roman"/>
          <w:b/>
          <w:bCs/>
          <w:spacing w:val="-6"/>
          <w:sz w:val="28"/>
          <w:szCs w:val="28"/>
        </w:rPr>
        <w:t>просвещения Российской Федерации от 2 сентября 2020 г. № 458</w:t>
      </w:r>
    </w:p>
    <w:p w:rsidR="00906962" w:rsidRDefault="00906962" w:rsidP="00F05DDB">
      <w:pPr>
        <w:shd w:val="clear" w:color="auto" w:fill="FFFFFF"/>
        <w:spacing w:line="307" w:lineRule="exact"/>
        <w:ind w:right="312"/>
        <w:jc w:val="center"/>
        <w:rPr>
          <w:rFonts w:eastAsia="Times New Roman"/>
          <w:b/>
          <w:bCs/>
          <w:spacing w:val="-6"/>
          <w:sz w:val="28"/>
          <w:szCs w:val="28"/>
        </w:rPr>
      </w:pPr>
    </w:p>
    <w:p w:rsidR="00906962" w:rsidRDefault="00906962" w:rsidP="004C0E3E">
      <w:pPr>
        <w:shd w:val="clear" w:color="auto" w:fill="FFFFFF"/>
        <w:spacing w:line="276" w:lineRule="auto"/>
        <w:ind w:right="-1" w:firstLine="708"/>
        <w:jc w:val="both"/>
      </w:pPr>
      <w:r>
        <w:rPr>
          <w:rFonts w:eastAsia="Times New Roman"/>
          <w:sz w:val="28"/>
          <w:szCs w:val="28"/>
        </w:rPr>
        <w:t xml:space="preserve">Прилагаемые изменения вносятся в «Порядок приема </w:t>
      </w:r>
      <w:r>
        <w:rPr>
          <w:rFonts w:eastAsia="Times New Roman"/>
          <w:spacing w:val="-6"/>
          <w:sz w:val="28"/>
          <w:szCs w:val="28"/>
        </w:rPr>
        <w:t xml:space="preserve">на обучение </w:t>
      </w:r>
      <w:proofErr w:type="gramStart"/>
      <w:r>
        <w:rPr>
          <w:rFonts w:eastAsia="Times New Roman"/>
          <w:spacing w:val="-6"/>
          <w:sz w:val="28"/>
          <w:szCs w:val="28"/>
        </w:rPr>
        <w:t>по</w:t>
      </w:r>
      <w:proofErr w:type="gramEnd"/>
      <w:r>
        <w:rPr>
          <w:rFonts w:eastAsia="Times New Roman"/>
          <w:spacing w:val="-6"/>
          <w:sz w:val="28"/>
          <w:szCs w:val="28"/>
        </w:rPr>
        <w:t xml:space="preserve"> образовательным программам начального общего, основного общего </w:t>
      </w:r>
      <w:r>
        <w:rPr>
          <w:rFonts w:eastAsia="Times New Roman"/>
          <w:sz w:val="28"/>
          <w:szCs w:val="28"/>
        </w:rPr>
        <w:t xml:space="preserve">и среднего общего образования, утвержденный приказом Министерства </w:t>
      </w:r>
      <w:r>
        <w:rPr>
          <w:rFonts w:eastAsia="Times New Roman"/>
          <w:spacing w:val="-6"/>
          <w:sz w:val="28"/>
          <w:szCs w:val="28"/>
        </w:rPr>
        <w:t>просвещения Российской Федерации» от 2 сентября 2020 г. № 458 на основании Приказа Министерства просвещения Российской  Федерации от 04.03.2025 № 171</w:t>
      </w:r>
    </w:p>
    <w:p w:rsidR="006F3B0E" w:rsidRDefault="008940A3" w:rsidP="00E93745">
      <w:pPr>
        <w:shd w:val="clear" w:color="auto" w:fill="FFFFFF"/>
        <w:tabs>
          <w:tab w:val="left" w:pos="1008"/>
        </w:tabs>
        <w:spacing w:before="192" w:line="276" w:lineRule="auto"/>
      </w:pPr>
      <w:r>
        <w:rPr>
          <w:spacing w:val="-23"/>
          <w:sz w:val="28"/>
          <w:szCs w:val="28"/>
        </w:rPr>
        <w:tab/>
      </w:r>
      <w:r w:rsidR="00426F68">
        <w:rPr>
          <w:spacing w:val="-23"/>
          <w:sz w:val="28"/>
          <w:szCs w:val="28"/>
        </w:rPr>
        <w:t xml:space="preserve">Внести  изменения в </w:t>
      </w:r>
      <w:r>
        <w:rPr>
          <w:rFonts w:eastAsia="Times New Roman"/>
          <w:sz w:val="28"/>
          <w:szCs w:val="28"/>
        </w:rPr>
        <w:t xml:space="preserve">Положение «О Порядке приема </w:t>
      </w:r>
      <w:r>
        <w:rPr>
          <w:rFonts w:eastAsia="Times New Roman"/>
          <w:spacing w:val="-6"/>
          <w:sz w:val="28"/>
          <w:szCs w:val="28"/>
        </w:rPr>
        <w:t xml:space="preserve">на </w:t>
      </w:r>
      <w:proofErr w:type="gramStart"/>
      <w:r>
        <w:rPr>
          <w:rFonts w:eastAsia="Times New Roman"/>
          <w:spacing w:val="-6"/>
          <w:sz w:val="28"/>
          <w:szCs w:val="28"/>
        </w:rPr>
        <w:t>обучение  по</w:t>
      </w:r>
      <w:proofErr w:type="gramEnd"/>
      <w:r>
        <w:rPr>
          <w:rFonts w:eastAsia="Times New Roman"/>
          <w:spacing w:val="-6"/>
          <w:sz w:val="28"/>
          <w:szCs w:val="28"/>
        </w:rPr>
        <w:t xml:space="preserve"> образовательным программам начального общего, основного общего </w:t>
      </w:r>
      <w:r>
        <w:rPr>
          <w:rFonts w:eastAsia="Times New Roman"/>
          <w:sz w:val="28"/>
          <w:szCs w:val="28"/>
        </w:rPr>
        <w:t xml:space="preserve">и среднего общего образования», утвержденного приказом по школе от 8.02.2025 № 167: </w:t>
      </w:r>
      <w:r w:rsidRPr="008940A3">
        <w:rPr>
          <w:rFonts w:eastAsia="Times New Roman"/>
          <w:b/>
          <w:sz w:val="28"/>
          <w:szCs w:val="28"/>
        </w:rPr>
        <w:t>1.</w:t>
      </w:r>
      <w:r>
        <w:rPr>
          <w:rFonts w:eastAsia="Times New Roman"/>
          <w:sz w:val="28"/>
          <w:szCs w:val="28"/>
        </w:rPr>
        <w:t xml:space="preserve"> </w:t>
      </w:r>
      <w:r w:rsidR="006F3B0E">
        <w:rPr>
          <w:rFonts w:eastAsia="Times New Roman"/>
          <w:sz w:val="28"/>
          <w:szCs w:val="28"/>
        </w:rPr>
        <w:t xml:space="preserve">Предложение первое пункта </w:t>
      </w:r>
      <w:r w:rsidR="00906962">
        <w:rPr>
          <w:rFonts w:eastAsia="Times New Roman"/>
          <w:sz w:val="28"/>
          <w:szCs w:val="28"/>
        </w:rPr>
        <w:t xml:space="preserve">2.7.,  </w:t>
      </w:r>
      <w:r w:rsidR="006F3B0E">
        <w:rPr>
          <w:rFonts w:eastAsia="Times New Roman"/>
          <w:sz w:val="28"/>
          <w:szCs w:val="28"/>
        </w:rPr>
        <w:t>изло</w:t>
      </w:r>
      <w:r w:rsidR="00906962">
        <w:rPr>
          <w:rFonts w:eastAsia="Times New Roman"/>
          <w:sz w:val="28"/>
          <w:szCs w:val="28"/>
        </w:rPr>
        <w:t>жить в следующей редакции:</w:t>
      </w:r>
      <w:r w:rsidR="00906962">
        <w:rPr>
          <w:rFonts w:eastAsia="Times New Roman"/>
          <w:sz w:val="28"/>
          <w:szCs w:val="28"/>
        </w:rPr>
        <w:br/>
        <w:t>«</w:t>
      </w:r>
      <w:r w:rsidR="006F3B0E">
        <w:rPr>
          <w:rFonts w:eastAsia="Times New Roman"/>
          <w:sz w:val="28"/>
          <w:szCs w:val="28"/>
        </w:rPr>
        <w:t xml:space="preserve"> В  приеме  в  </w:t>
      </w:r>
      <w:proofErr w:type="gramStart"/>
      <w:r w:rsidR="006F3B0E">
        <w:rPr>
          <w:rFonts w:eastAsia="Times New Roman"/>
          <w:sz w:val="28"/>
          <w:szCs w:val="28"/>
        </w:rPr>
        <w:t>государственную</w:t>
      </w:r>
      <w:proofErr w:type="gramEnd"/>
      <w:r w:rsidR="006F3B0E">
        <w:rPr>
          <w:rFonts w:eastAsia="Times New Roman"/>
          <w:sz w:val="28"/>
          <w:szCs w:val="28"/>
        </w:rPr>
        <w:t xml:space="preserve">  или муниципальную  образовательную</w:t>
      </w:r>
    </w:p>
    <w:p w:rsidR="006F3B0E" w:rsidRDefault="006F3B0E" w:rsidP="00E93745">
      <w:pPr>
        <w:shd w:val="clear" w:color="auto" w:fill="FFFFFF"/>
        <w:spacing w:before="5" w:line="276" w:lineRule="auto"/>
        <w:ind w:left="24"/>
        <w:jc w:val="both"/>
        <w:rPr>
          <w:rFonts w:eastAsia="Times New Roman"/>
          <w:sz w:val="28"/>
          <w:szCs w:val="28"/>
        </w:rPr>
      </w:pPr>
      <w:r>
        <w:rPr>
          <w:rFonts w:eastAsia="Times New Roman"/>
          <w:sz w:val="28"/>
          <w:szCs w:val="28"/>
        </w:rPr>
        <w:t>организацию может быть отказано только по причине отсутствия в ней свободных мест, а также при невыполнении условий, установленных частью 2</w:t>
      </w:r>
      <w:r w:rsidR="00E93745">
        <w:rPr>
          <w:rFonts w:eastAsia="Times New Roman"/>
          <w:sz w:val="28"/>
          <w:szCs w:val="28"/>
        </w:rPr>
        <w:t>.1.</w:t>
      </w:r>
      <w:r>
        <w:rPr>
          <w:rFonts w:eastAsia="Times New Roman"/>
          <w:sz w:val="28"/>
          <w:szCs w:val="28"/>
        </w:rPr>
        <w:t xml:space="preserve"> статьи 78 Федерального закона, за исключением случаев, предусмотренных частями 5 и 6 статьи 67 и</w:t>
      </w:r>
      <w:r w:rsidR="007A4A69">
        <w:rPr>
          <w:rFonts w:eastAsia="Times New Roman"/>
          <w:sz w:val="28"/>
          <w:szCs w:val="28"/>
        </w:rPr>
        <w:t xml:space="preserve"> статьей 88 Федерального закона</w:t>
      </w:r>
      <w:r>
        <w:rPr>
          <w:rFonts w:eastAsia="Times New Roman"/>
          <w:sz w:val="28"/>
          <w:szCs w:val="28"/>
        </w:rPr>
        <w:t>».</w:t>
      </w:r>
    </w:p>
    <w:p w:rsidR="00E93745" w:rsidRPr="00E93745" w:rsidRDefault="00E93745" w:rsidP="00E93745">
      <w:pPr>
        <w:spacing w:after="150" w:line="276" w:lineRule="auto"/>
        <w:jc w:val="both"/>
        <w:rPr>
          <w:sz w:val="28"/>
          <w:szCs w:val="28"/>
        </w:rPr>
      </w:pPr>
      <w:r>
        <w:rPr>
          <w:sz w:val="28"/>
          <w:szCs w:val="28"/>
        </w:rPr>
        <w:t>«</w:t>
      </w:r>
      <w:r w:rsidRPr="00E93745">
        <w:rPr>
          <w:sz w:val="28"/>
          <w:szCs w:val="28"/>
        </w:rPr>
        <w:t xml:space="preserve">2.1. </w:t>
      </w:r>
      <w:proofErr w:type="gramStart"/>
      <w:r w:rsidRPr="00E93745">
        <w:rPr>
          <w:sz w:val="28"/>
          <w:szCs w:val="28"/>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w:t>
      </w:r>
      <w:proofErr w:type="gramEnd"/>
      <w:r w:rsidRPr="00E93745">
        <w:rPr>
          <w:sz w:val="28"/>
          <w:szCs w:val="28"/>
        </w:rPr>
        <w:t xml:space="preserve">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w:t>
      </w:r>
      <w:r w:rsidRPr="00E93745">
        <w:rPr>
          <w:sz w:val="28"/>
          <w:szCs w:val="28"/>
        </w:rPr>
        <w:lastRenderedPageBreak/>
        <w:t>политики и нормативно-правовому регулиров</w:t>
      </w:r>
      <w:r>
        <w:rPr>
          <w:sz w:val="28"/>
          <w:szCs w:val="28"/>
        </w:rPr>
        <w:t>анию в сфере общего образования».</w:t>
      </w:r>
    </w:p>
    <w:p w:rsidR="00E93745" w:rsidRPr="00E93745" w:rsidRDefault="00E93745" w:rsidP="00E93745">
      <w:pPr>
        <w:spacing w:after="150" w:line="276" w:lineRule="auto"/>
        <w:jc w:val="both"/>
        <w:rPr>
          <w:sz w:val="28"/>
          <w:szCs w:val="28"/>
        </w:rPr>
      </w:pPr>
      <w:r>
        <w:rPr>
          <w:sz w:val="28"/>
          <w:szCs w:val="28"/>
        </w:rPr>
        <w:t>«</w:t>
      </w:r>
      <w:r w:rsidRPr="00E93745">
        <w:rPr>
          <w:sz w:val="28"/>
          <w:szCs w:val="28"/>
        </w:rPr>
        <w:t>2.2. Методическое обеспечение проведения тестирования, предусмотренного частью 2.1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E93745" w:rsidRPr="0037187B" w:rsidRDefault="00E93745" w:rsidP="004C0E3E">
      <w:pPr>
        <w:spacing w:line="276" w:lineRule="auto"/>
        <w:jc w:val="both"/>
        <w:rPr>
          <w:sz w:val="28"/>
          <w:szCs w:val="28"/>
        </w:rPr>
      </w:pPr>
      <w:r>
        <w:rPr>
          <w:sz w:val="28"/>
          <w:szCs w:val="28"/>
        </w:rPr>
        <w:t>«</w:t>
      </w:r>
      <w:r w:rsidRPr="00E93745">
        <w:rPr>
          <w:sz w:val="28"/>
          <w:szCs w:val="28"/>
        </w:rP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w:t>
      </w:r>
      <w:r>
        <w:rPr>
          <w:sz w:val="28"/>
          <w:szCs w:val="28"/>
        </w:rPr>
        <w:t>занных образовательных программ»</w:t>
      </w:r>
    </w:p>
    <w:p w:rsidR="006F3B0E" w:rsidRDefault="006F3B0E" w:rsidP="004C0E3E">
      <w:pPr>
        <w:shd w:val="clear" w:color="auto" w:fill="FFFFFF"/>
        <w:tabs>
          <w:tab w:val="left" w:pos="1008"/>
        </w:tabs>
        <w:spacing w:line="480" w:lineRule="exact"/>
      </w:pPr>
      <w:r w:rsidRPr="008940A3">
        <w:rPr>
          <w:b/>
          <w:spacing w:val="-12"/>
          <w:sz w:val="28"/>
          <w:szCs w:val="28"/>
        </w:rPr>
        <w:t>2.</w:t>
      </w:r>
      <w:r w:rsidR="0037187B">
        <w:rPr>
          <w:sz w:val="28"/>
          <w:szCs w:val="28"/>
        </w:rPr>
        <w:t xml:space="preserve"> </w:t>
      </w:r>
      <w:r>
        <w:rPr>
          <w:rFonts w:eastAsia="Times New Roman"/>
          <w:sz w:val="28"/>
          <w:szCs w:val="28"/>
        </w:rPr>
        <w:t>Абзац первый пункта 2</w:t>
      </w:r>
      <w:r w:rsidR="0037187B">
        <w:rPr>
          <w:rFonts w:eastAsia="Times New Roman"/>
          <w:sz w:val="28"/>
          <w:szCs w:val="28"/>
        </w:rPr>
        <w:t>.1</w:t>
      </w:r>
      <w:r>
        <w:rPr>
          <w:rFonts w:eastAsia="Times New Roman"/>
          <w:sz w:val="28"/>
          <w:szCs w:val="28"/>
        </w:rPr>
        <w:t>3 изложить в следующей редакции:</w:t>
      </w:r>
    </w:p>
    <w:p w:rsidR="006F3B0E" w:rsidRDefault="006F3B0E" w:rsidP="006F3B0E">
      <w:pPr>
        <w:shd w:val="clear" w:color="auto" w:fill="FFFFFF"/>
        <w:spacing w:before="5" w:line="480" w:lineRule="exact"/>
        <w:ind w:left="14" w:right="10" w:firstLine="710"/>
        <w:jc w:val="both"/>
      </w:pPr>
      <w:r>
        <w:rPr>
          <w:rFonts w:eastAsia="Times New Roman"/>
          <w:sz w:val="28"/>
          <w:szCs w:val="28"/>
        </w:rPr>
        <w:t>«2</w:t>
      </w:r>
      <w:r w:rsidR="0037187B">
        <w:rPr>
          <w:rFonts w:eastAsia="Times New Roman"/>
          <w:sz w:val="28"/>
          <w:szCs w:val="28"/>
        </w:rPr>
        <w:t>.1</w:t>
      </w:r>
      <w:r>
        <w:rPr>
          <w:rFonts w:eastAsia="Times New Roman"/>
          <w:sz w:val="28"/>
          <w:szCs w:val="28"/>
        </w:rPr>
        <w:t xml:space="preserve">3. </w:t>
      </w:r>
      <w:proofErr w:type="gramStart"/>
      <w:r>
        <w:rPr>
          <w:rFonts w:eastAsia="Times New Roman"/>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w:t>
      </w:r>
      <w:r w:rsidR="002B4177">
        <w:rPr>
          <w:rFonts w:eastAsia="Times New Roman"/>
          <w:sz w:val="28"/>
          <w:szCs w:val="28"/>
        </w:rPr>
        <w:t>.1</w:t>
      </w:r>
      <w:r>
        <w:rPr>
          <w:rFonts w:eastAsia="Times New Roman"/>
          <w:sz w:val="28"/>
          <w:szCs w:val="28"/>
        </w:rPr>
        <w:t>6 Порядка, подает (подают) одним из следующих способов:».</w:t>
      </w:r>
      <w:proofErr w:type="gramEnd"/>
    </w:p>
    <w:p w:rsidR="006F3B0E" w:rsidRDefault="006F3B0E" w:rsidP="006F3B0E">
      <w:pPr>
        <w:shd w:val="clear" w:color="auto" w:fill="FFFFFF"/>
        <w:tabs>
          <w:tab w:val="left" w:pos="1008"/>
        </w:tabs>
        <w:spacing w:line="480" w:lineRule="exact"/>
        <w:ind w:left="734"/>
      </w:pPr>
      <w:r>
        <w:rPr>
          <w:spacing w:val="-15"/>
          <w:sz w:val="28"/>
          <w:szCs w:val="28"/>
        </w:rPr>
        <w:t>3.</w:t>
      </w:r>
      <w:r>
        <w:rPr>
          <w:sz w:val="28"/>
          <w:szCs w:val="28"/>
        </w:rPr>
        <w:tab/>
      </w:r>
      <w:r>
        <w:rPr>
          <w:rFonts w:eastAsia="Times New Roman"/>
          <w:spacing w:val="-1"/>
          <w:sz w:val="28"/>
          <w:szCs w:val="28"/>
        </w:rPr>
        <w:t>Дополнить пунктом 2</w:t>
      </w:r>
      <w:r w:rsidR="002B4177">
        <w:rPr>
          <w:rFonts w:eastAsia="Times New Roman"/>
          <w:spacing w:val="-1"/>
          <w:sz w:val="28"/>
          <w:szCs w:val="28"/>
        </w:rPr>
        <w:t>.1</w:t>
      </w:r>
      <w:r>
        <w:rPr>
          <w:rFonts w:eastAsia="Times New Roman"/>
          <w:spacing w:val="-1"/>
          <w:sz w:val="28"/>
          <w:szCs w:val="28"/>
        </w:rPr>
        <w:t>3(1) следующего содержания:</w:t>
      </w:r>
    </w:p>
    <w:p w:rsidR="006F3B0E" w:rsidRDefault="006F3B0E" w:rsidP="006F3B0E">
      <w:pPr>
        <w:shd w:val="clear" w:color="auto" w:fill="FFFFFF"/>
        <w:spacing w:before="5" w:line="480" w:lineRule="exact"/>
        <w:ind w:left="14" w:right="14" w:firstLine="706"/>
        <w:jc w:val="both"/>
      </w:pPr>
      <w:r>
        <w:rPr>
          <w:rFonts w:eastAsia="Times New Roman"/>
          <w:sz w:val="28"/>
          <w:szCs w:val="28"/>
        </w:rPr>
        <w:t>«2</w:t>
      </w:r>
      <w:r w:rsidR="002B4177">
        <w:rPr>
          <w:rFonts w:eastAsia="Times New Roman"/>
          <w:sz w:val="28"/>
          <w:szCs w:val="28"/>
        </w:rPr>
        <w:t>.1</w:t>
      </w:r>
      <w:r>
        <w:rPr>
          <w:rFonts w:eastAsia="Times New Roman"/>
          <w:sz w:val="28"/>
          <w:szCs w:val="28"/>
        </w:rPr>
        <w:t xml:space="preserve">3(1). </w:t>
      </w:r>
      <w:proofErr w:type="gramStart"/>
      <w:r>
        <w:rPr>
          <w:rFonts w:eastAsia="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w:t>
      </w:r>
      <w:r w:rsidR="002B4177">
        <w:rPr>
          <w:rFonts w:eastAsia="Times New Roman"/>
          <w:sz w:val="28"/>
          <w:szCs w:val="28"/>
        </w:rPr>
        <w:t>.1</w:t>
      </w:r>
      <w:r>
        <w:rPr>
          <w:rFonts w:eastAsia="Times New Roman"/>
          <w:sz w:val="28"/>
          <w:szCs w:val="28"/>
        </w:rPr>
        <w:t>6(1) и 2</w:t>
      </w:r>
      <w:r w:rsidR="002B4177">
        <w:rPr>
          <w:rFonts w:eastAsia="Times New Roman"/>
          <w:sz w:val="28"/>
          <w:szCs w:val="28"/>
        </w:rPr>
        <w:t>.1</w:t>
      </w:r>
      <w:r>
        <w:rPr>
          <w:rFonts w:eastAsia="Times New Roman"/>
          <w:sz w:val="28"/>
          <w:szCs w:val="28"/>
        </w:rPr>
        <w:t>6(2) Порядка, подает (подают) одним из следующих способов:</w:t>
      </w:r>
      <w:proofErr w:type="gramEnd"/>
    </w:p>
    <w:p w:rsidR="004C0E3E" w:rsidRDefault="002B4177" w:rsidP="004C0E3E">
      <w:pPr>
        <w:shd w:val="clear" w:color="auto" w:fill="FFFFFF"/>
        <w:spacing w:line="480" w:lineRule="exact"/>
      </w:pPr>
      <w:r>
        <w:rPr>
          <w:rFonts w:eastAsia="Times New Roman"/>
          <w:sz w:val="28"/>
          <w:szCs w:val="28"/>
        </w:rPr>
        <w:t xml:space="preserve">-  </w:t>
      </w:r>
      <w:r w:rsidR="006F3B0E">
        <w:rPr>
          <w:rFonts w:eastAsia="Times New Roman"/>
          <w:sz w:val="28"/>
          <w:szCs w:val="28"/>
        </w:rPr>
        <w:t>в электронной форме посредством ЕПГУ;</w:t>
      </w:r>
    </w:p>
    <w:p w:rsidR="006F3B0E" w:rsidRDefault="002B4177" w:rsidP="004C0E3E">
      <w:pPr>
        <w:shd w:val="clear" w:color="auto" w:fill="FFFFFF"/>
        <w:spacing w:line="480" w:lineRule="exact"/>
      </w:pPr>
      <w:r>
        <w:rPr>
          <w:rFonts w:eastAsia="Times New Roman"/>
          <w:spacing w:val="-1"/>
          <w:sz w:val="28"/>
          <w:szCs w:val="28"/>
        </w:rPr>
        <w:t xml:space="preserve">- </w:t>
      </w:r>
      <w:r w:rsidR="006F3B0E">
        <w:rPr>
          <w:rFonts w:eastAsia="Times New Roman"/>
          <w:spacing w:val="-1"/>
          <w:sz w:val="28"/>
          <w:szCs w:val="28"/>
        </w:rPr>
        <w:t xml:space="preserve">с использованием региональных порталов государственных и муниципальных </w:t>
      </w:r>
      <w:r w:rsidR="006F3B0E">
        <w:rPr>
          <w:rFonts w:eastAsia="Times New Roman"/>
          <w:sz w:val="28"/>
          <w:szCs w:val="28"/>
        </w:rPr>
        <w:t>услуг     и     (или)     функционала     (сервисов)     региональных     государственных</w:t>
      </w:r>
      <w:r w:rsidRPr="002B4177">
        <w:rPr>
          <w:rFonts w:eastAsia="Times New Roman"/>
          <w:sz w:val="28"/>
          <w:szCs w:val="28"/>
        </w:rPr>
        <w:t xml:space="preserve"> </w:t>
      </w:r>
      <w:r>
        <w:rPr>
          <w:rFonts w:eastAsia="Times New Roman"/>
          <w:sz w:val="28"/>
          <w:szCs w:val="28"/>
        </w:rPr>
        <w:t>информационных систем субъектов Российской Федерации (при наличии технической возможности);</w:t>
      </w:r>
    </w:p>
    <w:p w:rsidR="006F3B0E" w:rsidRDefault="002B4177" w:rsidP="002B4177">
      <w:pPr>
        <w:shd w:val="clear" w:color="auto" w:fill="FFFFFF"/>
        <w:spacing w:line="480" w:lineRule="exact"/>
        <w:ind w:left="29"/>
        <w:jc w:val="both"/>
      </w:pPr>
      <w:r>
        <w:rPr>
          <w:rFonts w:eastAsia="Times New Roman"/>
          <w:sz w:val="28"/>
          <w:szCs w:val="28"/>
        </w:rPr>
        <w:lastRenderedPageBreak/>
        <w:t xml:space="preserve">- </w:t>
      </w:r>
      <w:r w:rsidR="006F3B0E">
        <w:rPr>
          <w:rFonts w:eastAsia="Times New Roman"/>
          <w:sz w:val="28"/>
          <w:szCs w:val="28"/>
        </w:rPr>
        <w:t>через операторов почтовой связи общего пользования заказным письмом с уведомлением о вручении.</w:t>
      </w:r>
    </w:p>
    <w:p w:rsidR="006F3B0E" w:rsidRDefault="006F3B0E" w:rsidP="006F3B0E">
      <w:pPr>
        <w:shd w:val="clear" w:color="auto" w:fill="FFFFFF"/>
        <w:spacing w:line="480" w:lineRule="exact"/>
        <w:ind w:left="19" w:right="10" w:firstLine="706"/>
        <w:jc w:val="both"/>
      </w:pPr>
      <w:r>
        <w:rPr>
          <w:rFonts w:eastAsia="Times New Roman"/>
          <w:sz w:val="28"/>
          <w:szCs w:val="28"/>
        </w:rPr>
        <w:t>После представления документов, предусмотренных пунктами 2</w:t>
      </w:r>
      <w:r w:rsidR="002B4177">
        <w:rPr>
          <w:rFonts w:eastAsia="Times New Roman"/>
          <w:sz w:val="28"/>
          <w:szCs w:val="28"/>
        </w:rPr>
        <w:t>.1</w:t>
      </w:r>
      <w:r>
        <w:rPr>
          <w:rFonts w:eastAsia="Times New Roman"/>
          <w:sz w:val="28"/>
          <w:szCs w:val="28"/>
        </w:rPr>
        <w:t>6(1) и 2</w:t>
      </w:r>
      <w:r w:rsidR="002B4177">
        <w:rPr>
          <w:rFonts w:eastAsia="Times New Roman"/>
          <w:sz w:val="28"/>
          <w:szCs w:val="28"/>
        </w:rPr>
        <w:t>.1</w:t>
      </w:r>
      <w:r>
        <w:rPr>
          <w:rFonts w:eastAsia="Times New Roman"/>
          <w:sz w:val="28"/>
          <w:szCs w:val="28"/>
        </w:rPr>
        <w:t>6(2) Порядка, в течение 5 рабочих дней общеобразовательной организацией проводится проверка их комплектности.</w:t>
      </w:r>
    </w:p>
    <w:p w:rsidR="006F3B0E" w:rsidRDefault="006F3B0E" w:rsidP="006F3B0E">
      <w:pPr>
        <w:shd w:val="clear" w:color="auto" w:fill="FFFFFF"/>
        <w:spacing w:line="480" w:lineRule="exact"/>
        <w:ind w:left="19" w:right="5" w:firstLine="701"/>
        <w:jc w:val="both"/>
      </w:pPr>
      <w:r>
        <w:rPr>
          <w:rFonts w:eastAsia="Times New Roman"/>
          <w:sz w:val="28"/>
          <w:szCs w:val="28"/>
        </w:rPr>
        <w:t>В случае представления неполного комплекта документов, предусмотренных пунктами 2</w:t>
      </w:r>
      <w:r w:rsidR="002B4177">
        <w:rPr>
          <w:rFonts w:eastAsia="Times New Roman"/>
          <w:sz w:val="28"/>
          <w:szCs w:val="28"/>
        </w:rPr>
        <w:t>.1</w:t>
      </w:r>
      <w:r>
        <w:rPr>
          <w:rFonts w:eastAsia="Times New Roman"/>
          <w:sz w:val="28"/>
          <w:szCs w:val="28"/>
        </w:rPr>
        <w:t>6(1) и 2</w:t>
      </w:r>
      <w:r w:rsidR="002B4177">
        <w:rPr>
          <w:rFonts w:eastAsia="Times New Roman"/>
          <w:sz w:val="28"/>
          <w:szCs w:val="28"/>
        </w:rPr>
        <w:t>.1</w:t>
      </w:r>
      <w:r>
        <w:rPr>
          <w:rFonts w:eastAsia="Times New Roman"/>
          <w:sz w:val="28"/>
          <w:szCs w:val="28"/>
        </w:rPr>
        <w:t>6(2) Порядка, общеобразовательная организация возвращает заявление без его рассмотрения.</w:t>
      </w:r>
    </w:p>
    <w:p w:rsidR="006F3B0E" w:rsidRDefault="006F3B0E" w:rsidP="006F3B0E">
      <w:pPr>
        <w:shd w:val="clear" w:color="auto" w:fill="FFFFFF"/>
        <w:spacing w:line="480" w:lineRule="exact"/>
        <w:ind w:left="14" w:right="10" w:firstLine="701"/>
        <w:jc w:val="both"/>
      </w:pPr>
      <w:r>
        <w:rPr>
          <w:rFonts w:eastAsia="Times New Roman"/>
          <w:sz w:val="28"/>
          <w:szCs w:val="28"/>
        </w:rPr>
        <w:t>В случае представления полного комплекта документов, предусмотренных пунктами 2</w:t>
      </w:r>
      <w:r w:rsidR="002B4177">
        <w:rPr>
          <w:rFonts w:eastAsia="Times New Roman"/>
          <w:sz w:val="28"/>
          <w:szCs w:val="28"/>
        </w:rPr>
        <w:t>.1</w:t>
      </w:r>
      <w:r>
        <w:rPr>
          <w:rFonts w:eastAsia="Times New Roman"/>
          <w:sz w:val="28"/>
          <w:szCs w:val="28"/>
        </w:rPr>
        <w:t>6(1) и 2</w:t>
      </w:r>
      <w:r w:rsidR="002B4177">
        <w:rPr>
          <w:rFonts w:eastAsia="Times New Roman"/>
          <w:sz w:val="28"/>
          <w:szCs w:val="28"/>
        </w:rPr>
        <w:t>.1</w:t>
      </w:r>
      <w:r>
        <w:rPr>
          <w:rFonts w:eastAsia="Times New Roman"/>
          <w:sz w:val="28"/>
          <w:szCs w:val="28"/>
        </w:rPr>
        <w:t xml:space="preserve">6(2) Порядка, общеобразовательная организация в течение 25 рабочих дней осуществляет проверку достоверности предоставленных </w:t>
      </w:r>
      <w:r>
        <w:rPr>
          <w:rFonts w:eastAsia="Times New Roman"/>
          <w:spacing w:val="-1"/>
          <w:sz w:val="28"/>
          <w:szCs w:val="28"/>
        </w:rPr>
        <w:t xml:space="preserve">документов. При проведении указанной проверки общеобразовательная организация </w:t>
      </w:r>
      <w:r>
        <w:rPr>
          <w:rFonts w:eastAsia="Times New Roman"/>
          <w:sz w:val="28"/>
          <w:szCs w:val="28"/>
        </w:rPr>
        <w:t>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C0E3E" w:rsidRDefault="006F3B0E" w:rsidP="004C0E3E">
      <w:pPr>
        <w:shd w:val="clear" w:color="auto" w:fill="FFFFFF"/>
        <w:spacing w:line="480" w:lineRule="exact"/>
        <w:ind w:right="14" w:firstLine="701"/>
        <w:jc w:val="both"/>
      </w:pPr>
      <w:proofErr w:type="gramStart"/>
      <w:r>
        <w:rPr>
          <w:rFonts w:eastAsia="Times New Roman"/>
          <w:sz w:val="28"/>
          <w:szCs w:val="28"/>
        </w:rPr>
        <w:t xml:space="preserve">В случае представления полного комплекта документов, предусмотренных </w:t>
      </w:r>
      <w:r>
        <w:rPr>
          <w:rFonts w:eastAsia="Times New Roman"/>
          <w:spacing w:val="-1"/>
          <w:sz w:val="28"/>
          <w:szCs w:val="28"/>
        </w:rPr>
        <w:t>пунктами 2</w:t>
      </w:r>
      <w:r w:rsidR="002B4177">
        <w:rPr>
          <w:rFonts w:eastAsia="Times New Roman"/>
          <w:spacing w:val="-1"/>
          <w:sz w:val="28"/>
          <w:szCs w:val="28"/>
        </w:rPr>
        <w:t>.1</w:t>
      </w:r>
      <w:r>
        <w:rPr>
          <w:rFonts w:eastAsia="Times New Roman"/>
          <w:spacing w:val="-1"/>
          <w:sz w:val="28"/>
          <w:szCs w:val="28"/>
        </w:rPr>
        <w:t>6(1) и 2</w:t>
      </w:r>
      <w:r w:rsidR="002B4177">
        <w:rPr>
          <w:rFonts w:eastAsia="Times New Roman"/>
          <w:spacing w:val="-1"/>
          <w:sz w:val="28"/>
          <w:szCs w:val="28"/>
        </w:rPr>
        <w:t>.1</w:t>
      </w:r>
      <w:r>
        <w:rPr>
          <w:rFonts w:eastAsia="Times New Roman"/>
          <w:spacing w:val="-1"/>
          <w:sz w:val="28"/>
          <w:szCs w:val="28"/>
        </w:rPr>
        <w:t xml:space="preserve">6(2) Порядка, и со дня подтверждения их достоверности ребенок, </w:t>
      </w:r>
      <w:r>
        <w:rPr>
          <w:rFonts w:eastAsia="Times New Roman"/>
          <w:sz w:val="28"/>
          <w:szCs w:val="28"/>
        </w:rPr>
        <w:t>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rPr>
          <w:rFonts w:eastAsia="Times New Roman"/>
          <w:sz w:val="28"/>
          <w:szCs w:val="28"/>
        </w:rPr>
        <w:t xml:space="preserve"> программ начального общего, основного общего и среднего общего образования (далее - тестирование).</w:t>
      </w:r>
    </w:p>
    <w:p w:rsidR="006F3B0E" w:rsidRDefault="006F3B0E" w:rsidP="004C0E3E">
      <w:pPr>
        <w:shd w:val="clear" w:color="auto" w:fill="FFFFFF"/>
        <w:spacing w:line="480" w:lineRule="exact"/>
        <w:ind w:right="14" w:firstLine="701"/>
        <w:jc w:val="both"/>
      </w:pPr>
      <w:proofErr w:type="gramStart"/>
      <w:r>
        <w:rPr>
          <w:rFonts w:eastAsia="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w:t>
      </w:r>
      <w:r w:rsidR="002B4177" w:rsidRPr="002B4177">
        <w:rPr>
          <w:rFonts w:eastAsia="Times New Roman"/>
          <w:sz w:val="28"/>
          <w:szCs w:val="28"/>
        </w:rPr>
        <w:t xml:space="preserve"> </w:t>
      </w:r>
      <w:r w:rsidR="002B4177">
        <w:rPr>
          <w:rFonts w:eastAsia="Times New Roman"/>
          <w:sz w:val="28"/>
          <w:szCs w:val="28"/>
        </w:rPr>
        <w:t>по адресу (почтовый или электронный), указанному в заявлении о приеме на обучение, и в личный кабинет ЕПГУ (при наличии).</w:t>
      </w:r>
      <w:proofErr w:type="gramEnd"/>
    </w:p>
    <w:p w:rsidR="006F3B0E" w:rsidRDefault="006F3B0E" w:rsidP="006F3B0E">
      <w:pPr>
        <w:shd w:val="clear" w:color="auto" w:fill="FFFFFF"/>
        <w:spacing w:line="480" w:lineRule="exact"/>
        <w:ind w:left="14" w:firstLine="706"/>
        <w:jc w:val="both"/>
      </w:pPr>
      <w:proofErr w:type="gramStart"/>
      <w:r>
        <w:rPr>
          <w:rFonts w:eastAsia="Times New Roman"/>
          <w:sz w:val="28"/>
          <w:szCs w:val="28"/>
        </w:rPr>
        <w:lastRenderedPageBreak/>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6F3B0E" w:rsidRDefault="006F3B0E" w:rsidP="006F3B0E">
      <w:pPr>
        <w:shd w:val="clear" w:color="auto" w:fill="FFFFFF"/>
        <w:spacing w:line="480" w:lineRule="exact"/>
        <w:ind w:left="14" w:right="10" w:firstLine="710"/>
        <w:jc w:val="both"/>
      </w:pPr>
      <w:proofErr w:type="gramStart"/>
      <w:r>
        <w:rPr>
          <w:rFonts w:eastAsia="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Pr>
          <w:rFonts w:eastAsia="Times New Roman"/>
          <w:sz w:val="28"/>
          <w:szCs w:val="28"/>
        </w:rPr>
        <w:t xml:space="preserve"> Российской Федерации (при наличии технической возможности).</w:t>
      </w:r>
    </w:p>
    <w:p w:rsidR="006F3B0E" w:rsidRDefault="006F3B0E" w:rsidP="006F3B0E">
      <w:pPr>
        <w:shd w:val="clear" w:color="auto" w:fill="FFFFFF"/>
        <w:spacing w:line="480" w:lineRule="exact"/>
        <w:ind w:left="5" w:right="19" w:firstLine="696"/>
        <w:jc w:val="both"/>
      </w:pPr>
      <w:proofErr w:type="gramStart"/>
      <w:r>
        <w:rPr>
          <w:rFonts w:eastAsia="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w:t>
      </w:r>
      <w:r w:rsidR="002B4177">
        <w:rPr>
          <w:rFonts w:eastAsia="Times New Roman"/>
          <w:sz w:val="28"/>
          <w:szCs w:val="28"/>
        </w:rPr>
        <w:t>чный кабинет ЕПГУ (при наличии)</w:t>
      </w:r>
      <w:r>
        <w:rPr>
          <w:rFonts w:eastAsia="Times New Roman"/>
          <w:sz w:val="28"/>
          <w:szCs w:val="28"/>
        </w:rPr>
        <w:t>».</w:t>
      </w:r>
      <w:proofErr w:type="gramEnd"/>
    </w:p>
    <w:p w:rsidR="006F3B0E" w:rsidRDefault="006F3B0E" w:rsidP="006F3B0E">
      <w:pPr>
        <w:shd w:val="clear" w:color="auto" w:fill="FFFFFF"/>
        <w:spacing w:line="480" w:lineRule="exact"/>
        <w:ind w:left="710"/>
      </w:pPr>
      <w:r w:rsidRPr="008940A3">
        <w:rPr>
          <w:b/>
          <w:sz w:val="28"/>
          <w:szCs w:val="28"/>
        </w:rPr>
        <w:t>4.</w:t>
      </w:r>
      <w:r>
        <w:rPr>
          <w:sz w:val="28"/>
          <w:szCs w:val="28"/>
        </w:rPr>
        <w:t xml:space="preserve"> </w:t>
      </w:r>
      <w:r>
        <w:rPr>
          <w:rFonts w:eastAsia="Times New Roman"/>
          <w:sz w:val="28"/>
          <w:szCs w:val="28"/>
        </w:rPr>
        <w:t>Пункт 2</w:t>
      </w:r>
      <w:r w:rsidR="002B4177">
        <w:rPr>
          <w:rFonts w:eastAsia="Times New Roman"/>
          <w:sz w:val="28"/>
          <w:szCs w:val="28"/>
        </w:rPr>
        <w:t>.1</w:t>
      </w:r>
      <w:r>
        <w:rPr>
          <w:rFonts w:eastAsia="Times New Roman"/>
          <w:sz w:val="28"/>
          <w:szCs w:val="28"/>
        </w:rPr>
        <w:t>4 дополнить абзацем следующего содержания:</w:t>
      </w:r>
    </w:p>
    <w:p w:rsidR="00964E3B" w:rsidRDefault="006F3B0E" w:rsidP="002B4177">
      <w:pPr>
        <w:shd w:val="clear" w:color="auto" w:fill="FFFFFF"/>
        <w:spacing w:before="5" w:line="480" w:lineRule="exact"/>
        <w:ind w:left="5" w:right="24" w:firstLine="701"/>
        <w:jc w:val="both"/>
      </w:pPr>
      <w:proofErr w:type="gramStart"/>
      <w:r>
        <w:rPr>
          <w:rFonts w:eastAsia="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w:t>
      </w:r>
      <w:proofErr w:type="gramEnd"/>
    </w:p>
    <w:p w:rsidR="00964E3B" w:rsidRDefault="00964E3B" w:rsidP="00964E3B">
      <w:pPr>
        <w:shd w:val="clear" w:color="auto" w:fill="FFFFFF"/>
        <w:spacing w:before="173" w:line="480" w:lineRule="exact"/>
        <w:ind w:left="34"/>
      </w:pPr>
      <w:r>
        <w:rPr>
          <w:rFonts w:eastAsia="Times New Roman"/>
          <w:sz w:val="28"/>
          <w:szCs w:val="28"/>
        </w:rPr>
        <w:lastRenderedPageBreak/>
        <w:t>или лицом без гражданства, дополнительно в заявлении о приеме на обучение дает (дают) соглас</w:t>
      </w:r>
      <w:r w:rsidR="002B4177">
        <w:rPr>
          <w:rFonts w:eastAsia="Times New Roman"/>
          <w:sz w:val="28"/>
          <w:szCs w:val="28"/>
        </w:rPr>
        <w:t>ие для прохождения тестирования</w:t>
      </w:r>
      <w:r>
        <w:rPr>
          <w:rFonts w:eastAsia="Times New Roman"/>
          <w:sz w:val="28"/>
          <w:szCs w:val="28"/>
        </w:rPr>
        <w:t>».</w:t>
      </w:r>
    </w:p>
    <w:p w:rsidR="00964E3B" w:rsidRDefault="00964E3B" w:rsidP="002B4177">
      <w:pPr>
        <w:shd w:val="clear" w:color="auto" w:fill="FFFFFF"/>
        <w:tabs>
          <w:tab w:val="left" w:pos="1090"/>
        </w:tabs>
        <w:spacing w:line="480" w:lineRule="exact"/>
        <w:ind w:left="29" w:right="5" w:firstLine="720"/>
      </w:pPr>
      <w:r w:rsidRPr="004E6C07">
        <w:rPr>
          <w:b/>
          <w:spacing w:val="-17"/>
          <w:sz w:val="28"/>
          <w:szCs w:val="28"/>
        </w:rPr>
        <w:t>5.</w:t>
      </w:r>
      <w:r>
        <w:rPr>
          <w:sz w:val="28"/>
          <w:szCs w:val="28"/>
        </w:rPr>
        <w:tab/>
      </w:r>
      <w:r>
        <w:rPr>
          <w:rFonts w:eastAsia="Times New Roman"/>
          <w:sz w:val="28"/>
          <w:szCs w:val="28"/>
        </w:rPr>
        <w:t>Абзацы одиннадцатый и двенадцатый пункта 2</w:t>
      </w:r>
      <w:r w:rsidR="002208F2">
        <w:rPr>
          <w:rFonts w:eastAsia="Times New Roman"/>
          <w:sz w:val="28"/>
          <w:szCs w:val="28"/>
        </w:rPr>
        <w:t>.1</w:t>
      </w:r>
      <w:r>
        <w:rPr>
          <w:rFonts w:eastAsia="Times New Roman"/>
          <w:sz w:val="28"/>
          <w:szCs w:val="28"/>
        </w:rPr>
        <w:t>6 признать утратившими</w:t>
      </w:r>
      <w:r w:rsidR="002B4177">
        <w:rPr>
          <w:rFonts w:eastAsia="Times New Roman"/>
          <w:sz w:val="28"/>
          <w:szCs w:val="28"/>
        </w:rPr>
        <w:t xml:space="preserve"> силу.</w:t>
      </w:r>
    </w:p>
    <w:p w:rsidR="00964E3B" w:rsidRDefault="00964E3B" w:rsidP="00964E3B">
      <w:pPr>
        <w:shd w:val="clear" w:color="auto" w:fill="FFFFFF"/>
        <w:tabs>
          <w:tab w:val="left" w:pos="1018"/>
        </w:tabs>
        <w:spacing w:line="480" w:lineRule="exact"/>
        <w:ind w:left="739"/>
      </w:pPr>
      <w:r w:rsidRPr="004E6C07">
        <w:rPr>
          <w:b/>
          <w:spacing w:val="-12"/>
          <w:sz w:val="28"/>
          <w:szCs w:val="28"/>
        </w:rPr>
        <w:t>6.</w:t>
      </w:r>
      <w:r w:rsidRPr="004E6C07">
        <w:rPr>
          <w:b/>
          <w:sz w:val="28"/>
          <w:szCs w:val="28"/>
        </w:rPr>
        <w:tab/>
      </w:r>
      <w:r>
        <w:rPr>
          <w:rFonts w:eastAsia="Times New Roman"/>
          <w:sz w:val="28"/>
          <w:szCs w:val="28"/>
        </w:rPr>
        <w:t>Дополнить пунктами 2</w:t>
      </w:r>
      <w:r w:rsidR="002208F2">
        <w:rPr>
          <w:rFonts w:eastAsia="Times New Roman"/>
          <w:sz w:val="28"/>
          <w:szCs w:val="28"/>
        </w:rPr>
        <w:t>.1</w:t>
      </w:r>
      <w:r>
        <w:rPr>
          <w:rFonts w:eastAsia="Times New Roman"/>
          <w:sz w:val="28"/>
          <w:szCs w:val="28"/>
        </w:rPr>
        <w:t xml:space="preserve">6(1) </w:t>
      </w:r>
      <w:r w:rsidR="002208F2">
        <w:rPr>
          <w:rFonts w:eastAsia="Times New Roman"/>
          <w:sz w:val="28"/>
          <w:szCs w:val="28"/>
        </w:rPr>
        <w:t>–</w:t>
      </w:r>
      <w:r>
        <w:rPr>
          <w:rFonts w:eastAsia="Times New Roman"/>
          <w:sz w:val="28"/>
          <w:szCs w:val="28"/>
        </w:rPr>
        <w:t xml:space="preserve"> 2</w:t>
      </w:r>
      <w:r w:rsidR="002208F2">
        <w:rPr>
          <w:rFonts w:eastAsia="Times New Roman"/>
          <w:sz w:val="28"/>
          <w:szCs w:val="28"/>
        </w:rPr>
        <w:t>.1</w:t>
      </w:r>
      <w:r>
        <w:rPr>
          <w:rFonts w:eastAsia="Times New Roman"/>
          <w:sz w:val="28"/>
          <w:szCs w:val="28"/>
        </w:rPr>
        <w:t>6(3) следующего содержания:</w:t>
      </w:r>
    </w:p>
    <w:p w:rsidR="00964E3B" w:rsidRDefault="00964E3B" w:rsidP="00964E3B">
      <w:pPr>
        <w:shd w:val="clear" w:color="auto" w:fill="FFFFFF"/>
        <w:spacing w:before="5" w:line="480" w:lineRule="exact"/>
        <w:ind w:left="24" w:right="10" w:firstLine="710"/>
        <w:jc w:val="both"/>
      </w:pPr>
      <w:r>
        <w:rPr>
          <w:rFonts w:eastAsia="Times New Roman"/>
          <w:sz w:val="28"/>
          <w:szCs w:val="28"/>
        </w:rPr>
        <w:t xml:space="preserve">«26(1). </w:t>
      </w:r>
      <w:proofErr w:type="gramStart"/>
      <w:r>
        <w:rPr>
          <w:rFonts w:eastAsia="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964E3B" w:rsidRDefault="00964E3B" w:rsidP="00964E3B">
      <w:pPr>
        <w:shd w:val="clear" w:color="auto" w:fill="FFFFFF"/>
        <w:spacing w:before="5" w:line="480" w:lineRule="exact"/>
        <w:ind w:left="24" w:right="19" w:firstLine="706"/>
        <w:jc w:val="both"/>
      </w:pPr>
      <w:r>
        <w:rPr>
          <w:rFonts w:eastAsia="Times New Roman"/>
          <w:sz w:val="28"/>
          <w:szCs w:val="28"/>
        </w:rPr>
        <w:t>копии документов, подтверждающих родство заявителя (заявителей) (или законность представления прав ребенка);</w:t>
      </w:r>
    </w:p>
    <w:p w:rsidR="00964E3B" w:rsidRDefault="00964E3B" w:rsidP="00964E3B">
      <w:pPr>
        <w:shd w:val="clear" w:color="auto" w:fill="FFFFFF"/>
        <w:spacing w:line="480" w:lineRule="exact"/>
        <w:ind w:left="10" w:right="24" w:firstLine="715"/>
        <w:jc w:val="both"/>
      </w:pPr>
      <w:proofErr w:type="gramStart"/>
      <w:r>
        <w:rPr>
          <w:rFonts w:eastAsia="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Pr>
          <w:rFonts w:eastAsia="Times New Roman"/>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w:t>
      </w:r>
      <w:r w:rsidR="002208F2">
        <w:rPr>
          <w:rFonts w:eastAsia="Times New Roman"/>
          <w:sz w:val="28"/>
          <w:szCs w:val="28"/>
        </w:rPr>
        <w:t>вание) в Российской Федерации)</w:t>
      </w:r>
      <w:r>
        <w:rPr>
          <w:rFonts w:eastAsia="Times New Roman"/>
          <w:sz w:val="28"/>
          <w:szCs w:val="28"/>
        </w:rPr>
        <w:t>,</w:t>
      </w:r>
    </w:p>
    <w:p w:rsidR="00964E3B" w:rsidRDefault="00964E3B" w:rsidP="004C0E3E">
      <w:pPr>
        <w:shd w:val="clear" w:color="auto" w:fill="FFFFFF"/>
        <w:spacing w:line="480" w:lineRule="exact"/>
        <w:ind w:left="10" w:right="29" w:firstLine="715"/>
        <w:jc w:val="both"/>
      </w:pPr>
      <w:r>
        <w:rPr>
          <w:rFonts w:eastAsia="Times New Roman"/>
          <w:sz w:val="28"/>
          <w:szCs w:val="28"/>
        </w:rPr>
        <w:t xml:space="preserve">копии документов, подтверждающих прохождение государственной </w:t>
      </w:r>
      <w:r>
        <w:rPr>
          <w:rFonts w:eastAsia="Times New Roman"/>
          <w:spacing w:val="-1"/>
          <w:sz w:val="28"/>
          <w:szCs w:val="28"/>
        </w:rPr>
        <w:t xml:space="preserve">дактилоскопической регистрации ребенка, являющегося иностранным гражданином </w:t>
      </w:r>
      <w:r>
        <w:rPr>
          <w:rFonts w:eastAsia="Times New Roman"/>
          <w:sz w:val="28"/>
          <w:szCs w:val="28"/>
        </w:rPr>
        <w:t>или лицом без гражданства, или поступающего, являющегося иностранным гражданином или лицом без гражданства;</w:t>
      </w:r>
    </w:p>
    <w:p w:rsidR="00964E3B" w:rsidRDefault="00964E3B" w:rsidP="004E6C07">
      <w:pPr>
        <w:shd w:val="clear" w:color="auto" w:fill="FFFFFF"/>
        <w:spacing w:line="480" w:lineRule="exact"/>
        <w:ind w:left="24" w:right="5" w:firstLine="684"/>
        <w:jc w:val="both"/>
      </w:pPr>
      <w:proofErr w:type="gramStart"/>
      <w:r>
        <w:rPr>
          <w:rFonts w:eastAsia="Times New Roman"/>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w:t>
      </w:r>
      <w:r w:rsidR="002208F2">
        <w:rPr>
          <w:rFonts w:eastAsia="Times New Roman"/>
          <w:sz w:val="28"/>
          <w:szCs w:val="28"/>
        </w:rPr>
        <w:t xml:space="preserve">   гражданином     или    лицом</w:t>
      </w:r>
      <w:r w:rsidR="002208F2" w:rsidRPr="002208F2">
        <w:rPr>
          <w:rFonts w:eastAsia="Times New Roman"/>
          <w:sz w:val="28"/>
          <w:szCs w:val="28"/>
        </w:rPr>
        <w:t xml:space="preserve"> </w:t>
      </w:r>
      <w:r w:rsidR="002208F2">
        <w:rPr>
          <w:rFonts w:eastAsia="Times New Roman"/>
          <w:sz w:val="28"/>
          <w:szCs w:val="28"/>
        </w:rPr>
        <w:t xml:space="preserve">без гражданства, в образовательных </w:t>
      </w:r>
      <w:r w:rsidR="002208F2">
        <w:rPr>
          <w:rFonts w:eastAsia="Times New Roman"/>
          <w:sz w:val="28"/>
          <w:szCs w:val="28"/>
        </w:rPr>
        <w:lastRenderedPageBreak/>
        <w:t>организациях иностранного (иностранных) государства (государств) (со 2 по 11 класс) (при наличии);</w:t>
      </w:r>
      <w:proofErr w:type="gramEnd"/>
    </w:p>
    <w:p w:rsidR="002208F2" w:rsidRDefault="00964E3B" w:rsidP="00964E3B">
      <w:pPr>
        <w:shd w:val="clear" w:color="auto" w:fill="FFFFFF"/>
        <w:spacing w:line="480" w:lineRule="exact"/>
        <w:ind w:left="10" w:firstLine="706"/>
        <w:jc w:val="both"/>
        <w:rPr>
          <w:rFonts w:eastAsia="Times New Roman"/>
          <w:sz w:val="28"/>
          <w:szCs w:val="28"/>
        </w:rPr>
      </w:pPr>
      <w:r>
        <w:rPr>
          <w:rFonts w:eastAsia="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64E3B" w:rsidRDefault="00964E3B" w:rsidP="00964E3B">
      <w:pPr>
        <w:shd w:val="clear" w:color="auto" w:fill="FFFFFF"/>
        <w:spacing w:line="480" w:lineRule="exact"/>
        <w:ind w:left="10" w:firstLine="706"/>
        <w:jc w:val="both"/>
      </w:pPr>
      <w:r>
        <w:rPr>
          <w:rFonts w:eastAsia="Times New Roman"/>
          <w:sz w:val="28"/>
          <w:szCs w:val="28"/>
        </w:rPr>
        <w:t xml:space="preserve"> </w:t>
      </w:r>
      <w:proofErr w:type="gramStart"/>
      <w:r>
        <w:rPr>
          <w:rFonts w:eastAsia="Times New Roman"/>
          <w:sz w:val="28"/>
          <w:szCs w:val="28"/>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Pr>
          <w:rFonts w:eastAsia="Times New Roman"/>
          <w:spacing w:val="-1"/>
          <w:sz w:val="28"/>
          <w:szCs w:val="28"/>
        </w:rPr>
        <w:t xml:space="preserve">проживание, временное удостоверение личности лица без гражданства в Российской </w:t>
      </w:r>
      <w:r>
        <w:rPr>
          <w:rFonts w:eastAsia="Times New Roman"/>
          <w:sz w:val="28"/>
          <w:szCs w:val="28"/>
        </w:rPr>
        <w:t xml:space="preserve">Федерации, вид на жительство и иные документы, предусмотренные федеральным </w:t>
      </w:r>
      <w:r>
        <w:rPr>
          <w:rFonts w:eastAsia="Times New Roman"/>
          <w:spacing w:val="-1"/>
          <w:sz w:val="28"/>
          <w:szCs w:val="28"/>
        </w:rPr>
        <w:t xml:space="preserve">законом или признаваемые в соответствии с международным договором Российской </w:t>
      </w:r>
      <w:r>
        <w:rPr>
          <w:rFonts w:eastAsia="Times New Roman"/>
          <w:sz w:val="28"/>
          <w:szCs w:val="28"/>
        </w:rPr>
        <w:t>Федерации в качестве документов, удостоверяющих</w:t>
      </w:r>
      <w:proofErr w:type="gramEnd"/>
      <w:r>
        <w:rPr>
          <w:rFonts w:eastAsia="Times New Roman"/>
          <w:sz w:val="28"/>
          <w:szCs w:val="28"/>
        </w:rPr>
        <w:t xml:space="preserve"> </w:t>
      </w:r>
      <w:r w:rsidR="002208F2">
        <w:rPr>
          <w:rFonts w:eastAsia="Times New Roman"/>
          <w:sz w:val="28"/>
          <w:szCs w:val="28"/>
        </w:rPr>
        <w:t>личность лица без гражданства</w:t>
      </w:r>
      <w:r>
        <w:rPr>
          <w:rFonts w:eastAsia="Times New Roman"/>
          <w:sz w:val="28"/>
          <w:szCs w:val="28"/>
        </w:rPr>
        <w:t>;</w:t>
      </w:r>
    </w:p>
    <w:p w:rsidR="004E6C07" w:rsidRDefault="00964E3B" w:rsidP="004E6C07">
      <w:pPr>
        <w:shd w:val="clear" w:color="auto" w:fill="FFFFFF"/>
        <w:spacing w:line="480" w:lineRule="exact"/>
        <w:ind w:right="19" w:firstLine="706"/>
        <w:jc w:val="both"/>
      </w:pPr>
      <w:proofErr w:type="gramStart"/>
      <w:r>
        <w:rPr>
          <w:rFonts w:eastAsia="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964E3B" w:rsidRPr="002208F2" w:rsidRDefault="00964E3B" w:rsidP="004E6C07">
      <w:pPr>
        <w:shd w:val="clear" w:color="auto" w:fill="FFFFFF"/>
        <w:spacing w:line="480" w:lineRule="exact"/>
        <w:ind w:right="19" w:firstLine="706"/>
        <w:jc w:val="both"/>
      </w:pPr>
      <w:r>
        <w:rPr>
          <w:rFonts w:eastAsia="Times New Roman"/>
          <w:spacing w:val="-1"/>
          <w:sz w:val="28"/>
          <w:szCs w:val="28"/>
        </w:rPr>
        <w:t xml:space="preserve">медицинское заключение об отсутствии у ребенка, являющегося иностранным </w:t>
      </w:r>
      <w:r>
        <w:rPr>
          <w:rFonts w:eastAsia="Times New Roman"/>
          <w:sz w:val="28"/>
          <w:szCs w:val="28"/>
        </w:rPr>
        <w:t xml:space="preserve">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Pr>
          <w:rFonts w:eastAsia="Times New Roman"/>
          <w:spacing w:val="-1"/>
          <w:sz w:val="28"/>
          <w:szCs w:val="28"/>
        </w:rPr>
        <w:t xml:space="preserve">перечнем, утвержденным уполномоченным </w:t>
      </w:r>
      <w:r>
        <w:rPr>
          <w:rFonts w:eastAsia="Times New Roman"/>
          <w:spacing w:val="-1"/>
          <w:sz w:val="28"/>
          <w:szCs w:val="28"/>
        </w:rPr>
        <w:lastRenderedPageBreak/>
        <w:t xml:space="preserve">Правительством Российской Федераций </w:t>
      </w:r>
      <w:r>
        <w:rPr>
          <w:rFonts w:eastAsia="Times New Roman"/>
          <w:sz w:val="28"/>
          <w:szCs w:val="28"/>
        </w:rPr>
        <w:t>федеральным органом исполнительной власти в соответствии с частью 2 статьи 43</w:t>
      </w:r>
      <w:r w:rsidR="002208F2" w:rsidRPr="002208F2">
        <w:rPr>
          <w:rFonts w:eastAsia="Times New Roman"/>
          <w:sz w:val="28"/>
          <w:szCs w:val="28"/>
        </w:rPr>
        <w:t xml:space="preserve"> </w:t>
      </w:r>
      <w:r w:rsidR="002208F2">
        <w:rPr>
          <w:rFonts w:eastAsia="Times New Roman"/>
          <w:sz w:val="28"/>
          <w:szCs w:val="28"/>
        </w:rPr>
        <w:t>Федерального закона от 21 ноября 2011 г. № 323-ФЗ «Об основах охраны здоровья граждан в Российской Федерации»;</w:t>
      </w:r>
    </w:p>
    <w:p w:rsidR="00964E3B" w:rsidRDefault="00964E3B" w:rsidP="00964E3B">
      <w:pPr>
        <w:shd w:val="clear" w:color="auto" w:fill="FFFFFF"/>
        <w:spacing w:line="480" w:lineRule="exact"/>
        <w:ind w:left="24" w:firstLine="706"/>
        <w:jc w:val="both"/>
      </w:pPr>
      <w:r>
        <w:rPr>
          <w:rFonts w:eastAsia="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964E3B" w:rsidRDefault="00964E3B" w:rsidP="00964E3B">
      <w:pPr>
        <w:shd w:val="clear" w:color="auto" w:fill="FFFFFF"/>
        <w:spacing w:before="5" w:line="480" w:lineRule="exact"/>
        <w:ind w:left="19" w:firstLine="701"/>
        <w:jc w:val="both"/>
      </w:pPr>
      <w:r>
        <w:rPr>
          <w:rFonts w:eastAsia="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64E3B" w:rsidRPr="000C313D" w:rsidRDefault="00964E3B" w:rsidP="00964E3B">
      <w:pPr>
        <w:shd w:val="clear" w:color="auto" w:fill="FFFFFF"/>
        <w:spacing w:line="480" w:lineRule="exact"/>
        <w:ind w:left="14" w:right="5" w:firstLine="710"/>
        <w:jc w:val="both"/>
      </w:pPr>
      <w:r w:rsidRPr="000C313D">
        <w:rPr>
          <w:sz w:val="28"/>
          <w:szCs w:val="28"/>
        </w:rPr>
        <w:t>2</w:t>
      </w:r>
      <w:r w:rsidR="002208F2" w:rsidRPr="000C313D">
        <w:rPr>
          <w:sz w:val="28"/>
          <w:szCs w:val="28"/>
        </w:rPr>
        <w:t>.1</w:t>
      </w:r>
      <w:r w:rsidRPr="000C313D">
        <w:rPr>
          <w:sz w:val="28"/>
          <w:szCs w:val="28"/>
        </w:rPr>
        <w:t xml:space="preserve">6(2). </w:t>
      </w:r>
      <w:r w:rsidRPr="000C313D">
        <w:rPr>
          <w:rFonts w:eastAsia="Times New Roman"/>
          <w:sz w:val="28"/>
          <w:szCs w:val="28"/>
        </w:rPr>
        <w:t>Пункт 2</w:t>
      </w:r>
      <w:r w:rsidR="002208F2" w:rsidRPr="000C313D">
        <w:rPr>
          <w:rFonts w:eastAsia="Times New Roman"/>
          <w:sz w:val="28"/>
          <w:szCs w:val="28"/>
        </w:rPr>
        <w:t>.1</w:t>
      </w:r>
      <w:r w:rsidRPr="000C313D">
        <w:rPr>
          <w:rFonts w:eastAsia="Times New Roman"/>
          <w:sz w:val="28"/>
          <w:szCs w:val="28"/>
        </w:rPr>
        <w:t>6(1)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964E3B" w:rsidRPr="000C313D" w:rsidRDefault="00964E3B" w:rsidP="00964E3B">
      <w:pPr>
        <w:shd w:val="clear" w:color="auto" w:fill="FFFFFF"/>
        <w:spacing w:line="480" w:lineRule="exact"/>
        <w:ind w:left="10" w:right="10" w:firstLine="710"/>
        <w:jc w:val="both"/>
      </w:pPr>
      <w:r w:rsidRPr="000C313D">
        <w:rPr>
          <w:rFonts w:eastAsia="Times New Roman"/>
          <w:sz w:val="28"/>
          <w:szCs w:val="28"/>
        </w:rPr>
        <w:t>Иностранные граждане, указанные в абзаце первом настоящего пункта Порядка, предъявляют следующие документы:</w:t>
      </w:r>
    </w:p>
    <w:p w:rsidR="00964E3B" w:rsidRPr="000C313D" w:rsidRDefault="00964E3B" w:rsidP="00964E3B">
      <w:pPr>
        <w:shd w:val="clear" w:color="auto" w:fill="FFFFFF"/>
        <w:spacing w:before="5" w:line="480" w:lineRule="exact"/>
        <w:ind w:left="715"/>
      </w:pPr>
      <w:r w:rsidRPr="000C313D">
        <w:rPr>
          <w:rFonts w:eastAsia="Times New Roman"/>
          <w:sz w:val="28"/>
          <w:szCs w:val="28"/>
        </w:rPr>
        <w:t>копия свидетельства о рождении ребенка;</w:t>
      </w:r>
    </w:p>
    <w:p w:rsidR="00964E3B" w:rsidRPr="000C313D" w:rsidRDefault="00964E3B" w:rsidP="00964E3B">
      <w:pPr>
        <w:shd w:val="clear" w:color="auto" w:fill="FFFFFF"/>
        <w:spacing w:before="5" w:line="480" w:lineRule="exact"/>
        <w:ind w:left="720"/>
      </w:pPr>
      <w:r w:rsidRPr="000C313D">
        <w:rPr>
          <w:rFonts w:eastAsia="Times New Roman"/>
          <w:spacing w:val="-2"/>
          <w:sz w:val="28"/>
          <w:szCs w:val="28"/>
        </w:rPr>
        <w:t>копия паспорта;</w:t>
      </w:r>
    </w:p>
    <w:p w:rsidR="00964E3B" w:rsidRPr="000C313D" w:rsidRDefault="00964E3B" w:rsidP="00964E3B">
      <w:pPr>
        <w:shd w:val="clear" w:color="auto" w:fill="FFFFFF"/>
        <w:spacing w:line="480" w:lineRule="exact"/>
        <w:ind w:left="720"/>
      </w:pPr>
      <w:r w:rsidRPr="000C313D">
        <w:rPr>
          <w:rFonts w:eastAsia="Times New Roman"/>
          <w:sz w:val="28"/>
          <w:szCs w:val="28"/>
        </w:rPr>
        <w:t>справку о регистрации по месту жительства.</w:t>
      </w:r>
    </w:p>
    <w:p w:rsidR="00964E3B" w:rsidRDefault="00964E3B" w:rsidP="00964E3B">
      <w:pPr>
        <w:shd w:val="clear" w:color="auto" w:fill="FFFFFF"/>
        <w:spacing w:before="5" w:line="480" w:lineRule="exact"/>
        <w:ind w:left="5" w:right="29" w:firstLine="715"/>
        <w:jc w:val="both"/>
      </w:pPr>
      <w:r w:rsidRPr="000C313D">
        <w:rPr>
          <w:sz w:val="28"/>
          <w:szCs w:val="28"/>
        </w:rPr>
        <w:t>2</w:t>
      </w:r>
      <w:r w:rsidR="00FF0250" w:rsidRPr="000C313D">
        <w:rPr>
          <w:sz w:val="28"/>
          <w:szCs w:val="28"/>
        </w:rPr>
        <w:t>.1</w:t>
      </w:r>
      <w:r w:rsidRPr="000C313D">
        <w:rPr>
          <w:sz w:val="28"/>
          <w:szCs w:val="28"/>
        </w:rPr>
        <w:t xml:space="preserve">6(3). </w:t>
      </w:r>
      <w:r w:rsidRPr="000C313D">
        <w:rPr>
          <w:rFonts w:eastAsia="Times New Roman"/>
          <w:sz w:val="28"/>
          <w:szCs w:val="28"/>
        </w:rPr>
        <w:t>Пункт 2</w:t>
      </w:r>
      <w:r w:rsidR="00FF0250" w:rsidRPr="000C313D">
        <w:rPr>
          <w:rFonts w:eastAsia="Times New Roman"/>
          <w:sz w:val="28"/>
          <w:szCs w:val="28"/>
        </w:rPr>
        <w:t>.1</w:t>
      </w:r>
      <w:r w:rsidRPr="000C313D">
        <w:rPr>
          <w:rFonts w:eastAsia="Times New Roman"/>
          <w:sz w:val="28"/>
          <w:szCs w:val="28"/>
        </w:rPr>
        <w:t>3(1) и абзацы третий - пятый и седьмой - девятый пункта 2</w:t>
      </w:r>
      <w:r w:rsidR="00FF0250" w:rsidRPr="000C313D">
        <w:rPr>
          <w:rFonts w:eastAsia="Times New Roman"/>
          <w:sz w:val="28"/>
          <w:szCs w:val="28"/>
        </w:rPr>
        <w:t>.1</w:t>
      </w:r>
      <w:r w:rsidRPr="000C313D">
        <w:rPr>
          <w:rFonts w:eastAsia="Times New Roman"/>
          <w:sz w:val="28"/>
          <w:szCs w:val="28"/>
        </w:rPr>
        <w:t xml:space="preserve">6(1) </w:t>
      </w:r>
      <w:r w:rsidRPr="000C313D">
        <w:rPr>
          <w:rFonts w:eastAsia="Times New Roman"/>
          <w:spacing w:val="-3"/>
          <w:sz w:val="28"/>
          <w:szCs w:val="28"/>
        </w:rPr>
        <w:t>Порядка не распространяются на граждан Республики Беларусь».</w:t>
      </w:r>
    </w:p>
    <w:p w:rsidR="00964E3B" w:rsidRDefault="00964E3B" w:rsidP="00FF0250">
      <w:pPr>
        <w:shd w:val="clear" w:color="auto" w:fill="FFFFFF"/>
        <w:tabs>
          <w:tab w:val="left" w:pos="1142"/>
        </w:tabs>
        <w:spacing w:before="5" w:line="480" w:lineRule="exact"/>
        <w:ind w:left="10" w:right="24" w:firstLine="710"/>
      </w:pPr>
      <w:r w:rsidRPr="00942600">
        <w:rPr>
          <w:b/>
          <w:spacing w:val="-15"/>
          <w:sz w:val="28"/>
          <w:szCs w:val="28"/>
        </w:rPr>
        <w:t>7.</w:t>
      </w:r>
      <w:r>
        <w:rPr>
          <w:sz w:val="28"/>
          <w:szCs w:val="28"/>
        </w:rPr>
        <w:tab/>
      </w:r>
      <w:r>
        <w:rPr>
          <w:rFonts w:eastAsia="Times New Roman"/>
          <w:sz w:val="28"/>
          <w:szCs w:val="28"/>
        </w:rPr>
        <w:t>Абзац третий пункта 2</w:t>
      </w:r>
      <w:r w:rsidR="00FF0250">
        <w:rPr>
          <w:rFonts w:eastAsia="Times New Roman"/>
          <w:sz w:val="28"/>
          <w:szCs w:val="28"/>
        </w:rPr>
        <w:t>.1</w:t>
      </w:r>
      <w:r>
        <w:rPr>
          <w:rFonts w:eastAsia="Times New Roman"/>
          <w:sz w:val="28"/>
          <w:szCs w:val="28"/>
        </w:rPr>
        <w:t>6(1) дополнить сноской «2</w:t>
      </w:r>
      <w:r w:rsidR="00942600">
        <w:rPr>
          <w:rFonts w:eastAsia="Times New Roman"/>
          <w:sz w:val="28"/>
          <w:szCs w:val="28"/>
        </w:rPr>
        <w:t>.1</w:t>
      </w:r>
      <w:r>
        <w:rPr>
          <w:rFonts w:eastAsia="Times New Roman"/>
          <w:sz w:val="28"/>
          <w:szCs w:val="28"/>
        </w:rPr>
        <w:t>9(1)» следующего</w:t>
      </w:r>
      <w:r w:rsidR="00FF0250" w:rsidRPr="00FF0250">
        <w:rPr>
          <w:rFonts w:eastAsia="Times New Roman"/>
          <w:sz w:val="28"/>
          <w:szCs w:val="28"/>
        </w:rPr>
        <w:t xml:space="preserve"> </w:t>
      </w:r>
      <w:r w:rsidR="00FF0250">
        <w:rPr>
          <w:rFonts w:eastAsia="Times New Roman"/>
          <w:sz w:val="28"/>
          <w:szCs w:val="28"/>
        </w:rPr>
        <w:t>содержания:</w:t>
      </w:r>
    </w:p>
    <w:p w:rsidR="00964E3B" w:rsidRDefault="00964E3B" w:rsidP="00964E3B">
      <w:pPr>
        <w:shd w:val="clear" w:color="auto" w:fill="FFFFFF"/>
        <w:spacing w:line="480" w:lineRule="exact"/>
        <w:ind w:left="5" w:right="24" w:firstLine="710"/>
        <w:jc w:val="both"/>
      </w:pPr>
      <w:r>
        <w:rPr>
          <w:rFonts w:eastAsia="Times New Roman"/>
          <w:spacing w:val="-4"/>
          <w:sz w:val="28"/>
          <w:szCs w:val="28"/>
        </w:rPr>
        <w:t>«</w:t>
      </w:r>
      <w:r>
        <w:rPr>
          <w:rFonts w:eastAsia="Times New Roman"/>
          <w:spacing w:val="-4"/>
          <w:sz w:val="28"/>
          <w:szCs w:val="28"/>
          <w:vertAlign w:val="superscript"/>
        </w:rPr>
        <w:t>2</w:t>
      </w:r>
      <w:r w:rsidR="00942600">
        <w:rPr>
          <w:rFonts w:eastAsia="Times New Roman"/>
          <w:spacing w:val="-4"/>
          <w:sz w:val="28"/>
          <w:szCs w:val="28"/>
          <w:vertAlign w:val="superscript"/>
        </w:rPr>
        <w:t>.1</w:t>
      </w:r>
      <w:r>
        <w:rPr>
          <w:rFonts w:eastAsia="Times New Roman"/>
          <w:spacing w:val="-4"/>
          <w:sz w:val="28"/>
          <w:szCs w:val="28"/>
          <w:vertAlign w:val="superscript"/>
        </w:rPr>
        <w:t>9(1)</w:t>
      </w:r>
      <w:r>
        <w:rPr>
          <w:rFonts w:eastAsia="Times New Roman"/>
          <w:spacing w:val="-4"/>
          <w:sz w:val="28"/>
          <w:szCs w:val="28"/>
        </w:rPr>
        <w:t xml:space="preserve"> Абзац десятый пункта 1 статьи 2 Федерального закона от 25 июля 2002 г. </w:t>
      </w:r>
      <w:r>
        <w:rPr>
          <w:rFonts w:eastAsia="Times New Roman"/>
          <w:sz w:val="28"/>
          <w:szCs w:val="28"/>
        </w:rPr>
        <w:t>№ 115-ФЗ «О правовом положении иностранных г</w:t>
      </w:r>
      <w:r w:rsidR="00942600">
        <w:rPr>
          <w:rFonts w:eastAsia="Times New Roman"/>
          <w:sz w:val="28"/>
          <w:szCs w:val="28"/>
        </w:rPr>
        <w:t>раждан в Российской Федерации»</w:t>
      </w:r>
      <w:r>
        <w:rPr>
          <w:rFonts w:eastAsia="Times New Roman"/>
          <w:sz w:val="28"/>
          <w:szCs w:val="28"/>
        </w:rPr>
        <w:t>.</w:t>
      </w:r>
    </w:p>
    <w:p w:rsidR="00964E3B" w:rsidRDefault="00964E3B" w:rsidP="00942600">
      <w:pPr>
        <w:shd w:val="clear" w:color="auto" w:fill="FFFFFF"/>
        <w:tabs>
          <w:tab w:val="left" w:pos="1075"/>
        </w:tabs>
        <w:spacing w:line="480" w:lineRule="exact"/>
        <w:ind w:left="5" w:right="34" w:firstLine="706"/>
      </w:pPr>
      <w:r w:rsidRPr="00942600">
        <w:rPr>
          <w:b/>
          <w:spacing w:val="-19"/>
          <w:sz w:val="28"/>
          <w:szCs w:val="28"/>
        </w:rPr>
        <w:t>8</w:t>
      </w:r>
      <w:r>
        <w:rPr>
          <w:spacing w:val="-19"/>
          <w:sz w:val="28"/>
          <w:szCs w:val="28"/>
        </w:rPr>
        <w:t>.</w:t>
      </w:r>
      <w:r>
        <w:rPr>
          <w:sz w:val="28"/>
          <w:szCs w:val="28"/>
        </w:rPr>
        <w:tab/>
      </w:r>
      <w:r>
        <w:rPr>
          <w:rFonts w:eastAsia="Times New Roman"/>
          <w:sz w:val="28"/>
          <w:szCs w:val="28"/>
        </w:rPr>
        <w:t>Абзац четвертый пункта 2</w:t>
      </w:r>
      <w:r w:rsidR="00942600">
        <w:rPr>
          <w:rFonts w:eastAsia="Times New Roman"/>
          <w:sz w:val="28"/>
          <w:szCs w:val="28"/>
        </w:rPr>
        <w:t>.1</w:t>
      </w:r>
      <w:r>
        <w:rPr>
          <w:rFonts w:eastAsia="Times New Roman"/>
          <w:sz w:val="28"/>
          <w:szCs w:val="28"/>
        </w:rPr>
        <w:t>6(1) дополнить сноской «2</w:t>
      </w:r>
      <w:r w:rsidR="00942600">
        <w:rPr>
          <w:rFonts w:eastAsia="Times New Roman"/>
          <w:sz w:val="28"/>
          <w:szCs w:val="28"/>
        </w:rPr>
        <w:t>.1</w:t>
      </w:r>
      <w:r>
        <w:rPr>
          <w:rFonts w:eastAsia="Times New Roman"/>
          <w:sz w:val="28"/>
          <w:szCs w:val="28"/>
        </w:rPr>
        <w:t>9(2)» следующего</w:t>
      </w:r>
      <w:r w:rsidR="00942600" w:rsidRPr="00942600">
        <w:rPr>
          <w:rFonts w:eastAsia="Times New Roman"/>
          <w:sz w:val="28"/>
          <w:szCs w:val="28"/>
        </w:rPr>
        <w:t xml:space="preserve"> </w:t>
      </w:r>
      <w:r w:rsidR="00942600">
        <w:rPr>
          <w:rFonts w:eastAsia="Times New Roman"/>
          <w:sz w:val="28"/>
          <w:szCs w:val="28"/>
        </w:rPr>
        <w:t>содержания:</w:t>
      </w:r>
      <w:r>
        <w:rPr>
          <w:rFonts w:eastAsia="Times New Roman"/>
          <w:sz w:val="28"/>
          <w:szCs w:val="28"/>
        </w:rPr>
        <w:br/>
      </w:r>
    </w:p>
    <w:p w:rsidR="00942600" w:rsidRDefault="00942600" w:rsidP="00964E3B">
      <w:pPr>
        <w:shd w:val="clear" w:color="auto" w:fill="FFFFFF"/>
        <w:spacing w:line="480" w:lineRule="exact"/>
        <w:ind w:right="29" w:firstLine="706"/>
        <w:jc w:val="both"/>
        <w:rPr>
          <w:rFonts w:eastAsia="Times New Roman"/>
          <w:sz w:val="28"/>
          <w:szCs w:val="28"/>
        </w:rPr>
      </w:pPr>
    </w:p>
    <w:p w:rsidR="00964E3B" w:rsidRDefault="00964E3B" w:rsidP="00964E3B">
      <w:pPr>
        <w:shd w:val="clear" w:color="auto" w:fill="FFFFFF"/>
        <w:spacing w:line="480" w:lineRule="exact"/>
        <w:ind w:right="29" w:firstLine="706"/>
        <w:jc w:val="both"/>
      </w:pPr>
      <w:r>
        <w:rPr>
          <w:rFonts w:eastAsia="Times New Roman"/>
          <w:sz w:val="28"/>
          <w:szCs w:val="28"/>
        </w:rPr>
        <w:lastRenderedPageBreak/>
        <w:t>« Пункты «л», «п» и «с» части первой статьи 9, часть 3 статьи 11 Федерального закона от 25 июля 1998 г. № 128-ФЗ «О государственной дактилоскопической регист</w:t>
      </w:r>
      <w:r w:rsidR="00942600">
        <w:rPr>
          <w:rFonts w:eastAsia="Times New Roman"/>
          <w:sz w:val="28"/>
          <w:szCs w:val="28"/>
        </w:rPr>
        <w:t>рации в Российской Федерации».</w:t>
      </w:r>
    </w:p>
    <w:p w:rsidR="00964E3B" w:rsidRPr="00942600" w:rsidRDefault="00964E3B" w:rsidP="00942600">
      <w:pPr>
        <w:shd w:val="clear" w:color="auto" w:fill="FFFFFF"/>
        <w:tabs>
          <w:tab w:val="left" w:pos="1075"/>
        </w:tabs>
        <w:spacing w:line="480" w:lineRule="exact"/>
        <w:ind w:left="5" w:right="34" w:firstLine="706"/>
        <w:rPr>
          <w:rFonts w:eastAsia="Times New Roman"/>
          <w:sz w:val="28"/>
          <w:szCs w:val="28"/>
        </w:rPr>
      </w:pPr>
      <w:r w:rsidRPr="00942600">
        <w:rPr>
          <w:b/>
          <w:spacing w:val="-15"/>
          <w:sz w:val="28"/>
          <w:szCs w:val="28"/>
        </w:rPr>
        <w:t>9.</w:t>
      </w:r>
      <w:r w:rsidRPr="00942600">
        <w:rPr>
          <w:b/>
          <w:sz w:val="28"/>
          <w:szCs w:val="28"/>
        </w:rPr>
        <w:tab/>
      </w:r>
      <w:r>
        <w:rPr>
          <w:rFonts w:eastAsia="Times New Roman"/>
          <w:sz w:val="28"/>
          <w:szCs w:val="28"/>
        </w:rPr>
        <w:t>Абзац шестой пункта 2</w:t>
      </w:r>
      <w:r w:rsidR="00942600">
        <w:rPr>
          <w:rFonts w:eastAsia="Times New Roman"/>
          <w:sz w:val="28"/>
          <w:szCs w:val="28"/>
        </w:rPr>
        <w:t>.1</w:t>
      </w:r>
      <w:r>
        <w:rPr>
          <w:rFonts w:eastAsia="Times New Roman"/>
          <w:sz w:val="28"/>
          <w:szCs w:val="28"/>
        </w:rPr>
        <w:t>6(1) дополнить сноской «2</w:t>
      </w:r>
      <w:r w:rsidR="00942600">
        <w:rPr>
          <w:rFonts w:eastAsia="Times New Roman"/>
          <w:sz w:val="28"/>
          <w:szCs w:val="28"/>
        </w:rPr>
        <w:t>.1</w:t>
      </w:r>
      <w:r>
        <w:rPr>
          <w:rFonts w:eastAsia="Times New Roman"/>
          <w:sz w:val="28"/>
          <w:szCs w:val="28"/>
        </w:rPr>
        <w:t>9(3)» следующего</w:t>
      </w:r>
      <w:r w:rsidR="00942600" w:rsidRPr="00942600">
        <w:rPr>
          <w:rFonts w:eastAsia="Times New Roman"/>
          <w:sz w:val="28"/>
          <w:szCs w:val="28"/>
        </w:rPr>
        <w:t xml:space="preserve"> </w:t>
      </w:r>
      <w:r w:rsidR="00942600">
        <w:rPr>
          <w:rFonts w:eastAsia="Times New Roman"/>
          <w:sz w:val="28"/>
          <w:szCs w:val="28"/>
        </w:rPr>
        <w:t>содержания:</w:t>
      </w:r>
      <w:r>
        <w:rPr>
          <w:rFonts w:eastAsia="Times New Roman"/>
          <w:sz w:val="28"/>
          <w:szCs w:val="28"/>
        </w:rPr>
        <w:br/>
      </w:r>
      <w:r w:rsidR="00942600">
        <w:rPr>
          <w:rFonts w:eastAsia="Times New Roman"/>
          <w:sz w:val="28"/>
          <w:szCs w:val="28"/>
        </w:rPr>
        <w:t xml:space="preserve"> </w:t>
      </w:r>
      <w:r>
        <w:rPr>
          <w:rFonts w:eastAsia="Times New Roman"/>
          <w:sz w:val="28"/>
          <w:szCs w:val="28"/>
        </w:rPr>
        <w:t>«</w:t>
      </w:r>
      <w:r>
        <w:rPr>
          <w:rFonts w:eastAsia="Times New Roman"/>
          <w:sz w:val="28"/>
          <w:szCs w:val="28"/>
          <w:vertAlign w:val="superscript"/>
        </w:rPr>
        <w:t>2</w:t>
      </w:r>
      <w:r w:rsidR="00942600">
        <w:rPr>
          <w:rFonts w:eastAsia="Times New Roman"/>
          <w:sz w:val="28"/>
          <w:szCs w:val="28"/>
          <w:vertAlign w:val="superscript"/>
        </w:rPr>
        <w:t>.1</w:t>
      </w:r>
      <w:r>
        <w:rPr>
          <w:rFonts w:eastAsia="Times New Roman"/>
          <w:sz w:val="28"/>
          <w:szCs w:val="28"/>
          <w:vertAlign w:val="superscript"/>
        </w:rPr>
        <w:t>9(3)</w:t>
      </w:r>
      <w:r>
        <w:rPr>
          <w:rFonts w:eastAsia="Times New Roman"/>
          <w:sz w:val="28"/>
          <w:szCs w:val="28"/>
        </w:rPr>
        <w:t xml:space="preserve"> Статья 10 Федерального закона от 25 июля 2002 г. № 115-ФЗ «О правовом положении иностранных гр</w:t>
      </w:r>
      <w:r w:rsidR="00942600">
        <w:rPr>
          <w:rFonts w:eastAsia="Times New Roman"/>
          <w:sz w:val="28"/>
          <w:szCs w:val="28"/>
        </w:rPr>
        <w:t>аждан в Российской Федерации».</w:t>
      </w:r>
    </w:p>
    <w:p w:rsidR="00964E3B" w:rsidRPr="00942600" w:rsidRDefault="00964E3B" w:rsidP="00964E3B">
      <w:pPr>
        <w:shd w:val="clear" w:color="auto" w:fill="FFFFFF"/>
        <w:tabs>
          <w:tab w:val="left" w:pos="1142"/>
        </w:tabs>
        <w:spacing w:before="5" w:line="480" w:lineRule="exact"/>
        <w:ind w:left="749"/>
      </w:pPr>
      <w:r w:rsidRPr="00942600">
        <w:rPr>
          <w:b/>
          <w:spacing w:val="-16"/>
          <w:sz w:val="28"/>
          <w:szCs w:val="28"/>
        </w:rPr>
        <w:t>10.</w:t>
      </w:r>
      <w:r w:rsidRPr="00942600">
        <w:rPr>
          <w:sz w:val="28"/>
          <w:szCs w:val="28"/>
        </w:rPr>
        <w:tab/>
      </w:r>
      <w:r w:rsidRPr="00942600">
        <w:rPr>
          <w:rFonts w:eastAsia="Times New Roman"/>
          <w:sz w:val="28"/>
          <w:szCs w:val="28"/>
        </w:rPr>
        <w:t>Пункт 2</w:t>
      </w:r>
      <w:r w:rsidR="00942600">
        <w:rPr>
          <w:rFonts w:eastAsia="Times New Roman"/>
          <w:sz w:val="28"/>
          <w:szCs w:val="28"/>
        </w:rPr>
        <w:t>.1</w:t>
      </w:r>
      <w:r w:rsidRPr="00942600">
        <w:rPr>
          <w:rFonts w:eastAsia="Times New Roman"/>
          <w:sz w:val="28"/>
          <w:szCs w:val="28"/>
        </w:rPr>
        <w:t>6(3) дополнить сноской «</w:t>
      </w:r>
      <w:r w:rsidR="00942600">
        <w:rPr>
          <w:rFonts w:eastAsia="Times New Roman"/>
          <w:sz w:val="28"/>
          <w:szCs w:val="28"/>
        </w:rPr>
        <w:t>2.20</w:t>
      </w:r>
      <w:r w:rsidRPr="00942600">
        <w:rPr>
          <w:rFonts w:eastAsia="Times New Roman"/>
          <w:sz w:val="28"/>
          <w:szCs w:val="28"/>
        </w:rPr>
        <w:t>(1)» следующего содержания:</w:t>
      </w:r>
    </w:p>
    <w:p w:rsidR="00964E3B" w:rsidRDefault="00964E3B" w:rsidP="00964E3B">
      <w:pPr>
        <w:shd w:val="clear" w:color="auto" w:fill="FFFFFF"/>
        <w:spacing w:line="480" w:lineRule="exact"/>
        <w:ind w:left="14" w:firstLine="715"/>
        <w:jc w:val="both"/>
      </w:pPr>
      <w:r w:rsidRPr="00942600">
        <w:rPr>
          <w:rFonts w:eastAsia="Times New Roman"/>
          <w:sz w:val="28"/>
          <w:szCs w:val="28"/>
        </w:rPr>
        <w:t>«</w:t>
      </w:r>
      <w:r w:rsidR="00942600">
        <w:rPr>
          <w:rFonts w:eastAsia="Times New Roman"/>
          <w:sz w:val="28"/>
          <w:szCs w:val="28"/>
          <w:vertAlign w:val="superscript"/>
        </w:rPr>
        <w:t>2.20</w:t>
      </w:r>
      <w:r w:rsidRPr="00942600">
        <w:rPr>
          <w:rFonts w:eastAsia="Times New Roman"/>
          <w:sz w:val="28"/>
          <w:szCs w:val="28"/>
          <w:vertAlign w:val="superscript"/>
        </w:rPr>
        <w:t>(1)</w:t>
      </w:r>
      <w:r w:rsidRPr="00942600">
        <w:rPr>
          <w:rFonts w:eastAsia="Times New Roman"/>
          <w:sz w:val="28"/>
          <w:szCs w:val="28"/>
        </w:rPr>
        <w:t xml:space="preserve"> 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 89-ФЗ «О ратификации Договора между Российской Федерацией и Республикой Беларусь о равных правах граждан». Договор вступил в силу для Россий</w:t>
      </w:r>
      <w:r w:rsidR="00942600">
        <w:rPr>
          <w:rFonts w:eastAsia="Times New Roman"/>
          <w:sz w:val="28"/>
          <w:szCs w:val="28"/>
        </w:rPr>
        <w:t>ской Федерации 22 июля 1999.</w:t>
      </w:r>
    </w:p>
    <w:p w:rsidR="00964E3B" w:rsidRDefault="00964E3B" w:rsidP="00964E3B">
      <w:pPr>
        <w:shd w:val="clear" w:color="auto" w:fill="FFFFFF"/>
        <w:tabs>
          <w:tab w:val="left" w:pos="1142"/>
        </w:tabs>
        <w:spacing w:before="5" w:line="480" w:lineRule="exact"/>
        <w:ind w:left="749"/>
      </w:pPr>
      <w:r w:rsidRPr="00942600">
        <w:rPr>
          <w:b/>
          <w:spacing w:val="-16"/>
          <w:sz w:val="28"/>
          <w:szCs w:val="28"/>
        </w:rPr>
        <w:t>11</w:t>
      </w:r>
      <w:r>
        <w:rPr>
          <w:spacing w:val="-16"/>
          <w:sz w:val="28"/>
          <w:szCs w:val="28"/>
        </w:rPr>
        <w:t>.</w:t>
      </w:r>
      <w:r>
        <w:rPr>
          <w:sz w:val="28"/>
          <w:szCs w:val="28"/>
        </w:rPr>
        <w:tab/>
      </w:r>
      <w:r>
        <w:rPr>
          <w:rFonts w:eastAsia="Times New Roman"/>
          <w:sz w:val="28"/>
          <w:szCs w:val="28"/>
        </w:rPr>
        <w:t>Дополнить пунктом 2</w:t>
      </w:r>
      <w:r w:rsidR="00FF0250">
        <w:rPr>
          <w:rFonts w:eastAsia="Times New Roman"/>
          <w:sz w:val="28"/>
          <w:szCs w:val="28"/>
        </w:rPr>
        <w:t>.1</w:t>
      </w:r>
      <w:r>
        <w:rPr>
          <w:rFonts w:eastAsia="Times New Roman"/>
          <w:sz w:val="28"/>
          <w:szCs w:val="28"/>
        </w:rPr>
        <w:t>7(1) следующего содержания:</w:t>
      </w:r>
    </w:p>
    <w:p w:rsidR="00964E3B" w:rsidRDefault="00964E3B" w:rsidP="00964E3B">
      <w:pPr>
        <w:shd w:val="clear" w:color="auto" w:fill="FFFFFF"/>
        <w:spacing w:before="5" w:line="480" w:lineRule="exact"/>
        <w:ind w:left="14" w:right="5" w:firstLine="715"/>
        <w:jc w:val="both"/>
      </w:pPr>
      <w:r>
        <w:rPr>
          <w:rFonts w:eastAsia="Times New Roman"/>
          <w:sz w:val="28"/>
          <w:szCs w:val="28"/>
        </w:rPr>
        <w:t>«2</w:t>
      </w:r>
      <w:r w:rsidR="00FF0250">
        <w:rPr>
          <w:rFonts w:eastAsia="Times New Roman"/>
          <w:sz w:val="28"/>
          <w:szCs w:val="28"/>
        </w:rPr>
        <w:t>.1</w:t>
      </w:r>
      <w:r>
        <w:rPr>
          <w:rFonts w:eastAsia="Times New Roman"/>
          <w:sz w:val="28"/>
          <w:szCs w:val="28"/>
        </w:rPr>
        <w:t xml:space="preserve">7(1). </w:t>
      </w:r>
      <w:proofErr w:type="gramStart"/>
      <w:r>
        <w:rPr>
          <w:rFonts w:eastAsia="Times New Roman"/>
          <w:sz w:val="28"/>
          <w:szCs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r>
        <w:rPr>
          <w:rFonts w:eastAsia="Times New Roman"/>
          <w:spacing w:val="-1"/>
          <w:sz w:val="28"/>
          <w:szCs w:val="28"/>
        </w:rPr>
        <w:t>пунктами 2</w:t>
      </w:r>
      <w:r w:rsidR="00FF0250">
        <w:rPr>
          <w:rFonts w:eastAsia="Times New Roman"/>
          <w:spacing w:val="-1"/>
          <w:sz w:val="28"/>
          <w:szCs w:val="28"/>
        </w:rPr>
        <w:t>.1</w:t>
      </w:r>
      <w:r>
        <w:rPr>
          <w:rFonts w:eastAsia="Times New Roman"/>
          <w:spacing w:val="-1"/>
          <w:sz w:val="28"/>
          <w:szCs w:val="28"/>
        </w:rPr>
        <w:t>6(1) и 2</w:t>
      </w:r>
      <w:r w:rsidR="00FF0250">
        <w:rPr>
          <w:rFonts w:eastAsia="Times New Roman"/>
          <w:spacing w:val="-1"/>
          <w:sz w:val="28"/>
          <w:szCs w:val="28"/>
        </w:rPr>
        <w:t>.1</w:t>
      </w:r>
      <w:r>
        <w:rPr>
          <w:rFonts w:eastAsia="Times New Roman"/>
          <w:spacing w:val="-1"/>
          <w:sz w:val="28"/>
          <w:szCs w:val="28"/>
        </w:rPr>
        <w:t xml:space="preserve">6(2) Порядка, за исключением копий или оригиналов документов, </w:t>
      </w:r>
      <w:r>
        <w:rPr>
          <w:rFonts w:eastAsia="Times New Roman"/>
          <w:sz w:val="28"/>
          <w:szCs w:val="28"/>
        </w:rPr>
        <w:t>подтверждение которых в электронном виде невозможно.».</w:t>
      </w:r>
      <w:proofErr w:type="gramEnd"/>
    </w:p>
    <w:p w:rsidR="00964E3B" w:rsidRDefault="00964E3B" w:rsidP="00964E3B">
      <w:pPr>
        <w:shd w:val="clear" w:color="auto" w:fill="FFFFFF"/>
        <w:tabs>
          <w:tab w:val="left" w:pos="1142"/>
        </w:tabs>
        <w:spacing w:line="480" w:lineRule="exact"/>
        <w:ind w:left="749"/>
      </w:pPr>
      <w:r w:rsidRPr="00942600">
        <w:rPr>
          <w:b/>
          <w:spacing w:val="-18"/>
          <w:sz w:val="28"/>
          <w:szCs w:val="28"/>
        </w:rPr>
        <w:t>12.</w:t>
      </w:r>
      <w:r w:rsidRPr="00942600">
        <w:rPr>
          <w:b/>
          <w:sz w:val="28"/>
          <w:szCs w:val="28"/>
        </w:rPr>
        <w:tab/>
      </w:r>
      <w:r>
        <w:rPr>
          <w:rFonts w:eastAsia="Times New Roman"/>
          <w:sz w:val="28"/>
          <w:szCs w:val="28"/>
        </w:rPr>
        <w:t xml:space="preserve">Пункт </w:t>
      </w:r>
      <w:r w:rsidR="00FF0250">
        <w:rPr>
          <w:rFonts w:eastAsia="Times New Roman"/>
          <w:sz w:val="28"/>
          <w:szCs w:val="28"/>
        </w:rPr>
        <w:t>2.2</w:t>
      </w:r>
      <w:r>
        <w:rPr>
          <w:rFonts w:eastAsia="Times New Roman"/>
          <w:sz w:val="28"/>
          <w:szCs w:val="28"/>
        </w:rPr>
        <w:t>1 изложить в следующей редакции:</w:t>
      </w:r>
    </w:p>
    <w:p w:rsidR="00FF0250" w:rsidRDefault="00964E3B" w:rsidP="00FF0250">
      <w:pPr>
        <w:shd w:val="clear" w:color="auto" w:fill="FFFFFF"/>
        <w:spacing w:before="5" w:line="480" w:lineRule="exact"/>
        <w:ind w:right="10"/>
        <w:jc w:val="both"/>
      </w:pPr>
      <w:r>
        <w:rPr>
          <w:rFonts w:eastAsia="Times New Roman"/>
          <w:spacing w:val="-7"/>
          <w:sz w:val="28"/>
          <w:szCs w:val="28"/>
        </w:rPr>
        <w:t>«</w:t>
      </w:r>
      <w:r w:rsidR="00FF0250">
        <w:rPr>
          <w:rFonts w:eastAsia="Times New Roman"/>
          <w:spacing w:val="-7"/>
          <w:sz w:val="28"/>
          <w:szCs w:val="28"/>
        </w:rPr>
        <w:t>2.2</w:t>
      </w:r>
      <w:r>
        <w:rPr>
          <w:rFonts w:eastAsia="Times New Roman"/>
          <w:spacing w:val="-7"/>
          <w:sz w:val="28"/>
          <w:szCs w:val="28"/>
        </w:rPr>
        <w:t>1.</w:t>
      </w:r>
      <w:r>
        <w:rPr>
          <w:rFonts w:ascii="Arial" w:eastAsia="Times New Roman" w:cs="Arial"/>
          <w:sz w:val="28"/>
          <w:szCs w:val="28"/>
        </w:rPr>
        <w:tab/>
      </w:r>
      <w:r>
        <w:rPr>
          <w:rFonts w:eastAsia="Times New Roman"/>
          <w:sz w:val="28"/>
          <w:szCs w:val="28"/>
        </w:rPr>
        <w:t>Руководитель        общеобразовательной        организации        издает</w:t>
      </w:r>
      <w:r w:rsidR="00FF0250" w:rsidRPr="00FF0250">
        <w:rPr>
          <w:rFonts w:eastAsia="Times New Roman"/>
          <w:sz w:val="28"/>
          <w:szCs w:val="28"/>
        </w:rPr>
        <w:t xml:space="preserve"> </w:t>
      </w:r>
      <w:r w:rsidR="00FF0250">
        <w:rPr>
          <w:rFonts w:eastAsia="Times New Roman"/>
          <w:sz w:val="28"/>
          <w:szCs w:val="28"/>
        </w:rPr>
        <w:t>распорядительный акт о приеме на обучение</w:t>
      </w:r>
      <w:r w:rsidR="00FF0250" w:rsidRPr="00FF0250">
        <w:rPr>
          <w:rFonts w:eastAsia="Times New Roman"/>
          <w:sz w:val="28"/>
          <w:szCs w:val="28"/>
        </w:rPr>
        <w:t xml:space="preserve"> </w:t>
      </w:r>
      <w:r w:rsidR="00FF0250">
        <w:rPr>
          <w:rFonts w:eastAsia="Times New Roman"/>
          <w:sz w:val="28"/>
          <w:szCs w:val="28"/>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2.9. Порядка;</w:t>
      </w:r>
    </w:p>
    <w:p w:rsidR="00FF0250" w:rsidRDefault="00FF0250" w:rsidP="00FF0250">
      <w:pPr>
        <w:shd w:val="clear" w:color="auto" w:fill="FFFFFF"/>
        <w:spacing w:before="5" w:line="480" w:lineRule="exact"/>
        <w:ind w:left="5"/>
        <w:jc w:val="both"/>
      </w:pPr>
    </w:p>
    <w:p w:rsidR="00964E3B" w:rsidRDefault="00964E3B" w:rsidP="00964E3B">
      <w:pPr>
        <w:shd w:val="clear" w:color="auto" w:fill="FFFFFF"/>
        <w:spacing w:before="5" w:line="480" w:lineRule="exact"/>
        <w:ind w:left="5" w:right="24" w:firstLine="701"/>
        <w:jc w:val="both"/>
      </w:pPr>
      <w:r>
        <w:rPr>
          <w:rFonts w:eastAsia="Times New Roman"/>
          <w:sz w:val="28"/>
          <w:szCs w:val="28"/>
        </w:rPr>
        <w:lastRenderedPageBreak/>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w:t>
      </w:r>
      <w:r w:rsidR="00FF0250">
        <w:rPr>
          <w:rFonts w:eastAsia="Times New Roman"/>
          <w:sz w:val="28"/>
          <w:szCs w:val="28"/>
        </w:rPr>
        <w:t>2.9.</w:t>
      </w:r>
      <w:r>
        <w:rPr>
          <w:rFonts w:eastAsia="Times New Roman"/>
          <w:sz w:val="28"/>
          <w:szCs w:val="28"/>
        </w:rPr>
        <w:t xml:space="preserve"> Порядка».</w:t>
      </w:r>
    </w:p>
    <w:p w:rsidR="00964E3B" w:rsidRDefault="00964E3B" w:rsidP="00964E3B">
      <w:pPr>
        <w:shd w:val="clear" w:color="auto" w:fill="FFFFFF"/>
        <w:spacing w:before="2026"/>
      </w:pPr>
    </w:p>
    <w:p w:rsidR="00964E3B" w:rsidRDefault="00964E3B" w:rsidP="00964E3B">
      <w:pPr>
        <w:shd w:val="clear" w:color="auto" w:fill="FFFFFF"/>
        <w:tabs>
          <w:tab w:val="left" w:pos="1075"/>
        </w:tabs>
        <w:spacing w:line="480" w:lineRule="exact"/>
        <w:ind w:left="5" w:right="34" w:firstLine="706"/>
        <w:jc w:val="both"/>
      </w:pPr>
    </w:p>
    <w:p w:rsidR="00964E3B" w:rsidRDefault="00964E3B" w:rsidP="00964E3B">
      <w:pPr>
        <w:shd w:val="clear" w:color="auto" w:fill="FFFFFF"/>
        <w:spacing w:before="590"/>
      </w:pPr>
    </w:p>
    <w:p w:rsidR="00964E3B" w:rsidRDefault="00964E3B" w:rsidP="00964E3B">
      <w:pPr>
        <w:shd w:val="clear" w:color="auto" w:fill="FFFFFF"/>
        <w:spacing w:line="480" w:lineRule="exact"/>
        <w:ind w:right="24" w:firstLine="701"/>
        <w:jc w:val="both"/>
      </w:pPr>
    </w:p>
    <w:p w:rsidR="00964E3B" w:rsidRDefault="00964E3B" w:rsidP="00964E3B">
      <w:pPr>
        <w:shd w:val="clear" w:color="auto" w:fill="FFFFFF"/>
        <w:spacing w:before="600"/>
      </w:pPr>
    </w:p>
    <w:p w:rsidR="00964E3B" w:rsidRDefault="00964E3B" w:rsidP="00964E3B">
      <w:pPr>
        <w:shd w:val="clear" w:color="auto" w:fill="FFFFFF"/>
        <w:spacing w:before="5" w:line="480" w:lineRule="exact"/>
        <w:ind w:right="38" w:firstLine="720"/>
        <w:jc w:val="both"/>
      </w:pPr>
    </w:p>
    <w:p w:rsidR="00964E3B" w:rsidRDefault="00964E3B" w:rsidP="006F3B0E">
      <w:pPr>
        <w:shd w:val="clear" w:color="auto" w:fill="FFFFFF"/>
        <w:spacing w:before="5" w:line="480" w:lineRule="exact"/>
        <w:ind w:left="5" w:right="24" w:firstLine="701"/>
        <w:jc w:val="both"/>
      </w:pPr>
    </w:p>
    <w:p w:rsidR="006F3B0E" w:rsidRDefault="006F3B0E" w:rsidP="006F3B0E">
      <w:pPr>
        <w:shd w:val="clear" w:color="auto" w:fill="FFFFFF"/>
        <w:spacing w:line="480" w:lineRule="exact"/>
        <w:ind w:right="29" w:firstLine="701"/>
        <w:jc w:val="both"/>
      </w:pPr>
    </w:p>
    <w:p w:rsidR="006F3B0E" w:rsidRDefault="006F3B0E" w:rsidP="006F3B0E">
      <w:pPr>
        <w:tabs>
          <w:tab w:val="left" w:pos="2191"/>
        </w:tabs>
      </w:pPr>
    </w:p>
    <w:p w:rsidR="006F3B0E" w:rsidRDefault="006F3B0E" w:rsidP="006F3B0E">
      <w:pPr>
        <w:tabs>
          <w:tab w:val="left" w:pos="2191"/>
        </w:tabs>
      </w:pPr>
    </w:p>
    <w:p w:rsidR="006F3B0E" w:rsidRDefault="006F3B0E" w:rsidP="006F3B0E">
      <w:pPr>
        <w:tabs>
          <w:tab w:val="left" w:pos="2191"/>
        </w:tabs>
      </w:pPr>
    </w:p>
    <w:p w:rsidR="006F3B0E" w:rsidRPr="006F3B0E" w:rsidRDefault="006F3B0E" w:rsidP="006F3B0E">
      <w:pPr>
        <w:tabs>
          <w:tab w:val="left" w:pos="2191"/>
        </w:tabs>
      </w:pPr>
    </w:p>
    <w:sectPr w:rsidR="006F3B0E" w:rsidRPr="006F3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6B"/>
    <w:rsid w:val="000C313D"/>
    <w:rsid w:val="002208F2"/>
    <w:rsid w:val="002B4177"/>
    <w:rsid w:val="00300CEB"/>
    <w:rsid w:val="0037187B"/>
    <w:rsid w:val="00426F68"/>
    <w:rsid w:val="004350BA"/>
    <w:rsid w:val="004C0E3E"/>
    <w:rsid w:val="004E6C07"/>
    <w:rsid w:val="006F3B0E"/>
    <w:rsid w:val="007A4A69"/>
    <w:rsid w:val="008940A3"/>
    <w:rsid w:val="008C09C4"/>
    <w:rsid w:val="00906962"/>
    <w:rsid w:val="00942600"/>
    <w:rsid w:val="00964E3B"/>
    <w:rsid w:val="009C78C2"/>
    <w:rsid w:val="00B166D2"/>
    <w:rsid w:val="00E93745"/>
    <w:rsid w:val="00EF756B"/>
    <w:rsid w:val="00F05DDB"/>
    <w:rsid w:val="00FF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0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B0E"/>
    <w:rPr>
      <w:rFonts w:ascii="Tahoma" w:hAnsi="Tahoma" w:cs="Tahoma"/>
      <w:sz w:val="16"/>
      <w:szCs w:val="16"/>
    </w:rPr>
  </w:style>
  <w:style w:type="character" w:customStyle="1" w:styleId="a4">
    <w:name w:val="Текст выноски Знак"/>
    <w:basedOn w:val="a0"/>
    <w:link w:val="a3"/>
    <w:uiPriority w:val="99"/>
    <w:semiHidden/>
    <w:rsid w:val="006F3B0E"/>
    <w:rPr>
      <w:rFonts w:ascii="Tahoma" w:eastAsiaTheme="minorEastAsia" w:hAnsi="Tahoma" w:cs="Tahoma"/>
      <w:sz w:val="16"/>
      <w:szCs w:val="16"/>
      <w:lang w:eastAsia="ru-RU"/>
    </w:rPr>
  </w:style>
  <w:style w:type="paragraph" w:styleId="a5">
    <w:name w:val="List Paragraph"/>
    <w:basedOn w:val="a"/>
    <w:uiPriority w:val="34"/>
    <w:qFormat/>
    <w:rsid w:val="00B166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0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B0E"/>
    <w:rPr>
      <w:rFonts w:ascii="Tahoma" w:hAnsi="Tahoma" w:cs="Tahoma"/>
      <w:sz w:val="16"/>
      <w:szCs w:val="16"/>
    </w:rPr>
  </w:style>
  <w:style w:type="character" w:customStyle="1" w:styleId="a4">
    <w:name w:val="Текст выноски Знак"/>
    <w:basedOn w:val="a0"/>
    <w:link w:val="a3"/>
    <w:uiPriority w:val="99"/>
    <w:semiHidden/>
    <w:rsid w:val="006F3B0E"/>
    <w:rPr>
      <w:rFonts w:ascii="Tahoma" w:eastAsiaTheme="minorEastAsia" w:hAnsi="Tahoma" w:cs="Tahoma"/>
      <w:sz w:val="16"/>
      <w:szCs w:val="16"/>
      <w:lang w:eastAsia="ru-RU"/>
    </w:rPr>
  </w:style>
  <w:style w:type="paragraph" w:styleId="a5">
    <w:name w:val="List Paragraph"/>
    <w:basedOn w:val="a"/>
    <w:uiPriority w:val="34"/>
    <w:qFormat/>
    <w:rsid w:val="00B16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9</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13</cp:revision>
  <dcterms:created xsi:type="dcterms:W3CDTF">2025-03-17T10:55:00Z</dcterms:created>
  <dcterms:modified xsi:type="dcterms:W3CDTF">2025-03-21T07:30:00Z</dcterms:modified>
</cp:coreProperties>
</file>