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D94F">
      <w:pPr>
        <w:pStyle w:val="8"/>
        <w:spacing w:line="242" w:lineRule="auto"/>
        <w:rPr>
          <w:b/>
        </w:rPr>
      </w:pPr>
      <w:r>
        <w:rPr>
          <w:u w:val="single"/>
        </w:rPr>
        <w:t>План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мероприятий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«Неделя</w:t>
      </w:r>
      <w:r>
        <w:rPr>
          <w:spacing w:val="-7"/>
          <w:u w:val="single"/>
        </w:rPr>
        <w:t xml:space="preserve"> </w:t>
      </w:r>
      <w:r>
        <w:rPr>
          <w:u w:val="single"/>
        </w:rPr>
        <w:t>функциональной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грамотности»</w:t>
      </w:r>
      <w:r>
        <w:rPr>
          <w:u w:val="none"/>
        </w:rPr>
        <w:t xml:space="preserve"> </w:t>
      </w:r>
      <w:r>
        <w:rPr>
          <w:u w:val="single"/>
        </w:rPr>
        <w:t>2025-2026 уч.год</w:t>
      </w:r>
    </w:p>
    <w:p w14:paraId="01D0D217">
      <w:pPr>
        <w:pStyle w:val="7"/>
        <w:ind w:right="563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«СОШ</w:t>
      </w:r>
      <w:r>
        <w:rPr>
          <w:spacing w:val="-2"/>
        </w:rPr>
        <w:t xml:space="preserve"> </w:t>
      </w:r>
      <w:r>
        <w:t>№2</w:t>
      </w:r>
      <w:r>
        <w:rPr>
          <w:rFonts w:hint="default"/>
          <w:lang w:val="ru-RU"/>
        </w:rPr>
        <w:t>2</w:t>
      </w:r>
      <w:r>
        <w:rPr>
          <w:spacing w:val="-2"/>
        </w:rPr>
        <w:t xml:space="preserve"> </w:t>
      </w:r>
      <w:r>
        <w:t>им.</w:t>
      </w:r>
      <w:r>
        <w:rPr>
          <w:lang w:val="ru-RU"/>
        </w:rPr>
        <w:t>в</w:t>
      </w:r>
      <w:r>
        <w:rPr>
          <w:spacing w:val="-5"/>
          <w:lang w:val="ru-RU"/>
        </w:rPr>
        <w:t>оина</w:t>
      </w:r>
      <w:r>
        <w:rPr>
          <w:rFonts w:hint="default"/>
          <w:spacing w:val="-5"/>
          <w:lang w:val="ru-RU"/>
        </w:rPr>
        <w:t>-афганца Сергея Бережного</w:t>
      </w:r>
      <w:r>
        <w:t>»</w:t>
      </w:r>
      <w:r>
        <w:rPr>
          <w:lang w:val="ru-RU"/>
        </w:rPr>
        <w:t>г</w:t>
      </w:r>
      <w:r>
        <w:rPr>
          <w:rFonts w:hint="default"/>
          <w:lang w:val="ru-RU"/>
        </w:rPr>
        <w:t xml:space="preserve">. Симферополя </w:t>
      </w:r>
      <w:r>
        <w:t xml:space="preserve"> про</w:t>
      </w:r>
      <w:r>
        <w:rPr>
          <w:lang w:val="ru-RU"/>
        </w:rPr>
        <w:t>шла</w:t>
      </w:r>
      <w:r>
        <w:t xml:space="preserve"> «Неделя по функциональной грамотности»</w:t>
      </w:r>
    </w:p>
    <w:p w14:paraId="71CC5900">
      <w:pPr>
        <w:pStyle w:val="7"/>
        <w:spacing w:before="2"/>
        <w:ind w:left="0"/>
        <w:jc w:val="left"/>
      </w:pPr>
    </w:p>
    <w:p w14:paraId="4A154AA4">
      <w:pPr>
        <w:pStyle w:val="7"/>
        <w:ind w:right="567"/>
      </w:pPr>
      <w:r>
        <w:t>Функциональная грамотность – это способность человека использовать приобретенные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14:paraId="71656168">
      <w:pPr>
        <w:pStyle w:val="7"/>
        <w:spacing w:before="5"/>
        <w:ind w:left="0"/>
        <w:jc w:val="left"/>
      </w:pPr>
    </w:p>
    <w:p w14:paraId="44BFA503">
      <w:pPr>
        <w:pStyle w:val="7"/>
        <w:ind w:right="565"/>
      </w:pPr>
      <w:r>
        <w:t>Она основывается на грамотности людей и их знаний, помогает здраво мыслить и иметь собственную точку зрения на то, что происходит сейчас в окружающем их мире.</w:t>
      </w:r>
    </w:p>
    <w:p w14:paraId="160EA9AF">
      <w:pPr>
        <w:pStyle w:val="7"/>
        <w:spacing w:before="6"/>
        <w:ind w:left="0"/>
        <w:jc w:val="left"/>
      </w:pPr>
    </w:p>
    <w:p w14:paraId="2E4388CA">
      <w:pPr>
        <w:pStyle w:val="2"/>
      </w:pPr>
      <w:r>
        <w:rPr>
          <w:spacing w:val="-2"/>
        </w:rPr>
        <w:t>Актуальность</w:t>
      </w:r>
    </w:p>
    <w:p w14:paraId="5F382E2F">
      <w:pPr>
        <w:pStyle w:val="7"/>
        <w:ind w:right="559"/>
      </w:pPr>
      <w:r>
        <w:t>Математика</w:t>
      </w:r>
      <w:r>
        <w:rPr>
          <w:spacing w:val="-15"/>
        </w:rPr>
        <w:t xml:space="preserve"> </w:t>
      </w:r>
      <w:r>
        <w:t>занимает</w:t>
      </w:r>
      <w:r>
        <w:rPr>
          <w:spacing w:val="-15"/>
        </w:rPr>
        <w:t xml:space="preserve"> </w:t>
      </w:r>
      <w:r>
        <w:t>особое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науке,</w:t>
      </w:r>
      <w:r>
        <w:rPr>
          <w:spacing w:val="-15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общественной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являясь</w:t>
      </w:r>
      <w:r>
        <w:rPr>
          <w:spacing w:val="-15"/>
        </w:rPr>
        <w:t xml:space="preserve"> </w:t>
      </w:r>
      <w:r>
        <w:t>одной из важнейших составляющих мирового научно-технического прогресса. Изучение математики играет системообразующую роль в образовании, развивая познавательные способности человека, в том числе к логическому мышлению, влияя на преподавание других дисциплин.</w:t>
      </w:r>
    </w:p>
    <w:p w14:paraId="078E226F">
      <w:pPr>
        <w:pStyle w:val="7"/>
        <w:ind w:right="565"/>
      </w:pPr>
      <w:r>
        <w:t>Качественное математическое образование необходимо каждому для его успешной жизни в современном обществе.</w:t>
      </w:r>
    </w:p>
    <w:p w14:paraId="536CD921">
      <w:pPr>
        <w:pStyle w:val="7"/>
        <w:ind w:right="561"/>
      </w:pPr>
      <w:r>
        <w:t>Под математической грамотностью понимается способность высказывать обоснованные математические суждения и использовать математические средства для решения практических, исследовательских и познавательных проблем.</w:t>
      </w:r>
    </w:p>
    <w:p w14:paraId="761340C9">
      <w:pPr>
        <w:pStyle w:val="2"/>
      </w:pPr>
      <w:r>
        <w:rPr>
          <w:spacing w:val="-4"/>
        </w:rPr>
        <w:t>Цели:</w:t>
      </w:r>
    </w:p>
    <w:p w14:paraId="4E2C94C2">
      <w:pPr>
        <w:pStyle w:val="10"/>
        <w:numPr>
          <w:ilvl w:val="0"/>
          <w:numId w:val="1"/>
        </w:numPr>
        <w:tabs>
          <w:tab w:val="left" w:pos="899"/>
        </w:tabs>
        <w:spacing w:before="0" w:after="0" w:line="240" w:lineRule="auto"/>
        <w:ind w:left="710" w:right="561" w:firstLine="0"/>
        <w:jc w:val="both"/>
        <w:rPr>
          <w:sz w:val="24"/>
        </w:rPr>
      </w:pPr>
      <w:r>
        <w:rPr>
          <w:sz w:val="24"/>
        </w:rPr>
        <w:t>развитие способности обучающихся определять и понимать роль математики в мире, высказывать обоснованные математические суждения и использовать математику так, чтобы удовлетворять в настоящем и будущем потребности созидательного, заинтересованного и мыслящего человека;</w:t>
      </w:r>
    </w:p>
    <w:p w14:paraId="0FB94D63">
      <w:pPr>
        <w:pStyle w:val="10"/>
        <w:numPr>
          <w:ilvl w:val="0"/>
          <w:numId w:val="1"/>
        </w:numPr>
        <w:tabs>
          <w:tab w:val="left" w:pos="908"/>
        </w:tabs>
        <w:spacing w:before="0" w:after="0" w:line="240" w:lineRule="auto"/>
        <w:ind w:left="710" w:right="560" w:firstLine="0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14:paraId="05EB56FE">
      <w:pPr>
        <w:pStyle w:val="10"/>
        <w:numPr>
          <w:ilvl w:val="0"/>
          <w:numId w:val="1"/>
        </w:numPr>
        <w:tabs>
          <w:tab w:val="left" w:pos="858"/>
        </w:tabs>
        <w:spacing w:before="1" w:after="0" w:line="240" w:lineRule="auto"/>
        <w:ind w:left="710" w:right="562" w:firstLine="0"/>
        <w:jc w:val="both"/>
      </w:pPr>
      <w:r>
        <w:rPr>
          <w:sz w:val="24"/>
        </w:rPr>
        <w:t>развивать способность использовать математические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в разнообразных ситуациях, требующих размышлений и интуиции.</w:t>
      </w:r>
    </w:p>
    <w:p w14:paraId="19A766F5">
      <w:pPr>
        <w:spacing w:before="0"/>
        <w:ind w:left="710" w:right="0" w:firstLine="0"/>
        <w:jc w:val="left"/>
        <w:rPr>
          <w:b/>
          <w:sz w:val="20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«математическая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грамотность»</w:t>
      </w: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3995"/>
        <w:gridCol w:w="5496"/>
      </w:tblGrid>
      <w:tr w14:paraId="75C90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8" w:type="dxa"/>
          </w:tcPr>
          <w:p w14:paraId="4B272B56">
            <w:pPr>
              <w:pStyle w:val="11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995" w:type="dxa"/>
          </w:tcPr>
          <w:p w14:paraId="24FE5B71">
            <w:pPr>
              <w:pStyle w:val="11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5496" w:type="dxa"/>
          </w:tcPr>
          <w:p w14:paraId="1A574FB7">
            <w:pPr>
              <w:pStyle w:val="1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14:paraId="34AF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8" w:type="dxa"/>
          </w:tcPr>
          <w:p w14:paraId="547B9B4B">
            <w:pPr>
              <w:pStyle w:val="11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3995" w:type="dxa"/>
          </w:tcPr>
          <w:p w14:paraId="7BBB57EC">
            <w:pPr>
              <w:pStyle w:val="1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«На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волне» </w:t>
            </w:r>
          </w:p>
          <w:p w14:paraId="34304F87">
            <w:pPr>
              <w:pStyle w:val="11"/>
              <w:ind w:left="0"/>
              <w:rPr>
                <w:b/>
                <w:sz w:val="24"/>
              </w:rPr>
            </w:pPr>
          </w:p>
          <w:p w14:paraId="369F35C7">
            <w:pPr>
              <w:pStyle w:val="1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Открытие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496" w:type="dxa"/>
          </w:tcPr>
          <w:p w14:paraId="439518E3">
            <w:pPr>
              <w:pStyle w:val="11"/>
              <w:numPr>
                <w:ilvl w:val="0"/>
                <w:numId w:val="2"/>
              </w:numPr>
              <w:tabs>
                <w:tab w:val="left" w:pos="239"/>
              </w:tabs>
              <w:spacing w:before="0" w:after="0" w:line="275" w:lineRule="exact"/>
              <w:ind w:left="239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деньги?»,</w:t>
            </w:r>
          </w:p>
          <w:p w14:paraId="18AD5BED">
            <w:pPr>
              <w:pStyle w:val="11"/>
              <w:tabs>
                <w:tab w:val="left" w:pos="1972"/>
                <w:tab w:val="left" w:pos="3896"/>
                <w:tab w:val="left" w:pos="5155"/>
              </w:tabs>
              <w:ind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«Финансовая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мошенничества».</w:t>
            </w:r>
          </w:p>
          <w:p w14:paraId="045C80A6"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  <w:p w14:paraId="13D4C9F8">
            <w:pPr>
              <w:pStyle w:val="11"/>
              <w:tabs>
                <w:tab w:val="left" w:pos="1706"/>
                <w:tab w:val="left" w:pos="2071"/>
                <w:tab w:val="left" w:pos="3580"/>
                <w:tab w:val="left" w:pos="4318"/>
              </w:tabs>
              <w:ind w:right="101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«Математика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экономика»,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появились деньги?»</w:t>
            </w:r>
            <w:r>
              <w:rPr>
                <w:b/>
                <w:spacing w:val="-2"/>
                <w:sz w:val="24"/>
              </w:rPr>
              <w:t>).</w:t>
            </w:r>
          </w:p>
          <w:p w14:paraId="2AFC3FD5">
            <w:pPr>
              <w:pStyle w:val="11"/>
              <w:numPr>
                <w:ilvl w:val="0"/>
                <w:numId w:val="2"/>
              </w:numPr>
              <w:tabs>
                <w:tab w:val="left" w:pos="244"/>
              </w:tabs>
              <w:spacing w:before="0" w:after="0" w:line="240" w:lineRule="auto"/>
              <w:ind w:left="106" w:right="906" w:firstLine="0"/>
              <w:jc w:val="left"/>
              <w:rPr>
                <w:sz w:val="24"/>
              </w:rPr>
            </w:pPr>
            <w:r>
              <w:rPr>
                <w:sz w:val="24"/>
              </w:rPr>
              <w:t>Ребусы «Финансовые термины».</w:t>
            </w:r>
          </w:p>
          <w:p w14:paraId="221B2635">
            <w:pPr>
              <w:pStyle w:val="11"/>
              <w:spacing w:line="27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"https://app-dev/storage/64882/rebusy-3-etap.pdf?monththeme=moi-pervye-dengi&amp;component=ThemeOfMounth&amp;fedaral=1&amp;element_id=warningStripPopup"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6"/>
                <w:rFonts w:hint="default"/>
              </w:rPr>
              <w:t>https://app-dev/storage/64882/rebusy-3-etap.pdf?monththeme=moi-pervye-dengi&amp;component=ThemeOfMounth&amp;fedaral=1&amp;element_id=warningStripPopup</w:t>
            </w:r>
            <w:r>
              <w:rPr>
                <w:rFonts w:hint="default"/>
              </w:rPr>
              <w:fldChar w:fldCharType="end"/>
            </w:r>
          </w:p>
        </w:tc>
      </w:tr>
    </w:tbl>
    <w:p w14:paraId="5BCDD8DD">
      <w:pPr>
        <w:pStyle w:val="11"/>
        <w:spacing w:after="0" w:line="270" w:lineRule="atLeast"/>
        <w:rPr>
          <w:sz w:val="24"/>
        </w:rPr>
        <w:sectPr>
          <w:type w:val="continuous"/>
          <w:pgSz w:w="11910" w:h="16840"/>
          <w:pgMar w:top="1040" w:right="283" w:bottom="280" w:left="992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3995"/>
        <w:gridCol w:w="5496"/>
      </w:tblGrid>
      <w:tr w14:paraId="50DD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1" w:hRule="atLeast"/>
        </w:trPr>
        <w:tc>
          <w:tcPr>
            <w:tcW w:w="968" w:type="dxa"/>
          </w:tcPr>
          <w:p w14:paraId="2C89E260">
            <w:pPr>
              <w:pStyle w:val="11"/>
              <w:spacing w:before="1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3995" w:type="dxa"/>
          </w:tcPr>
          <w:p w14:paraId="2F926EA0">
            <w:pPr>
              <w:pStyle w:val="11"/>
              <w:spacing w:before="1"/>
              <w:ind w:left="167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«Кредиты» </w:t>
            </w:r>
          </w:p>
          <w:p w14:paraId="1DD1DF9F">
            <w:pPr>
              <w:pStyle w:val="11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марафон</w:t>
            </w:r>
          </w:p>
        </w:tc>
        <w:tc>
          <w:tcPr>
            <w:tcW w:w="5496" w:type="dxa"/>
          </w:tcPr>
          <w:p w14:paraId="0BF1D88D">
            <w:pPr>
              <w:pStyle w:val="11"/>
              <w:numPr>
                <w:ilvl w:val="0"/>
                <w:numId w:val="3"/>
              </w:numPr>
              <w:tabs>
                <w:tab w:val="left" w:pos="280"/>
              </w:tabs>
              <w:spacing w:before="1" w:after="0" w:line="240" w:lineRule="auto"/>
              <w:ind w:left="106" w:right="106" w:firstLine="0"/>
              <w:jc w:val="left"/>
              <w:rPr>
                <w:sz w:val="24"/>
              </w:rPr>
            </w:pPr>
            <w:r>
              <w:rPr>
                <w:sz w:val="24"/>
              </w:rPr>
              <w:t>«7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кредитов,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вас </w:t>
            </w:r>
            <w:r>
              <w:rPr>
                <w:spacing w:val="-2"/>
                <w:sz w:val="24"/>
              </w:rPr>
              <w:t>разорить».</w:t>
            </w:r>
          </w:p>
          <w:p w14:paraId="7218B491">
            <w:pPr>
              <w:pStyle w:val="11"/>
              <w:ind w:right="203" w:firstLine="60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"https://app-dev.моифинансы.рф/storage/64877/7-vrednyx-kreditov.pdf?monththeme=moi-pervye-dengi&amp;component=ThemeOfMounth&amp;fedaral=1&amp;element_id=warningStripPopup"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6"/>
                <w:rFonts w:hint="default"/>
              </w:rPr>
              <w:t>https://app-dev.моифинансы.рф/storage/64877/7-vrednyx-kreditov.pdf?monththeme=moi-pervye-dengi&amp;component=ThemeOfMounth&amp;fedaral=1&amp;element_id=warningStripPopup</w:t>
            </w:r>
            <w:r>
              <w:rPr>
                <w:rFonts w:hint="default"/>
              </w:rPr>
              <w:fldChar w:fldCharType="end"/>
            </w:r>
          </w:p>
          <w:p w14:paraId="03B0B5CE"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-«Гайд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займам».</w:t>
            </w:r>
          </w:p>
          <w:p w14:paraId="35713322">
            <w:pPr>
              <w:pStyle w:val="11"/>
              <w:ind w:right="203"/>
              <w:jc w:val="both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"https://app-dev.моифинансы.рф/storage/64878/gaid-po-kreditam-i-zaimam.pdf?monththeme=moi-pervye-dengi&amp;component=ThemeOfMounth&amp;fedaral=1&amp;element_id=warningStripPopup"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6"/>
                <w:rFonts w:hint="default"/>
              </w:rPr>
              <w:t>https://app-dev.моифинансы.рф/storage/64878/gaid-po-kreditam-i-zaimam.pdf?monththeme=moi-pervye-dengi&amp;component=ThemeOfMounth&amp;fedaral=1&amp;element_id=warningStripPopup</w:t>
            </w:r>
            <w:r>
              <w:rPr>
                <w:rFonts w:hint="default"/>
              </w:rPr>
              <w:fldChar w:fldCharType="end"/>
            </w:r>
          </w:p>
          <w:p w14:paraId="12364679">
            <w:pPr>
              <w:pStyle w:val="11"/>
              <w:numPr>
                <w:ilvl w:val="0"/>
                <w:numId w:val="3"/>
              </w:numPr>
              <w:tabs>
                <w:tab w:val="left" w:pos="244"/>
              </w:tabs>
              <w:spacing w:before="0" w:after="0" w:line="240" w:lineRule="auto"/>
              <w:ind w:left="244" w:right="0" w:hanging="1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видеороликов:</w:t>
            </w:r>
          </w:p>
          <w:p w14:paraId="0105869D">
            <w:pPr>
              <w:pStyle w:val="1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*«Сказка о деньгах». Сериал для учащихся 5–7 классов –</w:t>
            </w:r>
          </w:p>
          <w:p w14:paraId="6F39B7FA">
            <w:pPr>
              <w:pStyle w:val="11"/>
              <w:tabs>
                <w:tab w:val="left" w:pos="2669"/>
                <w:tab w:val="left" w:pos="4595"/>
              </w:tabs>
              <w:ind w:right="100"/>
              <w:jc w:val="both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"https://edu.pacc.ru/kinopacc/articles/57/"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6"/>
                <w:rFonts w:hint="default"/>
              </w:rPr>
              <w:t>https://edu.pacc.ru/kinopacc/articles/57/</w:t>
            </w:r>
            <w:r>
              <w:rPr>
                <w:rFonts w:hint="default"/>
              </w:rPr>
              <w:fldChar w:fldCharType="end"/>
            </w:r>
          </w:p>
          <w:p w14:paraId="4D3DBE9B">
            <w:pPr>
              <w:pStyle w:val="11"/>
              <w:tabs>
                <w:tab w:val="left" w:pos="2669"/>
                <w:tab w:val="left" w:pos="459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*«Моя семья и другие проблемы». Сериал для </w:t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8–9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классов </w:t>
            </w:r>
            <w:r>
              <w:rPr>
                <w:sz w:val="24"/>
              </w:rPr>
              <w:t xml:space="preserve">– </w:t>
            </w:r>
            <w:r>
              <w:fldChar w:fldCharType="begin"/>
            </w:r>
            <w:r>
              <w:instrText xml:space="preserve"> HYPERLINK "https://edu.pacc.ru/kinopacc/articles/89/"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https://edu.pacc.ru/kinopacc/articles/89/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  <w:p w14:paraId="28858FFD">
            <w:pPr>
              <w:pStyle w:val="11"/>
              <w:tabs>
                <w:tab w:val="left" w:pos="1437"/>
                <w:tab w:val="left" w:pos="2517"/>
                <w:tab w:val="left" w:pos="4066"/>
                <w:tab w:val="left" w:pos="5030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*«Любовь.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Дружба.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Сериал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учащихся 10–11 классов-</w:t>
            </w:r>
            <w:r>
              <w:fldChar w:fldCharType="begin"/>
            </w:r>
            <w:r>
              <w:instrText xml:space="preserve"> HYPERLINK "https://edu.pacc.ru/kinopacc/articles/1011/"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https://edu.pacc.ru/kinopacc/articles/1011/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7AD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</w:trPr>
        <w:tc>
          <w:tcPr>
            <w:tcW w:w="968" w:type="dxa"/>
          </w:tcPr>
          <w:p w14:paraId="66B4F920">
            <w:pPr>
              <w:pStyle w:val="11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3995" w:type="dxa"/>
          </w:tcPr>
          <w:p w14:paraId="6772F4D1">
            <w:pPr>
              <w:pStyle w:val="1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«Кредиты»</w:t>
            </w:r>
          </w:p>
          <w:p w14:paraId="6B7E1B1A">
            <w:pPr>
              <w:pStyle w:val="11"/>
              <w:ind w:left="0"/>
              <w:rPr>
                <w:b/>
                <w:sz w:val="24"/>
              </w:rPr>
            </w:pPr>
          </w:p>
          <w:p w14:paraId="1040E210">
            <w:pPr>
              <w:pStyle w:val="11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марафон</w:t>
            </w:r>
          </w:p>
        </w:tc>
        <w:tc>
          <w:tcPr>
            <w:tcW w:w="5496" w:type="dxa"/>
          </w:tcPr>
          <w:p w14:paraId="6EC9BCD9">
            <w:pPr>
              <w:pStyle w:val="11"/>
              <w:numPr>
                <w:ilvl w:val="0"/>
                <w:numId w:val="4"/>
              </w:numPr>
              <w:tabs>
                <w:tab w:val="left" w:pos="500"/>
                <w:tab w:val="left" w:pos="2083"/>
                <w:tab w:val="left" w:pos="3270"/>
                <w:tab w:val="left" w:pos="4863"/>
              </w:tabs>
              <w:spacing w:before="0" w:after="0" w:line="240" w:lineRule="auto"/>
              <w:ind w:left="106" w:right="10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«Экономика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подсчитайте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z w:val="24"/>
              </w:rPr>
              <w:t xml:space="preserve">переплату в 6 шагов» (инструкция-плакат).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"https://app-dev.моифинансы.рф/storage/64879/instrukciia-ekonomika-kredita.pdf?monththeme=moi-pervye-dengi&amp;component=ThemeOfMounth&amp;fedaral=1&amp;element_id=warningStripPopup"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6"/>
                <w:rFonts w:hint="default"/>
              </w:rPr>
              <w:t>https://app-dev.моифинансы.рф/storage/64879/instrukciia-ekonomika-kredita.pdf?monththeme=moi-pervye-dengi&amp;component=ThemeOfMounth&amp;fedaral=1&amp;element_id=warningStripPopup</w:t>
            </w:r>
            <w:r>
              <w:rPr>
                <w:rFonts w:hint="default"/>
              </w:rPr>
              <w:fldChar w:fldCharType="end"/>
            </w:r>
          </w:p>
          <w:p w14:paraId="563C0416">
            <w:pPr>
              <w:pStyle w:val="11"/>
              <w:numPr>
                <w:ilvl w:val="0"/>
                <w:numId w:val="4"/>
              </w:numPr>
              <w:tabs>
                <w:tab w:val="left" w:pos="244"/>
              </w:tabs>
              <w:spacing w:before="1" w:after="0" w:line="240" w:lineRule="auto"/>
              <w:ind w:left="106" w:right="125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Видеокурс «Понятная экономика». </w:t>
            </w:r>
            <w:r>
              <w:fldChar w:fldCharType="begin"/>
            </w:r>
            <w:r>
              <w:instrText xml:space="preserve"> HYPERLINK "https://vk.com/wall-177236306_12174?api_access_key=4c335"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https://vk.com/wall-</w:t>
            </w:r>
            <w:r>
              <w:rPr>
                <w:color w:val="0000FF"/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"https://vk.com/wall-177236306_12174?api_access_key=4c335"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177236306_12174?api_access_key=4c335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  <w:p w14:paraId="59F65722">
            <w:pPr>
              <w:pStyle w:val="11"/>
              <w:numPr>
                <w:ilvl w:val="0"/>
                <w:numId w:val="4"/>
              </w:numPr>
              <w:tabs>
                <w:tab w:val="left" w:pos="244"/>
              </w:tabs>
              <w:spacing w:before="0" w:after="0" w:line="240" w:lineRule="auto"/>
              <w:ind w:left="24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«Кредиты»:</w:t>
            </w:r>
          </w:p>
          <w:p w14:paraId="2DAB776C">
            <w:pPr>
              <w:pStyle w:val="11"/>
              <w:numPr>
                <w:ilvl w:val="0"/>
                <w:numId w:val="5"/>
              </w:numPr>
              <w:tabs>
                <w:tab w:val="left" w:pos="286"/>
              </w:tabs>
              <w:spacing w:before="0" w:after="0" w:line="240" w:lineRule="auto"/>
              <w:ind w:left="106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ЕГЭ. Экономические задачи (11 класс). </w:t>
            </w:r>
            <w:r>
              <w:fldChar w:fldCharType="begin"/>
            </w:r>
            <w:r>
              <w:instrText xml:space="preserve"> HYPERLINK "https://school59.edu.yar.ru/tvorchestvo_uchashchihsya_i_pedagogov/raboti_uchiteley/matematika/novikova_krediti.pdf"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https://school59.edu.yar.ru/tvorchestvo_uchashchihsya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  <w:p w14:paraId="44792171">
            <w:pPr>
              <w:pStyle w:val="11"/>
              <w:rPr>
                <w:sz w:val="24"/>
              </w:rPr>
            </w:pPr>
            <w:r>
              <w:fldChar w:fldCharType="begin"/>
            </w:r>
            <w:r>
              <w:instrText xml:space="preserve"> HYPERLINK "https://school59.edu.yar.ru/tvorchestvo_uchashchihsya_i_pedagogov/raboti_uchiteley/matematika/novikova_krediti.pdf"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_i_pedagogov/raboti_uchiteley/matematika/novikova_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"https://school59.edu.yar.ru/tvorchestvo_uchashchihsya_i_pedagogov/raboti_uchiteley/matematika/novikova_krediti.pdf"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krediti.pdf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  <w:p w14:paraId="6C9F55D1">
            <w:pPr>
              <w:pStyle w:val="11"/>
              <w:numPr>
                <w:ilvl w:val="0"/>
                <w:numId w:val="5"/>
              </w:numPr>
              <w:tabs>
                <w:tab w:val="left" w:pos="379"/>
              </w:tabs>
              <w:spacing w:before="0" w:after="0" w:line="240" w:lineRule="auto"/>
              <w:ind w:left="106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грамотности» (5-9 классы). </w:t>
            </w:r>
            <w:r>
              <w:fldChar w:fldCharType="begin"/>
            </w:r>
            <w:r>
              <w:instrText xml:space="preserve"> HYPERLINK "https://vk.com/doc8344539_643949937?hash=SPJpxaMZl58s89IarkdiSryanKYCoYcIHVRHZ2uQD7L&amp;dl=KvtT83TqtYtjDHQLWr1psqmvh2spviMa9fFOcIRxG9s"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https://vk.com/doc8344539_643949937?hash=SPJpxa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"https://vk.com/doc8344539_643949937?hash=SPJpxaMZl58s89IarkdiSryanKYCoYcIHVRHZ2uQD7L&amp;dl=KvtT83TqtYtjDHQLWr1psqmvh2spviMa9fFOcIRxG9s"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MZl58s89IarkdiSryanKYCoYcIHVRHZ2uQD7L&amp;dl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  <w:p w14:paraId="39DE04A0">
            <w:pPr>
              <w:pStyle w:val="11"/>
              <w:spacing w:line="270" w:lineRule="atLeast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"https://vk.com/doc8344539_643949937?hash=SPJpxaMZl58s89IarkdiSryanKYCoYcIHVRHZ2uQD7L&amp;dl=KvtT83TqtYtjDHQLWr1psqmvh2spviMa9fFOcIRxG9s"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=KvtT83TqtYtjDHQLWr1psqmvh2spviMa9fFOcIRx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"https://vk.com/doc8344539_643949937?hash=SPJpxaMZl58s89IarkdiSryanKYCoYcIHVRHZ2uQD7L&amp;dl=KvtT83TqtYtjDHQLWr1psqmvh2spviMa9fFOcIRxG9s"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4"/>
                <w:u w:val="single" w:color="0000FF"/>
              </w:rPr>
              <w:t>G9s</w:t>
            </w:r>
            <w:r>
              <w:rPr>
                <w:color w:val="0000FF"/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B8A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968" w:type="dxa"/>
          </w:tcPr>
          <w:p w14:paraId="41FEDA93">
            <w:pPr>
              <w:pStyle w:val="11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3995" w:type="dxa"/>
          </w:tcPr>
          <w:p w14:paraId="39E182E0">
            <w:pPr>
              <w:pStyle w:val="11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волне» </w:t>
            </w:r>
          </w:p>
          <w:p w14:paraId="60326552">
            <w:pPr>
              <w:pStyle w:val="11"/>
              <w:spacing w:before="1"/>
              <w:ind w:left="0"/>
              <w:rPr>
                <w:b/>
                <w:sz w:val="24"/>
              </w:rPr>
            </w:pPr>
          </w:p>
          <w:p w14:paraId="5CD86A9B">
            <w:pPr>
              <w:pStyle w:val="1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марафон</w:t>
            </w:r>
          </w:p>
        </w:tc>
        <w:tc>
          <w:tcPr>
            <w:tcW w:w="5496" w:type="dxa"/>
          </w:tcPr>
          <w:p w14:paraId="386B2DBF">
            <w:pPr>
              <w:pStyle w:val="11"/>
              <w:numPr>
                <w:ilvl w:val="0"/>
                <w:numId w:val="6"/>
              </w:numPr>
              <w:tabs>
                <w:tab w:val="left" w:pos="273"/>
              </w:tabs>
              <w:spacing w:before="0" w:after="0" w:line="240" w:lineRule="auto"/>
              <w:ind w:left="273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задач».</w:t>
            </w:r>
          </w:p>
          <w:p w14:paraId="26D0F946">
            <w:pPr>
              <w:pStyle w:val="11"/>
              <w:ind w:left="14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синквейнов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«Дружи с финансами».</w:t>
            </w:r>
          </w:p>
          <w:p w14:paraId="0F4A4DF3">
            <w:pPr>
              <w:pStyle w:val="11"/>
              <w:numPr>
                <w:ilvl w:val="0"/>
                <w:numId w:val="6"/>
              </w:numPr>
              <w:tabs>
                <w:tab w:val="left" w:pos="488"/>
              </w:tabs>
              <w:spacing w:before="0" w:after="0" w:line="240" w:lineRule="auto"/>
              <w:ind w:left="140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Онлайн-тест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арифметике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https://финтест.вашифинансы.рф</w:t>
            </w:r>
          </w:p>
          <w:p w14:paraId="0C38433F">
            <w:pPr>
              <w:pStyle w:val="11"/>
              <w:ind w:left="140" w:right="104"/>
              <w:rPr>
                <w:sz w:val="24"/>
              </w:rPr>
            </w:pPr>
            <w:r>
              <w:rPr>
                <w:sz w:val="24"/>
              </w:rPr>
              <w:t xml:space="preserve">-Онлайн-уроки, игры по финансовой грамотности </w:t>
            </w:r>
            <w:r>
              <w:fldChar w:fldCharType="begin"/>
            </w:r>
            <w:r>
              <w:instrText xml:space="preserve"> HYPERLINK "https://dni-fg.ru/"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https://dni-fg.ru/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BBF2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8" w:type="dxa"/>
          </w:tcPr>
          <w:p w14:paraId="3B4BC925">
            <w:pPr>
              <w:pStyle w:val="11"/>
              <w:spacing w:line="256" w:lineRule="exact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3995" w:type="dxa"/>
          </w:tcPr>
          <w:p w14:paraId="5D040CF0">
            <w:pPr>
              <w:pStyle w:val="11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«Триумф </w:t>
            </w:r>
            <w:r>
              <w:rPr>
                <w:b/>
                <w:spacing w:val="-2"/>
                <w:sz w:val="24"/>
              </w:rPr>
              <w:t>наук»</w:t>
            </w:r>
          </w:p>
        </w:tc>
        <w:tc>
          <w:tcPr>
            <w:tcW w:w="5496" w:type="dxa"/>
          </w:tcPr>
          <w:p w14:paraId="615FBB45">
            <w:pPr>
              <w:pStyle w:val="11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газеты.</w:t>
            </w:r>
          </w:p>
        </w:tc>
      </w:tr>
    </w:tbl>
    <w:p w14:paraId="5B6D6D59">
      <w:pPr>
        <w:pStyle w:val="11"/>
        <w:spacing w:after="0" w:line="256" w:lineRule="exact"/>
        <w:rPr>
          <w:sz w:val="24"/>
        </w:rPr>
        <w:sectPr>
          <w:type w:val="continuous"/>
          <w:pgSz w:w="11910" w:h="16840"/>
          <w:pgMar w:top="1100" w:right="283" w:bottom="280" w:left="992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3995"/>
        <w:gridCol w:w="5496"/>
      </w:tblGrid>
      <w:tr w14:paraId="2F48A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968" w:type="dxa"/>
          </w:tcPr>
          <w:p w14:paraId="72064946">
            <w:pPr>
              <w:pStyle w:val="11"/>
              <w:ind w:left="0"/>
              <w:rPr>
                <w:sz w:val="24"/>
              </w:rPr>
            </w:pPr>
          </w:p>
        </w:tc>
        <w:tc>
          <w:tcPr>
            <w:tcW w:w="3995" w:type="dxa"/>
          </w:tcPr>
          <w:p w14:paraId="0CF0B5D9">
            <w:pPr>
              <w:pStyle w:val="11"/>
              <w:spacing w:before="1"/>
              <w:ind w:left="0" w:leftChars="0" w:firstLine="0" w:firstLineChars="0"/>
              <w:rPr>
                <w:b/>
                <w:sz w:val="24"/>
              </w:rPr>
            </w:pPr>
          </w:p>
          <w:p w14:paraId="559872A2">
            <w:pPr>
              <w:pStyle w:val="11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Недели.</w:t>
            </w:r>
          </w:p>
        </w:tc>
        <w:tc>
          <w:tcPr>
            <w:tcW w:w="5496" w:type="dxa"/>
          </w:tcPr>
          <w:p w14:paraId="049218AE">
            <w:pPr>
              <w:pStyle w:val="11"/>
              <w:numPr>
                <w:ilvl w:val="0"/>
                <w:numId w:val="7"/>
              </w:numPr>
              <w:tabs>
                <w:tab w:val="left" w:pos="278"/>
              </w:tabs>
              <w:spacing w:before="1" w:after="0" w:line="240" w:lineRule="auto"/>
              <w:ind w:left="27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Дебаты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«Кредиты</w:t>
            </w:r>
            <w:r>
              <w:rPr>
                <w:spacing w:val="-2"/>
                <w:sz w:val="24"/>
              </w:rPr>
              <w:t xml:space="preserve"> нужны!».</w:t>
            </w:r>
          </w:p>
          <w:p w14:paraId="29714344">
            <w:pPr>
              <w:pStyle w:val="11"/>
              <w:numPr>
                <w:ilvl w:val="0"/>
                <w:numId w:val="7"/>
              </w:numPr>
              <w:tabs>
                <w:tab w:val="left" w:pos="264"/>
                <w:tab w:val="left" w:pos="792"/>
                <w:tab w:val="left" w:pos="2795"/>
                <w:tab w:val="left" w:pos="4666"/>
              </w:tabs>
              <w:spacing w:before="0" w:after="0" w:line="240" w:lineRule="auto"/>
              <w:ind w:left="140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организаторов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недели</w:t>
            </w:r>
          </w:p>
          <w:p w14:paraId="7D35340F">
            <w:pPr>
              <w:pStyle w:val="11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грамотности».</w:t>
            </w:r>
          </w:p>
        </w:tc>
      </w:tr>
    </w:tbl>
    <w:p w14:paraId="182309E3"/>
    <w:sectPr>
      <w:type w:val="continuous"/>
      <w:pgSz w:w="11910" w:h="16840"/>
      <w:pgMar w:top="1100" w:right="283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*"/>
      <w:lvlJc w:val="left"/>
      <w:pPr>
        <w:ind w:left="106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7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54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9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3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70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08" w:hanging="18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06" w:hanging="3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8" w:hanging="39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5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9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3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7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08" w:hanging="394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06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8" w:hanging="1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7" w:hanging="1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1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54" w:hanging="1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93" w:hanging="1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31" w:hanging="1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70" w:hanging="1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08" w:hanging="135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710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1" w:hanging="19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2" w:hanging="1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93" w:hanging="1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4" w:hanging="1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5" w:hanging="1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6" w:hanging="1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7" w:hanging="1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9" w:hanging="190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140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74" w:hanging="1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09" w:hanging="1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43" w:hanging="1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8" w:hanging="1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3" w:hanging="1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47" w:hanging="1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82" w:hanging="1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16" w:hanging="135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14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8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106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8" w:hanging="1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77" w:hanging="1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1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54" w:hanging="1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93" w:hanging="1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31" w:hanging="1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70" w:hanging="1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08" w:hanging="1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10B5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7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pPr>
      <w:ind w:left="7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">
    <w:name w:val="Title"/>
    <w:basedOn w:val="1"/>
    <w:qFormat/>
    <w:uiPriority w:val="1"/>
    <w:pPr>
      <w:spacing w:before="74"/>
      <w:ind w:left="4358" w:right="645" w:hanging="3575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ru-RU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10" w:right="5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ind w:left="10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4486</Characters>
  <TotalTime>33</TotalTime>
  <ScaleCrop>false</ScaleCrop>
  <LinksUpToDate>false</LinksUpToDate>
  <CharactersWithSpaces>4917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2026-05-24T12:41:00Z</dcterms:created>
  <dc:creator>_</dc:creator>
  <cp:lastModifiedBy>Нияра Курдова</cp:lastModifiedBy>
  <dcterms:modified xsi:type="dcterms:W3CDTF">2026-05-24T13:14:44Z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eyJoZGlkIjoiMTUyZmE2NDRlMmQ4ODEyZDM1NWMzNTM0MjAxMTNiZTUiLCJ1c2VySWQiOiI4NDE5NjM4MTQyNzEifQ==</vt:lpwstr>
  </property>
  <property fmtid="{D5CDD505-2E9C-101B-9397-08002B2CF9AE}" pid="7" name="KSOProductBuildVer">
    <vt:lpwstr>1049-12.1.0.26372</vt:lpwstr>
  </property>
  <property fmtid="{D5CDD505-2E9C-101B-9397-08002B2CF9AE}" pid="8" name="ICV">
    <vt:lpwstr>6827FFE9D0F041E88D510871E1320BF5_12</vt:lpwstr>
  </property>
</Properties>
</file>