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1F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</w:rPr>
        <w:t xml:space="preserve">К ООП </w:t>
      </w:r>
      <w:r>
        <w:rPr>
          <w:rFonts w:ascii="Times New Roman" w:hAnsi="Times New Roman" w:cs="Times New Roman"/>
          <w:sz w:val="24"/>
          <w:szCs w:val="32"/>
          <w:lang w:val="ru-RU"/>
        </w:rPr>
        <w:t>С</w:t>
      </w:r>
      <w:r>
        <w:rPr>
          <w:rFonts w:ascii="Times New Roman" w:hAnsi="Times New Roman" w:cs="Times New Roman"/>
          <w:sz w:val="24"/>
          <w:szCs w:val="32"/>
        </w:rPr>
        <w:t>ОО, утверждённой приказом по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32"/>
        </w:rPr>
        <w:t>УТВЕРДЖЕН</w:t>
      </w:r>
    </w:p>
    <w:p w14:paraId="0C29BA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школе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от 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 xml:space="preserve">  №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32"/>
        </w:rPr>
        <w:t>приказом МБОУ «</w:t>
      </w:r>
      <w:r>
        <w:rPr>
          <w:rFonts w:ascii="Times New Roman" w:hAnsi="Times New Roman" w:cs="Times New Roman"/>
          <w:sz w:val="24"/>
          <w:szCs w:val="32"/>
          <w:lang w:val="ru-RU"/>
        </w:rPr>
        <w:t>СОШ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№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>22</w:t>
      </w:r>
    </w:p>
    <w:p w14:paraId="7BA7D1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32"/>
        </w:rPr>
        <w:t xml:space="preserve">им. </w:t>
      </w:r>
      <w:r>
        <w:rPr>
          <w:rFonts w:ascii="Times New Roman" w:hAnsi="Times New Roman" w:cs="Times New Roman"/>
          <w:sz w:val="24"/>
          <w:szCs w:val="32"/>
          <w:lang w:val="ru-RU"/>
        </w:rPr>
        <w:t>воина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>-афганца Сергея Бережного</w:t>
      </w:r>
      <w:r>
        <w:rPr>
          <w:rFonts w:ascii="Times New Roman" w:hAnsi="Times New Roman" w:cs="Times New Roman"/>
          <w:sz w:val="24"/>
          <w:szCs w:val="32"/>
        </w:rPr>
        <w:t>»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</w:t>
      </w:r>
    </w:p>
    <w:p w14:paraId="4379CB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ПРИНЯТ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32"/>
        </w:rPr>
        <w:t xml:space="preserve">от _____ № 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</w:t>
      </w:r>
    </w:p>
    <w:p w14:paraId="5044A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Педагогическим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советом 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32"/>
          <w:lang w:val="ru-RU"/>
        </w:rPr>
        <w:t>ПРИНЯТ</w:t>
      </w:r>
    </w:p>
    <w:p w14:paraId="5FE020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</w:rPr>
        <w:t>МБОУ «</w:t>
      </w:r>
      <w:r>
        <w:rPr>
          <w:rFonts w:ascii="Times New Roman" w:hAnsi="Times New Roman" w:cs="Times New Roman"/>
          <w:sz w:val="24"/>
          <w:szCs w:val="32"/>
          <w:lang w:val="ru-RU"/>
        </w:rPr>
        <w:t>СОШ</w:t>
      </w:r>
      <w:r>
        <w:rPr>
          <w:rFonts w:ascii="Times New Roman" w:hAnsi="Times New Roman" w:cs="Times New Roman"/>
          <w:sz w:val="24"/>
          <w:szCs w:val="32"/>
        </w:rPr>
        <w:t xml:space="preserve"> №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>22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</w:t>
      </w:r>
      <w:r>
        <w:rPr>
          <w:rFonts w:ascii="Times New Roman" w:hAnsi="Times New Roman" w:cs="Times New Roman"/>
          <w:sz w:val="24"/>
          <w:szCs w:val="32"/>
        </w:rPr>
        <w:t>Управляющим совето</w:t>
      </w:r>
      <w:r>
        <w:rPr>
          <w:rFonts w:ascii="Times New Roman" w:hAnsi="Times New Roman" w:cs="Times New Roman"/>
          <w:sz w:val="24"/>
          <w:szCs w:val="32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МБОУ</w:t>
      </w:r>
    </w:p>
    <w:p w14:paraId="58C99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</w:rPr>
        <w:t xml:space="preserve">им. </w:t>
      </w:r>
      <w:r>
        <w:rPr>
          <w:rFonts w:ascii="Times New Roman" w:hAnsi="Times New Roman" w:cs="Times New Roman"/>
          <w:sz w:val="24"/>
          <w:szCs w:val="32"/>
          <w:lang w:val="ru-RU"/>
        </w:rPr>
        <w:t>воина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>-афганца Сергея Бережного</w:t>
      </w:r>
      <w:r>
        <w:rPr>
          <w:rFonts w:ascii="Times New Roman" w:hAnsi="Times New Roman" w:cs="Times New Roman"/>
          <w:sz w:val="24"/>
          <w:szCs w:val="32"/>
        </w:rPr>
        <w:t>»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32"/>
        </w:rPr>
        <w:t>«</w:t>
      </w:r>
      <w:r>
        <w:rPr>
          <w:rFonts w:ascii="Times New Roman" w:hAnsi="Times New Roman" w:cs="Times New Roman"/>
          <w:sz w:val="24"/>
          <w:szCs w:val="32"/>
          <w:lang w:val="ru-RU"/>
        </w:rPr>
        <w:t>СОШ</w:t>
      </w:r>
      <w:r>
        <w:rPr>
          <w:rFonts w:ascii="Times New Roman" w:hAnsi="Times New Roman" w:cs="Times New Roman"/>
          <w:sz w:val="24"/>
          <w:szCs w:val="32"/>
        </w:rPr>
        <w:t xml:space="preserve"> №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22 </w:t>
      </w:r>
      <w:r>
        <w:rPr>
          <w:rFonts w:ascii="Times New Roman" w:hAnsi="Times New Roman" w:cs="Times New Roman"/>
          <w:sz w:val="24"/>
          <w:szCs w:val="32"/>
        </w:rPr>
        <w:t xml:space="preserve">им. </w:t>
      </w:r>
      <w:r>
        <w:rPr>
          <w:rFonts w:ascii="Times New Roman" w:hAnsi="Times New Roman" w:cs="Times New Roman"/>
          <w:sz w:val="24"/>
          <w:szCs w:val="32"/>
          <w:lang w:val="ru-RU"/>
        </w:rPr>
        <w:t>воина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-афганца               </w:t>
      </w:r>
    </w:p>
    <w:p w14:paraId="1D6F8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ru-RU"/>
        </w:rPr>
        <w:t>г.Симферополя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Сергея Бережного» г.Симферополя </w:t>
      </w:r>
    </w:p>
    <w:p w14:paraId="5FCC2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</w:rPr>
        <w:t>(протокол от _____ №____)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32"/>
        </w:rPr>
        <w:t>(протокол от _____ №____)</w:t>
      </w:r>
    </w:p>
    <w:p w14:paraId="75DFE1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ascii="Times New Roman" w:hAnsi="Times New Roman" w:cs="Times New Roman"/>
          <w:sz w:val="24"/>
          <w:szCs w:val="32"/>
        </w:rPr>
      </w:pPr>
    </w:p>
    <w:p w14:paraId="03971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ascii="Times New Roman" w:hAnsi="Times New Roman" w:cs="Times New Roman"/>
          <w:sz w:val="24"/>
          <w:szCs w:val="32"/>
        </w:rPr>
      </w:pPr>
    </w:p>
    <w:p w14:paraId="2FD2E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</w:p>
    <w:p w14:paraId="62247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</w:p>
    <w:p w14:paraId="383AD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</w:p>
    <w:p w14:paraId="1E930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</w:p>
    <w:p w14:paraId="6A524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center"/>
        <w:textAlignment w:val="auto"/>
        <w:rPr>
          <w:rFonts w:ascii="Times New Roman" w:hAnsi="Times New Roman" w:cs="Times New Roman"/>
          <w:sz w:val="46"/>
          <w:szCs w:val="46"/>
        </w:rPr>
      </w:pPr>
      <w:r>
        <w:rPr>
          <w:rFonts w:ascii="Times New Roman" w:hAnsi="Times New Roman" w:cs="Times New Roman"/>
          <w:sz w:val="46"/>
          <w:szCs w:val="46"/>
        </w:rPr>
        <w:t>УЧЕБНЫЙ ПЛАН</w:t>
      </w:r>
    </w:p>
    <w:p w14:paraId="55BF3B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284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Муниципального бюджетного общеобразовательного учреждения </w:t>
      </w:r>
    </w:p>
    <w:p w14:paraId="4A11F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284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  <w:lang w:val="ru-RU"/>
        </w:rPr>
        <w:t>Средняя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общеобразовательная школа </w:t>
      </w:r>
      <w:r>
        <w:rPr>
          <w:rFonts w:ascii="Times New Roman" w:hAnsi="Times New Roman" w:cs="Times New Roman"/>
          <w:sz w:val="32"/>
          <w:szCs w:val="32"/>
        </w:rPr>
        <w:t xml:space="preserve"> №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22</w:t>
      </w:r>
      <w:r>
        <w:rPr>
          <w:rFonts w:ascii="Times New Roman" w:hAnsi="Times New Roman" w:cs="Times New Roman"/>
          <w:sz w:val="32"/>
          <w:szCs w:val="32"/>
        </w:rPr>
        <w:t xml:space="preserve"> им.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воина-афганца </w:t>
      </w:r>
    </w:p>
    <w:p w14:paraId="11E23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284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Сергея Бережного</w:t>
      </w:r>
      <w:r>
        <w:rPr>
          <w:rFonts w:ascii="Times New Roman" w:hAnsi="Times New Roman" w:cs="Times New Roman"/>
          <w:sz w:val="32"/>
          <w:szCs w:val="32"/>
        </w:rPr>
        <w:t xml:space="preserve">» </w:t>
      </w:r>
    </w:p>
    <w:p w14:paraId="26B05A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284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муниципального образования городской округ Симферополь</w:t>
      </w:r>
    </w:p>
    <w:p w14:paraId="1397A0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284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Республики Крым </w:t>
      </w:r>
    </w:p>
    <w:p w14:paraId="7E9EF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284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sz w:val="32"/>
          <w:szCs w:val="32"/>
        </w:rPr>
        <w:t>/202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учебный год </w:t>
      </w:r>
    </w:p>
    <w:p w14:paraId="6318BF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284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10-11 </w:t>
      </w:r>
      <w:r>
        <w:rPr>
          <w:rFonts w:ascii="Times New Roman" w:hAnsi="Times New Roman" w:cs="Times New Roman"/>
          <w:sz w:val="32"/>
          <w:szCs w:val="32"/>
        </w:rPr>
        <w:t>классы)</w:t>
      </w:r>
    </w:p>
    <w:p w14:paraId="799000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center"/>
        <w:textAlignment w:val="auto"/>
        <w:rPr>
          <w:rFonts w:ascii="Times New Roman" w:hAnsi="Times New Roman" w:cs="Times New Roman"/>
          <w:sz w:val="46"/>
          <w:szCs w:val="46"/>
        </w:rPr>
      </w:pPr>
    </w:p>
    <w:p w14:paraId="389B57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558409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5B3B43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BF700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D5DB6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C897AB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60AC6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961EE3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3E87F54">
      <w:pPr>
        <w:pStyle w:val="10"/>
        <w:numPr>
          <w:ilvl w:val="0"/>
          <w:numId w:val="0"/>
        </w:num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2593B8B">
      <w:pPr>
        <w:pStyle w:val="10"/>
        <w:numPr>
          <w:ilvl w:val="0"/>
          <w:numId w:val="0"/>
        </w:num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5342F3F">
      <w:pPr>
        <w:pStyle w:val="10"/>
        <w:numPr>
          <w:ilvl w:val="0"/>
          <w:numId w:val="0"/>
        </w:num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805A41C">
      <w:pPr>
        <w:pStyle w:val="10"/>
        <w:numPr>
          <w:ilvl w:val="0"/>
          <w:numId w:val="0"/>
        </w:num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31510BC">
      <w:pPr>
        <w:pStyle w:val="10"/>
        <w:numPr>
          <w:ilvl w:val="0"/>
          <w:numId w:val="0"/>
        </w:numPr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DFF205C">
      <w:pPr>
        <w:pStyle w:val="10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Пояснительная записка</w:t>
      </w:r>
    </w:p>
    <w:p w14:paraId="1F895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Учебный план составлен для основной общеобразовательной программы среднего общего образования в соответствии:</w:t>
      </w:r>
    </w:p>
    <w:p w14:paraId="0E547F3C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right="0" w:firstLine="280" w:firstLineChars="100"/>
        <w:jc w:val="both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</w:rPr>
        <w:t>С пунктом 6 части 3 статьи 28, статьей 30 Федерального закона от 29.12.2012 №273-ФЗ «Об образовании в Российской Федерации» (с изменениями и дополнениями);</w:t>
      </w:r>
    </w:p>
    <w:p w14:paraId="423B52BC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line="240" w:lineRule="auto"/>
        <w:ind w:left="0" w:right="0" w:firstLine="280" w:firstLineChars="100"/>
        <w:jc w:val="both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24.09.2022 №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371-ФЗ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Федерации";</w:t>
      </w:r>
    </w:p>
    <w:p w14:paraId="4770FBBD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line="240" w:lineRule="auto"/>
        <w:ind w:left="0" w:right="0" w:firstLine="280" w:firstLineChars="100"/>
        <w:jc w:val="both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>Федеральный государственный образовательный стандарт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основного общего образования, утвержденный приказом Министерства просвещения Российской Федерации от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17.05.2012 № 413 (с изменениями);</w:t>
      </w:r>
    </w:p>
    <w:p w14:paraId="48F11E26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>Федеральная образовательная программа</w:t>
      </w: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среднего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общего образования, утвержденная приказом Министерства просвещения Российской Федерации от 18.05.2023 № 37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(с изменениями)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>;</w:t>
      </w:r>
    </w:p>
    <w:p w14:paraId="1D7C8CFB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right="0" w:firstLine="280" w:firstLineChars="100"/>
        <w:jc w:val="both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u-RU"/>
        </w:rPr>
        <w:t>Приказом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Министерства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просвещения России от 12.08.2022 № 732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69C52022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right="0" w:firstLine="280" w:firstLineChars="100"/>
        <w:jc w:val="both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>Постановление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14:paraId="0D715236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 xml:space="preserve">Письмо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>Департамента государств. политики и управления в сфере общего образования «О направлении информации» от 03.03.2023 № 03-327;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ru-RU"/>
        </w:rPr>
        <w:t xml:space="preserve"> </w:t>
      </w:r>
    </w:p>
    <w:p w14:paraId="11CB8D69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СП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6DCA8F2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СанПиН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0D3C198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Приказ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Министерства образования, науки и молодежи Республики Крым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/>
        </w:rPr>
        <w:t>от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ru-RU"/>
        </w:rPr>
        <w:t xml:space="preserve"> 01.07.2025 № 994;</w:t>
      </w:r>
    </w:p>
    <w:p w14:paraId="79EFDE7B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hint="default" w:ascii="Times New Roman" w:hAnsi="Times New Roman" w:eastAsia="Calibri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 xml:space="preserve">Письмо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Министерства образования, науки и молодежи Республики Крым от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27.03.2025 № 1937/01-1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5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</w:rPr>
        <w:t>;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ru-RU"/>
        </w:rPr>
        <w:t xml:space="preserve"> от 18.06.2024  № </w:t>
      </w:r>
      <w:r>
        <w:rPr>
          <w:rFonts w:hint="default" w:ascii="Times New Roman" w:hAnsi="Times New Roman" w:eastAsia="SimSun" w:cs="Times New Roman"/>
          <w:sz w:val="28"/>
          <w:szCs w:val="28"/>
        </w:rPr>
        <w:t>3780/01-14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</w:p>
    <w:p w14:paraId="0771C6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Учебный план основного общего образования МБОУ 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СОШ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22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им.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воина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-афганца Сергея Бережного» г.Симферополя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2D005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основу учебного плана положен вариант федерального учебного плана №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_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Федеральной образовательной программы среднего общего образования, утвержденной приказом Минпросвещения России от 18.05.2023 № 371 (с изменениями).</w:t>
      </w:r>
    </w:p>
    <w:p w14:paraId="27871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Профиль обучения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- естественно-научный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(аграрный класс).</w:t>
      </w:r>
    </w:p>
    <w:p w14:paraId="715EC8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hint="default" w:ascii="Times New Roman" w:hAnsi="Times New Roman" w:cs="Times New Roman"/>
          <w:i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рамках реализации республиканского проекта «Образовательные вертикали»в 2025-2026 уч.году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: естественно-научная вертикаль (агротехнологический класс).</w:t>
      </w:r>
    </w:p>
    <w:p w14:paraId="5C4164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53C30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МБОУ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СОШ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22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им.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воина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-афганца Сергея Бережного» г.Симферополя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Объем максимально допустимой образовательной нагрузки в течение дня в 10-11-х классах – не более семи уроков.</w:t>
      </w:r>
    </w:p>
    <w:p w14:paraId="7AEAA3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169AC711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contextualSpacing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10-11-х классах –34 часа в неделю.</w:t>
      </w:r>
    </w:p>
    <w:p w14:paraId="326F23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contextualSpacing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Общее количество часов учебных занятий за два года будет составлять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2312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часов.</w:t>
      </w:r>
    </w:p>
    <w:p w14:paraId="6CBEA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5841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570F2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center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Обязательная часть учебного плана</w:t>
      </w:r>
    </w:p>
    <w:p w14:paraId="7C8DB1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Обязательная часть учебного плана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62D43F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среднего общего образования с учетом обязательных для изучения учебных предметов.</w:t>
      </w:r>
    </w:p>
    <w:p w14:paraId="0386B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635AB0C0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contextualSpacing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«Русский язык и литература».</w:t>
      </w:r>
    </w:p>
    <w:p w14:paraId="293BADB6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contextualSpacing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Иностранные языки».</w:t>
      </w:r>
    </w:p>
    <w:p w14:paraId="7183F189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contextualSpacing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«Математика и информатика».</w:t>
      </w:r>
    </w:p>
    <w:p w14:paraId="6DD60D7A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contextualSpacing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«Общественно-научные предметы».</w:t>
      </w:r>
    </w:p>
    <w:p w14:paraId="47CFF323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contextualSpacing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«Естественно-научные предметы».</w:t>
      </w:r>
    </w:p>
    <w:p w14:paraId="0FAF5C43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«Физическая культура»</w:t>
      </w:r>
    </w:p>
    <w:p w14:paraId="557321F2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«Основы безопасности и защиты Родины».</w:t>
      </w:r>
    </w:p>
    <w:p w14:paraId="7701B0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i w:val="0"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Обучение в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МБОУ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СОШ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22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им.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воина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-афганца Сергея Бережного» г.Симферополя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ведется на русском языке.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i w:val="0"/>
          <w:iCs/>
          <w:color w:val="auto"/>
          <w:sz w:val="28"/>
          <w:szCs w:val="28"/>
          <w:lang w:val="ru-RU"/>
        </w:rPr>
        <w:t>Учебный план  не предусматривает преподавание учебных предметов «Родной язык» и «Родная литература» предметной области «Родной язык и родная литература», в</w:t>
      </w:r>
      <w:r>
        <w:rPr>
          <w:rFonts w:hint="default" w:ascii="Times New Roman" w:hAnsi="Times New Roman" w:cs="Times New Roman"/>
          <w:i w:val="0"/>
          <w:iCs/>
          <w:color w:val="auto"/>
          <w:sz w:val="28"/>
          <w:szCs w:val="28"/>
          <w:lang w:val="ru-RU"/>
        </w:rPr>
        <w:t xml:space="preserve"> связи с отсутствием заявлений</w:t>
      </w:r>
      <w:r>
        <w:rPr>
          <w:rFonts w:ascii="Times New Roman" w:hAnsi="Times New Roman" w:cs="Times New Roman"/>
          <w:i w:val="0"/>
          <w:iCs/>
          <w:color w:val="auto"/>
          <w:sz w:val="28"/>
          <w:szCs w:val="28"/>
          <w:lang w:val="ru-RU"/>
        </w:rPr>
        <w:t xml:space="preserve"> родителей</w:t>
      </w:r>
      <w:r>
        <w:rPr>
          <w:rFonts w:hint="default" w:ascii="Times New Roman" w:hAnsi="Times New Roman" w:cs="Times New Roman"/>
          <w:i w:val="0"/>
          <w:iCs/>
          <w:color w:val="auto"/>
          <w:sz w:val="28"/>
          <w:szCs w:val="28"/>
          <w:lang w:val="ru-RU"/>
        </w:rPr>
        <w:t xml:space="preserve"> (законных представителей).</w:t>
      </w:r>
      <w:r>
        <w:rPr>
          <w:rFonts w:ascii="Times New Roman" w:hAnsi="Times New Roman" w:cs="Times New Roman"/>
          <w:i w:val="0"/>
          <w:iCs/>
          <w:color w:val="auto"/>
          <w:sz w:val="28"/>
          <w:szCs w:val="28"/>
          <w:lang w:val="ru-RU"/>
        </w:rPr>
        <w:t xml:space="preserve"> </w:t>
      </w:r>
    </w:p>
    <w:p w14:paraId="442C6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i w:val="0"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/>
          <w:color w:val="auto"/>
          <w:sz w:val="28"/>
          <w:szCs w:val="28"/>
          <w:lang w:val="ru-RU"/>
        </w:rPr>
        <w:t>Учебный план  не предусматривает преподавание и изучение предмета «Второй иностранный язык» в рамках обязательной предметной области «Иностранные</w:t>
      </w:r>
      <w:r>
        <w:rPr>
          <w:rFonts w:ascii="Times New Roman" w:hAnsi="Times New Roman" w:cs="Times New Roman"/>
          <w:i w:val="0"/>
          <w:iCs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i w:val="0"/>
          <w:iCs/>
          <w:color w:val="auto"/>
          <w:sz w:val="28"/>
          <w:szCs w:val="28"/>
          <w:lang w:val="ru-RU"/>
        </w:rPr>
        <w:t>языки», в</w:t>
      </w:r>
      <w:r>
        <w:rPr>
          <w:rFonts w:hint="default" w:ascii="Times New Roman" w:hAnsi="Times New Roman" w:cs="Times New Roman"/>
          <w:i w:val="0"/>
          <w:iCs/>
          <w:color w:val="auto"/>
          <w:sz w:val="28"/>
          <w:szCs w:val="28"/>
          <w:lang w:val="ru-RU"/>
        </w:rPr>
        <w:t xml:space="preserve"> связи с отсутствием заявлений</w:t>
      </w:r>
      <w:r>
        <w:rPr>
          <w:rFonts w:ascii="Times New Roman" w:hAnsi="Times New Roman" w:cs="Times New Roman"/>
          <w:i w:val="0"/>
          <w:iCs/>
          <w:color w:val="auto"/>
          <w:sz w:val="28"/>
          <w:szCs w:val="28"/>
          <w:lang w:val="ru-RU"/>
        </w:rPr>
        <w:t xml:space="preserve"> родителей</w:t>
      </w:r>
      <w:r>
        <w:rPr>
          <w:rFonts w:hint="default" w:ascii="Times New Roman" w:hAnsi="Times New Roman" w:cs="Times New Roman"/>
          <w:i w:val="0"/>
          <w:iCs/>
          <w:color w:val="auto"/>
          <w:sz w:val="28"/>
          <w:szCs w:val="28"/>
          <w:lang w:val="ru-RU"/>
        </w:rPr>
        <w:t xml:space="preserve"> (законных представителей).</w:t>
      </w:r>
      <w:r>
        <w:rPr>
          <w:rFonts w:ascii="Times New Roman" w:hAnsi="Times New Roman" w:cs="Times New Roman"/>
          <w:i w:val="0"/>
          <w:iCs/>
          <w:color w:val="auto"/>
          <w:sz w:val="28"/>
          <w:szCs w:val="28"/>
          <w:lang w:val="ru-RU"/>
        </w:rPr>
        <w:t xml:space="preserve"> </w:t>
      </w:r>
    </w:p>
    <w:p w14:paraId="20AE99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14:paraId="37774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Учебный план СОО  предусматривает изучение обязательных предметных областей и включает учебные предметы с указанием уровня их освоения (базовый и углублённый). На углубленном уровне изучаются учебные предметы «Химия», и «Биология», все остальные предметы - на базовом уровне.</w:t>
      </w:r>
    </w:p>
    <w:p w14:paraId="2DF473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Выбор предметов с углубленным изучением, предметов и курсов по выбору основан на запросах родителей и обучающихся.</w:t>
      </w:r>
    </w:p>
    <w:p w14:paraId="54125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Введены курсы по профилю в объеме 1 часа: в 10 классе - «Агропространство»,</w:t>
      </w:r>
    </w:p>
    <w:p w14:paraId="778A0D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«Экология», в 11 классе - «Агрономия», «Агрохимия».</w:t>
      </w:r>
    </w:p>
    <w:p w14:paraId="1DC76F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С целью подготовки обучающихся к ЕГЭ увеличено количество часов по предметам обязательной части учебного плана за счёт часов части, формируемой участниками образовательных отношений: в 10 классе по информатике на 1 час, в 11 классе - геометрия на 1 час, информатика на 1 час, на 0,5 часа по обществознанию в 11 классе.</w:t>
      </w:r>
    </w:p>
    <w:p w14:paraId="25E15C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В соответствии с требованиями ФГОС СОО учебным планом предусмотрено выполнение Индивидуального проекта - 1 час в 10 классе, который представляет собой особую форму организации деятельности обучающихся (учебное исследование или учебный проект).</w:t>
      </w:r>
    </w:p>
    <w:p w14:paraId="2695D0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На уровне СОО суммарный объем домашнего задания по всем предметам для каждого класса не превышает продолжительности выполнения – 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5C7303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ru-RU"/>
        </w:rPr>
        <w:t>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434F3F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18680E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C6AB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center"/>
        <w:textAlignment w:val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0432D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center"/>
        <w:textAlignment w:val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</w:p>
    <w:p w14:paraId="2D147E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0632D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 увеличение учебных часов, отводимых на изучение курсов по выбору, модулей по профилю обучения:</w:t>
      </w:r>
    </w:p>
    <w:p w14:paraId="59E68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в 10 классе - «Агропространство»,«Экология»;</w:t>
      </w:r>
    </w:p>
    <w:p w14:paraId="63BCA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в 11 классе - «Агрономия», «Агрохимия».</w:t>
      </w:r>
    </w:p>
    <w:p w14:paraId="5974ACC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C144A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766CB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both"/>
        <w:textAlignment w:val="auto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среднего общего образования определяет МБОУ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СОШ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22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им.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воина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-афганца Сергея Бережного» г.Симферополя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444F0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center"/>
        <w:textAlignment w:val="auto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26210E46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80" w:firstLineChars="100"/>
        <w:jc w:val="center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Формы промежуточной аттестации.</w:t>
      </w:r>
    </w:p>
    <w:p w14:paraId="218B6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МБОУ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СОШ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22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им.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воина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-афганца Сергея Бережного» г.Симферополя. </w:t>
      </w:r>
    </w:p>
    <w:p w14:paraId="48F4B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color w:val="auto"/>
          <w:sz w:val="28"/>
          <w:szCs w:val="28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Промежуточная аттестация, ее сроки и формы, проводится в соответствии с Положением о порядке проведения текущего контроля успеваемости и промежуточной аттестации обучающихся школы в форме выставления годовой отметки и проходит 1 раз в год в соответствии с календарным учебным графиком.</w:t>
      </w:r>
    </w:p>
    <w:p w14:paraId="71C8E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 и календарным учебным графиком среднего общего образования.</w:t>
      </w:r>
    </w:p>
    <w:p w14:paraId="6047FE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4CB886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2B314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5403C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6BDB7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6CD844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1D8675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6D97D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1F463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4E544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04D8119D">
      <w:pPr>
        <w:pStyle w:val="10"/>
        <w:numPr>
          <w:ilvl w:val="0"/>
          <w:numId w:val="0"/>
        </w:numPr>
        <w:spacing w:before="0" w:beforeAutospacing="0" w:after="0" w:afterAutospacing="0"/>
        <w:ind w:left="360" w:leftChars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59A797C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Естественно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-научный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профиль</w:t>
      </w:r>
    </w:p>
    <w:tbl>
      <w:tblPr>
        <w:tblStyle w:val="5"/>
        <w:tblW w:w="10915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3777"/>
        <w:gridCol w:w="1146"/>
        <w:gridCol w:w="995"/>
        <w:gridCol w:w="890"/>
        <w:gridCol w:w="745"/>
      </w:tblGrid>
      <w:tr w14:paraId="6AC1D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3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7384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Предметная область</w:t>
            </w:r>
          </w:p>
        </w:tc>
        <w:tc>
          <w:tcPr>
            <w:tcW w:w="37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643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предмет</w:t>
            </w:r>
          </w:p>
        </w:tc>
        <w:tc>
          <w:tcPr>
            <w:tcW w:w="11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096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18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B0E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FC1BC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14:paraId="504AB0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</w:trPr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A47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D97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67AD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4B42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FE8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E56B1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14:paraId="47640D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" w:hRule="atLeast"/>
        </w:trPr>
        <w:tc>
          <w:tcPr>
            <w:tcW w:w="101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008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F44E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14:paraId="4393B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F8A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Русский язык и литература</w:t>
            </w: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CEB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EF3A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735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586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5A0C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14:paraId="17774E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555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122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Литература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370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1F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DBB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C4EA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14:paraId="670F9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E76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Иностранные языки</w:t>
            </w: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167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Иностранный язык (английский)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E14B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E4F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DE91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9361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14:paraId="7F769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33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F7C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Математика и информатика</w:t>
            </w: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9C0C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Математика: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алгебра и начала математического анализа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5B1B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08DE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FD200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F7F4C8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5</w:t>
            </w:r>
          </w:p>
        </w:tc>
      </w:tr>
      <w:tr w14:paraId="4245EF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" w:hRule="atLeast"/>
        </w:trPr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BA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BE7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Математика: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геометрия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4722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C071A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94E7C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1+1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449CF2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14:paraId="1BFF6D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142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F4F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Математика: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вероятность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 статистика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663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9F23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E7774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999BEC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</w:tr>
      <w:tr w14:paraId="12625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 w:hRule="atLeast"/>
        </w:trPr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933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81A7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Информатика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C2F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84840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1+1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8A2FC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1+1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F147F5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14:paraId="7E592B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08B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Общественно-научные предметы</w:t>
            </w: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98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История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B12F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2BFE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7FF2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53F13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14:paraId="168A82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" w:hRule="atLeast"/>
        </w:trPr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CF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126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Обществознание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3CBB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A6A5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F77E8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1,5+0,5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27DE5D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14:paraId="367A4E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BDD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F9F6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География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2EDD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B06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7F71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FED69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</w:tr>
      <w:tr w14:paraId="4E5FE8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</w:trPr>
        <w:tc>
          <w:tcPr>
            <w:tcW w:w="33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CAA1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Естественно-научные предметы</w:t>
            </w: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61B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Физика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C4E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AB80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237E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56CF6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14:paraId="5F3AC1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</w:trPr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7278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50F5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Химия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B0C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1EA9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08C7A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09E8F4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14:paraId="2788BC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151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D91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Биология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137D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7466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408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F21E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14:paraId="6FCEC2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</w:trPr>
        <w:tc>
          <w:tcPr>
            <w:tcW w:w="3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326A2">
            <w:p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Основы безопасности и защиты Родины</w:t>
            </w: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DEA59">
            <w:p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Основы безопасности и защиты Родины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4157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8A5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6014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8C98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</w:tr>
      <w:tr w14:paraId="39D7DC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3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37E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69D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C79A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47C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84C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5E39B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14:paraId="5DA81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45A2C">
            <w:p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Индивидуальный проект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401B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342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—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6E40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tr w14:paraId="34D2A6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" w:hRule="atLeast"/>
        </w:trPr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713F6">
            <w:p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5791E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448F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7C7F259B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14:paraId="12BCDA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109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AB78D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14:paraId="4098A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16CC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Курсы по выбору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E5B36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9C584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22BF8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14:paraId="0DE6C0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5DFDB">
            <w:p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Агропространство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B25CD">
            <w:pPr>
              <w:spacing w:before="0" w:beforeAutospacing="0" w:after="0" w:afterAutospacing="0"/>
              <w:ind w:firstLine="330" w:firstLineChars="15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1548826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     -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95A18">
            <w:pPr>
              <w:spacing w:before="0" w:beforeAutospacing="0" w:after="0" w:afterAutospacing="0"/>
              <w:ind w:firstLine="220" w:firstLineChars="10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14:paraId="1BCE59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72BB3">
            <w:p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Экология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36938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5FD43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3934C53E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14:paraId="7C56B0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" w:hRule="atLeast"/>
        </w:trPr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694F0">
            <w:p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Агрономия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B62D0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DBE8A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2177B139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14:paraId="636AE4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" w:hRule="atLeast"/>
        </w:trPr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3D569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Агрохимия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C9A87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0AD1C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EB0BA3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14:paraId="6B77DD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" w:hRule="atLeast"/>
        </w:trPr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786E7">
            <w:p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Всего в неделю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EF8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D436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E9F2C6A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136</w:t>
            </w:r>
          </w:p>
        </w:tc>
      </w:tr>
      <w:tr w14:paraId="6A29C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8D7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E4EDD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4188C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7EAFC3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136</w:t>
            </w:r>
          </w:p>
        </w:tc>
      </w:tr>
      <w:tr w14:paraId="6F759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AA1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Всего учебных часов на учебный период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6BBC1">
            <w:p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1156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DA49E">
            <w:p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1156</w:t>
            </w:r>
          </w:p>
        </w:tc>
        <w:tc>
          <w:tcPr>
            <w:tcW w:w="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E612281">
            <w:p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2312</w:t>
            </w:r>
          </w:p>
        </w:tc>
      </w:tr>
    </w:tbl>
    <w:p w14:paraId="0E3326E5">
      <w:pPr>
        <w:pStyle w:val="10"/>
        <w:spacing w:before="0" w:beforeAutospacing="0" w:after="0" w:afterAutospacing="0"/>
        <w:ind w:left="0" w:leftChars="0" w:firstLine="0" w:firstLineChars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Естественно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-научный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профиль</w:t>
      </w:r>
    </w:p>
    <w:tbl>
      <w:tblPr>
        <w:tblStyle w:val="5"/>
        <w:tblW w:w="10915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3777"/>
        <w:gridCol w:w="1146"/>
        <w:gridCol w:w="995"/>
        <w:gridCol w:w="805"/>
        <w:gridCol w:w="830"/>
      </w:tblGrid>
      <w:tr w14:paraId="11541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3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91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Предметная область</w:t>
            </w:r>
          </w:p>
        </w:tc>
        <w:tc>
          <w:tcPr>
            <w:tcW w:w="37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74B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предмет</w:t>
            </w:r>
          </w:p>
        </w:tc>
        <w:tc>
          <w:tcPr>
            <w:tcW w:w="11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4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59D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5E11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14:paraId="240A6B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</w:trPr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6A4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2A14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2E6A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1B3E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484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0DFC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14:paraId="6A6E62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" w:hRule="atLeast"/>
        </w:trPr>
        <w:tc>
          <w:tcPr>
            <w:tcW w:w="1008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A4F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51F97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14:paraId="531FDE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4D2E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Русский язык и литература</w:t>
            </w: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1A82A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64AE7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221DE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F2687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A32ACD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136</w:t>
            </w:r>
          </w:p>
        </w:tc>
      </w:tr>
      <w:tr w14:paraId="393DEF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9A33B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353A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Литература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FF3F3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DBC4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102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30A4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102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50C752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204</w:t>
            </w:r>
          </w:p>
        </w:tc>
      </w:tr>
      <w:tr w14:paraId="39BB4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4DEF6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Иностранные языки</w:t>
            </w: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C42EC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Иностранный язык (английский)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ACB92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F4933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102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A6F14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102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C12ADE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204</w:t>
            </w:r>
          </w:p>
        </w:tc>
      </w:tr>
      <w:tr w14:paraId="5592F7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33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7B49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Математика и информатика</w:t>
            </w: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2A103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Математика: алгебра и начала математического анализа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277D0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E152F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FE650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102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E32FCA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170</w:t>
            </w:r>
          </w:p>
        </w:tc>
      </w:tr>
      <w:tr w14:paraId="56962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" w:hRule="atLeast"/>
        </w:trPr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1483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1693A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Математика: геометрия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EF316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68C40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BCB49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582B59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136</w:t>
            </w:r>
          </w:p>
        </w:tc>
      </w:tr>
      <w:tr w14:paraId="1DC9A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DE73C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0A05C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Математика: вероятность и статистика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09204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3C308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A9D8F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09921A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</w:tr>
      <w:tr w14:paraId="68F6F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 w:hRule="atLeast"/>
        </w:trPr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198D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BCB3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Информатика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6B336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4E90F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E42C5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3113E9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136</w:t>
            </w:r>
          </w:p>
        </w:tc>
      </w:tr>
      <w:tr w14:paraId="2A3DDF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A7F3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Общественно-научные предметы</w:t>
            </w: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AFBF6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История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B1AA9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A86B2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B9294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071E99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136</w:t>
            </w:r>
          </w:p>
        </w:tc>
      </w:tr>
      <w:tr w14:paraId="56901A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" w:hRule="atLeast"/>
        </w:trPr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58912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CC8C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Обществознание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88E6E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319BD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CFD7E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22A840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136</w:t>
            </w:r>
          </w:p>
        </w:tc>
      </w:tr>
      <w:tr w14:paraId="6EF8C5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341F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4FFF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География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AD6FD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1D617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744A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C1A226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</w:tr>
      <w:tr w14:paraId="6AE661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</w:trPr>
        <w:tc>
          <w:tcPr>
            <w:tcW w:w="33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FD3C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Естественно-научные предметы</w:t>
            </w: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2E6AA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Физика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851FF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DF8F8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530E0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91D575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136</w:t>
            </w:r>
          </w:p>
        </w:tc>
      </w:tr>
      <w:tr w14:paraId="18AC5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</w:trPr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2C6C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93C00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Химия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36C6D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У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6E044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102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20394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102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DF2F87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204</w:t>
            </w:r>
          </w:p>
        </w:tc>
      </w:tr>
      <w:tr w14:paraId="161D20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3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7AE8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A21A2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Биология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45D60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У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97AEB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102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916C6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102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C5F3F3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204</w:t>
            </w:r>
          </w:p>
        </w:tc>
      </w:tr>
      <w:tr w14:paraId="7990F9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</w:trPr>
        <w:tc>
          <w:tcPr>
            <w:tcW w:w="3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1E846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Основы безопасности и защиты Родины</w:t>
            </w: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FB6F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Основы безопасности и защиты Родины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BC309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2254A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EA50E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03B863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</w:tr>
      <w:tr w14:paraId="611C0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3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41E35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3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16B7A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794F6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E906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044A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786052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136</w:t>
            </w:r>
          </w:p>
        </w:tc>
      </w:tr>
      <w:tr w14:paraId="4859A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7EBD3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Индивидуальный проект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053B8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62EA2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—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79725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</w:tr>
      <w:tr w14:paraId="5EFC64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B05D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EFD09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1156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3BC3C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1156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D1646B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2312</w:t>
            </w:r>
          </w:p>
        </w:tc>
      </w:tr>
      <w:tr w14:paraId="6532EC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109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4F1B9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Часть, формируемая участниками образовательных отношений</w:t>
            </w:r>
          </w:p>
        </w:tc>
      </w:tr>
      <w:tr w14:paraId="1DB94B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31115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Курсы по выбору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C58A3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8BADA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6659CF63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136</w:t>
            </w:r>
          </w:p>
        </w:tc>
      </w:tr>
      <w:tr w14:paraId="5602FC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8285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67015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Агропространство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73C2A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CD112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18715FB0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</w:tr>
      <w:tr w14:paraId="7FF8FA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" w:hRule="atLeast"/>
        </w:trPr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EC13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Экология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6359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CDAE2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5498FA9F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</w:tr>
      <w:tr w14:paraId="5BFBC8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F6A6B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Агрономия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9FF26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7957B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005791A9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</w:tr>
      <w:tr w14:paraId="67F59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F406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Агрохимия 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6660F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53FE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57C13B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</w:tr>
      <w:tr w14:paraId="5C410C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33EDB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Всего в неделю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9E9DC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2EE39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5A7A86F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136</w:t>
            </w:r>
          </w:p>
        </w:tc>
      </w:tr>
      <w:tr w14:paraId="48DEA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D6959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97902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549B9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3557D4F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136</w:t>
            </w:r>
          </w:p>
        </w:tc>
      </w:tr>
      <w:tr w14:paraId="5EF29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6A065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Всего учебных часов на учебный период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FE856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1156</w:t>
            </w:r>
          </w:p>
        </w:tc>
        <w:tc>
          <w:tcPr>
            <w:tcW w:w="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B694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1156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2D5108B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2312</w:t>
            </w:r>
          </w:p>
        </w:tc>
      </w:tr>
    </w:tbl>
    <w:p w14:paraId="1ED8F048"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sectPr>
      <w:pgSz w:w="11907" w:h="16839"/>
      <w:pgMar w:top="1134" w:right="567" w:bottom="1134" w:left="11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extBookC">
    <w:altName w:val="Courier New"/>
    <w:panose1 w:val="00000000000000000000"/>
    <w:charset w:val="CC"/>
    <w:family w:val="modern"/>
    <w:pitch w:val="default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F5645"/>
    <w:multiLevelType w:val="multilevel"/>
    <w:tmpl w:val="0E7F564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91DA2"/>
    <w:multiLevelType w:val="multilevel"/>
    <w:tmpl w:val="24091D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C503D7D"/>
    <w:multiLevelType w:val="multilevel"/>
    <w:tmpl w:val="2C503D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5FB1E04"/>
    <w:multiLevelType w:val="multilevel"/>
    <w:tmpl w:val="35FB1E0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pStyle w:val="2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50F0E"/>
    <w:multiLevelType w:val="multilevel"/>
    <w:tmpl w:val="57550F0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52"/>
    <w:rsid w:val="00047BB5"/>
    <w:rsid w:val="0006299F"/>
    <w:rsid w:val="000A6D95"/>
    <w:rsid w:val="000F04CA"/>
    <w:rsid w:val="001630ED"/>
    <w:rsid w:val="00215F97"/>
    <w:rsid w:val="002406D8"/>
    <w:rsid w:val="002564D5"/>
    <w:rsid w:val="002F2914"/>
    <w:rsid w:val="00425795"/>
    <w:rsid w:val="004471AD"/>
    <w:rsid w:val="0051507F"/>
    <w:rsid w:val="00525310"/>
    <w:rsid w:val="00593569"/>
    <w:rsid w:val="005C1785"/>
    <w:rsid w:val="005E5FBC"/>
    <w:rsid w:val="005F7424"/>
    <w:rsid w:val="00650D88"/>
    <w:rsid w:val="00665A5B"/>
    <w:rsid w:val="00667051"/>
    <w:rsid w:val="006C0981"/>
    <w:rsid w:val="00732C91"/>
    <w:rsid w:val="00772C18"/>
    <w:rsid w:val="007812CF"/>
    <w:rsid w:val="007F6F37"/>
    <w:rsid w:val="00850003"/>
    <w:rsid w:val="008842B9"/>
    <w:rsid w:val="0098046A"/>
    <w:rsid w:val="009A2AD4"/>
    <w:rsid w:val="009A35F7"/>
    <w:rsid w:val="009E2B3C"/>
    <w:rsid w:val="00A6282B"/>
    <w:rsid w:val="00A714A3"/>
    <w:rsid w:val="00AC129A"/>
    <w:rsid w:val="00AE5AAC"/>
    <w:rsid w:val="00BC5F9F"/>
    <w:rsid w:val="00BE1CB5"/>
    <w:rsid w:val="00C320EA"/>
    <w:rsid w:val="00C412A2"/>
    <w:rsid w:val="00C435E3"/>
    <w:rsid w:val="00C82209"/>
    <w:rsid w:val="00CA53BC"/>
    <w:rsid w:val="00CB6B50"/>
    <w:rsid w:val="00CD532B"/>
    <w:rsid w:val="00CE7E52"/>
    <w:rsid w:val="00D4122E"/>
    <w:rsid w:val="00D552A1"/>
    <w:rsid w:val="00D6591D"/>
    <w:rsid w:val="00D70295"/>
    <w:rsid w:val="00D771CA"/>
    <w:rsid w:val="00D820DC"/>
    <w:rsid w:val="00D84CB2"/>
    <w:rsid w:val="00D936CE"/>
    <w:rsid w:val="00DE0CA6"/>
    <w:rsid w:val="00DF3DC7"/>
    <w:rsid w:val="00E57AEF"/>
    <w:rsid w:val="00E71399"/>
    <w:rsid w:val="00F754C8"/>
    <w:rsid w:val="00FB2957"/>
    <w:rsid w:val="031665D6"/>
    <w:rsid w:val="0E774AB8"/>
    <w:rsid w:val="3E56767E"/>
    <w:rsid w:val="4DA6382D"/>
    <w:rsid w:val="5CFC5C56"/>
    <w:rsid w:val="61773838"/>
    <w:rsid w:val="6FE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3"/>
    <w:link w:val="12"/>
    <w:qFormat/>
    <w:uiPriority w:val="0"/>
    <w:pPr>
      <w:keepNext/>
      <w:numPr>
        <w:ilvl w:val="1"/>
        <w:numId w:val="1"/>
      </w:numPr>
      <w:suppressAutoHyphens/>
      <w:spacing w:before="240" w:beforeAutospacing="0" w:after="120" w:afterAutospacing="0"/>
      <w:outlineLvl w:val="1"/>
    </w:pPr>
    <w:rPr>
      <w:rFonts w:ascii="Times New Roman" w:hAnsi="Times New Roman" w:eastAsia="SimSun" w:cs="Mangal"/>
      <w:b/>
      <w:bCs/>
      <w:sz w:val="36"/>
      <w:szCs w:val="36"/>
      <w:lang w:val="ru-RU" w:eastAsia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6">
    <w:name w:val="Balloon Text"/>
    <w:basedOn w:val="1"/>
    <w:link w:val="15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before="0" w:after="0"/>
    </w:p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before="0" w:after="0"/>
    </w:pPr>
  </w:style>
  <w:style w:type="paragraph" w:styleId="9">
    <w:name w:val="Normal (Web)"/>
    <w:basedOn w:val="1"/>
    <w:unhideWhenUsed/>
    <w:qFormat/>
    <w:uiPriority w:val="99"/>
    <w:rPr>
      <w:rFonts w:ascii="Times New Roman" w:hAnsi="Times New Roman" w:cs="Times New Roman" w:eastAsiaTheme="minorEastAsia"/>
      <w:sz w:val="24"/>
      <w:szCs w:val="24"/>
      <w:lang w:val="ru-RU"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13NormDOC-txt"/>
    <w:basedOn w:val="1"/>
    <w:qFormat/>
    <w:uiPriority w:val="99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12">
    <w:name w:val="Заголовок 2 Знак"/>
    <w:basedOn w:val="4"/>
    <w:link w:val="2"/>
    <w:qFormat/>
    <w:uiPriority w:val="0"/>
    <w:rPr>
      <w:rFonts w:ascii="Times New Roman" w:hAnsi="Times New Roman" w:eastAsia="SimSun" w:cs="Mangal"/>
      <w:b/>
      <w:bCs/>
      <w:sz w:val="36"/>
      <w:szCs w:val="36"/>
      <w:lang w:eastAsia="ar-SA"/>
    </w:rPr>
  </w:style>
  <w:style w:type="paragraph" w:customStyle="1" w:styleId="13">
    <w:name w:val="Содержимое таблицы"/>
    <w:basedOn w:val="1"/>
    <w:qFormat/>
    <w:uiPriority w:val="0"/>
    <w:pPr>
      <w:suppressLineNumbers/>
      <w:suppressAutoHyphens/>
      <w:spacing w:before="0" w:beforeAutospacing="0" w:after="0" w:afterAutospacing="0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customStyle="1" w:styleId="14">
    <w:name w:val="Основной текст Знак"/>
    <w:basedOn w:val="4"/>
    <w:link w:val="3"/>
    <w:semiHidden/>
    <w:qFormat/>
    <w:uiPriority w:val="99"/>
    <w:rPr>
      <w:lang w:val="en-US"/>
    </w:rPr>
  </w:style>
  <w:style w:type="character" w:customStyle="1" w:styleId="15">
    <w:name w:val="Текст выноски Знак"/>
    <w:basedOn w:val="4"/>
    <w:link w:val="6"/>
    <w:semiHidden/>
    <w:qFormat/>
    <w:uiPriority w:val="99"/>
    <w:rPr>
      <w:rFonts w:ascii="Segoe UI" w:hAnsi="Segoe UI" w:cs="Segoe UI"/>
      <w:sz w:val="18"/>
      <w:szCs w:val="18"/>
      <w:lang w:val="en-US"/>
    </w:rPr>
  </w:style>
  <w:style w:type="character" w:customStyle="1" w:styleId="16">
    <w:name w:val="Верхний колонтитул Знак"/>
    <w:basedOn w:val="4"/>
    <w:link w:val="7"/>
    <w:qFormat/>
    <w:uiPriority w:val="99"/>
    <w:rPr>
      <w:lang w:val="en-US"/>
    </w:rPr>
  </w:style>
  <w:style w:type="character" w:customStyle="1" w:styleId="17">
    <w:name w:val="Нижний колонтитул Знак"/>
    <w:basedOn w:val="4"/>
    <w:link w:val="8"/>
    <w:qFormat/>
    <w:uiPriority w:val="99"/>
    <w:rPr>
      <w:lang w:val="en-US"/>
    </w:rPr>
  </w:style>
  <w:style w:type="character" w:customStyle="1" w:styleId="18">
    <w:name w:val="dochighlight_container__edy5m"/>
    <w:basedOn w:val="4"/>
    <w:qFormat/>
    <w:uiPriority w:val="0"/>
  </w:style>
  <w:style w:type="character" w:customStyle="1" w:styleId="19">
    <w:name w:val="docinline118_fill__fystp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1507</Words>
  <Characters>8593</Characters>
  <Lines>71</Lines>
  <Paragraphs>20</Paragraphs>
  <TotalTime>7</TotalTime>
  <ScaleCrop>false</ScaleCrop>
  <LinksUpToDate>false</LinksUpToDate>
  <CharactersWithSpaces>10080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2023-05-31T11:09:00Z</dcterms:created>
  <dc:creator>Host_user</dc:creator>
  <cp:lastModifiedBy>Нияра Курдова</cp:lastModifiedBy>
  <cp:lastPrinted>2025-08-20T21:07:36Z</cp:lastPrinted>
  <dcterms:modified xsi:type="dcterms:W3CDTF">2025-08-20T21:09:14Z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0CE9307F7B9747A5B57E284632BB753B_12</vt:lpwstr>
  </property>
</Properties>
</file>