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F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 xml:space="preserve">К ООП </w:t>
      </w:r>
      <w:r>
        <w:rPr>
          <w:rFonts w:ascii="Times New Roman" w:hAnsi="Times New Roman" w:cs="Times New Roman"/>
          <w:sz w:val="24"/>
          <w:szCs w:val="32"/>
          <w:lang w:val="ru-RU"/>
        </w:rPr>
        <w:t>Н</w:t>
      </w:r>
      <w:r>
        <w:rPr>
          <w:rFonts w:ascii="Times New Roman" w:hAnsi="Times New Roman" w:cs="Times New Roman"/>
          <w:sz w:val="24"/>
          <w:szCs w:val="32"/>
        </w:rPr>
        <w:t>ОО, утверждённой приказом по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УТВЕРДЖЕН</w:t>
      </w:r>
    </w:p>
    <w:p w14:paraId="0C29BA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школе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от 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 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приказом МБОУ «</w:t>
      </w:r>
      <w:r>
        <w:rPr>
          <w:rFonts w:ascii="Times New Roman" w:hAnsi="Times New Roman" w:cs="Times New Roman"/>
          <w:sz w:val="24"/>
          <w:szCs w:val="32"/>
          <w:lang w:val="ru-RU"/>
        </w:rPr>
        <w:t>СОШ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22</w:t>
      </w:r>
    </w:p>
    <w:p w14:paraId="7BA7D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 xml:space="preserve">им. </w:t>
      </w:r>
      <w:r>
        <w:rPr>
          <w:rFonts w:ascii="Times New Roman" w:hAnsi="Times New Roman" w:cs="Times New Roman"/>
          <w:sz w:val="24"/>
          <w:szCs w:val="32"/>
          <w:lang w:val="ru-RU"/>
        </w:rPr>
        <w:t>воина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-афганца Сергея Бережного</w:t>
      </w:r>
      <w:r>
        <w:rPr>
          <w:rFonts w:ascii="Times New Roman" w:hAnsi="Times New Roman" w:cs="Times New Roman"/>
          <w:sz w:val="24"/>
          <w:szCs w:val="32"/>
        </w:rPr>
        <w:t>»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</w:t>
      </w:r>
    </w:p>
    <w:p w14:paraId="4379C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ПРИНЯТ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32"/>
        </w:rPr>
        <w:t xml:space="preserve">от _____ № 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</w:t>
      </w:r>
    </w:p>
    <w:p w14:paraId="5044A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Педагогическим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советом 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32"/>
          <w:lang w:val="ru-RU"/>
        </w:rPr>
        <w:t>ПРИНЯТ</w:t>
      </w:r>
    </w:p>
    <w:p w14:paraId="5FE02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>МБОУ «</w:t>
      </w:r>
      <w:r>
        <w:rPr>
          <w:rFonts w:ascii="Times New Roman" w:hAnsi="Times New Roman" w:cs="Times New Roman"/>
          <w:sz w:val="24"/>
          <w:szCs w:val="32"/>
          <w:lang w:val="ru-RU"/>
        </w:rPr>
        <w:t>СОШ</w:t>
      </w:r>
      <w:r>
        <w:rPr>
          <w:rFonts w:ascii="Times New Roman" w:hAnsi="Times New Roman" w:cs="Times New Roman"/>
          <w:sz w:val="24"/>
          <w:szCs w:val="32"/>
        </w:rPr>
        <w:t xml:space="preserve"> 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22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32"/>
        </w:rPr>
        <w:t>Управляющим совето</w:t>
      </w:r>
      <w:r>
        <w:rPr>
          <w:rFonts w:ascii="Times New Roman" w:hAnsi="Times New Roman" w:cs="Times New Roman"/>
          <w:sz w:val="24"/>
          <w:szCs w:val="32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МБОУ</w:t>
      </w:r>
    </w:p>
    <w:p w14:paraId="58C99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 xml:space="preserve">им. </w:t>
      </w:r>
      <w:r>
        <w:rPr>
          <w:rFonts w:ascii="Times New Roman" w:hAnsi="Times New Roman" w:cs="Times New Roman"/>
          <w:sz w:val="24"/>
          <w:szCs w:val="32"/>
          <w:lang w:val="ru-RU"/>
        </w:rPr>
        <w:t>воина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>-афганца Сергея Бережного</w:t>
      </w:r>
      <w:r>
        <w:rPr>
          <w:rFonts w:ascii="Times New Roman" w:hAnsi="Times New Roman" w:cs="Times New Roman"/>
          <w:sz w:val="24"/>
          <w:szCs w:val="32"/>
        </w:rPr>
        <w:t>»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«</w:t>
      </w:r>
      <w:r>
        <w:rPr>
          <w:rFonts w:ascii="Times New Roman" w:hAnsi="Times New Roman" w:cs="Times New Roman"/>
          <w:sz w:val="24"/>
          <w:szCs w:val="32"/>
          <w:lang w:val="ru-RU"/>
        </w:rPr>
        <w:t>СОШ</w:t>
      </w:r>
      <w:r>
        <w:rPr>
          <w:rFonts w:ascii="Times New Roman" w:hAnsi="Times New Roman" w:cs="Times New Roman"/>
          <w:sz w:val="24"/>
          <w:szCs w:val="32"/>
        </w:rPr>
        <w:t xml:space="preserve"> №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22 </w:t>
      </w:r>
      <w:r>
        <w:rPr>
          <w:rFonts w:ascii="Times New Roman" w:hAnsi="Times New Roman" w:cs="Times New Roman"/>
          <w:sz w:val="24"/>
          <w:szCs w:val="32"/>
        </w:rPr>
        <w:t xml:space="preserve">им. </w:t>
      </w:r>
      <w:r>
        <w:rPr>
          <w:rFonts w:ascii="Times New Roman" w:hAnsi="Times New Roman" w:cs="Times New Roman"/>
          <w:sz w:val="24"/>
          <w:szCs w:val="32"/>
          <w:lang w:val="ru-RU"/>
        </w:rPr>
        <w:t>воина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-афганца               </w:t>
      </w:r>
    </w:p>
    <w:p w14:paraId="1D6F8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ru-RU"/>
        </w:rPr>
        <w:t>г.Симферополя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Сергея Бережного» г.Симферополя </w:t>
      </w:r>
    </w:p>
    <w:p w14:paraId="5FCC2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</w:rPr>
        <w:t>(протокол от _____ №____)</w:t>
      </w:r>
      <w:r>
        <w:rPr>
          <w:rFonts w:hint="default" w:ascii="Times New Roman" w:hAnsi="Times New Roman" w:cs="Times New Roman"/>
          <w:sz w:val="24"/>
          <w:szCs w:val="32"/>
          <w:lang w:val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32"/>
        </w:rPr>
        <w:t>(протокол от _____ №____)</w:t>
      </w:r>
    </w:p>
    <w:p w14:paraId="75DFE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ascii="Times New Roman" w:hAnsi="Times New Roman" w:cs="Times New Roman"/>
          <w:sz w:val="24"/>
          <w:szCs w:val="32"/>
        </w:rPr>
      </w:pPr>
    </w:p>
    <w:p w14:paraId="03971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textAlignment w:val="auto"/>
        <w:rPr>
          <w:rFonts w:ascii="Times New Roman" w:hAnsi="Times New Roman" w:cs="Times New Roman"/>
          <w:sz w:val="24"/>
          <w:szCs w:val="32"/>
        </w:rPr>
      </w:pPr>
    </w:p>
    <w:p w14:paraId="2FD2E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62247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383AD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1E930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6A524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</w:rPr>
        <w:t>УЧЕБНЫЙ ПЛАН</w:t>
      </w:r>
    </w:p>
    <w:p w14:paraId="55BF3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бюджетного общеобразовательного учреждения </w:t>
      </w:r>
    </w:p>
    <w:p w14:paraId="4A11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  <w:lang w:val="ru-RU"/>
        </w:rPr>
        <w:t>Средняя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общеобразовательная школа </w:t>
      </w:r>
      <w:r>
        <w:rPr>
          <w:rFonts w:ascii="Times New Roman" w:hAnsi="Times New Roman" w:cs="Times New Roman"/>
          <w:sz w:val="32"/>
          <w:szCs w:val="32"/>
        </w:rPr>
        <w:t xml:space="preserve"> №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22</w:t>
      </w:r>
      <w:r>
        <w:rPr>
          <w:rFonts w:ascii="Times New Roman" w:hAnsi="Times New Roman" w:cs="Times New Roman"/>
          <w:sz w:val="32"/>
          <w:szCs w:val="32"/>
        </w:rPr>
        <w:t xml:space="preserve"> им.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воина-афганца </w:t>
      </w:r>
    </w:p>
    <w:p w14:paraId="11E23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Сергея Бережного</w:t>
      </w:r>
      <w:r>
        <w:rPr>
          <w:rFonts w:ascii="Times New Roman" w:hAnsi="Times New Roman" w:cs="Times New Roman"/>
          <w:sz w:val="32"/>
          <w:szCs w:val="32"/>
        </w:rPr>
        <w:t xml:space="preserve">» </w:t>
      </w:r>
    </w:p>
    <w:p w14:paraId="26B05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образования городской округ Симферополь</w:t>
      </w:r>
    </w:p>
    <w:p w14:paraId="1397A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Республики Крым </w:t>
      </w:r>
    </w:p>
    <w:p w14:paraId="7E9EF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>/202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учебный год </w:t>
      </w:r>
    </w:p>
    <w:p w14:paraId="6318B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284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1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классы)</w:t>
      </w:r>
    </w:p>
    <w:p w14:paraId="79900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sz w:val="46"/>
          <w:szCs w:val="46"/>
        </w:rPr>
      </w:pPr>
    </w:p>
    <w:p w14:paraId="389B57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55840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5B3B4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1228D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80BBBA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B1362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B78420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069603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B5BFB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1521A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B9F48B">
      <w:pPr>
        <w:pStyle w:val="10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записка.</w:t>
      </w:r>
    </w:p>
    <w:p w14:paraId="03E7344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899A09E">
      <w:pPr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составлен для основной образовательной программы основного общего образования в соответствии:</w:t>
      </w:r>
    </w:p>
    <w:p w14:paraId="0E547F3C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 пунктом 6 части 3 статьи 28, статьей 30 Федерального закона от 29.12.2012 №273-ФЗ «Об образовании в Российской Федерации» (с изменениями и дополнениями);</w:t>
      </w:r>
    </w:p>
    <w:p w14:paraId="04E6A337">
      <w:pPr>
        <w:pStyle w:val="10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24.09.2022 № </w:t>
      </w:r>
      <w:r>
        <w:rPr>
          <w:rFonts w:ascii="Times New Roman" w:hAnsi="Times New Roman" w:cs="Times New Roman"/>
          <w:b/>
          <w:sz w:val="28"/>
          <w:szCs w:val="28"/>
        </w:rPr>
        <w:t>371-ФЗ</w:t>
      </w:r>
      <w:r>
        <w:rPr>
          <w:rFonts w:ascii="Times New Roman" w:hAnsi="Times New Roman" w:cs="Times New Roman"/>
          <w:sz w:val="28"/>
          <w:szCs w:val="28"/>
        </w:rPr>
        <w:t xml:space="preserve">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Федерации";</w:t>
      </w:r>
    </w:p>
    <w:p w14:paraId="4770FBBD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Федеральный государственный образовательный стандарт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началь</w:t>
      </w:r>
      <w:r>
        <w:rPr>
          <w:rFonts w:ascii="Times New Roman" w:hAnsi="Times New Roman" w:eastAsia="Calibri" w:cs="Times New Roman"/>
          <w:sz w:val="28"/>
          <w:szCs w:val="28"/>
        </w:rPr>
        <w:t>ного общего образования, утвержденный приказом Министерства просвещения Российской Федерации от 31.05.2021 № 28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(с изменениями);</w:t>
      </w:r>
    </w:p>
    <w:p w14:paraId="24C881CE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Федеральная образовательная программа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начального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общего образования, утвержденная приказом Министерства просвещения Российской Федерации от 18.05.2023 № 37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Calibri" w:cs="Times New Roman"/>
          <w:sz w:val="28"/>
          <w:szCs w:val="28"/>
        </w:rPr>
        <w:t>;</w:t>
      </w:r>
    </w:p>
    <w:p w14:paraId="1D7C8CFB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eastAsia="Calibri" w:cs="Times New Roman"/>
          <w:sz w:val="28"/>
          <w:szCs w:val="28"/>
        </w:rPr>
        <w:t>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5B8DC5DB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Приказ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дополнениями);</w:t>
      </w:r>
    </w:p>
    <w:p w14:paraId="69C52022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11E98F18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Письмо </w:t>
      </w:r>
      <w:r>
        <w:rPr>
          <w:rFonts w:ascii="Times New Roman" w:hAnsi="Times New Roman" w:eastAsia="Calibri" w:cs="Times New Roman"/>
          <w:sz w:val="28"/>
          <w:szCs w:val="28"/>
        </w:rPr>
        <w:t>Департамента государств. политики и управления в сфере общего образования «О направлении информации» от 03.03.2023 № 03-327;</w:t>
      </w:r>
    </w:p>
    <w:p w14:paraId="1D12569F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Санитарные правила СП</w:t>
      </w:r>
      <w:r>
        <w:rPr>
          <w:rFonts w:ascii="Times New Roman" w:hAnsi="Times New Roman" w:eastAsia="Calibri" w:cs="Times New Roman"/>
          <w:sz w:val="28"/>
          <w:szCs w:val="28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14:paraId="3B2846E1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 w:eastAsia="Calibri" w:cs="Times New Roman"/>
          <w:sz w:val="28"/>
          <w:szCs w:val="28"/>
        </w:rPr>
        <w:t>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9EFDE7B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Письмо </w:t>
      </w:r>
      <w:r>
        <w:rPr>
          <w:rFonts w:ascii="Times New Roman" w:hAnsi="Times New Roman" w:eastAsia="Calibri" w:cs="Times New Roman"/>
          <w:sz w:val="28"/>
          <w:szCs w:val="28"/>
        </w:rPr>
        <w:t>Министерства образования, науки и молодежи Республики Крым от 1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8</w:t>
      </w:r>
      <w:r>
        <w:rPr>
          <w:rFonts w:ascii="Times New Roman" w:hAnsi="Times New Roman" w:eastAsia="Calibri" w:cs="Times New Roman"/>
          <w:sz w:val="28"/>
          <w:szCs w:val="28"/>
        </w:rPr>
        <w:t>.04.202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2464</w:t>
      </w:r>
      <w:r>
        <w:rPr>
          <w:rFonts w:ascii="Times New Roman" w:hAnsi="Times New Roman" w:eastAsia="Calibri" w:cs="Times New Roman"/>
          <w:sz w:val="28"/>
          <w:szCs w:val="28"/>
        </w:rPr>
        <w:t>/01-15;</w:t>
      </w:r>
    </w:p>
    <w:p w14:paraId="0FE4166C">
      <w:pPr>
        <w:pStyle w:val="1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Письмо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Министерства образования, науки и молодежи РК от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22</w:t>
      </w:r>
      <w:r>
        <w:rPr>
          <w:rFonts w:ascii="Times New Roman" w:hAnsi="Times New Roman" w:eastAsia="Calibri" w:cs="Times New Roman"/>
          <w:sz w:val="28"/>
          <w:szCs w:val="28"/>
        </w:rPr>
        <w:t>.0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.2024 №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3125</w:t>
      </w:r>
      <w:r>
        <w:rPr>
          <w:rFonts w:ascii="Times New Roman" w:hAnsi="Times New Roman" w:eastAsia="Calibri" w:cs="Times New Roman"/>
          <w:sz w:val="28"/>
          <w:szCs w:val="28"/>
        </w:rPr>
        <w:t>/01-15 ;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18.06.2024 №3780/01-14; 27.03.2025 №1937/01-15.</w:t>
      </w:r>
    </w:p>
    <w:p w14:paraId="0540044A"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  <w:lang w:val="ru-RU"/>
        </w:rPr>
        <w:t>нального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МБОУ 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-афганца Сергея Бережного» г.Симферополя </w:t>
      </w:r>
      <w:r>
        <w:rPr>
          <w:rFonts w:ascii="Times New Roman" w:hAnsi="Times New Roman" w:cs="Times New Roman"/>
          <w:sz w:val="28"/>
          <w:szCs w:val="28"/>
        </w:rPr>
        <w:t xml:space="preserve">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F2BCF36">
      <w:pPr>
        <w:ind w:firstLine="700" w:firstLineChars="25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№__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 Федеральной образовательной программы начального общего образования, утвержденной приказом Минпросвещения России от 18.05.2023 № 372,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изменений, внесенных приказом Минпросвещения России от 09.10.2024 № 704.</w:t>
      </w:r>
    </w:p>
    <w:p w14:paraId="3EB9054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5B0CA3F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35 минут, в январе–мае – по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60B30588">
      <w:pPr>
        <w:numPr>
          <w:ilvl w:val="0"/>
          <w:numId w:val="4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>
      <w:pPr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2–4-х классов – не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14:paraId="3BE1E83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выделено:</w:t>
      </w:r>
    </w:p>
    <w:p w14:paraId="6497676A">
      <w:pPr>
        <w:numPr>
          <w:ilvl w:val="0"/>
          <w:numId w:val="5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>
      <w:pPr>
        <w:numPr>
          <w:ilvl w:val="0"/>
          <w:numId w:val="5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14:paraId="57F4FE1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3039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C5540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F8535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предметов, обязательных предметных областей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F1A963B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5A021439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CCEB0CA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4061064E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(«Окружающий мир»)».</w:t>
      </w:r>
    </w:p>
    <w:p w14:paraId="653BBEC4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40125CA4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1B78C79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6899CEE8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6ECFA23B">
      <w:pPr>
        <w:spacing w:before="0" w:beforeAutospacing="0" w:after="0" w:afterAutospacing="0"/>
        <w:ind w:firstLine="567"/>
        <w:jc w:val="both"/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-афганца Сергея Бережного» г.Симферополя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i w:val="0"/>
          <w:iCs/>
          <w:color w:val="000000"/>
          <w:sz w:val="28"/>
          <w:szCs w:val="28"/>
          <w:lang w:val="ru-RU"/>
        </w:rPr>
        <w:t>Учебный план предусматривает 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выразили  желания изучать указанные учебные предметы</w:t>
      </w:r>
      <w:r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  <w:lang w:val="ru-RU"/>
        </w:rPr>
        <w:t xml:space="preserve"> ( русский и крымскотатарский язык).</w:t>
      </w:r>
    </w:p>
    <w:p w14:paraId="2E8F9D6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02E5DEEE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>
        <w:rPr>
          <w:rFonts w:ascii="Times New Roman" w:hAnsi="Times New Roman" w:cs="Times New Roman"/>
          <w:color w:val="000000"/>
          <w:sz w:val="28"/>
          <w:szCs w:val="28"/>
        </w:rPr>
        <w:t>Paint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Picture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Manager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«Труд (технология)» –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967638A">
      <w:pPr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утвержден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«Основы религиозных культур народов России».</w:t>
      </w:r>
    </w:p>
    <w:p w14:paraId="7090C38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A90C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7C4C708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1B86BB8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</w:p>
    <w:p w14:paraId="177E696A">
      <w:pPr>
        <w:pStyle w:val="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4E486E7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E183471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времени окончания учебного дня – 1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.00. Для выполнения задания, требующего длительной подготовки (например, подготовка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01A0BBE1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748221B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Минпросвещения России от 21.12.2022 № ТВ-2859/03 МБОУ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-афганца Сергея Бережного» г.Симферополя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187020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-афганца Сергея Бережного» г.Симферополя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364D9C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D2DD962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E6056D2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02581E">
      <w:pPr>
        <w:pStyle w:val="10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4066339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Минпросвещения России от 18.05.2023 № 372 (с изменениями), и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ru-RU"/>
        </w:rPr>
        <w:t>воина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-афганца Сергея Бережного» г.Симферополя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сроки реализации программы начального общего образования - 4года.</w:t>
      </w:r>
    </w:p>
    <w:p w14:paraId="1886F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right="0" w:firstLine="280" w:firstLineChars="1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Промежуточная аттестация, ее сроки и формы, проводится в соответствии с Положением о порядке проведения текущего контроля успеваемости и промежуточной аттестации обучающихся школы в форме выставления годовой отметки и проходит 1 раз в год в соответствии с календарным учебным графиком.</w:t>
      </w:r>
    </w:p>
    <w:p w14:paraId="102CF8E4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0EFB5A">
      <w:pPr>
        <w:pStyle w:val="10"/>
        <w:numPr>
          <w:ilvl w:val="0"/>
          <w:numId w:val="0"/>
        </w:numPr>
        <w:spacing w:before="0" w:beforeAutospacing="0" w:after="0" w:afterAutospacing="0"/>
        <w:ind w:left="360" w:leftChars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171EA1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BFCB74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9E4468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9B70C2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B043D6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7D650C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4C1A19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457873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416273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AC95E2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2F6628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E1448A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014B39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C91D7B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138190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484D48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CF28B6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09EBB0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23B70E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7C2F50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65BC29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710FCB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3D3A09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B77E3B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ADF8D0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8781B3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9D05D1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7BD8C1"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0433A8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2C32769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center"/>
        <w:textAlignment w:val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пятидневная неделя)</w:t>
      </w:r>
    </w:p>
    <w:tbl>
      <w:tblPr>
        <w:tblStyle w:val="5"/>
        <w:tblW w:w="104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0"/>
        <w:gridCol w:w="2768"/>
        <w:gridCol w:w="627"/>
        <w:gridCol w:w="546"/>
        <w:gridCol w:w="613"/>
        <w:gridCol w:w="587"/>
        <w:gridCol w:w="660"/>
        <w:gridCol w:w="8"/>
        <w:gridCol w:w="600"/>
        <w:gridCol w:w="627"/>
        <w:gridCol w:w="573"/>
        <w:gridCol w:w="832"/>
      </w:tblGrid>
      <w:tr w14:paraId="7E5E4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CEE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7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F32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484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FB42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8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DD6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14:paraId="66F95A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C8A4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29E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D64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1-А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4D37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1-Б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111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2-А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9E6F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2-Б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D26D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3-А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AAC4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3-Б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832F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4-А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CCC0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4-Б</w:t>
            </w:r>
          </w:p>
        </w:tc>
        <w:tc>
          <w:tcPr>
            <w:tcW w:w="8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B30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AA97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1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DBF0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BE2A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14:paraId="45EC2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A34C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Русский язык и литературное чтение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E0C1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62ED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858A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E3E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BB13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4B68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2BA5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C15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2424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14B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0D0FD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20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234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696D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85B4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CF6F5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B2B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E3F1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2EC9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CC01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B80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67CF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7D2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14:paraId="6EF95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6965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Родной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язык и литературное чтение на родном языке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9451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Родной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язык русский/крымско</w:t>
            </w:r>
          </w:p>
          <w:p w14:paraId="3D61BEE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татарский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ECEF8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0,5/</w:t>
            </w:r>
          </w:p>
          <w:p w14:paraId="26E0020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83D87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0,5/0,5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7234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3A5F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E9E4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5C3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2210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0,5/</w:t>
            </w:r>
          </w:p>
          <w:p w14:paraId="7C97B62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F383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0,5/0,5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418F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14:paraId="2DDAD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0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F8C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4811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Литературное чтение на родном языке русском / крымскотатарском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A20E6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0,5/</w:t>
            </w:r>
          </w:p>
          <w:p w14:paraId="37F7C93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4055D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0,5/0,5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8CD5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C62A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E5F9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598B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D5DFC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0,5/</w:t>
            </w:r>
          </w:p>
          <w:p w14:paraId="3785113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B398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0,5/0,5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09B5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14:paraId="5066D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B1B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Иностранный язык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B9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Иностранный язык (английский)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D84A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106B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157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B75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5AA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BB0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09B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554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0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14:paraId="736E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175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 и информатика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49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58D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50C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FC4E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A01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137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242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0B1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8A3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5273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14:paraId="600B5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7F5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6253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DF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C34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20F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A3C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4701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1A44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B2F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415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B7A3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14:paraId="7F538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22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620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Основы религиозных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культур народов России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CF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306B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8F23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D35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159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D43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8F6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D1C2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1CC9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AF00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20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F257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Искусство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94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Изобразительное искусство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CDA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2D88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39A2E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9275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2A67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24F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D2A5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60FD6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F1F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3F11A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20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140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82E73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CC8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40CC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54BC8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695DC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D10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3151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44681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50C8B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B351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14:paraId="3375C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4C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Технология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BE7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Труд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технология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EAE85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BE18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E126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16AD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8FF4B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C541E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ABEA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A74E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2FC4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14:paraId="3B256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DB1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D2B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C75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6B0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4BB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F07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9A86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C6B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DAFF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CC6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36779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14:paraId="78219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2837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57AF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3037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CC9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C5C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90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F0B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706C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AC3B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B1140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</w:tr>
      <w:tr w14:paraId="0865A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51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0015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Часть, формируемая участниками образовательных отношений</w:t>
            </w:r>
          </w:p>
        </w:tc>
      </w:tr>
      <w:tr w14:paraId="0358D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B5DC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58289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0E437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10D4D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EE887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805DF1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F1CFA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0212B6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64803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BF294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14:paraId="098BC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18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Максимально допустимая недельная нагрузка  в соответствии с действующими санитарными правилами и нормами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7F4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3FB1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677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09BA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8192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5A3A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A77C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5F27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5878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</w:tr>
      <w:tr w14:paraId="0F965E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70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1371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6478D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31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604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20F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691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9576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B90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A43C2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</w:tr>
    </w:tbl>
    <w:p w14:paraId="0AF74BB3">
      <w:pPr>
        <w:pStyle w:val="10"/>
        <w:spacing w:before="0" w:beforeAutospacing="0" w:after="0" w:afterAutospacing="0"/>
        <w:ind w:left="0" w:leftChars="0" w:firstLine="0" w:firstLineChars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8196A6">
      <w:pPr>
        <w:pStyle w:val="10"/>
        <w:spacing w:before="0" w:beforeAutospacing="0" w:after="0" w:afterAutospacing="0"/>
        <w:ind w:left="0" w:leftChars="0" w:firstLine="2241" w:firstLineChars="8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5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594"/>
        <w:gridCol w:w="2482"/>
        <w:gridCol w:w="654"/>
        <w:gridCol w:w="778"/>
        <w:gridCol w:w="668"/>
        <w:gridCol w:w="682"/>
        <w:gridCol w:w="695"/>
        <w:gridCol w:w="668"/>
        <w:gridCol w:w="655"/>
        <w:gridCol w:w="654"/>
        <w:gridCol w:w="887"/>
      </w:tblGrid>
      <w:tr w14:paraId="11E6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0" w:hRule="atLeast"/>
        </w:trPr>
        <w:tc>
          <w:tcPr>
            <w:tcW w:w="765" w:type="pct"/>
            <w:vMerge w:val="restart"/>
            <w:vAlign w:val="center"/>
          </w:tcPr>
          <w:p w14:paraId="267D29E9"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191" w:type="pct"/>
            <w:vMerge w:val="restart"/>
            <w:vAlign w:val="center"/>
          </w:tcPr>
          <w:p w14:paraId="2ABD8DB0"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043" w:type="pct"/>
            <w:gridSpan w:val="9"/>
            <w:vAlign w:val="center"/>
          </w:tcPr>
          <w:p w14:paraId="7A57B5CB">
            <w:pPr>
              <w:pStyle w:val="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14:paraId="778D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62" w:hRule="atLeast"/>
        </w:trPr>
        <w:tc>
          <w:tcPr>
            <w:tcW w:w="765" w:type="pct"/>
            <w:vMerge w:val="continue"/>
            <w:vAlign w:val="center"/>
          </w:tcPr>
          <w:p w14:paraId="46C4731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91" w:type="pct"/>
            <w:vMerge w:val="continue"/>
            <w:vAlign w:val="center"/>
          </w:tcPr>
          <w:p w14:paraId="7980D66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EAD45F1">
            <w:pPr>
              <w:pStyle w:val="9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1-А</w:t>
            </w:r>
          </w:p>
        </w:tc>
        <w:tc>
          <w:tcPr>
            <w:tcW w:w="373" w:type="pct"/>
            <w:vAlign w:val="center"/>
          </w:tcPr>
          <w:p w14:paraId="5D8E3492">
            <w:pPr>
              <w:pStyle w:val="9"/>
              <w:jc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1-Б</w:t>
            </w:r>
          </w:p>
        </w:tc>
        <w:tc>
          <w:tcPr>
            <w:tcW w:w="320" w:type="pct"/>
            <w:vAlign w:val="center"/>
          </w:tcPr>
          <w:p w14:paraId="38610E63">
            <w:pPr>
              <w:pStyle w:val="9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-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val="ru-RU"/>
              </w:rPr>
              <w:t>А</w:t>
            </w:r>
          </w:p>
        </w:tc>
        <w:tc>
          <w:tcPr>
            <w:tcW w:w="327" w:type="pct"/>
            <w:vAlign w:val="center"/>
          </w:tcPr>
          <w:p w14:paraId="524B3306">
            <w:pPr>
              <w:pStyle w:val="9"/>
              <w:jc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val="ru-RU"/>
              </w:rPr>
              <w:t>2-Б</w:t>
            </w:r>
          </w:p>
        </w:tc>
        <w:tc>
          <w:tcPr>
            <w:tcW w:w="333" w:type="pct"/>
            <w:vAlign w:val="center"/>
          </w:tcPr>
          <w:p w14:paraId="7E71ABA7">
            <w:pPr>
              <w:pStyle w:val="9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-А</w:t>
            </w:r>
          </w:p>
        </w:tc>
        <w:tc>
          <w:tcPr>
            <w:tcW w:w="320" w:type="pct"/>
            <w:vAlign w:val="center"/>
          </w:tcPr>
          <w:p w14:paraId="34BB1D83">
            <w:pPr>
              <w:pStyle w:val="9"/>
              <w:jc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val="ru-RU"/>
              </w:rPr>
              <w:t>3-Б</w:t>
            </w:r>
          </w:p>
        </w:tc>
        <w:tc>
          <w:tcPr>
            <w:tcW w:w="314" w:type="pct"/>
            <w:vAlign w:val="center"/>
          </w:tcPr>
          <w:p w14:paraId="69D30EA4">
            <w:pPr>
              <w:pStyle w:val="9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4-А</w:t>
            </w:r>
          </w:p>
        </w:tc>
        <w:tc>
          <w:tcPr>
            <w:tcW w:w="313" w:type="pct"/>
            <w:vAlign w:val="center"/>
          </w:tcPr>
          <w:p w14:paraId="21F68F4D">
            <w:pPr>
              <w:pStyle w:val="9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4-Б</w:t>
            </w:r>
          </w:p>
        </w:tc>
        <w:tc>
          <w:tcPr>
            <w:tcW w:w="425" w:type="pct"/>
            <w:vAlign w:val="center"/>
          </w:tcPr>
          <w:p w14:paraId="4929D4AF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ru-RU"/>
              </w:rPr>
              <w:t>Всего</w:t>
            </w:r>
          </w:p>
        </w:tc>
      </w:tr>
      <w:tr w14:paraId="3B1A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7" w:hRule="atLeast"/>
        </w:trPr>
        <w:tc>
          <w:tcPr>
            <w:tcW w:w="765" w:type="pct"/>
            <w:vMerge w:val="restart"/>
            <w:vAlign w:val="center"/>
          </w:tcPr>
          <w:p w14:paraId="2E5D3DCA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1191" w:type="pct"/>
            <w:vAlign w:val="center"/>
          </w:tcPr>
          <w:p w14:paraId="4A184779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313" w:type="pct"/>
            <w:vAlign w:val="center"/>
          </w:tcPr>
          <w:p w14:paraId="207AC5A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373" w:type="pct"/>
            <w:vAlign w:val="center"/>
          </w:tcPr>
          <w:p w14:paraId="1E9CE29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320" w:type="pct"/>
            <w:vAlign w:val="center"/>
          </w:tcPr>
          <w:p w14:paraId="20FE33B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327" w:type="pct"/>
            <w:vAlign w:val="center"/>
          </w:tcPr>
          <w:p w14:paraId="49DDAC8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333" w:type="pct"/>
            <w:vAlign w:val="center"/>
          </w:tcPr>
          <w:p w14:paraId="53130AA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320" w:type="pct"/>
            <w:vAlign w:val="center"/>
          </w:tcPr>
          <w:p w14:paraId="3219F39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314" w:type="pct"/>
            <w:vAlign w:val="center"/>
          </w:tcPr>
          <w:p w14:paraId="1C8DCA8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313" w:type="pct"/>
            <w:vAlign w:val="center"/>
          </w:tcPr>
          <w:p w14:paraId="6D58549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425" w:type="pct"/>
            <w:vAlign w:val="center"/>
          </w:tcPr>
          <w:p w14:paraId="45ADE444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840</w:t>
            </w:r>
          </w:p>
        </w:tc>
      </w:tr>
      <w:tr w14:paraId="44EE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0" w:hRule="atLeast"/>
        </w:trPr>
        <w:tc>
          <w:tcPr>
            <w:tcW w:w="765" w:type="pct"/>
            <w:vMerge w:val="continue"/>
            <w:vAlign w:val="center"/>
          </w:tcPr>
          <w:p w14:paraId="13704E4C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191" w:type="pct"/>
            <w:vAlign w:val="center"/>
          </w:tcPr>
          <w:p w14:paraId="567873C1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313" w:type="pct"/>
            <w:vAlign w:val="center"/>
          </w:tcPr>
          <w:p w14:paraId="65FD8B27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3" w:type="pct"/>
            <w:vAlign w:val="center"/>
          </w:tcPr>
          <w:p w14:paraId="24CE530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0" w:type="pct"/>
            <w:vAlign w:val="center"/>
          </w:tcPr>
          <w:p w14:paraId="4AD0416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14:paraId="77D3DB7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3" w:type="pct"/>
            <w:vAlign w:val="center"/>
          </w:tcPr>
          <w:p w14:paraId="326A6F1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0" w:type="pct"/>
            <w:vAlign w:val="center"/>
          </w:tcPr>
          <w:p w14:paraId="1DA5911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4" w:type="pct"/>
            <w:vAlign w:val="center"/>
          </w:tcPr>
          <w:p w14:paraId="3834178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3" w:type="pct"/>
            <w:vAlign w:val="center"/>
          </w:tcPr>
          <w:p w14:paraId="026D9A8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pct"/>
            <w:vAlign w:val="center"/>
          </w:tcPr>
          <w:p w14:paraId="74DC5D23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672</w:t>
            </w:r>
          </w:p>
        </w:tc>
      </w:tr>
      <w:tr w14:paraId="0DFA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0" w:hRule="atLeast"/>
        </w:trPr>
        <w:tc>
          <w:tcPr>
            <w:tcW w:w="765" w:type="pct"/>
            <w:vMerge w:val="restart"/>
            <w:vAlign w:val="center"/>
          </w:tcPr>
          <w:p w14:paraId="0F3088E9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Родной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язык и литературное чтение на родном языке</w:t>
            </w:r>
          </w:p>
        </w:tc>
        <w:tc>
          <w:tcPr>
            <w:tcW w:w="1191" w:type="pct"/>
            <w:vAlign w:val="center"/>
          </w:tcPr>
          <w:p w14:paraId="4ACCD247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Родной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язык русский/крымскотатарский</w:t>
            </w:r>
          </w:p>
        </w:tc>
        <w:tc>
          <w:tcPr>
            <w:tcW w:w="654" w:type="dxa"/>
            <w:vAlign w:val="center"/>
          </w:tcPr>
          <w:p w14:paraId="030FD91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778" w:type="dxa"/>
            <w:vAlign w:val="center"/>
          </w:tcPr>
          <w:p w14:paraId="1D88B16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320" w:type="pct"/>
            <w:vAlign w:val="center"/>
          </w:tcPr>
          <w:p w14:paraId="59DDF541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7" w:type="pct"/>
            <w:vAlign w:val="center"/>
          </w:tcPr>
          <w:p w14:paraId="2F27F987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33" w:type="pct"/>
            <w:vAlign w:val="center"/>
          </w:tcPr>
          <w:p w14:paraId="37B00F38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0" w:type="pct"/>
            <w:vAlign w:val="center"/>
          </w:tcPr>
          <w:p w14:paraId="5169E21F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14" w:type="pct"/>
            <w:vAlign w:val="center"/>
          </w:tcPr>
          <w:p w14:paraId="3E92258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313" w:type="pct"/>
            <w:vAlign w:val="center"/>
          </w:tcPr>
          <w:p w14:paraId="3FE021A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425" w:type="pct"/>
            <w:vAlign w:val="center"/>
          </w:tcPr>
          <w:p w14:paraId="6D9CEC4B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</w:tr>
      <w:tr w14:paraId="5D04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0" w:hRule="atLeast"/>
        </w:trPr>
        <w:tc>
          <w:tcPr>
            <w:tcW w:w="765" w:type="pct"/>
            <w:vMerge w:val="continue"/>
            <w:vAlign w:val="center"/>
          </w:tcPr>
          <w:p w14:paraId="5467331D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191" w:type="pct"/>
            <w:vAlign w:val="center"/>
          </w:tcPr>
          <w:p w14:paraId="6837D5AA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Литературное чтение на родном языке русском / крымскотатарском</w:t>
            </w:r>
          </w:p>
        </w:tc>
        <w:tc>
          <w:tcPr>
            <w:tcW w:w="654" w:type="dxa"/>
            <w:vAlign w:val="center"/>
          </w:tcPr>
          <w:p w14:paraId="29A0782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778" w:type="dxa"/>
            <w:vAlign w:val="center"/>
          </w:tcPr>
          <w:p w14:paraId="34D57AF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320" w:type="pct"/>
            <w:vAlign w:val="center"/>
          </w:tcPr>
          <w:p w14:paraId="6CC78CF8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7" w:type="pct"/>
            <w:vAlign w:val="center"/>
          </w:tcPr>
          <w:p w14:paraId="3F8B19D4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33" w:type="pct"/>
            <w:vAlign w:val="center"/>
          </w:tcPr>
          <w:p w14:paraId="1A898518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0" w:type="pct"/>
            <w:vAlign w:val="center"/>
          </w:tcPr>
          <w:p w14:paraId="240FE478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14" w:type="pct"/>
            <w:vAlign w:val="center"/>
          </w:tcPr>
          <w:p w14:paraId="1C48A3F2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313" w:type="pct"/>
            <w:vAlign w:val="center"/>
          </w:tcPr>
          <w:p w14:paraId="4C296C6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425" w:type="pct"/>
            <w:vAlign w:val="center"/>
          </w:tcPr>
          <w:p w14:paraId="7A84E86E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  <w:bookmarkStart w:id="0" w:name="_GoBack"/>
            <w:bookmarkEnd w:id="0"/>
          </w:p>
        </w:tc>
      </w:tr>
      <w:tr w14:paraId="24E2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0" w:hRule="atLeast"/>
        </w:trPr>
        <w:tc>
          <w:tcPr>
            <w:tcW w:w="765" w:type="pct"/>
            <w:vAlign w:val="center"/>
          </w:tcPr>
          <w:p w14:paraId="07C01189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Иностранный язык</w:t>
            </w:r>
          </w:p>
        </w:tc>
        <w:tc>
          <w:tcPr>
            <w:tcW w:w="1191" w:type="pct"/>
            <w:vAlign w:val="center"/>
          </w:tcPr>
          <w:p w14:paraId="03762D6F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Иностранный язык (английский)</w:t>
            </w:r>
          </w:p>
        </w:tc>
        <w:tc>
          <w:tcPr>
            <w:tcW w:w="313" w:type="pct"/>
            <w:vAlign w:val="center"/>
          </w:tcPr>
          <w:p w14:paraId="7F031C5E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73" w:type="pct"/>
            <w:vAlign w:val="center"/>
          </w:tcPr>
          <w:p w14:paraId="6FEDA821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20" w:type="pct"/>
            <w:vAlign w:val="center"/>
          </w:tcPr>
          <w:p w14:paraId="328AB68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27" w:type="pct"/>
            <w:vAlign w:val="center"/>
          </w:tcPr>
          <w:p w14:paraId="67FC601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33" w:type="pct"/>
            <w:vAlign w:val="center"/>
          </w:tcPr>
          <w:p w14:paraId="609510C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20" w:type="pct"/>
            <w:vAlign w:val="center"/>
          </w:tcPr>
          <w:p w14:paraId="0B08576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14" w:type="pct"/>
            <w:vAlign w:val="center"/>
          </w:tcPr>
          <w:p w14:paraId="2D181F6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13" w:type="pct"/>
            <w:vAlign w:val="center"/>
          </w:tcPr>
          <w:p w14:paraId="0B3CCF8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425" w:type="pct"/>
            <w:vAlign w:val="center"/>
          </w:tcPr>
          <w:p w14:paraId="08A9533B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408</w:t>
            </w:r>
          </w:p>
        </w:tc>
      </w:tr>
      <w:tr w14:paraId="0483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0" w:hRule="atLeast"/>
        </w:trPr>
        <w:tc>
          <w:tcPr>
            <w:tcW w:w="765" w:type="pct"/>
            <w:vAlign w:val="center"/>
          </w:tcPr>
          <w:p w14:paraId="3CCAEABD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 и информатика</w:t>
            </w:r>
          </w:p>
        </w:tc>
        <w:tc>
          <w:tcPr>
            <w:tcW w:w="1191" w:type="pct"/>
            <w:vAlign w:val="center"/>
          </w:tcPr>
          <w:p w14:paraId="55E76423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313" w:type="pct"/>
            <w:vAlign w:val="center"/>
          </w:tcPr>
          <w:p w14:paraId="24724394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  <w:tc>
          <w:tcPr>
            <w:tcW w:w="373" w:type="pct"/>
            <w:vAlign w:val="center"/>
          </w:tcPr>
          <w:p w14:paraId="6CF7D41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  <w:tc>
          <w:tcPr>
            <w:tcW w:w="320" w:type="pct"/>
            <w:vAlign w:val="center"/>
          </w:tcPr>
          <w:p w14:paraId="3A62437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  <w:tc>
          <w:tcPr>
            <w:tcW w:w="327" w:type="pct"/>
            <w:vAlign w:val="center"/>
          </w:tcPr>
          <w:p w14:paraId="284A53D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  <w:tc>
          <w:tcPr>
            <w:tcW w:w="333" w:type="pct"/>
            <w:vAlign w:val="center"/>
          </w:tcPr>
          <w:p w14:paraId="79660A0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  <w:tc>
          <w:tcPr>
            <w:tcW w:w="320" w:type="pct"/>
            <w:vAlign w:val="center"/>
          </w:tcPr>
          <w:p w14:paraId="5788712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  <w:tc>
          <w:tcPr>
            <w:tcW w:w="314" w:type="pct"/>
            <w:vAlign w:val="center"/>
          </w:tcPr>
          <w:p w14:paraId="3B83BD1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  <w:tc>
          <w:tcPr>
            <w:tcW w:w="313" w:type="pct"/>
            <w:vAlign w:val="center"/>
          </w:tcPr>
          <w:p w14:paraId="18F7A0D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136</w:t>
            </w:r>
          </w:p>
        </w:tc>
        <w:tc>
          <w:tcPr>
            <w:tcW w:w="425" w:type="pct"/>
            <w:vAlign w:val="center"/>
          </w:tcPr>
          <w:p w14:paraId="42CC34BA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1088</w:t>
            </w:r>
          </w:p>
        </w:tc>
      </w:tr>
      <w:tr w14:paraId="5F9B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5" w:hRule="atLeast"/>
        </w:trPr>
        <w:tc>
          <w:tcPr>
            <w:tcW w:w="765" w:type="pct"/>
            <w:vAlign w:val="center"/>
          </w:tcPr>
          <w:p w14:paraId="06A079FF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Обществознание и естествознание </w:t>
            </w:r>
          </w:p>
        </w:tc>
        <w:tc>
          <w:tcPr>
            <w:tcW w:w="1191" w:type="pct"/>
            <w:vAlign w:val="center"/>
          </w:tcPr>
          <w:p w14:paraId="34FECA55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313" w:type="pct"/>
            <w:vAlign w:val="center"/>
          </w:tcPr>
          <w:p w14:paraId="6405232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73" w:type="pct"/>
            <w:vAlign w:val="center"/>
          </w:tcPr>
          <w:p w14:paraId="549F87A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20" w:type="pct"/>
            <w:vAlign w:val="center"/>
          </w:tcPr>
          <w:p w14:paraId="11E2FE2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27" w:type="pct"/>
            <w:vAlign w:val="center"/>
          </w:tcPr>
          <w:p w14:paraId="57418CB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33" w:type="pct"/>
            <w:vAlign w:val="center"/>
          </w:tcPr>
          <w:p w14:paraId="150DCB4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20" w:type="pct"/>
            <w:vAlign w:val="center"/>
          </w:tcPr>
          <w:p w14:paraId="2640E32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14" w:type="pct"/>
            <w:vAlign w:val="center"/>
          </w:tcPr>
          <w:p w14:paraId="7651162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13" w:type="pct"/>
            <w:vAlign w:val="center"/>
          </w:tcPr>
          <w:p w14:paraId="144956D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425" w:type="pct"/>
            <w:vAlign w:val="center"/>
          </w:tcPr>
          <w:p w14:paraId="2AC4C3D2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544</w:t>
            </w:r>
          </w:p>
        </w:tc>
      </w:tr>
      <w:tr w14:paraId="0140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86" w:hRule="atLeast"/>
        </w:trPr>
        <w:tc>
          <w:tcPr>
            <w:tcW w:w="765" w:type="pct"/>
            <w:vAlign w:val="center"/>
          </w:tcPr>
          <w:p w14:paraId="25B85823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91" w:type="pct"/>
            <w:vAlign w:val="center"/>
          </w:tcPr>
          <w:p w14:paraId="63DD5F6C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Основы религиозных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культур народов России</w:t>
            </w:r>
          </w:p>
        </w:tc>
        <w:tc>
          <w:tcPr>
            <w:tcW w:w="313" w:type="pct"/>
            <w:vAlign w:val="center"/>
          </w:tcPr>
          <w:p w14:paraId="1A2A9E2B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73" w:type="pct"/>
            <w:vAlign w:val="center"/>
          </w:tcPr>
          <w:p w14:paraId="7A4FC6CF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20" w:type="pct"/>
            <w:vAlign w:val="center"/>
          </w:tcPr>
          <w:p w14:paraId="324F1E0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27" w:type="pct"/>
            <w:vAlign w:val="center"/>
          </w:tcPr>
          <w:p w14:paraId="43BDA8EC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33" w:type="pct"/>
            <w:vAlign w:val="center"/>
          </w:tcPr>
          <w:p w14:paraId="70915215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20" w:type="pct"/>
            <w:vAlign w:val="center"/>
          </w:tcPr>
          <w:p w14:paraId="1292CA2D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14" w:type="pct"/>
            <w:vAlign w:val="center"/>
          </w:tcPr>
          <w:p w14:paraId="091E89FA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13" w:type="pct"/>
            <w:vAlign w:val="center"/>
          </w:tcPr>
          <w:p w14:paraId="5407E63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425" w:type="pct"/>
            <w:vAlign w:val="center"/>
          </w:tcPr>
          <w:p w14:paraId="2669663F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</w:tr>
      <w:tr w14:paraId="1123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61" w:hRule="atLeast"/>
        </w:trPr>
        <w:tc>
          <w:tcPr>
            <w:tcW w:w="765" w:type="pct"/>
            <w:vMerge w:val="restart"/>
            <w:vAlign w:val="center"/>
          </w:tcPr>
          <w:p w14:paraId="29CAEAC3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Искусство</w:t>
            </w:r>
          </w:p>
        </w:tc>
        <w:tc>
          <w:tcPr>
            <w:tcW w:w="1191" w:type="pct"/>
            <w:vAlign w:val="center"/>
          </w:tcPr>
          <w:p w14:paraId="2BB2FBEB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Изобразительное искусство</w:t>
            </w:r>
          </w:p>
        </w:tc>
        <w:tc>
          <w:tcPr>
            <w:tcW w:w="313" w:type="pct"/>
            <w:vAlign w:val="center"/>
          </w:tcPr>
          <w:p w14:paraId="0CDB13C7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73" w:type="pct"/>
            <w:vAlign w:val="center"/>
          </w:tcPr>
          <w:p w14:paraId="5D49F0E8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0" w:type="pct"/>
            <w:vAlign w:val="center"/>
          </w:tcPr>
          <w:p w14:paraId="38AAD719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7" w:type="pct"/>
            <w:vAlign w:val="center"/>
          </w:tcPr>
          <w:p w14:paraId="3F2C701A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33" w:type="pct"/>
            <w:vAlign w:val="center"/>
          </w:tcPr>
          <w:p w14:paraId="36C8AC8B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0" w:type="pct"/>
            <w:vAlign w:val="center"/>
          </w:tcPr>
          <w:p w14:paraId="0CFA4993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14" w:type="pct"/>
            <w:vAlign w:val="center"/>
          </w:tcPr>
          <w:p w14:paraId="11A3552B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13" w:type="pct"/>
            <w:vAlign w:val="center"/>
          </w:tcPr>
          <w:p w14:paraId="76CF930F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425" w:type="pct"/>
            <w:vAlign w:val="center"/>
          </w:tcPr>
          <w:p w14:paraId="6658EA66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272</w:t>
            </w:r>
          </w:p>
        </w:tc>
      </w:tr>
      <w:tr w14:paraId="5DF2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</w:trPr>
        <w:tc>
          <w:tcPr>
            <w:tcW w:w="765" w:type="pct"/>
            <w:vMerge w:val="continue"/>
            <w:vAlign w:val="center"/>
          </w:tcPr>
          <w:p w14:paraId="2BD84EE0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191" w:type="pct"/>
            <w:vAlign w:val="center"/>
          </w:tcPr>
          <w:p w14:paraId="2BDBE2EE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313" w:type="pct"/>
            <w:vAlign w:val="center"/>
          </w:tcPr>
          <w:p w14:paraId="5595D05E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73" w:type="pct"/>
            <w:vAlign w:val="center"/>
          </w:tcPr>
          <w:p w14:paraId="4EF448BE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0" w:type="pct"/>
            <w:vAlign w:val="center"/>
          </w:tcPr>
          <w:p w14:paraId="5D7D9E8B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7" w:type="pct"/>
            <w:vAlign w:val="center"/>
          </w:tcPr>
          <w:p w14:paraId="0F40934B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33" w:type="pct"/>
            <w:vAlign w:val="center"/>
          </w:tcPr>
          <w:p w14:paraId="6D3692D6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0" w:type="pct"/>
            <w:vAlign w:val="center"/>
          </w:tcPr>
          <w:p w14:paraId="1CA3E718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14" w:type="pct"/>
            <w:vAlign w:val="center"/>
          </w:tcPr>
          <w:p w14:paraId="48734F46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13" w:type="pct"/>
            <w:vAlign w:val="center"/>
          </w:tcPr>
          <w:p w14:paraId="0EADB1F0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425" w:type="pct"/>
            <w:vAlign w:val="center"/>
          </w:tcPr>
          <w:p w14:paraId="734211E2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272</w:t>
            </w:r>
          </w:p>
        </w:tc>
      </w:tr>
      <w:tr w14:paraId="5B0C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93" w:hRule="atLeast"/>
        </w:trPr>
        <w:tc>
          <w:tcPr>
            <w:tcW w:w="765" w:type="pct"/>
            <w:vAlign w:val="center"/>
          </w:tcPr>
          <w:p w14:paraId="3270B937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Технология</w:t>
            </w:r>
          </w:p>
        </w:tc>
        <w:tc>
          <w:tcPr>
            <w:tcW w:w="1191" w:type="pct"/>
            <w:vAlign w:val="center"/>
          </w:tcPr>
          <w:p w14:paraId="397C4DF4">
            <w:pPr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Труд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технология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313" w:type="pct"/>
            <w:vAlign w:val="center"/>
          </w:tcPr>
          <w:p w14:paraId="11AFC265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73" w:type="pct"/>
            <w:vAlign w:val="center"/>
          </w:tcPr>
          <w:p w14:paraId="302D1B11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0" w:type="pct"/>
            <w:vAlign w:val="center"/>
          </w:tcPr>
          <w:p w14:paraId="364A1685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7" w:type="pct"/>
            <w:vAlign w:val="center"/>
          </w:tcPr>
          <w:p w14:paraId="2215C6FB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33" w:type="pct"/>
            <w:vAlign w:val="center"/>
          </w:tcPr>
          <w:p w14:paraId="5DA218B7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20" w:type="pct"/>
            <w:vAlign w:val="center"/>
          </w:tcPr>
          <w:p w14:paraId="52EC8DAA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14" w:type="pct"/>
            <w:vAlign w:val="center"/>
          </w:tcPr>
          <w:p w14:paraId="63F121FA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13" w:type="pct"/>
            <w:vAlign w:val="center"/>
          </w:tcPr>
          <w:p w14:paraId="57BC7B89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425" w:type="pct"/>
            <w:vAlign w:val="center"/>
          </w:tcPr>
          <w:p w14:paraId="0BC2E056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272</w:t>
            </w:r>
          </w:p>
        </w:tc>
      </w:tr>
      <w:tr w14:paraId="48F2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6" w:hRule="atLeast"/>
        </w:trPr>
        <w:tc>
          <w:tcPr>
            <w:tcW w:w="765" w:type="pct"/>
            <w:vAlign w:val="center"/>
          </w:tcPr>
          <w:p w14:paraId="79A88283">
            <w:pPr>
              <w:spacing w:before="0" w:beforeAutospacing="0" w:after="0" w:afterAutospacing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1191" w:type="pct"/>
            <w:vAlign w:val="center"/>
          </w:tcPr>
          <w:p w14:paraId="287970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313" w:type="pct"/>
            <w:vAlign w:val="center"/>
          </w:tcPr>
          <w:p w14:paraId="45BCDE45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73" w:type="pct"/>
            <w:vAlign w:val="center"/>
          </w:tcPr>
          <w:p w14:paraId="3D46E45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20" w:type="pct"/>
            <w:vAlign w:val="center"/>
          </w:tcPr>
          <w:p w14:paraId="33628A7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27" w:type="pct"/>
            <w:vAlign w:val="center"/>
          </w:tcPr>
          <w:p w14:paraId="5393356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33" w:type="pct"/>
            <w:vAlign w:val="center"/>
          </w:tcPr>
          <w:p w14:paraId="37DADCA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20" w:type="pct"/>
            <w:vAlign w:val="center"/>
          </w:tcPr>
          <w:p w14:paraId="21B4E81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14" w:type="pct"/>
            <w:vAlign w:val="center"/>
          </w:tcPr>
          <w:p w14:paraId="3A0A16B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313" w:type="pct"/>
            <w:vAlign w:val="center"/>
          </w:tcPr>
          <w:p w14:paraId="7C78A1D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68</w:t>
            </w:r>
          </w:p>
        </w:tc>
        <w:tc>
          <w:tcPr>
            <w:tcW w:w="425" w:type="pct"/>
            <w:vAlign w:val="center"/>
          </w:tcPr>
          <w:p w14:paraId="22D5EE2D">
            <w:pPr>
              <w:pStyle w:val="9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544</w:t>
            </w:r>
          </w:p>
        </w:tc>
      </w:tr>
    </w:tbl>
    <w:p w14:paraId="3B30059A">
      <w:pPr>
        <w:pStyle w:val="10"/>
        <w:spacing w:before="0" w:beforeAutospacing="0" w:after="0" w:afterAutospacing="0"/>
        <w:ind w:left="0" w:leftChars="0" w:firstLine="0" w:firstLineChars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>
      <w:pgSz w:w="11907" w:h="16839"/>
      <w:pgMar w:top="1440" w:right="567" w:bottom="1440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extBookC">
    <w:altName w:val="Courier New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03D7D"/>
    <w:multiLevelType w:val="multilevel"/>
    <w:tmpl w:val="2C503D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5FB1E04"/>
    <w:multiLevelType w:val="multilevel"/>
    <w:tmpl w:val="35FB1E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pStyle w:val="2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B2737"/>
    <w:multiLevelType w:val="multilevel"/>
    <w:tmpl w:val="4CDB27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5751FE9"/>
    <w:multiLevelType w:val="multilevel"/>
    <w:tmpl w:val="55751F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50F0E"/>
    <w:multiLevelType w:val="multilevel"/>
    <w:tmpl w:val="57550F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48873BD"/>
    <w:multiLevelType w:val="multilevel"/>
    <w:tmpl w:val="648873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F664136"/>
    <w:multiLevelType w:val="multilevel"/>
    <w:tmpl w:val="7F6641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00FB1"/>
    <w:rsid w:val="00061031"/>
    <w:rsid w:val="00091521"/>
    <w:rsid w:val="000A6D95"/>
    <w:rsid w:val="000F04CA"/>
    <w:rsid w:val="00116E9F"/>
    <w:rsid w:val="001360D0"/>
    <w:rsid w:val="001822C9"/>
    <w:rsid w:val="001847EA"/>
    <w:rsid w:val="002160F7"/>
    <w:rsid w:val="00220152"/>
    <w:rsid w:val="0023175E"/>
    <w:rsid w:val="00250F3F"/>
    <w:rsid w:val="00253117"/>
    <w:rsid w:val="00295DCD"/>
    <w:rsid w:val="002B3128"/>
    <w:rsid w:val="002B7C7D"/>
    <w:rsid w:val="002D3C5E"/>
    <w:rsid w:val="002E6F5D"/>
    <w:rsid w:val="003C0C58"/>
    <w:rsid w:val="003F4B4E"/>
    <w:rsid w:val="004471AD"/>
    <w:rsid w:val="004D4452"/>
    <w:rsid w:val="00593569"/>
    <w:rsid w:val="00594CCB"/>
    <w:rsid w:val="005B4BA2"/>
    <w:rsid w:val="005F3040"/>
    <w:rsid w:val="005F7424"/>
    <w:rsid w:val="00664910"/>
    <w:rsid w:val="006B4DF2"/>
    <w:rsid w:val="00732C91"/>
    <w:rsid w:val="007426E7"/>
    <w:rsid w:val="0075342A"/>
    <w:rsid w:val="00765D2A"/>
    <w:rsid w:val="00772A41"/>
    <w:rsid w:val="00850003"/>
    <w:rsid w:val="008C4B9D"/>
    <w:rsid w:val="00921533"/>
    <w:rsid w:val="009444A3"/>
    <w:rsid w:val="009A35F7"/>
    <w:rsid w:val="00A31C11"/>
    <w:rsid w:val="00A8126F"/>
    <w:rsid w:val="00AC03F9"/>
    <w:rsid w:val="00B53A04"/>
    <w:rsid w:val="00BF6B01"/>
    <w:rsid w:val="00C1223C"/>
    <w:rsid w:val="00C666D0"/>
    <w:rsid w:val="00C82209"/>
    <w:rsid w:val="00CA0CBB"/>
    <w:rsid w:val="00CB6B50"/>
    <w:rsid w:val="00CC1B3E"/>
    <w:rsid w:val="00CE7E52"/>
    <w:rsid w:val="00D0538B"/>
    <w:rsid w:val="00D22D14"/>
    <w:rsid w:val="00D4122E"/>
    <w:rsid w:val="00D6591D"/>
    <w:rsid w:val="00D66E8D"/>
    <w:rsid w:val="00D75512"/>
    <w:rsid w:val="00D828C1"/>
    <w:rsid w:val="00D84CB2"/>
    <w:rsid w:val="00D91EBE"/>
    <w:rsid w:val="00DA79BB"/>
    <w:rsid w:val="00DE0AA2"/>
    <w:rsid w:val="00E71886"/>
    <w:rsid w:val="00EA7A08"/>
    <w:rsid w:val="00F10C60"/>
    <w:rsid w:val="00F90EB4"/>
    <w:rsid w:val="106004B8"/>
    <w:rsid w:val="2FEF71DB"/>
    <w:rsid w:val="33995B66"/>
    <w:rsid w:val="37C3751E"/>
    <w:rsid w:val="6743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3"/>
    <w:link w:val="12"/>
    <w:qFormat/>
    <w:uiPriority w:val="0"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5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13NormDOC-txt"/>
    <w:basedOn w:val="1"/>
    <w:qFormat/>
    <w:uiPriority w:val="99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12">
    <w:name w:val="Заголовок 2 Знак"/>
    <w:basedOn w:val="4"/>
    <w:link w:val="2"/>
    <w:qFormat/>
    <w:uiPriority w:val="0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paragraph" w:customStyle="1" w:styleId="13">
    <w:name w:val="Содержимое таблицы"/>
    <w:basedOn w:val="1"/>
    <w:qFormat/>
    <w:uiPriority w:val="0"/>
    <w:pPr>
      <w:suppressLineNumbers/>
      <w:suppressAutoHyphens/>
      <w:spacing w:before="0" w:beforeAutospacing="0" w:after="0" w:afterAutospacing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4">
    <w:name w:val="Основной текст Знак"/>
    <w:basedOn w:val="4"/>
    <w:link w:val="3"/>
    <w:semiHidden/>
    <w:qFormat/>
    <w:uiPriority w:val="99"/>
    <w:rPr>
      <w:lang w:val="en-US"/>
    </w:rPr>
  </w:style>
  <w:style w:type="character" w:customStyle="1" w:styleId="15">
    <w:name w:val="Текст выноски Знак"/>
    <w:basedOn w:val="4"/>
    <w:link w:val="8"/>
    <w:semiHidden/>
    <w:qFormat/>
    <w:uiPriority w:val="99"/>
    <w:rPr>
      <w:rFonts w:ascii="Segoe UI" w:hAnsi="Segoe UI" w:cs="Segoe UI"/>
      <w:sz w:val="18"/>
      <w:szCs w:val="18"/>
      <w:lang w:val="en-US"/>
    </w:rPr>
  </w:style>
  <w:style w:type="paragraph" w:customStyle="1" w:styleId="16">
    <w:name w:val="copyright-info"/>
    <w:basedOn w:val="1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7">
    <w:name w:val="dochighlight_container__edy5m"/>
    <w:basedOn w:val="4"/>
    <w:qFormat/>
    <w:uiPriority w:val="0"/>
  </w:style>
  <w:style w:type="character" w:customStyle="1" w:styleId="18">
    <w:name w:val="docinline118_fill__fystp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1677</Words>
  <Characters>9563</Characters>
  <Lines>79</Lines>
  <Paragraphs>22</Paragraphs>
  <TotalTime>31</TotalTime>
  <ScaleCrop>false</ScaleCrop>
  <LinksUpToDate>false</LinksUpToDate>
  <CharactersWithSpaces>11218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cp:lastModifiedBy>Нияра Курдова</cp:lastModifiedBy>
  <cp:lastPrinted>2025-08-19T06:37:00Z</cp:lastPrinted>
  <dcterms:modified xsi:type="dcterms:W3CDTF">2025-08-19T06:37:10Z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BAB40EBAFADC4D65ADA157D2C87AA792_12</vt:lpwstr>
  </property>
</Properties>
</file>