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E5DDA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2C3500E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«Средняя общеобразовательная школа № 7 им. А.В. Мокроусова</w:t>
      </w:r>
    </w:p>
    <w:p w14:paraId="49E31D73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с углубленным изучением английского языка»</w:t>
      </w:r>
    </w:p>
    <w:p w14:paraId="28EDA211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муниципального образования городской округ Симферополь</w:t>
      </w:r>
    </w:p>
    <w:p w14:paraId="3F6F1F1F" w14:textId="77777777" w:rsidR="00E87B29" w:rsidRPr="0089308D" w:rsidRDefault="00E87B29" w:rsidP="00204C7B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2509C3E7" w14:textId="77777777" w:rsidR="00E87B29" w:rsidRPr="0089308D" w:rsidRDefault="00E87B29" w:rsidP="00204C7B">
      <w:pPr>
        <w:pStyle w:val="af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354"/>
        <w:gridCol w:w="3240"/>
      </w:tblGrid>
      <w:tr w:rsidR="00F94D70" w:rsidRPr="004508B8" w14:paraId="001EC811" w14:textId="77777777" w:rsidTr="00F94D70">
        <w:trPr>
          <w:trHeight w:val="254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E04" w14:textId="77777777" w:rsidR="00F94D70" w:rsidRPr="00D07356" w:rsidRDefault="00A5633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48CB12AA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97DAFA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14:paraId="29B883C9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A47D21" w14:textId="77777777" w:rsidR="00F94D70" w:rsidRPr="001A6A12" w:rsidRDefault="00BA4292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Е.А.Артемьева</w:t>
            </w:r>
            <w:proofErr w:type="spellEnd"/>
          </w:p>
          <w:p w14:paraId="23D52D83" w14:textId="77777777" w:rsidR="00745B64" w:rsidRDefault="00745B64" w:rsidP="00745B64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 1 от</w:t>
            </w:r>
          </w:p>
          <w:p w14:paraId="1B9F83F2" w14:textId="443FD148" w:rsidR="00F94D70" w:rsidRPr="001A6A12" w:rsidRDefault="00745B64" w:rsidP="00745B64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«27»августа 2024 г.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834" w14:textId="77777777" w:rsidR="00F94D70" w:rsidRPr="00D07356" w:rsidRDefault="003A7E44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72FCF30E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055D10" w14:textId="77777777" w:rsidR="00F94D70" w:rsidRPr="001A6A12" w:rsidRDefault="00F94D70" w:rsidP="00F94D70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01D02E1F" w14:textId="77777777" w:rsidR="00F94D70" w:rsidRPr="001A6A12" w:rsidRDefault="00F94D70" w:rsidP="00F94D70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 xml:space="preserve">по УВР </w:t>
            </w:r>
          </w:p>
          <w:p w14:paraId="2A85FFC1" w14:textId="77777777" w:rsidR="00F94D70" w:rsidRPr="001A6A12" w:rsidRDefault="00F94D70" w:rsidP="00F94D70">
            <w:pPr>
              <w:pStyle w:val="af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_________</w:t>
            </w:r>
            <w:proofErr w:type="spellStart"/>
            <w:r w:rsidR="00BA4292">
              <w:rPr>
                <w:rFonts w:ascii="Times New Roman" w:hAnsi="Times New Roman"/>
                <w:sz w:val="28"/>
                <w:szCs w:val="28"/>
              </w:rPr>
              <w:t>Е.В.Посвалюк</w:t>
            </w:r>
            <w:proofErr w:type="spellEnd"/>
          </w:p>
          <w:p w14:paraId="71B15432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F80524" w14:textId="7C7A79AE" w:rsidR="00F94D70" w:rsidRPr="001A6A12" w:rsidRDefault="00745B64" w:rsidP="00BA4292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D09" w14:textId="77777777" w:rsidR="00F94D70" w:rsidRPr="00D07356" w:rsidRDefault="003A7E44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469D1CA2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604EF1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14:paraId="4DC13018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5ED992" w14:textId="77777777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________Т.Н. Чудова</w:t>
            </w:r>
          </w:p>
          <w:p w14:paraId="5CCD6924" w14:textId="05EA2D20" w:rsidR="00F94D70" w:rsidRPr="001A6A12" w:rsidRDefault="00F94D70" w:rsidP="00F94D70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A61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1E8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300-0 </w:t>
            </w:r>
            <w:bookmarkStart w:id="0" w:name="_GoBack"/>
            <w:bookmarkEnd w:id="0"/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14:paraId="4F475F45" w14:textId="7051894F" w:rsidR="00F94D70" w:rsidRPr="001A6A12" w:rsidRDefault="00745B64" w:rsidP="00BA4292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14:paraId="37EDDA2A" w14:textId="77777777" w:rsidR="00E87B29" w:rsidRDefault="00E87B29" w:rsidP="00204C7B">
      <w:pPr>
        <w:pStyle w:val="af7"/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AD75A9F" w14:textId="77777777" w:rsidR="00E87B29" w:rsidRPr="0089308D" w:rsidRDefault="00E87B29" w:rsidP="00204C7B">
      <w:pPr>
        <w:pStyle w:val="af7"/>
        <w:spacing w:line="276" w:lineRule="auto"/>
        <w:rPr>
          <w:rFonts w:ascii="Times New Roman" w:hAnsi="Times New Roman"/>
          <w:b/>
          <w:sz w:val="32"/>
          <w:szCs w:val="32"/>
        </w:rPr>
      </w:pPr>
    </w:p>
    <w:p w14:paraId="72BC540F" w14:textId="77777777" w:rsidR="00D24AEC" w:rsidRPr="0089308D" w:rsidRDefault="00D24AEC" w:rsidP="00204C7B">
      <w:pPr>
        <w:pStyle w:val="af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3DF1BC89" w14:textId="77777777" w:rsidR="00D24AEC" w:rsidRPr="0089308D" w:rsidRDefault="00D24AEC" w:rsidP="00204C7B">
      <w:pPr>
        <w:pStyle w:val="af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32"/>
          <w:szCs w:val="32"/>
        </w:rPr>
        <w:t>по учебному предмету</w:t>
      </w:r>
    </w:p>
    <w:p w14:paraId="7DDA9B9F" w14:textId="77777777" w:rsidR="00D24AEC" w:rsidRPr="0089308D" w:rsidRDefault="00D24AEC" w:rsidP="00204C7B">
      <w:pPr>
        <w:pStyle w:val="af7"/>
        <w:tabs>
          <w:tab w:val="left" w:pos="3608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28"/>
          <w:szCs w:val="28"/>
        </w:rPr>
        <w:t>«АНГЛИЙСКИЙ ЯЗЫК»</w:t>
      </w:r>
    </w:p>
    <w:p w14:paraId="46912A62" w14:textId="77777777" w:rsidR="00F46016" w:rsidRDefault="00F46016" w:rsidP="00204C7B">
      <w:pPr>
        <w:pStyle w:val="af7"/>
        <w:tabs>
          <w:tab w:val="left" w:pos="3640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13C2C0" w14:textId="77777777" w:rsidR="00D24AEC" w:rsidRPr="0089308D" w:rsidRDefault="00F471C4" w:rsidP="00204C7B">
      <w:pPr>
        <w:pStyle w:val="af7"/>
        <w:tabs>
          <w:tab w:val="left" w:pos="3640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9308D">
        <w:rPr>
          <w:rFonts w:ascii="Times New Roman" w:hAnsi="Times New Roman"/>
          <w:b/>
          <w:sz w:val="32"/>
          <w:szCs w:val="32"/>
        </w:rPr>
        <w:t>10</w:t>
      </w:r>
      <w:r w:rsidR="00D24AEC" w:rsidRPr="0089308D">
        <w:rPr>
          <w:rFonts w:ascii="Times New Roman" w:hAnsi="Times New Roman"/>
          <w:b/>
          <w:sz w:val="32"/>
          <w:szCs w:val="32"/>
        </w:rPr>
        <w:t xml:space="preserve"> класс</w:t>
      </w:r>
      <w:r w:rsidR="00F46016">
        <w:rPr>
          <w:rFonts w:ascii="Times New Roman" w:hAnsi="Times New Roman"/>
          <w:b/>
          <w:sz w:val="32"/>
          <w:szCs w:val="32"/>
        </w:rPr>
        <w:t xml:space="preserve"> (ФГОС СОО)</w:t>
      </w:r>
    </w:p>
    <w:p w14:paraId="73230EB9" w14:textId="77777777" w:rsidR="00D24AEC" w:rsidRPr="0089308D" w:rsidRDefault="00F94D70" w:rsidP="00204C7B">
      <w:pPr>
        <w:pStyle w:val="af7"/>
        <w:tabs>
          <w:tab w:val="left" w:pos="364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углубленный </w:t>
      </w:r>
      <w:r w:rsidR="00D24AEC" w:rsidRPr="0089308D">
        <w:rPr>
          <w:rFonts w:ascii="Times New Roman" w:hAnsi="Times New Roman"/>
          <w:b/>
          <w:sz w:val="28"/>
          <w:szCs w:val="28"/>
        </w:rPr>
        <w:t>уровень</w:t>
      </w:r>
    </w:p>
    <w:p w14:paraId="22F8BA48" w14:textId="77777777" w:rsidR="00E70498" w:rsidRDefault="00E70498" w:rsidP="00204C7B">
      <w:pPr>
        <w:pStyle w:val="af7"/>
        <w:tabs>
          <w:tab w:val="left" w:pos="36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0F255D" w14:textId="77777777" w:rsidR="00D24AEC" w:rsidRDefault="00F471C4" w:rsidP="00204C7B">
      <w:pPr>
        <w:pStyle w:val="af7"/>
        <w:tabs>
          <w:tab w:val="left" w:pos="36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на 20</w:t>
      </w:r>
      <w:r w:rsidR="00E041F8">
        <w:rPr>
          <w:rFonts w:ascii="Times New Roman" w:hAnsi="Times New Roman"/>
          <w:b/>
          <w:sz w:val="28"/>
          <w:szCs w:val="28"/>
        </w:rPr>
        <w:t>2</w:t>
      </w:r>
      <w:r w:rsidR="00BA4292">
        <w:rPr>
          <w:rFonts w:ascii="Times New Roman" w:hAnsi="Times New Roman"/>
          <w:b/>
          <w:sz w:val="28"/>
          <w:szCs w:val="28"/>
        </w:rPr>
        <w:t>4</w:t>
      </w:r>
      <w:r w:rsidRPr="0089308D">
        <w:rPr>
          <w:rFonts w:ascii="Times New Roman" w:hAnsi="Times New Roman"/>
          <w:b/>
          <w:sz w:val="28"/>
          <w:szCs w:val="28"/>
        </w:rPr>
        <w:t>/202</w:t>
      </w:r>
      <w:r w:rsidR="00BA4292">
        <w:rPr>
          <w:rFonts w:ascii="Times New Roman" w:hAnsi="Times New Roman"/>
          <w:b/>
          <w:sz w:val="28"/>
          <w:szCs w:val="28"/>
        </w:rPr>
        <w:t>5</w:t>
      </w:r>
      <w:r w:rsidR="00D24AEC" w:rsidRPr="0089308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F192605" w14:textId="77777777" w:rsidR="00E70498" w:rsidRPr="0089308D" w:rsidRDefault="00E70498" w:rsidP="00204C7B">
      <w:pPr>
        <w:pStyle w:val="af7"/>
        <w:tabs>
          <w:tab w:val="left" w:pos="365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4615D" w14:textId="77777777" w:rsidR="00D24AEC" w:rsidRPr="0089308D" w:rsidRDefault="00F46016" w:rsidP="00204C7B">
      <w:pPr>
        <w:pStyle w:val="af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Учебник: </w:t>
      </w:r>
      <w:r w:rsidR="00F471C4" w:rsidRPr="0089308D">
        <w:rPr>
          <w:rFonts w:ascii="Times New Roman" w:hAnsi="Times New Roman"/>
          <w:sz w:val="26"/>
          <w:szCs w:val="26"/>
        </w:rPr>
        <w:t>Английский язык. 10</w:t>
      </w:r>
      <w:r w:rsidR="00D24AEC" w:rsidRPr="0089308D">
        <w:rPr>
          <w:rFonts w:ascii="Times New Roman" w:hAnsi="Times New Roman"/>
          <w:sz w:val="26"/>
          <w:szCs w:val="26"/>
        </w:rPr>
        <w:t xml:space="preserve"> класс: учеб</w:t>
      </w:r>
      <w:r w:rsidR="001B34A1" w:rsidRPr="0089308D">
        <w:rPr>
          <w:rFonts w:ascii="Times New Roman" w:hAnsi="Times New Roman"/>
          <w:sz w:val="26"/>
          <w:szCs w:val="26"/>
        </w:rPr>
        <w:t xml:space="preserve">ник для общеобразовательных организаций и школ с углубленным изучением английского языка </w:t>
      </w:r>
      <w:r w:rsidR="00D24AEC" w:rsidRPr="0089308D">
        <w:rPr>
          <w:rFonts w:ascii="Times New Roman" w:hAnsi="Times New Roman"/>
          <w:sz w:val="26"/>
          <w:szCs w:val="26"/>
        </w:rPr>
        <w:t xml:space="preserve">/К.М. Баранова, Д. Дули, В.В. Копылова и др./ М: </w:t>
      </w:r>
      <w:r w:rsidR="00D24AEC" w:rsidRPr="0089308D">
        <w:rPr>
          <w:rFonts w:ascii="Times New Roman" w:hAnsi="Times New Roman"/>
          <w:sz w:val="26"/>
          <w:szCs w:val="26"/>
          <w:lang w:val="en-US"/>
        </w:rPr>
        <w:t>Express</w:t>
      </w:r>
      <w:r w:rsidR="00D24AEC" w:rsidRPr="0089308D">
        <w:rPr>
          <w:rFonts w:ascii="Times New Roman" w:hAnsi="Times New Roman"/>
          <w:sz w:val="26"/>
          <w:szCs w:val="26"/>
        </w:rPr>
        <w:t xml:space="preserve"> </w:t>
      </w:r>
      <w:r w:rsidR="00D24AEC" w:rsidRPr="0089308D">
        <w:rPr>
          <w:rFonts w:ascii="Times New Roman" w:hAnsi="Times New Roman"/>
          <w:sz w:val="26"/>
          <w:szCs w:val="26"/>
          <w:lang w:val="en-US"/>
        </w:rPr>
        <w:t>Publishing</w:t>
      </w:r>
      <w:r w:rsidR="00D24AEC" w:rsidRPr="0089308D">
        <w:rPr>
          <w:rFonts w:ascii="Times New Roman" w:hAnsi="Times New Roman"/>
          <w:sz w:val="26"/>
          <w:szCs w:val="26"/>
        </w:rPr>
        <w:t>: Просвещение</w:t>
      </w:r>
      <w:r w:rsidR="00BA4292">
        <w:rPr>
          <w:rFonts w:ascii="Times New Roman" w:hAnsi="Times New Roman"/>
          <w:sz w:val="26"/>
          <w:szCs w:val="26"/>
        </w:rPr>
        <w:t>, 2024</w:t>
      </w:r>
      <w:r w:rsidR="00F471C4" w:rsidRPr="0089308D">
        <w:rPr>
          <w:rFonts w:ascii="Times New Roman" w:hAnsi="Times New Roman"/>
          <w:sz w:val="26"/>
          <w:szCs w:val="26"/>
        </w:rPr>
        <w:t>.-200</w:t>
      </w:r>
      <w:r w:rsidR="00D24AEC" w:rsidRPr="0089308D">
        <w:rPr>
          <w:rFonts w:ascii="Times New Roman" w:hAnsi="Times New Roman"/>
          <w:sz w:val="26"/>
          <w:szCs w:val="26"/>
        </w:rPr>
        <w:t xml:space="preserve"> с.: ил.- (Звездный английский)</w:t>
      </w:r>
    </w:p>
    <w:p w14:paraId="78A7F490" w14:textId="77777777" w:rsidR="00E87B29" w:rsidRPr="0089308D" w:rsidRDefault="00E87B29" w:rsidP="00204C7B">
      <w:pPr>
        <w:pStyle w:val="af7"/>
        <w:tabs>
          <w:tab w:val="left" w:pos="5491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5E5E38F6" w14:textId="77777777" w:rsidR="003C5BA0" w:rsidRDefault="00F471C4" w:rsidP="003C5BA0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ab/>
      </w:r>
      <w:r w:rsidR="003C5BA0" w:rsidRPr="004508B8">
        <w:rPr>
          <w:rFonts w:ascii="Times New Roman" w:hAnsi="Times New Roman"/>
          <w:sz w:val="28"/>
          <w:szCs w:val="28"/>
        </w:rPr>
        <w:t>Составители:</w:t>
      </w:r>
    </w:p>
    <w:p w14:paraId="5FBC30EC" w14:textId="77777777" w:rsidR="003C5BA0" w:rsidRPr="004508B8" w:rsidRDefault="00BA4292" w:rsidP="003C5BA0">
      <w:pPr>
        <w:pStyle w:val="af7"/>
        <w:tabs>
          <w:tab w:val="left" w:pos="5355"/>
          <w:tab w:val="left" w:pos="5491"/>
          <w:tab w:val="left" w:pos="7620"/>
          <w:tab w:val="right" w:pos="9354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</w:t>
      </w:r>
      <w:r w:rsidR="003C5BA0" w:rsidRPr="004508B8">
        <w:rPr>
          <w:rFonts w:ascii="Times New Roman" w:hAnsi="Times New Roman"/>
          <w:sz w:val="28"/>
          <w:szCs w:val="28"/>
        </w:rPr>
        <w:t xml:space="preserve"> английского языка</w:t>
      </w:r>
      <w:r w:rsidR="000B060F">
        <w:rPr>
          <w:rFonts w:ascii="Times New Roman" w:hAnsi="Times New Roman"/>
          <w:sz w:val="28"/>
          <w:szCs w:val="28"/>
        </w:rPr>
        <w:t>:</w:t>
      </w:r>
    </w:p>
    <w:p w14:paraId="51ADBBBA" w14:textId="77777777" w:rsidR="000B060F" w:rsidRDefault="000B060F" w:rsidP="000B060F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Посвалюк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Е.В.,</w:t>
      </w:r>
    </w:p>
    <w:p w14:paraId="1107C14A" w14:textId="77777777" w:rsidR="000B060F" w:rsidRDefault="000B060F" w:rsidP="000B060F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Кутепова Н.И.,</w:t>
      </w:r>
    </w:p>
    <w:p w14:paraId="718EEAE1" w14:textId="77777777" w:rsidR="000B060F" w:rsidRPr="004508B8" w:rsidRDefault="000B060F" w:rsidP="000B060F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Туманова Е.П.</w:t>
      </w:r>
    </w:p>
    <w:p w14:paraId="12D5A005" w14:textId="77777777" w:rsidR="00E041F8" w:rsidRPr="00D239AA" w:rsidRDefault="00E041F8" w:rsidP="00E041F8">
      <w:pPr>
        <w:pStyle w:val="af7"/>
        <w:tabs>
          <w:tab w:val="left" w:pos="5491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2868910C" w14:textId="77777777" w:rsidR="00224111" w:rsidRPr="0089308D" w:rsidRDefault="00224111" w:rsidP="00204C7B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E9139CC" w14:textId="77777777" w:rsidR="00E041F8" w:rsidRPr="0089308D" w:rsidRDefault="00E041F8" w:rsidP="00204C7B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463290B" w14:textId="77777777" w:rsidR="00E87B29" w:rsidRPr="0089308D" w:rsidRDefault="00E87B29" w:rsidP="00204C7B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г. Симферополь,</w:t>
      </w:r>
    </w:p>
    <w:p w14:paraId="5B2A4DFB" w14:textId="77777777" w:rsidR="00E041F8" w:rsidRDefault="00B47DB2" w:rsidP="008C741E">
      <w:pPr>
        <w:pStyle w:val="af7"/>
        <w:tabs>
          <w:tab w:val="left" w:pos="1978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308D">
        <w:rPr>
          <w:rFonts w:ascii="Times New Roman" w:hAnsi="Times New Roman"/>
          <w:sz w:val="28"/>
          <w:szCs w:val="28"/>
        </w:rPr>
        <w:t>20</w:t>
      </w:r>
      <w:r w:rsidR="003C5BA0">
        <w:rPr>
          <w:rFonts w:ascii="Times New Roman" w:hAnsi="Times New Roman"/>
          <w:sz w:val="28"/>
          <w:szCs w:val="28"/>
        </w:rPr>
        <w:t>2</w:t>
      </w:r>
      <w:r w:rsidR="00BA4292">
        <w:rPr>
          <w:rFonts w:ascii="Times New Roman" w:hAnsi="Times New Roman"/>
          <w:sz w:val="28"/>
          <w:szCs w:val="28"/>
        </w:rPr>
        <w:t>4</w:t>
      </w:r>
      <w:r w:rsidR="00E87B29" w:rsidRPr="0089308D">
        <w:rPr>
          <w:rFonts w:ascii="Times New Roman" w:hAnsi="Times New Roman"/>
          <w:sz w:val="28"/>
          <w:szCs w:val="28"/>
        </w:rPr>
        <w:t xml:space="preserve"> г.</w:t>
      </w:r>
      <w:r w:rsidR="00E041F8">
        <w:rPr>
          <w:rFonts w:ascii="Times New Roman" w:hAnsi="Times New Roman"/>
          <w:sz w:val="28"/>
          <w:szCs w:val="28"/>
        </w:rPr>
        <w:br w:type="page"/>
      </w:r>
    </w:p>
    <w:p w14:paraId="00FE7EDD" w14:textId="77777777" w:rsidR="00B3527C" w:rsidRPr="00694CDE" w:rsidRDefault="00B3527C" w:rsidP="00694CDE">
      <w:pPr>
        <w:pStyle w:val="af7"/>
        <w:tabs>
          <w:tab w:val="left" w:pos="1978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558E3F" w14:textId="77777777" w:rsidR="003C5BA0" w:rsidRPr="004508B8" w:rsidRDefault="003C5BA0" w:rsidP="003C5BA0">
      <w:pPr>
        <w:pStyle w:val="af7"/>
        <w:tabs>
          <w:tab w:val="left" w:pos="1978"/>
        </w:tabs>
        <w:spacing w:line="276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b/>
          <w:bCs/>
          <w:sz w:val="28"/>
          <w:szCs w:val="28"/>
          <w:lang w:eastAsia="zh-CN" w:bidi="hi-IN"/>
        </w:rPr>
        <w:t>СОДЕРЖАНИЕ</w:t>
      </w:r>
    </w:p>
    <w:p w14:paraId="733ED5EF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4CA22F54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1. ПОЯСНИТЕЛЬНАЯ ЗАПИСКА……………………</w:t>
      </w:r>
      <w:r w:rsidRPr="00F46087">
        <w:rPr>
          <w:rFonts w:ascii="Times New Roman" w:eastAsia="SimSun" w:hAnsi="Times New Roman"/>
          <w:sz w:val="28"/>
          <w:szCs w:val="28"/>
          <w:lang w:eastAsia="zh-CN" w:bidi="hi-IN"/>
        </w:rPr>
        <w:t>……</w:t>
      </w: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…………..3</w:t>
      </w:r>
    </w:p>
    <w:p w14:paraId="04FE8CF3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3471FB2E" w14:textId="77777777" w:rsidR="003C5BA0" w:rsidRPr="0008672D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2. СОДЕРЖАНИЕ КУРСА………………………………………</w:t>
      </w:r>
      <w:r w:rsidR="0008672D">
        <w:rPr>
          <w:rFonts w:ascii="Times New Roman" w:eastAsia="SimSun" w:hAnsi="Times New Roman"/>
          <w:sz w:val="28"/>
          <w:szCs w:val="28"/>
          <w:lang w:eastAsia="zh-CN" w:bidi="hi-IN"/>
        </w:rPr>
        <w:t>…........</w:t>
      </w:r>
      <w:r w:rsidR="0008672D" w:rsidRPr="0008672D">
        <w:rPr>
          <w:rFonts w:ascii="Times New Roman" w:eastAsia="SimSun" w:hAnsi="Times New Roman"/>
          <w:sz w:val="28"/>
          <w:szCs w:val="28"/>
          <w:lang w:eastAsia="zh-CN" w:bidi="hi-IN"/>
        </w:rPr>
        <w:t>8</w:t>
      </w:r>
    </w:p>
    <w:p w14:paraId="13BDD055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73EDFE54" w14:textId="77777777" w:rsidR="003C5BA0" w:rsidRPr="00C22F01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3. ПЛАНИРУЕМЫЕ РЕЗУЛЬТАТЫ ОСВОЕНИЯ КУРСА………..</w:t>
      </w:r>
      <w:r w:rsidR="0008672D">
        <w:rPr>
          <w:rFonts w:ascii="Times New Roman" w:eastAsia="SimSun" w:hAnsi="Times New Roman"/>
          <w:sz w:val="28"/>
          <w:szCs w:val="28"/>
          <w:lang w:eastAsia="zh-CN" w:bidi="hi-IN"/>
        </w:rPr>
        <w:t>...1</w:t>
      </w:r>
      <w:r w:rsidR="0008672D" w:rsidRPr="0008672D">
        <w:rPr>
          <w:rFonts w:ascii="Times New Roman" w:eastAsia="SimSun" w:hAnsi="Times New Roman"/>
          <w:sz w:val="28"/>
          <w:szCs w:val="28"/>
          <w:lang w:eastAsia="zh-CN" w:bidi="hi-IN"/>
        </w:rPr>
        <w:t>8</w:t>
      </w:r>
      <w:r w:rsidR="000A2370" w:rsidRPr="00C22F01">
        <w:rPr>
          <w:rFonts w:ascii="Times New Roman" w:eastAsia="SimSun" w:hAnsi="Times New Roman"/>
          <w:sz w:val="28"/>
          <w:szCs w:val="28"/>
          <w:lang w:eastAsia="zh-CN" w:bidi="hi-IN"/>
        </w:rPr>
        <w:t xml:space="preserve"> </w:t>
      </w:r>
    </w:p>
    <w:p w14:paraId="0C42D83A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7B6DD859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4. ТЕМАТИЧЕСКОЕ ПЛАНИРОВАНИЕ………………………</w:t>
      </w:r>
      <w:r w:rsidR="00C22F01">
        <w:rPr>
          <w:rFonts w:ascii="Times New Roman" w:eastAsia="SimSun" w:hAnsi="Times New Roman"/>
          <w:sz w:val="28"/>
          <w:szCs w:val="28"/>
          <w:lang w:eastAsia="zh-CN" w:bidi="hi-IN"/>
        </w:rPr>
        <w:t>……..30</w:t>
      </w:r>
    </w:p>
    <w:p w14:paraId="4011BFC6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</w:p>
    <w:p w14:paraId="03F6E913" w14:textId="77777777" w:rsidR="003C5BA0" w:rsidRPr="004508B8" w:rsidRDefault="003C5BA0" w:rsidP="003C5BA0">
      <w:pPr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4508B8">
        <w:rPr>
          <w:rFonts w:ascii="Times New Roman" w:eastAsia="SimSun" w:hAnsi="Times New Roman"/>
          <w:sz w:val="28"/>
          <w:szCs w:val="28"/>
          <w:lang w:eastAsia="zh-CN" w:bidi="hi-IN"/>
        </w:rPr>
        <w:t>5. КРИТЕРИИ ОЦЕНКИ ДОСТИЖЕНИЯ ПЛАНИРУЕМЫХ РЕЗУЛЬТАТОВ ПО  ПРЕДМЕТУ «А</w:t>
      </w:r>
      <w:r>
        <w:rPr>
          <w:rFonts w:ascii="Times New Roman" w:eastAsia="SimSun" w:hAnsi="Times New Roman"/>
          <w:sz w:val="28"/>
          <w:szCs w:val="28"/>
          <w:lang w:eastAsia="zh-CN" w:bidi="hi-IN"/>
        </w:rPr>
        <w:t>НГЛИЙСКИЙ ЯЗЫК»……………………………3</w:t>
      </w:r>
      <w:r w:rsidR="00C22F01">
        <w:rPr>
          <w:rFonts w:ascii="Times New Roman" w:eastAsia="SimSun" w:hAnsi="Times New Roman"/>
          <w:sz w:val="28"/>
          <w:szCs w:val="28"/>
          <w:lang w:eastAsia="zh-CN" w:bidi="hi-IN"/>
        </w:rPr>
        <w:t>2</w:t>
      </w:r>
    </w:p>
    <w:p w14:paraId="32581EB9" w14:textId="77777777" w:rsidR="003C5BA0" w:rsidRPr="004508B8" w:rsidRDefault="003C5BA0" w:rsidP="003C5BA0">
      <w:pPr>
        <w:ind w:firstLine="709"/>
        <w:rPr>
          <w:rFonts w:ascii="Times New Roman" w:hAnsi="Times New Roman"/>
          <w:sz w:val="28"/>
          <w:szCs w:val="28"/>
        </w:rPr>
      </w:pPr>
      <w:r w:rsidRPr="004508B8">
        <w:rPr>
          <w:rFonts w:ascii="Times New Roman" w:eastAsia="SimSun" w:hAnsi="Times New Roman"/>
          <w:b/>
          <w:bCs/>
          <w:sz w:val="28"/>
          <w:szCs w:val="28"/>
          <w:lang w:eastAsia="zh-CN" w:bidi="hi-IN"/>
        </w:rPr>
        <w:br w:type="page"/>
      </w:r>
    </w:p>
    <w:p w14:paraId="799F681C" w14:textId="77777777" w:rsidR="00E44337" w:rsidRPr="00694CDE" w:rsidRDefault="00E44337" w:rsidP="00EF13B7">
      <w:pPr>
        <w:pStyle w:val="af1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П</w:t>
      </w:r>
      <w:r w:rsidR="00851168" w:rsidRPr="00694CDE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14:paraId="7369F042" w14:textId="77777777" w:rsidR="00136F98" w:rsidRDefault="00136F98" w:rsidP="00686F2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32F802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Программа по английскому языку на уровне среднего</w:t>
      </w:r>
      <w:r w:rsid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 разработана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 основе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требований к результатам освоения основной образовательной программы среднего общ</w:t>
      </w:r>
      <w:r w:rsidR="007439B9">
        <w:rPr>
          <w:rFonts w:ascii="Times New Roman" w:eastAsia="Times New Roman" w:hAnsi="Times New Roman"/>
          <w:sz w:val="28"/>
          <w:szCs w:val="28"/>
          <w:lang w:eastAsia="ru-RU"/>
        </w:rPr>
        <w:t>его образования, представленных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ФГОС СОО</w:t>
      </w:r>
      <w:r w:rsidR="007439B9"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с учётом распределённых по классам проверяемых требований 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я, представленной в федеральной рабочей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программе воспитания.</w:t>
      </w:r>
    </w:p>
    <w:p w14:paraId="38612B16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Иностранный язык в общеобразовательной школе изучается на двух уровнях: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базовом и углублённом.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</w:t>
      </w:r>
    </w:p>
    <w:p w14:paraId="02BEB3FA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Углублённый уровень усвоения учебного предмета «Иностранный язык» ориентирован как на формирование цело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стных представлений обучающихся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  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690B2E26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6CF647B6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Учебному предмету «Иностранный (английский) язык»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надлежит важное место в системе среднего общего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3F2A1524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4C79E204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7AE0886B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постглобализации</w:t>
      </w:r>
      <w:proofErr w:type="spellEnd"/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12DE7054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7A87F8F0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4D6618C1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прагматическом уровне целью иноязычного образования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составляющих как речевая, языковая, социокультурная, компенсаторная и метапредметная компетенции:</w:t>
      </w:r>
    </w:p>
    <w:p w14:paraId="60D090D5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3C512AB9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10E0D1E7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1BE14477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2C0C4FE4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6F619C51" w14:textId="77777777" w:rsidR="00686F25" w:rsidRPr="000D2DA1" w:rsidRDefault="00686F25" w:rsidP="00686F2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0EB6BC00" w14:textId="77777777" w:rsidR="00686F25" w:rsidRDefault="00686F25" w:rsidP="00686F2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 </w:t>
      </w:r>
      <w:r w:rsidRPr="000D2DA1">
        <w:rPr>
          <w:rFonts w:ascii="Times New Roman" w:eastAsia="Times New Roman" w:hAnsi="Times New Roman"/>
          <w:sz w:val="28"/>
          <w:szCs w:val="28"/>
          <w:lang w:eastAsia="ru-RU"/>
        </w:rPr>
        <w:t>на уровне среднего общего образования</w:t>
      </w:r>
      <w:r w:rsidRPr="000D2DA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1357071F" w14:textId="77777777" w:rsidR="00686F25" w:rsidRPr="00EF13B7" w:rsidRDefault="00686F25" w:rsidP="00EF13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  <w:lang w:eastAsia="ru-RU"/>
        </w:rPr>
        <w:lastRenderedPageBreak/>
        <w:t>Нормативно-правовые документы, обеспечивающие реализацию программы:</w:t>
      </w:r>
    </w:p>
    <w:p w14:paraId="0CB8EFCE" w14:textId="77777777" w:rsidR="00686F25" w:rsidRP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Федерации»;</w:t>
      </w:r>
      <w:bookmarkStart w:id="1" w:name="_Hlk139789412"/>
    </w:p>
    <w:p w14:paraId="2DD46683" w14:textId="77777777" w:rsidR="00BA4292" w:rsidRPr="00EF13B7" w:rsidRDefault="00BA4292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F13B7">
        <w:rPr>
          <w:rFonts w:ascii="Times New Roman" w:hAnsi="Times New Roman"/>
          <w:bCs/>
          <w:sz w:val="28"/>
          <w:szCs w:val="28"/>
        </w:rPr>
        <w:t xml:space="preserve">Федеральный закон от 24.09.2022 </w:t>
      </w:r>
      <w:r w:rsidRPr="00EF13B7">
        <w:rPr>
          <w:rFonts w:ascii="Times New Roman" w:hAnsi="Times New Roman"/>
          <w:b/>
          <w:bCs/>
          <w:sz w:val="28"/>
          <w:szCs w:val="28"/>
        </w:rPr>
        <w:t>№ 371- ФЗ</w:t>
      </w:r>
      <w:r w:rsidRPr="00EF13B7">
        <w:rPr>
          <w:rFonts w:ascii="Times New Roman" w:hAnsi="Times New Roman"/>
          <w:bCs/>
          <w:sz w:val="28"/>
          <w:szCs w:val="28"/>
        </w:rPr>
        <w:t xml:space="preserve"> «О внесении изменений в Федеральный закон 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486D7DAA" w14:textId="77777777" w:rsidR="00686F25" w:rsidRP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>ФГОС</w:t>
      </w:r>
      <w:r w:rsidRPr="00EF1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>среднего общего образования (далее – обновленный ФГОС СОО), утвержденному приказом Министерства образования и науки Российской Федерации от 12.08.2022 г. № 732., и с учетом Приказа Министерства просвещения Российской Федерации от 18.05.2023 № 371"Об утверждении федеральной образовательной программы среднего общего образования" (Зарегистрирован 12.07.2023 № 74228)</w:t>
      </w:r>
    </w:p>
    <w:p w14:paraId="2B7AC6F0" w14:textId="77777777" w:rsidR="00BA4292" w:rsidRPr="00EF13B7" w:rsidRDefault="00BA4292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3B7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</w:t>
      </w:r>
      <w:r w:rsidRPr="00EF13B7">
        <w:rPr>
          <w:rFonts w:ascii="Times New Roman" w:hAnsi="Times New Roman"/>
          <w:b/>
          <w:sz w:val="28"/>
          <w:szCs w:val="28"/>
        </w:rPr>
        <w:t>18.05.2023 №371</w:t>
      </w:r>
      <w:r w:rsidRPr="00EF13B7">
        <w:rPr>
          <w:rFonts w:ascii="Times New Roman" w:hAnsi="Times New Roman"/>
          <w:sz w:val="28"/>
          <w:szCs w:val="28"/>
        </w:rPr>
        <w:t xml:space="preserve"> «Об утверждении федеральной образовательной программы среднего общего образования»;</w:t>
      </w:r>
    </w:p>
    <w:p w14:paraId="202EB969" w14:textId="77777777" w:rsidR="00BA4292" w:rsidRPr="00EF13B7" w:rsidRDefault="00BA4292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3B7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</w:t>
      </w:r>
      <w:r w:rsidRPr="00EF13B7">
        <w:rPr>
          <w:rFonts w:ascii="Times New Roman" w:hAnsi="Times New Roman"/>
          <w:b/>
          <w:sz w:val="28"/>
          <w:szCs w:val="28"/>
        </w:rPr>
        <w:t>19.03.2024 № 171</w:t>
      </w:r>
      <w:r w:rsidRPr="00EF13B7">
        <w:rPr>
          <w:rFonts w:ascii="Times New Roman" w:hAnsi="Times New Roman"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3B8BAAEA" w14:textId="77777777" w:rsidR="00BA4292" w:rsidRPr="00EF13B7" w:rsidRDefault="00BA4292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3B7">
        <w:rPr>
          <w:rFonts w:ascii="Times New Roman" w:hAnsi="Times New Roman"/>
          <w:bCs/>
          <w:sz w:val="28"/>
          <w:szCs w:val="28"/>
        </w:rPr>
        <w:t xml:space="preserve">Приказ Министерства просвещения Российской Федерации от </w:t>
      </w:r>
      <w:r w:rsidRPr="00EF13B7">
        <w:rPr>
          <w:rFonts w:ascii="Times New Roman" w:hAnsi="Times New Roman"/>
          <w:b/>
          <w:bCs/>
          <w:sz w:val="28"/>
          <w:szCs w:val="28"/>
        </w:rPr>
        <w:t>22.03.2021г. №115</w:t>
      </w:r>
      <w:r w:rsidRPr="00EF13B7">
        <w:rPr>
          <w:rFonts w:ascii="Times New Roman" w:hAnsi="Times New Roman"/>
          <w:bCs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(с изменениями и дополнениями);</w:t>
      </w:r>
    </w:p>
    <w:p w14:paraId="7828AE91" w14:textId="77777777" w:rsidR="00BA4292" w:rsidRPr="00EF13B7" w:rsidRDefault="00BA4292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3B7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</w:t>
      </w:r>
      <w:r w:rsidRPr="00EF13B7">
        <w:rPr>
          <w:rFonts w:ascii="Times New Roman" w:hAnsi="Times New Roman"/>
          <w:b/>
          <w:sz w:val="28"/>
          <w:szCs w:val="28"/>
        </w:rPr>
        <w:t>30.04.2024г № 556</w:t>
      </w:r>
      <w:r w:rsidRPr="00EF13B7">
        <w:rPr>
          <w:rFonts w:ascii="Times New Roman" w:hAnsi="Times New Roman"/>
          <w:sz w:val="28"/>
          <w:szCs w:val="28"/>
        </w:rPr>
        <w:t xml:space="preserve">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4BBDEF87" w14:textId="77777777" w:rsidR="00BA4292" w:rsidRPr="00EF13B7" w:rsidRDefault="00BA4292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509AFBD0" w14:textId="77777777" w:rsidR="000D13D0" w:rsidRPr="00EF13B7" w:rsidRDefault="00686F25" w:rsidP="00EF13B7">
      <w:pPr>
        <w:pStyle w:val="af1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</w:t>
      </w:r>
      <w:r w:rsidR="000D13D0" w:rsidRPr="00EF13B7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</w:t>
      </w: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среднего общего образования </w:t>
      </w:r>
      <w:r w:rsidR="000D13D0" w:rsidRPr="00EF13B7">
        <w:rPr>
          <w:rFonts w:ascii="Times New Roman" w:hAnsi="Times New Roman"/>
          <w:sz w:val="28"/>
          <w:szCs w:val="28"/>
        </w:rPr>
        <w:t>(приказ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(с изменениями)).</w:t>
      </w:r>
    </w:p>
    <w:p w14:paraId="64BB385F" w14:textId="77777777" w:rsidR="00686F25" w:rsidRPr="00EF13B7" w:rsidRDefault="000D13D0" w:rsidP="00EF13B7">
      <w:pPr>
        <w:pStyle w:val="af1"/>
        <w:numPr>
          <w:ilvl w:val="0"/>
          <w:numId w:val="36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рабочая программа </w:t>
      </w:r>
      <w:r w:rsidR="00686F25"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Английский язык. Углублённый уровень (для 10-11 классов образовательных организаций) (одобрена решением федерального учебно-методического объединения по общему образованию, протокол от 14.10.2022 г. № 8/22).  </w:t>
      </w:r>
    </w:p>
    <w:p w14:paraId="7D6E7E3B" w14:textId="77777777" w:rsid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Универсальный кодификатор распределённых по классам проверяемых требований к результатам освоения основной образовательной </w:t>
      </w: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программы среднего общего образования и элементов с</w:t>
      </w:r>
      <w:r w:rsidR="000D13D0" w:rsidRPr="00EF13B7">
        <w:rPr>
          <w:rFonts w:ascii="Times New Roman" w:eastAsia="Times New Roman" w:hAnsi="Times New Roman"/>
          <w:sz w:val="28"/>
          <w:szCs w:val="28"/>
          <w:lang w:eastAsia="ru-RU"/>
        </w:rPr>
        <w:t>одержания по английскому языку.</w:t>
      </w:r>
    </w:p>
    <w:p w14:paraId="12EDA8F4" w14:textId="77777777" w:rsidR="00686F25" w:rsidRPr="00EF13B7" w:rsidRDefault="000D13D0" w:rsidP="00EF13B7">
      <w:pPr>
        <w:pStyle w:val="af1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 21.02.2024 № 119 «О внесении изменений в приложения № 1 и № 2 к приказу Министерства просвещения Российской Федерации от 21 сентября 2022 г. № 858 «Об утверждении федерального перечня учебников, допущенных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 установления предельного срока использования исключенных учебников» </w:t>
      </w:r>
    </w:p>
    <w:p w14:paraId="42775482" w14:textId="77777777" w:rsidR="00686F25" w:rsidRPr="00EF13B7" w:rsidRDefault="00686F25" w:rsidP="00EF13B7">
      <w:pPr>
        <w:pStyle w:val="af1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2.4.3648-21 "Гигиенические нормативы и требования к обеспечению безопасности и (или) безвредности для человека факторов обитания"». </w:t>
      </w:r>
    </w:p>
    <w:p w14:paraId="76F1DE15" w14:textId="77777777" w:rsidR="00686F25" w:rsidRPr="00EF13B7" w:rsidRDefault="00686F25" w:rsidP="00EF13B7">
      <w:pPr>
        <w:pStyle w:val="af1"/>
        <w:numPr>
          <w:ilvl w:val="0"/>
          <w:numId w:val="3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СП 1.2.3685-20 "Санитарно-эпидемиологические требования к организациям воспитания и обучения, отдыха и оздоровления детей и молодежи"». </w:t>
      </w:r>
    </w:p>
    <w:p w14:paraId="37E1CA2F" w14:textId="77777777" w:rsidR="00686F25" w:rsidRPr="00EF13B7" w:rsidRDefault="00686F25" w:rsidP="00EF13B7">
      <w:pPr>
        <w:pStyle w:val="af1"/>
        <w:numPr>
          <w:ilvl w:val="0"/>
          <w:numId w:val="3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  <w:bdr w:val="none" w:sz="0" w:space="0" w:color="auto" w:frame="1"/>
        </w:rPr>
        <w:t>Федеральные рабочие программы воспитания в составе Федеральных образовательных программ начального общего, основного общего, среднего общего образования (</w:t>
      </w:r>
      <w:r w:rsidRPr="00EF13B7">
        <w:rPr>
          <w:rFonts w:ascii="Times New Roman" w:hAnsi="Times New Roman"/>
          <w:sz w:val="28"/>
          <w:szCs w:val="28"/>
        </w:rPr>
        <w:t>приказы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Министерства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просвещения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Российской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Федерации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от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18</w:t>
      </w:r>
      <w:r w:rsidRPr="00EF13B7">
        <w:rPr>
          <w:rFonts w:ascii="Times New Roman" w:hAnsi="Times New Roman"/>
          <w:spacing w:val="1"/>
          <w:sz w:val="28"/>
          <w:szCs w:val="28"/>
        </w:rPr>
        <w:t>.05.</w:t>
      </w:r>
      <w:r w:rsidRPr="00EF13B7">
        <w:rPr>
          <w:rFonts w:ascii="Times New Roman" w:hAnsi="Times New Roman"/>
          <w:sz w:val="28"/>
          <w:szCs w:val="28"/>
        </w:rPr>
        <w:t xml:space="preserve">2023       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№</w:t>
      </w:r>
      <w:r w:rsidRPr="00EF13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F13B7">
        <w:rPr>
          <w:rFonts w:ascii="Times New Roman" w:hAnsi="Times New Roman"/>
          <w:sz w:val="28"/>
          <w:szCs w:val="28"/>
        </w:rPr>
        <w:t>370, № 371, № 372</w:t>
      </w:r>
      <w:r w:rsidRPr="00EF13B7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</w:p>
    <w:p w14:paraId="6C163EF8" w14:textId="77777777" w:rsidR="00EF13B7" w:rsidRPr="00EF13B7" w:rsidRDefault="00EF13B7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3B7">
        <w:rPr>
          <w:rFonts w:ascii="Times New Roman" w:hAnsi="Times New Roman"/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№274-О от 12.08.2024.</w:t>
      </w:r>
    </w:p>
    <w:p w14:paraId="2C7A9E64" w14:textId="77777777" w:rsidR="00686F25" w:rsidRP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EF13B7">
        <w:rPr>
          <w:rFonts w:ascii="Times New Roman" w:hAnsi="Times New Roman"/>
          <w:sz w:val="28"/>
          <w:szCs w:val="28"/>
          <w:lang w:eastAsia="ru-RU"/>
        </w:rPr>
        <w:t xml:space="preserve">Методические рекомендации </w:t>
      </w:r>
      <w:r w:rsidRPr="00EF13B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 особенностях преподавания иностранных языков в общеобразовательных организациях Республи</w:t>
      </w:r>
      <w:r w:rsidR="000D13D0" w:rsidRPr="00EF13B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ки Крым в 2024/2025</w:t>
      </w:r>
      <w:r w:rsidRPr="00EF13B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учебном году</w:t>
      </w:r>
    </w:p>
    <w:p w14:paraId="771B2430" w14:textId="77777777" w:rsidR="00686F25" w:rsidRPr="00EF13B7" w:rsidRDefault="00EF13B7" w:rsidP="00EF13B7">
      <w:pPr>
        <w:pStyle w:val="af7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3B7">
        <w:rPr>
          <w:rFonts w:ascii="Times New Roman" w:hAnsi="Times New Roman"/>
          <w:sz w:val="28"/>
          <w:szCs w:val="28"/>
        </w:rPr>
        <w:t>Основная образовательная программа среднего общего образования муниципального бюджетного общеобразовательного учреждения  «Средняя общеобразовательная школа №7 им.А.В. Мокроусова с углубленным изучением английского языка» муниципального образования городской округ Симферополь</w:t>
      </w:r>
    </w:p>
    <w:p w14:paraId="674838AD" w14:textId="77777777" w:rsidR="00686F25" w:rsidRP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  <w:lang w:eastAsia="ru-RU"/>
        </w:rPr>
        <w:t>Учебный план МБОУ «Средняя общеобразовательная  школа № 7 им. А.В. Мокроусова  с углубленным изуч</w:t>
      </w:r>
      <w:r w:rsidR="00EF13B7" w:rsidRPr="00EF13B7">
        <w:rPr>
          <w:rFonts w:ascii="Times New Roman" w:hAnsi="Times New Roman"/>
          <w:sz w:val="28"/>
          <w:szCs w:val="28"/>
          <w:lang w:eastAsia="ru-RU"/>
        </w:rPr>
        <w:t>ением английского языка» на 2024-2025</w:t>
      </w:r>
      <w:r w:rsidRPr="00EF13B7">
        <w:rPr>
          <w:rFonts w:ascii="Times New Roman" w:hAnsi="Times New Roman"/>
          <w:sz w:val="28"/>
          <w:szCs w:val="28"/>
          <w:lang w:eastAsia="ru-RU"/>
        </w:rPr>
        <w:t xml:space="preserve"> учебный год;</w:t>
      </w:r>
    </w:p>
    <w:p w14:paraId="58B32CC6" w14:textId="77777777" w:rsidR="00686F25" w:rsidRP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  <w:lang w:eastAsia="ru-RU"/>
        </w:rPr>
        <w:t>Положение о рабочей программе МБОУ «Средняя общеобразовательная  школа   № 7 им. А.В. Мокроусова  с углубленным изучением английского языка».</w:t>
      </w:r>
    </w:p>
    <w:p w14:paraId="6CC97F4B" w14:textId="77777777" w:rsidR="00686F25" w:rsidRPr="00EF13B7" w:rsidRDefault="00686F25" w:rsidP="00EF13B7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3B7">
        <w:rPr>
          <w:rFonts w:ascii="Times New Roman" w:hAnsi="Times New Roman"/>
          <w:sz w:val="28"/>
          <w:szCs w:val="28"/>
        </w:rPr>
        <w:lastRenderedPageBreak/>
        <w:t xml:space="preserve">Авторская </w:t>
      </w:r>
      <w:r w:rsidRPr="00EF13B7">
        <w:rPr>
          <w:rFonts w:ascii="Times New Roman" w:hAnsi="Times New Roman"/>
          <w:sz w:val="28"/>
          <w:szCs w:val="28"/>
          <w:lang w:eastAsia="ru-RU"/>
        </w:rPr>
        <w:t>рабочая программа</w:t>
      </w:r>
      <w:r w:rsidRPr="00EF13B7">
        <w:rPr>
          <w:rFonts w:ascii="Times New Roman" w:hAnsi="Times New Roman"/>
          <w:sz w:val="28"/>
          <w:szCs w:val="28"/>
        </w:rPr>
        <w:t xml:space="preserve"> Р.П. </w:t>
      </w:r>
      <w:proofErr w:type="spellStart"/>
      <w:r w:rsidRPr="00EF13B7">
        <w:rPr>
          <w:rFonts w:ascii="Times New Roman" w:hAnsi="Times New Roman"/>
          <w:sz w:val="28"/>
          <w:szCs w:val="28"/>
        </w:rPr>
        <w:t>Мильруд</w:t>
      </w:r>
      <w:proofErr w:type="spellEnd"/>
      <w:r w:rsidRPr="00EF13B7">
        <w:rPr>
          <w:rFonts w:ascii="Times New Roman" w:hAnsi="Times New Roman"/>
          <w:sz w:val="28"/>
          <w:szCs w:val="28"/>
        </w:rPr>
        <w:t>, Ж.А. Суворовой «</w:t>
      </w:r>
      <w:r w:rsidRPr="00EF13B7">
        <w:rPr>
          <w:rFonts w:ascii="Times New Roman" w:hAnsi="Times New Roman"/>
          <w:i/>
          <w:iCs/>
          <w:sz w:val="28"/>
          <w:szCs w:val="28"/>
        </w:rPr>
        <w:t xml:space="preserve">Звездный английский» 10-11 классы </w:t>
      </w:r>
      <w:r w:rsidRPr="00EF13B7">
        <w:rPr>
          <w:rFonts w:ascii="Times New Roman" w:hAnsi="Times New Roman"/>
          <w:sz w:val="28"/>
          <w:szCs w:val="28"/>
          <w:lang w:eastAsia="ru-RU"/>
        </w:rPr>
        <w:t>к УМК «Звездный английский» (“</w:t>
      </w:r>
      <w:proofErr w:type="spellStart"/>
      <w:r w:rsidRPr="00EF13B7">
        <w:rPr>
          <w:rFonts w:ascii="Times New Roman" w:hAnsi="Times New Roman"/>
          <w:sz w:val="28"/>
          <w:szCs w:val="28"/>
          <w:lang w:eastAsia="ru-RU"/>
        </w:rPr>
        <w:t>Starlight</w:t>
      </w:r>
      <w:proofErr w:type="spellEnd"/>
      <w:r w:rsidRPr="00EF13B7">
        <w:rPr>
          <w:rFonts w:ascii="Times New Roman" w:hAnsi="Times New Roman"/>
          <w:sz w:val="28"/>
          <w:szCs w:val="28"/>
          <w:lang w:eastAsia="ru-RU"/>
        </w:rPr>
        <w:t>”) для 10-11 классов.</w:t>
      </w:r>
    </w:p>
    <w:p w14:paraId="09255882" w14:textId="77777777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F25">
        <w:rPr>
          <w:rFonts w:ascii="Times New Roman" w:hAnsi="Times New Roman"/>
          <w:sz w:val="28"/>
          <w:szCs w:val="28"/>
        </w:rPr>
        <w:t xml:space="preserve">Программа ориентирована на использование учебно-методического комплекса </w:t>
      </w:r>
      <w:r w:rsidRPr="00686F25">
        <w:rPr>
          <w:rFonts w:ascii="Times New Roman" w:hAnsi="Times New Roman"/>
          <w:bCs/>
          <w:sz w:val="28"/>
          <w:szCs w:val="28"/>
        </w:rPr>
        <w:t>«</w:t>
      </w:r>
      <w:r w:rsidRPr="00686F25">
        <w:rPr>
          <w:rFonts w:ascii="Times New Roman" w:hAnsi="Times New Roman"/>
          <w:bCs/>
          <w:sz w:val="28"/>
          <w:szCs w:val="28"/>
          <w:lang w:val="en-US"/>
        </w:rPr>
        <w:t>Starlight</w:t>
      </w:r>
      <w:r w:rsidRPr="00686F25">
        <w:rPr>
          <w:rFonts w:ascii="Times New Roman" w:hAnsi="Times New Roman"/>
          <w:bCs/>
          <w:sz w:val="28"/>
          <w:szCs w:val="28"/>
        </w:rPr>
        <w:t xml:space="preserve"> 10» авторов К. М. Баранова, Дж. Дули, В. В. Копылова для 10 класса общеобразовательных учреждений и школ с углублённым изучением английского языка Москва «Просвещение»,</w:t>
      </w:r>
      <w:r w:rsidRPr="00686F25">
        <w:rPr>
          <w:rFonts w:ascii="Times New Roman" w:hAnsi="Times New Roman"/>
          <w:sz w:val="28"/>
          <w:szCs w:val="28"/>
        </w:rPr>
        <w:t xml:space="preserve">  2023 год, который входит в перечень учебников, утвержденный приказом Министерства образования и науки РФ и рекомендован к использованию в </w:t>
      </w:r>
      <w:r w:rsidR="00EF13B7">
        <w:rPr>
          <w:rFonts w:ascii="Times New Roman" w:hAnsi="Times New Roman"/>
          <w:sz w:val="28"/>
          <w:szCs w:val="28"/>
        </w:rPr>
        <w:t>образовательном процессе на 2024-2025</w:t>
      </w:r>
      <w:r w:rsidRPr="00686F25">
        <w:rPr>
          <w:rFonts w:ascii="Times New Roman" w:hAnsi="Times New Roman"/>
          <w:sz w:val="28"/>
          <w:szCs w:val="28"/>
        </w:rPr>
        <w:t xml:space="preserve"> учебный год.</w:t>
      </w:r>
    </w:p>
    <w:p w14:paraId="78C13B3B" w14:textId="77777777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F25">
        <w:rPr>
          <w:rFonts w:ascii="Times New Roman" w:hAnsi="Times New Roman"/>
          <w:sz w:val="28"/>
          <w:szCs w:val="28"/>
        </w:rPr>
        <w:t xml:space="preserve">В соответствии с учебным (образовательным) планом МБОУ «СОШ № 7 им. А.В. Мокроусова с углубленным изучением английского языка» на изучение английского языка на углубленном уровне в 10 классе отводится 5 часов в неделю - 170 часов в год.  </w:t>
      </w:r>
    </w:p>
    <w:p w14:paraId="280A35A1" w14:textId="77777777" w:rsidR="00686F25" w:rsidRPr="00686F25" w:rsidRDefault="00686F25" w:rsidP="00686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82A3F" w14:textId="77777777" w:rsidR="00686F25" w:rsidRDefault="00686F25" w:rsidP="00694CDE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63974AC" w14:textId="77777777" w:rsidR="002E3C57" w:rsidRDefault="002E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53DD6C2" w14:textId="77777777" w:rsidR="007439B9" w:rsidRPr="00EF13B7" w:rsidRDefault="007439B9" w:rsidP="00EF13B7">
      <w:pPr>
        <w:pStyle w:val="af1"/>
        <w:numPr>
          <w:ilvl w:val="0"/>
          <w:numId w:val="48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 ОБУЧЕНИЯ</w:t>
      </w:r>
    </w:p>
    <w:p w14:paraId="00649617" w14:textId="77777777" w:rsidR="007439B9" w:rsidRPr="007439B9" w:rsidRDefault="007439B9" w:rsidP="007439B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DE9A04" w14:textId="77777777" w:rsidR="007439B9" w:rsidRPr="007439B9" w:rsidRDefault="007439B9" w:rsidP="007439B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 КЛАСС</w:t>
      </w:r>
    </w:p>
    <w:p w14:paraId="4FC764FE" w14:textId="77777777" w:rsidR="007439B9" w:rsidRPr="007439B9" w:rsidRDefault="007439B9" w:rsidP="007439B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7A4ED3" w14:textId="77777777" w:rsidR="007439B9" w:rsidRPr="007439B9" w:rsidRDefault="007439B9" w:rsidP="007439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Коммуникативные умения</w:t>
      </w:r>
    </w:p>
    <w:p w14:paraId="022EB35F" w14:textId="77777777" w:rsidR="007439B9" w:rsidRPr="007439B9" w:rsidRDefault="007439B9" w:rsidP="007439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A3F84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177F76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625A61A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Внешность и характеристика человека, литературного персонажа.</w:t>
      </w:r>
    </w:p>
    <w:p w14:paraId="4061824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77D007F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 обучающегося.</w:t>
      </w:r>
    </w:p>
    <w:p w14:paraId="02CE08E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Современный мир профессий. Проблемы выбора профессии (возможности продолжения образования в вузе, в профессиональном колледже, подработка для обучающегося). Роль иностранного языка в планах на будущее.</w:t>
      </w:r>
    </w:p>
    <w:p w14:paraId="3537C00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36CDFAE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Покупки: одежда, обувь и продукты питания. Карманные деньги. Молодёжная мода.</w:t>
      </w:r>
    </w:p>
    <w:p w14:paraId="171E2E4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7BE3326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Туризм. Виды отдыха. Путешествия по России и зарубежным странам. Виртуальные путешествия.</w:t>
      </w:r>
    </w:p>
    <w:p w14:paraId="5610E7D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Проблемы экологии. Защита окружающей среды. Стихийные бедствия.</w:t>
      </w:r>
    </w:p>
    <w:p w14:paraId="619A0D7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Условия проживания в городской/сельской местности.</w:t>
      </w:r>
    </w:p>
    <w:p w14:paraId="6E03BEE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14:paraId="20BFD65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Проблемы современной цивилизации.</w:t>
      </w:r>
    </w:p>
    <w:p w14:paraId="7A8DF45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32E44ED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7BB0F9F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Говорение</w:t>
      </w:r>
    </w:p>
    <w:p w14:paraId="4F71BE7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коммуникативных умений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59A39C8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14:paraId="74B9296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</w:t>
      </w:r>
    </w:p>
    <w:p w14:paraId="7E765B5C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14:paraId="1D9BDDD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14:paraId="7F9B7AD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0AC396B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  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0C79CED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Объём диалога – до 10 реплик со стороны каждого собеседника.</w:t>
      </w:r>
    </w:p>
    <w:p w14:paraId="37FFBD5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коммуникативных умений монологической речи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на базе умений, сформированных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уровне основного общего образования:</w:t>
      </w:r>
    </w:p>
    <w:p w14:paraId="691023F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2B3FFD9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14:paraId="50F05B4D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повествование/сообщение;</w:t>
      </w:r>
    </w:p>
    <w:p w14:paraId="2FEB83D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рассуждение.</w:t>
      </w:r>
    </w:p>
    <w:p w14:paraId="792CE9E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4B15275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устное представление (презентация) результатов выполненной проектной работы.</w:t>
      </w:r>
    </w:p>
    <w:p w14:paraId="059417B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14:paraId="1D5DB346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Объём монологического высказывания – до 16 фраз.</w:t>
      </w:r>
    </w:p>
    <w:p w14:paraId="2EB3535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Аудирование</w:t>
      </w:r>
    </w:p>
    <w:p w14:paraId="3090A19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Развитие коммуникативных умений аудирования на базе умений, сформированных на уровне основного общего образования: понимание на слух аутентичных текстов, содержащих отдельны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неизученные языковые явления,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14:paraId="37951E0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6EAD3D5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14:paraId="0717342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  из контекста о значении незнакомых слов.</w:t>
      </w:r>
    </w:p>
    <w:p w14:paraId="2038BE9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3BF5964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Время звучания текста/текстов для аудирования – до 3 минут.</w:t>
      </w:r>
    </w:p>
    <w:p w14:paraId="5793FF2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Смысловое чтение</w:t>
      </w:r>
    </w:p>
    <w:p w14:paraId="63B1878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Развитие сформированных на уровне основного общего образования 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  с пониманием нужной/интересующей/запрашиваемой информации; с полным  и точным пониманием содержания прочитанного текста.</w:t>
      </w:r>
    </w:p>
    <w:p w14:paraId="2CA98E5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14:paraId="7FC5F42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14:paraId="6834222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14:paraId="330F35F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Чтение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несплошных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текстов (таблиц, диаграмм, графиков, схем, инфографики и другие) и понимание представленной в них информации.</w:t>
      </w:r>
    </w:p>
    <w:p w14:paraId="699631F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14:paraId="4208173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Объём текста/текстов для чтения – 700–800 слов.</w:t>
      </w:r>
    </w:p>
    <w:p w14:paraId="4B6F793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Письменная речь</w:t>
      </w:r>
    </w:p>
    <w:p w14:paraId="0E8908F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Развитие умений письменной речи на базе умений, сформированных на уровне основного общего образования:</w:t>
      </w:r>
    </w:p>
    <w:p w14:paraId="3A29E67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заполнение анкет и формуляров в соответствии с нормами речевого этикета, принятыми в стране/странах изучаемого языка;</w:t>
      </w:r>
    </w:p>
    <w:p w14:paraId="747B2AE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написание резюме (CV) с сообщением основных сведений о себе в соответствии с нормами речевого этикета, принятыми в стране/странах изучаемого языка;</w:t>
      </w:r>
    </w:p>
    <w:p w14:paraId="342B0C8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728BB07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14:paraId="73FDABE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14:paraId="65B7D13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57E3372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 «За и против». Объём письменного высказывания – до 250 слов;</w:t>
      </w:r>
    </w:p>
    <w:p w14:paraId="42C6AD4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5AF250C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Перевод как особый вид речевой деятельности</w:t>
      </w:r>
    </w:p>
    <w:p w14:paraId="1D12209D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Предпереводческий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текста, выявление возможных переводческих трудностей и путей их преодоления.</w:t>
      </w:r>
    </w:p>
    <w:p w14:paraId="5B79E89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Сопоставительный анализ оригинала и перевода и объективная оценка качества перевода.</w:t>
      </w:r>
    </w:p>
    <w:p w14:paraId="6EDD0CF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</w:t>
      </w:r>
    </w:p>
    <w:p w14:paraId="3146982D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48BE5A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Языковые знания и навыки</w:t>
      </w:r>
    </w:p>
    <w:p w14:paraId="0DBB71E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Фонетическая сторона речи</w:t>
      </w:r>
    </w:p>
    <w:p w14:paraId="6B0D009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Различение на слух (без ошибок, ведущих к сбою в коммуникации) произношение слов с соблюдением правильного ударения  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6CDC3C4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58015C3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</w:t>
      </w:r>
    </w:p>
    <w:p w14:paraId="473B7D8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Объём текста для чтения вслух – до 160 слов.</w:t>
      </w:r>
    </w:p>
    <w:p w14:paraId="504B6BD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Орфография и пунктуация</w:t>
      </w:r>
    </w:p>
    <w:p w14:paraId="787457F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Правильное написание изученных слов.</w:t>
      </w:r>
    </w:p>
    <w:p w14:paraId="225E8DAC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</w:t>
      </w:r>
    </w:p>
    <w:p w14:paraId="206DC026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Пунктуационно правильное оформление прямой речи в соответствии  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2D71424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6D087AC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14:paraId="795B0E1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Лексическая сторона речи</w:t>
      </w:r>
    </w:p>
    <w:p w14:paraId="3538747A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Распознавание в письменном и звучащем тексте и употребление в устной  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51D94A5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14:paraId="18065D5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Основные способы словообразования:</w:t>
      </w:r>
    </w:p>
    <w:p w14:paraId="473711F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а) аффиксация:</w:t>
      </w:r>
    </w:p>
    <w:p w14:paraId="26B82DC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глаголов при помощи префиксо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dis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over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under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и суффикса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ize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C031D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имён существительных при помощи префиксов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ance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ence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ism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ity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ment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ness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sion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tion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ship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44A7B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имён прилагательных при помощи префиксов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inter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non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post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super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 и суффиксов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able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ible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al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ful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ian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an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ic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ical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ish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ive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less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ly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ous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-y;</w:t>
      </w:r>
    </w:p>
    <w:p w14:paraId="3EE33AE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образование наречий при помощи префиксов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un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im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-,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 и суффикса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ly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E57807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числительных при помощи суффиксов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teen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ty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,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DE8392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б) словосложение:</w:t>
      </w:r>
    </w:p>
    <w:p w14:paraId="00E6A5C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существительных путём соединения основ существительных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football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2B71A35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 w:rsidRPr="007439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blackboard</w:t>
      </w:r>
      <w:proofErr w:type="spellEnd"/>
      <w:r w:rsidRPr="007439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);</w:t>
      </w:r>
    </w:p>
    <w:p w14:paraId="4193623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существительных путём соединения основ существительных с предлогом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father-in-law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4E2B029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blue-eyed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eight-legged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30F956D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прилагательных путём соединения наречия с основой причастия II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well-behaved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7E45B6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nice-looking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E92577A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в) конверсия:</w:t>
      </w:r>
    </w:p>
    <w:p w14:paraId="0F32C8DA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имён существительных от неопределённых форм глаголов 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run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– a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run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2A500B6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имён существительных от имён прилагательных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rich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people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the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rich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5BD1DE0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глаголов от имён существительных (a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hand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hand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D3ED50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образование глаголов от имён прилагательных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cool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cool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0E7F79BD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Имена прилагательные на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и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excited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exciting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B6DF55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  и аббревиатуры.</w:t>
      </w:r>
    </w:p>
    <w:p w14:paraId="546AE95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Различные средства связи для обеспечения целостности и логичности устного/письменного высказывания.</w:t>
      </w:r>
    </w:p>
    <w:p w14:paraId="2486B8C6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Грамматическая сторона речи</w:t>
      </w:r>
    </w:p>
    <w:p w14:paraId="5F6B5BA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34A8A3DC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  и отрицательной форме).</w:t>
      </w:r>
    </w:p>
    <w:p w14:paraId="44A3089C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moved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a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house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last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year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14:paraId="3D8E32C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начальным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3E913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начальным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There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551F0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Предложения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глагольными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содержащими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глаголы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связки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to be, to look, to seem, to feel (He looks/seems/feels happy.).</w:t>
      </w:r>
    </w:p>
    <w:p w14:paraId="76933C2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c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сложным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дополнением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– Complex Object (I want you to help me. I saw her cross/crossing the road. I want to have my hair cut.)</w:t>
      </w:r>
    </w:p>
    <w:p w14:paraId="0977BFB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but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02D2F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because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if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when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where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what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why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how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64B88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that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09037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whoever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whatever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however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whenever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D6CAF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Условные предложения с глаголами в изъявительном наклонении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0,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I) и с глаголами в сослагательном наклонении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  II и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III).</w:t>
      </w:r>
    </w:p>
    <w:p w14:paraId="0F3449C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Инверсия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hardly (ever) … whe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n, no sooner … that, if only …;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условных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предложениях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(If) … should … do.</w:t>
      </w:r>
    </w:p>
    <w:p w14:paraId="64003DE6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типы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вопросительных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предложений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(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общий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специальный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альтернативный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разделительный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Present/Past/Future Simple Tense; Present/Past/Future Continuous Tense; Present/Past Perfect Tense; Present Perfect Continuous Tense).</w:t>
      </w:r>
    </w:p>
    <w:p w14:paraId="7853872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</w:t>
      </w:r>
    </w:p>
    <w:p w14:paraId="3773F06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Модальные глаголы в косвенной речи в настоящем и прошедшем времени.</w:t>
      </w:r>
    </w:p>
    <w:p w14:paraId="75D98896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Предложения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as … as, not so … as; both … and …, either … or, neither … nor.</w:t>
      </w:r>
    </w:p>
    <w:p w14:paraId="3559CA0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I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wish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…</w:t>
      </w:r>
    </w:p>
    <w:p w14:paraId="50A8E30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Конструкции с глаголами на -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love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hate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doing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smth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A9E5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c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глаголами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to stop, to remember, to forget (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разница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значении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to stop doing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to stop to do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).</w:t>
      </w:r>
    </w:p>
    <w:p w14:paraId="6A397A2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It takes me … to do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3A0FD81A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Конструкция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used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+ инфинитив глагола.</w:t>
      </w:r>
    </w:p>
    <w:p w14:paraId="0CE21E30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/get used to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; be/get used to doing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59ACC88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Конструкции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I prefer,</w:t>
      </w:r>
      <w:r w:rsidR="007A24C1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I’d prefer, I’d rather prefer, 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выражающих</w:t>
      </w:r>
      <w:r w:rsidR="007A24C1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предпочтение</w:t>
      </w:r>
      <w:r w:rsidR="007A24C1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, 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</w:t>
      </w:r>
      <w:r w:rsid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также</w:t>
      </w:r>
      <w:r w:rsid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конструкций</w:t>
      </w:r>
      <w:r w:rsid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I’d rather, You’d better.</w:t>
      </w:r>
    </w:p>
    <w:p w14:paraId="549548D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Подлежащее, выраженное собирательным су</w:t>
      </w:r>
      <w:r w:rsidR="007A24C1">
        <w:rPr>
          <w:rFonts w:ascii="Times New Roman" w:eastAsia="Times New Roman" w:hAnsi="Times New Roman"/>
          <w:sz w:val="28"/>
          <w:szCs w:val="28"/>
          <w:lang w:eastAsia="ru-RU"/>
        </w:rPr>
        <w:t>ществительным (</w:t>
      </w:r>
      <w:proofErr w:type="spellStart"/>
      <w:r w:rsidR="007A24C1">
        <w:rPr>
          <w:rFonts w:ascii="Times New Roman" w:eastAsia="Times New Roman" w:hAnsi="Times New Roman"/>
          <w:sz w:val="28"/>
          <w:szCs w:val="28"/>
          <w:lang w:eastAsia="ru-RU"/>
        </w:rPr>
        <w:t>family</w:t>
      </w:r>
      <w:proofErr w:type="spellEnd"/>
      <w:r w:rsidR="007A24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A24C1">
        <w:rPr>
          <w:rFonts w:ascii="Times New Roman" w:eastAsia="Times New Roman" w:hAnsi="Times New Roman"/>
          <w:sz w:val="28"/>
          <w:szCs w:val="28"/>
          <w:lang w:eastAsia="ru-RU"/>
        </w:rPr>
        <w:t>police</w:t>
      </w:r>
      <w:proofErr w:type="spellEnd"/>
      <w:r w:rsidR="007A24C1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7A24C1" w:rsidRPr="007A24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 его согласование со сказуемым.</w:t>
      </w:r>
    </w:p>
    <w:p w14:paraId="7E17641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Глаголы (правильных и неправильных) в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видо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-временных формах действительного залога в изъявительном наклонении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Future-in-the-Past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) и наиболее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употребительных формах страдательного залога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267FBA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be going to,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Future Simple Tens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Present Continuous Tense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выражения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будущего</w:t>
      </w:r>
      <w:r w:rsid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4A2F31E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Модальные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глаголы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эквиваленты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(can/be able to, could, must/have to, may, might, should, shall, would, will, need, ought to).</w:t>
      </w:r>
    </w:p>
    <w:p w14:paraId="0F9B4AA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Неличные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глагола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–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инфинитив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герундий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причастие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(Participle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Participle II);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причастия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(Participle I – a playing child, Participle II – a written text).</w:t>
      </w:r>
    </w:p>
    <w:p w14:paraId="538AF42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Определённый, неопределённый и нулевой артикли.</w:t>
      </w:r>
    </w:p>
    <w:p w14:paraId="14C56B11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Имена существительные во множественном числе, образованные по правилу, и исключения.</w:t>
      </w:r>
    </w:p>
    <w:p w14:paraId="74A9180E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Неисчисляемые имена существительные, имеющие форму только множественного числа.</w:t>
      </w:r>
    </w:p>
    <w:p w14:paraId="160CC9B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Притяжательный падеж имён существительных.</w:t>
      </w:r>
    </w:p>
    <w:p w14:paraId="03A382C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Имена прилагательные и наречия в положительной, сравнительной  и превосходной степенях, образованных по правилу, и исключения.</w:t>
      </w:r>
    </w:p>
    <w:p w14:paraId="32DC7AC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4F5E515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 w:rsidR="007A24C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7439B9">
        <w:rPr>
          <w:rFonts w:ascii="Times New Roman" w:eastAsia="Times New Roman" w:hAnsi="Times New Roman"/>
          <w:sz w:val="28"/>
          <w:szCs w:val="28"/>
          <w:lang w:val="en-US" w:eastAsia="ru-RU"/>
        </w:rPr>
        <w:t>(many/much, little/a little; few/a few; a lot of).</w:t>
      </w:r>
    </w:p>
    <w:p w14:paraId="70639A3F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none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no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производные последнего (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nobody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nothing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etc</w:t>
      </w:r>
      <w:proofErr w:type="spellEnd"/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14:paraId="382157B3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Количественные и порядковые числительные.</w:t>
      </w:r>
    </w:p>
    <w:p w14:paraId="722E4EC2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Предлоги места, времени, направления; предлоги, употребляемые с глаголами в страдательном залоге.</w:t>
      </w:r>
    </w:p>
    <w:p w14:paraId="7590556B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29EE45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Социокультурные знания и умения</w:t>
      </w:r>
    </w:p>
    <w:p w14:paraId="0CA6A56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14:paraId="7024668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F7E9B38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14:paraId="77157A26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DFBF69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</w:t>
      </w:r>
    </w:p>
    <w:p w14:paraId="1630098D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EB2204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Компенсаторные умения</w:t>
      </w:r>
    </w:p>
    <w:p w14:paraId="1684CB59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7F79CB47" w14:textId="77777777" w:rsidR="007439B9" w:rsidRPr="007439B9" w:rsidRDefault="007439B9" w:rsidP="007439B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9B9">
        <w:rPr>
          <w:rFonts w:ascii="Times New Roman" w:eastAsia="Times New Roman" w:hAnsi="Times New Roman"/>
          <w:sz w:val="28"/>
          <w:szCs w:val="28"/>
          <w:lang w:eastAsia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E785A9A" w14:textId="77777777" w:rsidR="007A24C1" w:rsidRDefault="007A24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14:paraId="6A38B0DE" w14:textId="77777777" w:rsidR="007A24C1" w:rsidRPr="00EF13B7" w:rsidRDefault="007A24C1" w:rsidP="00EF13B7">
      <w:pPr>
        <w:pStyle w:val="af1"/>
        <w:numPr>
          <w:ilvl w:val="0"/>
          <w:numId w:val="48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ПЛАНИРУЕМЫЕ РЕЗУЛЬТАТЫ ОСВОЕНИЯ ПРОГРАММЫ ПО АНГЛИЙСКОМУ ЯЗЫКУ НА УРОВНЕ СРЕДНЕГО ОБЩЕГО ОБРАЗОВАНИЯ</w:t>
      </w:r>
    </w:p>
    <w:p w14:paraId="1BE61648" w14:textId="77777777" w:rsidR="007A24C1" w:rsidRPr="0008672D" w:rsidRDefault="007A24C1" w:rsidP="00EF13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F195A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ЛИЧНОСТНЫЕ РЕЗУЛЬТАТЫ</w:t>
      </w:r>
    </w:p>
    <w:p w14:paraId="23063AA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04C12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 окружающей среде.</w:t>
      </w:r>
    </w:p>
    <w:p w14:paraId="6E71EC1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Личностные результаты освоения обучающимися программы 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37C5900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14:paraId="746F12A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1) гражданского воспитания:</w:t>
      </w:r>
    </w:p>
    <w:p w14:paraId="642BF06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гражданской позиции обучающегося как активного и ответственного члена российского общества;</w:t>
      </w:r>
    </w:p>
    <w:p w14:paraId="04B287F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осознание своих конституционных прав и обязанностей, уважение закона  и правопорядка;</w:t>
      </w:r>
    </w:p>
    <w:p w14:paraId="5016114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принятие традиционных национальных, общечеловеческих гуманистических и демократических ценностей;</w:t>
      </w:r>
    </w:p>
    <w:p w14:paraId="79A28E4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C3891A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137BFE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14:paraId="62C9E8D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готовность к гуманитарной и волонтёрской деятельности.</w:t>
      </w:r>
    </w:p>
    <w:p w14:paraId="76F67DD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2) патриотического воспитания:</w:t>
      </w:r>
    </w:p>
    <w:p w14:paraId="69464CA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48F6F79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</w:t>
      </w:r>
    </w:p>
    <w:p w14:paraId="4584FE5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идейная убеждённость, готовность к служению и защите Отечества, ответственность за его судьбу.</w:t>
      </w:r>
    </w:p>
    <w:p w14:paraId="1A1D7EE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3) духовно-нравственного воспитания:</w:t>
      </w:r>
    </w:p>
    <w:p w14:paraId="789A726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осознание духовных ценностей российского народа;</w:t>
      </w:r>
    </w:p>
    <w:p w14:paraId="5824D23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нравственного сознания, этического поведения;</w:t>
      </w:r>
    </w:p>
    <w:p w14:paraId="17A20D6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EE91EC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осознание личного вклада в построение устойчивого будущего;</w:t>
      </w:r>
    </w:p>
    <w:p w14:paraId="104F9E6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597BA50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4) эстетического воспитания:</w:t>
      </w:r>
    </w:p>
    <w:p w14:paraId="7777342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3183C2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43C9177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495DB8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5414168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21B0E0E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5) физического воспитания:</w:t>
      </w:r>
    </w:p>
    <w:p w14:paraId="19B0F00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14:paraId="33F5553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14:paraId="65D432C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18AC841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6) трудового воспитания:</w:t>
      </w:r>
    </w:p>
    <w:p w14:paraId="2D5415A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готовность к труду, осознание ценности мастерства, трудолюбие;</w:t>
      </w:r>
    </w:p>
    <w:p w14:paraId="0DCED94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372EC3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интерес к различным сферам профессиональной деятельности, умение совершать осознанный выбор будущей профессии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14:paraId="7ADD996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14:paraId="2252FBE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7) экологического воспитания:</w:t>
      </w:r>
    </w:p>
    <w:p w14:paraId="6497A88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928754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0279D1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5AC1C6E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расширение опыта деятельности экологической направленности.</w:t>
      </w:r>
    </w:p>
    <w:p w14:paraId="56F8866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8) ценности научного познания:</w:t>
      </w:r>
    </w:p>
    <w:p w14:paraId="1749DCC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7A7048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D6560C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</w:t>
      </w:r>
    </w:p>
    <w:p w14:paraId="253F3CF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14:paraId="061294D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11E3DB8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D69E6C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внутренней мотивации, включающей стремление к достижению цели  и успеху, оптимизм, инициативность, умение действовать, исходя из своих возможностей;</w:t>
      </w:r>
    </w:p>
    <w:p w14:paraId="12C7D34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эмпатии, включающей способность понимать эмоциональное состояние других, учитывать его при осуществлении коммуникации, способность  к сочувствию и сопереживанию;</w:t>
      </w:r>
    </w:p>
    <w:p w14:paraId="170173C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социальных навыков, включающих способность выстраивать отношения  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2DC2A3F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18B69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МЕТАПРЕДМЕТНЫЕ РЕЗУЛЬТАТЫ</w:t>
      </w:r>
    </w:p>
    <w:p w14:paraId="122258E3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B8CA9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 программы по иностранному (английскому)  на уровне среднего общего образования у обучающихся 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E41D42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75DF2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Познавательные универсальные учебные действия</w:t>
      </w:r>
    </w:p>
    <w:p w14:paraId="7AFF7B7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3168D1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Базовые логические действия:</w:t>
      </w:r>
    </w:p>
    <w:p w14:paraId="208EDDE3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формулировать и актуализировать проблему, рассматривать её всесторонне;</w:t>
      </w:r>
    </w:p>
    <w:p w14:paraId="23E31DA4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5AF4DDB1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определять цели деятельности, задавать параметры и критерии их достижения;</w:t>
      </w:r>
    </w:p>
    <w:p w14:paraId="7EE9A338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выявлять закономерности в языковых явлениях изучаемого иностранного (английского) языка;</w:t>
      </w:r>
    </w:p>
    <w:p w14:paraId="642785F7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B4B40DA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вносить коррективы в деятельность, оценивать соответствие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результатов целям, оценивать риски последствий деятельности;</w:t>
      </w:r>
    </w:p>
    <w:p w14:paraId="7103C927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координировать и выполнять работу в условиях реального, виртуального и комбинированного взаимодействия;</w:t>
      </w:r>
    </w:p>
    <w:p w14:paraId="3948D4D4" w14:textId="77777777" w:rsidR="007A24C1" w:rsidRPr="0008672D" w:rsidRDefault="007A24C1" w:rsidP="0008672D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развивать креативное мышление при решении жизненных проблем.</w:t>
      </w:r>
    </w:p>
    <w:p w14:paraId="3A19A601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Базовые исследовательские действия:</w:t>
      </w:r>
    </w:p>
    <w:p w14:paraId="050237CD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4123793B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различных учебных ситуациях, в том числе при создании учебных и социальных проектов;</w:t>
      </w:r>
    </w:p>
    <w:p w14:paraId="08EEAA66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научной лингвистической терминологией, ключевыми понятиями и методами;</w:t>
      </w:r>
    </w:p>
    <w:p w14:paraId="470BB5FD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275187D3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DD4661E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85E7D24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давать оценку новым ситуациям, оценивать приобретённый опыт;</w:t>
      </w:r>
    </w:p>
    <w:p w14:paraId="3BF3ABD0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14:paraId="0E132D52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уметь переносить знания в познавательную и практическую области жизнедеятельности;</w:t>
      </w:r>
    </w:p>
    <w:p w14:paraId="10BE65B4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уметь интегрировать знания из разных предметных областей;</w:t>
      </w:r>
    </w:p>
    <w:p w14:paraId="735065BB" w14:textId="77777777" w:rsidR="007A24C1" w:rsidRPr="0008672D" w:rsidRDefault="007A24C1" w:rsidP="0008672D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6E5BB1B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с информацией:</w:t>
      </w:r>
    </w:p>
    <w:p w14:paraId="4EBE94C6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получения информации из источников разных типов, в том числе на иностранном (английском) языке, самостоятельно осуществлять поиск, анализ, систематизацию и интерпретацию информации различных видов  и форм представления;</w:t>
      </w:r>
    </w:p>
    <w:p w14:paraId="005E462D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14:paraId="3BB6E272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достоверность информации, её соответствие морально-этическим нормам;</w:t>
      </w:r>
    </w:p>
    <w:p w14:paraId="721A0ECC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использовать средства информационных и коммуникационных технологий в решении когнитивных, коммуникативных и организационных задач  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CB69919" w14:textId="77777777" w:rsidR="007A24C1" w:rsidRPr="0008672D" w:rsidRDefault="007A24C1" w:rsidP="0008672D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14:paraId="341C50F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5BCBF5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Коммуникативные универсальные учебные действия</w:t>
      </w:r>
    </w:p>
    <w:p w14:paraId="05AC4BE0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Общение:</w:t>
      </w:r>
    </w:p>
    <w:p w14:paraId="3DE789FF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коммуникации во всех сферах жизни;</w:t>
      </w:r>
    </w:p>
    <w:p w14:paraId="76A5C942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126F012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различными способами общения и взаимодействия, в том числе на иностранном (английском) языке; аргументированно вести диалог, уметь смягчать конфликтные ситуации;</w:t>
      </w:r>
    </w:p>
    <w:p w14:paraId="5DD4CF8F" w14:textId="77777777" w:rsidR="007A24C1" w:rsidRPr="0008672D" w:rsidRDefault="007A24C1" w:rsidP="0008672D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развёрнуто и логично излагать свою точку зрения с использованием языковых средств.</w:t>
      </w:r>
    </w:p>
    <w:p w14:paraId="482B85C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8F60B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Регулятивные универсальные учебные действия</w:t>
      </w:r>
    </w:p>
    <w:p w14:paraId="7AC3E566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Самоорганизация</w:t>
      </w:r>
    </w:p>
    <w:p w14:paraId="48447F5A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6D67EEF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6DD04521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давать оценку новым ситуациям;</w:t>
      </w:r>
    </w:p>
    <w:p w14:paraId="69F8E691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делать осознанный выбор, аргументировать его, брать ответственность за решение;</w:t>
      </w:r>
    </w:p>
    <w:p w14:paraId="0CB231F4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приобретённый опыт;</w:t>
      </w:r>
    </w:p>
    <w:p w14:paraId="2B3318FC" w14:textId="77777777" w:rsidR="007A24C1" w:rsidRPr="0008672D" w:rsidRDefault="007A24C1" w:rsidP="0008672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2524FFD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Самоконтроль</w:t>
      </w:r>
    </w:p>
    <w:p w14:paraId="0AD391F4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давать оценку новым ситуациям;</w:t>
      </w:r>
    </w:p>
    <w:p w14:paraId="7192E679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2BA0AFF0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соответствие создаваемого устного/письменного текста</w:t>
      </w:r>
      <w:r w:rsidR="000A2370" w:rsidRPr="000A2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на иностранном (английском) языке выполняемой коммуникативной задаче; вносить коррективы в созданный речевой продукт в случае необходимости;</w:t>
      </w:r>
    </w:p>
    <w:p w14:paraId="4E8A46F4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риски и своевременно принимать решения по их снижению;</w:t>
      </w:r>
    </w:p>
    <w:p w14:paraId="29D0E465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мотивы и аргументы других при анализе результатов деятельности;</w:t>
      </w:r>
    </w:p>
    <w:p w14:paraId="4DD6C3CB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себя, понимая свои недостатки и достоинства;</w:t>
      </w:r>
    </w:p>
    <w:p w14:paraId="43221910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мотивы и аргументы других при анализе результатов деятельности;</w:t>
      </w:r>
    </w:p>
    <w:p w14:paraId="0E285E3F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признавать своё право и право других на ошибку;</w:t>
      </w:r>
    </w:p>
    <w:p w14:paraId="3DB44BC9" w14:textId="77777777" w:rsidR="007A24C1" w:rsidRPr="0008672D" w:rsidRDefault="007A24C1" w:rsidP="0008672D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развивать способность понимать мир с позиции другого человека;</w:t>
      </w:r>
    </w:p>
    <w:p w14:paraId="48CC4100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Совместная деятельность</w:t>
      </w:r>
    </w:p>
    <w:p w14:paraId="5EE674D0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понимать и использовать преимущества командной и индивидуальной работы;</w:t>
      </w:r>
    </w:p>
    <w:p w14:paraId="4A1C4B45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3A806BA3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6BAE1053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FB51E44" w14:textId="77777777" w:rsidR="007A24C1" w:rsidRPr="0008672D" w:rsidRDefault="007A24C1" w:rsidP="0008672D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предлагать новые проекты, оценивать идеи с позиции новизны, оригинальности, практической значимости.</w:t>
      </w:r>
    </w:p>
    <w:p w14:paraId="3256CF93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660F12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ПРЕДМЕТНЫЕ РЕЗУЛЬТАТЫ</w:t>
      </w:r>
    </w:p>
    <w:p w14:paraId="315D091F" w14:textId="77777777" w:rsidR="007A24C1" w:rsidRPr="0008672D" w:rsidRDefault="007A24C1" w:rsidP="000867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33AD1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</w:t>
      </w:r>
    </w:p>
    <w:p w14:paraId="2E8472D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35BAD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 концу </w:t>
      </w:r>
      <w:r w:rsidRPr="0008672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10 класса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обучающийся научится:</w:t>
      </w:r>
    </w:p>
    <w:p w14:paraId="6A4E31D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B97A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1) владеть основными видами речевой деятельности:</w:t>
      </w:r>
    </w:p>
    <w:p w14:paraId="07555CC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говорение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0D5DF5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57E6EA2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  с выражением своего отношения (объём монологического высказывания –  до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16 фраз); устно излагать результаты выполн</w:t>
      </w:r>
      <w:r w:rsidR="000A2370">
        <w:rPr>
          <w:rFonts w:ascii="Times New Roman" w:eastAsia="Times New Roman" w:hAnsi="Times New Roman"/>
          <w:sz w:val="28"/>
          <w:szCs w:val="28"/>
          <w:lang w:eastAsia="ru-RU"/>
        </w:rPr>
        <w:t>енной проектной работы (объём –</w:t>
      </w:r>
      <w:r w:rsidR="000A2370" w:rsidRPr="000A23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до 16 фраз);</w:t>
      </w:r>
    </w:p>
    <w:p w14:paraId="50B174E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аудирование:</w:t>
      </w:r>
    </w:p>
    <w:p w14:paraId="42DF2F4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  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14:paraId="0726148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смысловое чтение: 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  для чтения – 700–800 слов); читать про себя и устанавливать причинно-следственную взаимосвязь изложенных в тексте фактов и событий; читать про себя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несплошные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тексты (таблицы, диаграммы, графики, схемы, инфографика)  и понимать представленную в них информацию;</w:t>
      </w:r>
    </w:p>
    <w:p w14:paraId="5AED84E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i/>
          <w:iCs/>
          <w:spacing w:val="1"/>
          <w:sz w:val="28"/>
          <w:szCs w:val="28"/>
          <w:lang w:eastAsia="ru-RU"/>
        </w:rPr>
        <w:t>письменная речь:</w:t>
      </w:r>
    </w:p>
    <w:p w14:paraId="6510B5A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</w:t>
      </w:r>
      <w:r w:rsidR="000A237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блюдая речевой этикет, принятый</w:t>
      </w:r>
      <w:r w:rsidR="000A2370" w:rsidRPr="000A237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 стране/странах изучаемого языка (объём сообщения – до 140 слов); писать официальное (деловое) письмо, в том числе и электронное, в соответствии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 нормами официального общения, принятыми в стране/странах изучаемого языка (объём делового письма – до 140 слов); создавать письменные высказывания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</w:t>
      </w:r>
    </w:p>
    <w:p w14:paraId="4D1503A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перевод как особый вид речевой деятельности: 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</w:t>
      </w:r>
    </w:p>
    <w:p w14:paraId="3A393A6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2) владеть фонетическими навыками:</w:t>
      </w:r>
    </w:p>
    <w:p w14:paraId="4081CE5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различать на слух, 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  и соответствующей интонацией, демонстрируя понимание содержания текста;</w:t>
      </w:r>
    </w:p>
    <w:p w14:paraId="4ED4D7E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орфографическими навыками: правильно писать изученные слова;</w:t>
      </w:r>
    </w:p>
    <w:p w14:paraId="566BE15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</w:t>
      </w:r>
    </w:p>
    <w:p w14:paraId="03B1467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3) распознавать в устной речи и письменном тексте 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42E9E88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 (глаголы при помощи префиксов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dis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mis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re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over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under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и суффиксов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ise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/-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ize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имена существительные при помощи префиксов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un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-/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im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и суффиксов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ance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/-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ence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er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/-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or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ing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ist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ity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ment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ness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sion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/-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tion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ship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имена прилагательные при помощи префиксов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un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-/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im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inter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non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и суффиксов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able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/-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ible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al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ed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ese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ful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ian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/-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ing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ish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ive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less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ly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ous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-y; наречия при помощи префиксов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un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-/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im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-, и суффикса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ly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; числительные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 помощи суффиксов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teen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ty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с использованием словосложения (сложные существительные путём соединения основ существительных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football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сложные существительные путём соединения основы прилагательного с основой существительного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bluebell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сложные существительные путём соединения основ существительных с предлогом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father-in-law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сложные прилагательные путём соединения основы прилагательного/числительного с основой существительного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 добавлением суффикса -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ed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blue-eyed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eight-legged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сложные прилагательные путём соединения наречия с основой причастия II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well-behaved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сложные прилагательные путём соединения основы прилагательного с основой причастия I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nice-looking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 использованием конверсии (образование имён существительных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 неопределённых форм глаголов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run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– a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run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имён существительных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 прилагательных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rich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people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–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the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rich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глаголов от имён существительных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 (a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hand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–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hand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 глаголов от имён прилагательных (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cool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–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cool</w:t>
      </w:r>
      <w:proofErr w:type="spellEnd"/>
      <w:r w:rsidRPr="0008672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14:paraId="22894E1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распознавать и употреблять в устной и письменной речи имена прилагательные на -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ed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и -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excited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exciting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0885AF2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  и аббревиатуры;</w:t>
      </w:r>
    </w:p>
    <w:p w14:paraId="0B9D737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32635F3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948A9A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распознавать и употреблять в устной и письменной речи:</w:t>
      </w:r>
    </w:p>
    <w:p w14:paraId="63A1625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предложения, в том числе с несколькими обстоятельствами, следующими  в определённом порядке;</w:t>
      </w:r>
    </w:p>
    <w:p w14:paraId="41470C1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начальным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It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A859D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начальным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There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8BC53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предложения с глагольными конструкциями, содержащими глаголы-связки  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be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look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seem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feel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31940E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cо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сложным дополнением –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Complex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Object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DB655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and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but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or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DCB6D7B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because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if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when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where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what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why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how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033EE5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определительными придаточными  с союзными словами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which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that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4B2D3D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whoever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whatever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however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whenever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13486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условные предложения с глаголами в изъявительном наклонении (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0,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I) и с глаголами в сослагательном наклонении (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II  и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Conditional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III);</w:t>
      </w:r>
    </w:p>
    <w:p w14:paraId="7CCCE5E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инверсию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hardly (ever) …when, no sooner … that, if only …; 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условных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предложениях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(If) … should do;</w:t>
      </w:r>
    </w:p>
    <w:p w14:paraId="5B9C3331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типы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вопросительных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предложений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(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общий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специальный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альтернативный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разделительный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Present/Past/Future Simple Tense; Present/Past Continuous Tense; Present/Past Perfect Tense; Present Perfect Continuous Tense);</w:t>
      </w:r>
    </w:p>
    <w:p w14:paraId="1264D73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повествовательные, вопросительные и побудительные предложения  в косвенной речи в настоящем и прошедшем времени; согласование времён  в рамках сложного предложения;</w:t>
      </w:r>
    </w:p>
    <w:p w14:paraId="41A1087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модальные глаголы в косвенной речи в настоящем и прошедшем времени;</w:t>
      </w:r>
    </w:p>
    <w:p w14:paraId="59CF5D0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предложения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конструкциями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as … as, not so … as; both … and …, either … or, neither … nor;</w:t>
      </w:r>
    </w:p>
    <w:p w14:paraId="0330C98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с I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wish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B04725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конструкции с глаголами на -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ing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love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hate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doing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smth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A5F6A9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c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глаголами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to stop, to remember, to forget (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разница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значении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 stop doing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 stop to do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);</w:t>
      </w:r>
    </w:p>
    <w:p w14:paraId="13F4A64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конструкция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It takes me … to do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14:paraId="2B9BD1C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конструкция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used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+ инфинитив глагола;</w:t>
      </w:r>
    </w:p>
    <w:p w14:paraId="13CB8CE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/get used to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; be/get used to doing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smth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14:paraId="02E9F41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I prefer, I’d prefer, I’d rather prefer,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предпочтение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826B47"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конструкции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I’d rather, You’d better;</w:t>
      </w:r>
    </w:p>
    <w:p w14:paraId="6446766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подлежащее, выраженное собирательным существительным (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family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police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),  и его согласование со сказуемым;</w:t>
      </w:r>
    </w:p>
    <w:p w14:paraId="7E38B83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глаголы (правильные и неправильные) в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видо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-временных формах действительного залога в изъявительном наклонении (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Future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Continuous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Future-in-the-Past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Tense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) и наиболее употребительных формах страдательного залога (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Past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Simple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Present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Perfect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Passive</w:t>
      </w:r>
      <w:proofErr w:type="spellEnd"/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0FFF75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конструкция</w:t>
      </w:r>
      <w:r w:rsidR="00826B47"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to be going to, 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формы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 xml:space="preserve"> Future Simple Tense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Present Continuous Tense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для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выражения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будущего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действия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val="en-US" w:eastAsia="ru-RU"/>
        </w:rPr>
        <w:t>;</w:t>
      </w:r>
    </w:p>
    <w:p w14:paraId="56BF901A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модальные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глаголы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эквиваленты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(can/be able to, could, must/have to, may, might, should, shall, would, will, need, ought to);</w:t>
      </w:r>
    </w:p>
    <w:p w14:paraId="0E081FB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неличные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глагола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–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инфинитив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герундий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,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причастие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(Participle I 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Participle II);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причастия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> (Participle I – a playing child, Participle II – a written text);</w:t>
      </w:r>
    </w:p>
    <w:p w14:paraId="68B4B8D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определённый, неопределённый и нулевой артикли;</w:t>
      </w:r>
    </w:p>
    <w:p w14:paraId="7825083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имена существительные во множественном числе, образованные по правилу, и исключения;</w:t>
      </w:r>
    </w:p>
    <w:p w14:paraId="3FBA2C6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неисчисляемые имена существительные, имеющие форму только множественного числа;</w:t>
      </w:r>
    </w:p>
    <w:p w14:paraId="6447662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притяжательный падеж имён существительных;</w:t>
      </w:r>
    </w:p>
    <w:p w14:paraId="2227D3F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имена прилагательные и наречия в положительной, сравнительной и превосходной степенях, образованных по правилу, и исключения;</w:t>
      </w:r>
    </w:p>
    <w:p w14:paraId="6CFBA217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порядок следования нескольких прилагательных (мнение – размер – возраст – цвет – происхождение);</w:t>
      </w:r>
    </w:p>
    <w:p w14:paraId="0C8633C3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 w:rsidRPr="000867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(many/much, little/a little; few/a few; a lot of);</w:t>
      </w:r>
    </w:p>
    <w:p w14:paraId="137C666E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</w:t>
      </w:r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lastRenderedPageBreak/>
        <w:t xml:space="preserve">местоимения и их производные; отрицательные местоимения </w:t>
      </w:r>
      <w:proofErr w:type="spellStart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none</w:t>
      </w:r>
      <w:proofErr w:type="spellEnd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no</w:t>
      </w:r>
      <w:proofErr w:type="spellEnd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и производные последнего (</w:t>
      </w:r>
      <w:proofErr w:type="spellStart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nobody</w:t>
      </w:r>
      <w:proofErr w:type="spellEnd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nothing</w:t>
      </w:r>
      <w:proofErr w:type="spellEnd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, </w:t>
      </w:r>
      <w:proofErr w:type="spellStart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etc</w:t>
      </w:r>
      <w:proofErr w:type="spellEnd"/>
      <w:r w:rsidRPr="0008672D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.);</w:t>
      </w:r>
    </w:p>
    <w:p w14:paraId="2672525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количественные и порядковые числительные;</w:t>
      </w:r>
    </w:p>
    <w:p w14:paraId="0ACDBF4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предлоги места, времени, направления; предлоги, употребляемые с глаголами в страдательном залоге;</w:t>
      </w:r>
    </w:p>
    <w:p w14:paraId="122FE14F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5) владеть социокультурными знаниями и умениями:</w:t>
      </w:r>
    </w:p>
    <w:p w14:paraId="51E3575C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знать/понимать речевые различия в ситуациях официального и неофициального общения в рамках тематического содержания речи  и использовать лексико-грамматические средства с учётом этих различий;</w:t>
      </w:r>
    </w:p>
    <w:p w14:paraId="199B3F1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</w:t>
      </w:r>
    </w:p>
    <w:p w14:paraId="73D00096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иметь базовые знания о социокультурном портрете и культурном наследии родной страны и страны/стран изучаемого языка; представлять родную страну  и её культуру на иностранном языке;</w:t>
      </w:r>
    </w:p>
    <w:p w14:paraId="0DB37348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проявлять уважение к иной культуре;</w:t>
      </w:r>
    </w:p>
    <w:p w14:paraId="385A3D2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вежливости в межкультурном общении;</w:t>
      </w:r>
    </w:p>
    <w:p w14:paraId="78E85974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6) владеть компенсаторными умениями, позволяющими в случае сбоя коммуникации, а также в условиях дефицита языковых средств:</w:t>
      </w:r>
    </w:p>
    <w:p w14:paraId="04BCAD02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приёмы переработки информации: при говорении – переспрос;  при говорении и письме – описание/перифраз/толкование; при чтении  и аудировании – языковую и контекстуальную догадку;</w:t>
      </w:r>
    </w:p>
    <w:p w14:paraId="5545CE90" w14:textId="77777777" w:rsidR="007A24C1" w:rsidRPr="0008672D" w:rsidRDefault="007A24C1" w:rsidP="000867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7) владеть метапредметными умениями, позволяющими совершенствовать учебную деятельность по овладению иностранным языком; </w:t>
      </w:r>
      <w:r w:rsidRPr="0008672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 </w:t>
      </w:r>
      <w:r w:rsidRPr="0008672D">
        <w:rPr>
          <w:rFonts w:ascii="Times New Roman" w:eastAsia="Times New Roman" w:hAnsi="Times New Roman"/>
          <w:sz w:val="28"/>
          <w:szCs w:val="28"/>
          <w:lang w:eastAsia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14:paraId="721243ED" w14:textId="77777777" w:rsidR="00DF6E26" w:rsidRPr="0008672D" w:rsidRDefault="00DF6E26" w:rsidP="0008672D">
      <w:pPr>
        <w:pStyle w:val="aa"/>
        <w:tabs>
          <w:tab w:val="left" w:pos="0"/>
        </w:tabs>
        <w:spacing w:line="240" w:lineRule="auto"/>
        <w:ind w:firstLine="709"/>
        <w:jc w:val="both"/>
        <w:rPr>
          <w:b/>
          <w:szCs w:val="28"/>
        </w:rPr>
      </w:pPr>
    </w:p>
    <w:p w14:paraId="41C4BE3A" w14:textId="77777777" w:rsidR="007A24C1" w:rsidRPr="0008672D" w:rsidRDefault="007A24C1" w:rsidP="0008672D">
      <w:pPr>
        <w:pStyle w:val="aa"/>
        <w:tabs>
          <w:tab w:val="left" w:pos="0"/>
        </w:tabs>
        <w:spacing w:line="240" w:lineRule="auto"/>
        <w:ind w:firstLine="709"/>
        <w:jc w:val="both"/>
        <w:rPr>
          <w:b/>
          <w:szCs w:val="28"/>
        </w:rPr>
      </w:pPr>
    </w:p>
    <w:p w14:paraId="33C29CE6" w14:textId="77777777" w:rsidR="007A24C1" w:rsidRPr="007A24C1" w:rsidRDefault="007A24C1" w:rsidP="007A24C1">
      <w:pPr>
        <w:pStyle w:val="aa"/>
        <w:tabs>
          <w:tab w:val="left" w:pos="0"/>
        </w:tabs>
        <w:spacing w:line="240" w:lineRule="auto"/>
        <w:ind w:firstLine="709"/>
        <w:jc w:val="both"/>
        <w:rPr>
          <w:b/>
          <w:szCs w:val="28"/>
        </w:rPr>
      </w:pPr>
    </w:p>
    <w:p w14:paraId="4C09F7A0" w14:textId="77777777" w:rsidR="007A24C1" w:rsidRDefault="007A24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14:paraId="356D8753" w14:textId="77777777" w:rsidR="00507713" w:rsidRPr="00694CDE" w:rsidRDefault="00507713" w:rsidP="00694CDE">
      <w:pPr>
        <w:pStyle w:val="af1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ПЛАНИРОВАНИЕ. 1</w:t>
      </w:r>
      <w:r w:rsidR="00A52657" w:rsidRPr="00694CDE">
        <w:rPr>
          <w:rFonts w:ascii="Times New Roman" w:hAnsi="Times New Roman"/>
          <w:b/>
          <w:sz w:val="28"/>
          <w:szCs w:val="28"/>
        </w:rPr>
        <w:t>0</w:t>
      </w:r>
      <w:r w:rsidRPr="00694CDE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45ED3898" w14:textId="77777777" w:rsidR="003E75B4" w:rsidRDefault="003E75B4" w:rsidP="006D59D1">
      <w:pPr>
        <w:outlineLvl w:val="0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W w:w="98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4544"/>
        <w:gridCol w:w="672"/>
        <w:gridCol w:w="1035"/>
        <w:gridCol w:w="986"/>
        <w:gridCol w:w="2110"/>
      </w:tblGrid>
      <w:tr w:rsidR="008C1312" w:rsidRPr="008C1312" w14:paraId="77BD1E9C" w14:textId="77777777" w:rsidTr="008C1312">
        <w:trPr>
          <w:tblHeader/>
          <w:tblCellSpacing w:w="15" w:type="dxa"/>
        </w:trPr>
        <w:tc>
          <w:tcPr>
            <w:tcW w:w="428" w:type="dxa"/>
            <w:vMerge w:val="restart"/>
            <w:hideMark/>
          </w:tcPr>
          <w:p w14:paraId="38A0F6F6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4" w:type="dxa"/>
            <w:vMerge w:val="restart"/>
            <w:hideMark/>
          </w:tcPr>
          <w:p w14:paraId="122F09BF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663" w:type="dxa"/>
            <w:gridSpan w:val="3"/>
            <w:hideMark/>
          </w:tcPr>
          <w:p w14:paraId="319597B7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65" w:type="dxa"/>
            <w:vMerge w:val="restart"/>
            <w:hideMark/>
          </w:tcPr>
          <w:p w14:paraId="52EA0B37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C1312" w:rsidRPr="008C1312" w14:paraId="20A8A073" w14:textId="77777777" w:rsidTr="008C1312">
        <w:trPr>
          <w:tblHeader/>
          <w:tblCellSpacing w:w="15" w:type="dxa"/>
        </w:trPr>
        <w:tc>
          <w:tcPr>
            <w:tcW w:w="428" w:type="dxa"/>
            <w:vMerge/>
            <w:vAlign w:val="center"/>
            <w:hideMark/>
          </w:tcPr>
          <w:p w14:paraId="2D4C3A83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vMerge/>
            <w:vAlign w:val="center"/>
            <w:hideMark/>
          </w:tcPr>
          <w:p w14:paraId="606D8689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14:paraId="64CF1287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hideMark/>
          </w:tcPr>
          <w:p w14:paraId="7706C04C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56" w:type="dxa"/>
          </w:tcPr>
          <w:p w14:paraId="590C1C18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рактические работы</w:t>
            </w:r>
          </w:p>
        </w:tc>
        <w:tc>
          <w:tcPr>
            <w:tcW w:w="2065" w:type="dxa"/>
            <w:vMerge/>
            <w:hideMark/>
          </w:tcPr>
          <w:p w14:paraId="409EA18E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8C1312" w:rsidRPr="008C1312" w14:paraId="2358837B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002029C8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4" w:type="dxa"/>
            <w:hideMark/>
          </w:tcPr>
          <w:p w14:paraId="6CEF9480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642" w:type="dxa"/>
            <w:hideMark/>
          </w:tcPr>
          <w:p w14:paraId="3E20F135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dxa"/>
            <w:hideMark/>
          </w:tcPr>
          <w:p w14:paraId="10D2461D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6DD8816D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25EA29F6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8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http://sc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h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ool-collection.edu.ru</w:t>
              </w:r>
            </w:hyperlink>
          </w:p>
        </w:tc>
      </w:tr>
      <w:tr w:rsidR="008C1312" w:rsidRPr="008C1312" w14:paraId="744D109B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15B8D99B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4" w:type="dxa"/>
            <w:hideMark/>
          </w:tcPr>
          <w:p w14:paraId="6F80D391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642" w:type="dxa"/>
            <w:hideMark/>
          </w:tcPr>
          <w:p w14:paraId="3C414DB9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  <w:hideMark/>
          </w:tcPr>
          <w:p w14:paraId="304F895A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7654FEAF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35BB7A3C" w14:textId="77777777" w:rsidR="008C1312" w:rsidRPr="00A45A36" w:rsidRDefault="00FF04CC" w:rsidP="002212F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hyperlink r:id="rId9" w:history="1">
              <w:r w:rsidR="002212FE" w:rsidRPr="009A35C6">
                <w:rPr>
                  <w:rStyle w:val="af9"/>
                  <w:rFonts w:ascii="Times New Roman" w:eastAsia="Times New Roman" w:hAnsi="Times New Roman"/>
                  <w:szCs w:val="20"/>
                  <w:lang w:eastAsia="ru-RU"/>
                </w:rPr>
                <w:t>https://prosv.ru/product/fgos-2021-audiokurs-k-uchebniku</w:t>
              </w:r>
            </w:hyperlink>
            <w:r w:rsidR="002212F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</w:tr>
      <w:tr w:rsidR="008C1312" w:rsidRPr="008C1312" w14:paraId="38C2E8F1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4B830F15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4" w:type="dxa"/>
            <w:hideMark/>
          </w:tcPr>
          <w:p w14:paraId="7DE66D5F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642" w:type="dxa"/>
            <w:hideMark/>
          </w:tcPr>
          <w:p w14:paraId="0BFEC010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5" w:type="dxa"/>
            <w:hideMark/>
          </w:tcPr>
          <w:p w14:paraId="471AE4AD" w14:textId="77777777" w:rsidR="008C1312" w:rsidRPr="008C1312" w:rsidRDefault="00BB13AA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</w:tcPr>
          <w:p w14:paraId="6DC3A9E5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hideMark/>
          </w:tcPr>
          <w:p w14:paraId="0659A95C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10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http://sc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h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ool-collection.edu.ru</w:t>
              </w:r>
            </w:hyperlink>
            <w:r w:rsidR="00A45A36" w:rsidRPr="00A45A36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-</w:t>
            </w:r>
          </w:p>
        </w:tc>
      </w:tr>
      <w:tr w:rsidR="008C1312" w:rsidRPr="008C1312" w14:paraId="64474711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286F3A12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4" w:type="dxa"/>
            <w:hideMark/>
          </w:tcPr>
          <w:p w14:paraId="4E139A2E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642" w:type="dxa"/>
            <w:hideMark/>
          </w:tcPr>
          <w:p w14:paraId="610EC827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dxa"/>
            <w:hideMark/>
          </w:tcPr>
          <w:p w14:paraId="0F215A29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0D8C9025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64828639" w14:textId="77777777" w:rsidR="00A45A36" w:rsidRPr="00A45A36" w:rsidRDefault="00FF04CC" w:rsidP="00A45A36">
            <w:pPr>
              <w:spacing w:after="0" w:line="240" w:lineRule="auto"/>
              <w:ind w:left="102"/>
              <w:rPr>
                <w:rFonts w:ascii="Times New Roman" w:eastAsia="Times New Roman" w:hAnsi="Times New Roman"/>
                <w:szCs w:val="20"/>
                <w:lang w:eastAsia="ru-RU"/>
              </w:rPr>
            </w:pPr>
            <w:hyperlink r:id="rId11" w:history="1">
              <w:r w:rsidR="00A45A36" w:rsidRPr="00A45A36">
                <w:rPr>
                  <w:rStyle w:val="af9"/>
                  <w:rFonts w:ascii="Times New Roman" w:eastAsia="Times New Roman" w:hAnsi="Times New Roman"/>
                  <w:szCs w:val="20"/>
                  <w:lang w:eastAsia="ru-RU"/>
                </w:rPr>
                <w:t>https://prosv.ru/product/fgos-2021-audiokurs-k-uchebniku-9-klass03/</w:t>
              </w:r>
            </w:hyperlink>
          </w:p>
          <w:p w14:paraId="7E642E0B" w14:textId="77777777" w:rsidR="008C1312" w:rsidRPr="00A45A36" w:rsidRDefault="00FF04CC" w:rsidP="00A45A36">
            <w:pPr>
              <w:spacing w:after="0" w:line="240" w:lineRule="auto"/>
              <w:ind w:left="102"/>
              <w:rPr>
                <w:rFonts w:ascii="Times New Roman" w:eastAsia="Times New Roman" w:hAnsi="Times New Roman"/>
                <w:szCs w:val="20"/>
                <w:lang w:eastAsia="ru-RU"/>
              </w:rPr>
            </w:pPr>
            <w:hyperlink r:id="rId12" w:history="1">
              <w:r w:rsidR="00A45A36" w:rsidRPr="00A45A36">
                <w:rPr>
                  <w:rStyle w:val="af9"/>
                  <w:rFonts w:ascii="Times New Roman" w:eastAsia="Times New Roman" w:hAnsi="Times New Roman"/>
                  <w:szCs w:val="20"/>
                  <w:lang w:eastAsia="ru-RU"/>
                </w:rPr>
                <w:t>https://www.listen-and-write.com</w:t>
              </w:r>
            </w:hyperlink>
          </w:p>
        </w:tc>
      </w:tr>
      <w:tr w:rsidR="008C1312" w:rsidRPr="008C1312" w14:paraId="6300457F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1D7E46BF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4" w:type="dxa"/>
            <w:hideMark/>
          </w:tcPr>
          <w:p w14:paraId="106CD2A0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Роль иностранного языка в планах на будущее</w:t>
            </w:r>
          </w:p>
        </w:tc>
        <w:tc>
          <w:tcPr>
            <w:tcW w:w="642" w:type="dxa"/>
            <w:hideMark/>
          </w:tcPr>
          <w:p w14:paraId="39D8F14F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5" w:type="dxa"/>
            <w:hideMark/>
          </w:tcPr>
          <w:p w14:paraId="52AE2B7B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</w:tcPr>
          <w:p w14:paraId="7EC6E7F8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hideMark/>
          </w:tcPr>
          <w:p w14:paraId="2FBE1094" w14:textId="77777777" w:rsidR="00A45A36" w:rsidRPr="00A45A36" w:rsidRDefault="00FF04CC" w:rsidP="00A45A36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hyperlink r:id="rId13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http://www.academic.ru</w:t>
              </w:r>
            </w:hyperlink>
            <w:r w:rsidR="00A45A36" w:rsidRPr="00A45A36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298EBE6E" w14:textId="77777777" w:rsidR="00A45A36" w:rsidRPr="00A45A36" w:rsidRDefault="00FF04CC" w:rsidP="00A45A36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hyperlink r:id="rId14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http://learningapps.org</w:t>
              </w:r>
            </w:hyperlink>
          </w:p>
          <w:p w14:paraId="642C526F" w14:textId="77777777" w:rsidR="00A45A36" w:rsidRPr="00A45A36" w:rsidRDefault="00FF04CC" w:rsidP="00A45A36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hyperlink r:id="rId15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http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://</w:t>
              </w:r>
              <w:proofErr w:type="spellStart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wordwall</w:t>
              </w:r>
              <w:proofErr w:type="spellEnd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.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net</w:t>
              </w:r>
            </w:hyperlink>
          </w:p>
          <w:p w14:paraId="13634950" w14:textId="77777777" w:rsidR="008C1312" w:rsidRPr="008C1312" w:rsidRDefault="008C1312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8C1312" w:rsidRPr="008C1312" w14:paraId="5C87E837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1C770543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4" w:type="dxa"/>
            <w:hideMark/>
          </w:tcPr>
          <w:p w14:paraId="1D1192F0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642" w:type="dxa"/>
            <w:hideMark/>
          </w:tcPr>
          <w:p w14:paraId="463ED27C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5" w:type="dxa"/>
            <w:hideMark/>
          </w:tcPr>
          <w:p w14:paraId="731DBBF5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</w:tcPr>
          <w:p w14:paraId="56C088D5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334E43B3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16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http://www.britishcouncil.ru/</w:t>
              </w:r>
            </w:hyperlink>
          </w:p>
        </w:tc>
      </w:tr>
      <w:tr w:rsidR="008C1312" w:rsidRPr="008C1312" w14:paraId="35B1BFFE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64E47D0A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4" w:type="dxa"/>
            <w:hideMark/>
          </w:tcPr>
          <w:p w14:paraId="2C9DDA86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642" w:type="dxa"/>
            <w:hideMark/>
          </w:tcPr>
          <w:p w14:paraId="3ED5241E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hideMark/>
          </w:tcPr>
          <w:p w14:paraId="11D759C9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0D9C210E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hideMark/>
          </w:tcPr>
          <w:p w14:paraId="39ACCFEE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17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http://www.vinidiktov.ru</w:t>
              </w:r>
            </w:hyperlink>
          </w:p>
        </w:tc>
      </w:tr>
      <w:tr w:rsidR="008C1312" w:rsidRPr="008C1312" w14:paraId="219C7C73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7F1F47A4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4" w:type="dxa"/>
            <w:hideMark/>
          </w:tcPr>
          <w:p w14:paraId="6E0C4CA5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642" w:type="dxa"/>
            <w:hideMark/>
          </w:tcPr>
          <w:p w14:paraId="68E54FB3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5" w:type="dxa"/>
            <w:hideMark/>
          </w:tcPr>
          <w:p w14:paraId="402F664F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</w:tcPr>
          <w:p w14:paraId="7574CE32" w14:textId="77777777" w:rsidR="008C1312" w:rsidRPr="008C1312" w:rsidRDefault="00F83E96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  <w:hideMark/>
          </w:tcPr>
          <w:p w14:paraId="1D174AC7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18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www.virtlab.ioso.ru/method.htm</w:t>
              </w:r>
            </w:hyperlink>
          </w:p>
        </w:tc>
      </w:tr>
      <w:tr w:rsidR="008C1312" w:rsidRPr="008C1312" w14:paraId="3DEB9680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0B5F1E8C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4" w:type="dxa"/>
            <w:hideMark/>
          </w:tcPr>
          <w:p w14:paraId="5B23A15F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642" w:type="dxa"/>
            <w:hideMark/>
          </w:tcPr>
          <w:p w14:paraId="00F2A26A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5" w:type="dxa"/>
            <w:hideMark/>
          </w:tcPr>
          <w:p w14:paraId="774D7B5F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</w:tcPr>
          <w:p w14:paraId="7282D48F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202170A8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19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www.virtlab.ioso.ru/method.htm</w:t>
              </w:r>
            </w:hyperlink>
          </w:p>
        </w:tc>
      </w:tr>
      <w:tr w:rsidR="008C1312" w:rsidRPr="008C1312" w14:paraId="27C12FEC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11F9928E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4" w:type="dxa"/>
            <w:hideMark/>
          </w:tcPr>
          <w:p w14:paraId="2E781433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Проблемы экологии. Защита окружающей среды. Стихийные бедствия. Условия </w:t>
            </w: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проживания в городской и сельской местности</w:t>
            </w:r>
          </w:p>
        </w:tc>
        <w:tc>
          <w:tcPr>
            <w:tcW w:w="642" w:type="dxa"/>
            <w:hideMark/>
          </w:tcPr>
          <w:p w14:paraId="4FABAE5C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05" w:type="dxa"/>
            <w:hideMark/>
          </w:tcPr>
          <w:p w14:paraId="084CE45B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</w:tcPr>
          <w:p w14:paraId="08E11DE0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hideMark/>
          </w:tcPr>
          <w:p w14:paraId="3F43D14C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20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www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.researcher.ru</w:t>
              </w:r>
            </w:hyperlink>
          </w:p>
        </w:tc>
      </w:tr>
      <w:tr w:rsidR="008C1312" w:rsidRPr="008C1312" w14:paraId="2E97EECE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39582602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4" w:type="dxa"/>
            <w:hideMark/>
          </w:tcPr>
          <w:p w14:paraId="05B6FA30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642" w:type="dxa"/>
            <w:hideMark/>
          </w:tcPr>
          <w:p w14:paraId="57A8C6A6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5" w:type="dxa"/>
            <w:hideMark/>
          </w:tcPr>
          <w:p w14:paraId="00D9A587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6" w:type="dxa"/>
          </w:tcPr>
          <w:p w14:paraId="38AFC9A4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4AD768C1" w14:textId="77777777" w:rsidR="00A45A36" w:rsidRPr="00A45A36" w:rsidRDefault="00FF04CC" w:rsidP="00A45A36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hyperlink r:id="rId21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https://quizlet.com/ru</w:t>
              </w:r>
            </w:hyperlink>
          </w:p>
          <w:p w14:paraId="44DA80B1" w14:textId="77777777" w:rsidR="00A45A36" w:rsidRPr="00A45A36" w:rsidRDefault="00FF04CC" w:rsidP="00A45A36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hyperlink r:id="rId22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</w:t>
              </w:r>
              <w:proofErr w:type="spellStart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eslgamesworld</w:t>
              </w:r>
              <w:proofErr w:type="spellEnd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.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com</w:t>
              </w:r>
            </w:hyperlink>
          </w:p>
          <w:p w14:paraId="0D87D235" w14:textId="77777777" w:rsidR="008C1312" w:rsidRPr="00A45A36" w:rsidRDefault="00FF04CC" w:rsidP="00A45A36">
            <w:pPr>
              <w:spacing w:after="0" w:line="240" w:lineRule="auto"/>
              <w:ind w:left="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hyperlink r:id="rId23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https://en.islcollective.com/</w:t>
              </w:r>
            </w:hyperlink>
          </w:p>
        </w:tc>
      </w:tr>
      <w:tr w:rsidR="008C1312" w:rsidRPr="008C1312" w14:paraId="2AA224AC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15B12D7B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4" w:type="dxa"/>
            <w:hideMark/>
          </w:tcPr>
          <w:p w14:paraId="492A7697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Проблемы современной цивилизации</w:t>
            </w:r>
          </w:p>
        </w:tc>
        <w:tc>
          <w:tcPr>
            <w:tcW w:w="642" w:type="dxa"/>
            <w:hideMark/>
          </w:tcPr>
          <w:p w14:paraId="7D144D74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5" w:type="dxa"/>
            <w:hideMark/>
          </w:tcPr>
          <w:p w14:paraId="0EEC49BD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19D58F09" w14:textId="77777777" w:rsidR="008C1312" w:rsidRPr="008C1312" w:rsidRDefault="00F83E96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hideMark/>
          </w:tcPr>
          <w:p w14:paraId="30DD08AA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24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http://sc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h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ool-collection.edu.ru</w:t>
              </w:r>
            </w:hyperlink>
          </w:p>
        </w:tc>
      </w:tr>
      <w:tr w:rsidR="008C1312" w:rsidRPr="008C1312" w14:paraId="7E66957C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296595D4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14" w:type="dxa"/>
            <w:hideMark/>
          </w:tcPr>
          <w:p w14:paraId="3931BA76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642" w:type="dxa"/>
            <w:hideMark/>
          </w:tcPr>
          <w:p w14:paraId="43CB0F8B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hideMark/>
          </w:tcPr>
          <w:p w14:paraId="602016B2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</w:tcPr>
          <w:p w14:paraId="4A138447" w14:textId="77777777" w:rsidR="008C1312" w:rsidRPr="008C1312" w:rsidRDefault="00F83E96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  <w:hideMark/>
          </w:tcPr>
          <w:p w14:paraId="69C67AEC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25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http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://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www</w:t>
              </w:r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.</w:t>
              </w:r>
              <w:proofErr w:type="spellStart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centeroko</w:t>
              </w:r>
              <w:proofErr w:type="spellEnd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.</w:t>
              </w:r>
              <w:proofErr w:type="spellStart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  <w:lang w:val="en-US"/>
                </w:rPr>
                <w:t>ru</w:t>
              </w:r>
              <w:proofErr w:type="spellEnd"/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/</w:t>
              </w:r>
            </w:hyperlink>
            <w:r w:rsidR="00A45A36" w:rsidRPr="00A45A36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312" w:rsidRPr="008C1312" w14:paraId="2E80ABC1" w14:textId="77777777" w:rsidTr="008C1312">
        <w:trPr>
          <w:tblCellSpacing w:w="15" w:type="dxa"/>
        </w:trPr>
        <w:tc>
          <w:tcPr>
            <w:tcW w:w="428" w:type="dxa"/>
            <w:hideMark/>
          </w:tcPr>
          <w:p w14:paraId="4081A983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4" w:type="dxa"/>
            <w:hideMark/>
          </w:tcPr>
          <w:p w14:paraId="4950DCFB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642" w:type="dxa"/>
            <w:hideMark/>
          </w:tcPr>
          <w:p w14:paraId="3E3A7395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5" w:type="dxa"/>
            <w:hideMark/>
          </w:tcPr>
          <w:p w14:paraId="6370F245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</w:tcPr>
          <w:p w14:paraId="7F0B246B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hideMark/>
          </w:tcPr>
          <w:p w14:paraId="69811787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Style w:val="af9"/>
                <w:rFonts w:ascii="Times New Roman" w:hAnsi="Times New Roman"/>
                <w:bCs/>
                <w:shd w:val="clear" w:color="auto" w:fill="FFFFFF"/>
              </w:rPr>
            </w:pPr>
            <w:hyperlink r:id="rId26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http://window.edu.ru/recommended/23</w:t>
              </w:r>
            </w:hyperlink>
          </w:p>
          <w:p w14:paraId="18707D39" w14:textId="77777777" w:rsidR="008C1312" w:rsidRPr="00A45A36" w:rsidRDefault="00FF04CC" w:rsidP="00A45A36">
            <w:pPr>
              <w:spacing w:before="100" w:beforeAutospacing="1" w:after="100" w:afterAutospacing="1" w:line="240" w:lineRule="auto"/>
              <w:ind w:left="102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hyperlink r:id="rId27" w:history="1">
              <w:r w:rsidR="00A45A36" w:rsidRPr="00A45A36">
                <w:rPr>
                  <w:rStyle w:val="af9"/>
                  <w:rFonts w:ascii="Times New Roman" w:hAnsi="Times New Roman"/>
                  <w:bCs/>
                  <w:shd w:val="clear" w:color="auto" w:fill="FFFFFF"/>
                </w:rPr>
                <w:t>http://www.britishcouncil.ru/</w:t>
              </w:r>
            </w:hyperlink>
          </w:p>
        </w:tc>
      </w:tr>
      <w:tr w:rsidR="008C1312" w:rsidRPr="008C1312" w14:paraId="61965541" w14:textId="77777777" w:rsidTr="008C1312">
        <w:trPr>
          <w:tblCellSpacing w:w="15" w:type="dxa"/>
        </w:trPr>
        <w:tc>
          <w:tcPr>
            <w:tcW w:w="4972" w:type="dxa"/>
            <w:gridSpan w:val="2"/>
            <w:hideMark/>
          </w:tcPr>
          <w:p w14:paraId="1949DFDC" w14:textId="77777777" w:rsidR="008C1312" w:rsidRPr="008C1312" w:rsidRDefault="008C1312" w:rsidP="008C131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14:paraId="421DBF1B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8C1312">
              <w:rPr>
                <w:rFonts w:ascii="inherit" w:eastAsia="Times New Roman" w:hAnsi="inherit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05" w:type="dxa"/>
            <w:hideMark/>
          </w:tcPr>
          <w:p w14:paraId="0A3953E4" w14:textId="77777777" w:rsidR="008C1312" w:rsidRPr="008C1312" w:rsidRDefault="00433C89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</w:tcPr>
          <w:p w14:paraId="54540694" w14:textId="77777777" w:rsidR="008C1312" w:rsidRPr="008C1312" w:rsidRDefault="008C1312" w:rsidP="008C1312">
            <w:pPr>
              <w:spacing w:after="0" w:line="240" w:lineRule="auto"/>
              <w:jc w:val="center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5" w:type="dxa"/>
            <w:hideMark/>
          </w:tcPr>
          <w:p w14:paraId="368D30CF" w14:textId="77777777" w:rsidR="008C1312" w:rsidRPr="008C1312" w:rsidRDefault="008C1312" w:rsidP="008C1312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val="en-US" w:eastAsia="ru-RU"/>
              </w:rPr>
            </w:pPr>
          </w:p>
        </w:tc>
      </w:tr>
    </w:tbl>
    <w:p w14:paraId="5F519992" w14:textId="77777777" w:rsidR="00441DE4" w:rsidRPr="00694CDE" w:rsidRDefault="003E75B4" w:rsidP="002212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826B47">
        <w:rPr>
          <w:rFonts w:ascii="Times New Roman" w:eastAsia="Times New Roman" w:hAnsi="Times New Roman"/>
          <w:sz w:val="28"/>
          <w:szCs w:val="28"/>
          <w:lang w:bidi="en-US"/>
        </w:rPr>
        <w:t xml:space="preserve">Тематическое содержание </w:t>
      </w:r>
      <w:r w:rsidR="006D59D1" w:rsidRPr="00694CDE">
        <w:rPr>
          <w:rFonts w:ascii="Times New Roman" w:eastAsia="Times New Roman" w:hAnsi="Times New Roman"/>
          <w:sz w:val="28"/>
          <w:szCs w:val="28"/>
          <w:lang w:bidi="en-US"/>
        </w:rPr>
        <w:t>учебного предмета 10 класс</w:t>
      </w:r>
    </w:p>
    <w:p w14:paraId="587D52A6" w14:textId="77777777" w:rsidR="00441DE4" w:rsidRPr="00694CDE" w:rsidRDefault="00441DE4" w:rsidP="002212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Модуль 1. Интересы и увлечения. Путешествия. Спорт и спортивные мероприятия. Знаменитые места и люди. Различные виды транспорта. Личное письмо,</w:t>
      </w:r>
      <w:r w:rsidR="000B060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смс.</w:t>
      </w:r>
    </w:p>
    <w:p w14:paraId="5AD897A0" w14:textId="77777777" w:rsidR="00441DE4" w:rsidRPr="00694CDE" w:rsidRDefault="00441DE4" w:rsidP="002212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Модуль 2. Проблемы здоровья. Здоровое питание и диеты.</w:t>
      </w:r>
      <w:r w:rsidR="000B060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Полезные продукты. Проблемы здоровья. Различные работы. В мире необычных профессий.</w:t>
      </w:r>
      <w:r w:rsidR="000B060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Деловая переписка. Письма. </w:t>
      </w:r>
    </w:p>
    <w:p w14:paraId="423DAF7D" w14:textId="77777777" w:rsidR="00441DE4" w:rsidRPr="00694CDE" w:rsidRDefault="00441DE4" w:rsidP="002212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Модуль 3.  Культура разных стран .Достопримечательности. Праздники и фестивали. Национальные парки. Личная переписка.</w:t>
      </w:r>
    </w:p>
    <w:p w14:paraId="53822A7F" w14:textId="77777777" w:rsidR="00441DE4" w:rsidRPr="00694CDE" w:rsidRDefault="00441DE4" w:rsidP="002212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Модуль 4. Проблемы экологии Разрушение экосистемы, исчезающие виды животных. Человек и окружающая природа.</w:t>
      </w:r>
      <w:r w:rsidR="00EF13B7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Проблемы глобального потепления.</w:t>
      </w:r>
      <w:r w:rsidR="00EF13B7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Написание </w:t>
      </w:r>
      <w:proofErr w:type="spellStart"/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эссэ</w:t>
      </w:r>
      <w:proofErr w:type="spellEnd"/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 </w:t>
      </w:r>
    </w:p>
    <w:p w14:paraId="43A52D0B" w14:textId="77777777" w:rsidR="00441DE4" w:rsidRPr="00694CDE" w:rsidRDefault="00441DE4" w:rsidP="002212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Модуль 5. Проблемы современного общества</w:t>
      </w:r>
      <w:r w:rsidR="000B060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 Стили жизни. Знаменитые люди. 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Достижения науки и техники.</w:t>
      </w:r>
      <w:r w:rsidR="000B060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М</w:t>
      </w:r>
      <w:r w:rsidRPr="00694CDE">
        <w:rPr>
          <w:rFonts w:ascii="Times New Roman" w:hAnsi="Times New Roman"/>
          <w:kern w:val="2"/>
          <w:sz w:val="28"/>
          <w:szCs w:val="28"/>
          <w:lang w:eastAsia="hi-IN" w:bidi="hi-IN"/>
        </w:rPr>
        <w:t>ода. Написание сообщения.</w:t>
      </w:r>
    </w:p>
    <w:p w14:paraId="32BDCFD8" w14:textId="77777777" w:rsidR="00A45A36" w:rsidRDefault="00A45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DB6AEF" w14:textId="77777777" w:rsidR="003635E2" w:rsidRPr="00694CDE" w:rsidRDefault="00DF6E26" w:rsidP="000E036B">
      <w:pPr>
        <w:pStyle w:val="af1"/>
        <w:numPr>
          <w:ilvl w:val="0"/>
          <w:numId w:val="32"/>
        </w:numPr>
        <w:tabs>
          <w:tab w:val="left" w:pos="9639"/>
        </w:tabs>
        <w:spacing w:after="41" w:line="240" w:lineRule="auto"/>
        <w:ind w:left="284" w:right="-2" w:hanging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КРИТЕРИИ ОЦЕНКИ ДОСТИЖЕНИЯ ПЛАНИРУЕМЫХ РЕЗУЛЬТАТОВ</w:t>
      </w:r>
      <w:r w:rsidRPr="00694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C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ПРЕДМЕТУ «АНГЛИЙСКИЙ ЯЗЫК»</w:t>
      </w:r>
    </w:p>
    <w:p w14:paraId="1AA22805" w14:textId="77777777" w:rsidR="00594DB8" w:rsidRPr="00694CDE" w:rsidRDefault="00594DB8" w:rsidP="00594DB8">
      <w:pPr>
        <w:pStyle w:val="af1"/>
        <w:spacing w:after="41" w:line="240" w:lineRule="auto"/>
        <w:ind w:right="524"/>
        <w:rPr>
          <w:rFonts w:ascii="Times New Roman" w:hAnsi="Times New Roman"/>
          <w:sz w:val="28"/>
          <w:szCs w:val="28"/>
        </w:rPr>
      </w:pPr>
    </w:p>
    <w:p w14:paraId="59E60F72" w14:textId="77777777" w:rsidR="00DF6E26" w:rsidRPr="00694CDE" w:rsidRDefault="00DF6E26" w:rsidP="00204C7B">
      <w:pPr>
        <w:spacing w:after="41" w:line="240" w:lineRule="auto"/>
        <w:ind w:left="10" w:right="-2" w:firstLine="416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Система оценки достижения планируемых результатов освоения программы по предмету «Английский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</w:t>
      </w:r>
    </w:p>
    <w:p w14:paraId="69EB7B21" w14:textId="77777777" w:rsidR="00DF6E26" w:rsidRPr="00694CDE" w:rsidRDefault="00DF6E26" w:rsidP="00204C7B">
      <w:pPr>
        <w:pStyle w:val="10"/>
        <w:spacing w:after="298" w:line="240" w:lineRule="auto"/>
        <w:ind w:right="1162" w:firstLine="416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>1.</w:t>
      </w:r>
      <w:r w:rsidR="00594DB8" w:rsidRPr="00694CDE">
        <w:rPr>
          <w:rFonts w:ascii="Times New Roman" w:hAnsi="Times New Roman"/>
          <w:sz w:val="28"/>
          <w:szCs w:val="28"/>
        </w:rPr>
        <w:t xml:space="preserve"> </w:t>
      </w:r>
      <w:r w:rsidRPr="00694CDE">
        <w:rPr>
          <w:rFonts w:ascii="Times New Roman" w:hAnsi="Times New Roman"/>
          <w:sz w:val="28"/>
          <w:szCs w:val="28"/>
        </w:rPr>
        <w:t>Критерии оценивания письменных работ</w:t>
      </w:r>
    </w:p>
    <w:p w14:paraId="09DF7E5A" w14:textId="77777777" w:rsidR="00DF6E26" w:rsidRDefault="00DF6E26" w:rsidP="00204C7B">
      <w:pPr>
        <w:spacing w:line="240" w:lineRule="auto"/>
        <w:ind w:right="11" w:firstLine="416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1.1.</w:t>
      </w:r>
      <w:r w:rsidRPr="00694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94CDE">
        <w:rPr>
          <w:rFonts w:ascii="Times New Roman" w:hAnsi="Times New Roman"/>
          <w:b/>
          <w:sz w:val="28"/>
          <w:szCs w:val="28"/>
        </w:rPr>
        <w:t xml:space="preserve">За письменные работы </w:t>
      </w:r>
      <w:r w:rsidRPr="00694CDE">
        <w:rPr>
          <w:rFonts w:ascii="Times New Roman" w:hAnsi="Times New Roman"/>
          <w:sz w:val="28"/>
          <w:szCs w:val="28"/>
        </w:rPr>
        <w:t xml:space="preserve">(контрольные работы, тестовые работы, словарные диктанты) оценка вычисляется исходя </w:t>
      </w:r>
      <w:r w:rsidR="00887608" w:rsidRPr="00694CDE">
        <w:rPr>
          <w:rFonts w:ascii="Times New Roman" w:hAnsi="Times New Roman"/>
          <w:sz w:val="28"/>
          <w:szCs w:val="28"/>
        </w:rPr>
        <w:t>из процента правильных ответов:</w:t>
      </w:r>
    </w:p>
    <w:p w14:paraId="5DFF029C" w14:textId="77777777" w:rsidR="00C22F01" w:rsidRPr="00694CDE" w:rsidRDefault="00C22F01" w:rsidP="00204C7B">
      <w:pPr>
        <w:spacing w:line="240" w:lineRule="auto"/>
        <w:ind w:right="11" w:firstLine="416"/>
        <w:jc w:val="both"/>
        <w:rPr>
          <w:rFonts w:ascii="Times New Roman" w:hAnsi="Times New Roman"/>
          <w:sz w:val="28"/>
          <w:szCs w:val="28"/>
        </w:rPr>
      </w:pPr>
    </w:p>
    <w:tbl>
      <w:tblPr>
        <w:tblW w:w="8814" w:type="dxa"/>
        <w:jc w:val="center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03"/>
        <w:gridCol w:w="2204"/>
        <w:gridCol w:w="2203"/>
        <w:gridCol w:w="2204"/>
      </w:tblGrid>
      <w:tr w:rsidR="00DF6E26" w:rsidRPr="0089308D" w14:paraId="0F658E49" w14:textId="77777777" w:rsidTr="00887608">
        <w:trPr>
          <w:trHeight w:val="305"/>
          <w:jc w:val="center"/>
        </w:trPr>
        <w:tc>
          <w:tcPr>
            <w:tcW w:w="2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F231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EFB45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A6C1E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hideMark/>
          </w:tcPr>
          <w:p w14:paraId="3A52A3E0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«5»</w:t>
            </w:r>
          </w:p>
        </w:tc>
      </w:tr>
      <w:tr w:rsidR="00DF6E26" w:rsidRPr="0089308D" w14:paraId="3FB9C08D" w14:textId="77777777" w:rsidTr="00887608">
        <w:trPr>
          <w:trHeight w:val="307"/>
          <w:jc w:val="center"/>
        </w:trPr>
        <w:tc>
          <w:tcPr>
            <w:tcW w:w="2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04C0E" w14:textId="77777777" w:rsidR="00DF6E26" w:rsidRPr="0089308D" w:rsidRDefault="00DF6E26" w:rsidP="00BC7D0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Меньше </w:t>
            </w:r>
            <w:r w:rsidR="00BC7D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94B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27E23" w14:textId="77777777" w:rsidR="00DF6E26" w:rsidRPr="0089308D" w:rsidRDefault="00DF6E26" w:rsidP="00BC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C7D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94B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 до</w:t>
            </w:r>
            <w:r w:rsidR="00C94B68">
              <w:rPr>
                <w:rFonts w:ascii="Times New Roman" w:eastAsia="Times New Roman" w:hAnsi="Times New Roman"/>
                <w:sz w:val="24"/>
                <w:szCs w:val="24"/>
              </w:rPr>
              <w:t xml:space="preserve"> 69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E08BD" w14:textId="77777777" w:rsidR="00DF6E26" w:rsidRPr="0089308D" w:rsidRDefault="00DF6E26" w:rsidP="00BC7D0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От 7</w:t>
            </w:r>
            <w:r w:rsidR="00C94B68">
              <w:rPr>
                <w:rFonts w:ascii="Times New Roman" w:eastAsia="Times New Roman" w:hAnsi="Times New Roman"/>
                <w:sz w:val="24"/>
                <w:szCs w:val="24"/>
              </w:rPr>
              <w:t>0% до 90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hideMark/>
          </w:tcPr>
          <w:p w14:paraId="3DD21699" w14:textId="77777777" w:rsidR="00DF6E26" w:rsidRPr="0089308D" w:rsidRDefault="00C94B68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91</w:t>
            </w:r>
            <w:r w:rsidR="00DF6E26" w:rsidRPr="0089308D">
              <w:rPr>
                <w:rFonts w:ascii="Times New Roman" w:eastAsia="Times New Roman" w:hAnsi="Times New Roman"/>
                <w:sz w:val="24"/>
                <w:szCs w:val="24"/>
              </w:rPr>
              <w:t>% до 100%</w:t>
            </w:r>
          </w:p>
        </w:tc>
      </w:tr>
    </w:tbl>
    <w:p w14:paraId="541CBA50" w14:textId="77777777" w:rsidR="00DF6E26" w:rsidRPr="0089308D" w:rsidRDefault="00DF6E26" w:rsidP="00DF6E26">
      <w:pPr>
        <w:spacing w:after="26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 xml:space="preserve"> </w:t>
      </w:r>
    </w:p>
    <w:p w14:paraId="6D2467C6" w14:textId="77777777" w:rsidR="00DF6E26" w:rsidRPr="00694CDE" w:rsidRDefault="00DF6E26" w:rsidP="00594DB8">
      <w:pPr>
        <w:spacing w:after="3" w:line="240" w:lineRule="auto"/>
        <w:ind w:left="-5"/>
        <w:jc w:val="center"/>
        <w:rPr>
          <w:rFonts w:ascii="Times New Roman" w:hAnsi="Times New Roman"/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1.2 Критерии оценки творческих письменных работ (письма, сочинения, эссе)</w:t>
      </w:r>
    </w:p>
    <w:p w14:paraId="28AE1988" w14:textId="77777777" w:rsidR="00DF6E26" w:rsidRPr="0089308D" w:rsidRDefault="00DF6E26" w:rsidP="00DF6E26">
      <w:pPr>
        <w:spacing w:after="3" w:line="240" w:lineRule="auto"/>
        <w:ind w:left="-5"/>
        <w:rPr>
          <w:rFonts w:ascii="Times New Roman" w:hAnsi="Times New Roman"/>
          <w:sz w:val="24"/>
          <w:szCs w:val="24"/>
        </w:rPr>
      </w:pPr>
    </w:p>
    <w:tbl>
      <w:tblPr>
        <w:tblW w:w="104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right w:w="53" w:type="dxa"/>
        </w:tblCellMar>
        <w:tblLook w:val="04A0" w:firstRow="1" w:lastRow="0" w:firstColumn="1" w:lastColumn="0" w:noHBand="0" w:noVBand="1"/>
      </w:tblPr>
      <w:tblGrid>
        <w:gridCol w:w="941"/>
        <w:gridCol w:w="1791"/>
        <w:gridCol w:w="104"/>
        <w:gridCol w:w="1703"/>
        <w:gridCol w:w="140"/>
        <w:gridCol w:w="1666"/>
        <w:gridCol w:w="177"/>
        <w:gridCol w:w="1909"/>
        <w:gridCol w:w="1992"/>
      </w:tblGrid>
      <w:tr w:rsidR="00DF6E26" w:rsidRPr="0089308D" w14:paraId="5B0E9582" w14:textId="77777777" w:rsidTr="001C3D42">
        <w:trPr>
          <w:trHeight w:val="881"/>
        </w:trPr>
        <w:tc>
          <w:tcPr>
            <w:tcW w:w="941" w:type="dxa"/>
            <w:shd w:val="clear" w:color="auto" w:fill="auto"/>
            <w:hideMark/>
          </w:tcPr>
          <w:p w14:paraId="3A1640F6" w14:textId="77777777" w:rsidR="00DF6E26" w:rsidRPr="0089308D" w:rsidRDefault="00C73933" w:rsidP="006D353A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1791" w:type="dxa"/>
            <w:shd w:val="clear" w:color="auto" w:fill="auto"/>
            <w:hideMark/>
          </w:tcPr>
          <w:p w14:paraId="02C6ECF2" w14:textId="77777777" w:rsidR="00DF6E26" w:rsidRPr="0089308D" w:rsidRDefault="00C73933" w:rsidP="00594DB8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1807" w:type="dxa"/>
            <w:gridSpan w:val="2"/>
            <w:shd w:val="clear" w:color="auto" w:fill="auto"/>
            <w:hideMark/>
          </w:tcPr>
          <w:p w14:paraId="247CAFA5" w14:textId="77777777" w:rsidR="00DF6E26" w:rsidRPr="0089308D" w:rsidRDefault="00DF6E26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текста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14:paraId="5E6B1B78" w14:textId="77777777" w:rsidR="00DF6E26" w:rsidRPr="0089308D" w:rsidRDefault="00DF6E26" w:rsidP="00594DB8">
            <w:pPr>
              <w:spacing w:after="46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Лексическое оформление</w:t>
            </w:r>
          </w:p>
          <w:p w14:paraId="4E09A2DC" w14:textId="77777777" w:rsidR="00DF6E26" w:rsidRPr="0089308D" w:rsidRDefault="00DF6E26" w:rsidP="00594DB8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2086" w:type="dxa"/>
            <w:gridSpan w:val="2"/>
            <w:shd w:val="clear" w:color="auto" w:fill="auto"/>
            <w:hideMark/>
          </w:tcPr>
          <w:p w14:paraId="62B9AAB6" w14:textId="77777777" w:rsidR="00DF6E26" w:rsidRPr="0089308D" w:rsidRDefault="00C73933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Грамматичес</w:t>
            </w:r>
            <w:r w:rsidR="00594DB8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ко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е оформление речи</w:t>
            </w:r>
          </w:p>
        </w:tc>
        <w:tc>
          <w:tcPr>
            <w:tcW w:w="1992" w:type="dxa"/>
            <w:shd w:val="clear" w:color="auto" w:fill="auto"/>
            <w:hideMark/>
          </w:tcPr>
          <w:p w14:paraId="07D6EB53" w14:textId="77777777" w:rsidR="00DF6E26" w:rsidRPr="0089308D" w:rsidRDefault="00DF6E26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Орфография и пунктуация</w:t>
            </w:r>
          </w:p>
        </w:tc>
      </w:tr>
      <w:tr w:rsidR="00D405D6" w:rsidRPr="0089308D" w14:paraId="7421ACEC" w14:textId="77777777" w:rsidTr="00D405D6">
        <w:trPr>
          <w:trHeight w:val="925"/>
        </w:trPr>
        <w:tc>
          <w:tcPr>
            <w:tcW w:w="10423" w:type="dxa"/>
            <w:gridSpan w:val="9"/>
            <w:shd w:val="clear" w:color="auto" w:fill="auto"/>
          </w:tcPr>
          <w:tbl>
            <w:tblPr>
              <w:tblW w:w="102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1842"/>
              <w:gridCol w:w="1843"/>
              <w:gridCol w:w="1843"/>
              <w:gridCol w:w="2126"/>
              <w:gridCol w:w="1843"/>
            </w:tblGrid>
            <w:tr w:rsidR="00D405D6" w:rsidRPr="0089308D" w14:paraId="3AE0D32C" w14:textId="77777777" w:rsidTr="000B060F">
              <w:trPr>
                <w:trHeight w:val="1010"/>
              </w:trPr>
              <w:tc>
                <w:tcPr>
                  <w:tcW w:w="739" w:type="dxa"/>
                  <w:shd w:val="clear" w:color="auto" w:fill="auto"/>
                  <w:hideMark/>
                </w:tcPr>
                <w:p w14:paraId="598A8B92" w14:textId="77777777" w:rsidR="00D405D6" w:rsidRPr="0089308D" w:rsidRDefault="00D405D6" w:rsidP="00135DD9">
                  <w:pPr>
                    <w:spacing w:after="0" w:line="240" w:lineRule="auto"/>
                    <w:ind w:right="55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</w:rPr>
                    <w:t xml:space="preserve">«5» </w:t>
                  </w:r>
                </w:p>
              </w:tc>
              <w:tc>
                <w:tcPr>
                  <w:tcW w:w="1842" w:type="dxa"/>
                  <w:shd w:val="clear" w:color="auto" w:fill="auto"/>
                  <w:hideMark/>
                </w:tcPr>
                <w:p w14:paraId="331936BB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Задание выполнено полностью: содержание отражает все аспекты, указанные в задании; стилевое оформление речи выбрано правильно с учетом цели высказывания и адресата; соблюдены принятые в языке нормы вежливости </w:t>
                  </w:r>
                </w:p>
                <w:p w14:paraId="695583D7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10AFBC21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40D0FC7B" w14:textId="77777777" w:rsidR="00D405D6" w:rsidRPr="0089308D" w:rsidRDefault="00D405D6" w:rsidP="00135DD9">
                  <w:pPr>
                    <w:spacing w:after="0" w:line="240" w:lineRule="auto"/>
                    <w:ind w:right="31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2C72C0E5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Высказывание логично: средства логической связи использованы правильно; текст разделен на абзацы; оформление текста соответствует нормам, принятым в стране изучаемого языка. </w:t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95ECC3C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Используемый словарный запас соответствует поставленной задаче; практически </w:t>
                  </w:r>
                </w:p>
                <w:p w14:paraId="54CDF8BB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нет нарушений </w:t>
                  </w:r>
                </w:p>
                <w:p w14:paraId="7CCBFD17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 </w:t>
                  </w:r>
                </w:p>
                <w:p w14:paraId="38B94F6C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использовании лексики </w:t>
                  </w:r>
                </w:p>
              </w:tc>
              <w:tc>
                <w:tcPr>
                  <w:tcW w:w="2126" w:type="dxa"/>
                  <w:shd w:val="clear" w:color="auto" w:fill="auto"/>
                  <w:hideMark/>
                </w:tcPr>
                <w:p w14:paraId="3828A3A6" w14:textId="77777777" w:rsidR="00D405D6" w:rsidRPr="0089308D" w:rsidRDefault="00D405D6" w:rsidP="00135DD9">
                  <w:pPr>
                    <w:spacing w:after="0" w:line="240" w:lineRule="auto"/>
                    <w:ind w:right="3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Используются грамматические структуры в соответствии с поставленной задачей. </w:t>
                  </w:r>
                </w:p>
                <w:p w14:paraId="0A1AE0BD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Практически отсутствуют ошибки. </w:t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42C6670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Высказывание логично; средства логической связи использованы правильно; текст разделен на абзацы; оформление текста соответствует нормам, принятым в стране изучаемого языка. </w:t>
                  </w:r>
                </w:p>
                <w:p w14:paraId="76629DDE" w14:textId="77777777" w:rsidR="00D405D6" w:rsidRPr="0089308D" w:rsidRDefault="00D405D6" w:rsidP="00135DD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Используемые лексические и грамматические </w:t>
                  </w: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структуры соответствуют поставленной коммуникативной задаче. Лексические, грамматические и </w:t>
                  </w:r>
                </w:p>
                <w:p w14:paraId="404F3CEB" w14:textId="77777777" w:rsidR="00D405D6" w:rsidRPr="0089308D" w:rsidRDefault="00D405D6" w:rsidP="00135DD9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9308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орфографические ошибки отсутствуют </w:t>
                  </w:r>
                </w:p>
              </w:tc>
            </w:tr>
          </w:tbl>
          <w:p w14:paraId="5E12039E" w14:textId="77777777" w:rsidR="00D405D6" w:rsidRPr="0089308D" w:rsidRDefault="00D405D6" w:rsidP="00594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F6E26" w:rsidRPr="0089308D" w14:paraId="7249773A" w14:textId="77777777" w:rsidTr="00D405D6">
        <w:tblPrEx>
          <w:tblCellMar>
            <w:right w:w="52" w:type="dxa"/>
          </w:tblCellMar>
        </w:tblPrEx>
        <w:trPr>
          <w:trHeight w:val="5799"/>
        </w:trPr>
        <w:tc>
          <w:tcPr>
            <w:tcW w:w="941" w:type="dxa"/>
            <w:shd w:val="clear" w:color="auto" w:fill="auto"/>
            <w:hideMark/>
          </w:tcPr>
          <w:p w14:paraId="4AF3C27C" w14:textId="77777777" w:rsidR="00DF6E26" w:rsidRPr="0089308D" w:rsidRDefault="00DF6E26" w:rsidP="009544F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«4» 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14:paraId="0478E67E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выполнено: некоторые аспекты, указанные в задании раскрыты не полностью; имеются отдельные нарушения стилевого оформления речи; в основном соблюдены принятые в  языке нормы вежливости.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2D2F2247" w14:textId="77777777" w:rsidR="00DF6E26" w:rsidRPr="0089308D" w:rsidRDefault="00DF6E26" w:rsidP="00594DB8">
            <w:pPr>
              <w:spacing w:after="0" w:line="240" w:lineRule="auto"/>
              <w:ind w:right="2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Высказывание в основном логично; имеются отдельные недостатки при использовании средств логической связи;  </w:t>
            </w:r>
          </w:p>
          <w:p w14:paraId="0442C19B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отдельные недостатки при делении текста </w:t>
            </w:r>
          </w:p>
          <w:p w14:paraId="100A198C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на абзацы;  имеются отдельные нарушения в оформлении текста.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6E82D936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словарный запас соответствует поставленной задаче, однако встречаются отдельные неточности в употреблении слов, либо словарный запас ограничен, но лексика использована правильно.  </w:t>
            </w:r>
          </w:p>
        </w:tc>
        <w:tc>
          <w:tcPr>
            <w:tcW w:w="1909" w:type="dxa"/>
            <w:shd w:val="clear" w:color="auto" w:fill="auto"/>
            <w:hideMark/>
          </w:tcPr>
          <w:p w14:paraId="2CD3E627" w14:textId="77777777" w:rsidR="00DF6E26" w:rsidRPr="0089308D" w:rsidRDefault="00594DB8" w:rsidP="00594DB8">
            <w:pPr>
              <w:spacing w:after="0" w:line="240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Имеется ряд грамматически</w:t>
            </w:r>
            <w:r w:rsidR="00DF6E26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х ошибок, не затрудняющих понимание текста. </w:t>
            </w:r>
          </w:p>
        </w:tc>
        <w:tc>
          <w:tcPr>
            <w:tcW w:w="1992" w:type="dxa"/>
            <w:shd w:val="clear" w:color="auto" w:fill="auto"/>
            <w:hideMark/>
          </w:tcPr>
          <w:p w14:paraId="5831319F" w14:textId="77777777" w:rsidR="00DF6E26" w:rsidRPr="0089308D" w:rsidRDefault="00DF6E26" w:rsidP="00594D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Орфографические ошибки практически отсутствуют. Текст разделен на предложения с правильным пунктуационным оформлением. </w:t>
            </w:r>
          </w:p>
        </w:tc>
      </w:tr>
      <w:tr w:rsidR="00A77B4A" w:rsidRPr="0089308D" w14:paraId="45FD2A87" w14:textId="77777777" w:rsidTr="00D405D6">
        <w:tblPrEx>
          <w:tblCellMar>
            <w:right w:w="52" w:type="dxa"/>
          </w:tblCellMar>
        </w:tblPrEx>
        <w:trPr>
          <w:trHeight w:val="5797"/>
        </w:trPr>
        <w:tc>
          <w:tcPr>
            <w:tcW w:w="941" w:type="dxa"/>
            <w:shd w:val="clear" w:color="auto" w:fill="auto"/>
            <w:hideMark/>
          </w:tcPr>
          <w:p w14:paraId="076FDD71" w14:textId="77777777" w:rsidR="00A77B4A" w:rsidRPr="0089308D" w:rsidRDefault="00A77B4A" w:rsidP="009544F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14:paraId="698EE4C8" w14:textId="77777777" w:rsidR="00A77B4A" w:rsidRPr="0089308D" w:rsidRDefault="00A77B4A" w:rsidP="009544F6">
            <w:pPr>
              <w:spacing w:after="0" w:line="240" w:lineRule="auto"/>
              <w:ind w:right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не полностью: содержание отражает не все аспекты, указанные в задании; нарушение стилевого оформления речи встречаются достаточно часто; в основном не  соблюдены принятые в  языке нормы вежливости.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29EBB75B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Высказывание не всегда логично; имеются многочисленны е ошибки в использовании средств логической связи, их выбор ограничен; деление текста на абзацы отсутствует; имеются многочисленны е ошибки в оформлении текста.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52E5EAB6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 неоправданно ограниченный словарный запас; часто встречаются нарушения в использовании лексики, некоторые из них могут затруднять понимание текста. </w:t>
            </w:r>
          </w:p>
        </w:tc>
        <w:tc>
          <w:tcPr>
            <w:tcW w:w="1909" w:type="dxa"/>
            <w:shd w:val="clear" w:color="auto" w:fill="auto"/>
            <w:hideMark/>
          </w:tcPr>
          <w:p w14:paraId="596A1AFD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Либо часто встречаются ошибки элементарного уровня, либо ошибки немногочисленны, но затрудняют понимание текста </w:t>
            </w:r>
          </w:p>
        </w:tc>
        <w:tc>
          <w:tcPr>
            <w:tcW w:w="1992" w:type="dxa"/>
            <w:shd w:val="clear" w:color="auto" w:fill="auto"/>
            <w:hideMark/>
          </w:tcPr>
          <w:p w14:paraId="569A31B4" w14:textId="77777777" w:rsidR="00A77B4A" w:rsidRPr="0089308D" w:rsidRDefault="00A77B4A" w:rsidP="009544F6">
            <w:pPr>
              <w:spacing w:after="0" w:line="240" w:lineRule="auto"/>
              <w:ind w:right="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Имеется ряд орфографических и/или пунктуационных ошибок, которые не значительно затрудняют понимание текста. </w:t>
            </w:r>
          </w:p>
          <w:p w14:paraId="74719F67" w14:textId="77777777" w:rsidR="00A77B4A" w:rsidRPr="0089308D" w:rsidRDefault="00A77B4A" w:rsidP="009544F6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7B4A" w:rsidRPr="0089308D" w14:paraId="338616C4" w14:textId="77777777" w:rsidTr="00D405D6">
        <w:tblPrEx>
          <w:tblCellMar>
            <w:right w:w="52" w:type="dxa"/>
          </w:tblCellMar>
        </w:tblPrEx>
        <w:trPr>
          <w:trHeight w:val="3491"/>
        </w:trPr>
        <w:tc>
          <w:tcPr>
            <w:tcW w:w="941" w:type="dxa"/>
            <w:shd w:val="clear" w:color="auto" w:fill="auto"/>
            <w:hideMark/>
          </w:tcPr>
          <w:p w14:paraId="1C555D7A" w14:textId="77777777" w:rsidR="00A77B4A" w:rsidRPr="0089308D" w:rsidRDefault="00A77B4A" w:rsidP="009544F6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«2» 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14:paraId="11EFE265" w14:textId="77777777" w:rsidR="00A77B4A" w:rsidRPr="0089308D" w:rsidRDefault="00A77B4A" w:rsidP="009544F6">
            <w:pPr>
              <w:spacing w:after="0" w:line="240" w:lineRule="auto"/>
              <w:ind w:right="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не выполнено: содержание не отражает те аспекты, которые указаны в задании, или не </w:t>
            </w:r>
          </w:p>
          <w:p w14:paraId="3ACD04B3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соответствуют </w:t>
            </w:r>
          </w:p>
          <w:p w14:paraId="663A0FDB" w14:textId="77777777" w:rsidR="00A77B4A" w:rsidRPr="0089308D" w:rsidRDefault="00A77B4A" w:rsidP="009544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требуемому объему.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5C7F33AD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Отсутствует логика в построении высказывания; текст не оформлен. 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16EE5C00" w14:textId="77777777" w:rsidR="00A77B4A" w:rsidRPr="0089308D" w:rsidRDefault="00A77B4A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Крайне ограниченный словарный запас не позволяет выполнить поставленную задачу. </w:t>
            </w:r>
          </w:p>
        </w:tc>
        <w:tc>
          <w:tcPr>
            <w:tcW w:w="1909" w:type="dxa"/>
            <w:shd w:val="clear" w:color="auto" w:fill="auto"/>
            <w:hideMark/>
          </w:tcPr>
          <w:p w14:paraId="514C31E8" w14:textId="77777777" w:rsidR="00A77B4A" w:rsidRPr="0089308D" w:rsidRDefault="00A77B4A" w:rsidP="00A77B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Грамматические правила не соблюдаются </w:t>
            </w:r>
          </w:p>
        </w:tc>
        <w:tc>
          <w:tcPr>
            <w:tcW w:w="1992" w:type="dxa"/>
            <w:shd w:val="clear" w:color="auto" w:fill="auto"/>
            <w:hideMark/>
          </w:tcPr>
          <w:p w14:paraId="73237D2D" w14:textId="77777777" w:rsidR="00A77B4A" w:rsidRPr="0089308D" w:rsidRDefault="00A77B4A" w:rsidP="009544F6">
            <w:pPr>
              <w:spacing w:after="1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Правила орфографии и пунктуации не соблюдаются.</w:t>
            </w:r>
          </w:p>
        </w:tc>
      </w:tr>
    </w:tbl>
    <w:p w14:paraId="3A243AF0" w14:textId="77777777" w:rsidR="00235A03" w:rsidRPr="0089308D" w:rsidRDefault="00235A03" w:rsidP="00235A03">
      <w:pPr>
        <w:spacing w:after="249" w:line="240" w:lineRule="auto"/>
        <w:ind w:right="1164"/>
        <w:rPr>
          <w:rFonts w:ascii="Times New Roman" w:hAnsi="Times New Roman"/>
          <w:sz w:val="24"/>
          <w:szCs w:val="24"/>
        </w:rPr>
      </w:pPr>
    </w:p>
    <w:p w14:paraId="1AF5EBF2" w14:textId="77777777" w:rsidR="00DF6E26" w:rsidRPr="00694CDE" w:rsidRDefault="00DF6E26" w:rsidP="000D7317">
      <w:pPr>
        <w:numPr>
          <w:ilvl w:val="0"/>
          <w:numId w:val="18"/>
        </w:numPr>
        <w:spacing w:after="249" w:line="240" w:lineRule="auto"/>
        <w:ind w:left="284" w:right="-2" w:hanging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Критерии оценки овладения чтением.</w:t>
      </w:r>
    </w:p>
    <w:p w14:paraId="676965D3" w14:textId="77777777" w:rsidR="00DF6E26" w:rsidRPr="00694CDE" w:rsidRDefault="00DF6E26" w:rsidP="008F6652">
      <w:pPr>
        <w:spacing w:after="4" w:line="240" w:lineRule="auto"/>
        <w:ind w:left="14" w:right="-2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Объем текстов для чтения – 600-700 слов. </w:t>
      </w:r>
    </w:p>
    <w:p w14:paraId="5174315C" w14:textId="77777777" w:rsidR="00DF6E26" w:rsidRPr="00694CDE" w:rsidRDefault="00DF6E26" w:rsidP="008F6652">
      <w:pPr>
        <w:spacing w:after="4" w:line="240" w:lineRule="auto"/>
        <w:ind w:left="14" w:right="-2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Объем текста для чтения — около 350 слов. </w:t>
      </w:r>
    </w:p>
    <w:p w14:paraId="71966ADD" w14:textId="77777777" w:rsidR="00DF6E26" w:rsidRPr="00694CDE" w:rsidRDefault="00DF6E26" w:rsidP="008F6652">
      <w:pPr>
        <w:spacing w:after="36" w:line="240" w:lineRule="auto"/>
        <w:ind w:left="14" w:right="-2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lastRenderedPageBreak/>
        <w:t xml:space="preserve"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приемов смысловой переработки текста (языковой догадки, выборочного перевода) и оценки полученной информации. Объем текста для чтения - около 500 слов. </w:t>
      </w:r>
    </w:p>
    <w:p w14:paraId="328E9553" w14:textId="77777777" w:rsidR="00DF6E26" w:rsidRPr="00694CDE" w:rsidRDefault="00DF6E26" w:rsidP="00DF6E26">
      <w:pPr>
        <w:spacing w:after="36" w:line="240" w:lineRule="auto"/>
        <w:ind w:left="14" w:right="727" w:firstLine="374"/>
        <w:jc w:val="both"/>
        <w:rPr>
          <w:rFonts w:ascii="Times New Roman" w:hAnsi="Times New Roman"/>
          <w:sz w:val="28"/>
          <w:szCs w:val="28"/>
        </w:rPr>
      </w:pPr>
    </w:p>
    <w:p w14:paraId="23036081" w14:textId="77777777" w:rsidR="00DF6E26" w:rsidRPr="00694CDE" w:rsidRDefault="00DF6E26" w:rsidP="000D7317">
      <w:pPr>
        <w:numPr>
          <w:ilvl w:val="1"/>
          <w:numId w:val="18"/>
        </w:numPr>
        <w:spacing w:after="3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Чтение с пониманием основного содержания прочитанного (ознакомительное)</w:t>
      </w:r>
    </w:p>
    <w:p w14:paraId="5399F60D" w14:textId="77777777" w:rsidR="00011D97" w:rsidRPr="0089308D" w:rsidRDefault="00011D97" w:rsidP="00011D97">
      <w:pPr>
        <w:spacing w:after="3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Ind w:w="25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4845"/>
        <w:gridCol w:w="3562"/>
      </w:tblGrid>
      <w:tr w:rsidR="00DF6E26" w:rsidRPr="0089308D" w14:paraId="68CFF353" w14:textId="77777777" w:rsidTr="00011D97">
        <w:trPr>
          <w:trHeight w:val="26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12B9C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2E62C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51268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Скорость чтения</w:t>
            </w:r>
          </w:p>
        </w:tc>
      </w:tr>
      <w:tr w:rsidR="00DF6E26" w:rsidRPr="0089308D" w14:paraId="1E276783" w14:textId="77777777" w:rsidTr="00011D97">
        <w:trPr>
          <w:trHeight w:val="1529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6A54D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02EE6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402AC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Скорость чтения несколько замедлена по сравнению с той, с которой ученик читает на родном языке. </w:t>
            </w:r>
          </w:p>
        </w:tc>
      </w:tr>
      <w:tr w:rsidR="00DF6E26" w:rsidRPr="0089308D" w14:paraId="618CD29B" w14:textId="77777777" w:rsidTr="00011D97">
        <w:trPr>
          <w:trHeight w:val="127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ADD23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26BAB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964CD" w14:textId="77777777" w:rsidR="00DF6E26" w:rsidRPr="0089308D" w:rsidRDefault="008F6652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Темп чтения более замедлен</w:t>
            </w:r>
            <w:r w:rsidR="00DF6E26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, чем на родном языке. </w:t>
            </w:r>
          </w:p>
        </w:tc>
      </w:tr>
      <w:tr w:rsidR="00DF6E26" w:rsidRPr="0089308D" w14:paraId="17CF03B5" w14:textId="77777777" w:rsidTr="00011D97">
        <w:trPr>
          <w:trHeight w:val="102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5EBF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7A872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не совсем понятно основное содержание прочитанного, может выделить в тексте только небольшое количество фактов, совсем не развита языковая догадка.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5D5FD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Темп чтения значительно медленнее, чем на родном языке. </w:t>
            </w:r>
          </w:p>
        </w:tc>
      </w:tr>
      <w:tr w:rsidR="00DF6E26" w:rsidRPr="0089308D" w14:paraId="339B6A07" w14:textId="77777777" w:rsidTr="00011D97">
        <w:trPr>
          <w:trHeight w:val="1022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0474" w14:textId="77777777" w:rsidR="00DF6E26" w:rsidRPr="0089308D" w:rsidRDefault="00DF6E26" w:rsidP="008F6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DD4D9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семантизировать</w:t>
            </w:r>
            <w:proofErr w:type="spellEnd"/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незнакомую лексику.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B424D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Темп чтения значительно медленнее, чем на родном языке. </w:t>
            </w:r>
          </w:p>
        </w:tc>
      </w:tr>
    </w:tbl>
    <w:p w14:paraId="6C3F5127" w14:textId="77777777" w:rsidR="00DF6E26" w:rsidRPr="0089308D" w:rsidRDefault="00DF6E26" w:rsidP="00DF6E26">
      <w:pPr>
        <w:spacing w:after="2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       </w:t>
      </w:r>
    </w:p>
    <w:p w14:paraId="5419315D" w14:textId="77777777" w:rsidR="00DF6E26" w:rsidRPr="00694CDE" w:rsidRDefault="00DF6E26" w:rsidP="000D7317">
      <w:pPr>
        <w:numPr>
          <w:ilvl w:val="1"/>
          <w:numId w:val="18"/>
        </w:numPr>
        <w:spacing w:after="3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Чтение с полным пониманием содержания (изучающее)</w:t>
      </w:r>
    </w:p>
    <w:p w14:paraId="6587A1B6" w14:textId="77777777" w:rsidR="00011D97" w:rsidRPr="0089308D" w:rsidRDefault="00011D97" w:rsidP="00011D97">
      <w:pPr>
        <w:spacing w:after="3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3" w:type="dxa"/>
        <w:tblInd w:w="24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07"/>
        <w:gridCol w:w="7766"/>
      </w:tblGrid>
      <w:tr w:rsidR="00DF6E26" w:rsidRPr="0089308D" w14:paraId="4D7E8ABC" w14:textId="77777777" w:rsidTr="00011D97">
        <w:trPr>
          <w:trHeight w:val="26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3B6A9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32851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DF6E26" w:rsidRPr="0089308D" w14:paraId="2991D4BB" w14:textId="77777777" w:rsidTr="00011D97">
        <w:trPr>
          <w:trHeight w:val="102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29F0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E9548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 </w:t>
            </w:r>
          </w:p>
        </w:tc>
      </w:tr>
      <w:tr w:rsidR="00DF6E26" w:rsidRPr="0089308D" w14:paraId="0EB4172A" w14:textId="77777777" w:rsidTr="00011D97">
        <w:trPr>
          <w:trHeight w:val="26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AE126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C5922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полностью понял текст, но многократно обращался к словарю. </w:t>
            </w:r>
          </w:p>
        </w:tc>
      </w:tr>
      <w:tr w:rsidR="00DF6E26" w:rsidRPr="0089308D" w14:paraId="32118DE2" w14:textId="77777777" w:rsidTr="00011D97">
        <w:trPr>
          <w:trHeight w:val="26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96760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F926F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понял текст не полностью, не владеет приемами его смысловой переработки. </w:t>
            </w:r>
          </w:p>
        </w:tc>
      </w:tr>
      <w:tr w:rsidR="00DF6E26" w:rsidRPr="0089308D" w14:paraId="3E34C316" w14:textId="77777777" w:rsidTr="00011D97">
        <w:trPr>
          <w:trHeight w:val="26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CDDC2" w14:textId="77777777" w:rsidR="00DF6E26" w:rsidRPr="0089308D" w:rsidRDefault="00DF6E26" w:rsidP="00463C4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44054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учеником не понят, с трудом может найти незнакомые слова в словаре. </w:t>
            </w:r>
          </w:p>
        </w:tc>
      </w:tr>
    </w:tbl>
    <w:p w14:paraId="092D0467" w14:textId="77777777" w:rsidR="00DF6E26" w:rsidRPr="0089308D" w:rsidRDefault="00DF6E26" w:rsidP="00DF6E26">
      <w:pPr>
        <w:spacing w:after="3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9308D">
        <w:rPr>
          <w:rFonts w:ascii="Times New Roman" w:hAnsi="Times New Roman"/>
          <w:sz w:val="24"/>
          <w:szCs w:val="24"/>
        </w:rPr>
        <w:t xml:space="preserve">          </w:t>
      </w:r>
    </w:p>
    <w:p w14:paraId="1F0E9BFE" w14:textId="77777777" w:rsidR="00DF6E26" w:rsidRPr="00694CDE" w:rsidRDefault="00DF6E26" w:rsidP="000D7317">
      <w:pPr>
        <w:numPr>
          <w:ilvl w:val="1"/>
          <w:numId w:val="18"/>
        </w:numPr>
        <w:spacing w:after="3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Чтение с нахождением интересующей или нужной информации</w:t>
      </w:r>
      <w:r w:rsidR="008F6652" w:rsidRPr="00694CDE">
        <w:rPr>
          <w:rFonts w:ascii="Times New Roman" w:hAnsi="Times New Roman"/>
          <w:b/>
          <w:sz w:val="28"/>
          <w:szCs w:val="28"/>
        </w:rPr>
        <w:t xml:space="preserve"> (</w:t>
      </w:r>
      <w:r w:rsidRPr="00694CDE">
        <w:rPr>
          <w:rFonts w:ascii="Times New Roman" w:hAnsi="Times New Roman"/>
          <w:b/>
          <w:sz w:val="28"/>
          <w:szCs w:val="28"/>
        </w:rPr>
        <w:t>просмотровое)</w:t>
      </w:r>
    </w:p>
    <w:p w14:paraId="0E831813" w14:textId="77777777" w:rsidR="00011D97" w:rsidRPr="00694CDE" w:rsidRDefault="00011D97" w:rsidP="00011D97">
      <w:pPr>
        <w:spacing w:after="3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250" w:type="dxa"/>
        <w:tblCellMar>
          <w:top w:w="45" w:type="dxa"/>
          <w:right w:w="76" w:type="dxa"/>
        </w:tblCellMar>
        <w:tblLook w:val="04A0" w:firstRow="1" w:lastRow="0" w:firstColumn="1" w:lastColumn="0" w:noHBand="0" w:noVBand="1"/>
      </w:tblPr>
      <w:tblGrid>
        <w:gridCol w:w="1812"/>
        <w:gridCol w:w="7761"/>
      </w:tblGrid>
      <w:tr w:rsidR="00DF6E26" w:rsidRPr="0089308D" w14:paraId="63CCD7BF" w14:textId="77777777" w:rsidTr="00011D97">
        <w:trPr>
          <w:trHeight w:val="26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383D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D63DC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Критерии</w:t>
            </w:r>
          </w:p>
        </w:tc>
      </w:tr>
      <w:tr w:rsidR="00DF6E26" w:rsidRPr="0089308D" w14:paraId="765D27F6" w14:textId="77777777" w:rsidTr="00011D97">
        <w:trPr>
          <w:trHeight w:val="77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98A6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DF1D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6E26" w:rsidRPr="0089308D" w14:paraId="27791221" w14:textId="77777777" w:rsidTr="00011D97">
        <w:trPr>
          <w:trHeight w:val="51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2ECB2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F4AE6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6E26" w:rsidRPr="0089308D" w14:paraId="2B960A8C" w14:textId="77777777" w:rsidTr="00011D97">
        <w:trPr>
          <w:trHeight w:val="51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934C8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AD0B8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F6E26" w:rsidRPr="0089308D" w14:paraId="37E6D888" w14:textId="77777777" w:rsidTr="00463C49">
        <w:trPr>
          <w:trHeight w:val="37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F5F52" w14:textId="77777777" w:rsidR="00DF6E26" w:rsidRPr="0089308D" w:rsidRDefault="00DF6E26" w:rsidP="0046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8AB0C" w14:textId="77777777" w:rsidR="00DF6E26" w:rsidRPr="0089308D" w:rsidRDefault="00DF6E26" w:rsidP="009544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ученик практически не ориентируется в тексте.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E0DA5E9" w14:textId="77777777" w:rsidR="00DF6E26" w:rsidRDefault="00DF6E26" w:rsidP="00DF6E26">
      <w:pPr>
        <w:tabs>
          <w:tab w:val="left" w:pos="1202"/>
          <w:tab w:val="center" w:pos="4178"/>
        </w:tabs>
        <w:spacing w:after="26" w:line="240" w:lineRule="auto"/>
        <w:ind w:right="670"/>
        <w:rPr>
          <w:rFonts w:ascii="Times New Roman" w:hAnsi="Times New Roman"/>
          <w:b/>
          <w:sz w:val="24"/>
          <w:szCs w:val="24"/>
        </w:rPr>
      </w:pPr>
      <w:r w:rsidRPr="0089308D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5CA2A094" w14:textId="77777777" w:rsidR="00DF6E26" w:rsidRPr="00694CDE" w:rsidRDefault="00DF6E26" w:rsidP="00D56835">
      <w:pPr>
        <w:numPr>
          <w:ilvl w:val="0"/>
          <w:numId w:val="18"/>
        </w:numPr>
        <w:spacing w:after="0" w:line="240" w:lineRule="auto"/>
        <w:ind w:left="0" w:right="-2" w:hanging="241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 xml:space="preserve">Критерии оценки овладения аудированием. </w:t>
      </w:r>
    </w:p>
    <w:p w14:paraId="65F72BCC" w14:textId="77777777" w:rsidR="00DF6E26" w:rsidRPr="00694CDE" w:rsidRDefault="00DF6E26" w:rsidP="00C22F01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— до 1 мин. </w:t>
      </w:r>
    </w:p>
    <w:p w14:paraId="56582FBD" w14:textId="77777777" w:rsidR="00DF6E26" w:rsidRPr="00694CDE" w:rsidRDefault="00DF6E26" w:rsidP="00C22F01">
      <w:pPr>
        <w:spacing w:after="4" w:line="240" w:lineRule="auto"/>
        <w:ind w:left="14" w:right="-143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 </w:t>
      </w:r>
    </w:p>
    <w:p w14:paraId="102C3E74" w14:textId="77777777" w:rsidR="00DF6E26" w:rsidRPr="00694CDE" w:rsidRDefault="00DF6E26" w:rsidP="00C22F01">
      <w:pPr>
        <w:spacing w:after="4" w:line="240" w:lineRule="auto"/>
        <w:ind w:left="14" w:right="-143" w:firstLine="374"/>
        <w:jc w:val="both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— до 1,5 мин. </w:t>
      </w:r>
    </w:p>
    <w:p w14:paraId="0C64A4FC" w14:textId="77777777" w:rsidR="00DF6E26" w:rsidRPr="00694CDE" w:rsidRDefault="00DF6E26" w:rsidP="00DF6E26">
      <w:pPr>
        <w:spacing w:after="0" w:line="240" w:lineRule="auto"/>
        <w:ind w:right="670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82" w:type="dxa"/>
        <w:tblInd w:w="108" w:type="dxa"/>
        <w:tblLayout w:type="fixed"/>
        <w:tblCellMar>
          <w:top w:w="54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394"/>
        <w:gridCol w:w="4253"/>
      </w:tblGrid>
      <w:tr w:rsidR="00DF6E26" w:rsidRPr="0089308D" w14:paraId="085D15D1" w14:textId="77777777" w:rsidTr="008A7E20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A1DE8" w14:textId="77777777" w:rsidR="00DF6E26" w:rsidRPr="0089308D" w:rsidRDefault="00DF6E26" w:rsidP="00A8652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A1642" w14:textId="77777777" w:rsidR="00DF6E26" w:rsidRPr="0089308D" w:rsidRDefault="00DF6E26" w:rsidP="00A8652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Понимание содержания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4DF07" w14:textId="77777777" w:rsidR="00DF6E26" w:rsidRPr="0089308D" w:rsidRDefault="00DF6E26" w:rsidP="00A86526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Выход на говорение</w:t>
            </w:r>
          </w:p>
        </w:tc>
      </w:tr>
      <w:tr w:rsidR="00DF6E26" w:rsidRPr="0089308D" w14:paraId="3DEDE756" w14:textId="77777777" w:rsidTr="008A7E20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AB995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E6DFB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E22E8" w14:textId="77777777" w:rsidR="00DF6E26" w:rsidRPr="0089308D" w:rsidRDefault="00DF6E26" w:rsidP="009544F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 </w:t>
            </w:r>
          </w:p>
        </w:tc>
      </w:tr>
      <w:tr w:rsidR="00DF6E26" w:rsidRPr="0089308D" w14:paraId="1D16C639" w14:textId="77777777" w:rsidTr="008A7E20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0ABE6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F98B4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21EDD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 </w:t>
            </w:r>
          </w:p>
        </w:tc>
      </w:tr>
      <w:tr w:rsidR="00DF6E26" w:rsidRPr="0089308D" w14:paraId="24F22831" w14:textId="77777777" w:rsidTr="008A7E20">
        <w:trPr>
          <w:trHeight w:val="2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F4C8E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8A0E0" w14:textId="77777777" w:rsidR="00DF6E26" w:rsidRPr="0089308D" w:rsidRDefault="00DF6E26" w:rsidP="009544F6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не полностью понимает основное содержание, не может 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0A18B" w14:textId="77777777" w:rsidR="00DF6E26" w:rsidRPr="0089308D" w:rsidRDefault="00DF6E26" w:rsidP="009544F6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 </w:t>
            </w:r>
          </w:p>
        </w:tc>
      </w:tr>
      <w:tr w:rsidR="00DF6E26" w:rsidRPr="0089308D" w14:paraId="4154AB98" w14:textId="77777777" w:rsidTr="008A7E20">
        <w:trPr>
          <w:trHeight w:val="1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C9958" w14:textId="77777777" w:rsidR="00DF6E26" w:rsidRPr="0089308D" w:rsidRDefault="00DF6E26" w:rsidP="009544F6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3B1FE" w14:textId="77777777" w:rsidR="00DF6E26" w:rsidRPr="0089308D" w:rsidRDefault="00DF6E26" w:rsidP="009544F6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понимает менее 50% текста, не может выделить отдельные факты из текста, не может догадаться о значении  незнакомых слов по контексту, выполнить  поставленные задачи не может.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1BD6" w14:textId="77777777" w:rsidR="00DF6E26" w:rsidRPr="0089308D" w:rsidRDefault="00DF6E26" w:rsidP="009544F6">
            <w:pPr>
              <w:tabs>
                <w:tab w:val="center" w:pos="1267"/>
                <w:tab w:val="center" w:pos="2086"/>
                <w:tab w:val="center" w:pos="3235"/>
                <w:tab w:val="right" w:pos="440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не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может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ответить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 </w:t>
            </w:r>
          </w:p>
          <w:p w14:paraId="48D8D448" w14:textId="77777777" w:rsidR="00DF6E26" w:rsidRPr="0089308D" w:rsidRDefault="00DF6E26" w:rsidP="009544F6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дополнительные вопросы учителя, не  высказывает свою точку зрения согласно теме текста. </w:t>
            </w:r>
          </w:p>
        </w:tc>
      </w:tr>
    </w:tbl>
    <w:p w14:paraId="6847AD19" w14:textId="77777777" w:rsidR="00011D97" w:rsidRDefault="00011D97" w:rsidP="00011D97">
      <w:pPr>
        <w:pStyle w:val="af1"/>
        <w:spacing w:after="0" w:line="240" w:lineRule="auto"/>
        <w:ind w:left="-284" w:right="-427"/>
        <w:rPr>
          <w:rFonts w:ascii="Times New Roman" w:hAnsi="Times New Roman"/>
          <w:sz w:val="24"/>
          <w:szCs w:val="24"/>
        </w:rPr>
      </w:pPr>
    </w:p>
    <w:p w14:paraId="20C891D8" w14:textId="77777777" w:rsidR="00DF6E26" w:rsidRPr="00694CDE" w:rsidRDefault="00DF6E26" w:rsidP="000D7317">
      <w:pPr>
        <w:pStyle w:val="af1"/>
        <w:numPr>
          <w:ilvl w:val="0"/>
          <w:numId w:val="18"/>
        </w:numPr>
        <w:spacing w:after="0" w:line="240" w:lineRule="auto"/>
        <w:ind w:left="0" w:right="-2" w:firstLine="284"/>
        <w:jc w:val="center"/>
        <w:rPr>
          <w:rFonts w:ascii="Times New Roman" w:hAnsi="Times New Roman"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t>Критерии оценки устных развернутых ответов</w:t>
      </w:r>
      <w:r w:rsidR="00110650" w:rsidRPr="00694CDE">
        <w:rPr>
          <w:rFonts w:ascii="Times New Roman" w:hAnsi="Times New Roman"/>
          <w:b/>
          <w:sz w:val="28"/>
          <w:szCs w:val="28"/>
        </w:rPr>
        <w:t xml:space="preserve"> </w:t>
      </w:r>
      <w:r w:rsidRPr="00694CDE">
        <w:rPr>
          <w:rFonts w:ascii="Times New Roman" w:hAnsi="Times New Roman"/>
          <w:b/>
          <w:sz w:val="28"/>
          <w:szCs w:val="28"/>
        </w:rPr>
        <w:t>(монологические высказывания, пересказы)</w:t>
      </w:r>
    </w:p>
    <w:p w14:paraId="498FC550" w14:textId="77777777" w:rsidR="00DF6E26" w:rsidRPr="0089308D" w:rsidRDefault="00DF6E26" w:rsidP="00DF6E26">
      <w:pPr>
        <w:spacing w:after="0" w:line="240" w:lineRule="auto"/>
        <w:ind w:right="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39" w:type="dxa"/>
        <w:tblInd w:w="-279" w:type="dxa"/>
        <w:tblCellMar>
          <w:top w:w="53" w:type="dxa"/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941"/>
        <w:gridCol w:w="2378"/>
        <w:gridCol w:w="2514"/>
        <w:gridCol w:w="1945"/>
        <w:gridCol w:w="2361"/>
      </w:tblGrid>
      <w:tr w:rsidR="00DF6E26" w:rsidRPr="0089308D" w14:paraId="0F9F1B03" w14:textId="77777777" w:rsidTr="001C3D42">
        <w:trPr>
          <w:trHeight w:val="86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17098" w14:textId="77777777" w:rsidR="00DF6E26" w:rsidRPr="0089308D" w:rsidRDefault="00DF6E26" w:rsidP="00235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5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94B98" w14:textId="77777777" w:rsidR="00DF6E26" w:rsidRPr="0089308D" w:rsidRDefault="00DF6E26" w:rsidP="0095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Решение коммуникативной задачи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5A78F" w14:textId="77777777" w:rsidR="00DF6E26" w:rsidRPr="0089308D" w:rsidRDefault="00DF6E26" w:rsidP="0095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Лексико – грамматическое оформление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A12A2" w14:textId="77777777" w:rsidR="00DF6E26" w:rsidRPr="0089308D" w:rsidRDefault="00DF6E26" w:rsidP="009544F6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9AA17" w14:textId="77777777" w:rsidR="00DF6E26" w:rsidRPr="0089308D" w:rsidRDefault="00DF6E26" w:rsidP="0095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Произносительная сторона речи </w:t>
            </w:r>
          </w:p>
        </w:tc>
      </w:tr>
      <w:tr w:rsidR="00DF6E26" w:rsidRPr="0089308D" w14:paraId="4DF35B9C" w14:textId="77777777" w:rsidTr="001C3D42">
        <w:trPr>
          <w:trHeight w:val="511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BEFB8" w14:textId="77777777" w:rsidR="00DF6E26" w:rsidRPr="0089308D" w:rsidRDefault="00DF6E26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8576F" w14:textId="77777777" w:rsidR="00DF6E26" w:rsidRPr="0089308D" w:rsidRDefault="00DF6E26" w:rsidP="00A86526">
            <w:pPr>
              <w:spacing w:after="0" w:line="240" w:lineRule="auto"/>
              <w:ind w:left="108" w:right="10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полностью выполнено: тема раскрыта в заданном объёме </w:t>
            </w:r>
          </w:p>
          <w:p w14:paraId="268F2540" w14:textId="77777777" w:rsidR="00DF6E26" w:rsidRPr="0089308D" w:rsidRDefault="00DF6E26" w:rsidP="00A8652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(все перечисленные в задании аспекты были раскрыты в высказывании). Социокультурные знания использованы в соответствии с ситуацией.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DF9D" w14:textId="77777777" w:rsidR="00DF6E26" w:rsidRPr="0089308D" w:rsidRDefault="00DF6E26" w:rsidP="009544F6">
            <w:pPr>
              <w:spacing w:after="0" w:line="240" w:lineRule="auto"/>
              <w:ind w:left="108" w:right="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лексико-грамматический материал соответствует поставленной коммуникативной задаче. Учащийся демонстрирует большой словарный запас и владение разнообразными грамматическими структурами. Допущены отдельные ошибки, которые не затрудняют понимание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3824B" w14:textId="77777777" w:rsidR="00DF6E26" w:rsidRPr="0089308D" w:rsidRDefault="00DF6E26" w:rsidP="009544F6">
            <w:pPr>
              <w:spacing w:after="0" w:line="240" w:lineRule="auto"/>
              <w:ind w:left="108" w:right="7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высказывания соблюдена: вступление, основная информация, заключение. </w:t>
            </w:r>
          </w:p>
          <w:p w14:paraId="5CBA658A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логической связи адекватны поставленной задаче и разнообразны.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6475B" w14:textId="77777777" w:rsidR="00DF6E26" w:rsidRPr="0089308D" w:rsidRDefault="00DF6E26" w:rsidP="00235A03">
            <w:pPr>
              <w:spacing w:after="0" w:line="240" w:lineRule="auto"/>
              <w:ind w:left="124" w:right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обучающегося понятна: не допускает фонематических ошибок, практически </w:t>
            </w:r>
          </w:p>
          <w:p w14:paraId="387C614D" w14:textId="77777777" w:rsidR="00DF6E26" w:rsidRPr="0089308D" w:rsidRDefault="00DF6E26" w:rsidP="00235A03">
            <w:pPr>
              <w:spacing w:after="0" w:line="240" w:lineRule="auto"/>
              <w:ind w:left="1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все   звуки   в   потоке речи       произносятся </w:t>
            </w:r>
          </w:p>
          <w:p w14:paraId="16AD888A" w14:textId="77777777" w:rsidR="00DF6E26" w:rsidRPr="0089308D" w:rsidRDefault="00DF6E26" w:rsidP="00235A03">
            <w:pPr>
              <w:spacing w:after="35" w:line="240" w:lineRule="auto"/>
              <w:ind w:left="1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правильно,  соблюдается правильный интонационный     рисунок. </w:t>
            </w:r>
          </w:p>
          <w:p w14:paraId="1A5BC723" w14:textId="77777777" w:rsidR="00DF6E26" w:rsidRPr="0089308D" w:rsidRDefault="00DF6E26" w:rsidP="00235A03">
            <w:pPr>
              <w:spacing w:after="0" w:line="240" w:lineRule="auto"/>
              <w:ind w:left="124" w:right="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Социокультурные знания использованы в соответствии с ситуацией общения. </w:t>
            </w:r>
          </w:p>
        </w:tc>
      </w:tr>
      <w:tr w:rsidR="00DF6E26" w:rsidRPr="0089308D" w14:paraId="0803213E" w14:textId="77777777" w:rsidTr="001C3D42">
        <w:trPr>
          <w:trHeight w:val="398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E5DF8" w14:textId="77777777" w:rsidR="00DF6E26" w:rsidRPr="0089308D" w:rsidRDefault="00DF6E26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«4»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7B4F5" w14:textId="77777777" w:rsidR="00DF6E26" w:rsidRPr="0089308D" w:rsidRDefault="00DF6E26" w:rsidP="009544F6">
            <w:pPr>
              <w:spacing w:after="0" w:line="240" w:lineRule="auto"/>
              <w:ind w:left="108" w:righ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частично: тема раскрыта не в полном объёме. Социокультурные знания в основном использованы в соответствии с ситуацией.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5E7E1" w14:textId="77777777" w:rsidR="00DF6E26" w:rsidRPr="0089308D" w:rsidRDefault="00DF6E26" w:rsidP="00E5320C">
            <w:pPr>
              <w:spacing w:after="0" w:line="240" w:lineRule="auto"/>
              <w:ind w:left="108" w:right="1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Используемый лексико</w:t>
            </w:r>
            <w:r w:rsidR="00E5320C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- грамматический материал в целом соответствует поставленной коммуникативной задаче. Но учащийся делает  языковые ошибки или допускает языковые ошибки, затрудняющие понимание.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D8A83" w14:textId="77777777" w:rsidR="00DF6E26" w:rsidRPr="0089308D" w:rsidRDefault="00DF6E26" w:rsidP="009544F6">
            <w:pPr>
              <w:spacing w:after="0" w:line="240" w:lineRule="auto"/>
              <w:ind w:left="108" w:right="6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высказывания вполне соблюдена: </w:t>
            </w:r>
          </w:p>
          <w:p w14:paraId="02F7B363" w14:textId="77777777" w:rsidR="00DF6E26" w:rsidRPr="0089308D" w:rsidRDefault="00DF6E26" w:rsidP="009544F6">
            <w:pPr>
              <w:spacing w:after="0" w:line="240" w:lineRule="auto"/>
              <w:ind w:left="108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вступление, основная информация, заключение. </w:t>
            </w:r>
          </w:p>
          <w:p w14:paraId="73A990BD" w14:textId="77777777" w:rsidR="00DF6E26" w:rsidRPr="0089308D" w:rsidRDefault="00DF6E26" w:rsidP="00E5320C">
            <w:pPr>
              <w:spacing w:after="0" w:line="240" w:lineRule="auto"/>
              <w:ind w:left="108" w:right="9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логической связи адекватны поставленной задаче, но  однообразны.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29035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понятна: не допускаются фонематические ошибки; практически все звуки в потоке речи произносятся правильно; соблюдается правильный интонационный рисунок </w:t>
            </w:r>
          </w:p>
        </w:tc>
      </w:tr>
      <w:tr w:rsidR="00DF6E26" w:rsidRPr="0089308D" w14:paraId="0A4428D0" w14:textId="77777777" w:rsidTr="001C3D42">
        <w:trPr>
          <w:trHeight w:val="341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EEEC8" w14:textId="77777777" w:rsidR="00DF6E26" w:rsidRPr="0089308D" w:rsidRDefault="00DF6E26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B75C0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частично: тема раскрыта в ограниченном объеме, социокультурные знания мало использованы.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133C5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ограниченный словарный запас, в некоторых случаях недостаточный для выполнения постав ленной задачи.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BF17F" w14:textId="77777777" w:rsidR="00DF6E26" w:rsidRPr="0089308D" w:rsidRDefault="00DF6E26" w:rsidP="009544F6">
            <w:pPr>
              <w:spacing w:after="1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высказывания не вполне соблюдена: </w:t>
            </w:r>
          </w:p>
          <w:p w14:paraId="317C6264" w14:textId="77777777" w:rsidR="00DF6E26" w:rsidRPr="0089308D" w:rsidRDefault="00DF6E26" w:rsidP="009544F6">
            <w:pPr>
              <w:spacing w:after="0" w:line="240" w:lineRule="auto"/>
              <w:ind w:left="108" w:right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вступление, основная информация, заключение. </w:t>
            </w:r>
          </w:p>
          <w:p w14:paraId="0BD75439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логической связи неадекватны поставленной задаче и однообразны.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6C388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 основном речь понятна: не допускает </w:t>
            </w:r>
          </w:p>
          <w:p w14:paraId="0A48146C" w14:textId="77777777" w:rsidR="00DF6E26" w:rsidRPr="0089308D" w:rsidRDefault="00DF6E26" w:rsidP="009544F6">
            <w:pPr>
              <w:spacing w:after="0" w:line="240" w:lineRule="auto"/>
              <w:ind w:left="108" w:right="2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грубых фонематических ошибок; звуки в потоке речи в большинстве случаев произносит правильно, интонационный рисунок в основном правильный </w:t>
            </w:r>
          </w:p>
        </w:tc>
      </w:tr>
      <w:tr w:rsidR="009D3E32" w:rsidRPr="0089308D" w14:paraId="76ED5855" w14:textId="77777777" w:rsidTr="001C3D42">
        <w:trPr>
          <w:trHeight w:val="536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E622A" w14:textId="77777777" w:rsidR="009D3E32" w:rsidRPr="0089308D" w:rsidRDefault="009D3E32" w:rsidP="009544F6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8E4B6" w14:textId="77777777" w:rsidR="009D3E32" w:rsidRPr="0089308D" w:rsidRDefault="009D3E32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не вы </w:t>
            </w:r>
          </w:p>
          <w:p w14:paraId="141AF2E9" w14:textId="77777777" w:rsidR="009D3E32" w:rsidRPr="0089308D" w:rsidRDefault="009D3E32" w:rsidP="00074F8B">
            <w:pPr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выполнено: тема не раскрыта.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5917C" w14:textId="77777777" w:rsidR="009D3E32" w:rsidRPr="0089308D" w:rsidRDefault="009D3E32" w:rsidP="00074F8B">
            <w:pPr>
              <w:spacing w:after="0" w:line="240" w:lineRule="auto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</w:t>
            </w:r>
          </w:p>
          <w:p w14:paraId="4A0B2EC4" w14:textId="77777777" w:rsidR="009D3E32" w:rsidRPr="0089308D" w:rsidRDefault="009D3E32" w:rsidP="00074F8B">
            <w:pPr>
              <w:spacing w:after="34" w:line="240" w:lineRule="auto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Лексико-грамматический материал не позволяет выполнить поставленную коммуникативную </w:t>
            </w:r>
          </w:p>
          <w:p w14:paraId="2A0E048C" w14:textId="77777777" w:rsidR="009D3E32" w:rsidRPr="0089308D" w:rsidRDefault="009D3E32" w:rsidP="00074F8B">
            <w:pPr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задачу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1458C" w14:textId="77777777" w:rsidR="009D3E32" w:rsidRPr="0089308D" w:rsidRDefault="009D3E32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Логичность </w:t>
            </w:r>
          </w:p>
          <w:p w14:paraId="55661221" w14:textId="77777777" w:rsidR="009D3E32" w:rsidRPr="0089308D" w:rsidRDefault="009D3E32" w:rsidP="00074F8B">
            <w:pPr>
              <w:ind w:left="108" w:right="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высказывания не соблюдена: вступление, основная информация, заключение. Средства логической связи неадекватны поставленной задаче и однообразны.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6902" w14:textId="77777777" w:rsidR="009D3E32" w:rsidRPr="0089308D" w:rsidRDefault="009D3E32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Речь плохо воспринимается на слух из-за большого количества фонематических ошибок и неправильного произнесения многих звуков</w:t>
            </w:r>
          </w:p>
          <w:p w14:paraId="6E135694" w14:textId="77777777" w:rsidR="009D3E32" w:rsidRPr="0089308D" w:rsidRDefault="009D3E32" w:rsidP="00074F8B">
            <w:pPr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воспринимается на слух из-за большого количества фонематических ошибок и неправильного произнесения многих звуков </w:t>
            </w:r>
          </w:p>
        </w:tc>
      </w:tr>
    </w:tbl>
    <w:p w14:paraId="0A62BCBA" w14:textId="77777777" w:rsidR="00011D97" w:rsidRPr="0089308D" w:rsidRDefault="00011D97" w:rsidP="0099478F">
      <w:pPr>
        <w:rPr>
          <w:rFonts w:ascii="Times New Roman" w:hAnsi="Times New Roman"/>
          <w:b/>
          <w:sz w:val="24"/>
          <w:szCs w:val="24"/>
        </w:rPr>
      </w:pPr>
    </w:p>
    <w:p w14:paraId="08EEEB30" w14:textId="77777777" w:rsidR="008F6652" w:rsidRPr="00694CDE" w:rsidRDefault="008F6652" w:rsidP="00114A9B">
      <w:pPr>
        <w:jc w:val="center"/>
        <w:rPr>
          <w:b/>
          <w:sz w:val="28"/>
          <w:szCs w:val="28"/>
        </w:rPr>
      </w:pPr>
      <w:r w:rsidRPr="00694CDE">
        <w:rPr>
          <w:rFonts w:ascii="Times New Roman" w:hAnsi="Times New Roman"/>
          <w:b/>
          <w:sz w:val="28"/>
          <w:szCs w:val="28"/>
        </w:rPr>
        <w:lastRenderedPageBreak/>
        <w:t>Диалогическая речь</w:t>
      </w:r>
    </w:p>
    <w:tbl>
      <w:tblPr>
        <w:tblW w:w="9923" w:type="dxa"/>
        <w:tblInd w:w="5" w:type="dxa"/>
        <w:tblLayout w:type="fixed"/>
        <w:tblCellMar>
          <w:top w:w="5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2027"/>
        <w:gridCol w:w="1859"/>
        <w:gridCol w:w="1968"/>
        <w:gridCol w:w="1641"/>
        <w:gridCol w:w="1617"/>
      </w:tblGrid>
      <w:tr w:rsidR="00DF6E26" w:rsidRPr="0089308D" w14:paraId="026C9660" w14:textId="77777777" w:rsidTr="00C22F01">
        <w:trPr>
          <w:trHeight w:val="88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4C14" w14:textId="77777777" w:rsidR="00DF6E26" w:rsidRPr="0089308D" w:rsidRDefault="00114A9B" w:rsidP="008A7E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="00DF6E26"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8B96" w14:textId="77777777" w:rsidR="00DF6E26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Решение коммуникативной задачи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B7AF" w14:textId="77777777" w:rsidR="00E5320C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Взаимодействие </w:t>
            </w:r>
          </w:p>
          <w:p w14:paraId="405E8546" w14:textId="77777777" w:rsidR="00DF6E26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с собеседником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99F6" w14:textId="77777777" w:rsidR="00DF6E26" w:rsidRPr="0089308D" w:rsidRDefault="00DF6E26" w:rsidP="00114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 – грамматическое оформление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2970" w14:textId="77777777" w:rsidR="00DF6E26" w:rsidRPr="0089308D" w:rsidRDefault="00DF6E26" w:rsidP="00114A9B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89AEF" w14:textId="77777777" w:rsidR="00DF6E26" w:rsidRPr="0089308D" w:rsidRDefault="00DF6E26" w:rsidP="00114A9B">
            <w:pPr>
              <w:spacing w:after="0" w:line="240" w:lineRule="auto"/>
              <w:ind w:left="96" w:right="3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Произносительная сторона речи</w:t>
            </w:r>
          </w:p>
        </w:tc>
      </w:tr>
      <w:tr w:rsidR="00DF6E26" w:rsidRPr="0089308D" w14:paraId="46914B09" w14:textId="77777777" w:rsidTr="00C22F01">
        <w:trPr>
          <w:trHeight w:val="619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1824C" w14:textId="77777777" w:rsidR="00DF6E26" w:rsidRPr="0089308D" w:rsidRDefault="00DF6E26" w:rsidP="009544F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«5»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05189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полностью выполнено: цель общения достигнута, тема раскрыта в </w:t>
            </w:r>
          </w:p>
          <w:p w14:paraId="3FC4E0E4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заданном объёме </w:t>
            </w:r>
          </w:p>
          <w:p w14:paraId="7EF468DC" w14:textId="77777777" w:rsidR="00DF6E26" w:rsidRPr="0089308D" w:rsidRDefault="00DF6E26" w:rsidP="00235A03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(все перечисленные в задании аспекты были раскрыты в высказывании). Социокультурные знания использованы в соответствии с ситуацией общения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BE8E" w14:textId="77777777" w:rsidR="00DF6E26" w:rsidRPr="0089308D" w:rsidRDefault="00DF6E26" w:rsidP="009544F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способность логично и связно вести беседу: начинает при необходимости, и поддерживает ее с соблюдением очередности при обмене репликами, проявляет инициативу при смене темы, восстанавливает беседу в случае сбоя.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002B" w14:textId="77777777" w:rsidR="00DF6E26" w:rsidRPr="0089308D" w:rsidRDefault="00DF6E26" w:rsidP="009544F6">
            <w:pPr>
              <w:spacing w:after="0" w:line="240" w:lineRule="auto"/>
              <w:ind w:left="106" w:right="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лексико-грамматический материал соответствует поставленной коммуникативной задаче. Учащийся демонстрирует большой словарный запас и владение разнообразными грамматическими структурами. Допущены отдельные ошибки, которые не затрудняют понимание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11609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умеет начать, поддержать и закончить общение, соблюдает очередность реплик.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7473E" w14:textId="77777777" w:rsidR="00DF6E26" w:rsidRPr="0089308D" w:rsidRDefault="00DF6E26" w:rsidP="00235A0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обучающегося понятна: не допускает фонематических ошибок, практически </w:t>
            </w:r>
          </w:p>
          <w:p w14:paraId="15750CBD" w14:textId="77777777" w:rsidR="00DF6E26" w:rsidRPr="0089308D" w:rsidRDefault="00DF6E26" w:rsidP="00235A0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все   звуки   в   </w:t>
            </w:r>
          </w:p>
          <w:p w14:paraId="467661C3" w14:textId="77777777" w:rsidR="00DF6E26" w:rsidRPr="0089308D" w:rsidRDefault="00DF6E26" w:rsidP="009D3E32">
            <w:pPr>
              <w:spacing w:after="0" w:line="240" w:lineRule="auto"/>
              <w:ind w:left="142" w:right="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потоке речи       произносятся правильно,  соблюдается правильный интон</w:t>
            </w:r>
            <w:r w:rsidR="00235A03" w:rsidRPr="0089308D">
              <w:rPr>
                <w:rFonts w:ascii="Times New Roman" w:eastAsia="Times New Roman" w:hAnsi="Times New Roman"/>
                <w:sz w:val="24"/>
                <w:szCs w:val="24"/>
              </w:rPr>
              <w:t>ационный рисунок. Социокультурн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ые знания использованы в соответствии с ситуацией общения. </w:t>
            </w:r>
          </w:p>
        </w:tc>
      </w:tr>
      <w:tr w:rsidR="00DF6E26" w:rsidRPr="0089308D" w14:paraId="49A70963" w14:textId="77777777" w:rsidTr="00C22F01">
        <w:trPr>
          <w:trHeight w:val="348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85FE7" w14:textId="77777777" w:rsidR="00DF6E26" w:rsidRPr="0089308D" w:rsidRDefault="00DF6E26" w:rsidP="009544F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3ED46" w14:textId="77777777" w:rsidR="00DF6E26" w:rsidRPr="0089308D" w:rsidRDefault="00DF6E26" w:rsidP="009544F6">
            <w:pPr>
              <w:spacing w:after="0" w:line="240" w:lineRule="auto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Задание выполнено частично: цель об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щения достигнута, но тема раскр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ыта не в полном объёме.  Социокультурные знания в основном использованы в соответствии с ситуацией общения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24D6D" w14:textId="77777777" w:rsidR="00DF6E26" w:rsidRPr="0089308D" w:rsidRDefault="00DF6E26" w:rsidP="009544F6">
            <w:pPr>
              <w:spacing w:after="0" w:line="240" w:lineRule="auto"/>
              <w:ind w:left="98" w:right="236" w:firstLine="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Учащийся демонстрирует хорошие навыки и умения речевого взаимодействия с партнером: умеет начать, </w:t>
            </w:r>
          </w:p>
          <w:p w14:paraId="35D134E0" w14:textId="77777777" w:rsidR="00DF6E26" w:rsidRPr="0089308D" w:rsidRDefault="00DF6E26" w:rsidP="009544F6">
            <w:pPr>
              <w:spacing w:after="0" w:line="240" w:lineRule="auto"/>
              <w:ind w:left="108" w:right="2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поддержать и закончить беседу; соблюдает очерёдность при обмене репликами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64CE4" w14:textId="77777777" w:rsidR="009D3E32" w:rsidRPr="0089308D" w:rsidRDefault="00DF6E26" w:rsidP="009D3E32">
            <w:pPr>
              <w:spacing w:after="0" w:line="240" w:lineRule="auto"/>
              <w:ind w:left="106" w:right="18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Используемый лексико</w:t>
            </w:r>
            <w:r w:rsidR="00E5320C"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- грамматический материал в целом соответствует поставленной коммуникативной задаче. Но учащийся делает многочисленные языковые ошибки или допускает 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языковые ошибки, затрудняющие понимание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A6A9" w14:textId="77777777" w:rsidR="00DF6E26" w:rsidRPr="0089308D" w:rsidRDefault="00DF6E26" w:rsidP="009544F6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умеет начать, поддержать и закончить общение, соблюдает очередность реплик, но тратит достаточно много времени на 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обдумывание своих слов.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68773" w14:textId="77777777" w:rsidR="00DF6E26" w:rsidRPr="0089308D" w:rsidRDefault="00DF6E26" w:rsidP="00074F8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Речь понят</w:t>
            </w:r>
            <w:r w:rsidR="00235A03" w:rsidRPr="0089308D">
              <w:rPr>
                <w:rFonts w:ascii="Times New Roman" w:eastAsia="Times New Roman" w:hAnsi="Times New Roman"/>
                <w:sz w:val="24"/>
                <w:szCs w:val="24"/>
              </w:rPr>
              <w:t>на: не допускаются фонематическ</w:t>
            </w: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ие ошибки; практически все звуки в потоке речи произносятся правильно; соблюдается правильный </w:t>
            </w:r>
            <w:r w:rsidR="00074F8B" w:rsidRPr="0089308D">
              <w:rPr>
                <w:rFonts w:ascii="Times New Roman" w:eastAsia="Times New Roman" w:hAnsi="Times New Roman"/>
                <w:sz w:val="24"/>
                <w:szCs w:val="24"/>
              </w:rPr>
              <w:t>интонационный рисунок</w:t>
            </w:r>
          </w:p>
        </w:tc>
      </w:tr>
      <w:tr w:rsidR="009D3E32" w:rsidRPr="0089308D" w14:paraId="5C9E9940" w14:textId="77777777" w:rsidTr="00C22F01">
        <w:trPr>
          <w:trHeight w:val="49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0072A" w14:textId="77777777" w:rsidR="009D3E32" w:rsidRPr="0089308D" w:rsidRDefault="009D3E32" w:rsidP="00E5320C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«3»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FABD3" w14:textId="77777777" w:rsidR="009D3E32" w:rsidRPr="0089308D" w:rsidRDefault="009D3E32" w:rsidP="008F6652">
            <w:pPr>
              <w:spacing w:after="0" w:line="240" w:lineRule="auto"/>
              <w:ind w:left="160" w:righ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выполнено частично: цель общения достигнута не полностью, тема раскрыта в ограниченном объёме.  </w:t>
            </w:r>
          </w:p>
          <w:p w14:paraId="272FA821" w14:textId="77777777" w:rsidR="009D3E32" w:rsidRPr="0089308D" w:rsidRDefault="009D3E32" w:rsidP="008F6652">
            <w:pPr>
              <w:spacing w:after="0" w:line="240" w:lineRule="auto"/>
              <w:ind w:left="160" w:right="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Социокультурные знания мало использованы в соответствии с ситуацией общения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1B1CF" w14:textId="77777777" w:rsidR="009D3E32" w:rsidRPr="0089308D" w:rsidRDefault="009D3E32" w:rsidP="00E5320C">
            <w:pPr>
              <w:spacing w:after="0" w:line="240" w:lineRule="auto"/>
              <w:ind w:left="56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неспособность логично и связно вести беседу: не начинает и не стремится поддерживать ее, не проявляет инициативы при смене темы, передает наиболее общие идеи в ограниченном контексте; в значительной степени зависит от помощи со стороны собеседника.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F3866" w14:textId="77777777" w:rsidR="009D3E32" w:rsidRPr="0089308D" w:rsidRDefault="009D3E32" w:rsidP="00E5320C">
            <w:pPr>
              <w:spacing w:after="29" w:line="240" w:lineRule="auto"/>
              <w:ind w:left="92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ограниченный словарный запас, в некоторых случаях недостаточный для выполнения поставленной задачи. Делает многочисленные ошибки или допускает ошибки, затрудняющие понимание.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397F7" w14:textId="77777777" w:rsidR="009D3E32" w:rsidRPr="0089308D" w:rsidRDefault="009D3E32" w:rsidP="00E5320C">
            <w:pPr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умеет начать, поддержать и закончить общение, соблюдает очередность реплик, но не проявляет инициативы, тратит много времени на обдумывание своих слов.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9C2B0" w14:textId="77777777" w:rsidR="009D3E32" w:rsidRPr="0089308D" w:rsidRDefault="009D3E32" w:rsidP="00E5320C">
            <w:pPr>
              <w:spacing w:after="0" w:line="240" w:lineRule="auto"/>
              <w:ind w:left="88" w:righ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В основном речь понятна: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 </w:t>
            </w:r>
          </w:p>
        </w:tc>
      </w:tr>
      <w:tr w:rsidR="009D3E32" w:rsidRPr="0089308D" w14:paraId="251F91F3" w14:textId="77777777" w:rsidTr="00C22F01">
        <w:trPr>
          <w:trHeight w:val="49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A18BF" w14:textId="77777777" w:rsidR="009D3E32" w:rsidRPr="0089308D" w:rsidRDefault="009D3E32" w:rsidP="00E5320C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431D3" w14:textId="77777777" w:rsidR="009D3E32" w:rsidRPr="0089308D" w:rsidRDefault="009D3E32" w:rsidP="008F6652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не выполнено: </w:t>
            </w:r>
          </w:p>
          <w:p w14:paraId="13384EB6" w14:textId="77777777" w:rsidR="009D3E32" w:rsidRPr="0089308D" w:rsidRDefault="009D3E32" w:rsidP="008F6652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цель общения не достигнута.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05489" w14:textId="77777777" w:rsidR="008F6652" w:rsidRPr="0089308D" w:rsidRDefault="009D3E32" w:rsidP="00E5320C">
            <w:pPr>
              <w:spacing w:after="0" w:line="240" w:lineRule="auto"/>
              <w:ind w:left="56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>Учащийся демонстрирует плохо сформированные навыки и умения речевого взаимодействия с партнером: имеет большие проблемы в понимании собеседника; не умеет поддержать беседу; затрудняется запрашивать информацию; не соблюдает очерёдность реплик</w:t>
            </w:r>
          </w:p>
          <w:p w14:paraId="4328035B" w14:textId="77777777" w:rsidR="009D3E32" w:rsidRPr="0089308D" w:rsidRDefault="009D3E32" w:rsidP="00E5320C">
            <w:pPr>
              <w:spacing w:after="0" w:line="240" w:lineRule="auto"/>
              <w:ind w:left="56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59000" w14:textId="77777777" w:rsidR="009D3E32" w:rsidRPr="0089308D" w:rsidRDefault="009D3E32" w:rsidP="00E5320C">
            <w:pPr>
              <w:spacing w:after="29" w:line="240" w:lineRule="auto"/>
              <w:ind w:left="92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Используемый лексико-грамматический материал не позволяет выполнить поставленную коммуникативную </w:t>
            </w:r>
          </w:p>
          <w:p w14:paraId="634236F3" w14:textId="77777777" w:rsidR="009D3E32" w:rsidRPr="0089308D" w:rsidRDefault="009D3E32" w:rsidP="00E5320C">
            <w:pPr>
              <w:spacing w:after="29" w:line="240" w:lineRule="auto"/>
              <w:ind w:left="92" w:firstLine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задачу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2F84B" w14:textId="77777777" w:rsidR="009D3E32" w:rsidRPr="0089308D" w:rsidRDefault="009D3E32" w:rsidP="00E5320C">
            <w:pPr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</w:t>
            </w:r>
          </w:p>
          <w:p w14:paraId="6A3C444A" w14:textId="77777777" w:rsidR="009D3E32" w:rsidRPr="0089308D" w:rsidRDefault="009D3E32" w:rsidP="00E5320C">
            <w:pPr>
              <w:spacing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не  умеет вести общение, не соблюдает очередность реплик, не проявляет инициативы, не знает что ответить.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4AC37" w14:textId="77777777" w:rsidR="009D3E32" w:rsidRPr="0089308D" w:rsidRDefault="009D3E32" w:rsidP="00E5320C">
            <w:pPr>
              <w:spacing w:after="0" w:line="240" w:lineRule="auto"/>
              <w:ind w:left="88" w:right="1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08D">
              <w:rPr>
                <w:rFonts w:ascii="Times New Roman" w:eastAsia="Times New Roman" w:hAnsi="Times New Roman"/>
                <w:sz w:val="24"/>
                <w:szCs w:val="24"/>
              </w:rPr>
              <w:t xml:space="preserve">Речь плохо воспринимается на слух из-за большого количества фонематических ошибок и неправильного произнесения многих звуков </w:t>
            </w:r>
          </w:p>
        </w:tc>
      </w:tr>
    </w:tbl>
    <w:p w14:paraId="472ED432" w14:textId="77777777" w:rsidR="00C75BA5" w:rsidRPr="0089308D" w:rsidRDefault="00C75BA5" w:rsidP="00727F14">
      <w:pPr>
        <w:rPr>
          <w:rFonts w:ascii="Times New Roman" w:hAnsi="Times New Roman"/>
          <w:sz w:val="24"/>
          <w:szCs w:val="24"/>
        </w:rPr>
      </w:pPr>
    </w:p>
    <w:sectPr w:rsidR="00C75BA5" w:rsidRPr="0089308D" w:rsidSect="00E041F8">
      <w:footerReference w:type="default" r:id="rId2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C72B5" w14:textId="77777777" w:rsidR="00FF04CC" w:rsidRDefault="00FF04CC" w:rsidP="00136207">
      <w:pPr>
        <w:spacing w:after="0" w:line="240" w:lineRule="auto"/>
      </w:pPr>
      <w:r>
        <w:separator/>
      </w:r>
    </w:p>
  </w:endnote>
  <w:endnote w:type="continuationSeparator" w:id="0">
    <w:p w14:paraId="78F9FED1" w14:textId="77777777" w:rsidR="00FF04CC" w:rsidRDefault="00FF04CC" w:rsidP="0013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2592300"/>
      <w:docPartObj>
        <w:docPartGallery w:val="Page Numbers (Bottom of Page)"/>
        <w:docPartUnique/>
      </w:docPartObj>
    </w:sdtPr>
    <w:sdtEndPr/>
    <w:sdtContent>
      <w:p w14:paraId="1E9390D1" w14:textId="77777777" w:rsidR="00BA4292" w:rsidRDefault="0082340C">
        <w:pPr>
          <w:pStyle w:val="af5"/>
          <w:jc w:val="right"/>
        </w:pPr>
        <w:r>
          <w:fldChar w:fldCharType="begin"/>
        </w:r>
        <w:r w:rsidR="00BA4292">
          <w:instrText>PAGE   \* MERGEFORMAT</w:instrText>
        </w:r>
        <w:r>
          <w:fldChar w:fldCharType="separate"/>
        </w:r>
        <w:r w:rsidR="00C94B68">
          <w:rPr>
            <w:noProof/>
          </w:rPr>
          <w:t>9</w:t>
        </w:r>
        <w:r>
          <w:fldChar w:fldCharType="end"/>
        </w:r>
      </w:p>
    </w:sdtContent>
  </w:sdt>
  <w:p w14:paraId="1E2775C6" w14:textId="77777777" w:rsidR="00BA4292" w:rsidRDefault="00BA429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927E" w14:textId="77777777" w:rsidR="00FF04CC" w:rsidRDefault="00FF04CC" w:rsidP="00136207">
      <w:pPr>
        <w:spacing w:after="0" w:line="240" w:lineRule="auto"/>
      </w:pPr>
      <w:r>
        <w:separator/>
      </w:r>
    </w:p>
  </w:footnote>
  <w:footnote w:type="continuationSeparator" w:id="0">
    <w:p w14:paraId="5B1607C4" w14:textId="77777777" w:rsidR="00FF04CC" w:rsidRDefault="00FF04CC" w:rsidP="0013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83100F"/>
    <w:multiLevelType w:val="multilevel"/>
    <w:tmpl w:val="8A2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6B3EF5"/>
    <w:multiLevelType w:val="hybridMultilevel"/>
    <w:tmpl w:val="164A9CEA"/>
    <w:lvl w:ilvl="0" w:tplc="E780A7B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A5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1842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4D7CA2"/>
    <w:multiLevelType w:val="hybridMultilevel"/>
    <w:tmpl w:val="F3D4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4771C"/>
    <w:multiLevelType w:val="hybridMultilevel"/>
    <w:tmpl w:val="70F4D966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5670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85E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407F6C"/>
    <w:multiLevelType w:val="hybridMultilevel"/>
    <w:tmpl w:val="6CCC640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18790B3F"/>
    <w:multiLevelType w:val="hybridMultilevel"/>
    <w:tmpl w:val="5CBE4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F9549C"/>
    <w:multiLevelType w:val="hybridMultilevel"/>
    <w:tmpl w:val="713A2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7C38B5"/>
    <w:multiLevelType w:val="hybridMultilevel"/>
    <w:tmpl w:val="8D70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C03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8B106C"/>
    <w:multiLevelType w:val="hybridMultilevel"/>
    <w:tmpl w:val="E38AE3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22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897A7C"/>
    <w:multiLevelType w:val="multilevel"/>
    <w:tmpl w:val="3EE43D40"/>
    <w:lvl w:ilvl="0">
      <w:start w:val="1"/>
      <w:numFmt w:val="bullet"/>
      <w:pStyle w:val="1"/>
      <w:lvlText w:val=""/>
      <w:lvlJc w:val="left"/>
      <w:pPr>
        <w:tabs>
          <w:tab w:val="num" w:pos="1031"/>
        </w:tabs>
        <w:ind w:left="935" w:hanging="227"/>
      </w:pPr>
      <w:rPr>
        <w:rFonts w:ascii="Symbol" w:hAnsi="Symbol" w:hint="default"/>
        <w:b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20" w15:restartNumberingAfterBreak="0">
    <w:nsid w:val="40D62677"/>
    <w:multiLevelType w:val="hybridMultilevel"/>
    <w:tmpl w:val="1F52FADC"/>
    <w:lvl w:ilvl="0" w:tplc="7D98B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B13E1D"/>
    <w:multiLevelType w:val="hybridMultilevel"/>
    <w:tmpl w:val="E45E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246"/>
    <w:multiLevelType w:val="multilevel"/>
    <w:tmpl w:val="D55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E77C8A"/>
    <w:multiLevelType w:val="hybridMultilevel"/>
    <w:tmpl w:val="17A6B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C7925"/>
    <w:multiLevelType w:val="multilevel"/>
    <w:tmpl w:val="8D38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AF59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F356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EF75CC"/>
    <w:multiLevelType w:val="multilevel"/>
    <w:tmpl w:val="E75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E25C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4837870"/>
    <w:multiLevelType w:val="hybridMultilevel"/>
    <w:tmpl w:val="1C124D0E"/>
    <w:lvl w:ilvl="0" w:tplc="F252C7AE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5FB43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69A25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FE23D9"/>
    <w:multiLevelType w:val="multilevel"/>
    <w:tmpl w:val="F6022D9C"/>
    <w:lvl w:ilvl="0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315A3F"/>
    <w:multiLevelType w:val="hybridMultilevel"/>
    <w:tmpl w:val="7BE8E758"/>
    <w:lvl w:ilvl="0" w:tplc="FA0C4D36">
      <w:start w:val="1"/>
      <w:numFmt w:val="decimal"/>
      <w:lvlText w:val="%1."/>
      <w:lvlJc w:val="left"/>
      <w:pPr>
        <w:ind w:left="720" w:hanging="360"/>
      </w:pPr>
      <w:rPr>
        <w:rFonts w:eastAsia="SimSu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A2F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706373"/>
    <w:multiLevelType w:val="hybridMultilevel"/>
    <w:tmpl w:val="DF1CBEEC"/>
    <w:lvl w:ilvl="0" w:tplc="E780A7B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B5F93"/>
    <w:multiLevelType w:val="hybridMultilevel"/>
    <w:tmpl w:val="3FE6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AF4AFE"/>
    <w:multiLevelType w:val="hybridMultilevel"/>
    <w:tmpl w:val="29DA0FEA"/>
    <w:lvl w:ilvl="0" w:tplc="5AE4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326E2"/>
    <w:multiLevelType w:val="hybridMultilevel"/>
    <w:tmpl w:val="946EA808"/>
    <w:lvl w:ilvl="0" w:tplc="B268E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8F0164"/>
    <w:multiLevelType w:val="hybridMultilevel"/>
    <w:tmpl w:val="CE70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B1F95"/>
    <w:multiLevelType w:val="multilevel"/>
    <w:tmpl w:val="AD9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7E2160"/>
    <w:multiLevelType w:val="hybridMultilevel"/>
    <w:tmpl w:val="30ACA1C6"/>
    <w:lvl w:ilvl="0" w:tplc="E780A7BE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CC50A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35318A5"/>
    <w:multiLevelType w:val="multilevel"/>
    <w:tmpl w:val="674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C014DD"/>
    <w:multiLevelType w:val="hybridMultilevel"/>
    <w:tmpl w:val="4D6A74A6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5" w15:restartNumberingAfterBreak="0">
    <w:nsid w:val="77431D37"/>
    <w:multiLevelType w:val="multilevel"/>
    <w:tmpl w:val="DA5EDF2E"/>
    <w:lvl w:ilvl="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hAnsi="Symbol" w:hint="default"/>
        <w:b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722AB"/>
    <w:multiLevelType w:val="multilevel"/>
    <w:tmpl w:val="5C7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47"/>
  </w:num>
  <w:num w:numId="5">
    <w:abstractNumId w:val="42"/>
  </w:num>
  <w:num w:numId="6">
    <w:abstractNumId w:val="6"/>
  </w:num>
  <w:num w:numId="7">
    <w:abstractNumId w:val="18"/>
  </w:num>
  <w:num w:numId="8">
    <w:abstractNumId w:val="5"/>
  </w:num>
  <w:num w:numId="9">
    <w:abstractNumId w:val="30"/>
  </w:num>
  <w:num w:numId="10">
    <w:abstractNumId w:val="31"/>
  </w:num>
  <w:num w:numId="11">
    <w:abstractNumId w:val="16"/>
  </w:num>
  <w:num w:numId="12">
    <w:abstractNumId w:val="28"/>
  </w:num>
  <w:num w:numId="13">
    <w:abstractNumId w:val="9"/>
  </w:num>
  <w:num w:numId="14">
    <w:abstractNumId w:val="26"/>
  </w:num>
  <w:num w:numId="15">
    <w:abstractNumId w:val="25"/>
  </w:num>
  <w:num w:numId="16">
    <w:abstractNumId w:val="34"/>
  </w:num>
  <w:num w:numId="17">
    <w:abstractNumId w:val="10"/>
  </w:num>
  <w:num w:numId="18">
    <w:abstractNumId w:val="32"/>
  </w:num>
  <w:num w:numId="19">
    <w:abstractNumId w:val="0"/>
  </w:num>
  <w:num w:numId="20">
    <w:abstractNumId w:val="1"/>
  </w:num>
  <w:num w:numId="21">
    <w:abstractNumId w:val="21"/>
  </w:num>
  <w:num w:numId="22">
    <w:abstractNumId w:val="37"/>
  </w:num>
  <w:num w:numId="23">
    <w:abstractNumId w:val="39"/>
  </w:num>
  <w:num w:numId="24">
    <w:abstractNumId w:val="35"/>
  </w:num>
  <w:num w:numId="25">
    <w:abstractNumId w:val="4"/>
  </w:num>
  <w:num w:numId="26">
    <w:abstractNumId w:val="41"/>
  </w:num>
  <w:num w:numId="27">
    <w:abstractNumId w:val="45"/>
  </w:num>
  <w:num w:numId="28">
    <w:abstractNumId w:val="19"/>
  </w:num>
  <w:num w:numId="29">
    <w:abstractNumId w:val="1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7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8"/>
  </w:num>
  <w:num w:numId="36">
    <w:abstractNumId w:val="14"/>
  </w:num>
  <w:num w:numId="37">
    <w:abstractNumId w:val="22"/>
  </w:num>
  <w:num w:numId="38">
    <w:abstractNumId w:val="3"/>
  </w:num>
  <w:num w:numId="39">
    <w:abstractNumId w:val="24"/>
  </w:num>
  <w:num w:numId="40">
    <w:abstractNumId w:val="40"/>
  </w:num>
  <w:num w:numId="41">
    <w:abstractNumId w:val="46"/>
  </w:num>
  <w:num w:numId="42">
    <w:abstractNumId w:val="27"/>
  </w:num>
  <w:num w:numId="43">
    <w:abstractNumId w:val="43"/>
  </w:num>
  <w:num w:numId="44">
    <w:abstractNumId w:val="44"/>
  </w:num>
  <w:num w:numId="45">
    <w:abstractNumId w:val="12"/>
  </w:num>
  <w:num w:numId="46">
    <w:abstractNumId w:val="23"/>
  </w:num>
  <w:num w:numId="47">
    <w:abstractNumId w:val="7"/>
  </w:num>
  <w:num w:numId="48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3D5"/>
    <w:rsid w:val="00000A49"/>
    <w:rsid w:val="00001DEA"/>
    <w:rsid w:val="00011D97"/>
    <w:rsid w:val="00022965"/>
    <w:rsid w:val="00042E9A"/>
    <w:rsid w:val="00042FC2"/>
    <w:rsid w:val="00044721"/>
    <w:rsid w:val="00044F51"/>
    <w:rsid w:val="00064965"/>
    <w:rsid w:val="0007038D"/>
    <w:rsid w:val="00072511"/>
    <w:rsid w:val="00074679"/>
    <w:rsid w:val="00074D99"/>
    <w:rsid w:val="00074F8B"/>
    <w:rsid w:val="00080AF2"/>
    <w:rsid w:val="00081694"/>
    <w:rsid w:val="0008360C"/>
    <w:rsid w:val="0008422A"/>
    <w:rsid w:val="00084DC8"/>
    <w:rsid w:val="0008672D"/>
    <w:rsid w:val="00086EDC"/>
    <w:rsid w:val="00090272"/>
    <w:rsid w:val="00093BC1"/>
    <w:rsid w:val="000954FC"/>
    <w:rsid w:val="00096ABA"/>
    <w:rsid w:val="00096F3C"/>
    <w:rsid w:val="000A06EF"/>
    <w:rsid w:val="000A2370"/>
    <w:rsid w:val="000A33DE"/>
    <w:rsid w:val="000A63BB"/>
    <w:rsid w:val="000B060F"/>
    <w:rsid w:val="000B54E2"/>
    <w:rsid w:val="000D03D5"/>
    <w:rsid w:val="000D13D0"/>
    <w:rsid w:val="000D31BC"/>
    <w:rsid w:val="000D7317"/>
    <w:rsid w:val="000E036B"/>
    <w:rsid w:val="000E28B5"/>
    <w:rsid w:val="000E337F"/>
    <w:rsid w:val="000F71C6"/>
    <w:rsid w:val="0010315E"/>
    <w:rsid w:val="00110650"/>
    <w:rsid w:val="00114A9B"/>
    <w:rsid w:val="00117AAC"/>
    <w:rsid w:val="0012055E"/>
    <w:rsid w:val="0012162F"/>
    <w:rsid w:val="00127A4F"/>
    <w:rsid w:val="00131D46"/>
    <w:rsid w:val="00135DD9"/>
    <w:rsid w:val="00136207"/>
    <w:rsid w:val="00136F98"/>
    <w:rsid w:val="00150476"/>
    <w:rsid w:val="00150F14"/>
    <w:rsid w:val="001515CF"/>
    <w:rsid w:val="00162FEA"/>
    <w:rsid w:val="00165476"/>
    <w:rsid w:val="00167477"/>
    <w:rsid w:val="00167D31"/>
    <w:rsid w:val="001768D5"/>
    <w:rsid w:val="0018077D"/>
    <w:rsid w:val="00180E05"/>
    <w:rsid w:val="001844BA"/>
    <w:rsid w:val="00187AA1"/>
    <w:rsid w:val="00193770"/>
    <w:rsid w:val="001A77B8"/>
    <w:rsid w:val="001B0632"/>
    <w:rsid w:val="001B0EBE"/>
    <w:rsid w:val="001B34A1"/>
    <w:rsid w:val="001B3658"/>
    <w:rsid w:val="001C1618"/>
    <w:rsid w:val="001C1A30"/>
    <w:rsid w:val="001C2F85"/>
    <w:rsid w:val="001C3D42"/>
    <w:rsid w:val="001D520A"/>
    <w:rsid w:val="001E0593"/>
    <w:rsid w:val="001E2111"/>
    <w:rsid w:val="001E2ECD"/>
    <w:rsid w:val="001F091D"/>
    <w:rsid w:val="001F5872"/>
    <w:rsid w:val="00204C7B"/>
    <w:rsid w:val="00211F5A"/>
    <w:rsid w:val="00212A41"/>
    <w:rsid w:val="00213C49"/>
    <w:rsid w:val="00216892"/>
    <w:rsid w:val="002212FE"/>
    <w:rsid w:val="002238DD"/>
    <w:rsid w:val="00224111"/>
    <w:rsid w:val="00225F54"/>
    <w:rsid w:val="002306AB"/>
    <w:rsid w:val="00230B7A"/>
    <w:rsid w:val="00234F3C"/>
    <w:rsid w:val="00235A03"/>
    <w:rsid w:val="0024577E"/>
    <w:rsid w:val="00250170"/>
    <w:rsid w:val="00252DA5"/>
    <w:rsid w:val="00264BA8"/>
    <w:rsid w:val="0028342F"/>
    <w:rsid w:val="00286F85"/>
    <w:rsid w:val="002943B2"/>
    <w:rsid w:val="002946F4"/>
    <w:rsid w:val="0029704B"/>
    <w:rsid w:val="002A0137"/>
    <w:rsid w:val="002A4695"/>
    <w:rsid w:val="002B4D12"/>
    <w:rsid w:val="002B4FC8"/>
    <w:rsid w:val="002C1548"/>
    <w:rsid w:val="002C7AE0"/>
    <w:rsid w:val="002D6DED"/>
    <w:rsid w:val="002E2971"/>
    <w:rsid w:val="002E364E"/>
    <w:rsid w:val="002E383B"/>
    <w:rsid w:val="002E3C57"/>
    <w:rsid w:val="002E7F58"/>
    <w:rsid w:val="002F1AAB"/>
    <w:rsid w:val="002F3199"/>
    <w:rsid w:val="00303E1E"/>
    <w:rsid w:val="0030425D"/>
    <w:rsid w:val="00305D35"/>
    <w:rsid w:val="00316FF1"/>
    <w:rsid w:val="003219BD"/>
    <w:rsid w:val="00321E8F"/>
    <w:rsid w:val="00324AB6"/>
    <w:rsid w:val="00324EAD"/>
    <w:rsid w:val="0032670A"/>
    <w:rsid w:val="003316BD"/>
    <w:rsid w:val="00331C69"/>
    <w:rsid w:val="00341439"/>
    <w:rsid w:val="00344FB4"/>
    <w:rsid w:val="0035547C"/>
    <w:rsid w:val="00361400"/>
    <w:rsid w:val="003635E2"/>
    <w:rsid w:val="00373770"/>
    <w:rsid w:val="00375279"/>
    <w:rsid w:val="0038758A"/>
    <w:rsid w:val="00394B26"/>
    <w:rsid w:val="003A142F"/>
    <w:rsid w:val="003A7E44"/>
    <w:rsid w:val="003B0280"/>
    <w:rsid w:val="003B10FD"/>
    <w:rsid w:val="003C1C96"/>
    <w:rsid w:val="003C320A"/>
    <w:rsid w:val="003C5BA0"/>
    <w:rsid w:val="003E75B4"/>
    <w:rsid w:val="0040021A"/>
    <w:rsid w:val="00430750"/>
    <w:rsid w:val="00433C89"/>
    <w:rsid w:val="004370C9"/>
    <w:rsid w:val="00437F07"/>
    <w:rsid w:val="00441DE4"/>
    <w:rsid w:val="00443610"/>
    <w:rsid w:val="0046193D"/>
    <w:rsid w:val="00463C49"/>
    <w:rsid w:val="00473715"/>
    <w:rsid w:val="00495953"/>
    <w:rsid w:val="004A043E"/>
    <w:rsid w:val="004A4ED8"/>
    <w:rsid w:val="004A5733"/>
    <w:rsid w:val="004A7E83"/>
    <w:rsid w:val="004B1D45"/>
    <w:rsid w:val="004B4BE8"/>
    <w:rsid w:val="004C17C0"/>
    <w:rsid w:val="004C2306"/>
    <w:rsid w:val="004C4CF3"/>
    <w:rsid w:val="004D2998"/>
    <w:rsid w:val="004E0ADE"/>
    <w:rsid w:val="004E2E71"/>
    <w:rsid w:val="004E3F07"/>
    <w:rsid w:val="004E6FF1"/>
    <w:rsid w:val="004F20B9"/>
    <w:rsid w:val="004F5862"/>
    <w:rsid w:val="004F760D"/>
    <w:rsid w:val="00501537"/>
    <w:rsid w:val="005038B0"/>
    <w:rsid w:val="00507713"/>
    <w:rsid w:val="005112B8"/>
    <w:rsid w:val="00511FC7"/>
    <w:rsid w:val="005167A9"/>
    <w:rsid w:val="00517A74"/>
    <w:rsid w:val="0053043A"/>
    <w:rsid w:val="005315CB"/>
    <w:rsid w:val="005332E7"/>
    <w:rsid w:val="00551222"/>
    <w:rsid w:val="005524C9"/>
    <w:rsid w:val="005528F0"/>
    <w:rsid w:val="0055509D"/>
    <w:rsid w:val="00556CEA"/>
    <w:rsid w:val="00562EE5"/>
    <w:rsid w:val="0056319D"/>
    <w:rsid w:val="00565D7D"/>
    <w:rsid w:val="0057441F"/>
    <w:rsid w:val="005815DA"/>
    <w:rsid w:val="00594DB8"/>
    <w:rsid w:val="005955B3"/>
    <w:rsid w:val="00595C78"/>
    <w:rsid w:val="005964E6"/>
    <w:rsid w:val="005A49AB"/>
    <w:rsid w:val="005A7F9E"/>
    <w:rsid w:val="005B5D49"/>
    <w:rsid w:val="005C0402"/>
    <w:rsid w:val="005C0EFF"/>
    <w:rsid w:val="005C15DB"/>
    <w:rsid w:val="005C485E"/>
    <w:rsid w:val="005C6ED2"/>
    <w:rsid w:val="005C7276"/>
    <w:rsid w:val="005E5A1D"/>
    <w:rsid w:val="005E717C"/>
    <w:rsid w:val="005E7649"/>
    <w:rsid w:val="00606BB5"/>
    <w:rsid w:val="00613716"/>
    <w:rsid w:val="00620E01"/>
    <w:rsid w:val="00623B2B"/>
    <w:rsid w:val="00624DD4"/>
    <w:rsid w:val="006277EA"/>
    <w:rsid w:val="00627E7B"/>
    <w:rsid w:val="006535A0"/>
    <w:rsid w:val="00654C25"/>
    <w:rsid w:val="00660EC3"/>
    <w:rsid w:val="006629FD"/>
    <w:rsid w:val="00662CA4"/>
    <w:rsid w:val="006645B7"/>
    <w:rsid w:val="00666F39"/>
    <w:rsid w:val="006749D2"/>
    <w:rsid w:val="00675187"/>
    <w:rsid w:val="00680347"/>
    <w:rsid w:val="00683058"/>
    <w:rsid w:val="00685AF7"/>
    <w:rsid w:val="00686CCF"/>
    <w:rsid w:val="00686F25"/>
    <w:rsid w:val="00690537"/>
    <w:rsid w:val="00694CDE"/>
    <w:rsid w:val="00694FE0"/>
    <w:rsid w:val="00696A65"/>
    <w:rsid w:val="006A1200"/>
    <w:rsid w:val="006A4553"/>
    <w:rsid w:val="006B017C"/>
    <w:rsid w:val="006D353A"/>
    <w:rsid w:val="006D59D1"/>
    <w:rsid w:val="006D5DBD"/>
    <w:rsid w:val="006E27CC"/>
    <w:rsid w:val="006E65DD"/>
    <w:rsid w:val="006E68AC"/>
    <w:rsid w:val="00703CF5"/>
    <w:rsid w:val="007067D6"/>
    <w:rsid w:val="00711893"/>
    <w:rsid w:val="007152B9"/>
    <w:rsid w:val="007223D4"/>
    <w:rsid w:val="007251BB"/>
    <w:rsid w:val="007261A5"/>
    <w:rsid w:val="007263D6"/>
    <w:rsid w:val="007273AB"/>
    <w:rsid w:val="00727F14"/>
    <w:rsid w:val="007328EF"/>
    <w:rsid w:val="007338FE"/>
    <w:rsid w:val="00737407"/>
    <w:rsid w:val="00742D12"/>
    <w:rsid w:val="007439B9"/>
    <w:rsid w:val="00745B64"/>
    <w:rsid w:val="007523A0"/>
    <w:rsid w:val="00762BB1"/>
    <w:rsid w:val="00763638"/>
    <w:rsid w:val="00766DDE"/>
    <w:rsid w:val="00767C7E"/>
    <w:rsid w:val="007720ED"/>
    <w:rsid w:val="0078017F"/>
    <w:rsid w:val="00781A65"/>
    <w:rsid w:val="00781A69"/>
    <w:rsid w:val="00783497"/>
    <w:rsid w:val="007A24C1"/>
    <w:rsid w:val="007B2FF0"/>
    <w:rsid w:val="007C21AC"/>
    <w:rsid w:val="007D348A"/>
    <w:rsid w:val="007D3CD5"/>
    <w:rsid w:val="007D7FC9"/>
    <w:rsid w:val="007E0348"/>
    <w:rsid w:val="007E053F"/>
    <w:rsid w:val="007E40FF"/>
    <w:rsid w:val="007E4C5F"/>
    <w:rsid w:val="007E5ADB"/>
    <w:rsid w:val="007F34C7"/>
    <w:rsid w:val="007F7A46"/>
    <w:rsid w:val="00802061"/>
    <w:rsid w:val="00804A2E"/>
    <w:rsid w:val="0080652F"/>
    <w:rsid w:val="0082340C"/>
    <w:rsid w:val="00826B47"/>
    <w:rsid w:val="008311E4"/>
    <w:rsid w:val="00835E81"/>
    <w:rsid w:val="00836176"/>
    <w:rsid w:val="00836225"/>
    <w:rsid w:val="00841B34"/>
    <w:rsid w:val="0084223D"/>
    <w:rsid w:val="00851168"/>
    <w:rsid w:val="00856F71"/>
    <w:rsid w:val="00857E3A"/>
    <w:rsid w:val="0086030C"/>
    <w:rsid w:val="00863A06"/>
    <w:rsid w:val="00865CE7"/>
    <w:rsid w:val="0087003C"/>
    <w:rsid w:val="008739F0"/>
    <w:rsid w:val="00887608"/>
    <w:rsid w:val="00892CC0"/>
    <w:rsid w:val="0089308D"/>
    <w:rsid w:val="00897442"/>
    <w:rsid w:val="008A53E1"/>
    <w:rsid w:val="008A56B9"/>
    <w:rsid w:val="008A5A80"/>
    <w:rsid w:val="008A6264"/>
    <w:rsid w:val="008A62C4"/>
    <w:rsid w:val="008A7E20"/>
    <w:rsid w:val="008B07D2"/>
    <w:rsid w:val="008B2ABE"/>
    <w:rsid w:val="008B2DDD"/>
    <w:rsid w:val="008B6BC1"/>
    <w:rsid w:val="008B7EDC"/>
    <w:rsid w:val="008C1312"/>
    <w:rsid w:val="008C741E"/>
    <w:rsid w:val="008D0F12"/>
    <w:rsid w:val="008D17BD"/>
    <w:rsid w:val="008E2BB2"/>
    <w:rsid w:val="008F1CA5"/>
    <w:rsid w:val="008F6652"/>
    <w:rsid w:val="00901A4D"/>
    <w:rsid w:val="00902ED1"/>
    <w:rsid w:val="00905FB7"/>
    <w:rsid w:val="00911F5A"/>
    <w:rsid w:val="00914BB7"/>
    <w:rsid w:val="0091527B"/>
    <w:rsid w:val="009218AD"/>
    <w:rsid w:val="009225B4"/>
    <w:rsid w:val="00923E69"/>
    <w:rsid w:val="0093065C"/>
    <w:rsid w:val="00935A1D"/>
    <w:rsid w:val="00935D7A"/>
    <w:rsid w:val="0094271B"/>
    <w:rsid w:val="00950ED6"/>
    <w:rsid w:val="009544F6"/>
    <w:rsid w:val="009602CF"/>
    <w:rsid w:val="00961774"/>
    <w:rsid w:val="00965A93"/>
    <w:rsid w:val="00974BDF"/>
    <w:rsid w:val="00974C2D"/>
    <w:rsid w:val="00980D45"/>
    <w:rsid w:val="0099478F"/>
    <w:rsid w:val="009A4094"/>
    <w:rsid w:val="009D049E"/>
    <w:rsid w:val="009D1B1F"/>
    <w:rsid w:val="009D3E32"/>
    <w:rsid w:val="009D4079"/>
    <w:rsid w:val="009E47B5"/>
    <w:rsid w:val="009F118D"/>
    <w:rsid w:val="00A1213D"/>
    <w:rsid w:val="00A14060"/>
    <w:rsid w:val="00A16012"/>
    <w:rsid w:val="00A1641A"/>
    <w:rsid w:val="00A2771B"/>
    <w:rsid w:val="00A30A0C"/>
    <w:rsid w:val="00A31F85"/>
    <w:rsid w:val="00A42EDA"/>
    <w:rsid w:val="00A436F2"/>
    <w:rsid w:val="00A45A36"/>
    <w:rsid w:val="00A52657"/>
    <w:rsid w:val="00A535F0"/>
    <w:rsid w:val="00A56330"/>
    <w:rsid w:val="00A565E9"/>
    <w:rsid w:val="00A61E8C"/>
    <w:rsid w:val="00A77B4A"/>
    <w:rsid w:val="00A81792"/>
    <w:rsid w:val="00A84496"/>
    <w:rsid w:val="00A86526"/>
    <w:rsid w:val="00A86F6A"/>
    <w:rsid w:val="00A92911"/>
    <w:rsid w:val="00A93CED"/>
    <w:rsid w:val="00AA2B9B"/>
    <w:rsid w:val="00AA4C1E"/>
    <w:rsid w:val="00AB2698"/>
    <w:rsid w:val="00AB4D0B"/>
    <w:rsid w:val="00AB6CE7"/>
    <w:rsid w:val="00AB71E5"/>
    <w:rsid w:val="00AC2148"/>
    <w:rsid w:val="00AD0C0D"/>
    <w:rsid w:val="00AD12CC"/>
    <w:rsid w:val="00AE309A"/>
    <w:rsid w:val="00AE3C9D"/>
    <w:rsid w:val="00AE7157"/>
    <w:rsid w:val="00AF044B"/>
    <w:rsid w:val="00B0547A"/>
    <w:rsid w:val="00B0634B"/>
    <w:rsid w:val="00B14A23"/>
    <w:rsid w:val="00B2008F"/>
    <w:rsid w:val="00B221DF"/>
    <w:rsid w:val="00B2743F"/>
    <w:rsid w:val="00B3527C"/>
    <w:rsid w:val="00B408E4"/>
    <w:rsid w:val="00B4550F"/>
    <w:rsid w:val="00B47B47"/>
    <w:rsid w:val="00B47D5B"/>
    <w:rsid w:val="00B47DB2"/>
    <w:rsid w:val="00B50B6D"/>
    <w:rsid w:val="00B521F5"/>
    <w:rsid w:val="00B57BB2"/>
    <w:rsid w:val="00B57F03"/>
    <w:rsid w:val="00B64F02"/>
    <w:rsid w:val="00B71676"/>
    <w:rsid w:val="00B762EC"/>
    <w:rsid w:val="00B81C19"/>
    <w:rsid w:val="00B953CA"/>
    <w:rsid w:val="00B95FC7"/>
    <w:rsid w:val="00B962E7"/>
    <w:rsid w:val="00BA2180"/>
    <w:rsid w:val="00BA2DE4"/>
    <w:rsid w:val="00BA4292"/>
    <w:rsid w:val="00BA7550"/>
    <w:rsid w:val="00BB13AA"/>
    <w:rsid w:val="00BB1EBB"/>
    <w:rsid w:val="00BB1FEF"/>
    <w:rsid w:val="00BC1B21"/>
    <w:rsid w:val="00BC2285"/>
    <w:rsid w:val="00BC34FF"/>
    <w:rsid w:val="00BC3CA2"/>
    <w:rsid w:val="00BC7D00"/>
    <w:rsid w:val="00BD0965"/>
    <w:rsid w:val="00BD6183"/>
    <w:rsid w:val="00BE5B23"/>
    <w:rsid w:val="00BE6E64"/>
    <w:rsid w:val="00BF008D"/>
    <w:rsid w:val="00BF40A5"/>
    <w:rsid w:val="00BF58BD"/>
    <w:rsid w:val="00C06351"/>
    <w:rsid w:val="00C1662A"/>
    <w:rsid w:val="00C20ACF"/>
    <w:rsid w:val="00C21641"/>
    <w:rsid w:val="00C22F01"/>
    <w:rsid w:val="00C31E41"/>
    <w:rsid w:val="00C35494"/>
    <w:rsid w:val="00C373F2"/>
    <w:rsid w:val="00C40BAF"/>
    <w:rsid w:val="00C41797"/>
    <w:rsid w:val="00C42029"/>
    <w:rsid w:val="00C523CB"/>
    <w:rsid w:val="00C57D57"/>
    <w:rsid w:val="00C63566"/>
    <w:rsid w:val="00C73933"/>
    <w:rsid w:val="00C75BA5"/>
    <w:rsid w:val="00C81103"/>
    <w:rsid w:val="00C85436"/>
    <w:rsid w:val="00C94B68"/>
    <w:rsid w:val="00C95F67"/>
    <w:rsid w:val="00CA3AB0"/>
    <w:rsid w:val="00CB064D"/>
    <w:rsid w:val="00CB1D66"/>
    <w:rsid w:val="00CB518B"/>
    <w:rsid w:val="00CB5F9F"/>
    <w:rsid w:val="00CC47F6"/>
    <w:rsid w:val="00CF1175"/>
    <w:rsid w:val="00CF2210"/>
    <w:rsid w:val="00CF52A3"/>
    <w:rsid w:val="00D03A6E"/>
    <w:rsid w:val="00D04C98"/>
    <w:rsid w:val="00D17DC9"/>
    <w:rsid w:val="00D20197"/>
    <w:rsid w:val="00D20344"/>
    <w:rsid w:val="00D239AA"/>
    <w:rsid w:val="00D23F2B"/>
    <w:rsid w:val="00D24AEC"/>
    <w:rsid w:val="00D35E33"/>
    <w:rsid w:val="00D405D6"/>
    <w:rsid w:val="00D4660F"/>
    <w:rsid w:val="00D51864"/>
    <w:rsid w:val="00D544DA"/>
    <w:rsid w:val="00D55F15"/>
    <w:rsid w:val="00D56835"/>
    <w:rsid w:val="00D62A2F"/>
    <w:rsid w:val="00D636B8"/>
    <w:rsid w:val="00D65972"/>
    <w:rsid w:val="00D760C6"/>
    <w:rsid w:val="00D80E89"/>
    <w:rsid w:val="00D8378A"/>
    <w:rsid w:val="00D974FA"/>
    <w:rsid w:val="00DA2C97"/>
    <w:rsid w:val="00DA4597"/>
    <w:rsid w:val="00DA4D12"/>
    <w:rsid w:val="00DA614D"/>
    <w:rsid w:val="00DB3311"/>
    <w:rsid w:val="00DB47F2"/>
    <w:rsid w:val="00DB7838"/>
    <w:rsid w:val="00DC12F1"/>
    <w:rsid w:val="00DC1EE0"/>
    <w:rsid w:val="00DF0A65"/>
    <w:rsid w:val="00DF6E26"/>
    <w:rsid w:val="00E041F8"/>
    <w:rsid w:val="00E148EB"/>
    <w:rsid w:val="00E200E7"/>
    <w:rsid w:val="00E20806"/>
    <w:rsid w:val="00E33401"/>
    <w:rsid w:val="00E349FA"/>
    <w:rsid w:val="00E35559"/>
    <w:rsid w:val="00E4069D"/>
    <w:rsid w:val="00E44337"/>
    <w:rsid w:val="00E5320C"/>
    <w:rsid w:val="00E553DF"/>
    <w:rsid w:val="00E55B95"/>
    <w:rsid w:val="00E56675"/>
    <w:rsid w:val="00E70498"/>
    <w:rsid w:val="00E71A47"/>
    <w:rsid w:val="00E77D2E"/>
    <w:rsid w:val="00E81C6B"/>
    <w:rsid w:val="00E85289"/>
    <w:rsid w:val="00E86962"/>
    <w:rsid w:val="00E87B29"/>
    <w:rsid w:val="00E97D65"/>
    <w:rsid w:val="00EB6CC2"/>
    <w:rsid w:val="00EC4FBC"/>
    <w:rsid w:val="00ED1988"/>
    <w:rsid w:val="00ED283C"/>
    <w:rsid w:val="00ED65D2"/>
    <w:rsid w:val="00ED7BFA"/>
    <w:rsid w:val="00EE6716"/>
    <w:rsid w:val="00EF13B7"/>
    <w:rsid w:val="00EF2394"/>
    <w:rsid w:val="00EF652A"/>
    <w:rsid w:val="00EF7F64"/>
    <w:rsid w:val="00F034F8"/>
    <w:rsid w:val="00F036BD"/>
    <w:rsid w:val="00F03AEE"/>
    <w:rsid w:val="00F0507A"/>
    <w:rsid w:val="00F0622E"/>
    <w:rsid w:val="00F07C45"/>
    <w:rsid w:val="00F3083E"/>
    <w:rsid w:val="00F31E22"/>
    <w:rsid w:val="00F338AA"/>
    <w:rsid w:val="00F33C74"/>
    <w:rsid w:val="00F34FE5"/>
    <w:rsid w:val="00F373E8"/>
    <w:rsid w:val="00F42421"/>
    <w:rsid w:val="00F46016"/>
    <w:rsid w:val="00F471C4"/>
    <w:rsid w:val="00F50D9E"/>
    <w:rsid w:val="00F53246"/>
    <w:rsid w:val="00F56178"/>
    <w:rsid w:val="00F60848"/>
    <w:rsid w:val="00F64CBC"/>
    <w:rsid w:val="00F83970"/>
    <w:rsid w:val="00F83E96"/>
    <w:rsid w:val="00F914A3"/>
    <w:rsid w:val="00F933D1"/>
    <w:rsid w:val="00F93510"/>
    <w:rsid w:val="00F94D70"/>
    <w:rsid w:val="00F96A23"/>
    <w:rsid w:val="00FA49F4"/>
    <w:rsid w:val="00FB3131"/>
    <w:rsid w:val="00FC0CCA"/>
    <w:rsid w:val="00FC72F4"/>
    <w:rsid w:val="00FD71CC"/>
    <w:rsid w:val="00FE2AED"/>
    <w:rsid w:val="00FE48C5"/>
    <w:rsid w:val="00FE7F69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C810"/>
  <w15:docId w15:val="{01CA4D48-6F54-41D6-8915-D567CA1D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10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DF6E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0A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80AF2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0B7A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F6E26"/>
    <w:pPr>
      <w:keepNext/>
      <w:spacing w:before="120" w:after="0" w:line="240" w:lineRule="auto"/>
      <w:ind w:firstLine="567"/>
      <w:jc w:val="center"/>
      <w:outlineLvl w:val="6"/>
    </w:pPr>
    <w:rPr>
      <w:rFonts w:ascii="Verdana" w:eastAsia="Times New Roman" w:hAnsi="Verdana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0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80A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553D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E553D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Plain Text"/>
    <w:basedOn w:val="a"/>
    <w:link w:val="a6"/>
    <w:rsid w:val="00080AF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80AF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080AF2"/>
    <w:rPr>
      <w:vertAlign w:val="superscript"/>
    </w:rPr>
  </w:style>
  <w:style w:type="paragraph" w:styleId="a8">
    <w:name w:val="Body Text"/>
    <w:basedOn w:val="a"/>
    <w:link w:val="a9"/>
    <w:rsid w:val="00080AF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80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80AF2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80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80AF2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80A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"/>
    <w:link w:val="ad"/>
    <w:semiHidden/>
    <w:rsid w:val="00080AF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80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080AF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080AF2"/>
    <w:rPr>
      <w:sz w:val="20"/>
      <w:szCs w:val="20"/>
    </w:rPr>
  </w:style>
  <w:style w:type="character" w:styleId="af0">
    <w:name w:val="endnote reference"/>
    <w:basedOn w:val="a0"/>
    <w:uiPriority w:val="99"/>
    <w:unhideWhenUsed/>
    <w:rsid w:val="00080AF2"/>
    <w:rPr>
      <w:vertAlign w:val="superscript"/>
    </w:rPr>
  </w:style>
  <w:style w:type="paragraph" w:styleId="af1">
    <w:name w:val="List Paragraph"/>
    <w:basedOn w:val="a"/>
    <w:uiPriority w:val="34"/>
    <w:qFormat/>
    <w:rsid w:val="00CA3AB0"/>
    <w:pPr>
      <w:ind w:left="720"/>
      <w:contextualSpacing/>
    </w:pPr>
  </w:style>
  <w:style w:type="paragraph" w:customStyle="1" w:styleId="Style13">
    <w:name w:val="Style13"/>
    <w:basedOn w:val="a"/>
    <w:rsid w:val="00250170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250170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250170"/>
    <w:rPr>
      <w:rFonts w:ascii="Arial" w:hAnsi="Arial" w:cs="Arial"/>
      <w:i/>
      <w:iCs/>
      <w:spacing w:val="-20"/>
      <w:sz w:val="20"/>
      <w:szCs w:val="20"/>
    </w:rPr>
  </w:style>
  <w:style w:type="paragraph" w:styleId="af2">
    <w:name w:val="header"/>
    <w:basedOn w:val="a"/>
    <w:link w:val="af3"/>
    <w:uiPriority w:val="99"/>
    <w:rsid w:val="00AE30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E309A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rsid w:val="00857E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3C1C9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C1C96"/>
    <w:rPr>
      <w:sz w:val="22"/>
      <w:szCs w:val="22"/>
      <w:lang w:eastAsia="en-US"/>
    </w:rPr>
  </w:style>
  <w:style w:type="paragraph" w:customStyle="1" w:styleId="Style12">
    <w:name w:val="Style12"/>
    <w:basedOn w:val="a"/>
    <w:rsid w:val="00565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565D7D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No Spacing"/>
    <w:uiPriority w:val="1"/>
    <w:qFormat/>
    <w:rsid w:val="00E87B29"/>
    <w:rPr>
      <w:rFonts w:eastAsia="Times New Roman"/>
      <w:sz w:val="22"/>
      <w:szCs w:val="22"/>
    </w:rPr>
  </w:style>
  <w:style w:type="paragraph" w:styleId="23">
    <w:name w:val="Body Text 2"/>
    <w:basedOn w:val="a"/>
    <w:link w:val="24"/>
    <w:unhideWhenUsed/>
    <w:rsid w:val="00DF6E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F6E26"/>
    <w:rPr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DF6E2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70">
    <w:name w:val="Заголовок 7 Знак"/>
    <w:basedOn w:val="a0"/>
    <w:link w:val="7"/>
    <w:rsid w:val="00DF6E26"/>
    <w:rPr>
      <w:rFonts w:ascii="Verdana" w:eastAsia="Times New Roman" w:hAnsi="Verdana"/>
      <w:b/>
      <w:sz w:val="24"/>
    </w:rPr>
  </w:style>
  <w:style w:type="character" w:styleId="af8">
    <w:name w:val="Strong"/>
    <w:uiPriority w:val="22"/>
    <w:qFormat/>
    <w:rsid w:val="00DF6E26"/>
    <w:rPr>
      <w:b/>
      <w:bCs/>
    </w:rPr>
  </w:style>
  <w:style w:type="character" w:styleId="af9">
    <w:name w:val="Hyperlink"/>
    <w:uiPriority w:val="99"/>
    <w:rsid w:val="00DF6E26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DF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F6E26"/>
    <w:rPr>
      <w:rFonts w:ascii="Tahoma" w:hAnsi="Tahoma" w:cs="Tahoma"/>
      <w:sz w:val="16"/>
      <w:szCs w:val="16"/>
      <w:lang w:eastAsia="en-US"/>
    </w:rPr>
  </w:style>
  <w:style w:type="character" w:customStyle="1" w:styleId="c0">
    <w:name w:val="c0"/>
    <w:rsid w:val="00DF6E26"/>
  </w:style>
  <w:style w:type="table" w:customStyle="1" w:styleId="TableGrid">
    <w:name w:val="TableGrid"/>
    <w:rsid w:val="00DF6E2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rsid w:val="00230B7A"/>
    <w:rPr>
      <w:rFonts w:ascii="Times New Roman" w:eastAsia="Times New Roman" w:hAnsi="Times New Roman"/>
      <w:b/>
      <w:sz w:val="22"/>
    </w:rPr>
  </w:style>
  <w:style w:type="paragraph" w:customStyle="1" w:styleId="210">
    <w:name w:val="Основной текст 21"/>
    <w:basedOn w:val="a"/>
    <w:rsid w:val="00230B7A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30B7A"/>
    <w:pPr>
      <w:spacing w:after="0" w:line="36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0B7A"/>
    <w:rPr>
      <w:rFonts w:ascii="Times New Roman" w:eastAsia="Times New Roman" w:hAnsi="Times New Roman"/>
      <w:b/>
      <w:i/>
      <w:sz w:val="28"/>
      <w:szCs w:val="24"/>
    </w:rPr>
  </w:style>
  <w:style w:type="paragraph" w:styleId="31">
    <w:name w:val="Body Text 3"/>
    <w:basedOn w:val="a"/>
    <w:link w:val="32"/>
    <w:rsid w:val="00230B7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30B7A"/>
    <w:rPr>
      <w:rFonts w:ascii="Times New Roman" w:eastAsia="Times New Roman" w:hAnsi="Times New Roman"/>
      <w:sz w:val="28"/>
    </w:rPr>
  </w:style>
  <w:style w:type="character" w:styleId="afc">
    <w:name w:val="page number"/>
    <w:basedOn w:val="a0"/>
    <w:rsid w:val="00230B7A"/>
  </w:style>
  <w:style w:type="paragraph" w:customStyle="1" w:styleId="1">
    <w:name w:val="Стиль1"/>
    <w:basedOn w:val="a"/>
    <w:qFormat/>
    <w:rsid w:val="00507713"/>
    <w:pPr>
      <w:numPr>
        <w:numId w:val="28"/>
      </w:numPr>
      <w:tabs>
        <w:tab w:val="left" w:pos="993"/>
      </w:tabs>
      <w:spacing w:after="0" w:line="360" w:lineRule="auto"/>
      <w:jc w:val="both"/>
    </w:pPr>
    <w:rPr>
      <w:rFonts w:ascii="Cambria" w:eastAsia="Times New Roman" w:hAnsi="Cambria"/>
      <w:sz w:val="28"/>
      <w:szCs w:val="28"/>
      <w:lang w:val="en-US" w:bidi="en-US"/>
    </w:rPr>
  </w:style>
  <w:style w:type="paragraph" w:styleId="afd">
    <w:name w:val="Normal (Web)"/>
    <w:basedOn w:val="a"/>
    <w:uiPriority w:val="99"/>
    <w:unhideWhenUsed/>
    <w:rsid w:val="008C1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EF1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92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yperlink" Target="http://www.academic.ru" TargetMode="External"/><Relationship Id="rId18" Type="http://schemas.openxmlformats.org/officeDocument/2006/relationships/hyperlink" Target="http://www.virtlab.ioso.ru/method.htm" TargetMode="External"/><Relationship Id="rId26" Type="http://schemas.openxmlformats.org/officeDocument/2006/relationships/hyperlink" Target="http://window.edu.ru/recommended/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quizlet.com/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sten-and-write.com" TargetMode="External"/><Relationship Id="rId17" Type="http://schemas.openxmlformats.org/officeDocument/2006/relationships/hyperlink" Target="http://www.vinidiktov.ru" TargetMode="External"/><Relationship Id="rId25" Type="http://schemas.openxmlformats.org/officeDocument/2006/relationships/hyperlink" Target="http://www.centerok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itishcouncil.ru/" TargetMode="External"/><Relationship Id="rId20" Type="http://schemas.openxmlformats.org/officeDocument/2006/relationships/hyperlink" Target="http://www.research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sv.ru/product/fgos-2021-audiokurs-k-uchebniku-9-klass03/" TargetMode="External"/><Relationship Id="rId24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ordwall.net" TargetMode="External"/><Relationship Id="rId23" Type="http://schemas.openxmlformats.org/officeDocument/2006/relationships/hyperlink" Target="https://en.islcollective.com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www.virtlab.ioso.ru/metho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v.ru/product/fgos-2021-audiokurs-k-uchebniku" TargetMode="External"/><Relationship Id="rId14" Type="http://schemas.openxmlformats.org/officeDocument/2006/relationships/hyperlink" Target="http://learningapps.org" TargetMode="External"/><Relationship Id="rId22" Type="http://schemas.openxmlformats.org/officeDocument/2006/relationships/hyperlink" Target="http://eslgamesworld.com" TargetMode="External"/><Relationship Id="rId27" Type="http://schemas.openxmlformats.org/officeDocument/2006/relationships/hyperlink" Target="http://www.britishcounci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7CC2-DD35-4A92-94BF-D01F38C3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41</Pages>
  <Words>12389</Words>
  <Characters>70619</Characters>
  <Application>Microsoft Office Word</Application>
  <DocSecurity>0</DocSecurity>
  <Lines>588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10</cp:revision>
  <cp:lastPrinted>2023-03-24T08:29:00Z</cp:lastPrinted>
  <dcterms:created xsi:type="dcterms:W3CDTF">2024-09-15T14:13:00Z</dcterms:created>
  <dcterms:modified xsi:type="dcterms:W3CDTF">2024-10-14T15:58:00Z</dcterms:modified>
</cp:coreProperties>
</file>