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39" w:rsidRDefault="006A3B39">
      <w:pPr>
        <w:rPr>
          <w:rStyle w:val="fontstyle01"/>
        </w:rPr>
      </w:pPr>
    </w:p>
    <w:tbl>
      <w:tblPr>
        <w:tblpPr w:leftFromText="180" w:rightFromText="180" w:vertAnchor="text" w:horzAnchor="margin" w:tblpXSpec="center" w:tblpY="-358"/>
        <w:tblW w:w="9927" w:type="dxa"/>
        <w:tblBorders>
          <w:top w:val="thinThickMediumGap" w:sz="24" w:space="0" w:color="00000A"/>
          <w:bottom w:val="thickThinMediumGap" w:sz="24" w:space="0" w:color="00000A"/>
          <w:insideH w:val="thickThinMediumGap" w:sz="24" w:space="0" w:color="00000A"/>
        </w:tblBorders>
        <w:tblLook w:val="04A0" w:firstRow="1" w:lastRow="0" w:firstColumn="1" w:lastColumn="0" w:noHBand="0" w:noVBand="1"/>
      </w:tblPr>
      <w:tblGrid>
        <w:gridCol w:w="9927"/>
      </w:tblGrid>
      <w:tr w:rsidR="006A3B39" w:rsidRPr="00013A73" w:rsidTr="00EC439B">
        <w:trPr>
          <w:trHeight w:val="1582"/>
        </w:trPr>
        <w:tc>
          <w:tcPr>
            <w:tcW w:w="9927" w:type="dxa"/>
            <w:tcBorders>
              <w:top w:val="thinThickMediumGap" w:sz="24" w:space="0" w:color="00000A"/>
              <w:bottom w:val="thickThinMediumGap" w:sz="24" w:space="0" w:color="00000A"/>
            </w:tcBorders>
            <w:shd w:val="clear" w:color="auto" w:fill="auto"/>
          </w:tcPr>
          <w:p w:rsidR="006A3B39" w:rsidRPr="00013A73" w:rsidRDefault="006A3B39" w:rsidP="00EC43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A3B39" w:rsidRPr="00203653" w:rsidRDefault="006A3B39" w:rsidP="00EC439B">
            <w:pPr>
              <w:pStyle w:val="a3"/>
              <w:tabs>
                <w:tab w:val="center" w:pos="4317"/>
                <w:tab w:val="left" w:pos="6832"/>
              </w:tabs>
              <w:rPr>
                <w:b/>
                <w:bCs/>
                <w:spacing w:val="20"/>
                <w:sz w:val="22"/>
                <w:szCs w:val="22"/>
              </w:rPr>
            </w:pPr>
            <w:r w:rsidRPr="00203653">
              <w:rPr>
                <w:b/>
                <w:bCs/>
                <w:spacing w:val="20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6A3B39" w:rsidRDefault="006A3B39" w:rsidP="00EC439B">
            <w:pPr>
              <w:pStyle w:val="a3"/>
              <w:tabs>
                <w:tab w:val="center" w:pos="4317"/>
                <w:tab w:val="left" w:pos="6832"/>
              </w:tabs>
              <w:rPr>
                <w:b/>
                <w:bCs/>
                <w:spacing w:val="20"/>
                <w:sz w:val="22"/>
                <w:szCs w:val="22"/>
              </w:rPr>
            </w:pPr>
            <w:r w:rsidRPr="00203653">
              <w:rPr>
                <w:b/>
                <w:bCs/>
                <w:spacing w:val="20"/>
                <w:sz w:val="22"/>
                <w:szCs w:val="22"/>
              </w:rPr>
              <w:t xml:space="preserve">«СРЕДНЯЯ ОБЩЕОБРАЗОВАТЕЛЬНАЯ ШКОЛА № 5 </w:t>
            </w:r>
          </w:p>
          <w:p w:rsidR="006A3B39" w:rsidRPr="00203653" w:rsidRDefault="006A3B39" w:rsidP="00EC439B">
            <w:pPr>
              <w:pStyle w:val="a3"/>
              <w:tabs>
                <w:tab w:val="center" w:pos="4317"/>
                <w:tab w:val="left" w:pos="6832"/>
              </w:tabs>
              <w:rPr>
                <w:b/>
                <w:bCs/>
                <w:spacing w:val="20"/>
                <w:sz w:val="22"/>
                <w:szCs w:val="22"/>
              </w:rPr>
            </w:pPr>
            <w:r w:rsidRPr="00203653">
              <w:rPr>
                <w:b/>
                <w:bCs/>
                <w:spacing w:val="20"/>
                <w:sz w:val="22"/>
                <w:szCs w:val="22"/>
              </w:rPr>
              <w:t>ИМЕНИ 85-ГО ГВАРДЕЙСКОГО ГАУБИЧНОГО АРТИЛЛЕРИЙСКОГО СИМФЕРОПОЛЬСКОГО КРАСНОЗНАМЕННОГО ОРДЕНОВ СУВОРОВА, КУТУЗОВА И АЛЕКСАНДРА НЕВСКОГО ПОЛКА»</w:t>
            </w:r>
          </w:p>
          <w:p w:rsidR="006A3B39" w:rsidRDefault="006A3B39" w:rsidP="00EC439B">
            <w:pPr>
              <w:pStyle w:val="a3"/>
              <w:tabs>
                <w:tab w:val="center" w:pos="4317"/>
                <w:tab w:val="left" w:pos="6832"/>
              </w:tabs>
              <w:rPr>
                <w:b/>
                <w:bCs/>
                <w:spacing w:val="20"/>
                <w:sz w:val="22"/>
                <w:szCs w:val="22"/>
              </w:rPr>
            </w:pPr>
            <w:r w:rsidRPr="00203653">
              <w:rPr>
                <w:b/>
                <w:bCs/>
                <w:spacing w:val="20"/>
                <w:sz w:val="22"/>
                <w:szCs w:val="22"/>
              </w:rPr>
              <w:t xml:space="preserve">МУНИЦИПАЛЬНОГО ОБРАЗОВАНИЯ ГОРОДСКОЙ ОКРУГ СИМФЕРОПОЛЬ РЕСПУБЛИКИ КРЫМ </w:t>
            </w:r>
          </w:p>
          <w:p w:rsidR="006A3B39" w:rsidRPr="00013A73" w:rsidRDefault="006A3B39" w:rsidP="00EC439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6A3B39" w:rsidRPr="009827B2" w:rsidRDefault="006A3B39" w:rsidP="006A3B39">
      <w:pPr>
        <w:spacing w:after="0" w:line="360" w:lineRule="auto"/>
        <w:ind w:left="424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1"/>
        <w:tblW w:w="10347" w:type="dxa"/>
        <w:tblLook w:val="04A0" w:firstRow="1" w:lastRow="0" w:firstColumn="1" w:lastColumn="0" w:noHBand="0" w:noVBand="1"/>
      </w:tblPr>
      <w:tblGrid>
        <w:gridCol w:w="3412"/>
        <w:gridCol w:w="3420"/>
        <w:gridCol w:w="3515"/>
      </w:tblGrid>
      <w:tr w:rsidR="006A3B39" w:rsidRPr="009827B2" w:rsidTr="00EC439B">
        <w:trPr>
          <w:trHeight w:val="2690"/>
        </w:trPr>
        <w:tc>
          <w:tcPr>
            <w:tcW w:w="3412" w:type="dxa"/>
          </w:tcPr>
          <w:p w:rsidR="006A3B39" w:rsidRPr="009827B2" w:rsidRDefault="006A3B39" w:rsidP="00EC439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82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6A3B39" w:rsidRPr="009827B2" w:rsidRDefault="006A3B39" w:rsidP="00EC4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A3B39" w:rsidRPr="009827B2" w:rsidRDefault="006A3B39" w:rsidP="00EC439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8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:rsidR="006A3B39" w:rsidRPr="009827B2" w:rsidRDefault="006A3B39" w:rsidP="00EC4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A3B39" w:rsidRPr="009827B2" w:rsidRDefault="006A3B39" w:rsidP="00EC439B">
            <w:pPr>
              <w:spacing w:after="0" w:line="240" w:lineRule="auto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ru-RU"/>
              </w:rPr>
            </w:pPr>
          </w:p>
          <w:p w:rsidR="006A3B39" w:rsidRPr="009827B2" w:rsidRDefault="006A3B39" w:rsidP="00EC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 от ________ г.</w:t>
            </w:r>
          </w:p>
          <w:p w:rsidR="006A3B39" w:rsidRPr="009827B2" w:rsidRDefault="006A3B39" w:rsidP="00EC439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6A3B39" w:rsidRPr="009827B2" w:rsidRDefault="006A3B39" w:rsidP="00EC43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6A3B39" w:rsidRPr="009827B2" w:rsidRDefault="006A3B39" w:rsidP="00EC439B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82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6A3B39" w:rsidRPr="009827B2" w:rsidRDefault="006A3B39" w:rsidP="00EC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A3B39" w:rsidRPr="009827B2" w:rsidRDefault="006A3B39" w:rsidP="00EC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6A3B39" w:rsidRPr="009827B2" w:rsidRDefault="006A3B39" w:rsidP="00EC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A3B39" w:rsidRPr="009827B2" w:rsidRDefault="006A3B39" w:rsidP="00EC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Д.А. </w:t>
            </w:r>
            <w:proofErr w:type="spellStart"/>
            <w:r w:rsidRPr="0098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Привидён</w:t>
            </w:r>
            <w:proofErr w:type="spellEnd"/>
          </w:p>
          <w:p w:rsidR="006A3B39" w:rsidRPr="009827B2" w:rsidRDefault="006A3B39" w:rsidP="00EC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A3B39" w:rsidRPr="009827B2" w:rsidRDefault="006A3B39" w:rsidP="00EC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_______ г.</w:t>
            </w:r>
          </w:p>
          <w:p w:rsidR="006A3B39" w:rsidRPr="009827B2" w:rsidRDefault="006A3B39" w:rsidP="00EC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A3B39" w:rsidRPr="009827B2" w:rsidRDefault="006A3B39" w:rsidP="00EC439B">
            <w:pPr>
              <w:widowControl w:val="0"/>
              <w:suppressAutoHyphens/>
              <w:spacing w:after="0" w:line="240" w:lineRule="auto"/>
              <w:ind w:firstLine="28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6A3B39" w:rsidRPr="009827B2" w:rsidRDefault="006A3B39" w:rsidP="006A3B39">
      <w:pPr>
        <w:spacing w:after="0" w:line="360" w:lineRule="auto"/>
        <w:ind w:left="424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B39" w:rsidRPr="009827B2" w:rsidRDefault="006A3B39" w:rsidP="006A3B39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6A3B39" w:rsidRPr="009827B2" w:rsidRDefault="006A3B39" w:rsidP="006A3B39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6A3B39" w:rsidRPr="00211D73" w:rsidRDefault="006A3B39" w:rsidP="006A3B39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  <w:r w:rsidRPr="00211D73"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  <w:t>ПОЛОЖЕНИЕ</w:t>
      </w:r>
    </w:p>
    <w:p w:rsidR="006A3B39" w:rsidRPr="006A3B39" w:rsidRDefault="006A3B39" w:rsidP="006A3B39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6A3B39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о первичном отделении Общероссийского общественно-государственного</w:t>
      </w:r>
    </w:p>
    <w:p w:rsidR="006A3B39" w:rsidRDefault="006A3B39" w:rsidP="006A3B39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56"/>
          <w:szCs w:val="56"/>
          <w:lang w:eastAsia="ru-RU"/>
        </w:rPr>
      </w:pPr>
      <w:r w:rsidRPr="006A3B39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движения детей и молодежи «Движение первых»</w:t>
      </w:r>
    </w:p>
    <w:p w:rsidR="006A3B39" w:rsidRPr="00756843" w:rsidRDefault="006A3B39" w:rsidP="006A3B39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756843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МБОУ «СОШ №5 им.85-го АСП» </w:t>
      </w:r>
    </w:p>
    <w:p w:rsidR="006A3B39" w:rsidRPr="00756843" w:rsidRDefault="006A3B39" w:rsidP="006A3B39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756843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г. Симферополя</w:t>
      </w:r>
    </w:p>
    <w:p w:rsidR="006A3B39" w:rsidRPr="009827B2" w:rsidRDefault="006A3B39" w:rsidP="006A3B39">
      <w:pPr>
        <w:spacing w:after="200" w:line="276" w:lineRule="auto"/>
        <w:rPr>
          <w:rFonts w:ascii="Times New Roman CYR" w:eastAsia="Times New Roman" w:hAnsi="Times New Roman CYR" w:cs="Times New Roman"/>
          <w:b/>
          <w:sz w:val="56"/>
          <w:szCs w:val="56"/>
          <w:lang w:eastAsia="ru-RU"/>
        </w:rPr>
      </w:pPr>
    </w:p>
    <w:p w:rsidR="006A3B39" w:rsidRDefault="006A3B39" w:rsidP="006A3B39">
      <w:pPr>
        <w:spacing w:after="200" w:line="276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A3B39" w:rsidRDefault="006A3B39" w:rsidP="006A3B39">
      <w:pPr>
        <w:spacing w:after="200" w:line="276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A3B39" w:rsidRDefault="006A3B39" w:rsidP="006A3B39">
      <w:pPr>
        <w:spacing w:after="200" w:line="276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A3B39" w:rsidRDefault="006A3B39" w:rsidP="006A3B39">
      <w:pPr>
        <w:spacing w:after="200" w:line="276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A3B39" w:rsidRPr="009827B2" w:rsidRDefault="006A3B39" w:rsidP="006A3B39">
      <w:pPr>
        <w:spacing w:after="200" w:line="276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A3B39" w:rsidRPr="006A3B39" w:rsidRDefault="006A3B39" w:rsidP="006A3B39">
      <w:pPr>
        <w:jc w:val="center"/>
        <w:rPr>
          <w:rStyle w:val="fontstyle01"/>
          <w:rFonts w:ascii="Times New Roman CYR" w:eastAsia="Times New Roman" w:hAnsi="Times New Roman CYR" w:cs="Times New Roman"/>
          <w:bCs w:val="0"/>
          <w:color w:val="auto"/>
          <w:lang w:eastAsia="ru-RU"/>
        </w:rPr>
      </w:pPr>
      <w:r w:rsidRPr="009827B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Симферополь, 20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4</w:t>
      </w:r>
    </w:p>
    <w:p w:rsidR="00173201" w:rsidRDefault="006A3B39" w:rsidP="00173201">
      <w:pPr>
        <w:jc w:val="both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173201">
        <w:rPr>
          <w:rStyle w:val="fontstyle21"/>
        </w:rPr>
        <w:t xml:space="preserve">1.Общие </w:t>
      </w:r>
      <w:r>
        <w:rPr>
          <w:rStyle w:val="fontstyle21"/>
        </w:rPr>
        <w:t>положения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Pr="00173201">
        <w:rPr>
          <w:rStyle w:val="fontstyle21"/>
          <w:sz w:val="24"/>
          <w:szCs w:val="24"/>
        </w:rPr>
        <w:t>1.1. Первичн</w:t>
      </w:r>
      <w:r w:rsidR="00940172">
        <w:rPr>
          <w:rStyle w:val="fontstyle21"/>
          <w:sz w:val="24"/>
          <w:szCs w:val="24"/>
        </w:rPr>
        <w:t>ое</w:t>
      </w:r>
      <w:r w:rsidRPr="00173201">
        <w:rPr>
          <w:rStyle w:val="fontstyle21"/>
          <w:sz w:val="24"/>
          <w:szCs w:val="24"/>
        </w:rPr>
        <w:t xml:space="preserve"> отделени</w:t>
      </w:r>
      <w:r w:rsidR="00940172">
        <w:rPr>
          <w:rStyle w:val="fontstyle21"/>
          <w:sz w:val="24"/>
          <w:szCs w:val="24"/>
        </w:rPr>
        <w:t>е</w:t>
      </w:r>
      <w:r w:rsidRPr="00173201">
        <w:rPr>
          <w:rStyle w:val="fontstyle21"/>
          <w:sz w:val="24"/>
          <w:szCs w:val="24"/>
        </w:rPr>
        <w:t xml:space="preserve"> Общероссийского общественного</w:t>
      </w:r>
      <w:r w:rsidRPr="00173201">
        <w:rPr>
          <w:rStyle w:val="fontstyle21"/>
          <w:sz w:val="24"/>
          <w:szCs w:val="24"/>
        </w:rPr>
        <w:t xml:space="preserve"> го</w:t>
      </w:r>
      <w:r w:rsidRPr="00173201">
        <w:rPr>
          <w:rStyle w:val="fontstyle21"/>
          <w:sz w:val="24"/>
          <w:szCs w:val="24"/>
        </w:rPr>
        <w:t>сударственного движения детей и молодежи «Движение первых»</w:t>
      </w:r>
      <w:r w:rsidR="00127A93" w:rsidRPr="00173201">
        <w:rPr>
          <w:rStyle w:val="fontstyle21"/>
          <w:sz w:val="24"/>
          <w:szCs w:val="24"/>
        </w:rPr>
        <w:t xml:space="preserve"> в </w:t>
      </w:r>
      <w:r w:rsidR="00127A93">
        <w:rPr>
          <w:rStyle w:val="fontstyle21"/>
          <w:sz w:val="24"/>
          <w:szCs w:val="24"/>
        </w:rPr>
        <w:t xml:space="preserve">МБОУ «СОШ №5 им.85-го </w:t>
      </w:r>
      <w:proofErr w:type="gramStart"/>
      <w:r w:rsidR="00127A93">
        <w:rPr>
          <w:rStyle w:val="fontstyle21"/>
          <w:sz w:val="24"/>
          <w:szCs w:val="24"/>
        </w:rPr>
        <w:t xml:space="preserve">АСП» 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(</w:t>
      </w:r>
      <w:proofErr w:type="gramEnd"/>
      <w:r w:rsidRPr="00173201">
        <w:rPr>
          <w:rStyle w:val="fontstyle21"/>
          <w:sz w:val="24"/>
          <w:szCs w:val="24"/>
        </w:rPr>
        <w:t>далее соответственно – Первичные отделения Движения, Движение) созда</w:t>
      </w:r>
      <w:r w:rsidR="00940172">
        <w:rPr>
          <w:rStyle w:val="fontstyle21"/>
          <w:sz w:val="24"/>
          <w:szCs w:val="24"/>
        </w:rPr>
        <w:t>ется</w:t>
      </w:r>
      <w:r w:rsidRP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и действуют на основании Федерального закона от 14 июля 2022 г. № 261-ФЗ «О</w:t>
      </w:r>
      <w:r w:rsidRP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российском движении детей и молодежи», Устава Движения и внутренних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документов Движения.</w:t>
      </w:r>
    </w:p>
    <w:p w:rsidR="00173201" w:rsidRDefault="006A3B39" w:rsidP="00127A93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1.2. Первичн</w:t>
      </w:r>
      <w:r w:rsidR="00127A93">
        <w:rPr>
          <w:rStyle w:val="fontstyle21"/>
          <w:sz w:val="24"/>
          <w:szCs w:val="24"/>
        </w:rPr>
        <w:t>ое</w:t>
      </w:r>
      <w:r w:rsidRPr="00173201">
        <w:rPr>
          <w:rStyle w:val="fontstyle21"/>
          <w:sz w:val="24"/>
          <w:szCs w:val="24"/>
        </w:rPr>
        <w:t xml:space="preserve"> отделени</w:t>
      </w:r>
      <w:r w:rsidR="00127A93">
        <w:rPr>
          <w:rStyle w:val="fontstyle21"/>
          <w:sz w:val="24"/>
          <w:szCs w:val="24"/>
        </w:rPr>
        <w:t>е</w:t>
      </w:r>
      <w:r w:rsidRPr="00173201">
        <w:rPr>
          <w:rStyle w:val="fontstyle21"/>
          <w:sz w:val="24"/>
          <w:szCs w:val="24"/>
        </w:rPr>
        <w:t xml:space="preserve"> Движения соз</w:t>
      </w:r>
      <w:r w:rsidR="00127A93">
        <w:rPr>
          <w:rStyle w:val="fontstyle21"/>
          <w:sz w:val="24"/>
          <w:szCs w:val="24"/>
        </w:rPr>
        <w:t>дается</w:t>
      </w:r>
      <w:r w:rsidRPr="00173201">
        <w:rPr>
          <w:rStyle w:val="fontstyle21"/>
          <w:sz w:val="24"/>
          <w:szCs w:val="24"/>
        </w:rPr>
        <w:t xml:space="preserve"> в </w:t>
      </w:r>
      <w:r w:rsidR="00127A93">
        <w:rPr>
          <w:rStyle w:val="fontstyle21"/>
          <w:sz w:val="24"/>
          <w:szCs w:val="24"/>
        </w:rPr>
        <w:t xml:space="preserve">МБОУ «СОШ №5 им.85-го АСП» </w:t>
      </w:r>
      <w:r w:rsidRPr="00173201">
        <w:rPr>
          <w:rStyle w:val="fontstyle21"/>
          <w:sz w:val="24"/>
          <w:szCs w:val="24"/>
        </w:rPr>
        <w:t>начального общего, основного общего, среднего общего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="00127A93">
        <w:rPr>
          <w:rStyle w:val="fontstyle21"/>
          <w:sz w:val="24"/>
          <w:szCs w:val="24"/>
        </w:rPr>
        <w:t xml:space="preserve">образования. 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1.3. Первичн</w:t>
      </w:r>
      <w:r w:rsidR="00127A93">
        <w:rPr>
          <w:rStyle w:val="fontstyle21"/>
          <w:sz w:val="24"/>
          <w:szCs w:val="24"/>
        </w:rPr>
        <w:t>ое</w:t>
      </w:r>
      <w:r w:rsidRPr="00173201">
        <w:rPr>
          <w:rStyle w:val="fontstyle21"/>
          <w:sz w:val="24"/>
          <w:szCs w:val="24"/>
        </w:rPr>
        <w:t xml:space="preserve"> отделени</w:t>
      </w:r>
      <w:r w:rsidR="00127A93">
        <w:rPr>
          <w:rStyle w:val="fontstyle21"/>
          <w:sz w:val="24"/>
          <w:szCs w:val="24"/>
        </w:rPr>
        <w:t>е</w:t>
      </w:r>
      <w:r w:rsidRPr="00173201">
        <w:rPr>
          <w:rStyle w:val="fontstyle21"/>
          <w:sz w:val="24"/>
          <w:szCs w:val="24"/>
        </w:rPr>
        <w:t xml:space="preserve"> Движения действует без образования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юридического лица.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1.4. Первичн</w:t>
      </w:r>
      <w:r w:rsidR="00127A93">
        <w:rPr>
          <w:rStyle w:val="fontstyle21"/>
          <w:sz w:val="24"/>
          <w:szCs w:val="24"/>
        </w:rPr>
        <w:t>ое</w:t>
      </w:r>
      <w:r w:rsidRPr="00173201">
        <w:rPr>
          <w:rStyle w:val="fontstyle21"/>
          <w:sz w:val="24"/>
          <w:szCs w:val="24"/>
        </w:rPr>
        <w:t xml:space="preserve"> отделения Движения созда</w:t>
      </w:r>
      <w:r w:rsidR="00127A93">
        <w:rPr>
          <w:rStyle w:val="fontstyle21"/>
          <w:sz w:val="24"/>
          <w:szCs w:val="24"/>
        </w:rPr>
        <w:t>ется</w:t>
      </w:r>
      <w:r w:rsidRPr="00173201">
        <w:rPr>
          <w:rStyle w:val="fontstyle21"/>
          <w:sz w:val="24"/>
          <w:szCs w:val="24"/>
        </w:rPr>
        <w:t xml:space="preserve"> с целью обеспечения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реализации основных направлений деятельности Движения.</w:t>
      </w:r>
    </w:p>
    <w:p w:rsidR="00173201" w:rsidRDefault="006A3B39" w:rsidP="00173201">
      <w:pPr>
        <w:rPr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1.5. Задачи </w:t>
      </w:r>
      <w:r w:rsidR="00127A93" w:rsidRPr="00173201">
        <w:rPr>
          <w:rStyle w:val="fontstyle21"/>
          <w:sz w:val="24"/>
          <w:szCs w:val="24"/>
        </w:rPr>
        <w:t>Первичн</w:t>
      </w:r>
      <w:r w:rsidR="00127A93">
        <w:rPr>
          <w:rStyle w:val="fontstyle21"/>
          <w:sz w:val="24"/>
          <w:szCs w:val="24"/>
        </w:rPr>
        <w:t>о</w:t>
      </w:r>
      <w:r w:rsidR="00127A93">
        <w:rPr>
          <w:rStyle w:val="fontstyle21"/>
          <w:sz w:val="24"/>
          <w:szCs w:val="24"/>
        </w:rPr>
        <w:t>го</w:t>
      </w:r>
      <w:r w:rsidR="00127A93" w:rsidRPr="00173201">
        <w:rPr>
          <w:rStyle w:val="fontstyle21"/>
          <w:sz w:val="24"/>
          <w:szCs w:val="24"/>
        </w:rPr>
        <w:t xml:space="preserve"> отделения </w:t>
      </w:r>
      <w:proofErr w:type="gramStart"/>
      <w:r w:rsidRPr="00173201">
        <w:rPr>
          <w:rStyle w:val="fontstyle21"/>
          <w:sz w:val="24"/>
          <w:szCs w:val="24"/>
        </w:rPr>
        <w:t>Движения: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участие</w:t>
      </w:r>
      <w:proofErr w:type="gramEnd"/>
      <w:r w:rsidRPr="00173201">
        <w:rPr>
          <w:rStyle w:val="fontstyle21"/>
          <w:sz w:val="24"/>
          <w:szCs w:val="24"/>
        </w:rPr>
        <w:t xml:space="preserve"> в реализации программ работы Движения;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организация и проведение мероприятий для участников Движения и иных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граждан в соответствии с внутренними документами Движения.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2. Порядок создания </w:t>
      </w:r>
      <w:proofErr w:type="gramStart"/>
      <w:r w:rsidRPr="00173201">
        <w:rPr>
          <w:rStyle w:val="fontstyle21"/>
          <w:sz w:val="24"/>
          <w:szCs w:val="24"/>
        </w:rPr>
        <w:t>Первичного отделения Движения</w:t>
      </w:r>
      <w:proofErr w:type="gramEnd"/>
      <w:r w:rsidRPr="00173201">
        <w:rPr>
          <w:rStyle w:val="fontstyle21"/>
          <w:sz w:val="24"/>
          <w:szCs w:val="24"/>
        </w:rPr>
        <w:t xml:space="preserve"> и участники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Первичного отделения Движения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2.1. Первичное отделение Движения создается по решению совета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местного отделения Движения, согласованному с советом регионального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отделения Движения, а при отсутствии местного отделения Движения –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 решению регионального отделения Движения, при наличии заявления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 создании Первичного отделения Движения, установленного Порядком создания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первичного отделения Движения, поданного на основании решения инициативной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группы одной из организаций, предусмотренных пунктом 1.2 настоящего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Положения.</w:t>
      </w:r>
      <w:bookmarkStart w:id="0" w:name="_GoBack"/>
      <w:bookmarkEnd w:id="0"/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2.2. Первичн</w:t>
      </w:r>
      <w:r w:rsidR="00127A93">
        <w:rPr>
          <w:rStyle w:val="fontstyle21"/>
          <w:sz w:val="24"/>
          <w:szCs w:val="24"/>
        </w:rPr>
        <w:t>ое</w:t>
      </w:r>
      <w:r w:rsidRPr="00173201">
        <w:rPr>
          <w:rStyle w:val="fontstyle21"/>
          <w:sz w:val="24"/>
          <w:szCs w:val="24"/>
        </w:rPr>
        <w:t xml:space="preserve"> отделени</w:t>
      </w:r>
      <w:r w:rsidR="00127A93">
        <w:rPr>
          <w:rStyle w:val="fontstyle21"/>
          <w:sz w:val="24"/>
          <w:szCs w:val="24"/>
        </w:rPr>
        <w:t>е</w:t>
      </w:r>
      <w:r w:rsidRPr="00173201">
        <w:rPr>
          <w:rStyle w:val="fontstyle21"/>
          <w:sz w:val="24"/>
          <w:szCs w:val="24"/>
        </w:rPr>
        <w:t xml:space="preserve"> Движения состо</w:t>
      </w:r>
      <w:r w:rsidR="00127A93">
        <w:rPr>
          <w:rStyle w:val="fontstyle21"/>
          <w:sz w:val="24"/>
          <w:szCs w:val="24"/>
        </w:rPr>
        <w:t>ит</w:t>
      </w:r>
      <w:r w:rsidRPr="00173201">
        <w:rPr>
          <w:rStyle w:val="fontstyle21"/>
          <w:sz w:val="24"/>
          <w:szCs w:val="24"/>
        </w:rPr>
        <w:t xml:space="preserve"> из участников-обучающихся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и участников-наставников.</w:t>
      </w:r>
    </w:p>
    <w:p w:rsidR="00127A93" w:rsidRDefault="006A3B39" w:rsidP="00127A93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="00127A93">
        <w:rPr>
          <w:rStyle w:val="fontstyle21"/>
          <w:sz w:val="24"/>
          <w:szCs w:val="24"/>
        </w:rPr>
        <w:t>2.3. Участники Первичного</w:t>
      </w:r>
      <w:r w:rsidRPr="00173201">
        <w:rPr>
          <w:rStyle w:val="fontstyle21"/>
          <w:sz w:val="24"/>
          <w:szCs w:val="24"/>
        </w:rPr>
        <w:t xml:space="preserve"> отделений Движения, находящихся в одном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муниципальном образовании, на территории которого создано местное отделение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Движения, являются участниками этого местного отделения. Участники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lastRenderedPageBreak/>
        <w:t>Первичных отделений Движения, находящихся в одном субъекте Российской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Федерации, являются участниками соответствующего регионального отделения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Движения. Участники Первичных отделений Движения являются участниками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Движения.</w:t>
      </w:r>
    </w:p>
    <w:p w:rsidR="00127A93" w:rsidRDefault="006A3B39" w:rsidP="00127A93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 Органы управления Первичного отделения Движения</w:t>
      </w:r>
    </w:p>
    <w:p w:rsidR="00173201" w:rsidRDefault="006A3B39" w:rsidP="00127A93">
      <w:pPr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3.1. Органами управления Первичного отделения Движения </w:t>
      </w:r>
      <w:proofErr w:type="gramStart"/>
      <w:r w:rsidRPr="00173201">
        <w:rPr>
          <w:rStyle w:val="fontstyle21"/>
          <w:sz w:val="24"/>
          <w:szCs w:val="24"/>
        </w:rPr>
        <w:t>являются: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общее</w:t>
      </w:r>
      <w:proofErr w:type="gramEnd"/>
      <w:r w:rsidRPr="00173201">
        <w:rPr>
          <w:rStyle w:val="fontstyle21"/>
          <w:sz w:val="24"/>
          <w:szCs w:val="24"/>
        </w:rPr>
        <w:t xml:space="preserve"> собрание Первичного отделения Движения;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совет Первичного отделения Движения;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председатель совета Первичного отделения.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 Высшим органом Первичного отделения Движения является общее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собрание Первичного отделения Движения (далее – Общее собрание).</w:t>
      </w:r>
    </w:p>
    <w:p w:rsidR="00173201" w:rsidRDefault="006A3B39" w:rsidP="00173201">
      <w:pPr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3.2.1. К компетенции Общего собрания </w:t>
      </w:r>
      <w:proofErr w:type="gramStart"/>
      <w:r w:rsidRPr="00173201">
        <w:rPr>
          <w:rStyle w:val="fontstyle21"/>
          <w:sz w:val="24"/>
          <w:szCs w:val="24"/>
        </w:rPr>
        <w:t>относится: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рассмотрение</w:t>
      </w:r>
      <w:proofErr w:type="gramEnd"/>
      <w:r w:rsidRPr="00173201">
        <w:rPr>
          <w:rStyle w:val="fontstyle21"/>
          <w:sz w:val="24"/>
          <w:szCs w:val="24"/>
        </w:rPr>
        <w:t xml:space="preserve"> и одобрение ежегодных отчетов председателя совета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Первичного отделения Движения;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избрание совета Первичного отделения Движения и председателя совета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Первичного отделения Движения сроком на два года.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3.2.2. Общее собрание созывается по решению совета Первичного отделения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 по мере необходимости, но не реже, чем один раз в год. Общее собрание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также может быть созвано по решению совета местного отделения Движения или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 решению совета регионального отделения Движения.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Внеочередное Общее собрание может быть созвано по требованию совета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Первичного отделения Движения или по решению совета местного отделения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Движения, или по решению совета регионального отделения Движения.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3.2.3. Участниками Общего собрания являются все участники Первичного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отделения Движения.</w:t>
      </w:r>
    </w:p>
    <w:p w:rsidR="00173201" w:rsidRDefault="006A3B39" w:rsidP="00173201">
      <w:pPr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3.2.4. Общее собрание может </w:t>
      </w:r>
      <w:proofErr w:type="gramStart"/>
      <w:r w:rsidRPr="00173201">
        <w:rPr>
          <w:rStyle w:val="fontstyle21"/>
          <w:sz w:val="24"/>
          <w:szCs w:val="24"/>
        </w:rPr>
        <w:t>проводиться: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</w:t>
      </w:r>
      <w:proofErr w:type="gramEnd"/>
      <w:r w:rsidRPr="00173201">
        <w:rPr>
          <w:rStyle w:val="fontstyle21"/>
          <w:sz w:val="24"/>
          <w:szCs w:val="24"/>
        </w:rPr>
        <w:t xml:space="preserve"> порядке личного присутствия участников Первичного отделения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Движения;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дистанционно при помощи электронных либо технических средств в случае,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если эти средства позволяют установить лицо, принимающее участие в Общем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собрании, а также участвовать в обсуждении вопросов повестки дня и голосовать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по ним;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 порядке заочного голосования путем заполнения опросного листа.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3.2.5. О проведении Общего собрания участники Первичного отделения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 xml:space="preserve">Движения уведомляются советом Первичного отделения </w:t>
      </w:r>
      <w:proofErr w:type="gramStart"/>
      <w:r w:rsidRPr="00173201">
        <w:rPr>
          <w:rStyle w:val="fontstyle21"/>
          <w:sz w:val="24"/>
          <w:szCs w:val="24"/>
        </w:rPr>
        <w:t>Движения: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не</w:t>
      </w:r>
      <w:proofErr w:type="gramEnd"/>
      <w:r w:rsidRPr="00173201">
        <w:rPr>
          <w:rStyle w:val="fontstyle21"/>
          <w:sz w:val="24"/>
          <w:szCs w:val="24"/>
        </w:rPr>
        <w:t xml:space="preserve"> позднее чем за 10 (Десять) рабочих дней до проведения очередного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Общего собрания;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не позднее чем за 5 (Пять) рабочих дней до проведения внеочередного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Общего собрания.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lastRenderedPageBreak/>
        <w:br/>
      </w:r>
      <w:r w:rsidRPr="00173201">
        <w:rPr>
          <w:rStyle w:val="fontstyle21"/>
          <w:sz w:val="24"/>
          <w:szCs w:val="24"/>
        </w:rPr>
        <w:t>В уведомлении указываются дата, место, время проведения, повестка дня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Общего собрания.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3.2.6. По решению органа, принявшего решение о проведении Общего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собрания (совет Первичного отделения Движения, совет местного отделения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Движения, совет регионального отделения Движения), возможно дистанционное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участие в Общем собрании с использованием видео-конференц-</w:t>
      </w:r>
      <w:proofErr w:type="gramStart"/>
      <w:r w:rsidRPr="00173201">
        <w:rPr>
          <w:rStyle w:val="fontstyle21"/>
          <w:sz w:val="24"/>
          <w:szCs w:val="24"/>
        </w:rPr>
        <w:t>связи,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если</w:t>
      </w:r>
      <w:proofErr w:type="gramEnd"/>
      <w:r w:rsidRPr="00173201">
        <w:rPr>
          <w:rStyle w:val="fontstyle21"/>
          <w:sz w:val="24"/>
          <w:szCs w:val="24"/>
        </w:rPr>
        <w:t xml:space="preserve"> применение систем видео-конференц-связи позволяет достоверно установить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участников Общего собрания, участвовать им обсуждении вопросов повестки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дня и голосовать.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 этом случае при уведомлении о проведении Общего собрания помимо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сведений, предусмотренных пунктом 3.2.5 настоящего Положения, указывается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тип программного обеспечения, который будет использоваться при дистанционном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участии в Общем собрании, и порядок доступа к данному программному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обеспечению, а также способ аутентификации участников Общего собрания.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3.2.7. Председатель Первичного отделения Движения открывает Общее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собрание, сообщает о кворуме, предлагает избрать Председателя и Секретаря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Общего собрания из числа участников Общего собрания, назначает </w:t>
      </w:r>
      <w:proofErr w:type="gramStart"/>
      <w:r w:rsidRPr="00173201">
        <w:rPr>
          <w:rStyle w:val="fontstyle21"/>
          <w:sz w:val="24"/>
          <w:szCs w:val="24"/>
        </w:rPr>
        <w:t>лицо,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ответственное</w:t>
      </w:r>
      <w:proofErr w:type="gramEnd"/>
      <w:r w:rsidRPr="00173201">
        <w:rPr>
          <w:rStyle w:val="fontstyle21"/>
          <w:sz w:val="24"/>
          <w:szCs w:val="24"/>
        </w:rPr>
        <w:t xml:space="preserve"> за подсчет голосов, либо счетную комиссию.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3.2.8. По решению органа, принявшего решение о проведении Общего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собрания (совет Первичного отделения Движения, совет местного отделения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Движения, совет регионального отделения Движения) Общее собрание может быть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проведено в форме заочного голосования.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4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. </w:t>
      </w:r>
      <w:r w:rsidRPr="00173201">
        <w:rPr>
          <w:rStyle w:val="fontstyle21"/>
          <w:sz w:val="24"/>
          <w:szCs w:val="24"/>
        </w:rPr>
        <w:t>В этом случае при уведомлении о проведении Общего собрания помимо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сведений, предусмотренных пунктом 3.2.5 настоящего Положения, указывается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дата, до которой принимаются опросные листы заочного голосования, содержащие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сведения о голосовании участников Общего собрания по вопросам, поставленным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на голосование, место размещения и сбора опросных листов.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 опросном листе под каждым вопросом повестки дня указываются: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варианты ответов (за/против/воздержался), фамилия, имя, отчество участника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Общего собрания.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Опросный лист подписывается участником Общего собрания.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3.2.9. Общее собрание правомочно принимать решения (имеет </w:t>
      </w:r>
      <w:proofErr w:type="gramStart"/>
      <w:r w:rsidRPr="00173201">
        <w:rPr>
          <w:rStyle w:val="fontstyle21"/>
          <w:sz w:val="24"/>
          <w:szCs w:val="24"/>
        </w:rPr>
        <w:t>кворум)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при</w:t>
      </w:r>
      <w:proofErr w:type="gramEnd"/>
      <w:r w:rsidRPr="00173201">
        <w:rPr>
          <w:rStyle w:val="fontstyle21"/>
          <w:sz w:val="24"/>
          <w:szCs w:val="24"/>
        </w:rPr>
        <w:t xml:space="preserve"> присутствии не менее 50 (Пятидесяти) процентов от общего числа участников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Первичного отделения Движения.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3.2.10. Решения Общего собрания принимаются простым большинством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голосов присутствующих участников Общего собрания. Каждому участнику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Общего собрания принадлежит один голос.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3.2.11. При проведении Общего собрания в форме заочного голосования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lastRenderedPageBreak/>
        <w:t>голосование осуществляется посредством передачи в место сбора опросных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листов, указанное советом Первичного отделения Движения при уведомлении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 проведении Общего собрания, подписанных опросных листов, содержащих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сведения о голосовании участников Общего собрания. При этом решение считается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принятым, если за него проголосовало большинство участников Общего </w:t>
      </w:r>
      <w:proofErr w:type="gramStart"/>
      <w:r w:rsidRPr="00173201">
        <w:rPr>
          <w:rStyle w:val="fontstyle21"/>
          <w:sz w:val="24"/>
          <w:szCs w:val="24"/>
        </w:rPr>
        <w:t>собрания,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передавших</w:t>
      </w:r>
      <w:proofErr w:type="gramEnd"/>
      <w:r w:rsidRPr="00173201">
        <w:rPr>
          <w:rStyle w:val="fontstyle21"/>
          <w:sz w:val="24"/>
          <w:szCs w:val="24"/>
        </w:rPr>
        <w:t xml:space="preserve"> опросные листы, содержащие сведения об их голосовании.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3.2.12. Проведение Общего собрания и результаты голосования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подтверждаются протоколом Общего собрания. Протокол составляется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 письменной форме с помощью электронных либо иных технических средств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и подписывается Председателем и Секретарем Общего собрания.</w:t>
      </w:r>
    </w:p>
    <w:p w:rsidR="00173201" w:rsidRDefault="006A3B39" w:rsidP="00173201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3.2.13. При проведении Общего собрания в форме заочного голосования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председатель совета Первичного отделения Движения определяет </w:t>
      </w:r>
      <w:proofErr w:type="gramStart"/>
      <w:r w:rsidRPr="00173201">
        <w:rPr>
          <w:rStyle w:val="fontstyle21"/>
          <w:sz w:val="24"/>
          <w:szCs w:val="24"/>
        </w:rPr>
        <w:t>лицо,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ответственное</w:t>
      </w:r>
      <w:proofErr w:type="gramEnd"/>
      <w:r w:rsidRPr="00173201">
        <w:rPr>
          <w:rStyle w:val="fontstyle21"/>
          <w:sz w:val="24"/>
          <w:szCs w:val="24"/>
        </w:rPr>
        <w:t xml:space="preserve"> за подсчет голосов, либо счетную комиссию, которые также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подписывают протокол Общего собрания.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3.2.14. В протоколе Общего собрания должны быть указаны: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дата и время проведения Общего собрания, место проведения и (или) способ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дистанционного участия, а в случае заочного голосования – дата, до которой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принимались опросные листы, содержащие сведения о голосовании участников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Общего собрания;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сведения о присутствующих участниках Общего собрания или участниках,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передавших опросные листы, содержащие сведения о голосовании: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результаты голосования по каждому вопросу повестки дня;</w:t>
      </w:r>
      <w:r w:rsidRPr="00173201">
        <w:rPr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сведения о лице, проводившем подсчет голосов, если подсчет голосов был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поручен определенному лицу, либо счетной комиссии;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сведения об участниках Общего собрания, имеющих особое мнение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и потребовавших внести запись об этом в протокол;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сведения о лицах, подписавших протокол.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Особое мнение по принятому решению оформляется после</w:t>
      </w:r>
      <w:r w:rsidR="0017320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173201">
        <w:rPr>
          <w:rStyle w:val="fontstyle21"/>
          <w:sz w:val="24"/>
          <w:szCs w:val="24"/>
        </w:rPr>
        <w:t>соответствующего</w:t>
      </w:r>
      <w:r w:rsidRPr="00173201">
        <w:rPr>
          <w:rStyle w:val="fontstyle21"/>
          <w:sz w:val="24"/>
          <w:szCs w:val="24"/>
        </w:rPr>
        <w:t>протокольного</w:t>
      </w:r>
      <w:proofErr w:type="spellEnd"/>
      <w:r w:rsidRPr="00173201">
        <w:rPr>
          <w:rStyle w:val="fontstyle21"/>
          <w:sz w:val="24"/>
          <w:szCs w:val="24"/>
        </w:rPr>
        <w:t xml:space="preserve"> решения.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3.2.15. Протоколы Общих собраний хранятся в Первичном отделении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Движения, копии протоколов направляются в местное отделение Движения, а при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отсутствии местного отделения Движения – в региональное отделение Движения.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 Коллегиальным исполнительным органом Первичного отделения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Движения является совет Первичного отделения Движения (далее – Совет).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Состав Совета и изменения в составе Совета определяются Общим собранием.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Совет действует два года.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3.3.1. К компетенции Совета относится: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созыв Общего собрания и формирование предложений по повестке его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заседания;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обеспечение реализации в организации, предусмотренной пунктом 1.2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настоящего Положения, основных направлений деятельности Движения, программ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работы Движения и других решений, принятых органами Движения, конференцией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регионального отделения Движения, советом регионального отделения Движения,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конференцией местного отделения Движения, советом местного отделения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3.3.2. Совет подотчетен Общему собранию.</w:t>
      </w:r>
    </w:p>
    <w:p w:rsidR="004E4C1A" w:rsidRDefault="006A3B39" w:rsidP="004E4C1A">
      <w:pPr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lastRenderedPageBreak/>
        <w:br/>
      </w:r>
      <w:r w:rsidRPr="00173201">
        <w:rPr>
          <w:rStyle w:val="fontstyle21"/>
          <w:sz w:val="24"/>
          <w:szCs w:val="24"/>
        </w:rPr>
        <w:t xml:space="preserve">3.3.3. Заседание Совета может </w:t>
      </w:r>
      <w:proofErr w:type="gramStart"/>
      <w:r w:rsidRPr="00173201">
        <w:rPr>
          <w:rStyle w:val="fontstyle21"/>
          <w:sz w:val="24"/>
          <w:szCs w:val="24"/>
        </w:rPr>
        <w:t>проводиться: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</w:t>
      </w:r>
      <w:proofErr w:type="gramEnd"/>
      <w:r w:rsidRPr="00173201">
        <w:rPr>
          <w:rStyle w:val="fontstyle21"/>
          <w:sz w:val="24"/>
          <w:szCs w:val="24"/>
        </w:rPr>
        <w:t xml:space="preserve"> порядке личного присутствия членов Совета;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дистанционно при помощи электронных либо технических средств в случае,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если эти средства позволяют установить лицо, принимающее участие в заседании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Совета, а также участвовать в обсуждении вопросов повестки дня и голосовать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по ним;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в порядке заочного голосования путем заполнения опросного листа.</w:t>
      </w:r>
    </w:p>
    <w:p w:rsidR="004E4C1A" w:rsidRDefault="006A3B39" w:rsidP="004E4C1A">
      <w:pPr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3.3.4. Заседания Совета проводятся по мере необходимости, но не реже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одного раза в квартал.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Заседание Совета созывается председателем Совета по собственной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инициативе или по решению совета местного отделения Движения.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Председатель Совета информирует членов Совета о дате, месте, времени,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повестке дня заседания Совета.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3.3.5. По решению председателя Совета возможно дистанционное участие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в заседании Совета с использованием видео-конференц-связи, если применение</w:t>
      </w:r>
      <w:r w:rsidR="004E4C1A">
        <w:rPr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систем видео-конференц-связи позволяет достоверно установить членов Совета,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E4C1A">
        <w:rPr>
          <w:rStyle w:val="fontstyle21"/>
          <w:sz w:val="24"/>
          <w:szCs w:val="24"/>
        </w:rPr>
        <w:t xml:space="preserve">участвовать им в </w:t>
      </w:r>
      <w:r w:rsidRPr="00173201">
        <w:rPr>
          <w:rStyle w:val="fontstyle21"/>
          <w:sz w:val="24"/>
          <w:szCs w:val="24"/>
        </w:rPr>
        <w:t>обсуждении вопросов повестки дня и голосовать.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 этом случае председатель Совета в сообщении о проведении заседания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E4C1A">
        <w:rPr>
          <w:rStyle w:val="fontstyle21"/>
          <w:sz w:val="24"/>
          <w:szCs w:val="24"/>
        </w:rPr>
        <w:t xml:space="preserve">Совета, </w:t>
      </w:r>
      <w:r w:rsidRPr="00173201">
        <w:rPr>
          <w:rStyle w:val="fontstyle21"/>
          <w:sz w:val="24"/>
          <w:szCs w:val="24"/>
        </w:rPr>
        <w:t>направленном по электронной почте, указывает тип программного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обеспечения, который будет использоваться при дистанционном участии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в заседании, и порядок доступа к данному программному обеспечению,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а также способ аутентификации членов Совета.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3.3.6. По решению председателя Совета заседание Совета может быть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проведено в форме заочного голосования. В этом случае председатель Совета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в сообщении о проведении заседания Совета, направленном по электронной почте,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указывает дату, до которой принимаются опросные листы заочного голосования,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 xml:space="preserve">содержащие сведения о голосовании членов Совета по вопросам повестки </w:t>
      </w:r>
      <w:proofErr w:type="gramStart"/>
      <w:r w:rsidRPr="00173201">
        <w:rPr>
          <w:rStyle w:val="fontstyle21"/>
          <w:sz w:val="24"/>
          <w:szCs w:val="24"/>
        </w:rPr>
        <w:t>дня,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и</w:t>
      </w:r>
      <w:proofErr w:type="gramEnd"/>
      <w:r w:rsidRPr="00173201">
        <w:rPr>
          <w:rStyle w:val="fontstyle21"/>
          <w:sz w:val="24"/>
          <w:szCs w:val="24"/>
        </w:rPr>
        <w:t xml:space="preserve"> адрес электронной почты, почтовый адрес, по которым должны направляться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опросные листы. К сообщению прилагаются опросные листы, а также иные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необходимые документы для решения вопросов по повестке дня.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В опросном листе под каждым вопросом повестки дня </w:t>
      </w:r>
      <w:proofErr w:type="gramStart"/>
      <w:r w:rsidRPr="00173201">
        <w:rPr>
          <w:rStyle w:val="fontstyle21"/>
          <w:sz w:val="24"/>
          <w:szCs w:val="24"/>
        </w:rPr>
        <w:t>указываются: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варианты</w:t>
      </w:r>
      <w:proofErr w:type="gramEnd"/>
      <w:r w:rsidRPr="00173201">
        <w:rPr>
          <w:rStyle w:val="fontstyle21"/>
          <w:sz w:val="24"/>
          <w:szCs w:val="24"/>
        </w:rPr>
        <w:t xml:space="preserve"> ответов (за/против/воздержался), фамилия, имя, отчество члена Совета.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Опросный лист подписывается членом Совета.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Скан-образ опросного листа направляется по адресу электронной почты,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подписанный опросный лист – по почтовому адресу, указанным в сообщении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 проведении заочного голосования.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3.3.7. Заседание Совета правомочно при условии участия в нем не менее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50 (Пятидесяти) процентов от общего числа членов Совета.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3.3.8. Решения Совета принимаются простым большинством голосов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присутствующих на заседании членов Совета.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lastRenderedPageBreak/>
        <w:br/>
      </w:r>
      <w:r w:rsidRPr="00173201">
        <w:rPr>
          <w:rStyle w:val="fontstyle21"/>
          <w:sz w:val="24"/>
          <w:szCs w:val="24"/>
        </w:rPr>
        <w:t>3.3.9. При проведении заседания Совета в форме заочного голосования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голосование осуществляется посредством отправки по электронной почте, почте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более чем 50 (Пятьюдесятью) процентами от общего числа членов Совета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опросных листов, содержащих сведения об их голосовании. При этом решение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считается принятым, если за него проголосовало большинство членов </w:t>
      </w:r>
      <w:proofErr w:type="gramStart"/>
      <w:r w:rsidRPr="00173201">
        <w:rPr>
          <w:rStyle w:val="fontstyle21"/>
          <w:sz w:val="24"/>
          <w:szCs w:val="24"/>
        </w:rPr>
        <w:t>Совета,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направивших</w:t>
      </w:r>
      <w:proofErr w:type="gramEnd"/>
      <w:r w:rsidRPr="00173201">
        <w:rPr>
          <w:rStyle w:val="fontstyle21"/>
          <w:sz w:val="24"/>
          <w:szCs w:val="24"/>
        </w:rPr>
        <w:t xml:space="preserve"> опросные листы, содержащие сведения об их голосовании.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3.3.10. Проведение заседания Совета и результаты голосования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подтверждаются протоколом. Протокол составляется в письменной форме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 помощью электронных либо иных технических средств, и подписывается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Председателем Совета (или в его отсутствие лицом, уполномоченным Советом) 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Секретарем заседания.</w:t>
      </w:r>
    </w:p>
    <w:p w:rsidR="004E4C1A" w:rsidRDefault="006A3B39" w:rsidP="004E4C1A">
      <w:pPr>
        <w:jc w:val="both"/>
        <w:rPr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3.3.11. При проведении заседания Совета в форме заочного голосования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председатель Совета назначает лицо, ответственное за подсчет голосов, которое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также подписывает протокол заседания Совета.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3.3.12. В протоколе заседания Совета должны быть указаны: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дата и время проведения заседания, место проведения и (или) способ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дистанционного участия, а в случае заочного голосования - дата, до которой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принимались опросные листы, содержащие сведения о голосовании членов Совета,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и адрес электронной почты, почтовый адрес, по которым должны направляться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такие сведения;</w:t>
      </w:r>
      <w:r w:rsidR="004E4C1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201">
        <w:rPr>
          <w:rStyle w:val="fontstyle21"/>
          <w:sz w:val="24"/>
          <w:szCs w:val="24"/>
        </w:rPr>
        <w:t>сведения о членах Совета, участвующих в заседании Совета, или членах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совета, направивших опросные листы, содержащие сведения о голосовании;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результаты голосования по каждому вопросу повестки дня;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сведения о лице, проводившем подсчет голосов, если подсчет голосов был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поручен определенному лицу;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сведения о членах Совета, имеющих особое мнение и потребовавших внести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запись об этом в протокол;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сведения о лицах, подписавших протокол.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Особое мнение по принятому решению оформляется после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соответствующего протокольного решения.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3.3.13. Протоколы заседаний Совета хранятся в Первичном отделении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Движения, копии протоколов направляются в местное отделение Движения.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3.4. Единоличным исполнительным органом Первичного отделения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Движения является председатель Совета Первичного отделения </w:t>
      </w:r>
      <w:proofErr w:type="gramStart"/>
      <w:r w:rsidRPr="00173201">
        <w:rPr>
          <w:rStyle w:val="fontstyle21"/>
          <w:sz w:val="24"/>
          <w:szCs w:val="24"/>
        </w:rPr>
        <w:t>Движения,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избираемый</w:t>
      </w:r>
      <w:proofErr w:type="gramEnd"/>
      <w:r w:rsidRPr="00173201">
        <w:rPr>
          <w:rStyle w:val="fontstyle21"/>
          <w:sz w:val="24"/>
          <w:szCs w:val="24"/>
        </w:rPr>
        <w:t xml:space="preserve"> Общим собранием. Срок полномочий председателя Совета составляет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два года.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3.4.1. Председатель Совета Первичного отделения </w:t>
      </w:r>
      <w:proofErr w:type="gramStart"/>
      <w:r w:rsidRPr="00173201">
        <w:rPr>
          <w:rStyle w:val="fontstyle21"/>
          <w:sz w:val="24"/>
          <w:szCs w:val="24"/>
        </w:rPr>
        <w:t>Движения: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организует</w:t>
      </w:r>
      <w:proofErr w:type="gramEnd"/>
      <w:r w:rsidRPr="00173201">
        <w:rPr>
          <w:rStyle w:val="fontstyle21"/>
          <w:sz w:val="24"/>
          <w:szCs w:val="24"/>
        </w:rPr>
        <w:t xml:space="preserve"> и несет персональную ответственность за организацию работы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Первичного отделения Движения;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lastRenderedPageBreak/>
        <w:t>докладывает на заседания Общего собрания о реализации основных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направлений деятельности первичного отделения Движения.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 xml:space="preserve">3.4.2. К компетенции председателя Совета относятся все </w:t>
      </w:r>
      <w:proofErr w:type="gramStart"/>
      <w:r w:rsidRPr="00173201">
        <w:rPr>
          <w:rStyle w:val="fontstyle21"/>
          <w:sz w:val="24"/>
          <w:szCs w:val="24"/>
        </w:rPr>
        <w:t>вопросы,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не</w:t>
      </w:r>
      <w:proofErr w:type="gramEnd"/>
      <w:r w:rsidRPr="00173201">
        <w:rPr>
          <w:rStyle w:val="fontstyle21"/>
          <w:sz w:val="24"/>
          <w:szCs w:val="24"/>
        </w:rPr>
        <w:t xml:space="preserve"> отнесенные Уставом Движения и настоящим Положением к компетенции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Общего собрания и Совета.</w:t>
      </w:r>
    </w:p>
    <w:p w:rsidR="004E4C1A" w:rsidRDefault="006A3B39" w:rsidP="004E4C1A">
      <w:pPr>
        <w:jc w:val="both"/>
        <w:rPr>
          <w:rStyle w:val="fontstyle21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4. Прекращение деятельности Первичного отделения Движения</w:t>
      </w:r>
    </w:p>
    <w:p w:rsidR="00EB4A1C" w:rsidRPr="00173201" w:rsidRDefault="006A3B39" w:rsidP="004E4C1A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4.1. Первичное отделение Движения ликвидируется при ликвидации</w:t>
      </w:r>
      <w:r w:rsidRPr="00173201">
        <w:rPr>
          <w:rFonts w:ascii="TimesNewRomanPSMT" w:hAnsi="TimesNewRomanPSMT"/>
          <w:color w:val="000000"/>
          <w:sz w:val="24"/>
          <w:szCs w:val="24"/>
        </w:rPr>
        <w:br/>
      </w:r>
      <w:r w:rsidRPr="00173201">
        <w:rPr>
          <w:rStyle w:val="fontstyle21"/>
          <w:sz w:val="24"/>
          <w:szCs w:val="24"/>
        </w:rPr>
        <w:t>Движения, местного отделения Движения, регионального отделения Движения.</w:t>
      </w:r>
    </w:p>
    <w:sectPr w:rsidR="00EB4A1C" w:rsidRPr="0017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39"/>
    <w:rsid w:val="00127A93"/>
    <w:rsid w:val="00173201"/>
    <w:rsid w:val="004E4C1A"/>
    <w:rsid w:val="006A3B39"/>
    <w:rsid w:val="00940172"/>
    <w:rsid w:val="00962BBA"/>
    <w:rsid w:val="00B27856"/>
    <w:rsid w:val="00BD1732"/>
    <w:rsid w:val="00E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2F144-5619-468A-AF94-37AFC95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3B3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3B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Title"/>
    <w:basedOn w:val="a"/>
    <w:link w:val="a4"/>
    <w:qFormat/>
    <w:rsid w:val="006A3B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3B3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A3B39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2024-04-03T15:03:00Z</cp:lastPrinted>
  <dcterms:created xsi:type="dcterms:W3CDTF">2024-04-03T15:06:00Z</dcterms:created>
  <dcterms:modified xsi:type="dcterms:W3CDTF">2024-04-03T15:06:00Z</dcterms:modified>
</cp:coreProperties>
</file>