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Arial" w:eastAsia="Times New Roman" w:hAnsi="Arial" w:cs="Arial"/>
          <w:noProof/>
          <w:color w:val="66737C"/>
          <w:sz w:val="20"/>
          <w:szCs w:val="20"/>
          <w:lang w:eastAsia="ru-RU"/>
        </w:rPr>
        <w:drawing>
          <wp:anchor distT="0" distB="0" distL="142875" distR="142875" simplePos="0" relativeHeight="251659264" behindDoc="0" locked="0" layoutInCell="1" allowOverlap="0" wp14:anchorId="5A6B3424" wp14:editId="5DBC301A">
            <wp:simplePos x="0" y="0"/>
            <wp:positionH relativeFrom="column">
              <wp:posOffset>-213360</wp:posOffset>
            </wp:positionH>
            <wp:positionV relativeFrom="line">
              <wp:posOffset>147</wp:posOffset>
            </wp:positionV>
            <wp:extent cx="1695450" cy="2238863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085" cy="2241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Курс </w:t>
      </w:r>
      <w:r w:rsidRPr="00EA18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«Основы религиозных культур и светской этики»</w:t>
      </w: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(ОРКСЭ) был введён в школах по «Поручению Президента РФ» от 2 августа 2009 г. и «Распоряжению Правительства РФ» от 11 августа 2009 г.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учебного курса ОРКСЭ </w:t>
      </w: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учебного курса ОРКСЭ:</w:t>
      </w:r>
    </w:p>
    <w:p w:rsidR="009C56A3" w:rsidRPr="00EA182B" w:rsidRDefault="009C56A3" w:rsidP="009C56A3">
      <w:pPr>
        <w:numPr>
          <w:ilvl w:val="0"/>
          <w:numId w:val="1"/>
        </w:numPr>
        <w:shd w:val="clear" w:color="auto" w:fill="FFFFFF"/>
        <w:spacing w:after="0" w:line="240" w:lineRule="auto"/>
        <w:ind w:left="784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обучающихся с основами православной, мусульманской, буддийской, иудейской культур, основами мировых религиозных культур и светской этики;</w:t>
      </w:r>
    </w:p>
    <w:p w:rsidR="009C56A3" w:rsidRPr="00EA182B" w:rsidRDefault="009C56A3" w:rsidP="009C56A3">
      <w:pPr>
        <w:numPr>
          <w:ilvl w:val="0"/>
          <w:numId w:val="1"/>
        </w:numPr>
        <w:shd w:val="clear" w:color="auto" w:fill="FFFFFF"/>
        <w:spacing w:after="0" w:line="240" w:lineRule="auto"/>
        <w:ind w:left="784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представлений младшего подростка о значении нравственных норм и ценностей для достойной жизни личности, семьи, общества;</w:t>
      </w:r>
    </w:p>
    <w:p w:rsidR="009C56A3" w:rsidRPr="00EA182B" w:rsidRDefault="009C56A3" w:rsidP="009C56A3">
      <w:pPr>
        <w:numPr>
          <w:ilvl w:val="0"/>
          <w:numId w:val="1"/>
        </w:numPr>
        <w:shd w:val="clear" w:color="auto" w:fill="FFFFFF"/>
        <w:spacing w:after="0" w:line="240" w:lineRule="auto"/>
        <w:ind w:left="784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знаний, понятий и представлений о духовной культуре и морали, полученных обучающимися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9C56A3" w:rsidRPr="00EA182B" w:rsidRDefault="009C56A3" w:rsidP="009C56A3">
      <w:pPr>
        <w:numPr>
          <w:ilvl w:val="0"/>
          <w:numId w:val="1"/>
        </w:numPr>
        <w:shd w:val="clear" w:color="auto" w:fill="FFFFFF"/>
        <w:spacing w:after="0" w:line="240" w:lineRule="auto"/>
        <w:ind w:left="784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</w:t>
      </w:r>
    </w:p>
    <w:p w:rsidR="009C56A3" w:rsidRDefault="009C56A3" w:rsidP="009C5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 является обязательным, но модуль курса, выбирают родители или законные представители ребёнка.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Курс состоит из </w:t>
      </w:r>
      <w:r w:rsidRPr="00EA18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 модулей: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православной культуры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исламской культуры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буддийской культуры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иудейской культуры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светской этики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мировых религиозных культур.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Изучая курс, обучающийся, в соответствии с выбранным модулем получит представление о конкретной культурной традиции на основе знакомства с наиболее общими её характеристиками.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b/>
          <w:bCs/>
          <w:color w:val="141413"/>
          <w:sz w:val="28"/>
          <w:szCs w:val="28"/>
          <w:lang w:eastAsia="ru-RU"/>
        </w:rPr>
        <w:t>Учебный модуль «Основы православной культуры»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Россия — наша Родина.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 xml:space="preserve">Введение в православную духовную традицию. Особенности восточного христианства. Культура и религия. Во что верят православные христиане. Добро и зло в православной традиции. Золотое правило нравственности. Любовь к ближнему. Отношение к труду. Долг и ответственность. Милосердие и сострадание. Православие в России. </w:t>
      </w:r>
      <w:proofErr w:type="gramStart"/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Православный  храм</w:t>
      </w:r>
      <w:proofErr w:type="gramEnd"/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 xml:space="preserve"> и другие святыни. Символический язык православной культуры: христианское искусство (иконы, </w:t>
      </w: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lastRenderedPageBreak/>
        <w:t>фрески, церковное пение, прикладное искусство), православный календарь. Праздники. Христианская семья и её ценности.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b/>
          <w:bCs/>
          <w:color w:val="141413"/>
          <w:sz w:val="28"/>
          <w:szCs w:val="28"/>
          <w:lang w:eastAsia="ru-RU"/>
        </w:rPr>
        <w:t>Учебный модуль «Основы исламской культуры»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Россия — наша Родина.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Введение в исламскую духовную традицию. Культура и религия. Пророк Мухаммад — образец человека и учитель нравственности в исламской традиции. Столпы ислама и исламской этики. Обязанности мусульман. Для чего построена и как устроена мечеть. Мусульманское летоисчисление и календарь. Ислам в России. Семья в исламе. Нравственные ценности ислама. Праздники исламских народов России: их происхождение и особенности проведения. Искусство ислама.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b/>
          <w:bCs/>
          <w:color w:val="141413"/>
          <w:sz w:val="28"/>
          <w:szCs w:val="28"/>
          <w:lang w:eastAsia="ru-RU"/>
        </w:rPr>
        <w:t>Учебный модуль «Основы буддийской культуры»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Россия — наша Родина.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Введение в буддийскую духовную традицию. Культура и религия. Будда и его учение. Буддийские святые. Будды. Семья в буддийской культуре и её ценности. Буддизм в России. Человек в буддийской картине мира. Буддийские символы. Буддийские ритуалы. Буддийские святыни. Буддийские священные сооружения. Буддийский храм. Буддийский календарь. Праздники в буддийской культуре. Искусство в буддийской культуре.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b/>
          <w:bCs/>
          <w:color w:val="141413"/>
          <w:sz w:val="28"/>
          <w:szCs w:val="28"/>
          <w:lang w:eastAsia="ru-RU"/>
        </w:rPr>
        <w:t>Учебный модуль «Основы иудейской культуры»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Россия — наша Родина.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Введение в иудейскую духовную традицию. Культура и религия. Тора — главная книга иудаизма. Классические тексты иудаизма. Патриархи еврейского народа. Пророки и праведники в иудейской культуре. Храм в жизни иудеев. Назначение синагоги и её устройство. Суббота (Шабат) в иудейской традиции. Иудаизм в России. Традиции иудаизма в повседневной жизни евреев. Ответственное принятие заповедей. Еврейский дом. Знакомство с еврейским календарём: его устройство и особенности. Еврейские праздники: их история и традиции. Ценности семейной жизни в иудейской традиции.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b/>
          <w:bCs/>
          <w:color w:val="141413"/>
          <w:sz w:val="28"/>
          <w:szCs w:val="28"/>
          <w:lang w:eastAsia="ru-RU"/>
        </w:rPr>
        <w:t>Учебный модуль «Основы мировых религиозных культур»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Россия — наша Родина.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 xml:space="preserve">Культура и религия. Древнейшие верования. Религии мира и их основатели. Священные книги религий мира. Хранители предания в религиях мира. Человек в религиозных традициях мира. Священные сооружения. Искусство в религиозной культуре. Религии России. Религия и мораль. Нравственные заповеди в религиях мира. Религиозные ритуалы. Обычаи и обряды. Религиозные ритуалы в искусстве. Календари религий мира. Праздники в религиях мира. Семья, семейные ценности. Долг, свобода, ответственность, учение и труд. Милосердие, забота о слабых, </w:t>
      </w: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lastRenderedPageBreak/>
        <w:t xml:space="preserve">взаимопомощь, социальные проблемы общества и отношение к ним разных религий. Любовь и уважение к Отечеству. Патриотизм многонационального </w:t>
      </w:r>
      <w:proofErr w:type="gramStart"/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и  многоконфессионального</w:t>
      </w:r>
      <w:proofErr w:type="gramEnd"/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 xml:space="preserve"> народа России.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b/>
          <w:bCs/>
          <w:color w:val="141413"/>
          <w:sz w:val="28"/>
          <w:szCs w:val="28"/>
          <w:lang w:eastAsia="ru-RU"/>
        </w:rPr>
        <w:t>Учебный модуль «Основы светской этики»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Россия — наша Родина.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Культура и мораль. Этика и её значение в жизни человека. Праздники как одна из форм исторической памяти. Образцы нравственности в культурах разных народов. Государство и мораль гражданина. Образцы нравственности в культуре Отечества. Трудовая мораль. Нравственные традиции предпринимательства. Что значит быть нравственным в наше время? Высшие нравственные ценности, идеалы, принципы морали. Методика создания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морального кодекса в школе. Нормы морали. Этикет. Образование как нравственная норма. Методы нравственного самосовершенствования.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9C56A3" w:rsidRDefault="009C56A3" w:rsidP="009C5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курс ОРКСЭ является единой комплексной учебно-воспитательной системой. Все его модули согласуются между собой по педагогическим целям, задачам, требованиям к результатам освоения учебного содержания, достижение которых обучающимися должен обеспечить образовательный процесс,  в границах учебного курса, а также в системе содержательных, понятийных, ценностно-смысловых связей учебного предмета с другими гуманитарными предметами начальной и основной школы.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особенности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курса ОРКСЭ</w:t>
      </w:r>
      <w:r w:rsidRPr="00EA18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9C56A3" w:rsidRPr="00EA182B" w:rsidRDefault="009C56A3" w:rsidP="009C56A3">
      <w:pPr>
        <w:numPr>
          <w:ilvl w:val="0"/>
          <w:numId w:val="2"/>
        </w:numPr>
        <w:shd w:val="clear" w:color="auto" w:fill="FFFFFF"/>
        <w:spacing w:after="0" w:line="240" w:lineRule="auto"/>
        <w:ind w:left="78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 носит светский характер, п</w:t>
      </w: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данный курс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 школы, имеющие соответствующую подготовку</w:t>
      </w: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C56A3" w:rsidRPr="00EA182B" w:rsidRDefault="009C56A3" w:rsidP="009C56A3">
      <w:pPr>
        <w:numPr>
          <w:ilvl w:val="0"/>
          <w:numId w:val="2"/>
        </w:numPr>
        <w:shd w:val="clear" w:color="auto" w:fill="FFFFFF"/>
        <w:spacing w:after="0" w:line="240" w:lineRule="auto"/>
        <w:ind w:left="78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урс имеет не </w:t>
      </w:r>
      <w:proofErr w:type="spellStart"/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вероучительный</w:t>
      </w:r>
      <w:proofErr w:type="spellEnd"/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культурологический характер;</w:t>
      </w:r>
    </w:p>
    <w:p w:rsidR="009C56A3" w:rsidRPr="00EA182B" w:rsidRDefault="009C56A3" w:rsidP="009C56A3">
      <w:pPr>
        <w:numPr>
          <w:ilvl w:val="0"/>
          <w:numId w:val="2"/>
        </w:numPr>
        <w:shd w:val="clear" w:color="auto" w:fill="FFFFFF"/>
        <w:spacing w:after="0" w:line="240" w:lineRule="auto"/>
        <w:ind w:left="78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одержание всех модулей комплексного учебного курса подчинено общей цели – воспитанию личности гражданина России посредством приобщения его к нравственным и мировоззренческим ценностям;</w:t>
      </w:r>
    </w:p>
    <w:p w:rsidR="009C56A3" w:rsidRPr="00EA182B" w:rsidRDefault="009C56A3" w:rsidP="009C56A3">
      <w:pPr>
        <w:numPr>
          <w:ilvl w:val="0"/>
          <w:numId w:val="2"/>
        </w:numPr>
        <w:shd w:val="clear" w:color="auto" w:fill="FFFFFF"/>
        <w:spacing w:after="0" w:line="240" w:lineRule="auto"/>
        <w:ind w:left="78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одержание всех модулей группируется вокруг трёх базовых национальных ценностей:</w:t>
      </w:r>
    </w:p>
    <w:p w:rsidR="009C56A3" w:rsidRPr="00EA182B" w:rsidRDefault="009C56A3" w:rsidP="009C56A3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Отечество,</w:t>
      </w:r>
    </w:p>
    <w:p w:rsidR="009C56A3" w:rsidRPr="00EA182B" w:rsidRDefault="009C56A3" w:rsidP="009C56A3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семья,</w:t>
      </w:r>
    </w:p>
    <w:p w:rsidR="009C56A3" w:rsidRPr="00EA182B" w:rsidRDefault="009C56A3" w:rsidP="009C56A3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культурная традиция.</w:t>
      </w:r>
    </w:p>
    <w:p w:rsidR="009C56A3" w:rsidRPr="00EA182B" w:rsidRDefault="009C56A3" w:rsidP="009C56A3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этих базовых ценностях будет осуществляться воспитание детей в рамках нового курса;</w:t>
      </w:r>
    </w:p>
    <w:p w:rsidR="009C56A3" w:rsidRPr="00EA182B" w:rsidRDefault="009C56A3" w:rsidP="009C56A3">
      <w:pPr>
        <w:numPr>
          <w:ilvl w:val="0"/>
          <w:numId w:val="3"/>
        </w:numPr>
        <w:shd w:val="clear" w:color="auto" w:fill="FFFFFF"/>
        <w:spacing w:after="0" w:line="240" w:lineRule="auto"/>
        <w:ind w:left="78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 н</w:t>
      </w: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аправлен на укрепление сотрудничества государства, школы и семьи;</w:t>
      </w:r>
    </w:p>
    <w:p w:rsidR="009C56A3" w:rsidRPr="00EA182B" w:rsidRDefault="009C56A3" w:rsidP="009C56A3">
      <w:pPr>
        <w:numPr>
          <w:ilvl w:val="0"/>
          <w:numId w:val="3"/>
        </w:numPr>
        <w:shd w:val="clear" w:color="auto" w:fill="FFFFFF"/>
        <w:spacing w:after="0" w:line="240" w:lineRule="auto"/>
        <w:ind w:left="784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курс организован таким образом, что школьники, выбравшие для систематического изучения определённый модуль, получат общие представления и о содержании других модулей; (есть сквозные темы, в частности тема «Россия — наша Родина», с изучения данной темы начинаются все 6 </w:t>
      </w:r>
      <w:proofErr w:type="gramStart"/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модулей )</w:t>
      </w:r>
      <w:proofErr w:type="gramEnd"/>
    </w:p>
    <w:p w:rsidR="009C56A3" w:rsidRPr="006E4230" w:rsidRDefault="009C56A3" w:rsidP="009C56A3">
      <w:pPr>
        <w:numPr>
          <w:ilvl w:val="0"/>
          <w:numId w:val="3"/>
        </w:numPr>
        <w:shd w:val="clear" w:color="auto" w:fill="FFFFFF"/>
        <w:spacing w:after="0" w:line="240" w:lineRule="auto"/>
        <w:ind w:left="78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урс </w:t>
      </w:r>
      <w:proofErr w:type="spellStart"/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отмето</w:t>
      </w: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т.е. отметка не ставится. Но</w:t>
      </w: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ому</w:t>
      </w: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емус</w:t>
      </w: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индивидуально или в группе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предстоит</w:t>
      </w: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 и его защи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тить</w:t>
      </w: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C56A3" w:rsidRPr="00EA182B" w:rsidRDefault="009C56A3" w:rsidP="009C56A3">
      <w:pPr>
        <w:shd w:val="clear" w:color="auto" w:fill="FFFFFF"/>
        <w:spacing w:after="0" w:line="240" w:lineRule="auto"/>
        <w:ind w:left="424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lastRenderedPageBreak/>
        <w:t xml:space="preserve">Обучение детей по программе курса «Основы религиозных культур и светской этики» должно быть направлено на </w:t>
      </w:r>
      <w:r w:rsidRPr="00EA182B">
        <w:rPr>
          <w:rFonts w:ascii="Times New Roman" w:eastAsia="Times New Roman" w:hAnsi="Times New Roman" w:cs="Times New Roman"/>
          <w:b/>
          <w:bCs/>
          <w:color w:val="141413"/>
          <w:sz w:val="28"/>
          <w:szCs w:val="28"/>
          <w:lang w:eastAsia="ru-RU"/>
        </w:rPr>
        <w:t>достижение</w:t>
      </w: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 xml:space="preserve"> следующих личностных, метапредметных и предметных </w:t>
      </w:r>
      <w:r w:rsidRPr="00EA182B">
        <w:rPr>
          <w:rFonts w:ascii="Times New Roman" w:eastAsia="Times New Roman" w:hAnsi="Times New Roman" w:cs="Times New Roman"/>
          <w:b/>
          <w:bCs/>
          <w:color w:val="141413"/>
          <w:sz w:val="28"/>
          <w:szCs w:val="28"/>
          <w:lang w:eastAsia="ru-RU"/>
        </w:rPr>
        <w:t>результатов</w:t>
      </w: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 xml:space="preserve"> освоения содержания.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b/>
          <w:bCs/>
          <w:color w:val="141413"/>
          <w:sz w:val="28"/>
          <w:szCs w:val="28"/>
          <w:lang w:eastAsia="ru-RU"/>
        </w:rPr>
        <w:t>Требования к личностным результатам: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— формирование основ российской гражданственности, чувства гордости за свою Родину;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— 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народов;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— разви</w:t>
      </w:r>
      <w:bookmarkStart w:id="0" w:name="_GoBack"/>
      <w:bookmarkEnd w:id="0"/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— развитие этических чувств как регуляторов морального поведения;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 xml:space="preserve">— воспитание доброжелательности </w:t>
      </w:r>
      <w:proofErr w:type="gramStart"/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и  эмоционально</w:t>
      </w:r>
      <w:proofErr w:type="gramEnd"/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 xml:space="preserve"> -нравственной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отзывчивости, понимания и сопереживания чувствам других людей; развитие начальных форм регуляции своих эмоциональных состояний;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— развитие навыков сотрудничества с взрослыми и сверстниками в различных социальных ситуациях, умений не создавать конфликтов и находить выходы из спорных ситуаций;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— наличие мотивации к труду, работе на результат, бережному отношению к материальным и духовным ценностям.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b/>
          <w:bCs/>
          <w:color w:val="141413"/>
          <w:sz w:val="28"/>
          <w:szCs w:val="28"/>
          <w:lang w:eastAsia="ru-RU"/>
        </w:rPr>
        <w:t>Требования к метапредметным результатам: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 xml:space="preserve">— овладение способностью принимать и сохранять цели и задачи учебной деятельности, а также находить средства </w:t>
      </w:r>
      <w:proofErr w:type="gramStart"/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ее  осуществления</w:t>
      </w:r>
      <w:proofErr w:type="gramEnd"/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;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— формирование умений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 вносить соответствующие коррективы в их выполнение на основе оценки и с учётом характера ошибок; понимать причины успеха/неуспеха учебной  деятельности;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— адекватное использование речевых средств и средств информационно-</w:t>
      </w:r>
      <w:proofErr w:type="gramStart"/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коммуникативных  технологий</w:t>
      </w:r>
      <w:proofErr w:type="gramEnd"/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 xml:space="preserve"> для решения различных коммуникативных и познавательных задач;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— умение осуществлять информационный поиск для выполнения учебных заданий;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 xml:space="preserve">— овладение навыками смыслового чтения текстов различных </w:t>
      </w:r>
      <w:proofErr w:type="gramStart"/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стилей  и</w:t>
      </w:r>
      <w:proofErr w:type="gramEnd"/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 xml:space="preserve"> жанров, осознанного построения речевых высказываний в соответствии с задачами коммуникации;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 xml:space="preserve">— овладение логическими действиями анализа, синтеза, сравнения, обобщения, классификации, установления аналогий и </w:t>
      </w:r>
      <w:proofErr w:type="spellStart"/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причинно</w:t>
      </w:r>
      <w:proofErr w:type="spellEnd"/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 xml:space="preserve"> следственных связей, построения рассуждений, отнесения к известным понятиям;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— готовность слушать собеседника, вести диалог, признавать возможность существования различных точек зрения и права каждого иметь свою собственную; излагать своё мнение и аргументировать свою точку зрения и оценку событий;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lastRenderedPageBreak/>
        <w:t>— определение общей цели и путей её достижения, умение договориться о распределении ролей в совместной деятельности; адекватно оценивать собственное поведение и поведение окружающих.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b/>
          <w:bCs/>
          <w:color w:val="141413"/>
          <w:sz w:val="28"/>
          <w:szCs w:val="28"/>
          <w:lang w:eastAsia="ru-RU"/>
        </w:rPr>
        <w:t>Требования к предметным результатам: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— знание, понимание и принятие обучающимися ценностей: Отечество, нравственность, долг, милосердие, миролюбие, как основы культурных традиций многонационального народа России;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— знакомство с основами светской и религиозной морали, понимание их значения в выстраивании конструктивных отношений в обществе;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— формирование первоначальных представлений о светской этике, религиозной культуре и их роли в истории и современности России;</w:t>
      </w:r>
    </w:p>
    <w:p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— осознание ценности нравственности и духовности в человеческой жизни.</w:t>
      </w:r>
    </w:p>
    <w:p w:rsidR="009C56A3" w:rsidRDefault="009C56A3" w:rsidP="009C56A3">
      <w:pPr>
        <w:shd w:val="clear" w:color="auto" w:fill="FFFFFF"/>
        <w:spacing w:line="240" w:lineRule="auto"/>
        <w:ind w:left="196" w:firstLine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h.gjdgxs"/>
      <w:bookmarkEnd w:id="1"/>
    </w:p>
    <w:p w:rsidR="009C56A3" w:rsidRDefault="009C56A3" w:rsidP="009C56A3">
      <w:pPr>
        <w:shd w:val="clear" w:color="auto" w:fill="FFFFFF"/>
        <w:spacing w:line="240" w:lineRule="auto"/>
        <w:ind w:left="196" w:firstLine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представляют</w:t>
      </w: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 индивидуальные и коллективные творческие работы по итогам изучения модуля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365CD" w:rsidRDefault="006365CD" w:rsidP="009C56A3">
      <w:pPr>
        <w:jc w:val="both"/>
      </w:pPr>
    </w:p>
    <w:sectPr w:rsidR="006365CD" w:rsidSect="009C56A3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4170A1"/>
    <w:multiLevelType w:val="multilevel"/>
    <w:tmpl w:val="5030A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D062856"/>
    <w:multiLevelType w:val="multilevel"/>
    <w:tmpl w:val="31DAFD32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EBF5588"/>
    <w:multiLevelType w:val="multilevel"/>
    <w:tmpl w:val="09706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A3"/>
    <w:rsid w:val="006365CD"/>
    <w:rsid w:val="009C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52F72A-E78D-4A63-8D83-AE64FC258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1600</Words>
  <Characters>9122</Characters>
  <Application>Microsoft Office Word</Application>
  <DocSecurity>0</DocSecurity>
  <Lines>76</Lines>
  <Paragraphs>21</Paragraphs>
  <ScaleCrop>false</ScaleCrop>
  <Company/>
  <LinksUpToDate>false</LinksUpToDate>
  <CharactersWithSpaces>10701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№ 1</dc:creator>
  <cp:keywords/>
  <dc:description/>
  <cp:lastModifiedBy>Гимназия № 1</cp:lastModifiedBy>
  <cp:revision>1</cp:revision>
  <dcterms:created xsi:type="dcterms:W3CDTF">2020-05-13T07:49:00Z</dcterms:created>
  <dcterms:modified xsi:type="dcterms:W3CDTF">2020-05-13T07:51:00Z</dcterms:modified>
</cp:coreProperties>
</file>